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asdasd adsas asdasf asdasf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asdasd 098098 goat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;lkzdfnl4 sda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xvc s fsdDVXVXVVX g o a t</w:t>
        <w:br w:type="textWrapping"/>
        <w:t xml:space="preserve">go at goa t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