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5AF6" w14:textId="5518D408" w:rsidR="009C16AE" w:rsidRPr="008C44B3" w:rsidRDefault="009C16AE" w:rsidP="008C44B3">
      <w:pPr>
        <w:spacing w:line="0" w:lineRule="atLeast"/>
        <w:rPr>
          <w:rFonts w:ascii="Times New Roman" w:hAnsi="Times New Roman" w:cs="Times New Roman"/>
          <w:spacing w:val="-2"/>
          <w:sz w:val="8"/>
          <w:szCs w:val="8"/>
        </w:rPr>
      </w:pPr>
      <w:bookmarkStart w:id="0" w:name="OLE_LINK1"/>
      <w:r w:rsidRPr="008C44B3">
        <w:rPr>
          <w:rFonts w:ascii="Times New Roman" w:hAnsi="Times New Roman" w:cs="Times New Roman"/>
          <w:spacing w:val="-2"/>
          <w:sz w:val="8"/>
          <w:szCs w:val="8"/>
        </w:rPr>
        <w:t>II. Translate the following terms or phrases from English</w:t>
      </w:r>
    </w:p>
    <w:p w14:paraId="115C7CFE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data link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数据链（路）</w:t>
      </w:r>
    </w:p>
    <w:p w14:paraId="2433C5C9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coaxial cable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同轴电缆</w:t>
      </w:r>
    </w:p>
    <w:p w14:paraId="71377B9F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token ring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权标环，令牌环</w:t>
      </w:r>
    </w:p>
    <w:p w14:paraId="788E672A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data encryption system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数据加密系统</w:t>
      </w:r>
    </w:p>
    <w:p w14:paraId="0A189F63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computer networking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计算机联网</w:t>
      </w:r>
    </w:p>
    <w:p w14:paraId="6DA74672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wide area network (WAN)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广域网</w:t>
      </w:r>
    </w:p>
    <w:p w14:paraId="45466712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standalone system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单独的系统</w:t>
      </w:r>
    </w:p>
    <w:p w14:paraId="38ECE77E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public key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公</w:t>
      </w:r>
      <w:proofErr w:type="gramStart"/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钥</w:t>
      </w:r>
      <w:proofErr w:type="gramEnd"/>
    </w:p>
    <w:p w14:paraId="7379B153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multiple access protocol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多路访问协议</w:t>
      </w:r>
    </w:p>
    <w:p w14:paraId="1E94B437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network resources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网络资源</w:t>
      </w:r>
    </w:p>
    <w:p w14:paraId="49D26D95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ring network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环型网（网络）</w:t>
      </w:r>
    </w:p>
    <w:p w14:paraId="28C2D189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public telephone network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公用电话网</w:t>
      </w:r>
    </w:p>
    <w:p w14:paraId="54ED378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star network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星型网（络）</w:t>
      </w:r>
    </w:p>
    <w:p w14:paraId="2B78302D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open system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开放系统</w:t>
      </w:r>
    </w:p>
    <w:p w14:paraId="3CDD0B09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bus network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总线网（络）</w:t>
      </w:r>
    </w:p>
    <w:p w14:paraId="06FD2633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data network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数据网络</w:t>
      </w:r>
    </w:p>
    <w:p w14:paraId="38AF226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broadband connection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宽带连接</w:t>
      </w:r>
    </w:p>
    <w:p w14:paraId="31C7CC3E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network configuration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网络配置</w:t>
      </w:r>
    </w:p>
    <w:p w14:paraId="58F345E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carrier sense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载波检测（或监听、侦听）</w:t>
      </w:r>
    </w:p>
    <w:p w14:paraId="07CDB7E4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computing element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计算元件</w:t>
      </w:r>
    </w:p>
    <w:p w14:paraId="7A145ACD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encryption key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（加密）密钥</w:t>
      </w:r>
    </w:p>
    <w:p w14:paraId="79EC546B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system crash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系统崩溃</w:t>
      </w:r>
    </w:p>
    <w:p w14:paraId="7A6F8713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security implementation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安全实施</w:t>
      </w:r>
    </w:p>
    <w:p w14:paraId="239DEDFF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fault isolation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故障隔离</w:t>
      </w:r>
    </w:p>
    <w:p w14:paraId="7CC0207B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unauthorized access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未经授权的访问，越权存取</w:t>
      </w:r>
    </w:p>
    <w:p w14:paraId="71AB0E82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communication link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通信链路</w:t>
      </w:r>
    </w:p>
    <w:p w14:paraId="4A588CEF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backup system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备份系统</w:t>
      </w:r>
    </w:p>
    <w:p w14:paraId="4223827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password file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密码文件</w:t>
      </w:r>
    </w:p>
    <w:p w14:paraId="675100AB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data confidentiality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数据机密性</w:t>
      </w:r>
    </w:p>
    <w:p w14:paraId="2993A07A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stored data value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存储数据值</w:t>
      </w:r>
    </w:p>
    <w:p w14:paraId="1F802191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unauthorized user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非法用户</w:t>
      </w:r>
    </w:p>
    <w:p w14:paraId="119488D4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comprehensive security strategy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综合安全策略</w:t>
      </w:r>
    </w:p>
    <w:p w14:paraId="0A51D5A1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system vulnerability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系统脆弱性，系统脆弱之处</w:t>
      </w:r>
    </w:p>
    <w:p w14:paraId="007D4634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virus-checking software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杀毒软件</w:t>
      </w:r>
    </w:p>
    <w:p w14:paraId="60FADBA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local area network (LAN)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局域网</w:t>
      </w:r>
    </w:p>
    <w:p w14:paraId="12C9A0AA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intrusion detection system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入侵检测系统</w:t>
      </w:r>
    </w:p>
    <w:p w14:paraId="5C255686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denial-of-service attack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拒绝服务攻击</w:t>
      </w:r>
    </w:p>
    <w:p w14:paraId="1F75386F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automated information system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自动化信息系统</w:t>
      </w:r>
    </w:p>
    <w:p w14:paraId="6F02C76C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secret encryption algorithm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保密的加密算法</w:t>
      </w:r>
    </w:p>
    <w:p w14:paraId="58A976EA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data integrity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数据完整性</w:t>
      </w:r>
    </w:p>
    <w:p w14:paraId="7843D26F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state of the art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发展水平，最新水平</w:t>
      </w:r>
    </w:p>
    <w:p w14:paraId="5CECEDF3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authorized user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授权用户</w:t>
      </w:r>
    </w:p>
    <w:p w14:paraId="08716669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security scheme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安全方案</w:t>
      </w:r>
    </w:p>
    <w:p w14:paraId="0172898A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threat agent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威胁主体</w:t>
      </w:r>
    </w:p>
    <w:p w14:paraId="221319DF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system utility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系统实用程序，系统公用程序</w:t>
      </w:r>
    </w:p>
    <w:p w14:paraId="51D45654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after-action recovery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事后恢复</w:t>
      </w:r>
    </w:p>
    <w:p w14:paraId="5A00C372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mailing list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邮件发送清单，邮件列表</w:t>
      </w:r>
    </w:p>
    <w:p w14:paraId="6A56D65C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computer network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计算机网络</w:t>
      </w:r>
    </w:p>
    <w:p w14:paraId="206A817B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proprietary software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专有软件</w:t>
      </w:r>
    </w:p>
    <w:p w14:paraId="30F62167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deleted e-mail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已删除电子邮件</w:t>
      </w:r>
    </w:p>
    <w:p w14:paraId="6D6C3E76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Cc line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抄送行</w:t>
      </w:r>
    </w:p>
    <w:p w14:paraId="6CA53119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electronic system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电子系统</w:t>
      </w:r>
    </w:p>
    <w:p w14:paraId="18596C3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Bcc line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密送行</w:t>
      </w:r>
    </w:p>
    <w:p w14:paraId="3999559E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Attachments line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附件行</w:t>
      </w:r>
    </w:p>
    <w:p w14:paraId="4A766DDB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netiquette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电子邮件网</w:t>
      </w:r>
      <w:proofErr w:type="gramStart"/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规</w:t>
      </w:r>
      <w:proofErr w:type="gramEnd"/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，电子邮件网络礼节</w:t>
      </w:r>
    </w:p>
    <w:p w14:paraId="3C615422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copyright law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版权法</w:t>
      </w:r>
    </w:p>
    <w:p w14:paraId="7CE57391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e-mail convention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电子邮件常规</w:t>
      </w:r>
    </w:p>
    <w:p w14:paraId="098F6C01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e-mail program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电子邮件程序</w:t>
      </w:r>
    </w:p>
    <w:p w14:paraId="5E2F0C3F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click the icon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点击图标</w:t>
      </w:r>
    </w:p>
    <w:p w14:paraId="4DF5BB55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information superhighway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信息高速公路</w:t>
      </w:r>
    </w:p>
    <w:p w14:paraId="67207BAD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confidential document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密件，秘密文件</w:t>
      </w:r>
    </w:p>
    <w:p w14:paraId="643586D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e-mail address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电子邮件地址</w:t>
      </w:r>
    </w:p>
    <w:p w14:paraId="7482F4FE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confidential information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保密信息</w:t>
      </w:r>
    </w:p>
    <w:p w14:paraId="5EFD9D06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computer virus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计算机病毒</w:t>
      </w:r>
    </w:p>
    <w:p w14:paraId="427DC69F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signature file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签名文件</w:t>
      </w:r>
    </w:p>
    <w:p w14:paraId="6E399AA0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hard disk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硬盘</w:t>
      </w:r>
    </w:p>
    <w:p w14:paraId="32EDD64D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英文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中文</w:t>
      </w:r>
    </w:p>
    <w:p w14:paraId="69430A4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user ID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用户标识（符）</w:t>
      </w:r>
    </w:p>
    <w:p w14:paraId="4BEE62D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digital product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数字产品</w:t>
      </w:r>
    </w:p>
    <w:p w14:paraId="1352C785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sniper bot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狙击机器人</w:t>
      </w:r>
    </w:p>
    <w:p w14:paraId="69BD04FE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packet sniffer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proofErr w:type="gramStart"/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数据包嗅探器</w:t>
      </w:r>
      <w:proofErr w:type="gramEnd"/>
    </w:p>
    <w:p w14:paraId="13756FA6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peer-to-peer payment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个人对个人支付</w:t>
      </w:r>
    </w:p>
    <w:p w14:paraId="1B48F1F3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order-processing system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订单处理系统</w:t>
      </w:r>
    </w:p>
    <w:p w14:paraId="5876A50F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secure connection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安全连接</w:t>
      </w:r>
    </w:p>
    <w:p w14:paraId="6278F21C" w14:textId="5A4323FA" w:rsidR="008C44B3" w:rsidRPr="008C44B3" w:rsidRDefault="009C16AE" w:rsidP="008C44B3">
      <w:pPr>
        <w:spacing w:line="0" w:lineRule="atLeast"/>
        <w:rPr>
          <w:rFonts w:ascii="Times New Roman" w:hAnsi="Times New Roman" w:cs="Times New Roman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B2G e-commerce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企业对政府电子商务</w:t>
      </w:r>
    </w:p>
    <w:p w14:paraId="5528ABB8" w14:textId="506F5600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C2Ce-commerce</w:t>
      </w:r>
      <w:r w:rsidR="008C44B3" w:rsidRPr="008C44B3">
        <w:rPr>
          <w:rFonts w:ascii="Times New Roman" w:hAnsi="Times New Roman" w:cs="Times New Roman" w:hint="eastAsia"/>
          <w:spacing w:val="-2"/>
          <w:sz w:val="8"/>
          <w:szCs w:val="8"/>
        </w:rPr>
        <w:t xml:space="preserve"> model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消费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者对消费者电子商务</w:t>
      </w:r>
    </w:p>
    <w:p w14:paraId="145089F6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server-side database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服务器端数据库</w:t>
      </w:r>
    </w:p>
    <w:p w14:paraId="70C96D3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offline purchase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线下购买</w:t>
      </w:r>
    </w:p>
    <w:p w14:paraId="7A6FE8CA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third-party payment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第三方支付</w:t>
      </w:r>
    </w:p>
    <w:p w14:paraId="32427981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e-commerce website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电子商务网站</w:t>
      </w:r>
    </w:p>
    <w:p w14:paraId="3B3C27E6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browser window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浏览器窗口</w:t>
      </w:r>
    </w:p>
    <w:p w14:paraId="0DD37AD3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profit margin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利润率，利润幅度</w:t>
      </w:r>
    </w:p>
    <w:p w14:paraId="051BA315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online auction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在线拍卖</w:t>
      </w:r>
    </w:p>
    <w:p w14:paraId="104C1979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online transaction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在线交易</w:t>
      </w:r>
    </w:p>
    <w:p w14:paraId="5279FD50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account balance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账户余额</w:t>
      </w:r>
    </w:p>
    <w:p w14:paraId="2CF7D568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catalog order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商品目录订单</w:t>
      </w:r>
    </w:p>
    <w:p w14:paraId="3AC2CD79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online shopping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在线购物</w:t>
      </w:r>
    </w:p>
    <w:p w14:paraId="5E517ADD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packing slip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装箱单</w:t>
      </w:r>
    </w:p>
    <w:p w14:paraId="76E35D4E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bank account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银行账户</w:t>
      </w:r>
    </w:p>
    <w:p w14:paraId="0B7F5E31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shipping label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邮件标签</w:t>
      </w:r>
    </w:p>
    <w:p w14:paraId="304D4429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electronic wallet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电子钱包</w:t>
      </w:r>
    </w:p>
    <w:p w14:paraId="1F3CA1E1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Trojan horse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特洛伊木马（程序或病毒）</w:t>
      </w:r>
    </w:p>
    <w:p w14:paraId="741AE510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credit card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信用卡</w:t>
      </w:r>
    </w:p>
    <w:p w14:paraId="46D29D15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security bulletin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安全公告</w:t>
      </w:r>
    </w:p>
    <w:p w14:paraId="18E11BA7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shopping cart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购物车</w:t>
      </w:r>
    </w:p>
    <w:p w14:paraId="0EEE9429" w14:textId="77777777" w:rsidR="009C16AE" w:rsidRPr="008C44B3" w:rsidRDefault="009C16AE" w:rsidP="008C44B3">
      <w:pPr>
        <w:spacing w:line="0" w:lineRule="atLeast"/>
        <w:rPr>
          <w:rFonts w:ascii="Times New Roman" w:hAnsi="Times New Roman" w:cs="Times New Roman" w:hint="eastAsia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electronic storefront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电子店面</w:t>
      </w:r>
    </w:p>
    <w:p w14:paraId="71B6AF1A" w14:textId="5518D408" w:rsidR="009C16AE" w:rsidRPr="008C44B3" w:rsidRDefault="009C16AE" w:rsidP="008C44B3">
      <w:pPr>
        <w:spacing w:line="0" w:lineRule="atLeast"/>
        <w:rPr>
          <w:rFonts w:ascii="Times New Roman" w:hAnsi="Times New Roman" w:cs="Times New Roman"/>
          <w:spacing w:val="-2"/>
          <w:sz w:val="8"/>
          <w:szCs w:val="8"/>
        </w:rPr>
      </w:pP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ID number</w:t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ab/>
      </w:r>
      <w:r w:rsidRPr="008C44B3">
        <w:rPr>
          <w:rFonts w:ascii="Times New Roman" w:hAnsi="Times New Roman" w:cs="Times New Roman" w:hint="eastAsia"/>
          <w:spacing w:val="-2"/>
          <w:sz w:val="8"/>
          <w:szCs w:val="8"/>
        </w:rPr>
        <w:t>身份证号</w:t>
      </w:r>
    </w:p>
    <w:bookmarkEnd w:id="0"/>
    <w:p w14:paraId="57D4B63A" w14:textId="77777777" w:rsidR="004529F2" w:rsidRPr="008C44B3" w:rsidRDefault="004529F2" w:rsidP="008C44B3">
      <w:pPr>
        <w:spacing w:line="0" w:lineRule="atLeast"/>
        <w:rPr>
          <w:rFonts w:hint="eastAsia"/>
          <w:spacing w:val="-2"/>
          <w:sz w:val="8"/>
          <w:szCs w:val="8"/>
        </w:rPr>
      </w:pPr>
    </w:p>
    <w:sectPr w:rsidR="004529F2" w:rsidRPr="008C44B3" w:rsidSect="008C44B3">
      <w:pgSz w:w="11906" w:h="16838"/>
      <w:pgMar w:top="1440" w:right="1800" w:bottom="1440" w:left="1800" w:header="851" w:footer="992" w:gutter="0"/>
      <w:cols w:num="6" w:space="424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AE"/>
    <w:rsid w:val="00084D24"/>
    <w:rsid w:val="004529F2"/>
    <w:rsid w:val="00627511"/>
    <w:rsid w:val="008C44B3"/>
    <w:rsid w:val="009C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8352"/>
  <w15:chartTrackingRefBased/>
  <w15:docId w15:val="{1BF81A76-B08E-47CD-8606-4E5EDADF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6A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16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6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6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6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6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6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6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6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6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6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6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16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6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6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6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6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6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6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6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6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6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6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A56AF-4DF5-48AE-9834-7E7491D16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626</Words>
  <Characters>1712</Characters>
  <Application>Microsoft Office Word</Application>
  <DocSecurity>0</DocSecurity>
  <Lines>37</Lines>
  <Paragraphs>19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张</dc:creator>
  <cp:keywords/>
  <dc:description/>
  <cp:lastModifiedBy>斌 张</cp:lastModifiedBy>
  <cp:revision>1</cp:revision>
  <dcterms:created xsi:type="dcterms:W3CDTF">2026-06-17T12:00:00Z</dcterms:created>
  <dcterms:modified xsi:type="dcterms:W3CDTF">2026-06-17T12:29:00Z</dcterms:modified>
</cp:coreProperties>
</file>