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E52" w:rsidRPr="005C5E52" w:rsidRDefault="005C5E52" w:rsidP="005C5E52">
      <w:pPr>
        <w:widowControl/>
        <w:shd w:val="clear" w:color="auto" w:fill="FFFFFF"/>
        <w:spacing w:before="300" w:after="340"/>
        <w:jc w:val="left"/>
        <w:rPr>
          <w:rFonts w:ascii="Verdana" w:eastAsia="宋体" w:hAnsi="Verdana" w:cs="宋体"/>
          <w:color w:val="3C3C3C"/>
          <w:kern w:val="0"/>
          <w:sz w:val="24"/>
          <w:szCs w:val="24"/>
        </w:rPr>
      </w:pPr>
      <w:r w:rsidRPr="005C5E52">
        <w:rPr>
          <w:rFonts w:ascii="Verdana" w:eastAsia="宋体" w:hAnsi="Verdana" w:cs="宋体"/>
          <w:color w:val="3C3C3C"/>
          <w:kern w:val="0"/>
          <w:sz w:val="24"/>
          <w:szCs w:val="24"/>
        </w:rPr>
        <w:t>生命游戏是英国数学家约翰</w:t>
      </w:r>
      <w:r w:rsidRPr="005C5E52">
        <w:rPr>
          <w:rFonts w:ascii="Verdana" w:eastAsia="宋体" w:hAnsi="Verdana" w:cs="宋体"/>
          <w:color w:val="3C3C3C"/>
          <w:kern w:val="0"/>
          <w:sz w:val="24"/>
          <w:szCs w:val="24"/>
        </w:rPr>
        <w:t>·</w:t>
      </w:r>
      <w:r w:rsidRPr="005C5E52">
        <w:rPr>
          <w:rFonts w:ascii="Verdana" w:eastAsia="宋体" w:hAnsi="Verdana" w:cs="宋体"/>
          <w:color w:val="3C3C3C"/>
          <w:kern w:val="0"/>
          <w:sz w:val="24"/>
          <w:szCs w:val="24"/>
        </w:rPr>
        <w:t>何顿</w:t>
      </w:r>
      <w:r w:rsidRPr="005C5E52">
        <w:rPr>
          <w:rFonts w:ascii="Verdana" w:eastAsia="宋体" w:hAnsi="Verdana" w:cs="宋体"/>
          <w:color w:val="3C3C3C"/>
          <w:kern w:val="0"/>
          <w:sz w:val="24"/>
          <w:szCs w:val="24"/>
        </w:rPr>
        <w:t>·</w:t>
      </w:r>
      <w:r w:rsidRPr="005C5E52">
        <w:rPr>
          <w:rFonts w:ascii="Verdana" w:eastAsia="宋体" w:hAnsi="Verdana" w:cs="宋体"/>
          <w:color w:val="3C3C3C"/>
          <w:kern w:val="0"/>
          <w:sz w:val="24"/>
          <w:szCs w:val="24"/>
        </w:rPr>
        <w:t>康威在</w:t>
      </w:r>
      <w:r w:rsidRPr="005C5E52">
        <w:rPr>
          <w:rFonts w:ascii="Verdana" w:eastAsia="宋体" w:hAnsi="Verdana" w:cs="宋体"/>
          <w:color w:val="3C3C3C"/>
          <w:kern w:val="0"/>
          <w:sz w:val="24"/>
          <w:szCs w:val="24"/>
        </w:rPr>
        <w:t>1970</w:t>
      </w:r>
      <w:r w:rsidRPr="005C5E52">
        <w:rPr>
          <w:rFonts w:ascii="Verdana" w:eastAsia="宋体" w:hAnsi="Verdana" w:cs="宋体"/>
          <w:color w:val="3C3C3C"/>
          <w:kern w:val="0"/>
          <w:sz w:val="24"/>
          <w:szCs w:val="24"/>
        </w:rPr>
        <w:t>年发明的细胞自动机，它包括一个二维矩形世界，这个世界中的每个方格居住着一个活着的或死亡的细胞。一个细胞在下一个时刻生死取决于相邻八个方格中活着的或死了的细胞的数量。如果相邻方格活着的细胞数量过多，这个细胞会因为资源匮乏而在下一个时刻死去；相反，如果周围活细胞过少，这个细胞会因太孤单而死去。</w:t>
      </w:r>
    </w:p>
    <w:p w:rsidR="005C5E52" w:rsidRPr="005C5E52" w:rsidRDefault="005C5E52" w:rsidP="005C5E52">
      <w:pPr>
        <w:widowControl/>
        <w:shd w:val="clear" w:color="auto" w:fill="FFFFFF"/>
        <w:spacing w:before="300" w:after="340"/>
        <w:jc w:val="left"/>
        <w:rPr>
          <w:rFonts w:ascii="Verdana" w:eastAsia="宋体" w:hAnsi="Verdana" w:cs="宋体"/>
          <w:color w:val="3C3C3C"/>
          <w:kern w:val="0"/>
          <w:sz w:val="24"/>
          <w:szCs w:val="24"/>
        </w:rPr>
      </w:pPr>
      <w:r w:rsidRPr="005C5E52">
        <w:rPr>
          <w:rFonts w:ascii="Verdana" w:eastAsia="宋体" w:hAnsi="Verdana" w:cs="宋体"/>
          <w:color w:val="3C3C3C"/>
          <w:kern w:val="0"/>
          <w:sz w:val="24"/>
          <w:szCs w:val="24"/>
        </w:rPr>
        <w:t>游戏在一个类似于围棋棋盘一样的，可以无限延伸的</w:t>
      </w:r>
      <w:proofErr w:type="gramStart"/>
      <w:r w:rsidRPr="005C5E52">
        <w:rPr>
          <w:rFonts w:ascii="Verdana" w:eastAsia="宋体" w:hAnsi="Verdana" w:cs="宋体"/>
          <w:color w:val="3C3C3C"/>
          <w:kern w:val="0"/>
          <w:sz w:val="24"/>
          <w:szCs w:val="24"/>
        </w:rPr>
        <w:t>二维方格网</w:t>
      </w:r>
      <w:proofErr w:type="gramEnd"/>
      <w:r w:rsidRPr="005C5E52">
        <w:rPr>
          <w:rFonts w:ascii="Verdana" w:eastAsia="宋体" w:hAnsi="Verdana" w:cs="宋体"/>
          <w:color w:val="3C3C3C"/>
          <w:kern w:val="0"/>
          <w:sz w:val="24"/>
          <w:szCs w:val="24"/>
        </w:rPr>
        <w:t>中进行。例如，设想每个方格中都可放置一个生命细胞，生命细胞只有两种状态：</w:t>
      </w:r>
      <w:r w:rsidRPr="005C5E52">
        <w:rPr>
          <w:rFonts w:ascii="Verdana" w:eastAsia="宋体" w:hAnsi="Verdana" w:cs="宋体"/>
          <w:color w:val="3C3C3C"/>
          <w:kern w:val="0"/>
          <w:sz w:val="24"/>
          <w:szCs w:val="24"/>
        </w:rPr>
        <w:t>“</w:t>
      </w:r>
      <w:r w:rsidRPr="005C5E52">
        <w:rPr>
          <w:rFonts w:ascii="Verdana" w:eastAsia="宋体" w:hAnsi="Verdana" w:cs="宋体"/>
          <w:color w:val="3C3C3C"/>
          <w:kern w:val="0"/>
          <w:sz w:val="24"/>
          <w:szCs w:val="24"/>
        </w:rPr>
        <w:t>生</w:t>
      </w:r>
      <w:r w:rsidRPr="005C5E52">
        <w:rPr>
          <w:rFonts w:ascii="Verdana" w:eastAsia="宋体" w:hAnsi="Verdana" w:cs="宋体"/>
          <w:color w:val="3C3C3C"/>
          <w:kern w:val="0"/>
          <w:sz w:val="24"/>
          <w:szCs w:val="24"/>
        </w:rPr>
        <w:t>”</w:t>
      </w:r>
      <w:r w:rsidRPr="005C5E52">
        <w:rPr>
          <w:rFonts w:ascii="Verdana" w:eastAsia="宋体" w:hAnsi="Verdana" w:cs="宋体"/>
          <w:color w:val="3C3C3C"/>
          <w:kern w:val="0"/>
          <w:sz w:val="24"/>
          <w:szCs w:val="24"/>
        </w:rPr>
        <w:t>或</w:t>
      </w:r>
      <w:r w:rsidRPr="005C5E52">
        <w:rPr>
          <w:rFonts w:ascii="Verdana" w:eastAsia="宋体" w:hAnsi="Verdana" w:cs="宋体"/>
          <w:color w:val="3C3C3C"/>
          <w:kern w:val="0"/>
          <w:sz w:val="24"/>
          <w:szCs w:val="24"/>
        </w:rPr>
        <w:t>“</w:t>
      </w:r>
      <w:r w:rsidRPr="005C5E52">
        <w:rPr>
          <w:rFonts w:ascii="Verdana" w:eastAsia="宋体" w:hAnsi="Verdana" w:cs="宋体"/>
          <w:color w:val="3C3C3C"/>
          <w:kern w:val="0"/>
          <w:sz w:val="24"/>
          <w:szCs w:val="24"/>
        </w:rPr>
        <w:t>死</w:t>
      </w:r>
      <w:r w:rsidRPr="005C5E52">
        <w:rPr>
          <w:rFonts w:ascii="Verdana" w:eastAsia="宋体" w:hAnsi="Verdana" w:cs="宋体"/>
          <w:color w:val="3C3C3C"/>
          <w:kern w:val="0"/>
          <w:sz w:val="24"/>
          <w:szCs w:val="24"/>
        </w:rPr>
        <w:t>”</w:t>
      </w:r>
      <w:r w:rsidRPr="005C5E52">
        <w:rPr>
          <w:rFonts w:ascii="Verdana" w:eastAsia="宋体" w:hAnsi="Verdana" w:cs="宋体"/>
          <w:color w:val="3C3C3C"/>
          <w:kern w:val="0"/>
          <w:sz w:val="24"/>
          <w:szCs w:val="24"/>
        </w:rPr>
        <w:t>。图中，用黑色的方格表示该细胞为</w:t>
      </w:r>
      <w:r w:rsidRPr="005C5E52">
        <w:rPr>
          <w:rFonts w:ascii="Verdana" w:eastAsia="宋体" w:hAnsi="Verdana" w:cs="宋体"/>
          <w:color w:val="3C3C3C"/>
          <w:kern w:val="0"/>
          <w:sz w:val="24"/>
          <w:szCs w:val="24"/>
        </w:rPr>
        <w:t>“</w:t>
      </w:r>
      <w:r w:rsidRPr="005C5E52">
        <w:rPr>
          <w:rFonts w:ascii="Verdana" w:eastAsia="宋体" w:hAnsi="Verdana" w:cs="宋体"/>
          <w:color w:val="3C3C3C"/>
          <w:kern w:val="0"/>
          <w:sz w:val="24"/>
          <w:szCs w:val="24"/>
        </w:rPr>
        <w:t>死</w:t>
      </w:r>
      <w:r w:rsidRPr="005C5E52">
        <w:rPr>
          <w:rFonts w:ascii="Verdana" w:eastAsia="宋体" w:hAnsi="Verdana" w:cs="宋体"/>
          <w:color w:val="3C3C3C"/>
          <w:kern w:val="0"/>
          <w:sz w:val="24"/>
          <w:szCs w:val="24"/>
        </w:rPr>
        <w:t xml:space="preserve">”, </w:t>
      </w:r>
      <w:r w:rsidRPr="005C5E52">
        <w:rPr>
          <w:rFonts w:ascii="Verdana" w:eastAsia="宋体" w:hAnsi="Verdana" w:cs="宋体"/>
          <w:color w:val="3C3C3C"/>
          <w:kern w:val="0"/>
          <w:sz w:val="24"/>
          <w:szCs w:val="24"/>
        </w:rPr>
        <w:t>其它颜色表示该细胞为</w:t>
      </w:r>
      <w:r w:rsidRPr="005C5E52">
        <w:rPr>
          <w:rFonts w:ascii="Verdana" w:eastAsia="宋体" w:hAnsi="Verdana" w:cs="宋体"/>
          <w:color w:val="3C3C3C"/>
          <w:kern w:val="0"/>
          <w:sz w:val="24"/>
          <w:szCs w:val="24"/>
        </w:rPr>
        <w:t>“</w:t>
      </w:r>
      <w:r w:rsidRPr="005C5E52">
        <w:rPr>
          <w:rFonts w:ascii="Verdana" w:eastAsia="宋体" w:hAnsi="Verdana" w:cs="宋体"/>
          <w:color w:val="3C3C3C"/>
          <w:kern w:val="0"/>
          <w:sz w:val="24"/>
          <w:szCs w:val="24"/>
        </w:rPr>
        <w:t>生</w:t>
      </w:r>
      <w:r w:rsidRPr="005C5E52">
        <w:rPr>
          <w:rFonts w:ascii="Verdana" w:eastAsia="宋体" w:hAnsi="Verdana" w:cs="宋体"/>
          <w:color w:val="3C3C3C"/>
          <w:kern w:val="0"/>
          <w:sz w:val="24"/>
          <w:szCs w:val="24"/>
        </w:rPr>
        <w:t xml:space="preserve">” </w:t>
      </w:r>
      <w:r w:rsidRPr="005C5E52">
        <w:rPr>
          <w:rFonts w:ascii="Verdana" w:eastAsia="宋体" w:hAnsi="Verdana" w:cs="宋体"/>
          <w:color w:val="3C3C3C"/>
          <w:kern w:val="0"/>
          <w:sz w:val="24"/>
          <w:szCs w:val="24"/>
        </w:rPr>
        <w:t>。游戏开始时</w:t>
      </w:r>
      <w:r w:rsidRPr="005C5E52">
        <w:rPr>
          <w:rFonts w:ascii="Verdana" w:eastAsia="宋体" w:hAnsi="Verdana" w:cs="宋体"/>
          <w:color w:val="3C3C3C"/>
          <w:kern w:val="0"/>
          <w:sz w:val="24"/>
          <w:szCs w:val="24"/>
        </w:rPr>
        <w:t xml:space="preserve">, </w:t>
      </w:r>
      <w:r w:rsidRPr="005C5E52">
        <w:rPr>
          <w:rFonts w:ascii="Verdana" w:eastAsia="宋体" w:hAnsi="Verdana" w:cs="宋体"/>
          <w:color w:val="3C3C3C"/>
          <w:kern w:val="0"/>
          <w:sz w:val="24"/>
          <w:szCs w:val="24"/>
        </w:rPr>
        <w:t>每个细胞可以随机地（或给定地）被设定为</w:t>
      </w:r>
      <w:r w:rsidRPr="005C5E52">
        <w:rPr>
          <w:rFonts w:ascii="Verdana" w:eastAsia="宋体" w:hAnsi="Verdana" w:cs="宋体"/>
          <w:color w:val="3C3C3C"/>
          <w:kern w:val="0"/>
          <w:sz w:val="24"/>
          <w:szCs w:val="24"/>
        </w:rPr>
        <w:t>“</w:t>
      </w:r>
      <w:r w:rsidRPr="005C5E52">
        <w:rPr>
          <w:rFonts w:ascii="Verdana" w:eastAsia="宋体" w:hAnsi="Verdana" w:cs="宋体"/>
          <w:color w:val="3C3C3C"/>
          <w:kern w:val="0"/>
          <w:sz w:val="24"/>
          <w:szCs w:val="24"/>
        </w:rPr>
        <w:t>生</w:t>
      </w:r>
      <w:r w:rsidRPr="005C5E52">
        <w:rPr>
          <w:rFonts w:ascii="Verdana" w:eastAsia="宋体" w:hAnsi="Verdana" w:cs="宋体"/>
          <w:color w:val="3C3C3C"/>
          <w:kern w:val="0"/>
          <w:sz w:val="24"/>
          <w:szCs w:val="24"/>
        </w:rPr>
        <w:t>”</w:t>
      </w:r>
      <w:r w:rsidRPr="005C5E52">
        <w:rPr>
          <w:rFonts w:ascii="Verdana" w:eastAsia="宋体" w:hAnsi="Verdana" w:cs="宋体"/>
          <w:color w:val="3C3C3C"/>
          <w:kern w:val="0"/>
          <w:sz w:val="24"/>
          <w:szCs w:val="24"/>
        </w:rPr>
        <w:t>或</w:t>
      </w:r>
      <w:r w:rsidRPr="005C5E52">
        <w:rPr>
          <w:rFonts w:ascii="Verdana" w:eastAsia="宋体" w:hAnsi="Verdana" w:cs="宋体"/>
          <w:color w:val="3C3C3C"/>
          <w:kern w:val="0"/>
          <w:sz w:val="24"/>
          <w:szCs w:val="24"/>
        </w:rPr>
        <w:t>“</w:t>
      </w:r>
      <w:r w:rsidRPr="005C5E52">
        <w:rPr>
          <w:rFonts w:ascii="Verdana" w:eastAsia="宋体" w:hAnsi="Verdana" w:cs="宋体"/>
          <w:color w:val="3C3C3C"/>
          <w:kern w:val="0"/>
          <w:sz w:val="24"/>
          <w:szCs w:val="24"/>
        </w:rPr>
        <w:t>死</w:t>
      </w:r>
      <w:r w:rsidRPr="005C5E52">
        <w:rPr>
          <w:rFonts w:ascii="Verdana" w:eastAsia="宋体" w:hAnsi="Verdana" w:cs="宋体"/>
          <w:color w:val="3C3C3C"/>
          <w:kern w:val="0"/>
          <w:sz w:val="24"/>
          <w:szCs w:val="24"/>
        </w:rPr>
        <w:t>”</w:t>
      </w:r>
      <w:r w:rsidRPr="005C5E52">
        <w:rPr>
          <w:rFonts w:ascii="Verdana" w:eastAsia="宋体" w:hAnsi="Verdana" w:cs="宋体"/>
          <w:color w:val="3C3C3C"/>
          <w:kern w:val="0"/>
          <w:sz w:val="24"/>
          <w:szCs w:val="24"/>
        </w:rPr>
        <w:t>之一的某个状态</w:t>
      </w:r>
      <w:r w:rsidRPr="005C5E52">
        <w:rPr>
          <w:rFonts w:ascii="Verdana" w:eastAsia="宋体" w:hAnsi="Verdana" w:cs="宋体"/>
          <w:color w:val="3C3C3C"/>
          <w:kern w:val="0"/>
          <w:sz w:val="24"/>
          <w:szCs w:val="24"/>
        </w:rPr>
        <w:t xml:space="preserve">, </w:t>
      </w:r>
      <w:r w:rsidRPr="005C5E52">
        <w:rPr>
          <w:rFonts w:ascii="Verdana" w:eastAsia="宋体" w:hAnsi="Verdana" w:cs="宋体"/>
          <w:color w:val="3C3C3C"/>
          <w:kern w:val="0"/>
          <w:sz w:val="24"/>
          <w:szCs w:val="24"/>
        </w:rPr>
        <w:t>然后，再根据如下生存定律计算下一代每个细胞的状态：</w:t>
      </w:r>
    </w:p>
    <w:p w:rsidR="005C5E52" w:rsidRPr="005C5E52" w:rsidRDefault="005C5E52" w:rsidP="005C5E52">
      <w:pPr>
        <w:widowControl/>
        <w:numPr>
          <w:ilvl w:val="3"/>
          <w:numId w:val="1"/>
        </w:numPr>
        <w:shd w:val="clear" w:color="auto" w:fill="FFFFFF"/>
        <w:spacing w:before="100" w:beforeAutospacing="1" w:after="170" w:line="336" w:lineRule="atLeast"/>
        <w:ind w:left="0"/>
        <w:jc w:val="left"/>
        <w:rPr>
          <w:rFonts w:ascii="Verdana" w:eastAsia="宋体" w:hAnsi="Verdana" w:cs="宋体"/>
          <w:color w:val="3C3C3C"/>
          <w:kern w:val="0"/>
          <w:sz w:val="24"/>
          <w:szCs w:val="24"/>
        </w:rPr>
      </w:pPr>
      <w:r w:rsidRPr="005C5E52">
        <w:rPr>
          <w:rFonts w:ascii="微软雅黑" w:eastAsia="微软雅黑" w:hAnsi="微软雅黑" w:cs="宋体" w:hint="eastAsia"/>
          <w:color w:val="2E2D29"/>
          <w:kern w:val="0"/>
          <w:sz w:val="24"/>
          <w:szCs w:val="24"/>
        </w:rPr>
        <w:t>每个细胞的状态由该细胞及周围8个细胞上一次的状态所决定；</w:t>
      </w:r>
    </w:p>
    <w:p w:rsidR="005C5E52" w:rsidRPr="005C5E52" w:rsidRDefault="005C5E52" w:rsidP="005C5E52">
      <w:pPr>
        <w:widowControl/>
        <w:numPr>
          <w:ilvl w:val="3"/>
          <w:numId w:val="1"/>
        </w:numPr>
        <w:shd w:val="clear" w:color="auto" w:fill="FFFFFF"/>
        <w:spacing w:before="100" w:beforeAutospacing="1" w:after="170" w:line="336" w:lineRule="atLeast"/>
        <w:ind w:left="0"/>
        <w:jc w:val="left"/>
        <w:rPr>
          <w:rFonts w:ascii="Verdana" w:eastAsia="宋体" w:hAnsi="Verdana" w:cs="宋体"/>
          <w:color w:val="3C3C3C"/>
          <w:kern w:val="0"/>
          <w:sz w:val="24"/>
          <w:szCs w:val="24"/>
        </w:rPr>
      </w:pPr>
      <w:r w:rsidRPr="005C5E52">
        <w:rPr>
          <w:rFonts w:ascii="微软雅黑" w:eastAsia="微软雅黑" w:hAnsi="微软雅黑" w:cs="宋体" w:hint="eastAsia"/>
          <w:color w:val="2E2D29"/>
          <w:kern w:val="0"/>
          <w:sz w:val="24"/>
          <w:szCs w:val="24"/>
        </w:rPr>
        <w:t>如果一个细胞周围有3个细胞为生，则该细胞为生，即该细胞若原先为死则转为生，若原先为生则保持不变；</w:t>
      </w:r>
    </w:p>
    <w:p w:rsidR="005C5E52" w:rsidRPr="005C5E52" w:rsidRDefault="005C5E52" w:rsidP="005C5E52">
      <w:pPr>
        <w:widowControl/>
        <w:numPr>
          <w:ilvl w:val="3"/>
          <w:numId w:val="1"/>
        </w:numPr>
        <w:shd w:val="clear" w:color="auto" w:fill="FFFFFF"/>
        <w:spacing w:before="100" w:beforeAutospacing="1" w:after="170" w:line="336" w:lineRule="atLeast"/>
        <w:ind w:left="0"/>
        <w:jc w:val="left"/>
        <w:rPr>
          <w:rFonts w:ascii="Verdana" w:eastAsia="宋体" w:hAnsi="Verdana" w:cs="宋体"/>
          <w:color w:val="3C3C3C"/>
          <w:kern w:val="0"/>
          <w:sz w:val="24"/>
          <w:szCs w:val="24"/>
        </w:rPr>
      </w:pPr>
      <w:r w:rsidRPr="005C5E52">
        <w:rPr>
          <w:rFonts w:ascii="微软雅黑" w:eastAsia="微软雅黑" w:hAnsi="微软雅黑" w:cs="宋体" w:hint="eastAsia"/>
          <w:color w:val="2E2D29"/>
          <w:kern w:val="0"/>
          <w:sz w:val="24"/>
          <w:szCs w:val="24"/>
        </w:rPr>
        <w:t>如果一个细胞周围有2个细胞为生，则该细胞的生死状态保持不变；</w:t>
      </w:r>
    </w:p>
    <w:p w:rsidR="005C5E52" w:rsidRPr="005C5E52" w:rsidRDefault="005C5E52" w:rsidP="005C5E52">
      <w:pPr>
        <w:widowControl/>
        <w:numPr>
          <w:ilvl w:val="3"/>
          <w:numId w:val="1"/>
        </w:numPr>
        <w:shd w:val="clear" w:color="auto" w:fill="FFFFFF"/>
        <w:spacing w:before="100" w:beforeAutospacing="1" w:after="170" w:line="336" w:lineRule="atLeast"/>
        <w:ind w:left="0"/>
        <w:jc w:val="left"/>
        <w:rPr>
          <w:rFonts w:ascii="Verdana" w:eastAsia="宋体" w:hAnsi="Verdana" w:cs="宋体"/>
          <w:color w:val="3C3C3C"/>
          <w:kern w:val="0"/>
          <w:sz w:val="24"/>
          <w:szCs w:val="24"/>
        </w:rPr>
      </w:pPr>
      <w:r w:rsidRPr="005C5E52">
        <w:rPr>
          <w:rFonts w:ascii="微软雅黑" w:eastAsia="微软雅黑" w:hAnsi="微软雅黑" w:cs="宋体" w:hint="eastAsia"/>
          <w:color w:val="2E2D29"/>
          <w:kern w:val="0"/>
          <w:sz w:val="24"/>
          <w:szCs w:val="24"/>
        </w:rPr>
        <w:t>在其它情况下，该细胞为死，即该细胞若原先为生则转为死，若原先为死则保持不变。</w:t>
      </w:r>
    </w:p>
    <w:p w:rsidR="0098648D" w:rsidRPr="005C5E52" w:rsidRDefault="0098648D">
      <w:bookmarkStart w:id="0" w:name="_GoBack"/>
      <w:bookmarkEnd w:id="0"/>
    </w:p>
    <w:sectPr w:rsidR="0098648D" w:rsidRPr="005C5E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2C5828"/>
    <w:multiLevelType w:val="multilevel"/>
    <w:tmpl w:val="6BDEB0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8DE"/>
    <w:rsid w:val="003548DE"/>
    <w:rsid w:val="005C5E52"/>
    <w:rsid w:val="00986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C5E52"/>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C5E5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694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Words>
  <Characters>420</Characters>
  <Application>Microsoft Office Word</Application>
  <DocSecurity>0</DocSecurity>
  <Lines>3</Lines>
  <Paragraphs>1</Paragraphs>
  <ScaleCrop>false</ScaleCrop>
  <Company/>
  <LinksUpToDate>false</LinksUpToDate>
  <CharactersWithSpaces>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Jiankai</dc:creator>
  <cp:keywords/>
  <dc:description/>
  <cp:lastModifiedBy>Zhu Jiankai</cp:lastModifiedBy>
  <cp:revision>2</cp:revision>
  <dcterms:created xsi:type="dcterms:W3CDTF">2015-11-17T12:35:00Z</dcterms:created>
  <dcterms:modified xsi:type="dcterms:W3CDTF">2015-11-17T12:35:00Z</dcterms:modified>
</cp:coreProperties>
</file>