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7AD3" w14:textId="77777777" w:rsidR="003E6504" w:rsidRPr="00475C24" w:rsidRDefault="003E6504" w:rsidP="003E6504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caps/>
          <w:kern w:val="0"/>
          <w:sz w:val="16"/>
          <w:szCs w:val="16"/>
          <w:lang w:eastAsia="ru-RU"/>
        </w:rPr>
      </w:pPr>
      <w:bookmarkStart w:id="0" w:name="_Hlk67957721"/>
      <w:bookmarkEnd w:id="0"/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>Министерство науки и высшего образования Российской Федерации</w:t>
      </w:r>
    </w:p>
    <w:p w14:paraId="6A6EB6DC" w14:textId="77777777" w:rsidR="003E6504" w:rsidRPr="00475C24" w:rsidRDefault="003E6504" w:rsidP="003E6504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3469F754" w14:textId="77777777" w:rsidR="003E6504" w:rsidRPr="00475C24" w:rsidRDefault="003E6504" w:rsidP="003E6504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«НАЦИОНАЛЬНЫЙ ИССЛЕДОВАТЕЛЬСКИЙ УНИВЕРСИТЕТ ИТМО»</w:t>
      </w:r>
    </w:p>
    <w:p w14:paraId="60423073" w14:textId="77777777" w:rsidR="003E6504" w:rsidRPr="00475C24" w:rsidRDefault="003E6504" w:rsidP="003E6504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(Университет ИТМО)</w:t>
      </w:r>
    </w:p>
    <w:p w14:paraId="66498AEF" w14:textId="77777777" w:rsidR="003E6504" w:rsidRPr="00475C24" w:rsidRDefault="003E6504" w:rsidP="003E6504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2E63E6E4" w14:textId="77777777" w:rsidR="003E6504" w:rsidRPr="00475C24" w:rsidRDefault="003E6504" w:rsidP="003E6504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  <w:r w:rsidRPr="00475C24"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  <w:t>Факультет программной инженерии и компьютерной техники</w:t>
      </w:r>
    </w:p>
    <w:p w14:paraId="499D7A2A" w14:textId="77777777" w:rsidR="003E6504" w:rsidRPr="00475C24" w:rsidRDefault="003E6504" w:rsidP="003E6504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39648615" w14:textId="77777777" w:rsidR="003E6504" w:rsidRPr="00475C24" w:rsidRDefault="003E6504" w:rsidP="003E6504">
      <w:pPr>
        <w:widowControl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</w:p>
    <w:p w14:paraId="6078B1E3" w14:textId="77777777" w:rsidR="003E6504" w:rsidRPr="00475C24" w:rsidRDefault="003E6504" w:rsidP="003E6504">
      <w:pPr>
        <w:widowControl/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  <w:r w:rsidRPr="00475C24">
        <w:rPr>
          <w:rFonts w:ascii="Times New Roman" w:eastAsia="DengXian" w:hAnsi="Times New Roman" w:cs="Times New Roman"/>
          <w:b/>
          <w:kern w:val="0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14:paraId="114D3EA3" w14:textId="72F9F5B3" w:rsidR="003E6504" w:rsidRPr="003E6504" w:rsidRDefault="003E6504" w:rsidP="003E6504">
      <w:pPr>
        <w:autoSpaceDE w:val="0"/>
        <w:autoSpaceDN w:val="0"/>
        <w:adjustRightInd w:val="0"/>
        <w:spacing w:after="240" w:line="440" w:lineRule="atLeast"/>
        <w:jc w:val="center"/>
        <w:rPr>
          <w:rFonts w:eastAsia="Calibri" w:cs="Times New Roman"/>
          <w:color w:val="000000"/>
          <w:kern w:val="0"/>
          <w:sz w:val="36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36"/>
          <w:szCs w:val="28"/>
          <w:lang w:eastAsia="en-US"/>
        </w:rPr>
        <w:t>Отчет по лабораторной работе №</w:t>
      </w:r>
      <w:r>
        <w:rPr>
          <w:rFonts w:cs="Times New Roman"/>
          <w:color w:val="000000"/>
          <w:kern w:val="0"/>
          <w:sz w:val="36"/>
          <w:szCs w:val="28"/>
        </w:rPr>
        <w:t>2</w:t>
      </w:r>
    </w:p>
    <w:p w14:paraId="5B68BFA4" w14:textId="77777777" w:rsidR="003E6504" w:rsidRPr="00475C24" w:rsidRDefault="003E6504" w:rsidP="003E6504">
      <w:pPr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по дисциплине «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Теория системы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»</w:t>
      </w:r>
    </w:p>
    <w:p w14:paraId="5C8CDAE8" w14:textId="31EEC6A1" w:rsidR="003E6504" w:rsidRPr="00475C2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  <w:r w:rsidRPr="00367350">
        <w:rPr>
          <w:rStyle w:val="a7"/>
          <w:rFonts w:asciiTheme="majorHAnsi" w:hAnsiTheme="majorHAnsi"/>
          <w:i/>
          <w:iCs/>
          <w:sz w:val="24"/>
          <w:szCs w:val="24"/>
        </w:rPr>
        <w:t>Тема</w:t>
      </w:r>
      <w:r w:rsidRPr="00367350">
        <w:rPr>
          <w:rStyle w:val="a7"/>
          <w:rFonts w:asciiTheme="majorHAnsi" w:hAnsiTheme="majorHAnsi"/>
          <w:sz w:val="24"/>
          <w:szCs w:val="24"/>
        </w:rPr>
        <w:t xml:space="preserve"> «</w:t>
      </w:r>
      <w:r w:rsidRPr="003E6504">
        <w:rPr>
          <w:rStyle w:val="a7"/>
          <w:rFonts w:asciiTheme="majorHAnsi" w:hAnsiTheme="majorHAnsi"/>
          <w:sz w:val="24"/>
          <w:szCs w:val="24"/>
        </w:rPr>
        <w:t>Конечные автоматы</w:t>
      </w:r>
      <w:r w:rsidRPr="00367350">
        <w:rPr>
          <w:rStyle w:val="a7"/>
          <w:rFonts w:asciiTheme="majorHAnsi" w:hAnsiTheme="majorHAnsi"/>
          <w:sz w:val="24"/>
          <w:szCs w:val="24"/>
        </w:rPr>
        <w:t>»</w:t>
      </w:r>
    </w:p>
    <w:p w14:paraId="22B6D870" w14:textId="77777777" w:rsidR="003E6504" w:rsidRPr="00475C2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B9A1894" w14:textId="77777777" w:rsidR="003E6504" w:rsidRPr="00475C2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41ADC214" w14:textId="77777777" w:rsidR="003E6504" w:rsidRPr="00475C2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41FB4AB6" w14:textId="77777777" w:rsidR="003E6504" w:rsidRPr="00475C2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06E12F7" w14:textId="77777777" w:rsidR="003E6504" w:rsidRPr="00475C2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9DA6851" w14:textId="77777777" w:rsidR="003E6504" w:rsidRPr="00475C2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4AE0DC6B" w14:textId="77777777" w:rsidR="003E650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2F74CB6A" w14:textId="77777777" w:rsidR="003E650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2EAC737B" w14:textId="77777777" w:rsidR="003E650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28D70496" w14:textId="77777777" w:rsidR="003E650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BD7AC3B" w14:textId="77777777" w:rsidR="003E650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BF7470B" w14:textId="77777777" w:rsidR="003E650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86D7B9D" w14:textId="77777777" w:rsidR="003E650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B2C115F" w14:textId="77777777" w:rsidR="003E650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4A35375" w14:textId="77777777" w:rsidR="003E650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8C5A9B6" w14:textId="77777777" w:rsidR="003E650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20C8EC7" w14:textId="77777777" w:rsidR="003E6504" w:rsidRPr="00475C2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6CE0BBC" w14:textId="77777777" w:rsidR="003E6504" w:rsidRPr="00475C2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19A501EB" w14:textId="77777777" w:rsidR="003E6504" w:rsidRPr="00475C24" w:rsidRDefault="003E6504" w:rsidP="003E6504">
      <w:pPr>
        <w:autoSpaceDE w:val="0"/>
        <w:autoSpaceDN w:val="0"/>
        <w:adjustRightInd w:val="0"/>
        <w:spacing w:line="360" w:lineRule="auto"/>
        <w:ind w:left="980" w:firstLineChars="1900" w:firstLine="53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Выполнила: </w:t>
      </w:r>
    </w:p>
    <w:p w14:paraId="6A475DF3" w14:textId="77777777" w:rsidR="003E6504" w:rsidRDefault="003E6504" w:rsidP="003E6504">
      <w:pPr>
        <w:autoSpaceDE w:val="0"/>
        <w:autoSpaceDN w:val="0"/>
        <w:adjustRightInd w:val="0"/>
        <w:spacing w:line="360" w:lineRule="auto"/>
        <w:ind w:left="5880" w:firstLineChars="150" w:firstLine="4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студентка гр. №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P</w:t>
      </w:r>
      <w:r w:rsidRPr="00475C24"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3212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</w:p>
    <w:p w14:paraId="4EEC1B5A" w14:textId="77777777" w:rsidR="003E6504" w:rsidRPr="00475C24" w:rsidRDefault="003E6504" w:rsidP="003E6504">
      <w:pPr>
        <w:autoSpaceDE w:val="0"/>
        <w:autoSpaceDN w:val="0"/>
        <w:adjustRightInd w:val="0"/>
        <w:spacing w:line="360" w:lineRule="auto"/>
        <w:ind w:left="980" w:firstLineChars="1900" w:firstLine="53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Ян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Цзяфэн </w:t>
      </w:r>
    </w:p>
    <w:p w14:paraId="52E230FF" w14:textId="77777777" w:rsidR="003E650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4A7E96A7" w14:textId="77777777" w:rsidR="003E650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756673B5" w14:textId="77777777" w:rsidR="003E650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7671EE4C" w14:textId="77777777" w:rsidR="003E650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0BCFCA15" w14:textId="77777777" w:rsidR="003E650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3D882D78" w14:textId="77777777" w:rsidR="003E650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2C452405" w14:textId="77777777" w:rsidR="003E6504" w:rsidRPr="00475C24" w:rsidRDefault="003E6504" w:rsidP="003E6504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73839BF8" w14:textId="77777777" w:rsidR="003E6504" w:rsidRPr="00475C24" w:rsidRDefault="003E6504" w:rsidP="003E6504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Санкт-Петербург </w:t>
      </w:r>
    </w:p>
    <w:p w14:paraId="1B03763A" w14:textId="3046DE70" w:rsidR="003E6504" w:rsidRDefault="003E6504" w:rsidP="003E6504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202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1</w:t>
      </w:r>
    </w:p>
    <w:p w14:paraId="29D04143" w14:textId="78371BD4" w:rsidR="003E6504" w:rsidRDefault="003E6504" w:rsidP="003E6504">
      <w:pPr>
        <w:pStyle w:val="1"/>
        <w:spacing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3E6504">
        <w:lastRenderedPageBreak/>
        <w:t>Исходные таблицы</w:t>
      </w:r>
    </w:p>
    <w:p w14:paraId="55A34E33" w14:textId="77777777" w:rsidR="003E6504" w:rsidRDefault="003E650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Таблица переходов</w:t>
      </w:r>
    </w:p>
    <w:p w14:paraId="668D8A84" w14:textId="66588E82" w:rsidR="00367622" w:rsidRDefault="003E6504">
      <w:pPr>
        <w:rPr>
          <w:rFonts w:ascii="Verdana" w:hAnsi="Verdana"/>
          <w:color w:val="000000"/>
          <w:sz w:val="20"/>
          <w:szCs w:val="20"/>
        </w:rPr>
      </w:pPr>
      <w:r w:rsidRPr="00B96CA8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74CD4E0B" wp14:editId="033803FF">
            <wp:extent cx="4267570" cy="12040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6238" w14:textId="5459DC01" w:rsidR="003E6504" w:rsidRDefault="003E6504">
      <w:pPr>
        <w:rPr>
          <w:rFonts w:ascii="Verdana" w:hAnsi="Verdana"/>
          <w:color w:val="000000"/>
          <w:sz w:val="20"/>
          <w:szCs w:val="20"/>
        </w:rPr>
      </w:pPr>
    </w:p>
    <w:p w14:paraId="33C430E4" w14:textId="77777777" w:rsidR="003E6504" w:rsidRDefault="003E650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Таблица выходов</w:t>
      </w:r>
    </w:p>
    <w:p w14:paraId="1659EE27" w14:textId="1E7AC15B" w:rsidR="003E6504" w:rsidRDefault="003E6504">
      <w:pPr>
        <w:rPr>
          <w:rFonts w:ascii="Verdana" w:hAnsi="Verdana"/>
          <w:color w:val="000000"/>
          <w:sz w:val="20"/>
          <w:szCs w:val="20"/>
        </w:rPr>
      </w:pPr>
      <w:r w:rsidRPr="00B96CA8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1BD4823C" wp14:editId="4294F218">
            <wp:extent cx="4191363" cy="12421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DC42" w14:textId="6E3908E0" w:rsidR="003E6504" w:rsidRDefault="003E6504" w:rsidP="003E6504">
      <w:pPr>
        <w:pStyle w:val="1"/>
        <w:spacing w:line="360" w:lineRule="auto"/>
      </w:pPr>
      <w:r w:rsidRPr="003E6504">
        <w:t>Уравнения</w:t>
      </w:r>
    </w:p>
    <w:p w14:paraId="009281F8" w14:textId="2C0C3FD5" w:rsidR="003E6504" w:rsidRDefault="003E6504" w:rsidP="003E6504">
      <w:pPr>
        <w:rPr>
          <w:rFonts w:ascii="Verdana" w:hAnsi="Verdana"/>
          <w:color w:val="000000"/>
          <w:sz w:val="20"/>
          <w:szCs w:val="20"/>
        </w:rPr>
      </w:pPr>
      <w:bookmarkStart w:id="1" w:name="_Hlk69939603"/>
      <w:r w:rsidRPr="003E6504">
        <w:rPr>
          <w:rFonts w:ascii="Verdana" w:hAnsi="Verdana"/>
          <w:color w:val="000000"/>
          <w:sz w:val="20"/>
          <w:szCs w:val="20"/>
        </w:rPr>
        <w:t>Уравнени</w:t>
      </w:r>
      <w:bookmarkEnd w:id="1"/>
      <w:r>
        <w:rPr>
          <w:rFonts w:ascii="Verdana" w:hAnsi="Verdana"/>
          <w:color w:val="000000"/>
          <w:sz w:val="20"/>
          <w:szCs w:val="20"/>
        </w:rPr>
        <w:t>е</w:t>
      </w:r>
      <w:r w:rsidRPr="003E6504">
        <w:rPr>
          <w:rFonts w:ascii="Verdana" w:hAnsi="Verdana"/>
          <w:color w:val="000000"/>
          <w:sz w:val="20"/>
          <w:szCs w:val="20"/>
        </w:rPr>
        <w:t xml:space="preserve"> переходов конечного автомата</w:t>
      </w:r>
    </w:p>
    <w:p w14:paraId="73A67B4D" w14:textId="7C969CE5" w:rsidR="003E6504" w:rsidRPr="003E6504" w:rsidRDefault="003E6504" w:rsidP="003E6504">
      <w:pPr>
        <w:rPr>
          <w:rFonts w:ascii="Verdana" w:hAnsi="Verdana"/>
          <w:color w:val="000000"/>
          <w:sz w:val="22"/>
        </w:rPr>
      </w:pPr>
      <m:oMathPara>
        <m:oMath>
          <m:r>
            <w:rPr>
              <w:rFonts w:ascii="Cambria Math" w:hAnsi="Cambria Math"/>
              <w:color w:val="000000"/>
              <w:sz w:val="22"/>
            </w:rPr>
            <m:t>δ:X × U→X</m:t>
          </m:r>
        </m:oMath>
      </m:oMathPara>
    </w:p>
    <w:p w14:paraId="0A2AD0E3" w14:textId="77777777" w:rsidR="003E6504" w:rsidRPr="003E6504" w:rsidRDefault="003E6504" w:rsidP="003E6504">
      <w:pPr>
        <w:rPr>
          <w:rFonts w:ascii="Verdana" w:hAnsi="Verdana"/>
          <w:color w:val="000000"/>
          <w:sz w:val="20"/>
          <w:szCs w:val="20"/>
        </w:rPr>
      </w:pPr>
    </w:p>
    <w:p w14:paraId="65764FD5" w14:textId="0306B4EE" w:rsidR="003E6504" w:rsidRDefault="003E6504" w:rsidP="003E6504">
      <w:pPr>
        <w:rPr>
          <w:rFonts w:ascii="Verdana" w:hAnsi="Verdana"/>
          <w:color w:val="000000"/>
          <w:sz w:val="20"/>
          <w:szCs w:val="20"/>
        </w:rPr>
      </w:pPr>
      <w:r w:rsidRPr="003E6504">
        <w:rPr>
          <w:rFonts w:ascii="Verdana" w:hAnsi="Verdana"/>
          <w:color w:val="000000"/>
          <w:sz w:val="20"/>
          <w:szCs w:val="20"/>
        </w:rPr>
        <w:t>Уравнени</w:t>
      </w:r>
      <w:r>
        <w:rPr>
          <w:rFonts w:ascii="Verdana" w:hAnsi="Verdana"/>
          <w:color w:val="000000"/>
          <w:sz w:val="20"/>
          <w:szCs w:val="20"/>
        </w:rPr>
        <w:t>е</w:t>
      </w:r>
      <w:r w:rsidRPr="003E6504">
        <w:rPr>
          <w:rFonts w:ascii="Verdana" w:hAnsi="Verdana"/>
          <w:color w:val="000000"/>
          <w:sz w:val="20"/>
          <w:szCs w:val="20"/>
        </w:rPr>
        <w:t xml:space="preserve"> выходов конечного автомата</w:t>
      </w:r>
      <w:r>
        <w:rPr>
          <w:rFonts w:ascii="Verdana" w:hAnsi="Verdana"/>
          <w:color w:val="000000"/>
          <w:sz w:val="20"/>
          <w:szCs w:val="20"/>
        </w:rPr>
        <w:t>:</w:t>
      </w:r>
    </w:p>
    <w:p w14:paraId="5DD6CE63" w14:textId="478B677D" w:rsidR="003E6504" w:rsidRPr="003E6504" w:rsidRDefault="003E6504" w:rsidP="003E6504">
      <w:pPr>
        <w:rPr>
          <w:rFonts w:ascii="Verdana" w:hAnsi="Verdana"/>
          <w:color w:val="000000"/>
          <w:sz w:val="22"/>
        </w:rPr>
      </w:pPr>
      <m:oMathPara>
        <m:oMath>
          <m:r>
            <w:rPr>
              <w:rFonts w:ascii="Cambria Math" w:hAnsi="Cambria Math"/>
              <w:color w:val="000000"/>
              <w:sz w:val="22"/>
            </w:rPr>
            <m:t>λ:X→Y</m:t>
          </m:r>
        </m:oMath>
      </m:oMathPara>
    </w:p>
    <w:p w14:paraId="4A0DF010" w14:textId="77777777" w:rsidR="003E6504" w:rsidRPr="003E6504" w:rsidRDefault="003E6504" w:rsidP="003E6504">
      <w:pPr>
        <w:rPr>
          <w:rFonts w:ascii="Verdana" w:hAnsi="Verdana"/>
          <w:color w:val="000000"/>
          <w:sz w:val="22"/>
        </w:rPr>
      </w:pPr>
    </w:p>
    <w:p w14:paraId="1D16760F" w14:textId="13BF84DC" w:rsidR="003E6504" w:rsidRDefault="003E6504" w:rsidP="003E6504">
      <w:pPr>
        <w:pStyle w:val="1"/>
        <w:spacing w:line="360" w:lineRule="auto"/>
      </w:pPr>
      <w:r w:rsidRPr="003E6504">
        <w:t>Ориентированный граф</w:t>
      </w:r>
    </w:p>
    <w:p w14:paraId="3558A6BE" w14:textId="101C0E9E" w:rsidR="003E6504" w:rsidRDefault="00E50A2E" w:rsidP="003E6504">
      <w:r>
        <w:rPr>
          <w:noProof/>
        </w:rPr>
        <w:drawing>
          <wp:inline distT="0" distB="0" distL="0" distR="0" wp14:anchorId="41295DE5" wp14:editId="12B747C2">
            <wp:extent cx="4747260" cy="2918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BCA6" w14:textId="3002C201" w:rsidR="00AA2CAB" w:rsidRDefault="00AA2CAB" w:rsidP="00AA2CAB">
      <w:pPr>
        <w:pStyle w:val="1"/>
        <w:spacing w:line="360" w:lineRule="auto"/>
      </w:pPr>
      <w:r w:rsidRPr="00AA2CAB">
        <w:lastRenderedPageBreak/>
        <w:t>Разработанный Stateflow-блок</w:t>
      </w:r>
    </w:p>
    <w:p w14:paraId="74D97CAC" w14:textId="11ACC1FE" w:rsidR="00AA2CAB" w:rsidRDefault="00AA2CAB" w:rsidP="00AA2CAB">
      <w:r w:rsidRPr="00AA2CAB">
        <w:rPr>
          <w:noProof/>
        </w:rPr>
        <w:drawing>
          <wp:inline distT="0" distB="0" distL="0" distR="0" wp14:anchorId="427EE8C1" wp14:editId="2EAF4E86">
            <wp:extent cx="5585457" cy="3017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2861" cy="3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F608" w14:textId="5CA4D81D" w:rsidR="00AA2CAB" w:rsidRDefault="00AA2CAB" w:rsidP="00AA2CAB"/>
    <w:p w14:paraId="3B03AA13" w14:textId="4DFD8D1C" w:rsidR="00AA2CAB" w:rsidRDefault="00B4489A" w:rsidP="00AA2CAB">
      <w:r w:rsidRPr="00B4489A">
        <w:drawing>
          <wp:inline distT="0" distB="0" distL="0" distR="0" wp14:anchorId="131B4F6E" wp14:editId="3590CB70">
            <wp:extent cx="5940425" cy="23761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E4E0" w14:textId="77777777" w:rsidR="00BF0DEE" w:rsidRDefault="00BF0DEE" w:rsidP="00AA2CAB"/>
    <w:p w14:paraId="0E83FC9E" w14:textId="6C65791B" w:rsidR="00AA2CAB" w:rsidRDefault="00B4489A" w:rsidP="00AA2CAB">
      <w:pPr>
        <w:rPr>
          <w:rFonts w:asciiTheme="majorHAnsi" w:hAnsiTheme="majorHAnsi"/>
          <w:szCs w:val="21"/>
        </w:rPr>
      </w:pPr>
      <w:r w:rsidRPr="00B4489A">
        <w:rPr>
          <w:rFonts w:asciiTheme="majorHAnsi" w:hAnsiTheme="majorHAnsi"/>
          <w:szCs w:val="21"/>
        </w:rPr>
        <w:lastRenderedPageBreak/>
        <w:drawing>
          <wp:inline distT="0" distB="0" distL="0" distR="0" wp14:anchorId="6A2E6785" wp14:editId="253B3B7A">
            <wp:extent cx="5940425" cy="41198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ED15" w14:textId="420B043D" w:rsidR="00B4489A" w:rsidRDefault="00B4489A" w:rsidP="00AA2CAB">
      <w:pPr>
        <w:rPr>
          <w:rFonts w:asciiTheme="majorHAnsi" w:hAnsiTheme="majorHAnsi"/>
          <w:szCs w:val="21"/>
        </w:rPr>
      </w:pPr>
    </w:p>
    <w:p w14:paraId="3BAE682F" w14:textId="6CF24110" w:rsidR="00B4489A" w:rsidRDefault="00B4489A" w:rsidP="00AA2CAB">
      <w:pPr>
        <w:rPr>
          <w:rFonts w:asciiTheme="majorHAnsi" w:hAnsiTheme="majorHAnsi"/>
          <w:szCs w:val="21"/>
        </w:rPr>
      </w:pPr>
      <w:r w:rsidRPr="00B4489A">
        <w:rPr>
          <w:rFonts w:asciiTheme="majorHAnsi" w:hAnsiTheme="majorHAnsi"/>
          <w:szCs w:val="21"/>
        </w:rPr>
        <w:drawing>
          <wp:inline distT="0" distB="0" distL="0" distR="0" wp14:anchorId="72853C44" wp14:editId="7C65EAEB">
            <wp:extent cx="5303980" cy="371126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0138" w14:textId="62AC804F" w:rsidR="00B4489A" w:rsidRDefault="00B4489A" w:rsidP="00AA2CAB">
      <w:pPr>
        <w:rPr>
          <w:rFonts w:asciiTheme="majorHAnsi" w:hAnsiTheme="majorHAnsi"/>
          <w:szCs w:val="21"/>
        </w:rPr>
      </w:pPr>
    </w:p>
    <w:p w14:paraId="0EC34153" w14:textId="50D89EF7" w:rsidR="00B4489A" w:rsidRPr="00BF0DEE" w:rsidRDefault="00B4489A" w:rsidP="00AA2CAB">
      <w:pPr>
        <w:rPr>
          <w:rFonts w:asciiTheme="majorHAnsi" w:hAnsiTheme="majorHAnsi"/>
          <w:szCs w:val="21"/>
        </w:rPr>
      </w:pPr>
      <w:r w:rsidRPr="00B4489A">
        <w:rPr>
          <w:rFonts w:asciiTheme="majorHAnsi" w:hAnsiTheme="majorHAnsi"/>
          <w:szCs w:val="21"/>
        </w:rPr>
        <w:lastRenderedPageBreak/>
        <w:drawing>
          <wp:inline distT="0" distB="0" distL="0" distR="0" wp14:anchorId="21573868" wp14:editId="2A1BBCFB">
            <wp:extent cx="5281118" cy="39475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4FF1" w14:textId="45B7A2DF" w:rsidR="00AA2CAB" w:rsidRPr="00BF0DEE" w:rsidRDefault="00AA2CAB" w:rsidP="00AA2CAB">
      <w:pPr>
        <w:rPr>
          <w:rFonts w:asciiTheme="majorHAnsi" w:hAnsiTheme="majorHAnsi"/>
          <w:szCs w:val="21"/>
        </w:rPr>
      </w:pPr>
    </w:p>
    <w:p w14:paraId="07AA1E6D" w14:textId="04F116C2" w:rsidR="00AA2CAB" w:rsidRPr="00AA2CAB" w:rsidRDefault="00AA2CAB" w:rsidP="00AA2CAB">
      <w:pPr>
        <w:pStyle w:val="1"/>
        <w:spacing w:line="360" w:lineRule="auto"/>
      </w:pPr>
      <w:r w:rsidRPr="00AA2CAB">
        <w:t>Вывод</w:t>
      </w:r>
    </w:p>
    <w:p w14:paraId="6049FB91" w14:textId="1DD8F73B" w:rsidR="00BA4FF5" w:rsidRDefault="00753D9E" w:rsidP="003E6504">
      <w:pPr>
        <w:rPr>
          <w:rFonts w:ascii="Verdana" w:hAnsi="Verdana"/>
          <w:color w:val="000000"/>
          <w:sz w:val="20"/>
          <w:szCs w:val="20"/>
        </w:rPr>
      </w:pPr>
      <w:r w:rsidRPr="00753D9E">
        <w:rPr>
          <w:rFonts w:ascii="Verdana" w:hAnsi="Verdana"/>
          <w:color w:val="000000"/>
          <w:sz w:val="20"/>
          <w:szCs w:val="20"/>
        </w:rPr>
        <w:t>На выходе конечного автомата сохраняется исходный входной сигнал, но с задержкой по времени.</w:t>
      </w:r>
    </w:p>
    <w:p w14:paraId="1F698F4E" w14:textId="4352F33B" w:rsidR="00AA2CAB" w:rsidRPr="00BF0DEE" w:rsidRDefault="00BF0DEE" w:rsidP="003E650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Изучила</w:t>
      </w:r>
      <w:r w:rsidRPr="00BF0DEE">
        <w:rPr>
          <w:rFonts w:ascii="Verdana" w:hAnsi="Verdana"/>
          <w:color w:val="000000"/>
          <w:sz w:val="20"/>
          <w:szCs w:val="20"/>
        </w:rPr>
        <w:t xml:space="preserve"> конечн</w:t>
      </w:r>
      <w:r w:rsidR="008D2D71">
        <w:rPr>
          <w:rFonts w:ascii="Verdana" w:hAnsi="Verdana"/>
          <w:color w:val="000000"/>
          <w:sz w:val="20"/>
          <w:szCs w:val="20"/>
        </w:rPr>
        <w:t>ый</w:t>
      </w:r>
      <w:r w:rsidRPr="00BF0DEE">
        <w:rPr>
          <w:rFonts w:ascii="Verdana" w:hAnsi="Verdana"/>
          <w:color w:val="000000"/>
          <w:sz w:val="20"/>
          <w:szCs w:val="20"/>
        </w:rPr>
        <w:t xml:space="preserve"> автомат и научил</w:t>
      </w:r>
      <w:r>
        <w:rPr>
          <w:rFonts w:ascii="Verdana" w:hAnsi="Verdana"/>
          <w:color w:val="000000"/>
          <w:sz w:val="20"/>
          <w:szCs w:val="20"/>
        </w:rPr>
        <w:t>а</w:t>
      </w:r>
      <w:r w:rsidRPr="00BF0DEE">
        <w:rPr>
          <w:rFonts w:ascii="Verdana" w:hAnsi="Verdana"/>
          <w:color w:val="000000"/>
          <w:sz w:val="20"/>
          <w:szCs w:val="20"/>
        </w:rPr>
        <w:t>с</w:t>
      </w:r>
      <w:r>
        <w:rPr>
          <w:rFonts w:ascii="Verdana" w:hAnsi="Verdana"/>
          <w:color w:val="000000"/>
          <w:sz w:val="20"/>
          <w:szCs w:val="20"/>
        </w:rPr>
        <w:t>ь</w:t>
      </w:r>
      <w:r w:rsidRPr="00BF0DEE">
        <w:rPr>
          <w:rFonts w:ascii="Verdana" w:hAnsi="Verdana"/>
          <w:color w:val="000000"/>
          <w:sz w:val="20"/>
          <w:szCs w:val="20"/>
        </w:rPr>
        <w:t xml:space="preserve"> использовать </w:t>
      </w:r>
      <w:r>
        <w:rPr>
          <w:rFonts w:ascii="Verdana" w:hAnsi="Verdana" w:hint="eastAsia"/>
          <w:color w:val="000000"/>
          <w:sz w:val="20"/>
          <w:szCs w:val="20"/>
        </w:rPr>
        <w:t>s</w:t>
      </w:r>
      <w:r>
        <w:rPr>
          <w:rFonts w:ascii="Verdana" w:hAnsi="Verdana"/>
          <w:color w:val="000000"/>
          <w:sz w:val="20"/>
          <w:szCs w:val="20"/>
        </w:rPr>
        <w:t>tateflow</w:t>
      </w:r>
      <w:r w:rsidRPr="00BF0DEE">
        <w:rPr>
          <w:rFonts w:ascii="Verdana" w:hAnsi="Verdana"/>
          <w:color w:val="000000"/>
          <w:sz w:val="20"/>
          <w:szCs w:val="20"/>
        </w:rPr>
        <w:t xml:space="preserve"> для моделирования конечного автомата.</w:t>
      </w:r>
    </w:p>
    <w:p w14:paraId="0B6E0E5F" w14:textId="77777777" w:rsidR="00E50A2E" w:rsidRPr="003E6504" w:rsidRDefault="00E50A2E" w:rsidP="003E6504"/>
    <w:sectPr w:rsidR="00E50A2E" w:rsidRPr="003E6504" w:rsidSect="003E6504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E500D" w14:textId="77777777" w:rsidR="000F269C" w:rsidRDefault="000F269C" w:rsidP="003E6504">
      <w:r>
        <w:separator/>
      </w:r>
    </w:p>
  </w:endnote>
  <w:endnote w:type="continuationSeparator" w:id="0">
    <w:p w14:paraId="17F151EE" w14:textId="77777777" w:rsidR="000F269C" w:rsidRDefault="000F269C" w:rsidP="003E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65564" w14:textId="77777777" w:rsidR="000F269C" w:rsidRDefault="000F269C" w:rsidP="003E6504">
      <w:r>
        <w:separator/>
      </w:r>
    </w:p>
  </w:footnote>
  <w:footnote w:type="continuationSeparator" w:id="0">
    <w:p w14:paraId="69A5E5C6" w14:textId="77777777" w:rsidR="000F269C" w:rsidRDefault="000F269C" w:rsidP="003E6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12476"/>
    <w:multiLevelType w:val="multilevel"/>
    <w:tmpl w:val="1448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CE"/>
    <w:rsid w:val="000749CE"/>
    <w:rsid w:val="000F269C"/>
    <w:rsid w:val="00367622"/>
    <w:rsid w:val="003E6504"/>
    <w:rsid w:val="005E239C"/>
    <w:rsid w:val="00714864"/>
    <w:rsid w:val="00753D9E"/>
    <w:rsid w:val="00775E7B"/>
    <w:rsid w:val="008D2D71"/>
    <w:rsid w:val="00914281"/>
    <w:rsid w:val="00AA2CAB"/>
    <w:rsid w:val="00B4489A"/>
    <w:rsid w:val="00BA4FF5"/>
    <w:rsid w:val="00BF0DEE"/>
    <w:rsid w:val="00E5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B4FBB"/>
  <w15:chartTrackingRefBased/>
  <w15:docId w15:val="{2BA7895E-9721-4A0D-85B6-954A0CC2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504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3E6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5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E6504"/>
  </w:style>
  <w:style w:type="paragraph" w:styleId="a5">
    <w:name w:val="footer"/>
    <w:basedOn w:val="a"/>
    <w:link w:val="a6"/>
    <w:uiPriority w:val="99"/>
    <w:unhideWhenUsed/>
    <w:rsid w:val="003E65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6504"/>
  </w:style>
  <w:style w:type="character" w:styleId="a7">
    <w:name w:val="Strong"/>
    <w:basedOn w:val="a0"/>
    <w:uiPriority w:val="22"/>
    <w:qFormat/>
    <w:rsid w:val="003E650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E6504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3E650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3E6504"/>
    <w:rPr>
      <w:color w:val="808080"/>
    </w:rPr>
  </w:style>
  <w:style w:type="table" w:styleId="aa">
    <w:name w:val="Table Grid"/>
    <w:basedOn w:val="a1"/>
    <w:uiPriority w:val="59"/>
    <w:rsid w:val="00AA2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15889350579@163.com</dc:creator>
  <cp:keywords/>
  <dc:description/>
  <cp:lastModifiedBy>15889350579@163.com</cp:lastModifiedBy>
  <cp:revision>8</cp:revision>
  <dcterms:created xsi:type="dcterms:W3CDTF">2021-04-21T20:15:00Z</dcterms:created>
  <dcterms:modified xsi:type="dcterms:W3CDTF">2021-04-30T11:24:00Z</dcterms:modified>
</cp:coreProperties>
</file>