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210395" w:rsidP="00210395">
      <w:pPr>
        <w:pStyle w:val="1"/>
      </w:pPr>
      <w:r>
        <w:rPr>
          <w:rFonts w:hint="eastAsia"/>
        </w:rPr>
        <w:t>指数</w:t>
      </w:r>
      <w:r>
        <w:t>分布</w:t>
      </w:r>
    </w:p>
    <w:p w:rsidR="00A95CA5" w:rsidRPr="00A95CA5" w:rsidRDefault="00A95CA5" w:rsidP="00A95CA5">
      <w:r>
        <w:rPr>
          <w:rFonts w:hint="eastAsia"/>
        </w:rPr>
        <w:t>服从</w:t>
      </w:r>
      <w:r>
        <w:t>参数为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的</w:t>
      </w:r>
      <w:r>
        <w:t>指数分布</w:t>
      </w:r>
    </w:p>
    <w:p w:rsidR="00A95CA5" w:rsidRDefault="00A95CA5" w:rsidP="00A95CA5">
      <w:r>
        <w:rPr>
          <w:rFonts w:hint="eastAsia"/>
        </w:rPr>
        <w:t>概率</w:t>
      </w:r>
      <w:r>
        <w:t>密度：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A95CA5" w:rsidRDefault="00A95CA5" w:rsidP="00A95CA5">
      <w:r>
        <w:rPr>
          <w:rFonts w:hint="eastAsia"/>
        </w:rPr>
        <w:t>分布函数</w:t>
      </w:r>
      <w:r>
        <w:t>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A95CA5" w:rsidRPr="00A95CA5" w:rsidRDefault="00A95CA5" w:rsidP="00A95CA5">
      <w:pPr>
        <w:rPr>
          <w:color w:val="FF0000"/>
        </w:rPr>
      </w:pPr>
      <w:r w:rsidRPr="00A95CA5">
        <w:rPr>
          <w:rFonts w:hint="eastAsia"/>
          <w:color w:val="FF0000"/>
        </w:rPr>
        <w:t>无记忆性</w:t>
      </w:r>
    </w:p>
    <w:p w:rsidR="00F03618" w:rsidRDefault="00A95CA5" w:rsidP="00A95CA5">
      <w:r>
        <w:rPr>
          <w:rFonts w:hint="eastAsia"/>
        </w:rPr>
        <w:t>某元件</w:t>
      </w:r>
      <w:r>
        <w:t>已经使用了</w:t>
      </w:r>
      <w:r>
        <w:t>s</w:t>
      </w:r>
      <w:r>
        <w:t>小时，它</w:t>
      </w:r>
      <w:r>
        <w:rPr>
          <w:rFonts w:hint="eastAsia"/>
        </w:rPr>
        <w:t>总共</w:t>
      </w:r>
      <w:r>
        <w:t>能使用至少</w:t>
      </w:r>
      <w:proofErr w:type="spellStart"/>
      <w:r>
        <w:t>s+t</w:t>
      </w:r>
      <w:proofErr w:type="spellEnd"/>
      <w:r>
        <w:rPr>
          <w:rFonts w:hint="eastAsia"/>
        </w:rPr>
        <w:t>小时</w:t>
      </w:r>
      <w:r>
        <w:t>的概率</w:t>
      </w:r>
      <w:r>
        <w:rPr>
          <w:rFonts w:hint="eastAsia"/>
        </w:rPr>
        <w:t>与</w:t>
      </w:r>
      <w:r>
        <w:t>从开始算起它能使用</w:t>
      </w:r>
      <w:r>
        <w:t>t</w:t>
      </w:r>
      <w:r>
        <w:t>小时的概率相等</w:t>
      </w:r>
      <w:r>
        <w:rPr>
          <w:rFonts w:hint="eastAsia"/>
        </w:rPr>
        <w:t>，</w:t>
      </w:r>
      <w:r>
        <w:t>也就是元件对他已经使用过</w:t>
      </w:r>
      <w:r>
        <w:t>s</w:t>
      </w:r>
      <w:r>
        <w:t>小时这件事没有记忆</w:t>
      </w:r>
    </w:p>
    <w:p w:rsidR="004E269E" w:rsidRPr="004E269E" w:rsidRDefault="004E269E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    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X&gt;s+t</m:t>
              </m:r>
            </m:e>
            <m:e>
              <m:r>
                <w:rPr>
                  <w:rFonts w:ascii="Cambria Math" w:hAnsi="Cambria Math"/>
                </w:rPr>
                <m:t>X&gt;s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条件</m:t>
          </m:r>
          <m:r>
            <m:rPr>
              <m:sty m:val="p"/>
            </m:rPr>
            <w:rPr>
              <w:rFonts w:ascii="Cambria Math" w:hAnsi="Cambria Math"/>
            </w:rPr>
            <m:t>概率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X&gt;s+t∩X&gt;s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贝叶斯公式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如果元件</m:t>
          </m:r>
          <m:r>
            <m:rPr>
              <m:sty m:val="p"/>
            </m:rPr>
            <w:rPr>
              <w:rFonts w:ascii="Cambria Math" w:hAnsi="Cambria Math"/>
            </w:rPr>
            <m:t>寿命为</m:t>
          </m:r>
          <m:r>
            <m:rPr>
              <m:sty m:val="p"/>
            </m:rPr>
            <w:rPr>
              <w:rFonts w:ascii="Cambria Math" w:hAnsi="Cambria Math"/>
            </w:rPr>
            <m:t>s+t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包含寿命为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套入</m:t>
          </m:r>
          <m:r>
            <m:rPr>
              <m:sty m:val="p"/>
            </m:rPr>
            <w:rPr>
              <w:rFonts w:ascii="Cambria Math" w:hAnsi="Cambria Math"/>
            </w:rPr>
            <m:t>分布函数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s+t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数学</m:t>
          </m:r>
          <m:r>
            <m:rPr>
              <m:sty m:val="p"/>
            </m:rPr>
            <w:rPr>
              <w:rFonts w:ascii="Cambria Math" w:hAnsi="Cambria Math"/>
            </w:rPr>
            <m:t>计算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也就是</m:t>
          </m:r>
          <m:r>
            <m:rPr>
              <m:sty m:val="p"/>
            </m:rPr>
            <w:rPr>
              <w:rFonts w:ascii="Cambria Math" w:hAnsi="Cambria Math"/>
            </w:rPr>
            <m:t>P{X&gt;t}</m:t>
          </m:r>
        </m:oMath>
      </m:oMathPara>
    </w:p>
    <w:p w:rsidR="00F03618" w:rsidRDefault="00C401C8" w:rsidP="00C401C8">
      <w:pPr>
        <w:pStyle w:val="1"/>
      </w:pPr>
      <w:r>
        <w:rPr>
          <w:rFonts w:hint="eastAsia"/>
        </w:rPr>
        <w:t>自然</w:t>
      </w:r>
      <w:r>
        <w:t>分布</w:t>
      </w:r>
    </w:p>
    <w:p w:rsidR="00C401C8" w:rsidRDefault="00C401C8" w:rsidP="00C401C8">
      <w:r>
        <w:rPr>
          <w:rFonts w:hint="eastAsia"/>
        </w:rPr>
        <w:t>又称</w:t>
      </w:r>
      <w:r>
        <w:t>高斯分布</w:t>
      </w:r>
    </w:p>
    <w:p w:rsidR="00C401C8" w:rsidRDefault="00C401C8" w:rsidP="00C401C8">
      <w:r>
        <w:rPr>
          <w:rFonts w:hint="eastAsia"/>
        </w:rPr>
        <w:t>概率</w:t>
      </w:r>
      <w:r>
        <w:t>密度</w:t>
      </w:r>
      <w:r w:rsidR="00BE16F0">
        <w:rPr>
          <w:rFonts w:hint="eastAsia"/>
        </w:rPr>
        <w:t>：</w:t>
      </w:r>
    </w:p>
    <w:p w:rsidR="00C401C8" w:rsidRPr="00BE16F0" w:rsidRDefault="00BE16F0" w:rsidP="00C401C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最大值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BE16F0" w:rsidRDefault="00BE16F0" w:rsidP="00C401C8">
      <w:pPr>
        <w:rPr>
          <w:rFonts w:asciiTheme="minorEastAsia" w:hAnsiTheme="minorEastAsia"/>
        </w:rPr>
      </w:pPr>
      <w:r>
        <w:rPr>
          <w:rFonts w:hint="eastAsia"/>
        </w:rPr>
        <w:t>也</w:t>
      </w:r>
      <w:r>
        <w:t>就说明了</w:t>
      </w:r>
      <w:r>
        <w:rPr>
          <w:rFonts w:hint="eastAsia"/>
        </w:rPr>
        <w:t>x</w:t>
      </w:r>
      <w:r>
        <w:t>=</w:t>
      </w:r>
      <w:r>
        <w:rPr>
          <w:rFonts w:asciiTheme="minorEastAsia" w:hAnsiTheme="minorEastAsia" w:hint="eastAsia"/>
        </w:rPr>
        <w:t>μ是</w:t>
      </w:r>
      <w:r>
        <w:rPr>
          <w:rFonts w:asciiTheme="minorEastAsia" w:hAnsiTheme="minorEastAsia"/>
        </w:rPr>
        <w:t>函数的对称轴，所以</w:t>
      </w:r>
      <w:r>
        <w:rPr>
          <w:rFonts w:asciiTheme="minorEastAsia" w:hAnsiTheme="minorEastAsia" w:hint="eastAsia"/>
        </w:rPr>
        <w:t>μ的</w:t>
      </w:r>
      <w:r>
        <w:rPr>
          <w:rFonts w:asciiTheme="minorEastAsia" w:hAnsiTheme="minorEastAsia"/>
        </w:rPr>
        <w:t>位置决定了整个函数的位置，又称为位置参数，而</w:t>
      </w:r>
      <w:r>
        <w:rPr>
          <w:rFonts w:asciiTheme="minorEastAsia" w:hAnsiTheme="minorEastAsia" w:hint="eastAsia"/>
        </w:rPr>
        <w:t>σ越小</w:t>
      </w:r>
      <w:r>
        <w:rPr>
          <w:rFonts w:asciiTheme="minorEastAsia" w:hAnsiTheme="minorEastAsia"/>
        </w:rPr>
        <w:t>函数形状越尖锐</w:t>
      </w:r>
    </w:p>
    <w:p w:rsidR="00D92245" w:rsidRDefault="00D92245" w:rsidP="00C401C8">
      <w:pPr>
        <w:rPr>
          <w:rFonts w:asciiTheme="minorEastAsia" w:hAnsiTheme="minorEastAsia"/>
        </w:rPr>
      </w:pPr>
      <w:r w:rsidRPr="00D92245">
        <w:rPr>
          <w:rFonts w:asciiTheme="minorEastAsia" w:hAnsiTheme="minorEastAsia" w:hint="eastAsia"/>
          <w:color w:val="FF0000"/>
        </w:rPr>
        <w:t>3σ准则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尽管</w:t>
      </w:r>
      <w:r>
        <w:rPr>
          <w:rFonts w:asciiTheme="minorEastAsia" w:hAnsiTheme="minorEastAsia"/>
        </w:rPr>
        <w:t>x的取值是无穷，但</w:t>
      </w:r>
      <w:r>
        <w:rPr>
          <w:rFonts w:asciiTheme="minorEastAsia" w:hAnsiTheme="minorEastAsia" w:hint="eastAsia"/>
        </w:rPr>
        <w:t>实际上</w:t>
      </w:r>
      <w:r>
        <w:rPr>
          <w:rFonts w:asciiTheme="minorEastAsia" w:hAnsiTheme="minorEastAsia"/>
        </w:rPr>
        <w:t>几乎都会落在</w:t>
      </w:r>
      <w:r>
        <w:rPr>
          <w:rFonts w:asciiTheme="minorEastAsia" w:hAnsiTheme="minorEastAsia" w:hint="eastAsia"/>
        </w:rPr>
        <w:t>(μ</w:t>
      </w:r>
      <w:r>
        <w:rPr>
          <w:rFonts w:asciiTheme="minorEastAsia" w:hAnsiTheme="minorEastAsia"/>
        </w:rPr>
        <w:t>-3</w:t>
      </w:r>
      <w:r>
        <w:rPr>
          <w:rFonts w:asciiTheme="minorEastAsia" w:hAnsiTheme="minorEastAsia" w:hint="eastAsia"/>
        </w:rPr>
        <w:t>σ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μ+3σ)的</w:t>
      </w:r>
      <w:r>
        <w:rPr>
          <w:rFonts w:asciiTheme="minorEastAsia" w:hAnsiTheme="minorEastAsia"/>
        </w:rPr>
        <w:t>范围内</w:t>
      </w:r>
    </w:p>
    <w:p w:rsidR="00BE16F0" w:rsidRPr="00D92245" w:rsidRDefault="00BE16F0" w:rsidP="00C401C8">
      <w:pPr>
        <w:rPr>
          <w:rFonts w:asciiTheme="minorEastAsia" w:hAnsiTheme="minorEastAsia"/>
          <w:color w:val="00B0F0"/>
        </w:rPr>
      </w:pPr>
      <w:r w:rsidRPr="00D92245">
        <w:rPr>
          <w:rFonts w:asciiTheme="minorEastAsia" w:hAnsiTheme="minorEastAsia" w:hint="eastAsia"/>
          <w:color w:val="00B0F0"/>
        </w:rPr>
        <w:t>在</w:t>
      </w:r>
      <w:r w:rsidRPr="00D92245">
        <w:rPr>
          <w:rFonts w:asciiTheme="minorEastAsia" w:hAnsiTheme="minorEastAsia"/>
          <w:color w:val="00B0F0"/>
        </w:rPr>
        <w:t>机器学习中，当我们sample样本点的时候</w:t>
      </w:r>
      <w:r w:rsidRPr="00D92245">
        <w:rPr>
          <w:rFonts w:asciiTheme="minorEastAsia" w:hAnsiTheme="minorEastAsia" w:hint="eastAsia"/>
          <w:color w:val="00B0F0"/>
        </w:rPr>
        <w:t>，μ决定</w:t>
      </w:r>
      <w:r w:rsidRPr="00D92245">
        <w:rPr>
          <w:rFonts w:asciiTheme="minorEastAsia" w:hAnsiTheme="minorEastAsia"/>
          <w:color w:val="00B0F0"/>
        </w:rPr>
        <w:t>了sample的中心位置，</w:t>
      </w:r>
      <w:r w:rsidRPr="00D92245">
        <w:rPr>
          <w:rFonts w:asciiTheme="minorEastAsia" w:hAnsiTheme="minorEastAsia" w:hint="eastAsia"/>
          <w:color w:val="00B0F0"/>
        </w:rPr>
        <w:t>σ决定</w:t>
      </w:r>
      <w:r w:rsidRPr="00D92245">
        <w:rPr>
          <w:rFonts w:asciiTheme="minorEastAsia" w:hAnsiTheme="minorEastAsia"/>
          <w:color w:val="00B0F0"/>
        </w:rPr>
        <w:t>了样本点出现在中心</w:t>
      </w:r>
      <w:r w:rsidRPr="00D92245">
        <w:rPr>
          <w:rFonts w:asciiTheme="minorEastAsia" w:hAnsiTheme="minorEastAsia" w:hint="eastAsia"/>
          <w:color w:val="00B0F0"/>
        </w:rPr>
        <w:t>位置</w:t>
      </w:r>
      <w:r w:rsidRPr="00D92245">
        <w:rPr>
          <w:rFonts w:asciiTheme="minorEastAsia" w:hAnsiTheme="minorEastAsia"/>
          <w:color w:val="00B0F0"/>
        </w:rPr>
        <w:t>的概率，也可以理解为</w:t>
      </w:r>
      <w:r w:rsidRPr="00D92245">
        <w:rPr>
          <w:rFonts w:asciiTheme="minorEastAsia" w:hAnsiTheme="minorEastAsia" w:hint="eastAsia"/>
          <w:color w:val="00B0F0"/>
        </w:rPr>
        <w:t>σ越小</w:t>
      </w:r>
      <w:r w:rsidRPr="00D92245">
        <w:rPr>
          <w:rFonts w:asciiTheme="minorEastAsia" w:hAnsiTheme="minorEastAsia"/>
          <w:color w:val="00B0F0"/>
        </w:rPr>
        <w:t>，我们sample的点的数值范围</w:t>
      </w:r>
      <w:r w:rsidRPr="00D92245">
        <w:rPr>
          <w:rFonts w:asciiTheme="minorEastAsia" w:hAnsiTheme="minorEastAsia" w:hint="eastAsia"/>
          <w:color w:val="00B0F0"/>
        </w:rPr>
        <w:t>越</w:t>
      </w:r>
      <w:r w:rsidRPr="00D92245">
        <w:rPr>
          <w:rFonts w:asciiTheme="minorEastAsia" w:hAnsiTheme="minorEastAsia"/>
          <w:color w:val="00B0F0"/>
        </w:rPr>
        <w:t>集中</w:t>
      </w:r>
    </w:p>
    <w:p w:rsidR="00D92245" w:rsidRDefault="0008233E" w:rsidP="0008233E">
      <w:pPr>
        <w:pStyle w:val="1"/>
      </w:pPr>
      <w:r>
        <w:rPr>
          <w:rFonts w:hint="eastAsia"/>
        </w:rPr>
        <w:lastRenderedPageBreak/>
        <w:t>随机变量</w:t>
      </w:r>
      <w:r>
        <w:t>的函数的分布</w:t>
      </w:r>
    </w:p>
    <w:p w:rsidR="0008233E" w:rsidRDefault="0008233E" w:rsidP="0008233E">
      <w:r>
        <w:rPr>
          <w:rFonts w:hint="eastAsia"/>
        </w:rPr>
        <w:t>设</w:t>
      </w:r>
      <w:r>
        <w:t>随机变量</w:t>
      </w:r>
      <w:r>
        <w:t>X</w:t>
      </w:r>
      <w: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-∞</m:t>
        </m:r>
      </m:oMath>
      <w:r>
        <w:rPr>
          <w:rFonts w:hint="eastAsia"/>
        </w:rPr>
        <w:t>&lt;x&lt;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，又设</w:t>
      </w:r>
      <w:r>
        <w:t>函数</w:t>
      </w:r>
      <w:r>
        <w:rPr>
          <w:rFonts w:hint="eastAsia"/>
        </w:rPr>
        <w:t>g(x)</w:t>
      </w:r>
      <w:r>
        <w:rPr>
          <w:rFonts w:hint="eastAsia"/>
        </w:rPr>
        <w:t>处处</w:t>
      </w:r>
      <w:r>
        <w:t>可导且恒</w:t>
      </w:r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&gt;0(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w:r>
        <w:t>Y=g(x)</w:t>
      </w:r>
      <w:r>
        <w:rPr>
          <w:rFonts w:hint="eastAsia"/>
        </w:rPr>
        <w:t>是连续型</w:t>
      </w:r>
      <w:r>
        <w:t>随机变量，其概率密度为</w:t>
      </w:r>
    </w:p>
    <w:p w:rsidR="0008233E" w:rsidRPr="0008233E" w:rsidRDefault="0008233E" w:rsidP="0008233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α&lt;y&lt;β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α=min⁡{g</m:t>
          </m:r>
          <m:d>
            <m:dPr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-∞),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β=max⁡{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-∞),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反函数</m:t>
          </m:r>
        </m:oMath>
      </m:oMathPara>
    </w:p>
    <w:p w:rsidR="00BE16F0" w:rsidRPr="00C401C8" w:rsidRDefault="00BE16F0" w:rsidP="00C401C8">
      <w:bookmarkStart w:id="0" w:name="_GoBack"/>
      <w:bookmarkEnd w:id="0"/>
    </w:p>
    <w:sectPr w:rsidR="00BE16F0" w:rsidRPr="00C401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6C"/>
    <w:rsid w:val="0008233E"/>
    <w:rsid w:val="00160BA6"/>
    <w:rsid w:val="00210395"/>
    <w:rsid w:val="002C7C10"/>
    <w:rsid w:val="003728CC"/>
    <w:rsid w:val="003B0CD4"/>
    <w:rsid w:val="0047206C"/>
    <w:rsid w:val="004E269E"/>
    <w:rsid w:val="00A95CA5"/>
    <w:rsid w:val="00BE16F0"/>
    <w:rsid w:val="00C401C8"/>
    <w:rsid w:val="00D92245"/>
    <w:rsid w:val="00F0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F64D6-24E5-4347-87DE-AF0BDCAB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039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9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6</cp:revision>
  <dcterms:created xsi:type="dcterms:W3CDTF">2021-04-29T08:26:00Z</dcterms:created>
  <dcterms:modified xsi:type="dcterms:W3CDTF">2021-04-30T07:05:00Z</dcterms:modified>
</cp:coreProperties>
</file>