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36" w:after="60" w:line="360" w:lineRule="atLeast"/>
        <w:ind w:right="-108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附件2：</w:t>
      </w:r>
    </w:p>
    <w:p>
      <w:pPr>
        <w:widowControl/>
        <w:spacing w:before="36" w:after="60" w:line="360" w:lineRule="atLeast"/>
        <w:ind w:right="-108"/>
        <w:jc w:val="center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阿里云大数据学院</w:t>
      </w:r>
      <w:r>
        <w:rPr>
          <w:rFonts w:hint="eastAsia" w:ascii="宋体" w:hAnsi="宋体" w:cs="宋体"/>
          <w:b/>
          <w:bCs/>
          <w:kern w:val="0"/>
          <w:szCs w:val="21"/>
          <w:u w:val="single"/>
        </w:rPr>
        <w:t xml:space="preserve"> 大数据 </w:t>
      </w:r>
      <w:r>
        <w:rPr>
          <w:rFonts w:hint="eastAsia" w:ascii="宋体" w:hAnsi="宋体" w:cs="宋体"/>
          <w:b/>
          <w:bCs/>
          <w:kern w:val="0"/>
          <w:szCs w:val="21"/>
        </w:rPr>
        <w:t>系（部）教师绩效明细表</w:t>
      </w:r>
    </w:p>
    <w:tbl>
      <w:tblPr>
        <w:tblStyle w:val="4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53"/>
        <w:gridCol w:w="1134"/>
        <w:gridCol w:w="851"/>
        <w:gridCol w:w="4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姓名</w:t>
            </w: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类型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绩效</w:t>
            </w:r>
          </w:p>
        </w:tc>
        <w:tc>
          <w:tcPr>
            <w:tcW w:w="4928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绩效依据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科比</w:t>
            </w: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教学工作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694.68</w:t>
            </w:r>
          </w:p>
        </w:tc>
        <w:tc>
          <w:tcPr>
            <w:tcW w:w="4928" w:type="dxa"/>
            <w:vAlign w:val="center"/>
          </w:tcPr>
          <w:p>
            <w:pPr>
              <w:widowControl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杨入超提供1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7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-1</w:t>
            </w:r>
            <w:r>
              <w:rPr>
                <w:rFonts w:ascii="宋体" w:hAnsi="宋体" w:cs="宋体"/>
                <w:b/>
                <w:bCs/>
                <w:kern w:val="0"/>
                <w:szCs w:val="21"/>
              </w:rPr>
              <w:t>8</w:t>
            </w: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学年教学工作绩效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240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王赟提供指导本科毕业论文绩效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9.8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谢慧敏提供课程前20%课程教学工作量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吴燕语提供开班重修教学工作绩效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教研工作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科研工作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9</w:t>
            </w:r>
            <w:r>
              <w:rPr>
                <w:color w:val="000000"/>
                <w:sz w:val="22"/>
                <w:szCs w:val="22"/>
              </w:rPr>
              <w:t>2.5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马骥提供</w:t>
            </w:r>
            <w:bookmarkStart w:id="0" w:name="_GoBack"/>
            <w:bookmarkEnd w:id="0"/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科研工作绩效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restart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其它工作</w:t>
            </w: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教研室副主任的工作绩效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3</w:t>
            </w:r>
            <w:r>
              <w:rPr>
                <w:color w:val="000000"/>
                <w:sz w:val="22"/>
                <w:szCs w:val="22"/>
              </w:rPr>
              <w:t>0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支部书记的工作绩效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02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吴春青提供数学建模竞赛工作绩效数据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53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1134" w:type="dxa"/>
            <w:vMerge w:val="continue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</w:p>
        </w:tc>
        <w:tc>
          <w:tcPr>
            <w:tcW w:w="851" w:type="dxa"/>
            <w:vAlign w:val="center"/>
          </w:tcPr>
          <w:p>
            <w:pPr>
              <w:widowControl/>
              <w:spacing w:before="36" w:after="60" w:line="360" w:lineRule="atLeast"/>
              <w:ind w:right="-108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</w:t>
            </w:r>
            <w:r>
              <w:rPr>
                <w:color w:val="000000"/>
                <w:sz w:val="22"/>
                <w:szCs w:val="22"/>
              </w:rPr>
              <w:t>5</w:t>
            </w:r>
          </w:p>
        </w:tc>
        <w:tc>
          <w:tcPr>
            <w:tcW w:w="4928" w:type="dxa"/>
            <w:vAlign w:val="center"/>
          </w:tcPr>
          <w:p>
            <w:pPr>
              <w:rPr>
                <w:rFonts w:hint="eastAsia"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Cs w:val="21"/>
              </w:rPr>
              <w:t>吴春青分配教研室管理绩效</w:t>
            </w:r>
          </w:p>
        </w:tc>
      </w:tr>
    </w:tbl>
    <w:p>
      <w:pPr>
        <w:widowControl/>
        <w:spacing w:before="36" w:after="60" w:line="360" w:lineRule="atLeast"/>
        <w:ind w:right="-108"/>
        <w:jc w:val="left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>注：绩效依据栏，填写XXX提供XXX绩效数据，或XXX分配XXX绩效。 如：院办提供理论与实验实习教学工作量绩效数据；XXX分配指导I级竞赛数学建模获奖绩效。</w:t>
      </w:r>
    </w:p>
    <w:p>
      <w:pPr>
        <w:widowControl/>
        <w:spacing w:before="36" w:after="60" w:line="360" w:lineRule="atLeast"/>
        <w:ind w:right="-108"/>
        <w:jc w:val="left"/>
        <w:rPr>
          <w:rFonts w:hint="eastAsia" w:ascii="宋体" w:hAnsi="宋体" w:cs="宋体"/>
          <w:b/>
          <w:bCs/>
          <w:kern w:val="0"/>
          <w:szCs w:val="21"/>
        </w:rPr>
      </w:pPr>
      <w:r>
        <w:rPr>
          <w:rFonts w:hint="eastAsia" w:ascii="宋体" w:hAnsi="宋体" w:cs="宋体"/>
          <w:b/>
          <w:bCs/>
          <w:kern w:val="0"/>
          <w:szCs w:val="21"/>
        </w:rPr>
        <w:t xml:space="preserve">                                                                                  系（部）主任签字：                                            年   月   日</w:t>
      </w:r>
    </w:p>
    <w:p>
      <w:pPr>
        <w:widowControl/>
        <w:spacing w:before="36" w:after="60" w:line="360" w:lineRule="atLeast"/>
        <w:ind w:right="-108"/>
        <w:jc w:val="center"/>
        <w:rPr>
          <w:rFonts w:hint="eastAsia" w:ascii="宋体" w:hAnsi="宋体" w:cs="宋体"/>
          <w:b/>
          <w:bCs/>
          <w:kern w:val="0"/>
          <w:szCs w:val="21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jYzZTZiZDk4ZTAwNjI2ZWJkNjdkOWMzODZlMWY3MTEifQ=="/>
    <w:docVar w:name="KSO_WPS_MARK_KEY" w:val="a3514d71-33f4-41a7-b264-cb32d36c0425"/>
  </w:docVars>
  <w:rsids>
    <w:rsidRoot w:val="008539A9"/>
    <w:rsid w:val="001C53FA"/>
    <w:rsid w:val="007B167A"/>
    <w:rsid w:val="00844C12"/>
    <w:rsid w:val="008539A9"/>
    <w:rsid w:val="00B13B4C"/>
    <w:rsid w:val="00BA6555"/>
    <w:rsid w:val="00CB0968"/>
    <w:rsid w:val="00F76149"/>
    <w:rsid w:val="00FA2EC3"/>
    <w:rsid w:val="00FE57F4"/>
    <w:rsid w:val="5D0E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261</Words>
  <Characters>296</Characters>
  <Lines>3</Lines>
  <Paragraphs>1</Paragraphs>
  <TotalTime>168</TotalTime>
  <ScaleCrop>false</ScaleCrop>
  <LinksUpToDate>false</LinksUpToDate>
  <CharactersWithSpaces>431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2024-12-16T06:20:00Z</dcterms:created>
  <dc:creator>HC</dc:creator>
  <cp:lastModifiedBy>烟花易冷</cp:lastModifiedBy>
  <dcterms:modified xsi:type="dcterms:W3CDTF">2024-12-19T18:50:30Z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71E2D3495BBC451A9F9E92997682AB26</vt:lpwstr>
  </property>
</Properties>
</file>