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5.png" ContentType="image/png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Кулаженкова Яна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43" w:name="компиляция-шаблонов-отчета"/>
    <w:p>
      <w:pPr>
        <w:pStyle w:val="Heading2"/>
      </w:pPr>
      <w:r>
        <w:t xml:space="preserve">4.1 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376703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lab3-star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изменений в директории курса</w:t>
      </w:r>
    </w:p>
    <w:bookmarkEnd w:id="26"/>
    <w:p>
      <w:pPr>
        <w:pStyle w:val="BodyText"/>
      </w:pPr>
      <w:r>
        <w:t xml:space="preserve">Провожу компиляцию шаблона с помощью команды make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bookmarkStart w:id="30" w:name="fig:002"/>
    <w:p>
      <w:pPr>
        <w:pStyle w:val="CaptionedFigure"/>
      </w:pPr>
      <w:r>
        <w:drawing>
          <wp:inline>
            <wp:extent cx="3733800" cy="2070813"/>
            <wp:effectExtent b="0" l="0" r="0" t="0"/>
            <wp:docPr descr="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make-command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bookmarkEnd w:id="30"/>
    <w:p>
      <w:pPr>
        <w:pStyle w:val="BodyText"/>
      </w:pPr>
      <w:r>
        <w:t xml:space="preserve">Проверяю корректность выполнения команды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bookmarkStart w:id="34" w:name="fig:003"/>
    <w:p>
      <w:pPr>
        <w:pStyle w:val="CaptionedFigure"/>
      </w:pPr>
      <w:r>
        <w:drawing>
          <wp:inline>
            <wp:extent cx="3733800" cy="710694"/>
            <wp:effectExtent b="0" l="0" r="0" t="0"/>
            <wp:docPr descr="Проверка сгенерированных файлов" title="" id="32" name="Picture"/>
            <a:graphic>
              <a:graphicData uri="http://schemas.openxmlformats.org/drawingml/2006/picture">
                <pic:pic>
                  <pic:nvPicPr>
                    <pic:cNvPr descr="image/result-check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сгенерированных файлов</w:t>
      </w:r>
    </w:p>
    <w:bookmarkEnd w:id="34"/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clean.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260876"/>
            <wp:effectExtent b="0" l="0" r="0" t="0"/>
            <wp:docPr descr="Редактирование отчета" title="" id="36" name="Picture"/>
            <a:graphic>
              <a:graphicData uri="http://schemas.openxmlformats.org/drawingml/2006/picture">
                <pic:pic>
                  <pic:nvPicPr>
                    <pic:cNvPr descr="image/changing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отчета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718058"/>
            <wp:effectExtent b="0" l="0" r="0" t="0"/>
            <wp:docPr descr="Редактор nano" title="" id="40" name="Picture"/>
            <a:graphic>
              <a:graphicData uri="http://schemas.openxmlformats.org/drawingml/2006/picture">
                <pic:pic>
                  <pic:nvPicPr>
                    <pic:cNvPr descr="image/Screenshot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nano</w:t>
      </w:r>
    </w:p>
    <w:bookmarkEnd w:id="42"/>
    <w:bookmarkEnd w:id="43"/>
    <w:bookmarkEnd w:id="44"/>
    <w:bookmarkStart w:id="46" w:name="задания-для-самостоятельной-работы"/>
    <w:p>
      <w:pPr>
        <w:pStyle w:val="Heading1"/>
      </w:pPr>
      <w:r>
        <w:t xml:space="preserve">5. 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редактора.</w:t>
      </w:r>
      <w:r>
        <w:t xml:space="preserve"> </w:t>
      </w:r>
      <w:hyperlink r:id="rId45">
        <w:r>
          <w:rPr>
            <w:rStyle w:val="Hyperlink"/>
          </w:rPr>
          <w:t xml:space="preserve">Ссылка на GitHub</w:t>
        </w:r>
      </w:hyperlink>
      <w:r>
        <w:t xml:space="preserve"> </w:t>
      </w:r>
      <w:r>
        <w:t xml:space="preserve">https://github.com/Yana-nka/study_2025-2026_arh-pc</w:t>
      </w:r>
    </w:p>
    <w:bookmarkEnd w:id="46"/>
    <w:bookmarkStart w:id="47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45" Target="https://github.com/Yana-nka/study_2025-2026_ar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github.com/Yana-nka/study_2025-2026_ar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Кулаженкова Яна Сергеевна</dc:creator>
  <dc:language>ru-RU</dc:language>
  <cp:keywords/>
  <dcterms:created xsi:type="dcterms:W3CDTF">2025-10-25T12:48:27Z</dcterms:created>
  <dcterms:modified xsi:type="dcterms:W3CDTF">2025-10-25T12:48:27Z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