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НКАбд-03-25</w:t>
      </w:r>
    </w:p>
    <w:p>
      <w:pPr>
        <w:pStyle w:val="Author"/>
      </w:pPr>
      <w:r>
        <w:t xml:space="preserve">Кулаженкова 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написания программ для работы с файлами.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Освоить работу с файлами в ассемблере NASM и управление правами доступа в Linux: написать программу записи данных в файл, поэкспериментировать с изменением прав доступа, создать программу для ввода имени и записи его в файл, оформить отчёт о выполненной работе.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Linux права доступа к файлам определяются для трёх категорий пользователей (владелец, группа, остальные) и включают права на чтение (r), запись (w) и выполнение (x). Права задаются в символьном (rwx) или восьмеричном (цифры 0-7) формате. Для работы с файлами в ассемблере NASM используются системные вызовы: sys_creat (создание), sys_open (открытие), sys_write (запись), sys_read (чтение), sys_close (закрытие) и другие, которые передают параметры через регистры (eax, ebx, ecx, edx) и вызываются через прерывание int 80h.</w:t>
      </w:r>
    </w:p>
    <w:bookmarkEnd w:id="22"/>
    <w:bookmarkStart w:id="4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Перед началом выполнения лабораторной работы создадим каталог для файлов. Введём в файл lab10-1.asm текст программы из листинга 10.1. Проверим его работу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4800600" cy="132349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3234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Работа кода программы</w:t>
            </w:r>
          </w:p>
          <w:bookmarkEnd w:id="26"/>
        </w:tc>
      </w:tr>
    </w:tbl>
    <w:p>
      <w:pPr>
        <w:pStyle w:val="BodyText"/>
      </w:pPr>
      <w:r>
        <w:t xml:space="preserve">Далее исследуем, как изменения прав доступа к файлу будут влиять на работу нашей программы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4800600" cy="255775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557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Изменения прав доступа</w:t>
            </w:r>
          </w:p>
          <w:bookmarkEnd w:id="30"/>
        </w:tc>
      </w:tr>
    </w:tbl>
    <w:bookmarkStart w:id="39" w:name="задания-для-самостоятельной-работы"/>
    <w:p>
      <w:pPr>
        <w:pStyle w:val="Heading2"/>
      </w:pPr>
      <w:r>
        <w:t xml:space="preserve">4.1 Задания для самостоятельной работы</w:t>
      </w:r>
    </w:p>
    <w:p>
      <w:pPr>
        <w:pStyle w:val="FirstParagraph"/>
      </w:pPr>
      <w:r>
        <w:t xml:space="preserve">В файл lab10-2.asm введём следующий код программы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4800600" cy="338865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3886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Файл lab10-2</w:t>
            </w:r>
          </w:p>
          <w:bookmarkEnd w:id="34"/>
        </w:tc>
      </w:tr>
    </w:tbl>
    <w:p>
      <w:pPr>
        <w:pStyle w:val="BodyText"/>
      </w:pPr>
      <w:r>
        <w:t xml:space="preserve">Продемонстрируем работу файла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4800600" cy="1034446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034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Выполнение программы</w:t>
            </w:r>
          </w:p>
          <w:bookmarkEnd w:id="38"/>
        </w:tc>
      </w:tr>
    </w:tbl>
    <w:bookmarkEnd w:id="39"/>
    <w:bookmarkEnd w:id="40"/>
    <w:bookmarkStart w:id="4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были приобретены практические навыки программирования на ассемблере NASM для работы с файлами, включая их создание, запись и закрытие с использованием системных вызовов. Изучен механизм управления правами доступа в ОС Linux: экспериментально подтверждено, что для выполнения файла необходим соответствующий бит разрешения, а наличие прав на выполнение у исходного кода не делает его исполняемым без компиляции. Получен опыт установки прав доступа в символьном и восьмеричном форматах. Разработанная программа для записи пользовательских данных в файл продемонстрировала корректную работу изученных системных вызовов. Таким образом, цель работы — освоение принципов работы с файлами и правами доступа средствами ассемблера — достигнута.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Кулаженкова Яна Сергеевна</dc:creator>
  <dc:language>ru-RU</dc:language>
  <cp:keywords/>
  <dcterms:created xsi:type="dcterms:W3CDTF">2025-12-14T20:22:36Z</dcterms:created>
  <dcterms:modified xsi:type="dcterms:W3CDTF">2025-12-14T20:22:36Z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НКАбд-03-25</vt:lpwstr>
  </property>
  <property fmtid="{D5CDD505-2E9C-101B-9397-08002B2CF9AE}" pid="16" name="toc-title">
    <vt:lpwstr>Содержание</vt:lpwstr>
  </property>
</Properties>
</file>