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A706E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Описание предметной области</w:t>
      </w:r>
    </w:p>
    <w:p w14:paraId="22B44589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Платная поликлиника</w:t>
      </w:r>
    </w:p>
    <w:p w14:paraId="7FEEB3BA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741B8336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Для автоматизации деятельности всех этапов лечебного процесса медицинской организации.</w:t>
      </w:r>
    </w:p>
    <w:p w14:paraId="2A497C47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67F941E0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Система платной поликлиники позволяет пациентам записываться на приём, проходить регистрацию, просматривать результаты обследования и их стоимость.  Система также фиксирует каждое обращение пациентов, при этом устанавливается диагноз, определяется стоимость лечения и запоминается дата обращения. Пациент может обращаться в поликлинику несколько раз, нуждаясь в различной медицинской помощи. Стоимость лечения зависит от консультаций и процедур. Для пациентов спец.категории предназначены скидки.</w:t>
      </w:r>
    </w:p>
    <w:p w14:paraId="2E73068E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3879EB75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Каждый пациент проходит регистрацию, предоставляя свои личные данные. В его личном кабинете будут храниться результаты обследований и процедур. Также можно просмотреть количество трат за весь период лечения и посещения больницы.</w:t>
      </w:r>
    </w:p>
    <w:p w14:paraId="3EBE04B9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48BFEB41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Врачи имеют права ставить диагнозы и записывать их в личную мед.карту пациента. Они проводят поверхностный анализ на консультациях и, при выявлении каких-либо болезней, могут назначить лечение и рецепты.</w:t>
      </w:r>
    </w:p>
    <w:p w14:paraId="63014D84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09662E62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Сущности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128D952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Пациент</w:t>
      </w:r>
    </w:p>
    <w:p w14:paraId="5CEF4940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Врачи </w:t>
      </w:r>
    </w:p>
    <w:p w14:paraId="39EB17E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Специальность</w:t>
      </w:r>
    </w:p>
    <w:p w14:paraId="44465DBC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Запись на приём</w:t>
      </w:r>
    </w:p>
    <w:p w14:paraId="5C0AC95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Приём (консультация)</w:t>
      </w:r>
    </w:p>
    <w:p w14:paraId="794E0B2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2D53050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Данные пациентов могут быть схожи между собой, но каждый имеет свою уникальную медицинскую карту, в которой прописывается основная информация о пациенте и его диагноз.</w:t>
      </w:r>
    </w:p>
    <w:p w14:paraId="0D8C473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78EB5FC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Стоимость высчитывается по стоимости консультаций и процедур, назначенных пациенту.</w:t>
      </w:r>
    </w:p>
    <w:p w14:paraId="18DF9D1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6ADDFB1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Первичным анализом  пациента является консультация, при которой, благодаря жалобам пациента, врач может выявить болезнь.</w:t>
      </w:r>
    </w:p>
    <w:p w14:paraId="6909A6E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5778C4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Лечение пациента при уже выявленном недуге является процедура, благодаря которой пациенты идут на поправку.</w:t>
      </w:r>
    </w:p>
    <w:p w14:paraId="3539A06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37D73AC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Администратор отвечает за запись пациентов и их оплату, хранение медицинских карт, регистрацию пациентов и документацию.</w:t>
      </w:r>
    </w:p>
    <w:p w14:paraId="59DE539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0AADE62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Документы на соглашения пациентов на проведение платных услуг, заказ расходного материала, нового оборудования все это хранится в документации. То есть...</w:t>
      </w:r>
    </w:p>
    <w:p w14:paraId="7565D87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4AB8EFC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Документация</w:t>
      </w:r>
    </w:p>
    <w:p w14:paraId="3FB0F85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Документ, содержащий соглашения пользователей на проведение платных услуг</w:t>
      </w:r>
    </w:p>
    <w:p w14:paraId="53C5977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Заказы на новое оборудование/ремонт и расходного материала</w:t>
      </w:r>
    </w:p>
    <w:p w14:paraId="3AF39DA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Чеки за проведение услуг и процедур</w:t>
      </w:r>
    </w:p>
    <w:p w14:paraId="5106597C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ru-RU"/>
        </w:rPr>
      </w:pPr>
    </w:p>
    <w:p w14:paraId="28AA14A4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За все это отвечает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>администратор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4BA4500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Документация</w:t>
      </w:r>
    </w:p>
    <w:p w14:paraId="7F3C0C5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Регистрация пациентов</w:t>
      </w:r>
    </w:p>
    <w:p w14:paraId="3E741F7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Проведение оплаты</w:t>
      </w:r>
    </w:p>
    <w:p w14:paraId="5BFC10C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Хранение и создание медицинских карт</w:t>
      </w:r>
    </w:p>
    <w:p w14:paraId="78063BB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A532702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Каждый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пациент </w:t>
      </w:r>
      <w:r>
        <w:rPr>
          <w:rFonts w:hint="default" w:ascii="Calibri" w:hAnsi="Calibri" w:cs="Calibri"/>
          <w:sz w:val="20"/>
          <w:szCs w:val="20"/>
          <w:lang w:val="ru-RU"/>
        </w:rPr>
        <w:t>клиники при регистрации заполняет следующие данные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6B6C317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Фамилия</w:t>
      </w:r>
      <w:bookmarkStart w:id="0" w:name="_GoBack"/>
      <w:bookmarkEnd w:id="0"/>
    </w:p>
    <w:p w14:paraId="22E1F195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Имя</w:t>
      </w:r>
    </w:p>
    <w:p w14:paraId="6A28E0C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Отчество</w:t>
      </w:r>
    </w:p>
    <w:p w14:paraId="426F3DAF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Дата рождения</w:t>
      </w:r>
    </w:p>
    <w:p w14:paraId="1E6DD5BB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Адрес</w:t>
      </w:r>
    </w:p>
    <w:p w14:paraId="0C2986C8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Специальная категория (может отсутствовать)</w:t>
      </w:r>
    </w:p>
    <w:p w14:paraId="3F5CD31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Пол</w:t>
      </w:r>
    </w:p>
    <w:p w14:paraId="42AE867E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Номер телефона</w:t>
      </w:r>
    </w:p>
    <w:p w14:paraId="182CE078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Медкарта</w:t>
      </w:r>
    </w:p>
    <w:p w14:paraId="73FB948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478C8EC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Каждый пациент может обращаться несколько раз к разным специалистам.  Даты его обращений записываются в его медицинскую карту.</w:t>
      </w:r>
    </w:p>
    <w:p w14:paraId="1E3A044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9D1AC26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Врач характеризуется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3BAA6AC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Стаж</w:t>
      </w:r>
    </w:p>
    <w:p w14:paraId="11552DB6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ФИО</w:t>
      </w:r>
    </w:p>
    <w:p w14:paraId="77E08289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Квалификация</w:t>
      </w:r>
    </w:p>
    <w:p w14:paraId="1E40B4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34549C7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Врач </w:t>
      </w:r>
      <w:r>
        <w:rPr>
          <w:rFonts w:hint="default" w:ascii="Calibri" w:hAnsi="Calibri" w:cs="Calibri"/>
          <w:sz w:val="20"/>
          <w:szCs w:val="20"/>
          <w:lang w:val="ru-RU"/>
        </w:rPr>
        <w:t>имеет следующие возможности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7904D0C7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Запись диагноза пациента</w:t>
      </w:r>
    </w:p>
    <w:p w14:paraId="6778E566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Доступ к редактированию электронной медицинской карты</w:t>
      </w:r>
    </w:p>
    <w:p w14:paraId="557DA52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Проведение консультаций и процедур</w:t>
      </w:r>
    </w:p>
    <w:p w14:paraId="60093AC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7894EC66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Функционал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16482B0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Запись на приём </w:t>
      </w:r>
    </w:p>
    <w:p w14:paraId="081A2750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Регистрация пациентов</w:t>
      </w:r>
    </w:p>
    <w:p w14:paraId="3DD4BD0C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Запись диагноза, даты и количества обращения</w:t>
      </w:r>
    </w:p>
    <w:p w14:paraId="795FCB7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Определение стоимости лечения</w:t>
      </w:r>
    </w:p>
    <w:p w14:paraId="08CAC95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Скидки для пациентов спец.категории</w:t>
      </w:r>
    </w:p>
    <w:p w14:paraId="1A8D7DC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Заявки на новое оборудование/ремонт и расходный материал</w:t>
      </w:r>
    </w:p>
    <w:p w14:paraId="24C813B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Проведение оплаты</w:t>
      </w:r>
    </w:p>
    <w:p w14:paraId="065BEB4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Список всех чеков</w:t>
      </w:r>
    </w:p>
    <w:p w14:paraId="16A1520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Работа с документами</w:t>
      </w:r>
    </w:p>
    <w:p w14:paraId="0983DC6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E0924BB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Поликлиника может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отказать </w:t>
      </w:r>
      <w:r>
        <w:rPr>
          <w:rFonts w:hint="default" w:ascii="Calibri" w:hAnsi="Calibri" w:cs="Calibri"/>
          <w:sz w:val="20"/>
          <w:szCs w:val="20"/>
          <w:lang w:val="ru-RU"/>
        </w:rPr>
        <w:t>в лечение пациента, если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6E5AF5C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shd w:val="clear" w:fill="FFFFFF"/>
        </w:rPr>
        <w:t>Превышена численность прикреплённых пациентов</w:t>
      </w:r>
    </w:p>
    <w:p w14:paraId="0036AC7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shd w:val="clear" w:fill="FFFFFF"/>
        </w:rPr>
        <w:t>Регион прикрепления по полису ОМС отличается от региона проживания</w:t>
      </w:r>
    </w:p>
    <w:p w14:paraId="388CC6E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shd w:val="clear" w:fill="FFFFFF"/>
          <w:vertAlign w:val="baseline"/>
        </w:rPr>
        <w:t>Прошло меньше года со дня последнего прикрепления. Сменить поликлинику по желанию можно один раз в год</w:t>
      </w:r>
    </w:p>
    <w:p w14:paraId="24FABE1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Н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" w:eastAsia="zh-CN" w:bidi="ar"/>
        </w:rPr>
        <w:t>есоблюдении больным рекомендаций 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kern w:val="0"/>
          <w:sz w:val="20"/>
          <w:szCs w:val="20"/>
          <w:shd w:val="clear" w:fill="D3E3FD"/>
          <w:lang w:val="ru" w:eastAsia="zh-CN" w:bidi="ar"/>
        </w:rPr>
        <w:t>врача</w:t>
      </w:r>
    </w:p>
    <w:p w14:paraId="026B735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П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" w:eastAsia="zh-CN" w:bidi="ar"/>
        </w:rPr>
        <w:t>сихологической несовместимости доктора с пациентом</w:t>
      </w:r>
    </w:p>
    <w:p w14:paraId="2CCB5F0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Р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" w:eastAsia="zh-CN" w:bidi="ar"/>
        </w:rPr>
        <w:t>одственной или дружеской связи с больным, которая препятствует проведению полноценного лечени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я</w:t>
      </w:r>
    </w:p>
    <w:p w14:paraId="1DF3A80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С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" w:eastAsia="zh-CN" w:bidi="ar"/>
        </w:rPr>
        <w:t>овершении пациентом уголовного преступления или аморального поступка, который стал причиной для оказания медицинской помощи</w:t>
      </w:r>
    </w:p>
    <w:p w14:paraId="67DC011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shd w:val="clear" w:fill="FFFFFF"/>
          <w:lang w:val="ru-RU" w:eastAsia="zh-CN" w:bidi="ar"/>
        </w:rPr>
        <w:t>Пациент младше 15 лет, пришедший без законных представителей</w:t>
      </w:r>
    </w:p>
    <w:p w14:paraId="22EF7B4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Пациент неадекватно себя ведёт</w:t>
      </w:r>
    </w:p>
    <w:p w14:paraId="650E7F1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07095BA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18E598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2D5D846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Постановка задачи, круг пользователей и прописать функционал. Как будут использовать эту систему с точки зрения пользователя. </w:t>
      </w:r>
    </w:p>
    <w:p w14:paraId="00095B3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4C18316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Строим диаг , показываем сущности и как они связаны между собой</w:t>
      </w:r>
    </w:p>
    <w:p w14:paraId="14FD3CB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573AA18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Основные сущности, связи устанавливаем и его тип, прописываем атрибуты (какие хар-ки и свойства)</w:t>
      </w:r>
    </w:p>
    <w:p w14:paraId="7A72FCB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2D304B0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Выбор субд </w:t>
      </w:r>
      <w:r>
        <w:rPr>
          <w:rFonts w:hint="default" w:ascii="Calibri" w:hAnsi="Calibri" w:cs="Calibri"/>
          <w:sz w:val="20"/>
          <w:szCs w:val="20"/>
          <w:lang w:val="en-US"/>
        </w:rPr>
        <w:t>(mysql, oracle)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EC7B1"/>
    <w:multiLevelType w:val="singleLevel"/>
    <w:tmpl w:val="838EC7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50F5F8"/>
    <w:multiLevelType w:val="singleLevel"/>
    <w:tmpl w:val="A250F5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A0B7A"/>
    <w:rsid w:val="462763EC"/>
    <w:rsid w:val="5A9A1AF1"/>
    <w:rsid w:val="5FD336BC"/>
    <w:rsid w:val="7260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2024-10-08T13:02:00Z</dcterms:created>
  <dc:creator>Яна</dc:creator>
  <cp:lastModifiedBy>Яна</cp:lastModifiedBy>
  <dcterms:modified xsi:type="dcterms:W3CDTF">2024-10-28T10:47:08Z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2EE6D2077FA144F99704B87AFABD9B68_12</vt:lpwstr>
  </property>
</Properties>
</file>