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EA8AB" w14:textId="77777777" w:rsidR="00C80F37" w:rsidRDefault="00356915">
      <w:pPr>
        <w:widowControl w:val="0"/>
        <w:autoSpaceDE w:val="0"/>
        <w:autoSpaceDN w:val="0"/>
        <w:spacing w:before="67" w:after="0" w:line="360" w:lineRule="auto"/>
        <w:ind w:left="745" w:right="746" w:firstLine="1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Республики Башкортостан Государственное</w:t>
      </w:r>
      <w:r>
        <w:rPr>
          <w:rFonts w:ascii="Times New Roman" w:eastAsia="Times New Roman" w:hAnsi="Times New Roman" w:cs="Times New Roman"/>
          <w:spacing w:val="-9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автономное</w:t>
      </w:r>
      <w:r>
        <w:rPr>
          <w:rFonts w:ascii="Times New Roman" w:eastAsia="Times New Roman" w:hAnsi="Times New Roman" w:cs="Times New Roman"/>
          <w:spacing w:val="-12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>
        <w:rPr>
          <w:rFonts w:ascii="Times New Roman" w:eastAsia="Times New Roman" w:hAnsi="Times New Roman" w:cs="Times New Roman"/>
          <w:spacing w:val="-1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образовательное </w:t>
      </w:r>
      <w:r>
        <w:rPr>
          <w:rFonts w:ascii="Times New Roman" w:eastAsia="Times New Roman" w:hAnsi="Times New Roman" w:cs="Times New Roman"/>
          <w:spacing w:val="-2"/>
          <w:sz w:val="28"/>
          <w:szCs w:val="28"/>
        </w:rPr>
        <w:t>учреждение</w:t>
      </w:r>
    </w:p>
    <w:p w14:paraId="5FEEA8AC" w14:textId="77777777" w:rsidR="00C80F37" w:rsidRDefault="00356915">
      <w:pPr>
        <w:widowControl w:val="0"/>
        <w:autoSpaceDE w:val="0"/>
        <w:autoSpaceDN w:val="0"/>
        <w:spacing w:before="1" w:after="0" w:line="240" w:lineRule="auto"/>
        <w:ind w:left="7" w:right="4"/>
        <w:jc w:val="center"/>
        <w:rPr>
          <w:rFonts w:ascii="Times New Roman" w:eastAsia="Times New Roman" w:hAnsi="Times New Roman" w:cs="Times New Roman"/>
          <w:sz w:val="27"/>
        </w:rPr>
      </w:pPr>
      <w:r>
        <w:rPr>
          <w:rFonts w:ascii="Times New Roman" w:eastAsia="Times New Roman" w:hAnsi="Times New Roman" w:cs="Times New Roman"/>
          <w:sz w:val="27"/>
        </w:rPr>
        <w:t>Уфимский</w:t>
      </w:r>
      <w:r>
        <w:rPr>
          <w:rFonts w:ascii="Times New Roman" w:eastAsia="Times New Roman" w:hAnsi="Times New Roman" w:cs="Times New Roman"/>
          <w:spacing w:val="-12"/>
          <w:sz w:val="27"/>
        </w:rPr>
        <w:t xml:space="preserve"> </w:t>
      </w:r>
      <w:r>
        <w:rPr>
          <w:rFonts w:ascii="Times New Roman" w:eastAsia="Times New Roman" w:hAnsi="Times New Roman" w:cs="Times New Roman"/>
          <w:sz w:val="27"/>
        </w:rPr>
        <w:t>колледж</w:t>
      </w:r>
      <w:r>
        <w:rPr>
          <w:rFonts w:ascii="Times New Roman" w:eastAsia="Times New Roman" w:hAnsi="Times New Roman" w:cs="Times New Roman"/>
          <w:spacing w:val="-10"/>
          <w:sz w:val="27"/>
        </w:rPr>
        <w:t xml:space="preserve"> </w:t>
      </w:r>
      <w:r>
        <w:rPr>
          <w:rFonts w:ascii="Times New Roman" w:eastAsia="Times New Roman" w:hAnsi="Times New Roman" w:cs="Times New Roman"/>
          <w:sz w:val="27"/>
        </w:rPr>
        <w:t>статистики,</w:t>
      </w:r>
      <w:r>
        <w:rPr>
          <w:rFonts w:ascii="Times New Roman" w:eastAsia="Times New Roman" w:hAnsi="Times New Roman" w:cs="Times New Roman"/>
          <w:spacing w:val="-9"/>
          <w:sz w:val="27"/>
        </w:rPr>
        <w:t xml:space="preserve"> </w:t>
      </w:r>
      <w:r>
        <w:rPr>
          <w:rFonts w:ascii="Times New Roman" w:eastAsia="Times New Roman" w:hAnsi="Times New Roman" w:cs="Times New Roman"/>
          <w:sz w:val="27"/>
        </w:rPr>
        <w:t>информатики</w:t>
      </w:r>
      <w:r>
        <w:rPr>
          <w:rFonts w:ascii="Times New Roman" w:eastAsia="Times New Roman" w:hAnsi="Times New Roman" w:cs="Times New Roman"/>
          <w:spacing w:val="-10"/>
          <w:sz w:val="27"/>
        </w:rPr>
        <w:t xml:space="preserve"> </w:t>
      </w:r>
      <w:r>
        <w:rPr>
          <w:rFonts w:ascii="Times New Roman" w:eastAsia="Times New Roman" w:hAnsi="Times New Roman" w:cs="Times New Roman"/>
          <w:sz w:val="27"/>
        </w:rPr>
        <w:t>и</w:t>
      </w:r>
      <w:r>
        <w:rPr>
          <w:rFonts w:ascii="Times New Roman" w:eastAsia="Times New Roman" w:hAnsi="Times New Roman" w:cs="Times New Roman"/>
          <w:spacing w:val="-10"/>
          <w:sz w:val="27"/>
        </w:rPr>
        <w:t xml:space="preserve"> </w:t>
      </w:r>
      <w:r>
        <w:rPr>
          <w:rFonts w:ascii="Times New Roman" w:eastAsia="Times New Roman" w:hAnsi="Times New Roman" w:cs="Times New Roman"/>
          <w:sz w:val="27"/>
        </w:rPr>
        <w:t>вычислительной</w:t>
      </w:r>
      <w:r>
        <w:rPr>
          <w:rFonts w:ascii="Times New Roman" w:eastAsia="Times New Roman" w:hAnsi="Times New Roman" w:cs="Times New Roman"/>
          <w:spacing w:val="-9"/>
          <w:sz w:val="27"/>
        </w:rPr>
        <w:t xml:space="preserve"> </w:t>
      </w:r>
      <w:r>
        <w:rPr>
          <w:rFonts w:ascii="Times New Roman" w:eastAsia="Times New Roman" w:hAnsi="Times New Roman" w:cs="Times New Roman"/>
          <w:spacing w:val="-2"/>
          <w:sz w:val="27"/>
        </w:rPr>
        <w:t>техники</w:t>
      </w:r>
    </w:p>
    <w:p w14:paraId="5FEEA8AD" w14:textId="77777777" w:rsidR="00C80F37" w:rsidRDefault="00C80F37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7"/>
          <w:szCs w:val="28"/>
        </w:rPr>
      </w:pPr>
    </w:p>
    <w:p w14:paraId="5FEEA8AE" w14:textId="77777777" w:rsidR="00C80F37" w:rsidRDefault="00C80F37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7"/>
          <w:szCs w:val="28"/>
        </w:rPr>
      </w:pPr>
    </w:p>
    <w:p w14:paraId="5FEEA8AF" w14:textId="77777777" w:rsidR="00C80F37" w:rsidRDefault="00C80F37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7"/>
          <w:szCs w:val="28"/>
        </w:rPr>
      </w:pPr>
    </w:p>
    <w:p w14:paraId="5FEEA8B0" w14:textId="77777777" w:rsidR="00C80F37" w:rsidRDefault="00C80F37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7"/>
          <w:szCs w:val="28"/>
        </w:rPr>
      </w:pPr>
    </w:p>
    <w:p w14:paraId="5FEEA8B1" w14:textId="77777777" w:rsidR="00C80F37" w:rsidRDefault="00C80F37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7"/>
          <w:szCs w:val="28"/>
        </w:rPr>
      </w:pPr>
    </w:p>
    <w:p w14:paraId="5FEEA8B2" w14:textId="77777777" w:rsidR="00C80F37" w:rsidRDefault="00C80F37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7"/>
          <w:szCs w:val="28"/>
        </w:rPr>
      </w:pPr>
    </w:p>
    <w:p w14:paraId="5FEEA8B3" w14:textId="77777777" w:rsidR="00C80F37" w:rsidRDefault="00C80F37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7"/>
          <w:szCs w:val="28"/>
        </w:rPr>
      </w:pPr>
    </w:p>
    <w:p w14:paraId="5FEEA8B4" w14:textId="77777777" w:rsidR="00C80F37" w:rsidRDefault="00C80F37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7"/>
          <w:szCs w:val="28"/>
        </w:rPr>
      </w:pPr>
    </w:p>
    <w:p w14:paraId="5FEEA8B5" w14:textId="77777777" w:rsidR="00C80F37" w:rsidRDefault="00C80F37">
      <w:pPr>
        <w:widowControl w:val="0"/>
        <w:autoSpaceDE w:val="0"/>
        <w:autoSpaceDN w:val="0"/>
        <w:spacing w:before="119" w:after="0" w:line="240" w:lineRule="auto"/>
        <w:rPr>
          <w:rFonts w:ascii="Times New Roman" w:eastAsia="Times New Roman" w:hAnsi="Times New Roman" w:cs="Times New Roman"/>
          <w:sz w:val="27"/>
          <w:szCs w:val="28"/>
        </w:rPr>
      </w:pPr>
    </w:p>
    <w:p w14:paraId="5FEEA8B6" w14:textId="77777777" w:rsidR="00C80F37" w:rsidRDefault="00356915">
      <w:pPr>
        <w:widowControl w:val="0"/>
        <w:autoSpaceDE w:val="0"/>
        <w:autoSpaceDN w:val="0"/>
        <w:spacing w:before="1" w:after="0" w:line="240" w:lineRule="auto"/>
        <w:ind w:left="7"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pacing w:val="-2"/>
          <w:sz w:val="28"/>
          <w:szCs w:val="28"/>
        </w:rPr>
        <w:t>Отчёт</w:t>
      </w:r>
    </w:p>
    <w:p w14:paraId="5FEEA8B7" w14:textId="77777777" w:rsidR="00C80F37" w:rsidRDefault="00356915">
      <w:pPr>
        <w:widowControl w:val="0"/>
        <w:autoSpaceDE w:val="0"/>
        <w:autoSpaceDN w:val="0"/>
        <w:spacing w:before="207" w:after="0" w:line="240" w:lineRule="auto"/>
        <w:ind w:left="7"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</w:t>
      </w:r>
      <w:r>
        <w:rPr>
          <w:rFonts w:ascii="Times New Roman" w:eastAsia="Times New Roman" w:hAnsi="Times New Roman" w:cs="Times New Roman"/>
          <w:spacing w:val="-4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тестированию программы</w:t>
      </w:r>
    </w:p>
    <w:p w14:paraId="5FEEA8B8" w14:textId="77777777" w:rsidR="00C80F37" w:rsidRDefault="00C80F37">
      <w:pPr>
        <w:widowControl w:val="0"/>
        <w:autoSpaceDE w:val="0"/>
        <w:autoSpaceDN w:val="0"/>
        <w:spacing w:before="206" w:after="0" w:line="360" w:lineRule="auto"/>
        <w:ind w:left="7" w:right="5"/>
        <w:jc w:val="center"/>
        <w:rPr>
          <w:rFonts w:ascii="Times New Roman" w:eastAsia="Times New Roman" w:hAnsi="Times New Roman" w:cs="Times New Roman"/>
          <w:sz w:val="36"/>
        </w:rPr>
      </w:pPr>
    </w:p>
    <w:p w14:paraId="5FEEA8B9" w14:textId="77777777" w:rsidR="00C80F37" w:rsidRDefault="00C80F37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0"/>
          <w:szCs w:val="28"/>
        </w:rPr>
      </w:pPr>
    </w:p>
    <w:p w14:paraId="5FEEA8BA" w14:textId="77777777" w:rsidR="00C80F37" w:rsidRDefault="00C80F37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0"/>
          <w:szCs w:val="28"/>
        </w:rPr>
      </w:pPr>
    </w:p>
    <w:p w14:paraId="5FEEA8BB" w14:textId="77777777" w:rsidR="00C80F37" w:rsidRDefault="00C80F37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0"/>
          <w:szCs w:val="28"/>
        </w:rPr>
      </w:pPr>
    </w:p>
    <w:p w14:paraId="5FEEA8BC" w14:textId="77777777" w:rsidR="00C80F37" w:rsidRDefault="00C80F37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0"/>
          <w:szCs w:val="28"/>
        </w:rPr>
      </w:pPr>
    </w:p>
    <w:p w14:paraId="5FEEA8BD" w14:textId="77777777" w:rsidR="00C80F37" w:rsidRDefault="00C80F37">
      <w:pPr>
        <w:widowControl w:val="0"/>
        <w:autoSpaceDE w:val="0"/>
        <w:autoSpaceDN w:val="0"/>
        <w:spacing w:before="82" w:after="0" w:line="240" w:lineRule="auto"/>
        <w:rPr>
          <w:rFonts w:ascii="Times New Roman" w:eastAsia="Times New Roman" w:hAnsi="Times New Roman" w:cs="Times New Roman"/>
          <w:sz w:val="20"/>
          <w:szCs w:val="28"/>
        </w:rPr>
      </w:pPr>
    </w:p>
    <w:tbl>
      <w:tblPr>
        <w:tblStyle w:val="TableNormal"/>
        <w:tblW w:w="4465" w:type="dxa"/>
        <w:tblInd w:w="5060" w:type="dxa"/>
        <w:tblLayout w:type="fixed"/>
        <w:tblLook w:val="04A0" w:firstRow="1" w:lastRow="0" w:firstColumn="1" w:lastColumn="0" w:noHBand="0" w:noVBand="1"/>
      </w:tblPr>
      <w:tblGrid>
        <w:gridCol w:w="4465"/>
      </w:tblGrid>
      <w:tr w:rsidR="00C80F37" w14:paraId="5FEEA8C1" w14:textId="77777777">
        <w:trPr>
          <w:trHeight w:val="1725"/>
        </w:trPr>
        <w:tc>
          <w:tcPr>
            <w:tcW w:w="4465" w:type="dxa"/>
          </w:tcPr>
          <w:p w14:paraId="5FEEA8BE" w14:textId="77777777" w:rsidR="00C80F37" w:rsidRDefault="00356915">
            <w:pPr>
              <w:spacing w:after="0" w:line="311" w:lineRule="exact"/>
              <w:ind w:left="50"/>
              <w:rPr>
                <w:rFonts w:ascii="Times New Roman" w:eastAsia="Times New Roman" w:hAnsi="Times New Roman" w:cs="Times New Roman"/>
                <w:sz w:val="28"/>
              </w:rPr>
            </w:pPr>
            <w:r>
              <w:rPr>
                <w:rFonts w:ascii="Times New Roman" w:eastAsia="Times New Roman" w:hAnsi="Times New Roman" w:cs="Times New Roman"/>
                <w:spacing w:val="-2"/>
                <w:sz w:val="28"/>
              </w:rPr>
              <w:t>Проверила</w:t>
            </w:r>
          </w:p>
          <w:p w14:paraId="5FEEA8BF" w14:textId="77777777" w:rsidR="00C80F37" w:rsidRDefault="00356915">
            <w:pPr>
              <w:tabs>
                <w:tab w:val="left" w:pos="2106"/>
              </w:tabs>
              <w:spacing w:before="163" w:after="0" w:line="240" w:lineRule="auto"/>
              <w:ind w:left="218"/>
              <w:rPr>
                <w:rFonts w:ascii="Times New Roman" w:eastAsia="Times New Roman" w:hAnsi="Times New Roman" w:cs="Times New Roman"/>
                <w:sz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u w:val="single"/>
              </w:rPr>
              <w:tab/>
            </w:r>
            <w:r>
              <w:rPr>
                <w:rFonts w:ascii="Times New Roman" w:eastAsia="Times New Roman" w:hAnsi="Times New Roman" w:cs="Times New Roman"/>
                <w:spacing w:val="-2"/>
                <w:sz w:val="28"/>
              </w:rPr>
              <w:t>Каримова Р.Ф.</w:t>
            </w:r>
          </w:p>
          <w:p w14:paraId="5FEEA8C0" w14:textId="690574ED" w:rsidR="00C80F37" w:rsidRDefault="00356915">
            <w:pPr>
              <w:tabs>
                <w:tab w:val="left" w:pos="610"/>
                <w:tab w:val="left" w:pos="2985"/>
              </w:tabs>
              <w:spacing w:before="160" w:after="0" w:line="240" w:lineRule="auto"/>
              <w:ind w:left="50"/>
              <w:rPr>
                <w:rFonts w:ascii="Times New Roman" w:eastAsia="Times New Roman" w:hAnsi="Times New Roman" w:cs="Times New Roman"/>
                <w:sz w:val="28"/>
              </w:rPr>
            </w:pPr>
            <w:r>
              <w:rPr>
                <w:rFonts w:ascii="Times New Roman" w:eastAsia="Times New Roman" w:hAnsi="Times New Roman" w:cs="Times New Roman"/>
                <w:spacing w:val="-10"/>
                <w:sz w:val="28"/>
              </w:rPr>
              <w:t>«</w:t>
            </w:r>
            <w:r>
              <w:rPr>
                <w:rFonts w:ascii="Times New Roman" w:eastAsia="Times New Roman" w:hAnsi="Times New Roman" w:cs="Times New Roman"/>
                <w:spacing w:val="-10"/>
                <w:sz w:val="28"/>
                <w:lang w:val="en-US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pacing w:val="-10"/>
                <w:sz w:val="28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sz w:val="28"/>
              </w:rPr>
              <w:t>»</w:t>
            </w:r>
            <w:r>
              <w:rPr>
                <w:rFonts w:ascii="Times New Roman" w:eastAsia="Times New Roman" w:hAnsi="Times New Roman" w:cs="Times New Roman"/>
                <w:sz w:val="28"/>
                <w:lang w:val="en-US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28"/>
                <w:u w:val="single"/>
              </w:rPr>
              <w:tab/>
            </w:r>
            <w:r>
              <w:rPr>
                <w:rFonts w:ascii="Times New Roman" w:eastAsia="Times New Roman" w:hAnsi="Times New Roman" w:cs="Times New Roman"/>
                <w:sz w:val="28"/>
              </w:rPr>
              <w:t>2025</w:t>
            </w:r>
            <w:r>
              <w:rPr>
                <w:rFonts w:ascii="Times New Roman" w:eastAsia="Times New Roman" w:hAnsi="Times New Roman" w:cs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5"/>
                <w:sz w:val="28"/>
              </w:rPr>
              <w:t>г.</w:t>
            </w:r>
          </w:p>
        </w:tc>
      </w:tr>
      <w:tr w:rsidR="00C80F37" w14:paraId="5FEEA8C8" w14:textId="77777777">
        <w:trPr>
          <w:trHeight w:val="2244"/>
        </w:trPr>
        <w:tc>
          <w:tcPr>
            <w:tcW w:w="4465" w:type="dxa"/>
          </w:tcPr>
          <w:p w14:paraId="5FEEA8C2" w14:textId="77777777" w:rsidR="00C80F37" w:rsidRDefault="00356915">
            <w:pPr>
              <w:spacing w:before="315" w:after="0" w:line="360" w:lineRule="auto"/>
              <w:ind w:left="50" w:right="1932"/>
              <w:rPr>
                <w:rFonts w:ascii="Times New Roman" w:eastAsia="Times New Roman" w:hAnsi="Times New Roman" w:cs="Times New Roman"/>
                <w:sz w:val="28"/>
              </w:rPr>
            </w:pPr>
            <w:r>
              <w:rPr>
                <w:rFonts w:ascii="Times New Roman" w:eastAsia="Times New Roman" w:hAnsi="Times New Roman" w:cs="Times New Roman"/>
                <w:spacing w:val="-2"/>
                <w:sz w:val="28"/>
              </w:rPr>
              <w:t xml:space="preserve">Выполнили </w:t>
            </w:r>
            <w:r>
              <w:rPr>
                <w:rFonts w:ascii="Times New Roman" w:eastAsia="Times New Roman" w:hAnsi="Times New Roman" w:cs="Times New Roman"/>
                <w:sz w:val="28"/>
              </w:rPr>
              <w:t>студенты</w:t>
            </w:r>
            <w:r>
              <w:rPr>
                <w:rFonts w:ascii="Times New Roman" w:eastAsia="Times New Roman" w:hAnsi="Times New Roman" w:cs="Times New Roman"/>
                <w:spacing w:val="-18"/>
                <w:sz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гр. 22П-1      </w:t>
            </w:r>
          </w:p>
          <w:p w14:paraId="5FEEA8C3" w14:textId="21D01C72" w:rsidR="00C80F37" w:rsidRDefault="00356915">
            <w:pPr>
              <w:tabs>
                <w:tab w:val="left" w:pos="2106"/>
              </w:tabs>
              <w:spacing w:after="0" w:line="317" w:lineRule="exact"/>
              <w:rPr>
                <w:rFonts w:ascii="Times New Roman" w:eastAsia="Times New Roman" w:hAnsi="Times New Roman" w:cs="Times New Roman"/>
                <w:sz w:val="28"/>
                <w:u w:val="single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u w:val="single"/>
              </w:rPr>
              <w:t xml:space="preserve"> </w:t>
            </w:r>
            <w:r w:rsidRPr="00356915">
              <w:rPr>
                <w:rFonts w:ascii="Times New Roman" w:eastAsia="Times New Roman" w:hAnsi="Times New Roman" w:cs="Times New Roman"/>
                <w:sz w:val="28"/>
                <w:u w:val="singl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u w:val="single"/>
              </w:rPr>
              <w:t xml:space="preserve">                       Петрова</w:t>
            </w:r>
            <w:r>
              <w:rPr>
                <w:rFonts w:ascii="Times New Roman" w:eastAsia="Times New Roman" w:hAnsi="Times New Roman" w:cs="Times New Roman"/>
                <w:sz w:val="28"/>
                <w:u w:val="single"/>
              </w:rPr>
              <w:t xml:space="preserve"> Я</w:t>
            </w:r>
            <w:r>
              <w:rPr>
                <w:rFonts w:ascii="Times New Roman" w:eastAsia="Times New Roman" w:hAnsi="Times New Roman" w:cs="Times New Roman"/>
                <w:sz w:val="28"/>
                <w:u w:val="single"/>
              </w:rPr>
              <w:t>.А.</w:t>
            </w:r>
          </w:p>
          <w:p w14:paraId="78A27F64" w14:textId="77777777" w:rsidR="00356915" w:rsidRPr="00356915" w:rsidRDefault="00356915">
            <w:pPr>
              <w:tabs>
                <w:tab w:val="left" w:pos="2106"/>
              </w:tabs>
              <w:spacing w:after="0" w:line="317" w:lineRule="exact"/>
              <w:rPr>
                <w:rFonts w:ascii="Times New Roman" w:eastAsia="Times New Roman" w:hAnsi="Times New Roman" w:cs="Times New Roman"/>
                <w:sz w:val="28"/>
                <w:u w:val="single"/>
                <w:lang w:val="en-US"/>
              </w:rPr>
            </w:pPr>
          </w:p>
          <w:p w14:paraId="5FEEA8C4" w14:textId="5C7E983C" w:rsidR="00C80F37" w:rsidRDefault="00356915">
            <w:pPr>
              <w:tabs>
                <w:tab w:val="left" w:pos="2106"/>
              </w:tabs>
              <w:spacing w:after="0" w:line="317" w:lineRule="exact"/>
              <w:rPr>
                <w:rFonts w:ascii="Times New Roman" w:eastAsia="Times New Roman" w:hAnsi="Times New Roman" w:cs="Times New Roman"/>
                <w:sz w:val="28"/>
                <w:u w:val="single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u w:val="single"/>
              </w:rPr>
              <w:t xml:space="preserve">                      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u w:val="single"/>
              </w:rPr>
              <w:t>Ахкамова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u w:val="single"/>
              </w:rPr>
              <w:t xml:space="preserve"> К</w:t>
            </w:r>
            <w:r>
              <w:rPr>
                <w:rFonts w:ascii="Times New Roman" w:eastAsia="Times New Roman" w:hAnsi="Times New Roman" w:cs="Times New Roman"/>
                <w:sz w:val="28"/>
                <w:u w:val="single"/>
              </w:rPr>
              <w:t>.И.</w:t>
            </w:r>
          </w:p>
          <w:p w14:paraId="0B0A6E07" w14:textId="77777777" w:rsidR="00356915" w:rsidRPr="00356915" w:rsidRDefault="00356915">
            <w:pPr>
              <w:tabs>
                <w:tab w:val="left" w:pos="2106"/>
              </w:tabs>
              <w:spacing w:after="0" w:line="317" w:lineRule="exact"/>
              <w:rPr>
                <w:rFonts w:ascii="Times New Roman" w:eastAsia="Times New Roman" w:hAnsi="Times New Roman" w:cs="Times New Roman"/>
                <w:sz w:val="28"/>
                <w:u w:val="single"/>
                <w:lang w:val="en-US"/>
              </w:rPr>
            </w:pPr>
          </w:p>
          <w:p w14:paraId="772581EC" w14:textId="77777777" w:rsidR="00356915" w:rsidRDefault="00356915">
            <w:pPr>
              <w:tabs>
                <w:tab w:val="left" w:pos="2106"/>
              </w:tabs>
              <w:spacing w:after="0" w:line="317" w:lineRule="exact"/>
              <w:rPr>
                <w:rFonts w:ascii="Times New Roman" w:eastAsia="Times New Roman" w:hAnsi="Times New Roman" w:cs="Times New Roman"/>
                <w:sz w:val="28"/>
                <w:u w:val="single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u w:val="single"/>
              </w:rPr>
              <w:t xml:space="preserve">                      </w:t>
            </w:r>
            <w:r w:rsidRPr="00356915">
              <w:rPr>
                <w:rFonts w:ascii="Times New Roman" w:eastAsia="Times New Roman" w:hAnsi="Times New Roman" w:cs="Times New Roman"/>
                <w:sz w:val="28"/>
                <w:u w:val="singl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u w:val="single"/>
              </w:rPr>
              <w:t>Джачвадзе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u w:val="single"/>
              </w:rPr>
              <w:t xml:space="preserve"> А</w:t>
            </w:r>
            <w:r>
              <w:rPr>
                <w:rFonts w:ascii="Times New Roman" w:eastAsia="Times New Roman" w:hAnsi="Times New Roman" w:cs="Times New Roman"/>
                <w:sz w:val="28"/>
                <w:u w:val="single"/>
              </w:rPr>
              <w:t>.Г.</w:t>
            </w:r>
          </w:p>
          <w:p w14:paraId="0ED9D212" w14:textId="77777777" w:rsidR="00356915" w:rsidRPr="00356915" w:rsidRDefault="00356915">
            <w:pPr>
              <w:tabs>
                <w:tab w:val="left" w:pos="2106"/>
              </w:tabs>
              <w:spacing w:after="0" w:line="317" w:lineRule="exact"/>
              <w:rPr>
                <w:rFonts w:ascii="Times New Roman" w:eastAsia="Times New Roman" w:hAnsi="Times New Roman" w:cs="Times New Roman"/>
                <w:sz w:val="28"/>
                <w:u w:val="single"/>
                <w:lang w:val="en-US"/>
              </w:rPr>
            </w:pPr>
          </w:p>
          <w:p w14:paraId="5FEEA8C6" w14:textId="5AAB1CC3" w:rsidR="00C80F37" w:rsidRDefault="00356915">
            <w:pPr>
              <w:tabs>
                <w:tab w:val="left" w:pos="2106"/>
              </w:tabs>
              <w:spacing w:after="0" w:line="317" w:lineRule="exact"/>
              <w:rPr>
                <w:rFonts w:ascii="Times New Roman" w:eastAsia="Times New Roman" w:hAnsi="Times New Roman" w:cs="Times New Roman"/>
                <w:sz w:val="28"/>
              </w:rPr>
            </w:pPr>
            <w:r w:rsidRPr="00356915">
              <w:rPr>
                <w:rFonts w:ascii="Times New Roman" w:eastAsia="Times New Roman" w:hAnsi="Times New Roman" w:cs="Times New Roman"/>
                <w:sz w:val="28"/>
                <w:u w:val="single"/>
              </w:rPr>
              <w:t xml:space="preserve">                         </w:t>
            </w:r>
            <w:r>
              <w:rPr>
                <w:rFonts w:ascii="Times New Roman" w:eastAsia="Times New Roman" w:hAnsi="Times New Roman" w:cs="Times New Roman"/>
                <w:sz w:val="28"/>
                <w:u w:val="single"/>
              </w:rPr>
              <w:t>Рахмаев</w:t>
            </w:r>
            <w:r>
              <w:rPr>
                <w:rFonts w:ascii="Times New Roman" w:eastAsia="Times New Roman" w:hAnsi="Times New Roman" w:cs="Times New Roman"/>
                <w:sz w:val="28"/>
                <w:u w:val="single"/>
              </w:rPr>
              <w:t xml:space="preserve"> Д</w:t>
            </w:r>
            <w:r>
              <w:rPr>
                <w:rFonts w:ascii="Times New Roman" w:eastAsia="Times New Roman" w:hAnsi="Times New Roman" w:cs="Times New Roman"/>
                <w:sz w:val="28"/>
                <w:u w:val="single"/>
              </w:rPr>
              <w:t>.Д.</w:t>
            </w:r>
          </w:p>
          <w:p w14:paraId="5FEEA8C7" w14:textId="77777777" w:rsidR="00C80F37" w:rsidRDefault="00356915">
            <w:pPr>
              <w:tabs>
                <w:tab w:val="left" w:pos="610"/>
                <w:tab w:val="left" w:pos="2985"/>
              </w:tabs>
              <w:spacing w:before="161" w:after="0" w:line="302" w:lineRule="exact"/>
              <w:ind w:left="50"/>
              <w:rPr>
                <w:rFonts w:ascii="Times New Roman" w:eastAsia="Times New Roman" w:hAnsi="Times New Roman" w:cs="Times New Roman"/>
                <w:sz w:val="28"/>
              </w:rPr>
            </w:pPr>
            <w:r>
              <w:rPr>
                <w:rFonts w:ascii="Times New Roman" w:eastAsia="Times New Roman" w:hAnsi="Times New Roman" w:cs="Times New Roman"/>
                <w:spacing w:val="-10"/>
                <w:sz w:val="28"/>
              </w:rPr>
              <w:t>«07</w:t>
            </w:r>
            <w:r>
              <w:rPr>
                <w:rFonts w:ascii="Times New Roman" w:eastAsia="Times New Roman" w:hAnsi="Times New Roman" w:cs="Times New Roman"/>
                <w:sz w:val="28"/>
              </w:rPr>
              <w:t>» ноября</w:t>
            </w:r>
            <w:r>
              <w:rPr>
                <w:rFonts w:ascii="Times New Roman" w:eastAsia="Times New Roman" w:hAnsi="Times New Roman" w:cs="Times New Roman"/>
                <w:sz w:val="28"/>
                <w:u w:val="single"/>
              </w:rPr>
              <w:tab/>
            </w:r>
            <w:r>
              <w:rPr>
                <w:rFonts w:ascii="Times New Roman" w:eastAsia="Times New Roman" w:hAnsi="Times New Roman" w:cs="Times New Roman"/>
                <w:sz w:val="28"/>
              </w:rPr>
              <w:t>2025</w:t>
            </w:r>
            <w:r>
              <w:rPr>
                <w:rFonts w:ascii="Times New Roman" w:eastAsia="Times New Roman" w:hAnsi="Times New Roman" w:cs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5"/>
                <w:sz w:val="28"/>
              </w:rPr>
              <w:t>г.</w:t>
            </w:r>
          </w:p>
        </w:tc>
      </w:tr>
    </w:tbl>
    <w:p w14:paraId="5FEEA8C9" w14:textId="77777777" w:rsidR="00C80F37" w:rsidRDefault="00C80F37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FEEA8CA" w14:textId="77777777" w:rsidR="00C80F37" w:rsidRDefault="00356915">
      <w:pPr>
        <w:widowControl w:val="0"/>
        <w:autoSpaceDE w:val="0"/>
        <w:autoSpaceDN w:val="0"/>
        <w:spacing w:after="0" w:line="240" w:lineRule="auto"/>
        <w:ind w:left="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Уфа </w:t>
      </w:r>
      <w:r>
        <w:rPr>
          <w:rFonts w:ascii="Times New Roman" w:eastAsia="Times New Roman" w:hAnsi="Times New Roman" w:cs="Times New Roman"/>
          <w:spacing w:val="-4"/>
          <w:sz w:val="28"/>
          <w:szCs w:val="28"/>
        </w:rPr>
        <w:t>2025</w:t>
      </w:r>
    </w:p>
    <w:p w14:paraId="5FEEA8CB" w14:textId="77777777" w:rsidR="00C80F37" w:rsidRDefault="00C80F37">
      <w:pPr>
        <w:rPr>
          <w:rFonts w:ascii="Times New Roman" w:hAnsi="Times New Roman" w:cs="Times New Roman"/>
          <w:sz w:val="28"/>
          <w:szCs w:val="28"/>
        </w:rPr>
        <w:sectPr w:rsidR="00C80F3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5FEEA8CC" w14:textId="77777777" w:rsidR="00C80F37" w:rsidRDefault="003569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1. Тест-кейсы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101"/>
        <w:gridCol w:w="3684"/>
        <w:gridCol w:w="1844"/>
        <w:gridCol w:w="2942"/>
      </w:tblGrid>
      <w:tr w:rsidR="00C80F37" w14:paraId="5FEEA8D1" w14:textId="77777777">
        <w:tc>
          <w:tcPr>
            <w:tcW w:w="1101" w:type="dxa"/>
            <w:vAlign w:val="center"/>
          </w:tcPr>
          <w:p w14:paraId="5FEEA8CD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№ Тест-кейса</w:t>
            </w:r>
          </w:p>
        </w:tc>
        <w:tc>
          <w:tcPr>
            <w:tcW w:w="3684" w:type="dxa"/>
            <w:vAlign w:val="center"/>
          </w:tcPr>
          <w:p w14:paraId="5FEEA8CE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 проверки</w:t>
            </w:r>
          </w:p>
        </w:tc>
        <w:tc>
          <w:tcPr>
            <w:tcW w:w="1844" w:type="dxa"/>
            <w:vAlign w:val="center"/>
          </w:tcPr>
          <w:p w14:paraId="5FEEA8CF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2942" w:type="dxa"/>
          </w:tcPr>
          <w:p w14:paraId="5FEEA8D0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Замечания и рекомендации</w:t>
            </w:r>
          </w:p>
        </w:tc>
      </w:tr>
      <w:tr w:rsidR="00C80F37" w14:paraId="5FEEA8D3" w14:textId="77777777">
        <w:tc>
          <w:tcPr>
            <w:tcW w:w="9571" w:type="dxa"/>
            <w:gridSpan w:val="4"/>
            <w:vAlign w:val="center"/>
          </w:tcPr>
          <w:p w14:paraId="5FEEA8D2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Кроссбраузерное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тестирование</w:t>
            </w:r>
          </w:p>
        </w:tc>
      </w:tr>
      <w:tr w:rsidR="00C80F37" w14:paraId="5FEEA8D8" w14:textId="77777777">
        <w:tc>
          <w:tcPr>
            <w:tcW w:w="1101" w:type="dxa"/>
            <w:vAlign w:val="center"/>
          </w:tcPr>
          <w:p w14:paraId="5FEEA8D4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684" w:type="dxa"/>
          </w:tcPr>
          <w:p w14:paraId="5FEEA8D5" w14:textId="77777777" w:rsidR="00C80F37" w:rsidRDefault="003569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56915"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eastAsia="zh-CN" w:bidi="ar"/>
              </w:rPr>
              <w:t>Приложение корректно отображается и функционирует во всех актуальных браузерах (</w:t>
            </w:r>
            <w:r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val="en-US" w:eastAsia="zh-CN" w:bidi="ar"/>
              </w:rPr>
              <w:t>IE</w:t>
            </w:r>
            <w:r w:rsidRPr="00356915"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eastAsia="zh-CN" w:bidi="ar"/>
              </w:rPr>
              <w:t xml:space="preserve">, </w:t>
            </w:r>
            <w:r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val="en-US" w:eastAsia="zh-CN" w:bidi="ar"/>
              </w:rPr>
              <w:t>Edge</w:t>
            </w:r>
            <w:r w:rsidRPr="00356915"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eastAsia="zh-CN" w:bidi="ar"/>
              </w:rPr>
              <w:t xml:space="preserve">, </w:t>
            </w:r>
            <w:r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val="en-US" w:eastAsia="zh-CN" w:bidi="ar"/>
              </w:rPr>
              <w:t>Chrome</w:t>
            </w:r>
            <w:r w:rsidRPr="00356915"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eastAsia="zh-CN" w:bidi="ar"/>
              </w:rPr>
              <w:t xml:space="preserve">, </w:t>
            </w:r>
            <w:r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val="en-US" w:eastAsia="zh-CN" w:bidi="ar"/>
              </w:rPr>
              <w:t>Firefox</w:t>
            </w:r>
            <w:r w:rsidRPr="00356915"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eastAsia="zh-CN" w:bidi="ar"/>
              </w:rPr>
              <w:t xml:space="preserve">, </w:t>
            </w:r>
            <w:proofErr w:type="gramStart"/>
            <w:r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val="en-US" w:eastAsia="zh-CN" w:bidi="ar"/>
              </w:rPr>
              <w:t>Safari</w:t>
            </w:r>
            <w:r w:rsidRPr="00356915"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eastAsia="zh-CN" w:bidi="ar"/>
              </w:rPr>
              <w:t>,...</w:t>
            </w:r>
            <w:proofErr w:type="gramEnd"/>
            <w:r w:rsidRPr="00356915"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eastAsia="zh-CN" w:bidi="ar"/>
              </w:rPr>
              <w:t>).</w:t>
            </w:r>
          </w:p>
        </w:tc>
        <w:tc>
          <w:tcPr>
            <w:tcW w:w="1844" w:type="dxa"/>
            <w:vAlign w:val="center"/>
          </w:tcPr>
          <w:p w14:paraId="5FEEA8D6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14:paraId="5FEEA8D7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8DD" w14:textId="77777777">
        <w:tc>
          <w:tcPr>
            <w:tcW w:w="1101" w:type="dxa"/>
            <w:vAlign w:val="center"/>
          </w:tcPr>
          <w:p w14:paraId="5FEEA8D9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684" w:type="dxa"/>
          </w:tcPr>
          <w:p w14:paraId="5FEEA8DA" w14:textId="77777777" w:rsidR="00C80F37" w:rsidRPr="00356915" w:rsidRDefault="00356915">
            <w:pPr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eastAsia="zh-CN" w:bidi="ar"/>
              </w:rPr>
            </w:pPr>
            <w:r w:rsidRPr="00356915"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eastAsia="zh-CN" w:bidi="ar"/>
              </w:rPr>
              <w:t>Приложение корректно отображается и функционирует во в</w:t>
            </w:r>
            <w:r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eastAsia="zh-CN" w:bidi="ar"/>
              </w:rPr>
              <w:t>с</w:t>
            </w:r>
            <w:r w:rsidRPr="00356915"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eastAsia="zh-CN" w:bidi="ar"/>
              </w:rPr>
              <w:t>ех актуальных версиях браузеров.</w:t>
            </w:r>
          </w:p>
        </w:tc>
        <w:tc>
          <w:tcPr>
            <w:tcW w:w="1844" w:type="dxa"/>
            <w:vAlign w:val="center"/>
          </w:tcPr>
          <w:p w14:paraId="5FEEA8DB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14:paraId="5FEEA8DC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8E2" w14:textId="77777777">
        <w:tc>
          <w:tcPr>
            <w:tcW w:w="1101" w:type="dxa"/>
            <w:vAlign w:val="center"/>
          </w:tcPr>
          <w:p w14:paraId="5FEEA8DE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684" w:type="dxa"/>
          </w:tcPr>
          <w:p w14:paraId="5FEEA8DF" w14:textId="77777777" w:rsidR="00C80F37" w:rsidRDefault="00356915">
            <w:pPr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val="en-US" w:eastAsia="zh-CN" w:bidi="ar"/>
              </w:rPr>
            </w:pPr>
            <w:proofErr w:type="spellStart"/>
            <w:r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val="en-US" w:eastAsia="zh-CN" w:bidi="ar"/>
              </w:rPr>
              <w:t>Корректная</w:t>
            </w:r>
            <w:proofErr w:type="spellEnd"/>
            <w:r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val="en-US" w:eastAsia="zh-CN" w:bidi="ar"/>
              </w:rPr>
              <w:t>обработка</w:t>
            </w:r>
            <w:proofErr w:type="spellEnd"/>
            <w:r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val="en-US" w:eastAsia="zh-CN" w:bidi="ar"/>
              </w:rPr>
              <w:t>тайм-аутов</w:t>
            </w:r>
            <w:proofErr w:type="spellEnd"/>
          </w:p>
        </w:tc>
        <w:tc>
          <w:tcPr>
            <w:tcW w:w="1844" w:type="dxa"/>
            <w:vAlign w:val="center"/>
          </w:tcPr>
          <w:p w14:paraId="5FEEA8E0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Отрицательно</w:t>
            </w:r>
          </w:p>
        </w:tc>
        <w:tc>
          <w:tcPr>
            <w:tcW w:w="2942" w:type="dxa"/>
          </w:tcPr>
          <w:p w14:paraId="5FEEA8E1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8E7" w14:textId="77777777">
        <w:tc>
          <w:tcPr>
            <w:tcW w:w="1101" w:type="dxa"/>
            <w:vAlign w:val="center"/>
          </w:tcPr>
          <w:p w14:paraId="5FEEA8E3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684" w:type="dxa"/>
          </w:tcPr>
          <w:p w14:paraId="5FEEA8E4" w14:textId="77777777" w:rsidR="00C80F37" w:rsidRPr="00356915" w:rsidRDefault="00356915">
            <w:pPr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eastAsia="zh-CN" w:bidi="ar"/>
              </w:rPr>
            </w:pPr>
            <w:r w:rsidRPr="00356915"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eastAsia="zh-CN" w:bidi="ar"/>
              </w:rPr>
              <w:t xml:space="preserve">Работоспособность при удалении </w:t>
            </w:r>
            <w:r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val="en-US" w:eastAsia="zh-CN" w:bidi="ar"/>
              </w:rPr>
              <w:t>cookies</w:t>
            </w:r>
            <w:r w:rsidRPr="00356915"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eastAsia="zh-CN" w:bidi="ar"/>
              </w:rPr>
              <w:t xml:space="preserve"> во время использования приложения.</w:t>
            </w:r>
          </w:p>
        </w:tc>
        <w:tc>
          <w:tcPr>
            <w:tcW w:w="1844" w:type="dxa"/>
            <w:vAlign w:val="center"/>
          </w:tcPr>
          <w:p w14:paraId="5FEEA8E5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Отрицательно</w:t>
            </w:r>
          </w:p>
        </w:tc>
        <w:tc>
          <w:tcPr>
            <w:tcW w:w="2942" w:type="dxa"/>
          </w:tcPr>
          <w:p w14:paraId="5FEEA8E6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8EC" w14:textId="77777777">
        <w:tc>
          <w:tcPr>
            <w:tcW w:w="1101" w:type="dxa"/>
            <w:vAlign w:val="center"/>
          </w:tcPr>
          <w:p w14:paraId="5FEEA8E8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684" w:type="dxa"/>
          </w:tcPr>
          <w:p w14:paraId="5FEEA8E9" w14:textId="77777777" w:rsidR="00C80F37" w:rsidRPr="00356915" w:rsidRDefault="00356915">
            <w:pPr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eastAsia="zh-CN" w:bidi="ar"/>
              </w:rPr>
            </w:pPr>
            <w:r w:rsidRPr="00356915"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eastAsia="zh-CN" w:bidi="ar"/>
              </w:rPr>
              <w:t xml:space="preserve">Работоспособность при удалении </w:t>
            </w:r>
            <w:r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val="en-US" w:eastAsia="zh-CN" w:bidi="ar"/>
              </w:rPr>
              <w:t>cookies</w:t>
            </w:r>
            <w:r w:rsidRPr="00356915"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eastAsia="zh-CN" w:bidi="ar"/>
              </w:rPr>
              <w:t xml:space="preserve"> после использования приложения. </w:t>
            </w:r>
          </w:p>
        </w:tc>
        <w:tc>
          <w:tcPr>
            <w:tcW w:w="1844" w:type="dxa"/>
            <w:vAlign w:val="center"/>
          </w:tcPr>
          <w:p w14:paraId="5FEEA8EA" w14:textId="77777777" w:rsidR="00C80F37" w:rsidRDefault="00356915">
            <w:pPr>
              <w:spacing w:beforeAutospacing="1" w:after="0" w:afterAutospacing="1" w:line="273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  <w:lang w:val="en-US" w:eastAsia="zh-CN" w:bidi="ar"/>
              </w:rPr>
              <w:t>Положительно</w:t>
            </w:r>
            <w:proofErr w:type="spellEnd"/>
          </w:p>
        </w:tc>
        <w:tc>
          <w:tcPr>
            <w:tcW w:w="2942" w:type="dxa"/>
          </w:tcPr>
          <w:p w14:paraId="5FEEA8EB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8EE" w14:textId="77777777">
        <w:tc>
          <w:tcPr>
            <w:tcW w:w="9571" w:type="dxa"/>
            <w:gridSpan w:val="4"/>
            <w:vAlign w:val="center"/>
          </w:tcPr>
          <w:p w14:paraId="5FEEA8ED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Работа с формами</w:t>
            </w:r>
          </w:p>
        </w:tc>
      </w:tr>
      <w:tr w:rsidR="00C80F37" w14:paraId="5FEEA8F4" w14:textId="77777777">
        <w:tc>
          <w:tcPr>
            <w:tcW w:w="1101" w:type="dxa"/>
            <w:vAlign w:val="center"/>
          </w:tcPr>
          <w:p w14:paraId="5FEEA8EF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684" w:type="dxa"/>
          </w:tcPr>
          <w:p w14:paraId="5FEEA8F0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Обязательные поля должны быть </w:t>
            </w:r>
          </w:p>
          <w:p w14:paraId="5FEEA8F1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заполнены до подтверждения ввода данных.</w:t>
            </w:r>
          </w:p>
        </w:tc>
        <w:tc>
          <w:tcPr>
            <w:tcW w:w="1844" w:type="dxa"/>
            <w:vAlign w:val="center"/>
          </w:tcPr>
          <w:p w14:paraId="5FEEA8F2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14:paraId="5FEEA8F3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8F9" w14:textId="77777777">
        <w:tc>
          <w:tcPr>
            <w:tcW w:w="1101" w:type="dxa"/>
            <w:vAlign w:val="center"/>
          </w:tcPr>
          <w:p w14:paraId="5FEEA8F5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684" w:type="dxa"/>
          </w:tcPr>
          <w:p w14:paraId="5FEEA8F6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Обязательные поля должны быть явно обозначены.</w:t>
            </w:r>
          </w:p>
        </w:tc>
        <w:tc>
          <w:tcPr>
            <w:tcW w:w="1844" w:type="dxa"/>
            <w:vAlign w:val="center"/>
          </w:tcPr>
          <w:p w14:paraId="5FEEA8F7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14:paraId="5FEEA8F8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900" w14:textId="77777777">
        <w:tc>
          <w:tcPr>
            <w:tcW w:w="1101" w:type="dxa"/>
            <w:vAlign w:val="center"/>
          </w:tcPr>
          <w:p w14:paraId="5FEEA8FA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684" w:type="dxa"/>
          </w:tcPr>
          <w:p w14:paraId="5FEEA8FB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Если пользователь нажал кнопку </w:t>
            </w:r>
          </w:p>
          <w:p w14:paraId="5FEEA8FC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подтверждения ввода данных с </w:t>
            </w:r>
          </w:p>
          <w:p w14:paraId="5FEEA8FD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незаполненными обязательными полями должно быть отображено сообщение об ошибке.</w:t>
            </w:r>
          </w:p>
        </w:tc>
        <w:tc>
          <w:tcPr>
            <w:tcW w:w="1844" w:type="dxa"/>
            <w:vAlign w:val="center"/>
          </w:tcPr>
          <w:p w14:paraId="5FEEA8FE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14:paraId="5FEEA8FF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905" w14:textId="77777777">
        <w:tc>
          <w:tcPr>
            <w:tcW w:w="1101" w:type="dxa"/>
            <w:vAlign w:val="center"/>
          </w:tcPr>
          <w:p w14:paraId="5FEEA901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684" w:type="dxa"/>
          </w:tcPr>
          <w:p w14:paraId="5FEEA902" w14:textId="77777777" w:rsidR="00C80F37" w:rsidRDefault="003569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56915"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eastAsia="zh-CN" w:bidi="ar"/>
              </w:rPr>
              <w:t>Сообщение об ошибке не</w:t>
            </w:r>
            <w:r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eastAsia="zh-CN" w:bidi="ar"/>
              </w:rPr>
              <w:t xml:space="preserve"> </w:t>
            </w:r>
            <w:r w:rsidRPr="00356915"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eastAsia="zh-CN" w:bidi="ar"/>
              </w:rPr>
              <w:t>отображается, если не заполнены необязательные поля.</w:t>
            </w:r>
          </w:p>
        </w:tc>
        <w:tc>
          <w:tcPr>
            <w:tcW w:w="1844" w:type="dxa"/>
            <w:vAlign w:val="center"/>
          </w:tcPr>
          <w:p w14:paraId="5FEEA903" w14:textId="77777777" w:rsidR="00C80F37" w:rsidRDefault="00356915">
            <w:pPr>
              <w:spacing w:beforeAutospacing="1" w:after="0" w:afterAutospacing="1" w:line="273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  <w:lang w:val="en-US" w:eastAsia="zh-CN" w:bidi="ar"/>
              </w:rPr>
              <w:t>Отрицательно</w:t>
            </w:r>
            <w:proofErr w:type="spellEnd"/>
          </w:p>
        </w:tc>
        <w:tc>
          <w:tcPr>
            <w:tcW w:w="2942" w:type="dxa"/>
          </w:tcPr>
          <w:p w14:paraId="5FEEA904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90B" w14:textId="77777777">
        <w:tc>
          <w:tcPr>
            <w:tcW w:w="1101" w:type="dxa"/>
            <w:vAlign w:val="center"/>
          </w:tcPr>
          <w:p w14:paraId="5FEEA906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684" w:type="dxa"/>
          </w:tcPr>
          <w:p w14:paraId="5FEEA907" w14:textId="77777777" w:rsidR="00C80F37" w:rsidRDefault="003569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56915"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eastAsia="zh-CN" w:bidi="ar"/>
              </w:rPr>
              <w:t xml:space="preserve">Текстовые поля допускают ввод </w:t>
            </w:r>
          </w:p>
          <w:p w14:paraId="5FEEA908" w14:textId="77777777" w:rsidR="00C80F37" w:rsidRPr="00356915" w:rsidRDefault="00356915">
            <w:pPr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eastAsia="zh-CN" w:bidi="ar"/>
              </w:rPr>
            </w:pPr>
            <w:r w:rsidRPr="00356915">
              <w:rPr>
                <w:rFonts w:ascii="Times New Roman" w:eastAsia="Microsoft YaHei" w:hAnsi="Times New Roman" w:cs="Times New Roman"/>
                <w:color w:val="253238"/>
                <w:sz w:val="24"/>
                <w:szCs w:val="24"/>
                <w:lang w:eastAsia="zh-CN" w:bidi="ar"/>
              </w:rPr>
              <w:t>специальных символов.</w:t>
            </w:r>
          </w:p>
        </w:tc>
        <w:tc>
          <w:tcPr>
            <w:tcW w:w="1844" w:type="dxa"/>
            <w:vAlign w:val="center"/>
          </w:tcPr>
          <w:p w14:paraId="5FEEA909" w14:textId="77777777" w:rsidR="00C80F37" w:rsidRDefault="00356915">
            <w:pPr>
              <w:spacing w:beforeAutospacing="1" w:after="0" w:afterAutospacing="1" w:line="273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  <w:lang w:val="en-US" w:eastAsia="zh-CN" w:bidi="ar"/>
              </w:rPr>
              <w:t>Положительно</w:t>
            </w:r>
            <w:proofErr w:type="spellEnd"/>
          </w:p>
        </w:tc>
        <w:tc>
          <w:tcPr>
            <w:tcW w:w="2942" w:type="dxa"/>
          </w:tcPr>
          <w:p w14:paraId="5FEEA90A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90D" w14:textId="77777777">
        <w:tc>
          <w:tcPr>
            <w:tcW w:w="9571" w:type="dxa"/>
            <w:gridSpan w:val="4"/>
            <w:vAlign w:val="center"/>
          </w:tcPr>
          <w:p w14:paraId="5FEEA90C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Прохождение теста</w:t>
            </w:r>
          </w:p>
        </w:tc>
      </w:tr>
      <w:tr w:rsidR="00C80F37" w14:paraId="5FEEA912" w14:textId="77777777">
        <w:tc>
          <w:tcPr>
            <w:tcW w:w="1101" w:type="dxa"/>
            <w:vAlign w:val="center"/>
          </w:tcPr>
          <w:p w14:paraId="5FEEA90E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684" w:type="dxa"/>
          </w:tcPr>
          <w:p w14:paraId="5FEEA90F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Просмотр доступных тестов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844" w:type="dxa"/>
            <w:vAlign w:val="center"/>
          </w:tcPr>
          <w:p w14:paraId="5FEEA910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14:paraId="5FEEA911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917" w14:textId="77777777">
        <w:tc>
          <w:tcPr>
            <w:tcW w:w="1101" w:type="dxa"/>
            <w:vAlign w:val="center"/>
          </w:tcPr>
          <w:p w14:paraId="5FEEA913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684" w:type="dxa"/>
          </w:tcPr>
          <w:p w14:paraId="5FEEA914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Прохождение теста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844" w:type="dxa"/>
            <w:vAlign w:val="center"/>
          </w:tcPr>
          <w:p w14:paraId="5FEEA915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14:paraId="5FEEA916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91C" w14:textId="77777777">
        <w:tc>
          <w:tcPr>
            <w:tcW w:w="1101" w:type="dxa"/>
            <w:vAlign w:val="center"/>
          </w:tcPr>
          <w:p w14:paraId="5FEEA918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684" w:type="dxa"/>
          </w:tcPr>
          <w:p w14:paraId="5FEEA919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Отображение вопросов 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интерфейс для ввода ответов.</w:t>
            </w:r>
          </w:p>
        </w:tc>
        <w:tc>
          <w:tcPr>
            <w:tcW w:w="1844" w:type="dxa"/>
            <w:vAlign w:val="center"/>
          </w:tcPr>
          <w:p w14:paraId="5FEEA91A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Положительно</w:t>
            </w:r>
          </w:p>
        </w:tc>
        <w:tc>
          <w:tcPr>
            <w:tcW w:w="2942" w:type="dxa"/>
          </w:tcPr>
          <w:p w14:paraId="5FEEA91B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921" w14:textId="77777777">
        <w:tc>
          <w:tcPr>
            <w:tcW w:w="1101" w:type="dxa"/>
            <w:vAlign w:val="center"/>
          </w:tcPr>
          <w:p w14:paraId="5FEEA91D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684" w:type="dxa"/>
          </w:tcPr>
          <w:p w14:paraId="5FEEA91E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Просмотр результатов прохождения тестов, финальная оценка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844" w:type="dxa"/>
            <w:vAlign w:val="center"/>
          </w:tcPr>
          <w:p w14:paraId="5FEEA91F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14:paraId="5FEEA920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926" w14:textId="77777777">
        <w:tc>
          <w:tcPr>
            <w:tcW w:w="1101" w:type="dxa"/>
            <w:vAlign w:val="center"/>
          </w:tcPr>
          <w:p w14:paraId="5FEEA922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684" w:type="dxa"/>
          </w:tcPr>
          <w:p w14:paraId="5FEEA923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Корректно выведенные вопросы</w:t>
            </w:r>
          </w:p>
        </w:tc>
        <w:tc>
          <w:tcPr>
            <w:tcW w:w="1844" w:type="dxa"/>
            <w:vAlign w:val="center"/>
          </w:tcPr>
          <w:p w14:paraId="5FEEA924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реализовано</w:t>
            </w:r>
          </w:p>
        </w:tc>
        <w:tc>
          <w:tcPr>
            <w:tcW w:w="2942" w:type="dxa"/>
          </w:tcPr>
          <w:p w14:paraId="5FEEA925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928" w14:textId="77777777">
        <w:tc>
          <w:tcPr>
            <w:tcW w:w="9571" w:type="dxa"/>
            <w:gridSpan w:val="4"/>
            <w:vAlign w:val="center"/>
          </w:tcPr>
          <w:p w14:paraId="5FEEA927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Пользователь.</w:t>
            </w:r>
            <w: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Работа с профилем</w:t>
            </w:r>
          </w:p>
        </w:tc>
      </w:tr>
      <w:tr w:rsidR="00C80F37" w14:paraId="5FEEA92D" w14:textId="77777777">
        <w:tc>
          <w:tcPr>
            <w:tcW w:w="1101" w:type="dxa"/>
            <w:vAlign w:val="center"/>
          </w:tcPr>
          <w:p w14:paraId="5FEEA929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684" w:type="dxa"/>
          </w:tcPr>
          <w:p w14:paraId="5FEEA92A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Просмотреть собственный профил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844" w:type="dxa"/>
            <w:vAlign w:val="center"/>
          </w:tcPr>
          <w:p w14:paraId="5FEEA92B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14:paraId="5FEEA92C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932" w14:textId="77777777">
        <w:tc>
          <w:tcPr>
            <w:tcW w:w="1101" w:type="dxa"/>
          </w:tcPr>
          <w:p w14:paraId="5FEEA92E" w14:textId="77777777" w:rsidR="00C80F37" w:rsidRDefault="00356915">
            <w:pPr>
              <w:spacing w:beforeAutospacing="1" w:after="0" w:afterAutospacing="1" w:line="273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684" w:type="dxa"/>
          </w:tcPr>
          <w:p w14:paraId="5FEEA92F" w14:textId="77777777" w:rsidR="00C80F37" w:rsidRDefault="00356915">
            <w:pPr>
              <w:spacing w:beforeAutospacing="1" w:after="0" w:afterAutospacing="1" w:line="273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  <w:lang w:val="en-US" w:eastAsia="zh-CN" w:bidi="ar"/>
              </w:rPr>
              <w:t>Возможность</w:t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  <w:lang w:val="en-US" w:eastAsia="zh-CN" w:bidi="ar"/>
              </w:rPr>
              <w:t>редактирования</w:t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  <w:lang w:val="en-US" w:eastAsia="zh-CN" w:bidi="ar"/>
              </w:rPr>
              <w:t>профиля</w:t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  <w:lang w:val="en-US" w:eastAsia="zh-CN" w:bidi="ar"/>
              </w:rPr>
              <w:t>.</w:t>
            </w:r>
          </w:p>
        </w:tc>
        <w:tc>
          <w:tcPr>
            <w:tcW w:w="1844" w:type="dxa"/>
          </w:tcPr>
          <w:p w14:paraId="5FEEA930" w14:textId="77777777" w:rsidR="00C80F37" w:rsidRDefault="00356915">
            <w:pPr>
              <w:spacing w:beforeAutospacing="1" w:after="0" w:afterAutospacing="1" w:line="273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14:paraId="5FEEA931" w14:textId="77777777" w:rsidR="00C80F37" w:rsidRDefault="00C80F37">
            <w:pPr>
              <w:spacing w:beforeAutospacing="1" w:after="0" w:afterAutospacing="1" w:line="273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934" w14:textId="77777777">
        <w:tc>
          <w:tcPr>
            <w:tcW w:w="9571" w:type="dxa"/>
            <w:gridSpan w:val="4"/>
            <w:vAlign w:val="center"/>
          </w:tcPr>
          <w:p w14:paraId="5FEEA933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Работа с избранным</w:t>
            </w:r>
          </w:p>
        </w:tc>
      </w:tr>
      <w:tr w:rsidR="00C80F37" w14:paraId="5FEEA939" w14:textId="77777777">
        <w:tc>
          <w:tcPr>
            <w:tcW w:w="1101" w:type="dxa"/>
            <w:vAlign w:val="center"/>
          </w:tcPr>
          <w:p w14:paraId="5FEEA935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684" w:type="dxa"/>
          </w:tcPr>
          <w:p w14:paraId="5FEEA936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Добавление понравившегося теста в избранное.</w:t>
            </w:r>
          </w:p>
        </w:tc>
        <w:tc>
          <w:tcPr>
            <w:tcW w:w="1844" w:type="dxa"/>
            <w:vAlign w:val="center"/>
          </w:tcPr>
          <w:p w14:paraId="5FEEA937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14:paraId="5FEEA938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93E" w14:textId="77777777">
        <w:tc>
          <w:tcPr>
            <w:tcW w:w="1101" w:type="dxa"/>
            <w:vAlign w:val="center"/>
          </w:tcPr>
          <w:p w14:paraId="5FEEA93A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3684" w:type="dxa"/>
          </w:tcPr>
          <w:p w14:paraId="5FEEA93B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Удаление понравившегося теста из избранного.</w:t>
            </w:r>
          </w:p>
        </w:tc>
        <w:tc>
          <w:tcPr>
            <w:tcW w:w="1844" w:type="dxa"/>
            <w:vAlign w:val="center"/>
          </w:tcPr>
          <w:p w14:paraId="5FEEA93C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14:paraId="5FEEA93D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943" w14:textId="77777777">
        <w:tc>
          <w:tcPr>
            <w:tcW w:w="1101" w:type="dxa"/>
            <w:vAlign w:val="center"/>
          </w:tcPr>
          <w:p w14:paraId="5FEEA93F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684" w:type="dxa"/>
          </w:tcPr>
          <w:p w14:paraId="5FEEA940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Просмотр понравившихся тестов в отдельной вкладке. </w:t>
            </w:r>
          </w:p>
        </w:tc>
        <w:tc>
          <w:tcPr>
            <w:tcW w:w="1844" w:type="dxa"/>
            <w:vAlign w:val="center"/>
          </w:tcPr>
          <w:p w14:paraId="5FEEA941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14:paraId="5FEEA942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945" w14:textId="77777777">
        <w:tc>
          <w:tcPr>
            <w:tcW w:w="9571" w:type="dxa"/>
            <w:gridSpan w:val="4"/>
            <w:vAlign w:val="center"/>
          </w:tcPr>
          <w:p w14:paraId="5FEEA944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Пользователь. Работа с историей</w:t>
            </w:r>
          </w:p>
        </w:tc>
      </w:tr>
      <w:tr w:rsidR="00C80F37" w14:paraId="5FEEA94A" w14:textId="77777777">
        <w:tc>
          <w:tcPr>
            <w:tcW w:w="1101" w:type="dxa"/>
            <w:vAlign w:val="center"/>
          </w:tcPr>
          <w:p w14:paraId="5FEEA946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684" w:type="dxa"/>
          </w:tcPr>
          <w:p w14:paraId="5FEEA947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Просмотр выполненных тестов.</w:t>
            </w:r>
          </w:p>
        </w:tc>
        <w:tc>
          <w:tcPr>
            <w:tcW w:w="1844" w:type="dxa"/>
            <w:vAlign w:val="center"/>
          </w:tcPr>
          <w:p w14:paraId="5FEEA948" w14:textId="77777777" w:rsidR="00C80F37" w:rsidRDefault="00356915">
            <w:pPr>
              <w:spacing w:beforeAutospacing="1" w:after="0" w:afterAutospacing="1" w:line="273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  <w:lang w:val="en-US" w:eastAsia="zh-CN" w:bidi="ar"/>
              </w:rPr>
              <w:t>Отрицательно</w:t>
            </w:r>
            <w:proofErr w:type="spellEnd"/>
          </w:p>
        </w:tc>
        <w:tc>
          <w:tcPr>
            <w:tcW w:w="2942" w:type="dxa"/>
          </w:tcPr>
          <w:p w14:paraId="5FEEA949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Вывод отсутствует</w:t>
            </w:r>
          </w:p>
        </w:tc>
      </w:tr>
      <w:tr w:rsidR="00C80F37" w14:paraId="5FEEA94C" w14:textId="77777777">
        <w:tc>
          <w:tcPr>
            <w:tcW w:w="9571" w:type="dxa"/>
            <w:gridSpan w:val="4"/>
            <w:vAlign w:val="center"/>
          </w:tcPr>
          <w:p w14:paraId="5FEEA94B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Работа с пользователями</w:t>
            </w:r>
          </w:p>
        </w:tc>
      </w:tr>
      <w:tr w:rsidR="00C80F37" w14:paraId="5FEEA951" w14:textId="77777777">
        <w:tc>
          <w:tcPr>
            <w:tcW w:w="1101" w:type="dxa"/>
            <w:vAlign w:val="center"/>
          </w:tcPr>
          <w:p w14:paraId="5FEEA94D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3684" w:type="dxa"/>
          </w:tcPr>
          <w:p w14:paraId="5FEEA94E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Просмотр всех пользователей программы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844" w:type="dxa"/>
            <w:vAlign w:val="center"/>
          </w:tcPr>
          <w:p w14:paraId="5FEEA94F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14:paraId="5FEEA950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956" w14:textId="77777777">
        <w:tc>
          <w:tcPr>
            <w:tcW w:w="1101" w:type="dxa"/>
            <w:vAlign w:val="center"/>
          </w:tcPr>
          <w:p w14:paraId="5FEEA952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3684" w:type="dxa"/>
          </w:tcPr>
          <w:p w14:paraId="5FEEA953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Возможность удаления пользователя.</w:t>
            </w:r>
          </w:p>
        </w:tc>
        <w:tc>
          <w:tcPr>
            <w:tcW w:w="1844" w:type="dxa"/>
            <w:vAlign w:val="center"/>
          </w:tcPr>
          <w:p w14:paraId="5FEEA954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14:paraId="5FEEA955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95B" w14:textId="77777777">
        <w:tc>
          <w:tcPr>
            <w:tcW w:w="1101" w:type="dxa"/>
            <w:vAlign w:val="center"/>
          </w:tcPr>
          <w:p w14:paraId="5FEEA957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3684" w:type="dxa"/>
          </w:tcPr>
          <w:p w14:paraId="5FEEA958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Смена статуса пользователя (ученик / учитель).</w:t>
            </w:r>
          </w:p>
        </w:tc>
        <w:tc>
          <w:tcPr>
            <w:tcW w:w="1844" w:type="dxa"/>
            <w:vAlign w:val="center"/>
          </w:tcPr>
          <w:p w14:paraId="5FEEA959" w14:textId="77777777" w:rsidR="00C80F37" w:rsidRDefault="00356915">
            <w:pPr>
              <w:spacing w:beforeAutospacing="1" w:after="0" w:afterAutospacing="1" w:line="273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  <w:lang w:val="en-US" w:eastAsia="zh-CN" w:bidi="ar"/>
              </w:rPr>
              <w:t>Положительно</w:t>
            </w:r>
            <w:proofErr w:type="spellEnd"/>
          </w:p>
        </w:tc>
        <w:tc>
          <w:tcPr>
            <w:tcW w:w="2942" w:type="dxa"/>
          </w:tcPr>
          <w:p w14:paraId="5FEEA95A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960" w14:textId="77777777">
        <w:tc>
          <w:tcPr>
            <w:tcW w:w="1101" w:type="dxa"/>
            <w:vAlign w:val="center"/>
          </w:tcPr>
          <w:p w14:paraId="5FEEA95C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3684" w:type="dxa"/>
          </w:tcPr>
          <w:p w14:paraId="5FEEA95D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Добавление нового учителя.</w:t>
            </w:r>
          </w:p>
        </w:tc>
        <w:tc>
          <w:tcPr>
            <w:tcW w:w="1844" w:type="dxa"/>
            <w:vAlign w:val="center"/>
          </w:tcPr>
          <w:p w14:paraId="5FEEA95E" w14:textId="77777777" w:rsidR="00C80F37" w:rsidRDefault="00356915">
            <w:pPr>
              <w:spacing w:beforeAutospacing="1" w:after="0" w:afterAutospacing="1" w:line="273" w:lineRule="auto"/>
              <w:rPr>
                <w:rFonts w:ascii="Times New Roman" w:eastAsia="Calibri" w:hAnsi="Times New Roman" w:cs="Times New Roman"/>
                <w:sz w:val="24"/>
                <w:szCs w:val="24"/>
                <w:lang w:eastAsia="zh-CN" w:bidi="ar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  <w:lang w:val="en-US" w:eastAsia="zh-CN" w:bidi="ar"/>
              </w:rPr>
              <w:t>Положительн</w:t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  <w:lang w:eastAsia="zh-CN" w:bidi="ar"/>
              </w:rPr>
              <w:t>о</w:t>
            </w:r>
          </w:p>
        </w:tc>
        <w:tc>
          <w:tcPr>
            <w:tcW w:w="2942" w:type="dxa"/>
          </w:tcPr>
          <w:p w14:paraId="5FEEA95F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965" w14:textId="77777777">
        <w:tc>
          <w:tcPr>
            <w:tcW w:w="1101" w:type="dxa"/>
            <w:vAlign w:val="center"/>
          </w:tcPr>
          <w:p w14:paraId="5FEEA961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3684" w:type="dxa"/>
          </w:tcPr>
          <w:p w14:paraId="5FEEA962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Просмотр статистики.</w:t>
            </w:r>
          </w:p>
        </w:tc>
        <w:tc>
          <w:tcPr>
            <w:tcW w:w="1844" w:type="dxa"/>
            <w:vAlign w:val="center"/>
          </w:tcPr>
          <w:p w14:paraId="5FEEA963" w14:textId="77777777" w:rsidR="00C80F37" w:rsidRDefault="00356915">
            <w:pPr>
              <w:spacing w:beforeAutospacing="1" w:after="0" w:afterAutospacing="1" w:line="273" w:lineRule="auto"/>
              <w:rPr>
                <w:rFonts w:ascii="Times New Roman" w:eastAsia="Calibri" w:hAnsi="Times New Roman" w:cs="Times New Roman"/>
                <w:sz w:val="24"/>
                <w:szCs w:val="24"/>
                <w:lang w:val="en-US" w:eastAsia="zh-CN" w:bidi="ar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  <w:lang w:val="en-US" w:eastAsia="zh-CN" w:bidi="ar"/>
              </w:rPr>
              <w:t>Положительн</w:t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  <w:lang w:eastAsia="zh-CN" w:bidi="ar"/>
              </w:rPr>
              <w:t>о</w:t>
            </w:r>
          </w:p>
        </w:tc>
        <w:tc>
          <w:tcPr>
            <w:tcW w:w="2942" w:type="dxa"/>
          </w:tcPr>
          <w:p w14:paraId="5FEEA964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967" w14:textId="77777777">
        <w:tc>
          <w:tcPr>
            <w:tcW w:w="9571" w:type="dxa"/>
            <w:gridSpan w:val="4"/>
            <w:vAlign w:val="center"/>
          </w:tcPr>
          <w:p w14:paraId="5FEEA966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Работа с тестами</w:t>
            </w:r>
          </w:p>
        </w:tc>
      </w:tr>
      <w:tr w:rsidR="00C80F37" w14:paraId="5FEEA96C" w14:textId="77777777">
        <w:tc>
          <w:tcPr>
            <w:tcW w:w="1101" w:type="dxa"/>
            <w:vAlign w:val="center"/>
          </w:tcPr>
          <w:p w14:paraId="5FEEA968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</w:t>
            </w:r>
          </w:p>
        </w:tc>
        <w:tc>
          <w:tcPr>
            <w:tcW w:w="3684" w:type="dxa"/>
          </w:tcPr>
          <w:p w14:paraId="5FEEA969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Доступ к тестам.</w:t>
            </w:r>
          </w:p>
        </w:tc>
        <w:tc>
          <w:tcPr>
            <w:tcW w:w="1844" w:type="dxa"/>
            <w:vAlign w:val="center"/>
          </w:tcPr>
          <w:p w14:paraId="5FEEA96A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14:paraId="5FEEA96B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971" w14:textId="77777777">
        <w:tc>
          <w:tcPr>
            <w:tcW w:w="1101" w:type="dxa"/>
            <w:vAlign w:val="center"/>
          </w:tcPr>
          <w:p w14:paraId="5FEEA96D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</w:t>
            </w:r>
          </w:p>
        </w:tc>
        <w:tc>
          <w:tcPr>
            <w:tcW w:w="3684" w:type="dxa"/>
          </w:tcPr>
          <w:p w14:paraId="5FEEA96E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нового теста.</w:t>
            </w:r>
          </w:p>
        </w:tc>
        <w:tc>
          <w:tcPr>
            <w:tcW w:w="1844" w:type="dxa"/>
            <w:vAlign w:val="center"/>
          </w:tcPr>
          <w:p w14:paraId="5FEEA96F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14:paraId="5FEEA970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976" w14:textId="77777777">
        <w:tc>
          <w:tcPr>
            <w:tcW w:w="1101" w:type="dxa"/>
            <w:vAlign w:val="center"/>
          </w:tcPr>
          <w:p w14:paraId="5FEEA972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684" w:type="dxa"/>
          </w:tcPr>
          <w:p w14:paraId="5FEEA973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Редактирование теста.</w:t>
            </w:r>
          </w:p>
        </w:tc>
        <w:tc>
          <w:tcPr>
            <w:tcW w:w="1844" w:type="dxa"/>
            <w:vAlign w:val="center"/>
          </w:tcPr>
          <w:p w14:paraId="5FEEA974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14:paraId="5FEEA975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97B" w14:textId="77777777">
        <w:tc>
          <w:tcPr>
            <w:tcW w:w="1101" w:type="dxa"/>
            <w:vAlign w:val="center"/>
          </w:tcPr>
          <w:p w14:paraId="5FEEA977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3684" w:type="dxa"/>
          </w:tcPr>
          <w:p w14:paraId="5FEEA978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Удаление теста.</w:t>
            </w:r>
          </w:p>
        </w:tc>
        <w:tc>
          <w:tcPr>
            <w:tcW w:w="1844" w:type="dxa"/>
            <w:vAlign w:val="center"/>
          </w:tcPr>
          <w:p w14:paraId="5FEEA979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  <w:lang w:val="en-US" w:eastAsia="zh-CN" w:bidi="ar"/>
              </w:rPr>
              <w:t>Положительн</w:t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  <w:lang w:eastAsia="zh-CN" w:bidi="ar"/>
              </w:rPr>
              <w:t>о</w:t>
            </w:r>
          </w:p>
        </w:tc>
        <w:tc>
          <w:tcPr>
            <w:tcW w:w="2942" w:type="dxa"/>
          </w:tcPr>
          <w:p w14:paraId="5FEEA97A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980" w14:textId="77777777">
        <w:tc>
          <w:tcPr>
            <w:tcW w:w="1101" w:type="dxa"/>
            <w:vAlign w:val="center"/>
          </w:tcPr>
          <w:p w14:paraId="5FEEA97C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</w:t>
            </w:r>
          </w:p>
        </w:tc>
        <w:tc>
          <w:tcPr>
            <w:tcW w:w="3684" w:type="dxa"/>
          </w:tcPr>
          <w:p w14:paraId="5FEEA97D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Возможность добавления вопросов различных типов.</w:t>
            </w:r>
          </w:p>
        </w:tc>
        <w:tc>
          <w:tcPr>
            <w:tcW w:w="1844" w:type="dxa"/>
            <w:vAlign w:val="center"/>
          </w:tcPr>
          <w:p w14:paraId="5FEEA97E" w14:textId="77777777" w:rsidR="00C80F37" w:rsidRDefault="00356915">
            <w:pPr>
              <w:spacing w:beforeAutospacing="1" w:after="0" w:afterAutospacing="1" w:line="273" w:lineRule="auto"/>
              <w:rPr>
                <w:rFonts w:ascii="Times New Roman" w:eastAsia="Calibri" w:hAnsi="Times New Roman" w:cs="Times New Roman"/>
                <w:sz w:val="24"/>
                <w:szCs w:val="24"/>
                <w:lang w:val="en-US" w:eastAsia="zh-CN" w:bidi="ar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  <w:lang w:val="en-US" w:eastAsia="zh-CN" w:bidi="ar"/>
              </w:rPr>
              <w:t>Положительно</w:t>
            </w:r>
            <w:proofErr w:type="spellEnd"/>
          </w:p>
        </w:tc>
        <w:tc>
          <w:tcPr>
            <w:tcW w:w="2942" w:type="dxa"/>
          </w:tcPr>
          <w:p w14:paraId="5FEEA97F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985" w14:textId="77777777">
        <w:tc>
          <w:tcPr>
            <w:tcW w:w="1101" w:type="dxa"/>
            <w:vAlign w:val="center"/>
          </w:tcPr>
          <w:p w14:paraId="5FEEA981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3684" w:type="dxa"/>
          </w:tcPr>
          <w:p w14:paraId="5FEEA982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Корректность отображения количества вопросов теста</w:t>
            </w:r>
          </w:p>
        </w:tc>
        <w:tc>
          <w:tcPr>
            <w:tcW w:w="1844" w:type="dxa"/>
            <w:vAlign w:val="center"/>
          </w:tcPr>
          <w:p w14:paraId="5FEEA983" w14:textId="77777777" w:rsidR="00C80F37" w:rsidRDefault="00356915">
            <w:pPr>
              <w:spacing w:beforeAutospacing="1" w:after="0" w:afterAutospacing="1" w:line="273" w:lineRule="auto"/>
              <w:rPr>
                <w:rFonts w:ascii="Times New Roman" w:eastAsia="Calibri" w:hAnsi="Times New Roman" w:cs="Times New Roman"/>
                <w:sz w:val="24"/>
                <w:szCs w:val="24"/>
                <w:lang w:eastAsia="zh-CN" w:bidi="ar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zh-CN" w:bidi="ar"/>
              </w:rPr>
              <w:t>Отрицательно</w:t>
            </w:r>
          </w:p>
        </w:tc>
        <w:tc>
          <w:tcPr>
            <w:tcW w:w="2942" w:type="dxa"/>
          </w:tcPr>
          <w:p w14:paraId="5FEEA984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Вывод работает неверно, кол-во вопросов теста не совпадает с реальным кол-вом вопросов в тесте</w:t>
            </w:r>
          </w:p>
        </w:tc>
      </w:tr>
      <w:tr w:rsidR="00C80F37" w14:paraId="5FEEA98C" w14:textId="77777777">
        <w:tc>
          <w:tcPr>
            <w:tcW w:w="1101" w:type="dxa"/>
            <w:vAlign w:val="center"/>
          </w:tcPr>
          <w:p w14:paraId="5FEEA986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3684" w:type="dxa"/>
          </w:tcPr>
          <w:p w14:paraId="5FEEA987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Если пользователь нажал кнопку </w:t>
            </w:r>
          </w:p>
          <w:p w14:paraId="5FEEA988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создания теста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 </w:t>
            </w:r>
          </w:p>
          <w:p w14:paraId="5FEEA989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незаполненными обязательными полями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невозможность создания теста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844" w:type="dxa"/>
            <w:vAlign w:val="center"/>
          </w:tcPr>
          <w:p w14:paraId="5FEEA98A" w14:textId="77777777" w:rsidR="00C80F37" w:rsidRDefault="00356915">
            <w:pPr>
              <w:spacing w:beforeAutospacing="1" w:after="0" w:afterAutospacing="1" w:line="273" w:lineRule="auto"/>
              <w:rPr>
                <w:rFonts w:ascii="Times New Roman" w:eastAsia="Calibri" w:hAnsi="Times New Roman" w:cs="Times New Roman"/>
                <w:sz w:val="24"/>
                <w:szCs w:val="24"/>
                <w:lang w:val="en-US" w:eastAsia="zh-CN" w:bidi="ar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  <w:lang w:val="en-US" w:eastAsia="zh-CN" w:bidi="ar"/>
              </w:rPr>
              <w:t>Положительно</w:t>
            </w:r>
            <w:proofErr w:type="spellEnd"/>
          </w:p>
        </w:tc>
        <w:tc>
          <w:tcPr>
            <w:tcW w:w="2942" w:type="dxa"/>
          </w:tcPr>
          <w:p w14:paraId="5FEEA98B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991" w14:textId="77777777">
        <w:tc>
          <w:tcPr>
            <w:tcW w:w="1101" w:type="dxa"/>
            <w:vAlign w:val="center"/>
          </w:tcPr>
          <w:p w14:paraId="5FEEA98D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3684" w:type="dxa"/>
          </w:tcPr>
          <w:p w14:paraId="5FEEA98E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Анализ результатов и отчётность: Просмотр результатов прохождения тестов, включая финальную оценку.</w:t>
            </w:r>
          </w:p>
        </w:tc>
        <w:tc>
          <w:tcPr>
            <w:tcW w:w="1844" w:type="dxa"/>
            <w:vAlign w:val="center"/>
          </w:tcPr>
          <w:p w14:paraId="5FEEA98F" w14:textId="77777777" w:rsidR="00C80F37" w:rsidRDefault="00356915">
            <w:pPr>
              <w:spacing w:beforeAutospacing="1" w:after="0" w:afterAutospacing="1" w:line="273" w:lineRule="auto"/>
              <w:rPr>
                <w:rFonts w:ascii="Times New Roman" w:eastAsia="Calibri" w:hAnsi="Times New Roman" w:cs="Times New Roman"/>
                <w:sz w:val="24"/>
                <w:szCs w:val="24"/>
                <w:lang w:eastAsia="zh-CN" w:bidi="ar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  <w:lang w:val="en-US" w:eastAsia="zh-CN" w:bidi="ar"/>
              </w:rPr>
              <w:t>Положительн</w:t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  <w:lang w:eastAsia="zh-CN" w:bidi="ar"/>
              </w:rPr>
              <w:t>о</w:t>
            </w:r>
          </w:p>
        </w:tc>
        <w:tc>
          <w:tcPr>
            <w:tcW w:w="2942" w:type="dxa"/>
          </w:tcPr>
          <w:p w14:paraId="5FEEA990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0F37" w14:paraId="5FEEA996" w14:textId="77777777">
        <w:tc>
          <w:tcPr>
            <w:tcW w:w="1101" w:type="dxa"/>
            <w:vAlign w:val="center"/>
          </w:tcPr>
          <w:p w14:paraId="5FEEA992" w14:textId="77777777" w:rsidR="00C80F37" w:rsidRDefault="0035691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3684" w:type="dxa"/>
          </w:tcPr>
          <w:p w14:paraId="5FEEA993" w14:textId="77777777" w:rsidR="00C80F37" w:rsidRDefault="0035691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Просмотр информации о студентах.</w:t>
            </w:r>
          </w:p>
        </w:tc>
        <w:tc>
          <w:tcPr>
            <w:tcW w:w="1844" w:type="dxa"/>
            <w:vAlign w:val="center"/>
          </w:tcPr>
          <w:p w14:paraId="5FEEA994" w14:textId="77777777" w:rsidR="00C80F37" w:rsidRDefault="00356915">
            <w:pPr>
              <w:spacing w:beforeAutospacing="1" w:after="0" w:afterAutospacing="1" w:line="273" w:lineRule="auto"/>
              <w:rPr>
                <w:rFonts w:ascii="Times New Roman" w:eastAsia="Calibri" w:hAnsi="Times New Roman" w:cs="Times New Roman"/>
                <w:sz w:val="24"/>
                <w:szCs w:val="24"/>
                <w:lang w:eastAsia="zh-CN" w:bidi="ar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  <w:lang w:val="en-US" w:eastAsia="zh-CN" w:bidi="ar"/>
              </w:rPr>
              <w:t>Положительно</w:t>
            </w:r>
            <w:proofErr w:type="spellEnd"/>
          </w:p>
        </w:tc>
        <w:tc>
          <w:tcPr>
            <w:tcW w:w="2942" w:type="dxa"/>
          </w:tcPr>
          <w:p w14:paraId="5FEEA995" w14:textId="77777777" w:rsidR="00C80F37" w:rsidRDefault="00C80F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FEEA997" w14:textId="77777777" w:rsidR="00C80F37" w:rsidRDefault="00C80F37">
      <w:pPr>
        <w:rPr>
          <w:rFonts w:ascii="Times New Roman" w:hAnsi="Times New Roman" w:cs="Times New Roman"/>
          <w:sz w:val="28"/>
          <w:szCs w:val="28"/>
        </w:rPr>
      </w:pPr>
    </w:p>
    <w:p w14:paraId="5FEEA998" w14:textId="77777777" w:rsidR="00C80F37" w:rsidRDefault="00C80F37">
      <w:pPr>
        <w:rPr>
          <w:rFonts w:ascii="Times New Roman" w:hAnsi="Times New Roman" w:cs="Times New Roman"/>
          <w:sz w:val="28"/>
          <w:szCs w:val="28"/>
        </w:rPr>
      </w:pPr>
    </w:p>
    <w:p w14:paraId="5FEEA999" w14:textId="77777777" w:rsidR="00C80F37" w:rsidRDefault="00356915">
      <w:pPr>
        <w:rPr>
          <w:lang w:val="en-US"/>
        </w:rPr>
      </w:pPr>
      <w:r>
        <w:rPr>
          <w:noProof/>
          <w:lang w:val="en-US"/>
        </w:rPr>
        <w:drawing>
          <wp:inline distT="0" distB="0" distL="114300" distR="114300" wp14:anchorId="5FEEA99A" wp14:editId="5FEEA99B">
            <wp:extent cx="5256530" cy="2988310"/>
            <wp:effectExtent l="5080" t="4445" r="11430" b="9525"/>
            <wp:docPr id="1" name="Диаграмма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sectPr w:rsidR="00C80F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EEA99E" w14:textId="77777777" w:rsidR="00C80F37" w:rsidRDefault="00356915">
      <w:pPr>
        <w:spacing w:line="240" w:lineRule="auto"/>
      </w:pPr>
      <w:r>
        <w:separator/>
      </w:r>
    </w:p>
  </w:endnote>
  <w:endnote w:type="continuationSeparator" w:id="0">
    <w:p w14:paraId="5FEEA99F" w14:textId="77777777" w:rsidR="00C80F37" w:rsidRDefault="0035691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EA99C" w14:textId="77777777" w:rsidR="00C80F37" w:rsidRDefault="00356915">
      <w:pPr>
        <w:spacing w:after="0"/>
      </w:pPr>
      <w:r>
        <w:separator/>
      </w:r>
    </w:p>
  </w:footnote>
  <w:footnote w:type="continuationSeparator" w:id="0">
    <w:p w14:paraId="5FEEA99D" w14:textId="77777777" w:rsidR="00C80F37" w:rsidRDefault="00356915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08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41099"/>
    <w:rsid w:val="000E46F4"/>
    <w:rsid w:val="00141099"/>
    <w:rsid w:val="00215A0F"/>
    <w:rsid w:val="00356915"/>
    <w:rsid w:val="007A6A42"/>
    <w:rsid w:val="007B1ADD"/>
    <w:rsid w:val="007D3E3D"/>
    <w:rsid w:val="009C1BA4"/>
    <w:rsid w:val="00A278ED"/>
    <w:rsid w:val="00A41EE8"/>
    <w:rsid w:val="00B87C69"/>
    <w:rsid w:val="00BA33E1"/>
    <w:rsid w:val="00C80F37"/>
    <w:rsid w:val="00EC6987"/>
    <w:rsid w:val="00FC6FED"/>
    <w:rsid w:val="00FC7204"/>
    <w:rsid w:val="03FB544F"/>
    <w:rsid w:val="2ACD535F"/>
    <w:rsid w:val="4001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EEA8AB"/>
  <w15:docId w15:val="{B49CBDAD-34DB-41E1-B320-CE70F3311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customStyle="1" w:styleId="a4">
    <w:name w:val="Текст выноски Знак"/>
    <w:basedOn w:val="a0"/>
    <w:link w:val="a3"/>
    <w:uiPriority w:val="99"/>
    <w:semiHidden/>
    <w:rPr>
      <w:rFonts w:ascii="Tahoma" w:hAnsi="Tahoma" w:cs="Tahoma"/>
      <w:sz w:val="16"/>
      <w:szCs w:val="16"/>
    </w:rPr>
  </w:style>
  <w:style w:type="table" w:customStyle="1" w:styleId="TableNormal">
    <w:name w:val="Table Normal"/>
    <w:uiPriority w:val="2"/>
    <w:semiHidden/>
    <w:qFormat/>
    <w:pPr>
      <w:widowControl w:val="0"/>
      <w:autoSpaceDE w:val="0"/>
      <w:autoSpaceDN w:val="0"/>
    </w:pPr>
    <w:rPr>
      <w:rFonts w:ascii="Calibri" w:eastAsia="Calibri" w:hAnsi="Calibr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hart" Target="charts/chart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ru-RU" sz="1400" b="1" i="0" u="none" strike="noStrike" kern="1200" baseline="0">
              <a:solidFill>
                <a:schemeClr val="tx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Результат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68F0-4B54-89FF-09A2BC523537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68F0-4B54-89FF-09A2BC523537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68F0-4B54-89FF-09A2BC523537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>
                <a:solidFill>
                  <a:schemeClr val="bg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68F0-4B54-89FF-09A2BC523537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0" vertOverflow="ellipsis" vert="horz" wrap="square" lIns="38100" tIns="19050" rIns="38100" bIns="19050" anchor="ctr" anchorCtr="1"/>
              <a:lstStyle/>
              <a:p>
                <a:pPr>
                  <a:defRPr lang="ru-RU" sz="10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inEnd"/>
            <c:showLegendKey val="0"/>
            <c:showVal val="0"/>
            <c:showCatName val="0"/>
            <c:showSerName val="0"/>
            <c:showPercent val="1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Sheet1!$A$2:$A$5</c:f>
              <c:strCache>
                <c:ptCount val="4"/>
                <c:pt idx="0">
                  <c:v>Положительно</c:v>
                </c:pt>
                <c:pt idx="1">
                  <c:v>Отрицательно</c:v>
                </c:pt>
                <c:pt idx="2">
                  <c:v>Не реализовано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35</c:v>
                </c:pt>
                <c:pt idx="1">
                  <c:v>5</c:v>
                </c:pt>
                <c:pt idx="2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68F0-4B54-89FF-09A2BC523537}"/>
            </c:ext>
          </c:extLst>
        </c:ser>
        <c:dLbls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ru-RU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55a9bc67-434c-4cdb-8b92-de545bd5ca3d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ru-RU"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10083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1">
      <cs:styleClr val="auto"/>
    </cs:fillRef>
    <cs:effectRef idx="0"/>
    <cs:fontRef idx="minor">
      <a:schemeClr val="dk1"/>
    </cs:fontRef>
    <cs:spPr>
      <a:ln>
        <a:solidFill>
          <a:schemeClr val="bg1"/>
        </a:solidFill>
      </a:ln>
      <a:effectLst/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505</Words>
  <Characters>2881</Characters>
  <Application>Microsoft Office Word</Application>
  <DocSecurity>0</DocSecurity>
  <Lines>24</Lines>
  <Paragraphs>6</Paragraphs>
  <ScaleCrop>false</ScaleCrop>
  <Company/>
  <LinksUpToDate>false</LinksUpToDate>
  <CharactersWithSpaces>3380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Huawei</dc:creator>
  <cp:lastModifiedBy>Данил Рахмаев</cp:lastModifiedBy>
  <cp:revision>2</cp:revision>
  <dcterms:created xsi:type="dcterms:W3CDTF">2025-11-08T10:57:00Z</dcterms:created>
  <dcterms:modified xsi:type="dcterms:W3CDTF">2025-11-19T03:13:00Z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053CE532707648E590BB57671CBABF9D_13</vt:lpwstr>
  </property>
</Properties>
</file>