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6E" w:rsidRDefault="006F058A">
      <w:pPr>
        <w:spacing w:after="120"/>
        <w:jc w:val="center"/>
      </w:pPr>
      <w:r>
        <w:rPr>
          <w:b/>
          <w:bCs/>
          <w:sz w:val="32"/>
          <w:szCs w:val="32"/>
        </w:rPr>
        <w:t>UNIVERSIDAD AUTÓNOMA DE CHIAPAS</w:t>
      </w:r>
    </w:p>
    <w:p w:rsidR="0084586E" w:rsidRDefault="006F058A">
      <w:pPr>
        <w:spacing w:after="120"/>
        <w:jc w:val="center"/>
      </w:pPr>
      <w:r>
        <w:rPr>
          <w:sz w:val="26"/>
          <w:szCs w:val="26"/>
        </w:rPr>
        <w:t>Sistemas Operativos</w:t>
      </w:r>
    </w:p>
    <w:p w:rsidR="00F96547" w:rsidRPr="00F96547" w:rsidRDefault="00F96547" w:rsidP="00F96547">
      <w:pPr>
        <w:spacing w:after="120"/>
        <w:jc w:val="center"/>
      </w:pPr>
      <w:r w:rsidRPr="00F96547">
        <w:rPr>
          <w:b/>
          <w:bCs/>
        </w:rPr>
        <w:t xml:space="preserve">Responsable: </w:t>
      </w:r>
      <w:r w:rsidRPr="00F96547">
        <w:t xml:space="preserve">Rodas </w:t>
      </w:r>
      <w:proofErr w:type="spellStart"/>
      <w:r w:rsidRPr="00F96547">
        <w:t>Hernandez</w:t>
      </w:r>
      <w:proofErr w:type="spellEnd"/>
      <w:r w:rsidRPr="00F96547">
        <w:t xml:space="preserve"> Angeles Dayana</w:t>
      </w:r>
    </w:p>
    <w:p w:rsidR="0084586E" w:rsidRDefault="00F96547" w:rsidP="00F96547">
      <w:pPr>
        <w:spacing w:after="120"/>
        <w:jc w:val="center"/>
      </w:pPr>
      <w:r w:rsidRPr="00F96547">
        <w:rPr>
          <w:b/>
          <w:bCs/>
        </w:rPr>
        <w:t xml:space="preserve">Fecha: </w:t>
      </w:r>
      <w:r>
        <w:t>01</w:t>
      </w:r>
      <w:r w:rsidRPr="00F96547">
        <w:t>/10/2026</w:t>
      </w:r>
    </w:p>
    <w:p w:rsidR="0084586E" w:rsidRDefault="006F058A">
      <w:pPr>
        <w:spacing w:after="120"/>
      </w:pPr>
      <w:r>
        <w:t xml:space="preserve"> </w:t>
      </w:r>
    </w:p>
    <w:p w:rsidR="0084586E" w:rsidRDefault="006F058A">
      <w:pPr>
        <w:spacing w:after="120"/>
        <w:jc w:val="center"/>
      </w:pPr>
      <w:r>
        <w:rPr>
          <w:b/>
          <w:bCs/>
          <w:sz w:val="36"/>
          <w:szCs w:val="36"/>
        </w:rPr>
        <w:t xml:space="preserve">Evidencias </w:t>
      </w:r>
      <w:proofErr w:type="spellStart"/>
      <w:r>
        <w:rPr>
          <w:b/>
          <w:bCs/>
          <w:sz w:val="36"/>
          <w:szCs w:val="36"/>
        </w:rPr>
        <w:t>srv-users</w:t>
      </w:r>
      <w:proofErr w:type="spellEnd"/>
    </w:p>
    <w:p w:rsidR="0084586E" w:rsidRDefault="006F058A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#8 — </w:t>
      </w:r>
      <w:proofErr w:type="spellStart"/>
      <w:r>
        <w:rPr>
          <w:b/>
          <w:bCs/>
          <w:sz w:val="28"/>
          <w:szCs w:val="28"/>
        </w:rPr>
        <w:t>Endpoints</w:t>
      </w:r>
      <w:proofErr w:type="spellEnd"/>
      <w:r>
        <w:rPr>
          <w:b/>
          <w:bCs/>
          <w:sz w:val="28"/>
          <w:szCs w:val="28"/>
        </w:rPr>
        <w:t xml:space="preserve"> de registro y </w:t>
      </w:r>
      <w:proofErr w:type="spellStart"/>
      <w:r>
        <w:rPr>
          <w:b/>
          <w:bCs/>
          <w:sz w:val="28"/>
          <w:szCs w:val="28"/>
        </w:rPr>
        <w:t>login</w:t>
      </w:r>
      <w:proofErr w:type="spellEnd"/>
    </w:p>
    <w:p w:rsidR="0084586E" w:rsidRDefault="006F058A">
      <w:pPr>
        <w:spacing w:after="120"/>
        <w:jc w:val="center"/>
      </w:pPr>
      <w:r>
        <w:rPr>
          <w:i/>
          <w:iCs/>
          <w:sz w:val="24"/>
          <w:szCs w:val="24"/>
        </w:rPr>
        <w:t xml:space="preserve">Verificación contra </w:t>
      </w:r>
      <w:proofErr w:type="spellStart"/>
      <w:r>
        <w:rPr>
          <w:i/>
          <w:iCs/>
          <w:sz w:val="24"/>
          <w:szCs w:val="24"/>
        </w:rPr>
        <w:t>PostgreSQL</w:t>
      </w:r>
      <w:proofErr w:type="spellEnd"/>
      <w:r>
        <w:rPr>
          <w:i/>
          <w:iCs/>
          <w:sz w:val="24"/>
          <w:szCs w:val="24"/>
        </w:rPr>
        <w:t xml:space="preserve"> real (</w:t>
      </w:r>
      <w:proofErr w:type="spellStart"/>
      <w:r>
        <w:rPr>
          <w:i/>
          <w:iCs/>
          <w:sz w:val="24"/>
          <w:szCs w:val="24"/>
        </w:rPr>
        <w:t>srv</w:t>
      </w:r>
      <w:proofErr w:type="spellEnd"/>
      <w:r>
        <w:rPr>
          <w:i/>
          <w:iCs/>
          <w:sz w:val="24"/>
          <w:szCs w:val="24"/>
        </w:rPr>
        <w:t>-data)</w:t>
      </w:r>
    </w:p>
    <w:p w:rsidR="0084586E" w:rsidRDefault="006F058A">
      <w:pPr>
        <w:spacing w:after="120"/>
        <w:jc w:val="center"/>
      </w:pPr>
      <w:r>
        <w:rPr>
          <w:i/>
          <w:iCs/>
        </w:rPr>
        <w:t>Plataforma e-</w:t>
      </w:r>
      <w:proofErr w:type="spellStart"/>
      <w:r>
        <w:rPr>
          <w:i/>
          <w:iCs/>
        </w:rPr>
        <w:t>commerce</w:t>
      </w:r>
      <w:proofErr w:type="spellEnd"/>
      <w:r>
        <w:rPr>
          <w:i/>
          <w:iCs/>
        </w:rPr>
        <w:t xml:space="preserve"> distribuida sobre Rocky Linux</w:t>
      </w:r>
    </w:p>
    <w:p w:rsidR="0084586E" w:rsidRDefault="006F058A">
      <w:pPr>
        <w:spacing w:after="120"/>
      </w:pPr>
      <w:r>
        <w:t xml:space="preserve"> </w:t>
      </w:r>
    </w:p>
    <w:p w:rsidR="0084586E" w:rsidRDefault="006F058A">
      <w:pPr>
        <w:spacing w:after="120"/>
        <w:jc w:val="center"/>
      </w:pPr>
      <w:r>
        <w:t xml:space="preserve">Docente: ISC. MCC. </w:t>
      </w:r>
      <w:proofErr w:type="spellStart"/>
      <w:r>
        <w:t>Ernaes</w:t>
      </w:r>
      <w:proofErr w:type="spellEnd"/>
      <w:r>
        <w:t xml:space="preserve"> Antonio Trujillo </w:t>
      </w:r>
      <w:proofErr w:type="spellStart"/>
      <w:r>
        <w:t>Vizuet</w:t>
      </w:r>
      <w:proofErr w:type="spellEnd"/>
    </w:p>
    <w:p w:rsidR="0084586E" w:rsidRDefault="006F058A">
      <w:pPr>
        <w:spacing w:after="120"/>
      </w:pPr>
      <w:r>
        <w:t xml:space="preserve"> </w:t>
      </w:r>
    </w:p>
    <w:p w:rsidR="0084586E" w:rsidRDefault="006F058A">
      <w:pPr>
        <w:spacing w:after="120"/>
        <w:jc w:val="center"/>
      </w:pPr>
      <w:r>
        <w:rPr>
          <w:b/>
          <w:bCs/>
        </w:rPr>
        <w:t>Integrantes:</w:t>
      </w:r>
    </w:p>
    <w:p w:rsidR="0084586E" w:rsidRDefault="006F058A">
      <w:pPr>
        <w:spacing w:after="120"/>
        <w:jc w:val="center"/>
      </w:pPr>
      <w:r>
        <w:t xml:space="preserve">Cruz Arreola Axel </w:t>
      </w:r>
      <w:proofErr w:type="spellStart"/>
      <w:r>
        <w:t>Yeray</w:t>
      </w:r>
      <w:proofErr w:type="spellEnd"/>
    </w:p>
    <w:p w:rsidR="0084586E" w:rsidRDefault="006F058A">
      <w:pPr>
        <w:spacing w:after="120"/>
        <w:jc w:val="center"/>
      </w:pPr>
      <w:r>
        <w:t>Palafox Sánchez Diego Daniel</w:t>
      </w:r>
    </w:p>
    <w:p w:rsidR="0084586E" w:rsidRDefault="006F058A">
      <w:pPr>
        <w:spacing w:after="120"/>
        <w:jc w:val="center"/>
      </w:pPr>
      <w:r>
        <w:t xml:space="preserve">Rodas </w:t>
      </w:r>
      <w:proofErr w:type="spellStart"/>
      <w:r>
        <w:t>Hernandez</w:t>
      </w:r>
      <w:proofErr w:type="spellEnd"/>
      <w:r>
        <w:t xml:space="preserve"> Angeles Dayana</w:t>
      </w:r>
    </w:p>
    <w:p w:rsidR="0084586E" w:rsidRDefault="006F058A">
      <w:pPr>
        <w:spacing w:after="120"/>
        <w:jc w:val="center"/>
      </w:pPr>
      <w:r>
        <w:t xml:space="preserve">Verdugo </w:t>
      </w:r>
      <w:proofErr w:type="spellStart"/>
      <w:r>
        <w:t>Hernandez</w:t>
      </w:r>
      <w:proofErr w:type="spellEnd"/>
      <w:r>
        <w:t xml:space="preserve"> Julio Santiago</w:t>
      </w:r>
    </w:p>
    <w:p w:rsidR="0084586E" w:rsidRDefault="006F058A">
      <w:pPr>
        <w:spacing w:after="120"/>
      </w:pPr>
      <w:r>
        <w:t xml:space="preserve"> </w:t>
      </w:r>
    </w:p>
    <w:p w:rsidR="0084586E" w:rsidRDefault="006F058A">
      <w:pPr>
        <w:spacing w:after="120"/>
        <w:jc w:val="center"/>
      </w:pPr>
      <w:r>
        <w:t>Octubre 2026</w:t>
      </w:r>
    </w:p>
    <w:p w:rsidR="0084586E" w:rsidRDefault="006F058A">
      <w:r>
        <w:br w:type="page"/>
      </w:r>
    </w:p>
    <w:p w:rsidR="0084586E" w:rsidRDefault="006F058A">
      <w:pPr>
        <w:spacing w:after="120"/>
      </w:pPr>
      <w:r>
        <w:rPr>
          <w:b/>
          <w:bCs/>
          <w:sz w:val="28"/>
          <w:szCs w:val="28"/>
        </w:rPr>
        <w:lastRenderedPageBreak/>
        <w:t>Evi</w:t>
      </w:r>
      <w:r>
        <w:rPr>
          <w:b/>
          <w:bCs/>
          <w:sz w:val="28"/>
          <w:szCs w:val="28"/>
        </w:rPr>
        <w:t xml:space="preserve">dencias — </w:t>
      </w: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#8: </w:t>
      </w:r>
      <w:proofErr w:type="spellStart"/>
      <w:r>
        <w:rPr>
          <w:b/>
          <w:bCs/>
          <w:sz w:val="28"/>
          <w:szCs w:val="28"/>
        </w:rPr>
        <w:t>Endpoints</w:t>
      </w:r>
      <w:proofErr w:type="spellEnd"/>
      <w:r>
        <w:rPr>
          <w:b/>
          <w:bCs/>
          <w:sz w:val="28"/>
          <w:szCs w:val="28"/>
        </w:rPr>
        <w:t xml:space="preserve"> de registro y </w:t>
      </w:r>
      <w:proofErr w:type="spellStart"/>
      <w:r>
        <w:rPr>
          <w:b/>
          <w:bCs/>
          <w:sz w:val="28"/>
          <w:szCs w:val="28"/>
        </w:rPr>
        <w:t>login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PostgreSQL</w:t>
      </w:r>
      <w:proofErr w:type="spellEnd"/>
      <w:r>
        <w:rPr>
          <w:b/>
          <w:bCs/>
          <w:sz w:val="28"/>
          <w:szCs w:val="28"/>
        </w:rPr>
        <w:t xml:space="preserve"> real)</w:t>
      </w:r>
    </w:p>
    <w:p w:rsidR="0084586E" w:rsidRDefault="0084586E">
      <w:pPr>
        <w:spacing w:after="120"/>
      </w:pPr>
    </w:p>
    <w:p w:rsidR="0084586E" w:rsidRDefault="006F058A">
      <w:pPr>
        <w:spacing w:after="120"/>
      </w:pPr>
      <w:r>
        <w:t xml:space="preserve">Este documento reúne la evidencia del </w:t>
      </w:r>
      <w:proofErr w:type="spellStart"/>
      <w:r>
        <w:t>microservicio</w:t>
      </w:r>
      <w:proofErr w:type="spellEnd"/>
      <w:r>
        <w:t xml:space="preserve"> de usuarios (</w:t>
      </w:r>
      <w:proofErr w:type="spellStart"/>
      <w:r>
        <w:t>srv-users</w:t>
      </w:r>
      <w:proofErr w:type="spellEnd"/>
      <w:r>
        <w:t>, 192.168</w:t>
      </w:r>
      <w:r w:rsidR="00F96547">
        <w:t xml:space="preserve">.100.11:8081) para el </w:t>
      </w:r>
      <w:proofErr w:type="spellStart"/>
      <w:r w:rsidR="00F96547">
        <w:t>Issue</w:t>
      </w:r>
      <w:proofErr w:type="spellEnd"/>
      <w:r w:rsidR="00F96547">
        <w:t xml:space="preserve"> #8, </w:t>
      </w:r>
      <w:r>
        <w:t>ejecu</w:t>
      </w:r>
      <w:r>
        <w:t xml:space="preserve">tado como servicio </w:t>
      </w:r>
      <w:proofErr w:type="spellStart"/>
      <w:r>
        <w:t>systemd</w:t>
      </w:r>
      <w:proofErr w:type="spellEnd"/>
      <w:r>
        <w:t xml:space="preserve"> y conectado a la base de datos real </w:t>
      </w:r>
      <w:proofErr w:type="spellStart"/>
      <w:r>
        <w:t>ecommerce_usuarios</w:t>
      </w:r>
      <w:proofErr w:type="spellEnd"/>
      <w:r>
        <w:t xml:space="preserve"> en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srv</w:t>
      </w:r>
      <w:proofErr w:type="spellEnd"/>
      <w:r>
        <w:t>-data, 192.168.100.30:5432), con el perfil "</w:t>
      </w:r>
      <w:proofErr w:type="spellStart"/>
      <w:r>
        <w:t>bd</w:t>
      </w:r>
      <w:proofErr w:type="spellEnd"/>
      <w:r>
        <w:t xml:space="preserve">". Las pruebas anteriores de este </w:t>
      </w:r>
      <w:proofErr w:type="spellStart"/>
      <w:r>
        <w:t>issue</w:t>
      </w:r>
      <w:proofErr w:type="spellEnd"/>
      <w:r>
        <w:t xml:space="preserve"> se hicieron con el perfil "memoria"; aquí se comprueba que registro y </w:t>
      </w:r>
      <w:proofErr w:type="spellStart"/>
      <w:r>
        <w:t>login</w:t>
      </w:r>
      <w:proofErr w:type="spellEnd"/>
      <w:r>
        <w:t xml:space="preserve"> persisten en la base de datos. Todos los comandos se ejecutan por SSH dentro de la VM </w:t>
      </w:r>
      <w:proofErr w:type="spellStart"/>
      <w:r>
        <w:t>srv-users</w:t>
      </w:r>
      <w:proofErr w:type="spellEnd"/>
      <w:r>
        <w:t xml:space="preserve">. Los secretos (JWT_SECRET, DB_PASSWORD y </w:t>
      </w:r>
      <w:proofErr w:type="spellStart"/>
      <w:r>
        <w:t>tokens</w:t>
      </w:r>
      <w:proofErr w:type="spellEnd"/>
      <w:r>
        <w:t>) aparecen enmascarados.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 xml:space="preserve">1. Comunicación </w:t>
      </w:r>
      <w:proofErr w:type="spellStart"/>
      <w:r>
        <w:rPr>
          <w:b/>
          <w:bCs/>
          <w:sz w:val="26"/>
          <w:szCs w:val="26"/>
        </w:rPr>
        <w:t>srv-users</w:t>
      </w:r>
      <w:proofErr w:type="spellEnd"/>
      <w:r>
        <w:rPr>
          <w:b/>
          <w:bCs/>
          <w:sz w:val="26"/>
          <w:szCs w:val="26"/>
        </w:rPr>
        <w:t xml:space="preserve"> → </w:t>
      </w:r>
      <w:proofErr w:type="spellStart"/>
      <w:r>
        <w:rPr>
          <w:b/>
          <w:bCs/>
          <w:sz w:val="26"/>
          <w:szCs w:val="26"/>
        </w:rPr>
        <w:t>srv</w:t>
      </w:r>
      <w:proofErr w:type="spellEnd"/>
      <w:r>
        <w:rPr>
          <w:b/>
          <w:bCs/>
          <w:sz w:val="26"/>
          <w:szCs w:val="26"/>
        </w:rPr>
        <w:t>-data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 xml:space="preserve">se comprueba que </w:t>
      </w:r>
      <w:proofErr w:type="spellStart"/>
      <w:r>
        <w:t>srv-users</w:t>
      </w:r>
      <w:proofErr w:type="spellEnd"/>
      <w:r>
        <w:t xml:space="preserve"> alcanza a </w:t>
      </w:r>
      <w:proofErr w:type="spellStart"/>
      <w:r>
        <w:t>srv</w:t>
      </w:r>
      <w:proofErr w:type="spellEnd"/>
      <w:r>
        <w:t xml:space="preserve">-data por la red privada y que el puerto 5432 de </w:t>
      </w:r>
      <w:proofErr w:type="spellStart"/>
      <w:r>
        <w:t>PostgreSQL</w:t>
      </w:r>
      <w:proofErr w:type="spellEnd"/>
      <w:r>
        <w:t xml:space="preserve"> responde.</w:t>
      </w:r>
    </w:p>
    <w:p w:rsidR="0084586E" w:rsidRDefault="006F058A">
      <w:pPr>
        <w:shd w:val="clear" w:color="auto" w:fill="F2F2F2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ping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-c 4 192.168.100.30</w:t>
      </w:r>
    </w:p>
    <w:p w:rsidR="0084586E" w:rsidRDefault="006F058A">
      <w:pPr>
        <w:shd w:val="clear" w:color="auto" w:fill="F2F2F2"/>
        <w:spacing w:after="16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zv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192.168.100.30 5432</w:t>
      </w:r>
    </w:p>
    <w:p w:rsidR="00246799" w:rsidRDefault="00347AE0">
      <w:pPr>
        <w:spacing w:after="120"/>
        <w:rPr>
          <w:b/>
          <w:bCs/>
        </w:rPr>
      </w:pPr>
      <w:r w:rsidRPr="00347AE0">
        <w:rPr>
          <w:i/>
          <w:iCs/>
          <w:color w:val="7F6000"/>
          <w:sz w:val="20"/>
          <w:szCs w:val="20"/>
        </w:rPr>
        <w:drawing>
          <wp:inline distT="0" distB="0" distL="0" distR="0" wp14:anchorId="5BC26E6E" wp14:editId="79190017">
            <wp:extent cx="3949903" cy="5397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6E" w:rsidRDefault="006F058A">
      <w:pPr>
        <w:spacing w:after="120"/>
      </w:pPr>
      <w:r>
        <w:rPr>
          <w:b/>
          <w:bCs/>
        </w:rPr>
        <w:t>Explicaci</w:t>
      </w:r>
      <w:r>
        <w:rPr>
          <w:b/>
          <w:bCs/>
        </w:rPr>
        <w:t xml:space="preserve">ón del resultado: </w:t>
      </w:r>
      <w:r>
        <w:t xml:space="preserve">el ping confirma conectividad IP entre las dos </w:t>
      </w:r>
      <w:proofErr w:type="spellStart"/>
      <w:r>
        <w:t>VMs</w:t>
      </w:r>
      <w:proofErr w:type="spellEnd"/>
      <w:r>
        <w:t xml:space="preserve"> y </w:t>
      </w:r>
      <w:proofErr w:type="spellStart"/>
      <w:r>
        <w:t>nc</w:t>
      </w:r>
      <w:proofErr w:type="spellEnd"/>
      <w:r>
        <w:t xml:space="preserve"> confirma que el puerto TCP 5432 está abierto y atendido por </w:t>
      </w:r>
      <w:proofErr w:type="spellStart"/>
      <w:r>
        <w:t>PostgreSQL</w:t>
      </w:r>
      <w:proofErr w:type="spellEnd"/>
      <w:r>
        <w:t xml:space="preserve">. Sin esto el </w:t>
      </w:r>
      <w:proofErr w:type="spellStart"/>
      <w:r>
        <w:t>microservicio</w:t>
      </w:r>
      <w:proofErr w:type="spellEnd"/>
      <w:r>
        <w:t xml:space="preserve"> no pod</w:t>
      </w:r>
      <w:r>
        <w:t>ría abrir su conexión JDBC.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Comunicación por TCP/IP entre procesos de distintas </w:t>
      </w:r>
      <w:proofErr w:type="gramStart"/>
      <w:r>
        <w:t>máquinas</w:t>
      </w:r>
      <w:proofErr w:type="gramEnd"/>
      <w:r>
        <w:t xml:space="preserve"> mediante sockets, y filtrado de puertos por el firewall del sistema operativo.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2. Acceso directo a la BD con el usuario de aplicación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 xml:space="preserve">se abre una sesión </w:t>
      </w:r>
      <w:proofErr w:type="spellStart"/>
      <w:r>
        <w:t>psql</w:t>
      </w:r>
      <w:proofErr w:type="spellEnd"/>
      <w:r>
        <w:t xml:space="preserve"> con el usuario </w:t>
      </w:r>
      <w:proofErr w:type="spellStart"/>
      <w:r>
        <w:t>usuarios_app</w:t>
      </w:r>
      <w:proofErr w:type="spellEnd"/>
      <w:r>
        <w:t xml:space="preserve"> (privilegios mínimos) y se revisa la estructura de la tabla usuarios.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>\d usuarios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\q</w:t>
      </w:r>
    </w:p>
    <w:p w:rsidR="0084586E" w:rsidRDefault="00246799">
      <w:pPr>
        <w:spacing w:after="120"/>
      </w:pPr>
      <w:r w:rsidRPr="00246799">
        <w:rPr>
          <w:i/>
          <w:iCs/>
          <w:color w:val="7F6000"/>
          <w:sz w:val="20"/>
          <w:szCs w:val="20"/>
        </w:rPr>
        <w:lastRenderedPageBreak/>
        <w:drawing>
          <wp:inline distT="0" distB="0" distL="0" distR="0" wp14:anchorId="19F23F4C" wp14:editId="40162279">
            <wp:extent cx="6039160" cy="4369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 xml:space="preserve">Explicación del resultado: </w:t>
      </w:r>
      <w:r w:rsidR="006F058A">
        <w:t xml:space="preserve">la conexión con </w:t>
      </w:r>
      <w:proofErr w:type="spellStart"/>
      <w:r w:rsidR="006F058A">
        <w:t>usuarios_app</w:t>
      </w:r>
      <w:proofErr w:type="spellEnd"/>
      <w:r w:rsidR="006F058A">
        <w:t xml:space="preserve"> funciona y la tabla del modelo de datos de usuarios existe con las </w:t>
      </w:r>
      <w:r w:rsidR="006F058A">
        <w:t xml:space="preserve">columnas esperadas. La contraseña se escribe en el </w:t>
      </w:r>
      <w:proofErr w:type="spellStart"/>
      <w:r w:rsidR="006F058A">
        <w:t>prompt</w:t>
      </w:r>
      <w:proofErr w:type="spellEnd"/>
      <w:r w:rsidR="006F058A">
        <w:t>, por lo que no queda en el historial ni en pantalla.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Control de acceso y autenticación a nivel de servicio (</w:t>
      </w:r>
      <w:proofErr w:type="spellStart"/>
      <w:r>
        <w:t>pg_hba.conf</w:t>
      </w:r>
      <w:proofErr w:type="spellEnd"/>
      <w:r>
        <w:t>) y principio de mínimo privilegio: la aplica</w:t>
      </w:r>
      <w:r>
        <w:t xml:space="preserve">ción usa una cuenta propia, no la de administrador de </w:t>
      </w:r>
      <w:proofErr w:type="spellStart"/>
      <w:r>
        <w:t>PostgreSQL</w:t>
      </w:r>
      <w:proofErr w:type="spellEnd"/>
      <w:r>
        <w:t>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3. Cambio al perfil "</w:t>
      </w:r>
      <w:proofErr w:type="spellStart"/>
      <w:r>
        <w:rPr>
          <w:b/>
          <w:bCs/>
          <w:sz w:val="26"/>
          <w:szCs w:val="26"/>
        </w:rPr>
        <w:t>bd</w:t>
      </w:r>
      <w:proofErr w:type="spellEnd"/>
      <w:r>
        <w:rPr>
          <w:b/>
          <w:bCs/>
          <w:sz w:val="26"/>
          <w:szCs w:val="26"/>
        </w:rPr>
        <w:t>" en el archivo de entorno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edita /</w:t>
      </w:r>
      <w:proofErr w:type="spellStart"/>
      <w:r>
        <w:t>etc</w:t>
      </w:r>
      <w:proofErr w:type="spellEnd"/>
      <w:r>
        <w:t>/</w:t>
      </w:r>
      <w:proofErr w:type="spellStart"/>
      <w:r>
        <w:t>microservicio-usuarios.env</w:t>
      </w:r>
      <w:proofErr w:type="spellEnd"/>
      <w:r>
        <w:t xml:space="preserve"> para que el </w:t>
      </w:r>
      <w:proofErr w:type="spellStart"/>
      <w:r>
        <w:t>microservicio</w:t>
      </w:r>
      <w:proofErr w:type="spellEnd"/>
      <w:r>
        <w:t xml:space="preserve"> use </w:t>
      </w:r>
      <w:proofErr w:type="spellStart"/>
      <w:r>
        <w:t>PostgreSQL</w:t>
      </w:r>
      <w:proofErr w:type="spellEnd"/>
      <w:r>
        <w:t xml:space="preserve"> (SPRING_PROFILES_ACTIVE=</w:t>
      </w:r>
      <w:proofErr w:type="spellStart"/>
      <w:r>
        <w:t>bd</w:t>
      </w:r>
      <w:proofErr w:type="spellEnd"/>
      <w:r>
        <w:t>, DB_USER y DB</w:t>
      </w:r>
      <w:r>
        <w:t>_PASSWORD) y se muestra el archivo con los secretos enmascarados y sus permisos.</w:t>
      </w:r>
    </w:p>
    <w:p w:rsidR="0084586E" w:rsidRDefault="006F058A">
      <w:pPr>
        <w:shd w:val="clear" w:color="auto" w:fill="F2F2F2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-l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84586E" w:rsidRDefault="006F058A">
      <w:pP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sed -E 's/^(JWT_SECRET|DB_PASSWORD)=.*/\1=********/'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84586E" w:rsidRDefault="00341557">
      <w:pPr>
        <w:spacing w:after="120"/>
      </w:pPr>
      <w:r w:rsidRPr="00341557">
        <w:rPr>
          <w:i/>
          <w:iCs/>
          <w:color w:val="7F6000"/>
          <w:sz w:val="20"/>
          <w:szCs w:val="20"/>
        </w:rPr>
        <w:lastRenderedPageBreak/>
        <w:drawing>
          <wp:inline distT="0" distB="0" distL="0" distR="0" wp14:anchorId="40E2B2E9" wp14:editId="31B9C88C">
            <wp:extent cx="5874052" cy="127641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 xml:space="preserve">Explicación del resultado: </w:t>
      </w:r>
      <w:r w:rsidR="006F058A">
        <w:t>el perfil "</w:t>
      </w:r>
      <w:proofErr w:type="spellStart"/>
      <w:r w:rsidR="006F058A">
        <w:t>bd</w:t>
      </w:r>
      <w:proofErr w:type="spellEnd"/>
      <w:r w:rsidR="006F058A">
        <w:t xml:space="preserve">" se activa por variable de entorno, que tiene prioridad sobre </w:t>
      </w:r>
      <w:proofErr w:type="spellStart"/>
      <w:r w:rsidR="006F058A">
        <w:t>app</w:t>
      </w:r>
      <w:r w:rsidR="006F058A">
        <w:t>lication.properties</w:t>
      </w:r>
      <w:proofErr w:type="spellEnd"/>
      <w:r w:rsidR="006F058A">
        <w:t>, sin modificar el código ni el repositorio. El archivo conserva permisos 640 (</w:t>
      </w:r>
      <w:proofErr w:type="spellStart"/>
      <w:r w:rsidR="006F058A">
        <w:t>root</w:t>
      </w:r>
      <w:proofErr w:type="gramStart"/>
      <w:r w:rsidR="006F058A">
        <w:t>:usuarios</w:t>
      </w:r>
      <w:proofErr w:type="gramEnd"/>
      <w:r w:rsidR="006F058A">
        <w:t>-svc</w:t>
      </w:r>
      <w:proofErr w:type="spellEnd"/>
      <w:r w:rsidR="006F058A">
        <w:t xml:space="preserve">), así que solo </w:t>
      </w:r>
      <w:proofErr w:type="spellStart"/>
      <w:r w:rsidR="006F058A">
        <w:t>root</w:t>
      </w:r>
      <w:proofErr w:type="spellEnd"/>
      <w:r w:rsidR="006F058A">
        <w:t xml:space="preserve"> y el usuario del servicio pueden leer las credenciales.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Permisos de archivo (dueño/gru</w:t>
      </w:r>
      <w:r>
        <w:t>po/otros) como control de acceso discrecional y paso de configuración al proceso mediante variables de entorno.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4. Reinicio del servicio y arranque con la base de datos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 xml:space="preserve">se reinicia el servicio </w:t>
      </w:r>
      <w:proofErr w:type="spellStart"/>
      <w:r>
        <w:t>systemd</w:t>
      </w:r>
      <w:proofErr w:type="spellEnd"/>
      <w:r>
        <w:t xml:space="preserve"> para que lea el nuevo entorno y se re</w:t>
      </w:r>
      <w:r>
        <w:t>visa su estado y el log de arranque.</w:t>
      </w:r>
    </w:p>
    <w:p w:rsidR="0084586E" w:rsidRDefault="006F058A">
      <w:pPr>
        <w:shd w:val="clear" w:color="auto" w:fill="F2F2F2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p w:rsidR="0084586E" w:rsidRDefault="006F058A">
      <w:pPr>
        <w:shd w:val="clear" w:color="auto" w:fill="F2F2F2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 --no-</w:t>
      </w:r>
      <w:proofErr w:type="spellStart"/>
      <w:r>
        <w:rPr>
          <w:rFonts w:ascii="Consolas" w:eastAsia="Consolas" w:hAnsi="Consolas" w:cs="Consolas"/>
          <w:sz w:val="19"/>
          <w:szCs w:val="19"/>
        </w:rPr>
        <w:t>pager</w:t>
      </w:r>
      <w:proofErr w:type="spellEnd"/>
    </w:p>
    <w:p w:rsidR="0084586E" w:rsidRDefault="006F058A">
      <w:pP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journalctl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 -n 100 --no-</w:t>
      </w:r>
      <w:proofErr w:type="spellStart"/>
      <w:r>
        <w:rPr>
          <w:rFonts w:ascii="Consolas" w:eastAsia="Consolas" w:hAnsi="Consolas" w:cs="Consolas"/>
          <w:sz w:val="19"/>
          <w:szCs w:val="19"/>
        </w:rPr>
        <w:t>pager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</w:t>
      </w:r>
      <w:proofErr w:type="spellStart"/>
      <w:r>
        <w:rPr>
          <w:rFonts w:ascii="Consolas" w:eastAsia="Consolas" w:hAnsi="Consolas" w:cs="Consolas"/>
          <w:sz w:val="19"/>
          <w:szCs w:val="19"/>
        </w:rPr>
        <w:t>profile|hikari|started|tomcat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:rsidR="004E6302" w:rsidRDefault="004E6302" w:rsidP="004E6302">
      <w:pPr>
        <w:pStyle w:val="NormalWeb"/>
      </w:pPr>
      <w:r>
        <w:rPr>
          <w:noProof/>
        </w:rPr>
        <w:drawing>
          <wp:inline distT="0" distB="0" distL="0" distR="0">
            <wp:extent cx="8778240" cy="1073426"/>
            <wp:effectExtent l="0" t="0" r="3810" b="0"/>
            <wp:docPr id="6" name="Imagen 6" descr="C:\Users\valer\OneDrive\Pictures\Screenshots\Captura de pantalla 2026-10-02 125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10-02 12530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66"/>
                    <a:stretch/>
                  </pic:blipFill>
                  <pic:spPr bwMode="auto">
                    <a:xfrm>
                      <a:off x="0" y="0"/>
                      <a:ext cx="8778240" cy="107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586E" w:rsidRDefault="006F058A">
      <w:pPr>
        <w:spacing w:after="120"/>
      </w:pPr>
      <w:r>
        <w:rPr>
          <w:b/>
          <w:bCs/>
        </w:rPr>
        <w:t xml:space="preserve">Explicación del resultado: </w:t>
      </w:r>
      <w:proofErr w:type="spellStart"/>
      <w:r>
        <w:t>systemd</w:t>
      </w:r>
      <w:proofErr w:type="spellEnd"/>
      <w:r>
        <w:t xml:space="preserve"> reinició el proceso Java como usuarios-</w:t>
      </w:r>
      <w:proofErr w:type="spellStart"/>
      <w:r>
        <w:t>svc</w:t>
      </w:r>
      <w:proofErr w:type="spellEnd"/>
      <w:r>
        <w:t>; el log muestra el perfil "</w:t>
      </w:r>
      <w:proofErr w:type="spellStart"/>
      <w:r>
        <w:t>bd</w:t>
      </w:r>
      <w:proofErr w:type="spellEnd"/>
      <w:r>
        <w:t>"</w:t>
      </w:r>
      <w:r>
        <w:t xml:space="preserve"> activo y el pool de conexiones establecido contra </w:t>
      </w:r>
      <w:proofErr w:type="spellStart"/>
      <w:r>
        <w:t>PostgreSQL</w:t>
      </w:r>
      <w:proofErr w:type="spellEnd"/>
      <w:r>
        <w:t xml:space="preserve">. Con </w:t>
      </w:r>
      <w:proofErr w:type="spellStart"/>
      <w:r>
        <w:t>ddl</w:t>
      </w:r>
      <w:proofErr w:type="spellEnd"/>
      <w:r>
        <w:t>-auto=validate, Hibernate solo comprueba que la tabla exista y no modifica nada, de modo que un arranque exitoso confirma que el esquema coincide con el modelo.</w:t>
      </w:r>
    </w:p>
    <w:p w:rsidR="0084586E" w:rsidRDefault="006F058A">
      <w:pPr>
        <w:spacing w:after="120"/>
      </w:pPr>
      <w:r>
        <w:rPr>
          <w:b/>
          <w:bCs/>
        </w:rPr>
        <w:t>Relación con Sistemas Ope</w:t>
      </w:r>
      <w:r>
        <w:rPr>
          <w:b/>
          <w:bCs/>
        </w:rPr>
        <w:t xml:space="preserve">rativos: </w:t>
      </w:r>
      <w:r>
        <w:t xml:space="preserve">Gestión del ciclo de vida de un proceso por </w:t>
      </w:r>
      <w:proofErr w:type="spellStart"/>
      <w:r>
        <w:t>systemd</w:t>
      </w:r>
      <w:proofErr w:type="spellEnd"/>
      <w:r>
        <w:t xml:space="preserve"> (PID 1) y diagnóstico mediante </w:t>
      </w:r>
      <w:proofErr w:type="spellStart"/>
      <w:r>
        <w:t>journalctl</w:t>
      </w:r>
      <w:proofErr w:type="spellEnd"/>
      <w:r>
        <w:t>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5. Registro de usuario — POST /api/usuarios (201)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registra un usuario nuevo mediante una petición HTTP POST con datos en JSON.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-i -X POST http://localhost:8081/api/usuarios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-H "Content-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-d '{"nombre":"Angeles","correo":"angeles@ejemplo.com","password":"password123"}'</w:t>
      </w:r>
    </w:p>
    <w:p w:rsidR="0084586E" w:rsidRDefault="004E6302">
      <w:pPr>
        <w:spacing w:after="120"/>
      </w:pPr>
      <w:r w:rsidRPr="004E6302">
        <w:rPr>
          <w:i/>
          <w:iCs/>
          <w:color w:val="7F6000"/>
          <w:sz w:val="20"/>
          <w:szCs w:val="20"/>
        </w:rPr>
        <w:lastRenderedPageBreak/>
        <w:drawing>
          <wp:inline distT="0" distB="0" distL="0" distR="0" wp14:anchorId="20CCE196" wp14:editId="11508164">
            <wp:extent cx="5950256" cy="18733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 xml:space="preserve">Explicación del resultado: </w:t>
      </w:r>
      <w:r w:rsidR="006F058A">
        <w:t>el servidor responde 201 (</w:t>
      </w:r>
      <w:proofErr w:type="spellStart"/>
      <w:r w:rsidR="006F058A">
        <w:t>Created</w:t>
      </w:r>
      <w:proofErr w:type="spellEnd"/>
      <w:r w:rsidR="006F058A">
        <w:t xml:space="preserve">) con los datos del usuario sin exponer la contraseña. Esta vez el registro se guarda en </w:t>
      </w:r>
      <w:proofErr w:type="spellStart"/>
      <w:r w:rsidR="006F058A">
        <w:t>PostgreSQL</w:t>
      </w:r>
      <w:proofErr w:type="spellEnd"/>
      <w:r w:rsidR="006F058A">
        <w:t xml:space="preserve"> y no en una lista en memoria.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Comunicación cliente–servidor mediante sockets TCP gestionados por el </w:t>
      </w:r>
      <w:proofErr w:type="spellStart"/>
      <w:r>
        <w:t>kernel</w:t>
      </w:r>
      <w:proofErr w:type="spellEnd"/>
      <w:r>
        <w:t>, sobre el protocolo HTTP.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6. El registro quedó guardado en la base de datos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consulta directamente la tabla usuarios con el u</w:t>
      </w:r>
      <w:r>
        <w:t>suario de aplicación.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-c "SELECT id, nombre, correo, rol, activo, </w:t>
      </w:r>
      <w:proofErr w:type="spellStart"/>
      <w:r>
        <w:rPr>
          <w:rFonts w:ascii="Consolas" w:eastAsia="Consolas" w:hAnsi="Consolas" w:cs="Consolas"/>
          <w:sz w:val="19"/>
          <w:szCs w:val="19"/>
        </w:rPr>
        <w:t>fecha_creacion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ultimo_acceso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FROM usuarios;"</w:t>
      </w:r>
    </w:p>
    <w:p w:rsidR="0084586E" w:rsidRDefault="004E6302">
      <w:pPr>
        <w:spacing w:after="120"/>
      </w:pPr>
      <w:r w:rsidRPr="004E6302">
        <w:rPr>
          <w:i/>
          <w:iCs/>
          <w:color w:val="7F6000"/>
          <w:sz w:val="20"/>
          <w:szCs w:val="20"/>
        </w:rPr>
        <w:drawing>
          <wp:inline distT="0" distB="0" distL="0" distR="0" wp14:anchorId="3DD76543" wp14:editId="46F756DE">
            <wp:extent cx="5435879" cy="103510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 xml:space="preserve">Explicación del resultado: </w:t>
      </w:r>
      <w:r w:rsidR="006F058A">
        <w:t xml:space="preserve">la fila existe en </w:t>
      </w:r>
      <w:proofErr w:type="spellStart"/>
      <w:r w:rsidR="006F058A">
        <w:t>PostgreSQL</w:t>
      </w:r>
      <w:proofErr w:type="spellEnd"/>
      <w:r w:rsidR="006F058A">
        <w:t xml:space="preserve"> con rol USUARIO por defecto y activo = t. El campo </w:t>
      </w:r>
      <w:proofErr w:type="spellStart"/>
      <w:r w:rsidR="006F058A">
        <w:t>ultimo_acceso</w:t>
      </w:r>
      <w:proofErr w:type="spellEnd"/>
      <w:r w:rsidR="006F058A">
        <w:t xml:space="preserve"> aún está vacío porque el usuario todavía no ha iniciado sesión.</w:t>
      </w:r>
    </w:p>
    <w:p w:rsidR="0084586E" w:rsidRDefault="006F058A">
      <w:pPr>
        <w:spacing w:after="120"/>
      </w:pPr>
      <w:r>
        <w:rPr>
          <w:b/>
          <w:bCs/>
        </w:rPr>
        <w:t>Relación con Sistem</w:t>
      </w:r>
      <w:r>
        <w:rPr>
          <w:b/>
          <w:bCs/>
        </w:rPr>
        <w:t xml:space="preserve">as Operativos: </w:t>
      </w:r>
      <w:r>
        <w:t>Persistencia en almacenamiento: los datos sobreviven a reinicios del proceso porque residen en la base de datos de otra VM.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 xml:space="preserve">7. La contraseña se guarda cifrada con </w:t>
      </w:r>
      <w:proofErr w:type="spellStart"/>
      <w:r>
        <w:rPr>
          <w:b/>
          <w:bCs/>
          <w:sz w:val="26"/>
          <w:szCs w:val="26"/>
        </w:rPr>
        <w:t>BCrypt</w:t>
      </w:r>
      <w:proofErr w:type="spellEnd"/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muestra solo el prefijo y la longitud del hash alm</w:t>
      </w:r>
      <w:r>
        <w:t>acenado, nunca la contraseña.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-c "SELECT correo,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left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password_hash,7) AS prefijo,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password_hash</w:t>
      </w:r>
      <w:proofErr w:type="spellEnd"/>
      <w:r>
        <w:rPr>
          <w:rFonts w:ascii="Consolas" w:eastAsia="Consolas" w:hAnsi="Consolas" w:cs="Consolas"/>
          <w:sz w:val="19"/>
          <w:szCs w:val="19"/>
        </w:rPr>
        <w:t>) AS longitud FROM usuarios;"</w:t>
      </w:r>
    </w:p>
    <w:p w:rsidR="0084586E" w:rsidRDefault="004E6302">
      <w:pPr>
        <w:spacing w:after="120"/>
      </w:pPr>
      <w:r w:rsidRPr="004E6302">
        <w:rPr>
          <w:i/>
          <w:iCs/>
          <w:color w:val="7F6000"/>
          <w:sz w:val="20"/>
          <w:szCs w:val="20"/>
        </w:rPr>
        <w:drawing>
          <wp:inline distT="0" distB="0" distL="0" distR="0" wp14:anchorId="2D14E438" wp14:editId="03284FE0">
            <wp:extent cx="5448580" cy="90174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>Explicació</w:t>
      </w:r>
      <w:r w:rsidR="006F058A">
        <w:rPr>
          <w:b/>
          <w:bCs/>
        </w:rPr>
        <w:t xml:space="preserve">n del resultado: </w:t>
      </w:r>
      <w:r w:rsidR="006F058A">
        <w:t xml:space="preserve">el prefijo $2a$10$ identifica un hash </w:t>
      </w:r>
      <w:proofErr w:type="spellStart"/>
      <w:r w:rsidR="006F058A">
        <w:t>BCrypt</w:t>
      </w:r>
      <w:proofErr w:type="spellEnd"/>
      <w:r w:rsidR="006F058A">
        <w:t xml:space="preserve"> con costo 10 y su </w:t>
      </w:r>
      <w:r w:rsidR="006F058A">
        <w:lastRenderedPageBreak/>
        <w:t>longitud es 60 caracteres. La contraseña "password123" no existe en texto plano en la base de datos.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Seguridad de la información: almacenamien</w:t>
      </w:r>
      <w:r>
        <w:t>to de credenciales con hash seguro con sal, tema central de la última unidad de la materia.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8. Validación de correo duplicado — POST /api/usuarios (409)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repite el registro con el mismo correo y después se cuenta cuántas filas existen c</w:t>
      </w:r>
      <w:r>
        <w:t>on ese correo.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-i -X POST http://localhost:8081/api/usuarios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-H "Content-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-d '{"nombre":"Angeles","correo":"angeles@ejemplo.com","password":"password123"}'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-c "SELECT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usuarios WHERE correo='angeles@ejemplo.com';"</w:t>
      </w:r>
    </w:p>
    <w:p w:rsidR="0084586E" w:rsidRDefault="004E6302">
      <w:pPr>
        <w:pBdr>
          <w:top w:val="dashed" w:sz="6" w:space="6" w:color="BF9000"/>
          <w:left w:val="dashed" w:sz="6" w:space="6" w:color="BF9000"/>
          <w:bottom w:val="dashed" w:sz="6" w:space="6" w:color="BF9000"/>
          <w:right w:val="dashed" w:sz="6" w:space="6" w:color="BF9000"/>
        </w:pBdr>
        <w:shd w:val="clear" w:color="auto" w:fill="FFF2CC"/>
        <w:spacing w:before="60" w:after="160"/>
      </w:pPr>
      <w:r w:rsidRPr="004E6302">
        <w:drawing>
          <wp:inline distT="0" distB="0" distL="0" distR="0" wp14:anchorId="2558AA91" wp14:editId="34ED8CF7">
            <wp:extent cx="5835950" cy="288304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6E" w:rsidRDefault="006F058A">
      <w:pPr>
        <w:spacing w:after="120"/>
      </w:pPr>
      <w:r>
        <w:rPr>
          <w:b/>
          <w:bCs/>
        </w:rPr>
        <w:t xml:space="preserve">Explicación del resultado: </w:t>
      </w:r>
      <w:r>
        <w:t>el servidor responde 409 (</w:t>
      </w:r>
      <w:proofErr w:type="spellStart"/>
      <w:r>
        <w:t>Conflict</w:t>
      </w:r>
      <w:proofErr w:type="spellEnd"/>
      <w:r>
        <w:t xml:space="preserve">) y la tabla sigue con una sola </w:t>
      </w:r>
      <w:r>
        <w:t>fila para ese correo. La regla de unicidad se valida en el servicio y además la protege la restricción UNIQUE de la base de datos.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Integridad y consistencia de datos compartidos entre múltiples clientes que acceden al mism</w:t>
      </w:r>
      <w:r>
        <w:t>o recurso de forma concurrente.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9. Inicio de sesión — POST /api/</w:t>
      </w:r>
      <w:proofErr w:type="spellStart"/>
      <w:r>
        <w:rPr>
          <w:b/>
          <w:bCs/>
          <w:sz w:val="26"/>
          <w:szCs w:val="26"/>
        </w:rPr>
        <w:t>auth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login</w:t>
      </w:r>
      <w:proofErr w:type="spellEnd"/>
      <w:r>
        <w:rPr>
          <w:b/>
          <w:bCs/>
          <w:sz w:val="26"/>
          <w:szCs w:val="26"/>
        </w:rPr>
        <w:t xml:space="preserve"> (200)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 xml:space="preserve">se inicia sesión con el usuario registrado para obtener un </w:t>
      </w:r>
      <w:proofErr w:type="spellStart"/>
      <w:r>
        <w:t>token</w:t>
      </w:r>
      <w:proofErr w:type="spellEnd"/>
      <w:r>
        <w:t xml:space="preserve"> JWT (el </w:t>
      </w:r>
      <w:proofErr w:type="spellStart"/>
      <w:r>
        <w:t>token</w:t>
      </w:r>
      <w:proofErr w:type="spellEnd"/>
      <w:r>
        <w:t xml:space="preserve"> se recorta en pantalla).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-s -w "\</w:t>
      </w:r>
      <w:proofErr w:type="spellStart"/>
      <w:r>
        <w:rPr>
          <w:rFonts w:ascii="Consolas" w:eastAsia="Consolas" w:hAnsi="Consolas" w:cs="Consolas"/>
          <w:sz w:val="19"/>
          <w:szCs w:val="19"/>
        </w:rPr>
        <w:t>nHTTP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}\n" -X POST http://loc</w:t>
      </w:r>
      <w:r>
        <w:rPr>
          <w:rFonts w:ascii="Consolas" w:eastAsia="Consolas" w:hAnsi="Consolas" w:cs="Consolas"/>
          <w:sz w:val="19"/>
          <w:szCs w:val="19"/>
        </w:rPr>
        <w:t>alhost:8081/api/auth/login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-H "Content-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-d '{"correo":"angeles@ejemplo.com","password":"password123"}' | sed -E 's</w:t>
      </w:r>
      <w:proofErr w:type="gramStart"/>
      <w:r>
        <w:rPr>
          <w:rFonts w:ascii="Consolas" w:eastAsia="Consolas" w:hAnsi="Consolas" w:cs="Consolas"/>
          <w:sz w:val="19"/>
          <w:szCs w:val="19"/>
        </w:rPr>
        <w:t>/(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token</w:t>
      </w:r>
      <w:proofErr w:type="spellEnd"/>
      <w:r>
        <w:rPr>
          <w:rFonts w:ascii="Consolas" w:eastAsia="Consolas" w:hAnsi="Consolas" w:cs="Consolas"/>
          <w:sz w:val="19"/>
          <w:szCs w:val="19"/>
        </w:rPr>
        <w:t>":"[^"]{12})[^"]*/\1...(recortado)/'</w:t>
      </w:r>
    </w:p>
    <w:p w:rsidR="0084586E" w:rsidRDefault="004E6302">
      <w:pPr>
        <w:spacing w:after="120"/>
      </w:pPr>
      <w:r w:rsidRPr="004E6302">
        <w:rPr>
          <w:i/>
          <w:iCs/>
          <w:color w:val="7F6000"/>
          <w:sz w:val="20"/>
          <w:szCs w:val="20"/>
        </w:rPr>
        <w:lastRenderedPageBreak/>
        <w:drawing>
          <wp:inline distT="0" distB="0" distL="0" distR="0" wp14:anchorId="3304E9F7" wp14:editId="672AA103">
            <wp:extent cx="5886753" cy="90174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8A">
        <w:rPr>
          <w:b/>
          <w:bCs/>
        </w:rPr>
        <w:t xml:space="preserve">Explicación del resultado: </w:t>
      </w:r>
      <w:r w:rsidR="006F058A">
        <w:t xml:space="preserve">el servidor responde 200 con un </w:t>
      </w:r>
      <w:proofErr w:type="spellStart"/>
      <w:r w:rsidR="006F058A">
        <w:t>token</w:t>
      </w:r>
      <w:proofErr w:type="spellEnd"/>
      <w:r w:rsidR="006F058A">
        <w:t xml:space="preserve"> JWT firmado con la clave secreta del servidor y con tiempo de expiración configurado (1 hora). El </w:t>
      </w:r>
      <w:proofErr w:type="spellStart"/>
      <w:r w:rsidR="006F058A">
        <w:t>token</w:t>
      </w:r>
      <w:proofErr w:type="spellEnd"/>
      <w:r w:rsidR="006F058A">
        <w:t xml:space="preserve"> se usará en los </w:t>
      </w:r>
      <w:proofErr w:type="spellStart"/>
      <w:r w:rsidR="006F058A">
        <w:t>endpoints</w:t>
      </w:r>
      <w:proofErr w:type="spellEnd"/>
      <w:r w:rsidR="006F058A">
        <w:t xml:space="preserve"> prot</w:t>
      </w:r>
      <w:r w:rsidR="006F058A">
        <w:t>egidos.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Autenticación: se verifica una identidad y se concede una credencial temporal que autoriza acciones posteriores sin reenviar la contraseña, igual que el inicio de sesión en un sistema operativo.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 xml:space="preserve">10. El </w:t>
      </w:r>
      <w:proofErr w:type="spellStart"/>
      <w:r>
        <w:rPr>
          <w:b/>
          <w:bCs/>
          <w:sz w:val="26"/>
          <w:szCs w:val="26"/>
        </w:rPr>
        <w:t>login</w:t>
      </w:r>
      <w:proofErr w:type="spellEnd"/>
      <w:r>
        <w:rPr>
          <w:b/>
          <w:bCs/>
          <w:sz w:val="26"/>
          <w:szCs w:val="26"/>
        </w:rPr>
        <w:t xml:space="preserve"> actual</w:t>
      </w:r>
      <w:r>
        <w:rPr>
          <w:b/>
          <w:bCs/>
          <w:sz w:val="26"/>
          <w:szCs w:val="26"/>
        </w:rPr>
        <w:t>iza el último acceso en la BD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vuelve a consultar la tabla después del inicio de sesión.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-c "SELECT id, correo, activo, </w:t>
      </w:r>
      <w:proofErr w:type="spellStart"/>
      <w:r>
        <w:rPr>
          <w:rFonts w:ascii="Consolas" w:eastAsia="Consolas" w:hAnsi="Consolas" w:cs="Consolas"/>
          <w:sz w:val="19"/>
          <w:szCs w:val="19"/>
        </w:rPr>
        <w:t>ultimo_acceso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FROM usuarios;"</w:t>
      </w:r>
    </w:p>
    <w:p w:rsidR="0084586E" w:rsidRDefault="006F058A">
      <w:pPr>
        <w:pBdr>
          <w:top w:val="dashed" w:sz="6" w:space="6" w:color="BF9000"/>
          <w:left w:val="dashed" w:sz="6" w:space="6" w:color="BF9000"/>
          <w:bottom w:val="dashed" w:sz="6" w:space="6" w:color="BF9000"/>
          <w:right w:val="dashed" w:sz="6" w:space="6" w:color="BF9000"/>
        </w:pBdr>
        <w:shd w:val="clear" w:color="auto" w:fill="FFF2CC"/>
        <w:spacing w:before="60" w:after="160"/>
      </w:pPr>
      <w:r w:rsidRPr="006F058A">
        <w:drawing>
          <wp:inline distT="0" distB="0" distL="0" distR="0" wp14:anchorId="5678E474" wp14:editId="362E5F54">
            <wp:extent cx="5791498" cy="100970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6E" w:rsidRDefault="006F058A">
      <w:pPr>
        <w:spacing w:after="120"/>
      </w:pPr>
      <w:r>
        <w:rPr>
          <w:b/>
          <w:bCs/>
        </w:rPr>
        <w:t xml:space="preserve">Explicación del resultado: </w:t>
      </w:r>
      <w:r>
        <w:t xml:space="preserve">el </w:t>
      </w:r>
      <w:proofErr w:type="spellStart"/>
      <w:r>
        <w:t>login</w:t>
      </w:r>
      <w:proofErr w:type="spellEnd"/>
      <w:r>
        <w:t xml:space="preserve"> exitoso registró la fecha y hora del último acceso en la base de datos, requisito del </w:t>
      </w:r>
      <w:proofErr w:type="spellStart"/>
      <w:r>
        <w:t>microservicio</w:t>
      </w:r>
      <w:proofErr w:type="spellEnd"/>
      <w:r>
        <w:t xml:space="preserve"> de usuarios.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Regis</w:t>
      </w:r>
      <w:r>
        <w:t>tro de actividad (auditoría) de cuentas, práctica básica de administración y seguridad.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 xml:space="preserve">11. </w:t>
      </w:r>
      <w:proofErr w:type="spellStart"/>
      <w:r>
        <w:rPr>
          <w:b/>
          <w:bCs/>
          <w:sz w:val="26"/>
          <w:szCs w:val="26"/>
        </w:rPr>
        <w:t>Login</w:t>
      </w:r>
      <w:proofErr w:type="spellEnd"/>
      <w:r>
        <w:rPr>
          <w:b/>
          <w:bCs/>
          <w:sz w:val="26"/>
          <w:szCs w:val="26"/>
        </w:rPr>
        <w:t xml:space="preserve"> con contraseña incorrecta — POST /api/</w:t>
      </w:r>
      <w:proofErr w:type="spellStart"/>
      <w:r>
        <w:rPr>
          <w:b/>
          <w:bCs/>
          <w:sz w:val="26"/>
          <w:szCs w:val="26"/>
        </w:rPr>
        <w:t>auth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login</w:t>
      </w:r>
      <w:proofErr w:type="spellEnd"/>
      <w:r>
        <w:rPr>
          <w:b/>
          <w:bCs/>
          <w:sz w:val="26"/>
          <w:szCs w:val="26"/>
        </w:rPr>
        <w:t xml:space="preserve"> (401)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intenta iniciar sesión con una contraseña equivocada.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-i -X POST http://local</w:t>
      </w:r>
      <w:r>
        <w:rPr>
          <w:rFonts w:ascii="Consolas" w:eastAsia="Consolas" w:hAnsi="Consolas" w:cs="Consolas"/>
          <w:sz w:val="19"/>
          <w:szCs w:val="19"/>
        </w:rPr>
        <w:t>host:8081/api/auth/login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-H "Content-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-d '{"correo":"angeles@ejemplo.com","password":"incorrecta999"}'</w:t>
      </w:r>
    </w:p>
    <w:p w:rsidR="0084586E" w:rsidRDefault="006F058A">
      <w:pPr>
        <w:spacing w:after="120"/>
      </w:pPr>
      <w:r w:rsidRPr="006F058A">
        <w:rPr>
          <w:i/>
          <w:iCs/>
          <w:color w:val="7F6000"/>
          <w:sz w:val="20"/>
          <w:szCs w:val="20"/>
        </w:rPr>
        <w:lastRenderedPageBreak/>
        <w:drawing>
          <wp:inline distT="0" distB="0" distL="0" distR="0" wp14:anchorId="51022C99" wp14:editId="50948F5F">
            <wp:extent cx="5543835" cy="206385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Explicación del resultado: </w:t>
      </w:r>
      <w:r>
        <w:t>el s</w:t>
      </w:r>
      <w:r>
        <w:t>ervidor niega el acceso con 401 (</w:t>
      </w:r>
      <w:proofErr w:type="spellStart"/>
      <w:r>
        <w:t>Unauthorized</w:t>
      </w:r>
      <w:proofErr w:type="spellEnd"/>
      <w:r>
        <w:t xml:space="preserve">) y no emite </w:t>
      </w:r>
      <w:proofErr w:type="spellStart"/>
      <w:r>
        <w:t>token</w:t>
      </w:r>
      <w:proofErr w:type="spellEnd"/>
      <w:r>
        <w:t>. El mensaje es genérico para no revelar si el correo existe.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Autenticación fallida: un sistema operativo también rechaza el inicio de sesión cuando la contraseña no coincide.</w:t>
      </w:r>
    </w:p>
    <w:p w:rsidR="0084586E" w:rsidRDefault="006F058A">
      <w:pPr>
        <w:keepNext/>
        <w:spacing w:before="280" w:after="120"/>
      </w:pPr>
      <w:r>
        <w:rPr>
          <w:b/>
          <w:bCs/>
          <w:sz w:val="26"/>
          <w:szCs w:val="26"/>
        </w:rPr>
        <w:t>12. Validación de datos de entrada — POST /api/usuarios (400)</w:t>
      </w:r>
    </w:p>
    <w:p w:rsidR="0084586E" w:rsidRDefault="006F058A">
      <w:pPr>
        <w:spacing w:after="120"/>
      </w:pPr>
      <w:r>
        <w:rPr>
          <w:b/>
          <w:bCs/>
        </w:rPr>
        <w:t xml:space="preserve">Acción realizada: </w:t>
      </w:r>
      <w:r>
        <w:t>se intenta registrar un usuario con contraseña de menos de 8 c</w:t>
      </w:r>
      <w:r>
        <w:t>aracteres.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-i -X POST http://localhost:8081/api/usuarios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-H "Content-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\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-d '{"nombre":"Prueba","correo":"corta@ejemplo.com","password":"123"}'</w:t>
      </w:r>
    </w:p>
    <w:p w:rsidR="0084586E" w:rsidRDefault="006F058A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84586E" w:rsidRDefault="006F058A">
      <w:pPr>
        <w:shd w:val="clear" w:color="auto" w:fill="F2F2F2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psql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-h 192.168.100.30 -U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usuarios_app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 </w:t>
      </w:r>
      <w:proofErr w:type="spellStart"/>
      <w:r>
        <w:rPr>
          <w:rFonts w:ascii="Consolas" w:eastAsia="Consolas" w:hAnsi="Consolas" w:cs="Consolas"/>
          <w:sz w:val="19"/>
          <w:szCs w:val="19"/>
        </w:rPr>
        <w:t>ecommerce_usuarios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:rsidR="0084586E" w:rsidRDefault="006F058A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-c "</w:t>
      </w: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usuarios WHERE correo='corta@ejemplo.com';"</w:t>
      </w:r>
    </w:p>
    <w:p w:rsidR="0084586E" w:rsidRDefault="006F058A">
      <w:pPr>
        <w:spacing w:after="120"/>
      </w:pPr>
      <w:r w:rsidRPr="006F058A">
        <w:rPr>
          <w:i/>
          <w:iCs/>
          <w:color w:val="7F6000"/>
          <w:sz w:val="20"/>
          <w:szCs w:val="20"/>
        </w:rPr>
        <w:drawing>
          <wp:inline distT="0" distB="0" distL="0" distR="0" wp14:anchorId="6EB02F8E" wp14:editId="148ABEAC">
            <wp:extent cx="5810549" cy="299735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</w:rPr>
        <w:t xml:space="preserve">Explicación del resultado: </w:t>
      </w:r>
      <w:r>
        <w:t>el servidor rechaza la petición con 400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antes de tocar</w:t>
      </w:r>
      <w:r>
        <w:t xml:space="preserve"> la base de datos, y el usuario no se crea.</w:t>
      </w:r>
    </w:p>
    <w:p w:rsidR="0084586E" w:rsidRDefault="006F058A">
      <w:pPr>
        <w:spacing w:after="120"/>
      </w:pPr>
      <w:r>
        <w:rPr>
          <w:b/>
          <w:bCs/>
        </w:rPr>
        <w:t xml:space="preserve">Relación con Sistemas Operativos: </w:t>
      </w:r>
      <w:r>
        <w:t>Validación de entradas en la frontera del sistema, una medida básica de seguridad y robustez de los servicios.</w:t>
      </w:r>
    </w:p>
    <w:sectPr w:rsidR="0084586E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D6ABE"/>
    <w:multiLevelType w:val="hybridMultilevel"/>
    <w:tmpl w:val="A1E8A9F6"/>
    <w:lvl w:ilvl="0" w:tplc="D26C0EE4">
      <w:start w:val="1"/>
      <w:numFmt w:val="bullet"/>
      <w:lvlText w:val="●"/>
      <w:lvlJc w:val="left"/>
      <w:pPr>
        <w:ind w:left="720" w:hanging="360"/>
      </w:pPr>
    </w:lvl>
    <w:lvl w:ilvl="1" w:tplc="AECA0E1E">
      <w:start w:val="1"/>
      <w:numFmt w:val="bullet"/>
      <w:lvlText w:val="○"/>
      <w:lvlJc w:val="left"/>
      <w:pPr>
        <w:ind w:left="1440" w:hanging="360"/>
      </w:pPr>
    </w:lvl>
    <w:lvl w:ilvl="2" w:tplc="076AC08C">
      <w:start w:val="1"/>
      <w:numFmt w:val="bullet"/>
      <w:lvlText w:val="■"/>
      <w:lvlJc w:val="left"/>
      <w:pPr>
        <w:ind w:left="2160" w:hanging="360"/>
      </w:pPr>
    </w:lvl>
    <w:lvl w:ilvl="3" w:tplc="7488E6F4">
      <w:start w:val="1"/>
      <w:numFmt w:val="bullet"/>
      <w:lvlText w:val="●"/>
      <w:lvlJc w:val="left"/>
      <w:pPr>
        <w:ind w:left="2880" w:hanging="360"/>
      </w:pPr>
    </w:lvl>
    <w:lvl w:ilvl="4" w:tplc="DCC86ABE">
      <w:start w:val="1"/>
      <w:numFmt w:val="bullet"/>
      <w:lvlText w:val="○"/>
      <w:lvlJc w:val="left"/>
      <w:pPr>
        <w:ind w:left="3600" w:hanging="360"/>
      </w:pPr>
    </w:lvl>
    <w:lvl w:ilvl="5" w:tplc="5246ADA8">
      <w:start w:val="1"/>
      <w:numFmt w:val="bullet"/>
      <w:lvlText w:val="■"/>
      <w:lvlJc w:val="left"/>
      <w:pPr>
        <w:ind w:left="4320" w:hanging="360"/>
      </w:pPr>
    </w:lvl>
    <w:lvl w:ilvl="6" w:tplc="92FA0F62">
      <w:start w:val="1"/>
      <w:numFmt w:val="bullet"/>
      <w:lvlText w:val="●"/>
      <w:lvlJc w:val="left"/>
      <w:pPr>
        <w:ind w:left="5040" w:hanging="360"/>
      </w:pPr>
    </w:lvl>
    <w:lvl w:ilvl="7" w:tplc="68BA3860">
      <w:start w:val="1"/>
      <w:numFmt w:val="bullet"/>
      <w:lvlText w:val="●"/>
      <w:lvlJc w:val="left"/>
      <w:pPr>
        <w:ind w:left="5760" w:hanging="360"/>
      </w:pPr>
    </w:lvl>
    <w:lvl w:ilvl="8" w:tplc="41FCE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6E"/>
    <w:rsid w:val="00246799"/>
    <w:rsid w:val="00341557"/>
    <w:rsid w:val="00347AE0"/>
    <w:rsid w:val="004E6302"/>
    <w:rsid w:val="006F058A"/>
    <w:rsid w:val="0084586E"/>
    <w:rsid w:val="00F9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93B3B-6189-4F9D-988B-DEDBB7B1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63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4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1503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2026-10-02T17:21:00Z</dcterms:created>
  <dcterms:modified xsi:type="dcterms:W3CDTF">2026-10-02T19:36:00Z</dcterms:modified>
</cp:coreProperties>
</file>