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部品依頼書</w:t>
      </w:r>
    </w:p>
    <w:p>
      <w:r>
        <w:t>株式会社ミナト精機 御中</w:t>
      </w:r>
    </w:p>
    <w:p>
      <w:r>
        <w:t>発行日: 2026-10-14</w:t>
      </w:r>
    </w:p>
    <w:p>
      <w:r>
        <w:t>発注元: 東海精密株式会社 調達部 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品目名</w:t>
            </w:r>
          </w:p>
        </w:tc>
        <w:tc>
          <w:tcPr>
            <w:tcW w:type="dxa" w:w="1440"/>
          </w:tcPr>
          <w:p>
            <w:r>
              <w:t>型番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単位</w:t>
            </w:r>
          </w:p>
        </w:tc>
        <w:tc>
          <w:tcPr>
            <w:tcW w:type="dxa" w:w="1440"/>
          </w:tcPr>
          <w:p>
            <w:r>
              <w:t>希望納期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エアシリンダ</w:t>
            </w:r>
          </w:p>
        </w:tc>
        <w:tc>
          <w:tcPr>
            <w:tcW w:type="dxa" w:w="1440"/>
          </w:tcPr>
          <w:p>
            <w:r>
              <w:t>ACY-SD40-150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個</w:t>
            </w:r>
          </w:p>
        </w:tc>
        <w:tc>
          <w:tcPr>
            <w:tcW w:type="dxa" w:w="1440"/>
          </w:tcPr>
          <w:p>
            <w:r>
              <w:t>2026-11-30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スピードコントローラ</w:t>
            </w:r>
          </w:p>
        </w:tc>
        <w:tc>
          <w:tcPr>
            <w:tcW w:type="dxa" w:w="1440"/>
          </w:tcPr>
          <w:p>
            <w:r>
              <w:t>SPC-AS2201-02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個</w:t>
            </w:r>
          </w:p>
        </w:tc>
        <w:tc>
          <w:tcPr>
            <w:tcW w:type="dxa" w:w="1440"/>
          </w:tcPr>
          <w:p>
            <w:r>
              <w:t>2026-11-30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空気圧継手</w:t>
            </w:r>
          </w:p>
        </w:tc>
        <w:tc>
          <w:tcPr>
            <w:tcW w:type="dxa" w:w="1440"/>
          </w:tcPr>
          <w:p>
            <w:r>
              <w:t>FTG-KQ2H-08-02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個</w:t>
            </w:r>
          </w:p>
        </w:tc>
        <w:tc>
          <w:tcPr>
            <w:tcW w:type="dxa" w:w="1440"/>
          </w:tcPr>
          <w:p>
            <w:r>
              <w:t>2026-11-30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PAGothic" w:hAnsi="IPA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