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18D" w:rsidRPr="005A589D" w:rsidRDefault="0038018D" w:rsidP="00F47F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589D">
        <w:rPr>
          <w:rFonts w:ascii="Times New Roman" w:hAnsi="Times New Roman" w:cs="Times New Roman"/>
          <w:b/>
          <w:sz w:val="32"/>
          <w:szCs w:val="32"/>
        </w:rPr>
        <w:t>Учебный план</w:t>
      </w:r>
    </w:p>
    <w:p w:rsidR="00D44F87" w:rsidRPr="005A589D" w:rsidRDefault="0038018D" w:rsidP="00F47F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589D">
        <w:rPr>
          <w:rFonts w:ascii="Times New Roman" w:hAnsi="Times New Roman" w:cs="Times New Roman"/>
          <w:b/>
          <w:sz w:val="32"/>
          <w:szCs w:val="32"/>
        </w:rPr>
        <w:t>курса практических занятий  по дифференциальным уравнениям</w:t>
      </w:r>
    </w:p>
    <w:p w:rsidR="0038018D" w:rsidRPr="00102582" w:rsidRDefault="0038018D" w:rsidP="00F47FC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студентов специальности </w:t>
      </w:r>
      <w:r w:rsidR="00102582">
        <w:rPr>
          <w:rFonts w:ascii="Times New Roman" w:hAnsi="Times New Roman" w:cs="Times New Roman"/>
          <w:sz w:val="32"/>
          <w:szCs w:val="32"/>
        </w:rPr>
        <w:t>«прикладная математика и информатика»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102582">
        <w:rPr>
          <w:rFonts w:ascii="Times New Roman" w:hAnsi="Times New Roman" w:cs="Times New Roman"/>
          <w:sz w:val="32"/>
          <w:szCs w:val="32"/>
        </w:rPr>
        <w:t xml:space="preserve">группы </w:t>
      </w:r>
      <w:r>
        <w:rPr>
          <w:rFonts w:ascii="Times New Roman" w:hAnsi="Times New Roman" w:cs="Times New Roman"/>
          <w:sz w:val="32"/>
          <w:szCs w:val="32"/>
        </w:rPr>
        <w:t>КМБ) факультета кибернетики</w:t>
      </w:r>
    </w:p>
    <w:p w:rsidR="00102582" w:rsidRPr="00102582" w:rsidRDefault="00102582" w:rsidP="00F47FC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4 –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й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семестр</w:t>
      </w:r>
    </w:p>
    <w:p w:rsidR="000B1638" w:rsidRPr="00BA66FF" w:rsidRDefault="000B1638" w:rsidP="000B1638">
      <w:pPr>
        <w:rPr>
          <w:rFonts w:ascii="Times New Roman" w:hAnsi="Times New Roman" w:cs="Times New Roman"/>
          <w:sz w:val="28"/>
          <w:szCs w:val="28"/>
        </w:rPr>
      </w:pPr>
      <w:r w:rsidRPr="00BA66FF">
        <w:rPr>
          <w:rFonts w:ascii="Times New Roman" w:hAnsi="Times New Roman" w:cs="Times New Roman"/>
          <w:sz w:val="28"/>
          <w:szCs w:val="28"/>
        </w:rPr>
        <w:t>Программа курса:</w:t>
      </w:r>
    </w:p>
    <w:p w:rsidR="0002020E" w:rsidRDefault="0002020E" w:rsidP="00F47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-методы решения линейных систем дифференциальных уравнений;</w:t>
      </w:r>
    </w:p>
    <w:p w:rsidR="0002020E" w:rsidRDefault="0002020E" w:rsidP="00F47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-исследование </w:t>
      </w:r>
      <w:r w:rsidR="002F31EB">
        <w:rPr>
          <w:rFonts w:ascii="Times New Roman" w:hAnsi="Times New Roman" w:cs="Times New Roman"/>
          <w:sz w:val="28"/>
          <w:szCs w:val="28"/>
        </w:rPr>
        <w:t>устойчивости точек покоя нелинейных систем;</w:t>
      </w:r>
    </w:p>
    <w:p w:rsidR="002F31EB" w:rsidRDefault="002F31EB" w:rsidP="00F47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-решение уравнений с частными производными.</w:t>
      </w:r>
    </w:p>
    <w:p w:rsidR="00A108FD" w:rsidRDefault="0030139A" w:rsidP="00F47F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4D3AD5">
        <w:rPr>
          <w:rFonts w:ascii="Times New Roman" w:hAnsi="Times New Roman" w:cs="Times New Roman"/>
          <w:b/>
          <w:sz w:val="28"/>
          <w:szCs w:val="28"/>
          <w:u w:val="single"/>
        </w:rPr>
        <w:t>Занятие 1</w:t>
      </w:r>
      <w:r w:rsidRPr="0030139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952BEA">
        <w:rPr>
          <w:rFonts w:ascii="Times New Roman" w:hAnsi="Times New Roman" w:cs="Times New Roman"/>
          <w:b/>
          <w:sz w:val="28"/>
          <w:szCs w:val="28"/>
        </w:rPr>
        <w:t>Нел</w:t>
      </w:r>
      <w:r w:rsidR="005742B0">
        <w:rPr>
          <w:rFonts w:ascii="Times New Roman" w:hAnsi="Times New Roman" w:cs="Times New Roman"/>
          <w:b/>
          <w:sz w:val="28"/>
          <w:szCs w:val="28"/>
        </w:rPr>
        <w:t xml:space="preserve">инейные системы дифференциальных </w:t>
      </w:r>
      <w:r w:rsidRPr="00952BEA">
        <w:rPr>
          <w:rFonts w:ascii="Times New Roman" w:hAnsi="Times New Roman" w:cs="Times New Roman"/>
          <w:b/>
          <w:sz w:val="28"/>
          <w:szCs w:val="28"/>
        </w:rPr>
        <w:t xml:space="preserve"> уравнений в нормальной форме.</w:t>
      </w:r>
    </w:p>
    <w:p w:rsidR="00F47FCE" w:rsidRDefault="0030139A" w:rsidP="00F47FCE">
      <w:pPr>
        <w:rPr>
          <w:rFonts w:ascii="Times New Roman" w:hAnsi="Times New Roman" w:cs="Times New Roman"/>
          <w:sz w:val="28"/>
          <w:szCs w:val="28"/>
        </w:rPr>
      </w:pPr>
      <w:r w:rsidRPr="00952BEA">
        <w:rPr>
          <w:rFonts w:ascii="Times New Roman" w:hAnsi="Times New Roman" w:cs="Times New Roman"/>
          <w:sz w:val="28"/>
          <w:szCs w:val="28"/>
          <w:u w:val="single"/>
        </w:rPr>
        <w:t>Вводятся понятия</w:t>
      </w:r>
      <w:r w:rsidRPr="004D3AD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39A">
        <w:rPr>
          <w:rFonts w:ascii="Times New Roman" w:hAnsi="Times New Roman" w:cs="Times New Roman"/>
          <w:sz w:val="28"/>
          <w:szCs w:val="28"/>
        </w:rPr>
        <w:t>первый интеграл системы,</w:t>
      </w:r>
      <w:r>
        <w:rPr>
          <w:rFonts w:ascii="Times New Roman" w:hAnsi="Times New Roman" w:cs="Times New Roman"/>
          <w:sz w:val="28"/>
          <w:szCs w:val="28"/>
        </w:rPr>
        <w:t xml:space="preserve"> общий интеграл системы, независимые первые интегралы, общее решение системы дифференциальных уравнений.</w:t>
      </w:r>
    </w:p>
    <w:p w:rsidR="00590420" w:rsidRDefault="0030139A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0420" w:rsidRPr="00952BEA">
        <w:rPr>
          <w:rFonts w:ascii="Times New Roman" w:hAnsi="Times New Roman" w:cs="Times New Roman"/>
          <w:sz w:val="28"/>
          <w:szCs w:val="28"/>
          <w:u w:val="single"/>
        </w:rPr>
        <w:t>Рассматриваются примеры</w:t>
      </w:r>
      <w:r w:rsidR="00590420">
        <w:rPr>
          <w:rFonts w:ascii="Times New Roman" w:hAnsi="Times New Roman" w:cs="Times New Roman"/>
          <w:sz w:val="28"/>
          <w:szCs w:val="28"/>
        </w:rPr>
        <w:t xml:space="preserve"> решения нелинейных систем дифференциальных уравнений методом выделения интегрируемых комбинаций и методом приведения системы к одному уравнению.</w:t>
      </w:r>
    </w:p>
    <w:p w:rsidR="0030139A" w:rsidRDefault="00590420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676" w:rsidRPr="00952BEA">
        <w:rPr>
          <w:rFonts w:ascii="Times New Roman" w:hAnsi="Times New Roman" w:cs="Times New Roman"/>
          <w:sz w:val="28"/>
          <w:szCs w:val="28"/>
          <w:u w:val="single"/>
        </w:rPr>
        <w:t>Проводится самостоятельная работа</w:t>
      </w:r>
      <w:r w:rsidR="00302676">
        <w:rPr>
          <w:rFonts w:ascii="Times New Roman" w:hAnsi="Times New Roman" w:cs="Times New Roman"/>
          <w:sz w:val="28"/>
          <w:szCs w:val="28"/>
        </w:rPr>
        <w:t>: «Решить дифференциальное уравнение методом выделения интегрируемых комбинаций».</w:t>
      </w:r>
    </w:p>
    <w:p w:rsidR="00302676" w:rsidRDefault="00302676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на дом: </w:t>
      </w:r>
      <w:r w:rsidRPr="000300B2">
        <w:rPr>
          <w:rFonts w:ascii="Times New Roman" w:hAnsi="Times New Roman" w:cs="Times New Roman"/>
          <w:sz w:val="28"/>
          <w:szCs w:val="28"/>
        </w:rPr>
        <w:t>[1]</w:t>
      </w:r>
      <w:r w:rsidR="002C21DC">
        <w:rPr>
          <w:rFonts w:ascii="Times New Roman" w:hAnsi="Times New Roman" w:cs="Times New Roman"/>
          <w:sz w:val="28"/>
          <w:szCs w:val="28"/>
        </w:rPr>
        <w:t xml:space="preserve">, №1141, 1142, 1161, 1162. </w:t>
      </w:r>
    </w:p>
    <w:p w:rsidR="00F80A14" w:rsidRPr="00F80A14" w:rsidRDefault="00F80A14" w:rsidP="00F47FCE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80A14">
        <w:rPr>
          <w:rFonts w:ascii="Times New Roman" w:hAnsi="Times New Roman" w:cs="Times New Roman"/>
          <w:b/>
          <w:sz w:val="28"/>
          <w:szCs w:val="28"/>
          <w:u w:val="single"/>
        </w:rPr>
        <w:t>Занятие 2.</w:t>
      </w:r>
      <w:r w:rsidRPr="00F80A14">
        <w:rPr>
          <w:rFonts w:ascii="Times New Roman" w:hAnsi="Times New Roman" w:cs="Times New Roman"/>
          <w:b/>
          <w:sz w:val="28"/>
          <w:szCs w:val="28"/>
        </w:rPr>
        <w:t xml:space="preserve"> Нелинейные системы дифференциальных уравнений в симметричной форме.</w:t>
      </w:r>
    </w:p>
    <w:p w:rsidR="00F80A14" w:rsidRDefault="00F80A14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F80A14">
        <w:rPr>
          <w:rFonts w:ascii="Times New Roman" w:hAnsi="Times New Roman" w:cs="Times New Roman"/>
          <w:sz w:val="28"/>
          <w:szCs w:val="28"/>
          <w:u w:val="single"/>
        </w:rPr>
        <w:t>Цель занятия</w:t>
      </w:r>
      <w:r>
        <w:rPr>
          <w:rFonts w:ascii="Times New Roman" w:hAnsi="Times New Roman" w:cs="Times New Roman"/>
          <w:sz w:val="28"/>
          <w:szCs w:val="28"/>
        </w:rPr>
        <w:t xml:space="preserve"> - научить студентов находить первые интегралы системы нелинейных дифференциальных уравнений, используя свойство равных дробей.</w:t>
      </w:r>
    </w:p>
    <w:p w:rsidR="00030C22" w:rsidRDefault="00030C22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030C22">
        <w:rPr>
          <w:rFonts w:ascii="Times New Roman" w:hAnsi="Times New Roman" w:cs="Times New Roman"/>
          <w:sz w:val="28"/>
          <w:szCs w:val="28"/>
          <w:u w:val="single"/>
        </w:rPr>
        <w:t>Рассматриваются примеры</w:t>
      </w:r>
      <w:r>
        <w:rPr>
          <w:rFonts w:ascii="Times New Roman" w:hAnsi="Times New Roman" w:cs="Times New Roman"/>
          <w:sz w:val="28"/>
          <w:szCs w:val="28"/>
        </w:rPr>
        <w:t xml:space="preserve"> решения нелинейных систем дифференциальных уравнений.</w:t>
      </w:r>
    </w:p>
    <w:p w:rsidR="00030C22" w:rsidRDefault="00C92EAC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C92EAC">
        <w:rPr>
          <w:rFonts w:ascii="Times New Roman" w:hAnsi="Times New Roman" w:cs="Times New Roman"/>
          <w:sz w:val="28"/>
          <w:szCs w:val="28"/>
          <w:u w:val="single"/>
        </w:rPr>
        <w:t>Проводится самостоятельная работа</w:t>
      </w:r>
      <w:r>
        <w:rPr>
          <w:rFonts w:ascii="Times New Roman" w:hAnsi="Times New Roman" w:cs="Times New Roman"/>
          <w:sz w:val="28"/>
          <w:szCs w:val="28"/>
        </w:rPr>
        <w:t>: «Решить систему нелинейных дифференциальных уравнений, выделяя указанные интегрируемые комбинации».</w:t>
      </w:r>
    </w:p>
    <w:p w:rsidR="00255824" w:rsidRDefault="00255824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на дом: </w:t>
      </w:r>
      <w:r w:rsidRPr="000300B2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, №1147, 1150, 1153,1154, 1156.</w:t>
      </w:r>
    </w:p>
    <w:p w:rsidR="000F725E" w:rsidRPr="000F725E" w:rsidRDefault="000F725E" w:rsidP="00F47FCE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0F725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Занятие 3</w:t>
      </w:r>
      <w:r w:rsidRPr="000F725E">
        <w:rPr>
          <w:rFonts w:ascii="Times New Roman" w:hAnsi="Times New Roman" w:cs="Times New Roman"/>
          <w:b/>
          <w:sz w:val="28"/>
          <w:szCs w:val="28"/>
        </w:rPr>
        <w:t>. Системы линейных однородных дифференциальных уравнений с постоянными коэффициентами. Метод собственных векторов.</w:t>
      </w:r>
    </w:p>
    <w:p w:rsidR="000F725E" w:rsidRDefault="000F725E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AE7080">
        <w:rPr>
          <w:rFonts w:ascii="Times New Roman" w:hAnsi="Times New Roman" w:cs="Times New Roman"/>
          <w:sz w:val="28"/>
          <w:szCs w:val="28"/>
          <w:u w:val="single"/>
        </w:rPr>
        <w:t>Вводятся понятия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AE7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фундаментальная матрица системы</w:t>
      </w:r>
      <w:r w:rsidRPr="000F725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характеристическое уравнение и его корни.</w:t>
      </w:r>
    </w:p>
    <w:p w:rsidR="00AE7080" w:rsidRDefault="00AE7080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AE7080">
        <w:rPr>
          <w:rFonts w:ascii="Times New Roman" w:hAnsi="Times New Roman" w:cs="Times New Roman"/>
          <w:sz w:val="28"/>
          <w:szCs w:val="28"/>
          <w:u w:val="single"/>
        </w:rPr>
        <w:t>Приводятся примеры</w:t>
      </w:r>
      <w:r>
        <w:rPr>
          <w:rFonts w:ascii="Times New Roman" w:hAnsi="Times New Roman" w:cs="Times New Roman"/>
          <w:sz w:val="28"/>
          <w:szCs w:val="28"/>
        </w:rPr>
        <w:t xml:space="preserve"> решения СЛОДУ методом Эйлера для случая вещественных корней и методом исключения неизвестных.</w:t>
      </w:r>
    </w:p>
    <w:p w:rsidR="00992552" w:rsidRDefault="00992552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Проводится </w:t>
      </w:r>
      <w:r w:rsidRPr="007C57B6">
        <w:rPr>
          <w:rFonts w:ascii="Times New Roman" w:hAnsi="Times New Roman" w:cs="Times New Roman"/>
          <w:sz w:val="28"/>
          <w:szCs w:val="28"/>
          <w:u w:val="single"/>
        </w:rPr>
        <w:t>самостоятельная работа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B71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»Решить СЛОДУ 2-го порядка методом собственных векторов»</w:t>
      </w:r>
      <w:r w:rsidR="00B714D3">
        <w:rPr>
          <w:rFonts w:ascii="Times New Roman" w:hAnsi="Times New Roman" w:cs="Times New Roman"/>
          <w:sz w:val="28"/>
          <w:szCs w:val="28"/>
        </w:rPr>
        <w:t>.</w:t>
      </w:r>
    </w:p>
    <w:p w:rsidR="002338DC" w:rsidRPr="002338DC" w:rsidRDefault="002338DC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на дом: </w:t>
      </w:r>
      <w:proofErr w:type="gramStart"/>
      <w:r>
        <w:rPr>
          <w:rFonts w:ascii="Times New Roman" w:hAnsi="Times New Roman" w:cs="Times New Roman"/>
          <w:sz w:val="28"/>
          <w:szCs w:val="28"/>
        </w:rPr>
        <w:t>ТР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№1;  </w:t>
      </w:r>
      <w:r w:rsidRPr="000B7BEA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:№788, 789, 792, 796, 805.</w:t>
      </w:r>
    </w:p>
    <w:p w:rsidR="00B714D3" w:rsidRPr="00CE5B02" w:rsidRDefault="000B7BEA" w:rsidP="00F47FCE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CE5B02">
        <w:rPr>
          <w:rFonts w:ascii="Times New Roman" w:hAnsi="Times New Roman" w:cs="Times New Roman"/>
          <w:b/>
          <w:sz w:val="28"/>
          <w:szCs w:val="28"/>
          <w:u w:val="single"/>
        </w:rPr>
        <w:t>Занятие 4.</w:t>
      </w:r>
      <w:r w:rsidRPr="00CE5B02">
        <w:rPr>
          <w:rFonts w:ascii="Times New Roman" w:hAnsi="Times New Roman" w:cs="Times New Roman"/>
          <w:b/>
          <w:sz w:val="28"/>
          <w:szCs w:val="28"/>
        </w:rPr>
        <w:t xml:space="preserve"> Линейные системы дифференциальных уравнений с постоянными коэффициентами. Случаи комплексных и кратных корней.</w:t>
      </w:r>
    </w:p>
    <w:p w:rsidR="000B7BEA" w:rsidRDefault="00CE5B02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263F84">
        <w:rPr>
          <w:rFonts w:ascii="Times New Roman" w:hAnsi="Times New Roman" w:cs="Times New Roman"/>
          <w:sz w:val="28"/>
          <w:szCs w:val="28"/>
          <w:u w:val="single"/>
        </w:rPr>
        <w:t>Изучается способ</w:t>
      </w:r>
      <w:r>
        <w:rPr>
          <w:rFonts w:ascii="Times New Roman" w:hAnsi="Times New Roman" w:cs="Times New Roman"/>
          <w:sz w:val="28"/>
          <w:szCs w:val="28"/>
        </w:rPr>
        <w:t xml:space="preserve"> получения вещественной формы решения СЛОДУ в случае комплексных корней характеристического уравнения.</w:t>
      </w:r>
    </w:p>
    <w:p w:rsidR="00CE5B02" w:rsidRDefault="00E71605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263F84">
        <w:rPr>
          <w:rFonts w:ascii="Times New Roman" w:hAnsi="Times New Roman" w:cs="Times New Roman"/>
          <w:sz w:val="28"/>
          <w:szCs w:val="28"/>
          <w:u w:val="single"/>
        </w:rPr>
        <w:t>Рассматриваются примеры</w:t>
      </w:r>
      <w:r>
        <w:rPr>
          <w:rFonts w:ascii="Times New Roman" w:hAnsi="Times New Roman" w:cs="Times New Roman"/>
          <w:sz w:val="28"/>
          <w:szCs w:val="28"/>
        </w:rPr>
        <w:t xml:space="preserve"> решения СЛОДУ в случае кратных корней характеристического уравнения.</w:t>
      </w:r>
    </w:p>
    <w:p w:rsidR="00263F84" w:rsidRDefault="00263F84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263F84">
        <w:rPr>
          <w:rFonts w:ascii="Times New Roman" w:hAnsi="Times New Roman" w:cs="Times New Roman"/>
          <w:sz w:val="28"/>
          <w:szCs w:val="28"/>
          <w:u w:val="single"/>
        </w:rPr>
        <w:t>Проводится самостоятельная работа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63F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Решить СЛОДУ методом собственных</w:t>
      </w:r>
      <w:r w:rsidR="00975FD8">
        <w:rPr>
          <w:rFonts w:ascii="Times New Roman" w:hAnsi="Times New Roman" w:cs="Times New Roman"/>
          <w:sz w:val="28"/>
          <w:szCs w:val="28"/>
        </w:rPr>
        <w:t xml:space="preserve"> векторов (собственные значения </w:t>
      </w:r>
      <w:r>
        <w:rPr>
          <w:rFonts w:ascii="Times New Roman" w:hAnsi="Times New Roman" w:cs="Times New Roman"/>
          <w:sz w:val="28"/>
          <w:szCs w:val="28"/>
        </w:rPr>
        <w:t xml:space="preserve"> комплексные</w:t>
      </w:r>
      <w:r w:rsidRPr="00263F84">
        <w:rPr>
          <w:rFonts w:ascii="Times New Roman" w:hAnsi="Times New Roman" w:cs="Times New Roman"/>
          <w:sz w:val="28"/>
          <w:szCs w:val="28"/>
        </w:rPr>
        <w:t>)”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4AEC" w:rsidRDefault="00BD4AEC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на дом: </w:t>
      </w:r>
      <w:r w:rsidRPr="000300B2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,№ 790, 804, 809,812.</w:t>
      </w:r>
    </w:p>
    <w:p w:rsidR="00923093" w:rsidRPr="00EE1776" w:rsidRDefault="00923093" w:rsidP="00F47FCE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EE1776">
        <w:rPr>
          <w:rFonts w:ascii="Times New Roman" w:hAnsi="Times New Roman" w:cs="Times New Roman"/>
          <w:b/>
          <w:sz w:val="28"/>
          <w:szCs w:val="28"/>
          <w:u w:val="single"/>
        </w:rPr>
        <w:t>Занятие 5</w:t>
      </w:r>
      <w:r w:rsidRPr="00EE1776">
        <w:rPr>
          <w:rFonts w:ascii="Times New Roman" w:hAnsi="Times New Roman" w:cs="Times New Roman"/>
          <w:b/>
          <w:sz w:val="28"/>
          <w:szCs w:val="28"/>
        </w:rPr>
        <w:t>.</w:t>
      </w:r>
      <w:r w:rsidR="00261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776">
        <w:rPr>
          <w:rFonts w:ascii="Times New Roman" w:hAnsi="Times New Roman" w:cs="Times New Roman"/>
          <w:b/>
          <w:sz w:val="28"/>
          <w:szCs w:val="28"/>
        </w:rPr>
        <w:t>Нахождение матричной экспоненты для СЛОДУ с помощью жордановой формы матрицы.</w:t>
      </w:r>
    </w:p>
    <w:p w:rsidR="00923093" w:rsidRDefault="00EE1776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EE1776">
        <w:rPr>
          <w:rFonts w:ascii="Times New Roman" w:hAnsi="Times New Roman" w:cs="Times New Roman"/>
          <w:sz w:val="28"/>
          <w:szCs w:val="28"/>
          <w:u w:val="single"/>
        </w:rPr>
        <w:t>Вводится понятие</w:t>
      </w:r>
      <w:r>
        <w:rPr>
          <w:rFonts w:ascii="Times New Roman" w:hAnsi="Times New Roman" w:cs="Times New Roman"/>
          <w:sz w:val="28"/>
          <w:szCs w:val="28"/>
        </w:rPr>
        <w:t xml:space="preserve"> экспоненты от матрицы, рассматриваются её свойства.</w:t>
      </w:r>
    </w:p>
    <w:p w:rsidR="00EE1776" w:rsidRDefault="00EE1776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EE1776">
        <w:rPr>
          <w:rFonts w:ascii="Times New Roman" w:hAnsi="Times New Roman" w:cs="Times New Roman"/>
          <w:sz w:val="28"/>
          <w:szCs w:val="28"/>
          <w:u w:val="single"/>
        </w:rPr>
        <w:t>Решаются системы</w:t>
      </w:r>
      <w:r>
        <w:rPr>
          <w:rFonts w:ascii="Times New Roman" w:hAnsi="Times New Roman" w:cs="Times New Roman"/>
          <w:sz w:val="28"/>
          <w:szCs w:val="28"/>
        </w:rPr>
        <w:t xml:space="preserve"> линейных дифференциальных уравнений 2-го и 3-го порядка с помощью матричной экспоненты.</w:t>
      </w:r>
    </w:p>
    <w:p w:rsidR="00EE1776" w:rsidRDefault="00EE1776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EE1776">
        <w:rPr>
          <w:rFonts w:ascii="Times New Roman" w:hAnsi="Times New Roman" w:cs="Times New Roman"/>
          <w:sz w:val="28"/>
          <w:szCs w:val="28"/>
          <w:u w:val="single"/>
        </w:rPr>
        <w:t>Проводится самостоятельная работа: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77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Найти решение СЛОДУ с помощью матричной экспоненты</w:t>
      </w:r>
      <w:r w:rsidRPr="00EE177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5FD8" w:rsidRDefault="00975FD8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на дом: </w:t>
      </w:r>
      <w:proofErr w:type="gramStart"/>
      <w:r>
        <w:rPr>
          <w:rFonts w:ascii="Times New Roman" w:hAnsi="Times New Roman" w:cs="Times New Roman"/>
          <w:sz w:val="28"/>
          <w:szCs w:val="28"/>
        </w:rPr>
        <w:t>ТР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№1б, №2а),б);  </w:t>
      </w:r>
      <w:r w:rsidRPr="00975FD8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, №795, 810,874.</w:t>
      </w:r>
    </w:p>
    <w:p w:rsidR="00261425" w:rsidRPr="00261425" w:rsidRDefault="00261425" w:rsidP="00F47FCE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261425">
        <w:rPr>
          <w:rFonts w:ascii="Times New Roman" w:hAnsi="Times New Roman" w:cs="Times New Roman"/>
          <w:b/>
          <w:sz w:val="28"/>
          <w:szCs w:val="28"/>
          <w:u w:val="single"/>
        </w:rPr>
        <w:t>Занятие 6</w:t>
      </w:r>
      <w:r w:rsidRPr="00261425">
        <w:rPr>
          <w:rFonts w:ascii="Times New Roman" w:hAnsi="Times New Roman" w:cs="Times New Roman"/>
          <w:b/>
          <w:sz w:val="28"/>
          <w:szCs w:val="28"/>
        </w:rPr>
        <w:t>. Решение СЛОДУ с помощью матричной экспоненты. Случай комплексных корней.</w:t>
      </w:r>
    </w:p>
    <w:p w:rsidR="00261425" w:rsidRDefault="00261425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0300B2">
        <w:rPr>
          <w:rFonts w:ascii="Times New Roman" w:hAnsi="Times New Roman" w:cs="Times New Roman"/>
          <w:sz w:val="28"/>
          <w:szCs w:val="28"/>
          <w:u w:val="single"/>
        </w:rPr>
        <w:lastRenderedPageBreak/>
        <w:t>Рассматривается задача</w:t>
      </w:r>
      <w:r>
        <w:rPr>
          <w:rFonts w:ascii="Times New Roman" w:hAnsi="Times New Roman" w:cs="Times New Roman"/>
          <w:sz w:val="28"/>
          <w:szCs w:val="28"/>
        </w:rPr>
        <w:t xml:space="preserve"> получения матричной экспоненты в случае комплексных корней характеристического уравнения.</w:t>
      </w:r>
    </w:p>
    <w:p w:rsidR="00261425" w:rsidRDefault="00FF2192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FF2192">
        <w:rPr>
          <w:rFonts w:ascii="Times New Roman" w:hAnsi="Times New Roman" w:cs="Times New Roman"/>
          <w:sz w:val="28"/>
          <w:szCs w:val="28"/>
          <w:u w:val="single"/>
        </w:rPr>
        <w:t>Решаются системы</w:t>
      </w:r>
      <w:r>
        <w:rPr>
          <w:rFonts w:ascii="Times New Roman" w:hAnsi="Times New Roman" w:cs="Times New Roman"/>
          <w:sz w:val="28"/>
          <w:szCs w:val="28"/>
        </w:rPr>
        <w:t xml:space="preserve"> дифференциальных уравнений 2-го и 3-го порядка.</w:t>
      </w:r>
    </w:p>
    <w:p w:rsidR="00FF2192" w:rsidRDefault="00FF2192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FF2192">
        <w:rPr>
          <w:rFonts w:ascii="Times New Roman" w:hAnsi="Times New Roman" w:cs="Times New Roman"/>
          <w:sz w:val="28"/>
          <w:szCs w:val="28"/>
          <w:u w:val="single"/>
        </w:rPr>
        <w:t>Проводится самостоятельная работа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F21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Найти решение СЛОДУ 3-го порядка методом Эйлера</w:t>
      </w:r>
      <w:r w:rsidRPr="00FF219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52E9" w:rsidRDefault="001652E9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дом:</w:t>
      </w:r>
      <w:r w:rsidRPr="000300B2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, №854, 855, 857, 860.</w:t>
      </w:r>
    </w:p>
    <w:p w:rsidR="00E152E1" w:rsidRPr="00E152E1" w:rsidRDefault="00E152E1" w:rsidP="00F47FCE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E152E1">
        <w:rPr>
          <w:rFonts w:ascii="Times New Roman" w:hAnsi="Times New Roman" w:cs="Times New Roman"/>
          <w:b/>
          <w:sz w:val="28"/>
          <w:szCs w:val="28"/>
          <w:u w:val="single"/>
        </w:rPr>
        <w:t>Занятие 7.</w:t>
      </w:r>
      <w:r w:rsidRPr="00E152E1">
        <w:rPr>
          <w:rFonts w:ascii="Times New Roman" w:hAnsi="Times New Roman" w:cs="Times New Roman"/>
          <w:b/>
          <w:sz w:val="28"/>
          <w:szCs w:val="28"/>
        </w:rPr>
        <w:t xml:space="preserve"> Решение систем линейных неоднородных уравнений.</w:t>
      </w:r>
    </w:p>
    <w:p w:rsidR="00E152E1" w:rsidRDefault="00E152E1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Рассматривае</w:t>
      </w:r>
      <w:r w:rsidRPr="00E152E1">
        <w:rPr>
          <w:rFonts w:ascii="Times New Roman" w:hAnsi="Times New Roman" w:cs="Times New Roman"/>
          <w:sz w:val="28"/>
          <w:szCs w:val="28"/>
          <w:u w:val="single"/>
        </w:rPr>
        <w:t>тся метод</w:t>
      </w:r>
      <w:r>
        <w:rPr>
          <w:rFonts w:ascii="Times New Roman" w:hAnsi="Times New Roman" w:cs="Times New Roman"/>
          <w:sz w:val="28"/>
          <w:szCs w:val="28"/>
        </w:rPr>
        <w:t xml:space="preserve"> подбора частного решения </w:t>
      </w:r>
      <w:r w:rsidR="006D5BEC">
        <w:rPr>
          <w:rFonts w:ascii="Times New Roman" w:hAnsi="Times New Roman" w:cs="Times New Roman"/>
          <w:sz w:val="28"/>
          <w:szCs w:val="28"/>
        </w:rPr>
        <w:t xml:space="preserve">с неопределёнными коэффициентами </w:t>
      </w:r>
      <w:r>
        <w:rPr>
          <w:rFonts w:ascii="Times New Roman" w:hAnsi="Times New Roman" w:cs="Times New Roman"/>
          <w:sz w:val="28"/>
          <w:szCs w:val="28"/>
        </w:rPr>
        <w:t>и операторный метод.</w:t>
      </w:r>
    </w:p>
    <w:p w:rsidR="00E152E1" w:rsidRPr="001652E9" w:rsidRDefault="00E152E1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E152E1">
        <w:rPr>
          <w:rFonts w:ascii="Times New Roman" w:hAnsi="Times New Roman" w:cs="Times New Roman"/>
          <w:sz w:val="28"/>
          <w:szCs w:val="28"/>
          <w:u w:val="single"/>
        </w:rPr>
        <w:t>Решаются системы</w:t>
      </w:r>
      <w:r>
        <w:rPr>
          <w:rFonts w:ascii="Times New Roman" w:hAnsi="Times New Roman" w:cs="Times New Roman"/>
          <w:sz w:val="28"/>
          <w:szCs w:val="28"/>
        </w:rPr>
        <w:t xml:space="preserve"> неоднород</w:t>
      </w:r>
      <w:r w:rsidR="006D5BEC">
        <w:rPr>
          <w:rFonts w:ascii="Times New Roman" w:hAnsi="Times New Roman" w:cs="Times New Roman"/>
          <w:sz w:val="28"/>
          <w:szCs w:val="28"/>
        </w:rPr>
        <w:t>ных дифференциальных уравнений</w:t>
      </w:r>
      <w:r w:rsidR="000E45C3">
        <w:rPr>
          <w:rFonts w:ascii="Times New Roman" w:hAnsi="Times New Roman" w:cs="Times New Roman"/>
          <w:sz w:val="28"/>
          <w:szCs w:val="28"/>
        </w:rPr>
        <w:t xml:space="preserve">  с  </w:t>
      </w:r>
      <w:proofErr w:type="spellStart"/>
      <w:r w:rsidR="000E45C3">
        <w:rPr>
          <w:rFonts w:ascii="Times New Roman" w:hAnsi="Times New Roman" w:cs="Times New Roman"/>
          <w:sz w:val="28"/>
          <w:szCs w:val="28"/>
        </w:rPr>
        <w:t>квазимногочленами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в правой части.</w:t>
      </w:r>
    </w:p>
    <w:p w:rsidR="00975FD8" w:rsidRDefault="006D5BEC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Проводится </w:t>
      </w:r>
      <w:r w:rsidRPr="006D5BEC">
        <w:rPr>
          <w:rFonts w:ascii="Times New Roman" w:hAnsi="Times New Roman" w:cs="Times New Roman"/>
          <w:sz w:val="28"/>
          <w:szCs w:val="28"/>
          <w:u w:val="single"/>
        </w:rPr>
        <w:t>самостоятельная работа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D5BE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Решить СЛНДУ методом неопределённых коэффициентов</w:t>
      </w:r>
      <w:r w:rsidRPr="006D5BE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5AA0" w:rsidRDefault="00C95AA0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на дом: </w:t>
      </w:r>
      <w:proofErr w:type="gramStart"/>
      <w:r>
        <w:rPr>
          <w:rFonts w:ascii="Times New Roman" w:hAnsi="Times New Roman" w:cs="Times New Roman"/>
          <w:sz w:val="28"/>
          <w:szCs w:val="28"/>
        </w:rPr>
        <w:t>ТР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№3;  </w:t>
      </w:r>
      <w:r w:rsidRPr="000265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, №847-850.</w:t>
      </w:r>
    </w:p>
    <w:p w:rsidR="000300B2" w:rsidRDefault="000300B2" w:rsidP="00F47FCE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0300B2">
        <w:rPr>
          <w:rFonts w:ascii="Times New Roman" w:hAnsi="Times New Roman" w:cs="Times New Roman"/>
          <w:b/>
          <w:sz w:val="28"/>
          <w:szCs w:val="28"/>
          <w:u w:val="single"/>
        </w:rPr>
        <w:t>Занятие 8</w:t>
      </w:r>
      <w:r w:rsidRPr="000300B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0B2">
        <w:rPr>
          <w:rFonts w:ascii="Times New Roman" w:hAnsi="Times New Roman" w:cs="Times New Roman"/>
          <w:b/>
          <w:sz w:val="28"/>
          <w:szCs w:val="28"/>
        </w:rPr>
        <w:t>Решение систем линейных неоднородных уравнений (часть вторая).</w:t>
      </w:r>
    </w:p>
    <w:p w:rsidR="007914F6" w:rsidRDefault="007914F6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7914F6">
        <w:rPr>
          <w:rFonts w:ascii="Times New Roman" w:hAnsi="Times New Roman" w:cs="Times New Roman"/>
          <w:sz w:val="28"/>
          <w:szCs w:val="28"/>
          <w:u w:val="single"/>
        </w:rPr>
        <w:t>Рассматривается метод</w:t>
      </w:r>
      <w:r w:rsidRPr="007914F6">
        <w:rPr>
          <w:rFonts w:ascii="Times New Roman" w:hAnsi="Times New Roman" w:cs="Times New Roman"/>
          <w:sz w:val="28"/>
          <w:szCs w:val="28"/>
        </w:rPr>
        <w:t xml:space="preserve"> вариации произвольных постоянных Лагранжа.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4F6" w:rsidRDefault="007914F6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7914F6">
        <w:rPr>
          <w:rFonts w:ascii="Times New Roman" w:hAnsi="Times New Roman" w:cs="Times New Roman"/>
          <w:sz w:val="28"/>
          <w:szCs w:val="28"/>
          <w:u w:val="single"/>
        </w:rPr>
        <w:t>Решаются системы</w:t>
      </w:r>
      <w:r>
        <w:rPr>
          <w:rFonts w:ascii="Times New Roman" w:hAnsi="Times New Roman" w:cs="Times New Roman"/>
          <w:sz w:val="28"/>
          <w:szCs w:val="28"/>
        </w:rPr>
        <w:t xml:space="preserve"> линейных неоднородных  дифференциальных уравнений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7914F6" w:rsidRDefault="007914F6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Проводится </w:t>
      </w:r>
      <w:r w:rsidRPr="007914F6">
        <w:rPr>
          <w:rFonts w:ascii="Times New Roman" w:hAnsi="Times New Roman" w:cs="Times New Roman"/>
          <w:sz w:val="28"/>
          <w:szCs w:val="28"/>
          <w:u w:val="single"/>
        </w:rPr>
        <w:t>самостоятельная работа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914F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Решить СЛНДУ методом Лагранжа</w:t>
      </w:r>
      <w:r w:rsidRPr="007914F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7761" w:rsidRDefault="002A7761" w:rsidP="00F47FC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на дом: </w:t>
      </w:r>
      <w:proofErr w:type="gramStart"/>
      <w:r>
        <w:rPr>
          <w:rFonts w:ascii="Times New Roman" w:hAnsi="Times New Roman" w:cs="Times New Roman"/>
          <w:sz w:val="28"/>
          <w:szCs w:val="28"/>
        </w:rPr>
        <w:t>ТР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№3(п.3);  </w:t>
      </w:r>
      <w:r w:rsidRPr="002A7761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, №867-872.</w:t>
      </w:r>
    </w:p>
    <w:p w:rsidR="00DD1CD8" w:rsidRPr="00DD1CD8" w:rsidRDefault="00DD1CD8" w:rsidP="00F47FCE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DD1CD8">
        <w:rPr>
          <w:rFonts w:ascii="Times New Roman" w:hAnsi="Times New Roman" w:cs="Times New Roman"/>
          <w:b/>
          <w:sz w:val="28"/>
          <w:szCs w:val="28"/>
          <w:u w:val="single"/>
        </w:rPr>
        <w:t>Занятие 9</w:t>
      </w:r>
      <w:r w:rsidRPr="00DD1CD8">
        <w:rPr>
          <w:rFonts w:ascii="Times New Roman" w:hAnsi="Times New Roman" w:cs="Times New Roman"/>
          <w:b/>
          <w:sz w:val="28"/>
          <w:szCs w:val="28"/>
        </w:rPr>
        <w:t>. Контрольная работа.</w:t>
      </w:r>
    </w:p>
    <w:p w:rsidR="00DD1CD8" w:rsidRDefault="00DD1CD8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1.Найти решение СЛОДУ методом собственных векторов.</w:t>
      </w:r>
    </w:p>
    <w:p w:rsidR="00DD1CD8" w:rsidRDefault="00DD1CD8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2.Найти частное решение задачи Коши 2-го порядка операторным методом.</w:t>
      </w:r>
    </w:p>
    <w:p w:rsidR="00DD1CD8" w:rsidRDefault="00DD1CD8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3.Найти общее решение СЛНДУ методом подбора.</w:t>
      </w:r>
    </w:p>
    <w:p w:rsidR="00ED6F82" w:rsidRDefault="00ED6F82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ED6F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Занятие 10</w:t>
      </w:r>
      <w:r w:rsidRPr="00ED6F82">
        <w:rPr>
          <w:rFonts w:ascii="Times New Roman" w:hAnsi="Times New Roman" w:cs="Times New Roman"/>
          <w:b/>
          <w:sz w:val="28"/>
          <w:szCs w:val="28"/>
        </w:rPr>
        <w:t>.Устойчивость решений системы дифференциальных уравнений. Точки покоя. Исследование устойчивости решений линейных однородных систем.</w:t>
      </w:r>
    </w:p>
    <w:p w:rsidR="00ED6F82" w:rsidRDefault="006F1518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752EA">
        <w:rPr>
          <w:rFonts w:ascii="Times New Roman" w:hAnsi="Times New Roman" w:cs="Times New Roman"/>
          <w:sz w:val="28"/>
          <w:szCs w:val="28"/>
          <w:u w:val="single"/>
        </w:rPr>
        <w:t>Даются определения</w:t>
      </w:r>
      <w:r w:rsidRPr="006F1518">
        <w:rPr>
          <w:rFonts w:ascii="Times New Roman" w:hAnsi="Times New Roman" w:cs="Times New Roman"/>
          <w:sz w:val="28"/>
          <w:szCs w:val="28"/>
        </w:rPr>
        <w:t xml:space="preserve"> устойчивости и асимптотической </w:t>
      </w:r>
      <w:r>
        <w:rPr>
          <w:rFonts w:ascii="Times New Roman" w:hAnsi="Times New Roman" w:cs="Times New Roman"/>
          <w:sz w:val="28"/>
          <w:szCs w:val="28"/>
        </w:rPr>
        <w:t xml:space="preserve">устойчивости по Ляпунову. </w:t>
      </w:r>
      <w:r w:rsidR="007A1B17">
        <w:rPr>
          <w:rFonts w:ascii="Times New Roman" w:hAnsi="Times New Roman" w:cs="Times New Roman"/>
          <w:sz w:val="28"/>
          <w:szCs w:val="28"/>
        </w:rPr>
        <w:t>Излагается метод определения устойчивости решений по собственным числам матрицы системы.</w:t>
      </w:r>
    </w:p>
    <w:p w:rsidR="007A1B17" w:rsidRDefault="007A1B17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752EA">
        <w:rPr>
          <w:rFonts w:ascii="Times New Roman" w:hAnsi="Times New Roman" w:cs="Times New Roman"/>
          <w:sz w:val="28"/>
          <w:szCs w:val="28"/>
          <w:u w:val="single"/>
        </w:rPr>
        <w:t>Исследуется устойчивость</w:t>
      </w:r>
      <w:r>
        <w:rPr>
          <w:rFonts w:ascii="Times New Roman" w:hAnsi="Times New Roman" w:cs="Times New Roman"/>
          <w:sz w:val="28"/>
          <w:szCs w:val="28"/>
        </w:rPr>
        <w:t xml:space="preserve"> тривиального решения линейных систем дифференциальных уравнений.</w:t>
      </w:r>
    </w:p>
    <w:p w:rsidR="005752EA" w:rsidRDefault="005752EA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752EA">
        <w:rPr>
          <w:rFonts w:ascii="Times New Roman" w:hAnsi="Times New Roman" w:cs="Times New Roman"/>
          <w:sz w:val="28"/>
          <w:szCs w:val="28"/>
          <w:u w:val="single"/>
        </w:rPr>
        <w:t>Задание на дом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ТР</w:t>
      </w:r>
      <w:proofErr w:type="gramEnd"/>
      <w:r>
        <w:rPr>
          <w:rFonts w:ascii="Times New Roman" w:hAnsi="Times New Roman" w:cs="Times New Roman"/>
          <w:sz w:val="28"/>
          <w:szCs w:val="28"/>
        </w:rPr>
        <w:t>, №4,5; №971-978.</w:t>
      </w:r>
    </w:p>
    <w:p w:rsidR="0053654F" w:rsidRPr="0053654F" w:rsidRDefault="0053654F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53654F">
        <w:rPr>
          <w:rFonts w:ascii="Times New Roman" w:hAnsi="Times New Roman" w:cs="Times New Roman"/>
          <w:b/>
          <w:sz w:val="28"/>
          <w:szCs w:val="28"/>
          <w:u w:val="single"/>
        </w:rPr>
        <w:t>Занятие 11</w:t>
      </w:r>
      <w:r w:rsidRPr="0053654F">
        <w:rPr>
          <w:rFonts w:ascii="Times New Roman" w:hAnsi="Times New Roman" w:cs="Times New Roman"/>
          <w:b/>
          <w:sz w:val="28"/>
          <w:szCs w:val="28"/>
        </w:rPr>
        <w:t>. Критерий устойчивости по первому приближению.</w:t>
      </w:r>
    </w:p>
    <w:p w:rsidR="0053654F" w:rsidRDefault="0053654F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AE2641">
        <w:rPr>
          <w:rFonts w:ascii="Times New Roman" w:hAnsi="Times New Roman" w:cs="Times New Roman"/>
          <w:sz w:val="28"/>
          <w:szCs w:val="28"/>
          <w:u w:val="single"/>
        </w:rPr>
        <w:t>Рассматривается</w:t>
      </w:r>
      <w:r>
        <w:rPr>
          <w:rFonts w:ascii="Times New Roman" w:hAnsi="Times New Roman" w:cs="Times New Roman"/>
          <w:sz w:val="28"/>
          <w:szCs w:val="28"/>
        </w:rPr>
        <w:t xml:space="preserve"> применение теоремы Ляпунова об устойчивости по первому приближению к нелинейным системам дифференциальных уравнений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AE2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Вводятся </w:t>
      </w:r>
      <w:r w:rsidR="00AE2641">
        <w:rPr>
          <w:rFonts w:ascii="Times New Roman" w:hAnsi="Times New Roman" w:cs="Times New Roman"/>
          <w:sz w:val="28"/>
          <w:szCs w:val="28"/>
        </w:rPr>
        <w:t xml:space="preserve">понятия </w:t>
      </w:r>
      <w:r w:rsidR="00AE2641" w:rsidRPr="00AE2641">
        <w:rPr>
          <w:rFonts w:ascii="Times New Roman" w:hAnsi="Times New Roman" w:cs="Times New Roman"/>
          <w:sz w:val="28"/>
          <w:szCs w:val="28"/>
        </w:rPr>
        <w:t>“</w:t>
      </w:r>
      <w:r w:rsidR="00AE2641">
        <w:rPr>
          <w:rFonts w:ascii="Times New Roman" w:hAnsi="Times New Roman" w:cs="Times New Roman"/>
          <w:sz w:val="28"/>
          <w:szCs w:val="28"/>
        </w:rPr>
        <w:t xml:space="preserve">грубого </w:t>
      </w:r>
      <w:r w:rsidR="00AE2641" w:rsidRPr="00AE2641">
        <w:rPr>
          <w:rFonts w:ascii="Times New Roman" w:hAnsi="Times New Roman" w:cs="Times New Roman"/>
          <w:sz w:val="28"/>
          <w:szCs w:val="28"/>
        </w:rPr>
        <w:t xml:space="preserve">“ </w:t>
      </w:r>
      <w:r w:rsidR="00AE2641">
        <w:rPr>
          <w:rFonts w:ascii="Times New Roman" w:hAnsi="Times New Roman" w:cs="Times New Roman"/>
          <w:sz w:val="28"/>
          <w:szCs w:val="28"/>
        </w:rPr>
        <w:t xml:space="preserve"> и </w:t>
      </w:r>
      <w:r w:rsidR="00AE2641" w:rsidRPr="00AE2641">
        <w:rPr>
          <w:rFonts w:ascii="Times New Roman" w:hAnsi="Times New Roman" w:cs="Times New Roman"/>
          <w:sz w:val="28"/>
          <w:szCs w:val="28"/>
        </w:rPr>
        <w:t>“</w:t>
      </w:r>
      <w:r w:rsidR="00AE2641">
        <w:rPr>
          <w:rFonts w:ascii="Times New Roman" w:hAnsi="Times New Roman" w:cs="Times New Roman"/>
          <w:sz w:val="28"/>
          <w:szCs w:val="28"/>
        </w:rPr>
        <w:t>негрубого</w:t>
      </w:r>
      <w:r w:rsidR="00AE2641" w:rsidRPr="00AE2641">
        <w:rPr>
          <w:rFonts w:ascii="Times New Roman" w:hAnsi="Times New Roman" w:cs="Times New Roman"/>
          <w:sz w:val="28"/>
          <w:szCs w:val="28"/>
        </w:rPr>
        <w:t>”</w:t>
      </w:r>
      <w:r w:rsidR="00AE2641">
        <w:rPr>
          <w:rFonts w:ascii="Times New Roman" w:hAnsi="Times New Roman" w:cs="Times New Roman"/>
          <w:sz w:val="28"/>
          <w:szCs w:val="28"/>
        </w:rPr>
        <w:t xml:space="preserve"> положения равновесия.</w:t>
      </w:r>
    </w:p>
    <w:p w:rsidR="00AE2641" w:rsidRPr="00AE2641" w:rsidRDefault="00AE264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1A4569">
        <w:rPr>
          <w:rFonts w:ascii="Times New Roman" w:hAnsi="Times New Roman" w:cs="Times New Roman"/>
          <w:sz w:val="28"/>
          <w:szCs w:val="28"/>
          <w:u w:val="single"/>
        </w:rPr>
        <w:t>Проводится самостоятельная работа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E264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Исследовать устойчивость положений равновесия нелинейной системы по первому приближению.</w:t>
      </w:r>
    </w:p>
    <w:p w:rsidR="00ED6F82" w:rsidRDefault="001A4569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1A4569">
        <w:rPr>
          <w:rFonts w:ascii="Times New Roman" w:hAnsi="Times New Roman" w:cs="Times New Roman"/>
          <w:sz w:val="28"/>
          <w:szCs w:val="28"/>
          <w:u w:val="single"/>
        </w:rPr>
        <w:t>Задание на дом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ТР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№ 6,7;  </w:t>
      </w:r>
      <w:r w:rsidRPr="000265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, №985,987,989.</w:t>
      </w:r>
    </w:p>
    <w:p w:rsidR="0030436E" w:rsidRPr="0030436E" w:rsidRDefault="0030436E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0436E">
        <w:rPr>
          <w:rFonts w:ascii="Times New Roman" w:hAnsi="Times New Roman" w:cs="Times New Roman"/>
          <w:b/>
          <w:sz w:val="28"/>
          <w:szCs w:val="28"/>
          <w:u w:val="single"/>
        </w:rPr>
        <w:t>Занятие 12</w:t>
      </w:r>
      <w:r w:rsidRPr="0030436E">
        <w:rPr>
          <w:rFonts w:ascii="Times New Roman" w:hAnsi="Times New Roman" w:cs="Times New Roman"/>
          <w:b/>
          <w:sz w:val="28"/>
          <w:szCs w:val="28"/>
        </w:rPr>
        <w:t>. Применение функции Ляпунова для исследования устойчивости точек покоя.</w:t>
      </w:r>
    </w:p>
    <w:p w:rsidR="0030436E" w:rsidRDefault="0030436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 Ляпунова </w:t>
      </w:r>
      <w:r w:rsidRPr="0030436E">
        <w:rPr>
          <w:rFonts w:ascii="Times New Roman" w:hAnsi="Times New Roman" w:cs="Times New Roman"/>
          <w:sz w:val="28"/>
          <w:szCs w:val="28"/>
          <w:u w:val="single"/>
        </w:rPr>
        <w:t>применяется</w:t>
      </w:r>
      <w:r>
        <w:rPr>
          <w:rFonts w:ascii="Times New Roman" w:hAnsi="Times New Roman" w:cs="Times New Roman"/>
          <w:sz w:val="28"/>
          <w:szCs w:val="28"/>
        </w:rPr>
        <w:t xml:space="preserve"> для исследования устойчивости положения равновесия нелинейных систем второго порядка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E165DC" w:rsidRDefault="00E165DC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Проводится </w:t>
      </w:r>
      <w:r w:rsidRPr="00E165DC">
        <w:rPr>
          <w:rFonts w:ascii="Times New Roman" w:hAnsi="Times New Roman" w:cs="Times New Roman"/>
          <w:sz w:val="28"/>
          <w:szCs w:val="28"/>
          <w:u w:val="single"/>
        </w:rPr>
        <w:t>самостоятельная работа</w:t>
      </w:r>
      <w:r>
        <w:rPr>
          <w:rFonts w:ascii="Times New Roman" w:hAnsi="Times New Roman" w:cs="Times New Roman"/>
          <w:sz w:val="28"/>
          <w:szCs w:val="28"/>
        </w:rPr>
        <w:t xml:space="preserve"> на повторение: </w:t>
      </w:r>
      <w:r w:rsidRPr="00E165D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Найти решение задачи Коши операторным методом</w:t>
      </w:r>
      <w:r w:rsidRPr="00E165D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01F5" w:rsidRDefault="00EC01F5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на дом: </w:t>
      </w:r>
      <w:r w:rsidRPr="000265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, №924-930, №932,933.</w:t>
      </w:r>
    </w:p>
    <w:p w:rsidR="008675C1" w:rsidRPr="008675C1" w:rsidRDefault="008675C1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675C1">
        <w:rPr>
          <w:rFonts w:ascii="Times New Roman" w:hAnsi="Times New Roman" w:cs="Times New Roman"/>
          <w:b/>
          <w:sz w:val="28"/>
          <w:szCs w:val="28"/>
          <w:u w:val="single"/>
        </w:rPr>
        <w:t>Занятие 13</w:t>
      </w:r>
      <w:r w:rsidRPr="008675C1">
        <w:rPr>
          <w:rFonts w:ascii="Times New Roman" w:hAnsi="Times New Roman" w:cs="Times New Roman"/>
          <w:b/>
          <w:sz w:val="28"/>
          <w:szCs w:val="28"/>
        </w:rPr>
        <w:t>. Линейные однородные дифференциальные уравнения в частных производных.</w:t>
      </w:r>
    </w:p>
    <w:p w:rsidR="008675C1" w:rsidRDefault="008675C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8675C1">
        <w:rPr>
          <w:rFonts w:ascii="Times New Roman" w:hAnsi="Times New Roman" w:cs="Times New Roman"/>
          <w:sz w:val="28"/>
          <w:szCs w:val="28"/>
          <w:u w:val="single"/>
        </w:rPr>
        <w:t>Излагается метод</w:t>
      </w:r>
      <w:r>
        <w:rPr>
          <w:rFonts w:ascii="Times New Roman" w:hAnsi="Times New Roman" w:cs="Times New Roman"/>
          <w:sz w:val="28"/>
          <w:szCs w:val="28"/>
        </w:rPr>
        <w:t xml:space="preserve"> решения с помощью характеристик.</w:t>
      </w:r>
    </w:p>
    <w:p w:rsidR="008675C1" w:rsidRDefault="008675C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Решаются уравнения в частных производных.</w:t>
      </w:r>
    </w:p>
    <w:p w:rsidR="008675C1" w:rsidRDefault="008675C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Проводится </w:t>
      </w:r>
      <w:r w:rsidRPr="008675C1">
        <w:rPr>
          <w:rFonts w:ascii="Times New Roman" w:hAnsi="Times New Roman" w:cs="Times New Roman"/>
          <w:sz w:val="28"/>
          <w:szCs w:val="28"/>
          <w:u w:val="single"/>
        </w:rPr>
        <w:t>самостоятельная работа: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5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Найти общее решение линейного дифференциального уравнения в частных производных</w:t>
      </w:r>
      <w:r w:rsidRPr="008675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75C1" w:rsidRDefault="008675C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8675C1">
        <w:rPr>
          <w:rFonts w:ascii="Times New Roman" w:hAnsi="Times New Roman" w:cs="Times New Roman"/>
          <w:sz w:val="28"/>
          <w:szCs w:val="28"/>
          <w:u w:val="single"/>
        </w:rPr>
        <w:t>Задание на дом: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2582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, №1167-1170, №1189, 1190.</w:t>
      </w:r>
    </w:p>
    <w:p w:rsidR="0006742A" w:rsidRPr="0006742A" w:rsidRDefault="0006742A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06742A">
        <w:rPr>
          <w:rFonts w:ascii="Times New Roman" w:hAnsi="Times New Roman" w:cs="Times New Roman"/>
          <w:b/>
          <w:sz w:val="28"/>
          <w:szCs w:val="28"/>
          <w:u w:val="single"/>
        </w:rPr>
        <w:t>Занятие 14</w:t>
      </w:r>
      <w:r w:rsidRPr="0006742A">
        <w:rPr>
          <w:rFonts w:ascii="Times New Roman" w:hAnsi="Times New Roman" w:cs="Times New Roman"/>
          <w:b/>
          <w:sz w:val="28"/>
          <w:szCs w:val="28"/>
        </w:rPr>
        <w:t>. Приём типового расчета.</w:t>
      </w:r>
    </w:p>
    <w:p w:rsidR="0006742A" w:rsidRDefault="0006742A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06742A">
        <w:rPr>
          <w:rFonts w:ascii="Times New Roman" w:hAnsi="Times New Roman" w:cs="Times New Roman"/>
          <w:b/>
          <w:sz w:val="28"/>
          <w:szCs w:val="28"/>
          <w:u w:val="single"/>
        </w:rPr>
        <w:t>Занятия 15,16</w:t>
      </w:r>
      <w:r w:rsidRPr="0006742A">
        <w:rPr>
          <w:rFonts w:ascii="Times New Roman" w:hAnsi="Times New Roman" w:cs="Times New Roman"/>
          <w:b/>
          <w:sz w:val="28"/>
          <w:szCs w:val="28"/>
        </w:rPr>
        <w:t>. Зачёт по темам курса.</w:t>
      </w:r>
    </w:p>
    <w:p w:rsidR="00026517" w:rsidRDefault="00026517" w:rsidP="00026517">
      <w:pPr>
        <w:spacing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Рекомендуемая литература</w:t>
      </w:r>
      <w:r w:rsidR="00430749">
        <w:rPr>
          <w:rFonts w:ascii="Times New Roman" w:hAnsi="Times New Roman" w:cs="Times New Roman"/>
          <w:b/>
          <w:sz w:val="28"/>
          <w:szCs w:val="28"/>
        </w:rPr>
        <w:t>.</w:t>
      </w:r>
    </w:p>
    <w:p w:rsidR="00430749" w:rsidRDefault="00430749" w:rsidP="00026517">
      <w:pPr>
        <w:spacing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Задачники:</w:t>
      </w:r>
    </w:p>
    <w:p w:rsidR="00026517" w:rsidRDefault="00026517" w:rsidP="00026517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026517">
        <w:rPr>
          <w:rFonts w:ascii="Times New Roman" w:hAnsi="Times New Roman" w:cs="Times New Roman"/>
          <w:sz w:val="28"/>
          <w:szCs w:val="28"/>
        </w:rPr>
        <w:t xml:space="preserve">Филиппов А.Ф. </w:t>
      </w:r>
      <w:r>
        <w:rPr>
          <w:rFonts w:ascii="Times New Roman" w:hAnsi="Times New Roman" w:cs="Times New Roman"/>
          <w:sz w:val="28"/>
          <w:szCs w:val="28"/>
        </w:rPr>
        <w:t>Сборник задач по дифференциальным уравнениям.</w:t>
      </w:r>
    </w:p>
    <w:p w:rsidR="00026517" w:rsidRDefault="00026517" w:rsidP="00026517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2.Романко В.К. Сборник задач по дифференциальным уравнениям и вариационному исчислению. М., 2006.</w:t>
      </w:r>
    </w:p>
    <w:p w:rsidR="00026517" w:rsidRDefault="00430749" w:rsidP="00026517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3.Самойленко А.М. и др. Дифференциальные уравнения: примеры и задачи.</w:t>
      </w:r>
    </w:p>
    <w:p w:rsidR="0058226F" w:rsidRDefault="0058226F" w:rsidP="0058226F">
      <w:pPr>
        <w:spacing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26F">
        <w:rPr>
          <w:rFonts w:ascii="Times New Roman" w:hAnsi="Times New Roman" w:cs="Times New Roman"/>
          <w:b/>
          <w:sz w:val="28"/>
          <w:szCs w:val="28"/>
        </w:rPr>
        <w:t>Учебники:</w:t>
      </w:r>
    </w:p>
    <w:p w:rsidR="0058226F" w:rsidRDefault="0058226F" w:rsidP="0058226F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8226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Петровский Ф.М. Курс лекций по дифференциальным уравнениям.</w:t>
      </w:r>
    </w:p>
    <w:p w:rsidR="0058226F" w:rsidRDefault="0058226F" w:rsidP="0058226F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5.Федорюк М.В.  Обыкновенные дифференциальные уравнения.</w:t>
      </w:r>
    </w:p>
    <w:p w:rsidR="0058226F" w:rsidRPr="0058226F" w:rsidRDefault="0058226F" w:rsidP="0058226F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25E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Романко</w:t>
      </w:r>
      <w:proofErr w:type="spellEnd"/>
      <w:r w:rsidR="00825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В.К. Курс диффе</w:t>
      </w:r>
      <w:r w:rsidR="00825E4E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нциальн</w:t>
      </w:r>
      <w:r w:rsidR="00825E4E">
        <w:rPr>
          <w:rFonts w:ascii="Times New Roman" w:hAnsi="Times New Roman" w:cs="Times New Roman"/>
          <w:sz w:val="28"/>
          <w:szCs w:val="28"/>
        </w:rPr>
        <w:t>ых уравнений и вариационного исчисления.</w:t>
      </w:r>
    </w:p>
    <w:sectPr w:rsidR="0058226F" w:rsidRPr="0058226F" w:rsidSect="003801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D9D" w:rsidRDefault="00A30D9D" w:rsidP="00205F01">
      <w:pPr>
        <w:spacing w:after="0" w:line="240" w:lineRule="auto"/>
      </w:pPr>
      <w:r>
        <w:separator/>
      </w:r>
    </w:p>
  </w:endnote>
  <w:endnote w:type="continuationSeparator" w:id="0">
    <w:p w:rsidR="00A30D9D" w:rsidRDefault="00A30D9D" w:rsidP="0020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808" w:rsidRDefault="00FB580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808" w:rsidRDefault="00FB5808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808" w:rsidRDefault="00FB580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D9D" w:rsidRDefault="00A30D9D" w:rsidP="00205F01">
      <w:pPr>
        <w:spacing w:after="0" w:line="240" w:lineRule="auto"/>
      </w:pPr>
      <w:r>
        <w:separator/>
      </w:r>
    </w:p>
  </w:footnote>
  <w:footnote w:type="continuationSeparator" w:id="0">
    <w:p w:rsidR="00A30D9D" w:rsidRDefault="00A30D9D" w:rsidP="00205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808" w:rsidRDefault="00FB580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56172"/>
      <w:docPartObj>
        <w:docPartGallery w:val="Page Numbers (Top of Page)"/>
        <w:docPartUnique/>
      </w:docPartObj>
    </w:sdtPr>
    <w:sdtContent>
      <w:p w:rsidR="00FB5808" w:rsidRDefault="00FA7E25">
        <w:pPr>
          <w:pStyle w:val="a3"/>
          <w:jc w:val="right"/>
        </w:pPr>
        <w:fldSimple w:instr=" PAGE   \* MERGEFORMAT ">
          <w:r w:rsidR="00102582">
            <w:rPr>
              <w:noProof/>
            </w:rPr>
            <w:t>1</w:t>
          </w:r>
        </w:fldSimple>
      </w:p>
    </w:sdtContent>
  </w:sdt>
  <w:p w:rsidR="00FB5808" w:rsidRDefault="00FB580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808" w:rsidRDefault="00FB580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5874"/>
    <w:rsid w:val="0002020E"/>
    <w:rsid w:val="00026517"/>
    <w:rsid w:val="000300B2"/>
    <w:rsid w:val="00030C22"/>
    <w:rsid w:val="0006742A"/>
    <w:rsid w:val="000B1638"/>
    <w:rsid w:val="000B7BEA"/>
    <w:rsid w:val="000E45C3"/>
    <w:rsid w:val="000F725E"/>
    <w:rsid w:val="00102582"/>
    <w:rsid w:val="001652E9"/>
    <w:rsid w:val="001A4569"/>
    <w:rsid w:val="00205F01"/>
    <w:rsid w:val="002338DC"/>
    <w:rsid w:val="00255824"/>
    <w:rsid w:val="00261425"/>
    <w:rsid w:val="00263F84"/>
    <w:rsid w:val="00265874"/>
    <w:rsid w:val="002A7761"/>
    <w:rsid w:val="002C21DC"/>
    <w:rsid w:val="002F31EB"/>
    <w:rsid w:val="0030139A"/>
    <w:rsid w:val="00302676"/>
    <w:rsid w:val="0030436E"/>
    <w:rsid w:val="0038018D"/>
    <w:rsid w:val="00430749"/>
    <w:rsid w:val="004D3AD5"/>
    <w:rsid w:val="0053654F"/>
    <w:rsid w:val="005742B0"/>
    <w:rsid w:val="005752EA"/>
    <w:rsid w:val="0058226F"/>
    <w:rsid w:val="00590420"/>
    <w:rsid w:val="005A589D"/>
    <w:rsid w:val="00643527"/>
    <w:rsid w:val="006D5BEC"/>
    <w:rsid w:val="006F1518"/>
    <w:rsid w:val="00731DBE"/>
    <w:rsid w:val="00737101"/>
    <w:rsid w:val="007914F6"/>
    <w:rsid w:val="007A1B17"/>
    <w:rsid w:val="007C57B6"/>
    <w:rsid w:val="00825E4E"/>
    <w:rsid w:val="008675C1"/>
    <w:rsid w:val="00923093"/>
    <w:rsid w:val="00952BEA"/>
    <w:rsid w:val="00975FD8"/>
    <w:rsid w:val="00992552"/>
    <w:rsid w:val="00A108FD"/>
    <w:rsid w:val="00A30D9D"/>
    <w:rsid w:val="00AE2641"/>
    <w:rsid w:val="00AE7080"/>
    <w:rsid w:val="00B714D3"/>
    <w:rsid w:val="00BA66FF"/>
    <w:rsid w:val="00BD4AEC"/>
    <w:rsid w:val="00C92EAC"/>
    <w:rsid w:val="00C95AA0"/>
    <w:rsid w:val="00CE5B02"/>
    <w:rsid w:val="00D441EB"/>
    <w:rsid w:val="00D44F87"/>
    <w:rsid w:val="00DD1CD8"/>
    <w:rsid w:val="00E152E1"/>
    <w:rsid w:val="00E165DC"/>
    <w:rsid w:val="00E71605"/>
    <w:rsid w:val="00EC01F5"/>
    <w:rsid w:val="00ED6F82"/>
    <w:rsid w:val="00EE1776"/>
    <w:rsid w:val="00F47FCE"/>
    <w:rsid w:val="00F80A14"/>
    <w:rsid w:val="00FA7E25"/>
    <w:rsid w:val="00FB5808"/>
    <w:rsid w:val="00FD6BA9"/>
    <w:rsid w:val="00FF2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F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5F01"/>
  </w:style>
  <w:style w:type="paragraph" w:styleId="a5">
    <w:name w:val="footer"/>
    <w:basedOn w:val="a"/>
    <w:link w:val="a6"/>
    <w:uiPriority w:val="99"/>
    <w:semiHidden/>
    <w:unhideWhenUsed/>
    <w:rsid w:val="00205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05F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apote</dc:creator>
  <cp:lastModifiedBy>apote</cp:lastModifiedBy>
  <cp:revision>57</cp:revision>
  <dcterms:created xsi:type="dcterms:W3CDTF">2016-04-04T14:28:00Z</dcterms:created>
  <dcterms:modified xsi:type="dcterms:W3CDTF">2020-02-03T13:54:00Z</dcterms:modified>
</cp:coreProperties>
</file>