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D9" w:rsidRDefault="00A63ED9" w:rsidP="00155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Античная философия.</w:t>
      </w:r>
    </w:p>
    <w:p w:rsidR="00A63ED9" w:rsidRDefault="00A63ED9" w:rsidP="001551E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Античная философия затрагивает период с конца </w:t>
      </w:r>
      <w:r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Pr="00A63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века до нашей эры до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63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нашей эры и подразделяется на древнегреческую и древнеримскую. Именно она заложила фундамент для развития европейской культуры и цивилизации и именно отсюда более поздние западные философы черпали своё вдохновение.</w:t>
      </w:r>
    </w:p>
    <w:p w:rsidR="00A63ED9" w:rsidRPr="007A45DD" w:rsidRDefault="00A63ED9" w:rsidP="001551E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5DD">
        <w:rPr>
          <w:rFonts w:ascii="Times New Roman" w:hAnsi="Times New Roman" w:cs="Times New Roman"/>
          <w:color w:val="000000" w:themeColor="text1"/>
          <w:sz w:val="28"/>
          <w:szCs w:val="28"/>
        </w:rPr>
        <w:t>Историки договорились делить античную философию на пять периодов:</w:t>
      </w:r>
    </w:p>
    <w:p w:rsidR="00A63ED9" w:rsidRPr="007A45DD" w:rsidRDefault="00A63ED9" w:rsidP="001551E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Натуралистический период или </w:t>
      </w:r>
      <w:proofErr w:type="spellStart"/>
      <w:r w:rsidRPr="007A45DD">
        <w:rPr>
          <w:rFonts w:ascii="Times New Roman" w:hAnsi="Times New Roman" w:cs="Times New Roman"/>
          <w:color w:val="000000" w:themeColor="text1"/>
          <w:sz w:val="28"/>
          <w:szCs w:val="28"/>
        </w:rPr>
        <w:t>досократики</w:t>
      </w:r>
      <w:proofErr w:type="spellEnd"/>
      <w:r w:rsidR="007A45DD" w:rsidRPr="007A4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занимались поиском первоначала всего, что существует в мире, из чего складывается весь материальный мир, и в которое всё в конце концов переходит. </w:t>
      </w:r>
      <w:r w:rsidR="007A45DD" w:rsidRPr="007A45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Основатель древнегреческой философии Фалес видел это первоначало в воде, Анаксимен - в воздухе, Анаксимандр - в некоем неопределенном первоначале (</w:t>
      </w:r>
      <w:proofErr w:type="spellStart"/>
      <w:r w:rsidR="007A45DD" w:rsidRPr="007A45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апейроне</w:t>
      </w:r>
      <w:proofErr w:type="spellEnd"/>
      <w:r w:rsidR="007A45DD" w:rsidRPr="007A45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Гераклит - в огне. Пифагор и его школа видели </w:t>
      </w:r>
      <w:r w:rsidR="007A45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числах и числовых отношениях </w:t>
      </w:r>
      <w:r w:rsidR="007A45DD" w:rsidRPr="007A45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структурную основу мироздания, </w:t>
      </w:r>
      <w:proofErr w:type="spellStart"/>
      <w:r w:rsidR="007A45DD" w:rsidRPr="007A45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Демокрит</w:t>
      </w:r>
      <w:proofErr w:type="spellEnd"/>
      <w:r w:rsidR="007A45DD" w:rsidRPr="007A45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в неделимых атомах.</w:t>
      </w:r>
      <w:r w:rsidRPr="007A45D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63ED9" w:rsidRDefault="007A45DD" w:rsidP="001551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Гуманистический период. Центр философской мысли сместился к осмыслению сущности человека, его внутреннего мира и особенностей духовно-нравственного и интеллектуального развития. К этому периоду относят Сократа и софистов. Любопытно то, что Сократ за свою жизнь не написал ни одного философского произведения, предпочитая письму дискуссии со своими учениками. </w:t>
      </w:r>
    </w:p>
    <w:p w:rsidR="007A45DD" w:rsidRDefault="007A45DD" w:rsidP="001551E0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16382D">
        <w:rPr>
          <w:rFonts w:ascii="Times New Roman" w:hAnsi="Times New Roman" w:cs="Times New Roman"/>
          <w:sz w:val="28"/>
          <w:szCs w:val="28"/>
        </w:rPr>
        <w:t xml:space="preserve">Классический период. В первую очередь это время Платона и Аристотеля, которые создавали обобщающие философские концепции. </w:t>
      </w:r>
      <w:r w:rsidR="0016382D" w:rsidRPr="0016382D">
        <w:rPr>
          <w:rFonts w:ascii="Times New Roman" w:hAnsi="Times New Roman" w:cs="Times New Roman"/>
          <w:sz w:val="28"/>
          <w:szCs w:val="28"/>
        </w:rPr>
        <w:t>Платона принято считать родоначальником классического идеализма. Он верил, что обычный эмпирический мир – лишь подражание миру идей, состоящему из вечных, постоянных идеальных сущностей, которым не страшен ход времени. Аристотель, ученик Платона, напротив, ценил мир земной, поэтому внедрил мир идей своего учителя в основу концепции</w:t>
      </w:r>
      <w:r w:rsidR="0016382D">
        <w:rPr>
          <w:rFonts w:ascii="Times New Roman" w:hAnsi="Times New Roman" w:cs="Times New Roman"/>
          <w:sz w:val="28"/>
          <w:szCs w:val="28"/>
        </w:rPr>
        <w:t xml:space="preserve"> своего мира. Так, его идеализм оказался менее возвышенным, стал обладать чертами материализма.</w:t>
      </w:r>
    </w:p>
    <w:p w:rsidR="0016382D" w:rsidRDefault="0016382D" w:rsidP="001551E0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16382D">
        <w:rPr>
          <w:rFonts w:ascii="Times New Roman" w:hAnsi="Times New Roman" w:cs="Times New Roman"/>
          <w:sz w:val="28"/>
          <w:szCs w:val="28"/>
        </w:rPr>
        <w:t>Период эллинистических школ.</w:t>
      </w:r>
      <w:r>
        <w:rPr>
          <w:rFonts w:ascii="Times New Roman" w:hAnsi="Times New Roman" w:cs="Times New Roman"/>
          <w:sz w:val="28"/>
          <w:szCs w:val="28"/>
        </w:rPr>
        <w:t xml:space="preserve"> Выделяют несколько школ, но три основных: стоицизм, эпикуреизм и скептицизм.</w:t>
      </w:r>
      <w:r w:rsidRPr="0016382D">
        <w:rPr>
          <w:rFonts w:ascii="Times New Roman" w:hAnsi="Times New Roman" w:cs="Times New Roman"/>
          <w:sz w:val="28"/>
          <w:szCs w:val="28"/>
        </w:rPr>
        <w:t xml:space="preserve"> Основные</w:t>
      </w:r>
      <w:r>
        <w:rPr>
          <w:rFonts w:ascii="Times New Roman" w:hAnsi="Times New Roman" w:cs="Times New Roman"/>
          <w:sz w:val="28"/>
          <w:szCs w:val="28"/>
        </w:rPr>
        <w:t xml:space="preserve"> акценты в философских учениях ставились на схематизацию</w:t>
      </w:r>
      <w:r w:rsidRPr="0016382D">
        <w:rPr>
          <w:rFonts w:ascii="Times New Roman" w:hAnsi="Times New Roman" w:cs="Times New Roman"/>
          <w:sz w:val="28"/>
          <w:szCs w:val="28"/>
        </w:rPr>
        <w:t xml:space="preserve"> всего философского поля, четкое деление философии на тр</w:t>
      </w:r>
      <w:r>
        <w:rPr>
          <w:rFonts w:ascii="Times New Roman" w:hAnsi="Times New Roman" w:cs="Times New Roman"/>
          <w:sz w:val="28"/>
          <w:szCs w:val="28"/>
        </w:rPr>
        <w:t>и части: логику, физику и этику, где этика</w:t>
      </w:r>
      <w:r w:rsidRPr="001638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занимала главенствующую роль.</w:t>
      </w:r>
      <w:r w:rsidRPr="0016382D">
        <w:rPr>
          <w:rFonts w:ascii="Times New Roman" w:hAnsi="Times New Roman" w:cs="Times New Roman"/>
          <w:sz w:val="28"/>
          <w:szCs w:val="28"/>
        </w:rPr>
        <w:t xml:space="preserve"> Этику всех трех основных </w:t>
      </w:r>
      <w:r w:rsidRPr="0016382D">
        <w:rPr>
          <w:rFonts w:ascii="Times New Roman" w:hAnsi="Times New Roman" w:cs="Times New Roman"/>
          <w:sz w:val="28"/>
          <w:szCs w:val="28"/>
        </w:rPr>
        <w:lastRenderedPageBreak/>
        <w:t>эллинистических школ традиционно характеризуют как эвдемонистическую и индивиду</w:t>
      </w:r>
      <w:r>
        <w:rPr>
          <w:rFonts w:ascii="Times New Roman" w:hAnsi="Times New Roman" w:cs="Times New Roman"/>
          <w:sz w:val="28"/>
          <w:szCs w:val="28"/>
        </w:rPr>
        <w:t>алистическую, главные её понятия</w:t>
      </w:r>
      <w:r w:rsidRPr="0016382D">
        <w:rPr>
          <w:rFonts w:ascii="Times New Roman" w:hAnsi="Times New Roman" w:cs="Times New Roman"/>
          <w:sz w:val="28"/>
          <w:szCs w:val="28"/>
        </w:rPr>
        <w:t xml:space="preserve"> – 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6382D">
        <w:rPr>
          <w:rFonts w:ascii="Times New Roman" w:hAnsi="Times New Roman" w:cs="Times New Roman"/>
          <w:sz w:val="28"/>
          <w:szCs w:val="28"/>
        </w:rPr>
        <w:t>добродетель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38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6382D">
        <w:rPr>
          <w:rFonts w:ascii="Times New Roman" w:hAnsi="Times New Roman" w:cs="Times New Roman"/>
          <w:sz w:val="28"/>
          <w:szCs w:val="28"/>
        </w:rPr>
        <w:t>эвдаймония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6382D">
        <w:rPr>
          <w:rFonts w:ascii="Times New Roman" w:hAnsi="Times New Roman" w:cs="Times New Roman"/>
          <w:sz w:val="28"/>
          <w:szCs w:val="28"/>
        </w:rPr>
        <w:t>счастье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382D">
        <w:rPr>
          <w:rFonts w:ascii="Times New Roman" w:hAnsi="Times New Roman" w:cs="Times New Roman"/>
          <w:sz w:val="28"/>
          <w:szCs w:val="28"/>
        </w:rPr>
        <w:t>, центральный вопрос и интерес – счастье отдельного человека, теоретически поставленного вне рамок государства. </w:t>
      </w:r>
    </w:p>
    <w:p w:rsidR="0016382D" w:rsidRDefault="0016382D" w:rsidP="001551E0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Неоплатонизм – последняя форма античной философии. Она возникла в результате смешения учений Платона, Аристотеля, стоиков, пифагорейцев и др. (за исключением эпикуреизма) с восточной и христианской мистикой и религией. «Стержень неоплатонизма» составляет разработка диалектики триады Плотина: Единое – Ум – Душа. Основной идеей было учение о потусторонности,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сверхразумности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первоначала всего сущего и мистическом экстазе как средстве приближения к этому первоначалу. </w:t>
      </w:r>
    </w:p>
    <w:p w:rsidR="00D44BF4" w:rsidRDefault="00D44BF4" w:rsidP="001551E0">
      <w:pPr>
        <w:shd w:val="clear" w:color="auto" w:fill="FFFFFF" w:themeFill="background1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Сопоставление идей Платона и Аристотеля.</w:t>
      </w:r>
    </w:p>
    <w:tbl>
      <w:tblPr>
        <w:tblStyle w:val="a5"/>
        <w:tblW w:w="10992" w:type="dxa"/>
        <w:tblInd w:w="-1211" w:type="dxa"/>
        <w:tblLook w:val="04A0" w:firstRow="1" w:lastRow="0" w:firstColumn="1" w:lastColumn="0" w:noHBand="0" w:noVBand="1"/>
      </w:tblPr>
      <w:tblGrid>
        <w:gridCol w:w="4608"/>
        <w:gridCol w:w="1701"/>
        <w:gridCol w:w="4683"/>
      </w:tblGrid>
      <w:tr w:rsidR="00D44BF4" w:rsidTr="00D44BF4">
        <w:trPr>
          <w:trHeight w:val="473"/>
        </w:trPr>
        <w:tc>
          <w:tcPr>
            <w:tcW w:w="4608" w:type="dxa"/>
          </w:tcPr>
          <w:p w:rsidR="00D44BF4" w:rsidRDefault="00D44BF4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Платон</w:t>
            </w:r>
          </w:p>
        </w:tc>
        <w:tc>
          <w:tcPr>
            <w:tcW w:w="1701" w:type="dxa"/>
          </w:tcPr>
          <w:p w:rsidR="00D44BF4" w:rsidRDefault="00D44BF4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сравнения</w:t>
            </w:r>
          </w:p>
        </w:tc>
        <w:tc>
          <w:tcPr>
            <w:tcW w:w="4683" w:type="dxa"/>
          </w:tcPr>
          <w:p w:rsidR="00D44BF4" w:rsidRDefault="00D44BF4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Аристотель</w:t>
            </w:r>
          </w:p>
        </w:tc>
      </w:tr>
      <w:tr w:rsidR="00D44BF4" w:rsidTr="00D44BF4">
        <w:trPr>
          <w:trHeight w:val="806"/>
        </w:trPr>
        <w:tc>
          <w:tcPr>
            <w:tcW w:w="4608" w:type="dxa"/>
          </w:tcPr>
          <w:p w:rsidR="00D44BF4" w:rsidRDefault="00D44BF4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Истинная сущность, заключена в человеческом теле, но существует обособленно от него, не имеет частей</w:t>
            </w:r>
            <w:r w:rsidR="00B40215">
              <w:rPr>
                <w:rFonts w:ascii="Times New Roman" w:hAnsi="Times New Roman" w:cs="Times New Roman"/>
                <w:sz w:val="28"/>
                <w:szCs w:val="28"/>
              </w:rPr>
              <w:t>. Душа живёт вечно. Существует два вида души:</w:t>
            </w:r>
          </w:p>
          <w:p w:rsidR="00B40215" w:rsidRDefault="00B40215" w:rsidP="001551E0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Развращенная душа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40215" w:rsidRPr="00B40215" w:rsidRDefault="00B40215" w:rsidP="001551E0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Неразвращенная душа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701" w:type="dxa"/>
          </w:tcPr>
          <w:p w:rsidR="00D44BF4" w:rsidRDefault="00D44BF4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Душа</w:t>
            </w:r>
          </w:p>
        </w:tc>
        <w:tc>
          <w:tcPr>
            <w:tcW w:w="4683" w:type="dxa"/>
          </w:tcPr>
          <w:p w:rsidR="00D44BF4" w:rsidRDefault="00D44BF4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Сущность, как форма вещи, имеющая функциональное назначение. Существует неразделимо с телом и в познании душа делима на части. Душа живёт столько, сколько живёт тело. Существует три вида души</w:t>
            </w:r>
            <w:r w:rsidR="00B4021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40215" w:rsidRDefault="00B40215" w:rsidP="001551E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Растительная душа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40215" w:rsidRDefault="00B40215" w:rsidP="001551E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Животная душа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40215" w:rsidRPr="00B40215" w:rsidRDefault="00B40215" w:rsidP="001551E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Мыслящая душа.</w:t>
            </w:r>
          </w:p>
        </w:tc>
      </w:tr>
      <w:tr w:rsidR="00D44BF4" w:rsidTr="00D44BF4">
        <w:trPr>
          <w:trHeight w:val="806"/>
        </w:trPr>
        <w:tc>
          <w:tcPr>
            <w:tcW w:w="4608" w:type="dxa"/>
          </w:tcPr>
          <w:p w:rsidR="00D44BF4" w:rsidRDefault="00B40215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Идея</w:t>
            </w:r>
          </w:p>
        </w:tc>
        <w:tc>
          <w:tcPr>
            <w:tcW w:w="1701" w:type="dxa"/>
          </w:tcPr>
          <w:p w:rsidR="00D44BF4" w:rsidRDefault="00B40215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Субстанция</w:t>
            </w:r>
          </w:p>
        </w:tc>
        <w:tc>
          <w:tcPr>
            <w:tcW w:w="4683" w:type="dxa"/>
          </w:tcPr>
          <w:p w:rsidR="00D44BF4" w:rsidRDefault="00B40215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 идея, ни материя, но они являются элементами субстанции</w:t>
            </w:r>
          </w:p>
        </w:tc>
      </w:tr>
      <w:tr w:rsidR="00B40215" w:rsidTr="00D44BF4">
        <w:trPr>
          <w:trHeight w:val="845"/>
        </w:trPr>
        <w:tc>
          <w:tcPr>
            <w:tcW w:w="4608" w:type="dxa"/>
          </w:tcPr>
          <w:p w:rsidR="00B40215" w:rsidRDefault="00B40215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Идея – центральная категория. Идея вещи это нечто идеальное. Теоретическое содержание идеи по своей природе логично и метафизично. Идеи располагаются отдельно от материального мира, в царстве идей.</w:t>
            </w:r>
          </w:p>
        </w:tc>
        <w:tc>
          <w:tcPr>
            <w:tcW w:w="1701" w:type="dxa"/>
          </w:tcPr>
          <w:p w:rsidR="00B40215" w:rsidRDefault="00B40215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Идея</w:t>
            </w:r>
          </w:p>
        </w:tc>
        <w:tc>
          <w:tcPr>
            <w:tcW w:w="4683" w:type="dxa"/>
          </w:tcPr>
          <w:p w:rsidR="00B40215" w:rsidRDefault="00B40215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Существование идей не отрицается, но они не являются центральной категорией. Идеи располагаются в объектах. </w:t>
            </w:r>
          </w:p>
        </w:tc>
      </w:tr>
      <w:tr w:rsidR="00D44BF4" w:rsidTr="00D44BF4">
        <w:trPr>
          <w:trHeight w:val="845"/>
        </w:trPr>
        <w:tc>
          <w:tcPr>
            <w:tcW w:w="4608" w:type="dxa"/>
          </w:tcPr>
          <w:p w:rsidR="00D44BF4" w:rsidRDefault="00B40215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Душа знает всё, но, находясь в человеческом теле, её знания забываются и человек может только припоминать. И чем больше усилий он приложит, тем больше вероятность, что он припомнит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больший объём информации. Субъект в процессе пассивен, так как душа припоминает то, что знает. Доминирующий процесс познания – память.</w:t>
            </w:r>
          </w:p>
        </w:tc>
        <w:tc>
          <w:tcPr>
            <w:tcW w:w="1701" w:type="dxa"/>
          </w:tcPr>
          <w:p w:rsidR="00D44BF4" w:rsidRDefault="00B40215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Познание</w:t>
            </w:r>
          </w:p>
        </w:tc>
        <w:tc>
          <w:tcPr>
            <w:tcW w:w="4683" w:type="dxa"/>
          </w:tcPr>
          <w:p w:rsidR="00D44BF4" w:rsidRDefault="00B40215" w:rsidP="00155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Истиной является только то, что можно воспринять с помощью органов чувств. Ошибки возникают тогда, когда знание переходит в представление. Субъект в процессе познания активен, так как человек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познаёт новую информацию. Доминирующий процесс познания зависит от этапа: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ощущаемость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мышление.</w:t>
            </w:r>
          </w:p>
        </w:tc>
      </w:tr>
    </w:tbl>
    <w:p w:rsidR="001551E0" w:rsidRDefault="001551E0" w:rsidP="001551E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1551E0" w:rsidRDefault="001551E0" w:rsidP="001551E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1551E0" w:rsidRPr="00D44BF4" w:rsidRDefault="001551E0" w:rsidP="001551E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КМБО-02-18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  <w:t>Новожилов Дмитрий</w:t>
      </w:r>
    </w:p>
    <w:sectPr w:rsidR="001551E0" w:rsidRPr="00D44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1BED"/>
    <w:multiLevelType w:val="hybridMultilevel"/>
    <w:tmpl w:val="231A1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417D1"/>
    <w:multiLevelType w:val="hybridMultilevel"/>
    <w:tmpl w:val="42703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749BA"/>
    <w:multiLevelType w:val="hybridMultilevel"/>
    <w:tmpl w:val="FDE87178"/>
    <w:lvl w:ilvl="0" w:tplc="F5BCE01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D9"/>
    <w:rsid w:val="001551E0"/>
    <w:rsid w:val="0016382D"/>
    <w:rsid w:val="007A45DD"/>
    <w:rsid w:val="00A63ED9"/>
    <w:rsid w:val="00B01289"/>
    <w:rsid w:val="00B40215"/>
    <w:rsid w:val="00D44BF4"/>
    <w:rsid w:val="00F2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A2B8"/>
  <w15:chartTrackingRefBased/>
  <w15:docId w15:val="{38F623E5-9AB1-40EB-9832-3A4E58CD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6382D"/>
    <w:rPr>
      <w:color w:val="0000FF"/>
      <w:u w:val="single"/>
    </w:rPr>
  </w:style>
  <w:style w:type="table" w:styleId="a5">
    <w:name w:val="Table Grid"/>
    <w:basedOn w:val="a1"/>
    <w:uiPriority w:val="39"/>
    <w:rsid w:val="00D4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5</cp:revision>
  <dcterms:created xsi:type="dcterms:W3CDTF">2020-04-02T00:40:00Z</dcterms:created>
  <dcterms:modified xsi:type="dcterms:W3CDTF">2020-04-03T17:13:00Z</dcterms:modified>
</cp:coreProperties>
</file>