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B088" w14:textId="5D0749B3" w:rsidR="00930C01" w:rsidRPr="009F5AC7" w:rsidRDefault="009F5AC7" w:rsidP="009F5A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F5AC7">
        <w:rPr>
          <w:rFonts w:ascii="Times New Roman" w:hAnsi="Times New Roman" w:cs="Times New Roman"/>
          <w:sz w:val="32"/>
          <w:szCs w:val="32"/>
        </w:rPr>
        <w:t xml:space="preserve">МО </w:t>
      </w:r>
      <w:proofErr w:type="spellStart"/>
      <w:r w:rsidRPr="009F5AC7">
        <w:rPr>
          <w:rFonts w:ascii="Times New Roman" w:hAnsi="Times New Roman" w:cs="Times New Roman"/>
          <w:sz w:val="32"/>
          <w:szCs w:val="32"/>
        </w:rPr>
        <w:t>Аларский</w:t>
      </w:r>
      <w:proofErr w:type="spellEnd"/>
      <w:r w:rsidRPr="009F5AC7">
        <w:rPr>
          <w:rFonts w:ascii="Times New Roman" w:hAnsi="Times New Roman" w:cs="Times New Roman"/>
          <w:sz w:val="32"/>
          <w:szCs w:val="32"/>
        </w:rPr>
        <w:t xml:space="preserve"> район</w:t>
      </w:r>
    </w:p>
    <w:p w14:paraId="7BA349FD" w14:textId="1C7DD557" w:rsidR="009F5AC7" w:rsidRPr="009F5AC7" w:rsidRDefault="009F5AC7" w:rsidP="009F5A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F5AC7">
        <w:rPr>
          <w:rFonts w:ascii="Times New Roman" w:hAnsi="Times New Roman" w:cs="Times New Roman"/>
          <w:sz w:val="32"/>
          <w:szCs w:val="32"/>
        </w:rPr>
        <w:t xml:space="preserve">МБОУ </w:t>
      </w:r>
      <w:proofErr w:type="spellStart"/>
      <w:r w:rsidRPr="009F5AC7">
        <w:rPr>
          <w:rFonts w:ascii="Times New Roman" w:hAnsi="Times New Roman" w:cs="Times New Roman"/>
          <w:sz w:val="32"/>
          <w:szCs w:val="32"/>
        </w:rPr>
        <w:t>Кутуликская</w:t>
      </w:r>
      <w:proofErr w:type="spellEnd"/>
      <w:r w:rsidRPr="009F5AC7">
        <w:rPr>
          <w:rFonts w:ascii="Times New Roman" w:hAnsi="Times New Roman" w:cs="Times New Roman"/>
          <w:sz w:val="32"/>
          <w:szCs w:val="32"/>
        </w:rPr>
        <w:t xml:space="preserve"> СОШ</w:t>
      </w:r>
    </w:p>
    <w:p w14:paraId="77BC36B5" w14:textId="5B4F061C" w:rsidR="00EE1875" w:rsidRPr="006F1F42" w:rsidRDefault="00EE1875" w:rsidP="006F1F42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eastAsia="ru-RU"/>
        </w:rPr>
      </w:pPr>
    </w:p>
    <w:p w14:paraId="01AA3E36" w14:textId="7B214F84" w:rsidR="006F1F42" w:rsidRDefault="006F1F42" w:rsidP="00930C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47F47A1C" w14:textId="08FD4CA2" w:rsidR="006F1F42" w:rsidRDefault="006F1F42" w:rsidP="00930C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87188C3" w14:textId="36989D99" w:rsidR="006F1F42" w:rsidRDefault="006F1F42" w:rsidP="00930C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6D38D49" w14:textId="77777777" w:rsidR="009F5AC7" w:rsidRPr="00C21788" w:rsidRDefault="009F5AC7" w:rsidP="009F5AC7">
      <w:pPr>
        <w:jc w:val="center"/>
        <w:rPr>
          <w:b/>
          <w:sz w:val="32"/>
          <w:szCs w:val="32"/>
        </w:rPr>
      </w:pPr>
      <w:r w:rsidRPr="00C21788">
        <w:rPr>
          <w:b/>
          <w:sz w:val="32"/>
          <w:szCs w:val="32"/>
        </w:rPr>
        <w:t>Творческий проект</w:t>
      </w:r>
    </w:p>
    <w:p w14:paraId="46D9EA05" w14:textId="7508C10C" w:rsidR="009F5AC7" w:rsidRDefault="009F5AC7" w:rsidP="009F5AC7">
      <w:pPr>
        <w:jc w:val="center"/>
        <w:rPr>
          <w:b/>
          <w:bCs/>
          <w:sz w:val="32"/>
          <w:szCs w:val="32"/>
        </w:rPr>
      </w:pPr>
      <w:r w:rsidRPr="006F1F42">
        <w:rPr>
          <w:rFonts w:ascii="Times New Roman" w:hAnsi="Times New Roman" w:cs="Times New Roman"/>
          <w:sz w:val="36"/>
          <w:szCs w:val="36"/>
          <w:lang w:eastAsia="ru-RU"/>
        </w:rPr>
        <w:t>«ИНФОГРАФИКА. ИПОТЕЧНЫЙ КАЛЬКУЛЯТОР»</w:t>
      </w:r>
    </w:p>
    <w:p w14:paraId="30F39656" w14:textId="7F3616C3" w:rsidR="009F5AC7" w:rsidRDefault="009F5AC7" w:rsidP="009F5AC7">
      <w:pPr>
        <w:jc w:val="center"/>
        <w:rPr>
          <w:sz w:val="32"/>
          <w:szCs w:val="32"/>
        </w:rPr>
      </w:pPr>
      <w:r w:rsidRPr="00B0218B">
        <w:rPr>
          <w:b/>
          <w:bCs/>
          <w:sz w:val="32"/>
          <w:szCs w:val="32"/>
        </w:rPr>
        <w:t>Направление проекта:</w:t>
      </w:r>
      <w:r w:rsidRPr="00B0218B">
        <w:t xml:space="preserve"> </w:t>
      </w:r>
      <w:r w:rsidRPr="00B0218B">
        <w:rPr>
          <w:sz w:val="32"/>
          <w:szCs w:val="32"/>
        </w:rPr>
        <w:t xml:space="preserve">Информационный </w:t>
      </w:r>
    </w:p>
    <w:p w14:paraId="0BDB36E4" w14:textId="59143505" w:rsidR="009F5AC7" w:rsidRDefault="009F5AC7" w:rsidP="009F5AC7">
      <w:pPr>
        <w:jc w:val="center"/>
        <w:rPr>
          <w:sz w:val="32"/>
          <w:szCs w:val="32"/>
        </w:rPr>
      </w:pPr>
      <w:r w:rsidRPr="00B0218B">
        <w:rPr>
          <w:b/>
          <w:bCs/>
          <w:sz w:val="32"/>
          <w:szCs w:val="32"/>
        </w:rPr>
        <w:t>Вид проекта:</w:t>
      </w:r>
      <w:r>
        <w:rPr>
          <w:sz w:val="32"/>
          <w:szCs w:val="32"/>
        </w:rPr>
        <w:t xml:space="preserve"> </w:t>
      </w:r>
      <w:r w:rsidRPr="00B0218B">
        <w:rPr>
          <w:sz w:val="32"/>
          <w:szCs w:val="32"/>
        </w:rPr>
        <w:t>Практико-ориентированный</w:t>
      </w:r>
    </w:p>
    <w:p w14:paraId="17E2BAB2" w14:textId="7020F668" w:rsidR="006F1F42" w:rsidRDefault="006F1F42" w:rsidP="00930C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85E8C49" w14:textId="0E38CAC7" w:rsidR="006F1F42" w:rsidRDefault="006F1F42" w:rsidP="006F1F4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C7EA3E" w14:textId="17721DF9" w:rsidR="006F1F42" w:rsidRDefault="006F1F42" w:rsidP="006F1F4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F49DF2" w14:textId="365C0124" w:rsidR="006F1F42" w:rsidRDefault="006F1F42" w:rsidP="006F1F4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2A48CB6" w14:textId="7DB6D24B" w:rsidR="006F1F42" w:rsidRDefault="006F1F42" w:rsidP="006F1F4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AE7F95" w14:textId="4FBE51E3" w:rsidR="006F1F42" w:rsidRPr="009F5AC7" w:rsidRDefault="006F1F42" w:rsidP="009F5AC7">
      <w:pPr>
        <w:spacing w:after="0"/>
        <w:ind w:left="4536"/>
        <w:rPr>
          <w:rFonts w:ascii="Times New Roman" w:hAnsi="Times New Roman" w:cs="Times New Roman"/>
          <w:sz w:val="28"/>
          <w:szCs w:val="28"/>
          <w:lang w:eastAsia="ru-RU"/>
        </w:rPr>
      </w:pPr>
      <w:r w:rsidRPr="009F5AC7">
        <w:rPr>
          <w:rFonts w:ascii="Times New Roman" w:hAnsi="Times New Roman" w:cs="Times New Roman"/>
          <w:sz w:val="28"/>
          <w:szCs w:val="28"/>
          <w:lang w:eastAsia="ru-RU"/>
        </w:rPr>
        <w:t>Выполнила</w:t>
      </w:r>
      <w:r w:rsidR="006D4220" w:rsidRPr="009F5AC7">
        <w:rPr>
          <w:rFonts w:ascii="Times New Roman" w:hAnsi="Times New Roman" w:cs="Times New Roman"/>
          <w:sz w:val="28"/>
          <w:szCs w:val="28"/>
          <w:lang w:eastAsia="ru-RU"/>
        </w:rPr>
        <w:t>: Учениц</w:t>
      </w:r>
      <w:r w:rsidR="003F1E8A" w:rsidRPr="009F5AC7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6D4220" w:rsidRPr="009F5AC7">
        <w:rPr>
          <w:rFonts w:ascii="Times New Roman" w:hAnsi="Times New Roman" w:cs="Times New Roman"/>
          <w:sz w:val="28"/>
          <w:szCs w:val="28"/>
          <w:lang w:eastAsia="ru-RU"/>
        </w:rPr>
        <w:t xml:space="preserve"> 10класса</w:t>
      </w:r>
    </w:p>
    <w:p w14:paraId="08A7682F" w14:textId="6F345D7A" w:rsidR="006D4220" w:rsidRPr="009F5AC7" w:rsidRDefault="006D4220" w:rsidP="009F5AC7">
      <w:pPr>
        <w:spacing w:after="0"/>
        <w:ind w:left="4536"/>
        <w:rPr>
          <w:rFonts w:ascii="Times New Roman" w:hAnsi="Times New Roman" w:cs="Times New Roman"/>
          <w:sz w:val="28"/>
          <w:szCs w:val="28"/>
          <w:lang w:eastAsia="ru-RU"/>
        </w:rPr>
      </w:pPr>
      <w:r w:rsidRPr="009F5AC7">
        <w:rPr>
          <w:rFonts w:ascii="Times New Roman" w:hAnsi="Times New Roman" w:cs="Times New Roman"/>
          <w:sz w:val="28"/>
          <w:szCs w:val="28"/>
          <w:lang w:eastAsia="ru-RU"/>
        </w:rPr>
        <w:t>Иванова Яна</w:t>
      </w:r>
      <w:r w:rsidR="003F1E8A" w:rsidRPr="009F5AC7">
        <w:rPr>
          <w:rFonts w:ascii="Times New Roman" w:hAnsi="Times New Roman" w:cs="Times New Roman"/>
          <w:sz w:val="28"/>
          <w:szCs w:val="28"/>
          <w:lang w:eastAsia="ru-RU"/>
        </w:rPr>
        <w:t xml:space="preserve"> и Немчинова Кристина</w:t>
      </w:r>
    </w:p>
    <w:p w14:paraId="1EB07EA0" w14:textId="0F6E4B60" w:rsidR="006D4220" w:rsidRPr="009F5AC7" w:rsidRDefault="006D4220" w:rsidP="009F5AC7">
      <w:pPr>
        <w:spacing w:after="0"/>
        <w:ind w:left="4536"/>
        <w:rPr>
          <w:rFonts w:ascii="Times New Roman" w:hAnsi="Times New Roman" w:cs="Times New Roman"/>
          <w:sz w:val="28"/>
          <w:szCs w:val="28"/>
          <w:lang w:eastAsia="ru-RU"/>
        </w:rPr>
      </w:pPr>
      <w:r w:rsidRPr="009F5AC7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Учитель математики и информатики </w:t>
      </w:r>
    </w:p>
    <w:p w14:paraId="633C24B5" w14:textId="2FE1C9F6" w:rsidR="006D4220" w:rsidRPr="009F5AC7" w:rsidRDefault="006D4220" w:rsidP="009F5AC7">
      <w:pPr>
        <w:spacing w:after="0"/>
        <w:ind w:left="4536"/>
        <w:rPr>
          <w:rFonts w:ascii="Times New Roman" w:hAnsi="Times New Roman" w:cs="Times New Roman"/>
          <w:sz w:val="28"/>
          <w:szCs w:val="28"/>
          <w:lang w:eastAsia="ru-RU"/>
        </w:rPr>
      </w:pPr>
      <w:r w:rsidRPr="009F5AC7">
        <w:rPr>
          <w:rFonts w:ascii="Times New Roman" w:hAnsi="Times New Roman" w:cs="Times New Roman"/>
          <w:sz w:val="28"/>
          <w:szCs w:val="28"/>
          <w:lang w:eastAsia="ru-RU"/>
        </w:rPr>
        <w:t>Прокопьев Алексей Анатольевич</w:t>
      </w:r>
    </w:p>
    <w:p w14:paraId="040DB89D" w14:textId="1D701523" w:rsidR="006D4220" w:rsidRDefault="006D4220" w:rsidP="006D4220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E798BC" w14:textId="22DB46E8" w:rsidR="006D4220" w:rsidRDefault="006D4220" w:rsidP="006D4220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5CED09" w14:textId="77777777" w:rsidR="009F5AC7" w:rsidRDefault="009F5AC7" w:rsidP="006D422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F640CB3" w14:textId="77777777" w:rsidR="009F5AC7" w:rsidRDefault="009F5AC7" w:rsidP="006D422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BA7202" w14:textId="23FE5733" w:rsidR="006D4220" w:rsidRPr="006F1F42" w:rsidRDefault="006D4220" w:rsidP="006D422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2025 год</w:t>
      </w:r>
    </w:p>
    <w:p w14:paraId="58180376" w14:textId="26A2F84F" w:rsidR="00EE1875" w:rsidRDefault="00EE1875" w:rsidP="006D422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897758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0A8BADC6" w14:textId="77777777" w:rsidR="00264376" w:rsidRPr="00EE1875" w:rsidRDefault="00930C01">
          <w:pPr>
            <w:pStyle w:val="a9"/>
            <w:rPr>
              <w:rFonts w:ascii="Times New Roman" w:hAnsi="Times New Roman" w:cs="Times New Roman"/>
            </w:rPr>
          </w:pPr>
          <w:r w:rsidRPr="00EE1875">
            <w:rPr>
              <w:rFonts w:ascii="Times New Roman" w:hAnsi="Times New Roman" w:cs="Times New Roman"/>
            </w:rPr>
            <w:t>Оглавление:</w:t>
          </w:r>
        </w:p>
        <w:p w14:paraId="18462846" w14:textId="595CA620" w:rsidR="007A236E" w:rsidRDefault="0026437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EE1875">
            <w:rPr>
              <w:rFonts w:ascii="Times New Roman" w:hAnsi="Times New Roman" w:cs="Times New Roman"/>
            </w:rPr>
            <w:fldChar w:fldCharType="begin"/>
          </w:r>
          <w:r w:rsidRPr="00EE1875">
            <w:rPr>
              <w:rFonts w:ascii="Times New Roman" w:hAnsi="Times New Roman" w:cs="Times New Roman"/>
            </w:rPr>
            <w:instrText xml:space="preserve"> TOC \o "1-3" \h \z \u </w:instrText>
          </w:r>
          <w:r w:rsidRPr="00EE1875">
            <w:rPr>
              <w:rFonts w:ascii="Times New Roman" w:hAnsi="Times New Roman" w:cs="Times New Roman"/>
            </w:rPr>
            <w:fldChar w:fldCharType="separate"/>
          </w:r>
          <w:hyperlink w:anchor="_Toc193906457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_Toc193906457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3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5683BD1A" w14:textId="0EB71246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58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КОНФИГУРАЦИЯ И СРЕДА РАЗРАБОТКИ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_Toc193906458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4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16FA66B7" w14:textId="5E4C7FE7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59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РАЗРАБОТКА ПРИЛОЖЕНИЯ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_Toc193906459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5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1F432CE9" w14:textId="2057171E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0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СЕРВЕРНАЯ ЛОГИКА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_Toc193906460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7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6F1EA37C" w14:textId="52DE0114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1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ДЕПЛОЙ И СБОРКА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_Toc193906461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7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0572B8C6" w14:textId="7ECB6741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2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ВИЗУАЛЬНАЯ СЛОЙ И ПОЛЬЗОВАТЕЛЬСКИЙ ИНТЕРФЕЙС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_Toc193906462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8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1D2726A0" w14:textId="17EB524F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3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ИНТЕГРАЦИЯ И ВЗАИМОДЕЙСТВИЕ ЧАСТЕЙ ПРОЕКТ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_Toc193906463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9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02017F6D" w14:textId="7C4EA58A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4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ДОПОЛНИТЕЛЬНЫЕ АСПЕКТЫ И РАЗНООБРАЗИЕ ФУНКЦИЙ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_Toc193906464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9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0E822E06" w14:textId="3FB56ACD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5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СЦЕНАРИИ РАБОТЫ И ПОЛЬЗОВАТЕЛЬСКИЙ ОПЫТ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_Toc193906465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10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332C6337" w14:textId="418E297F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6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АЛГОРИТМЫ ВЫЧИСЛЕНИЯ И PAYLOAD ОБРАБОТКИ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_Toc193906466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11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48E706F4" w14:textId="170B1DF8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7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РОЛЬ ТЕСТИРОВАНИЯ И ВЕРИФИКАЦИИ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_Toc193906467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11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62028D8A" w14:textId="58591B7A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8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ЭКОЛОГИЯ ПРОЕКТА И БУДУЩИЕ РАЗВИТИЯ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_Toc193906468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12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16FCCB3D" w14:textId="5848ED64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69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_Toc193906469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13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7B0DB068" w14:textId="34165422" w:rsidR="007A236E" w:rsidRDefault="00A238F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93906470" w:history="1">
            <w:r w:rsidR="007A236E" w:rsidRPr="00497E90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7A236E">
              <w:rPr>
                <w:noProof/>
                <w:webHidden/>
              </w:rPr>
              <w:tab/>
            </w:r>
            <w:r w:rsidR="007A236E">
              <w:rPr>
                <w:noProof/>
                <w:webHidden/>
              </w:rPr>
              <w:fldChar w:fldCharType="begin"/>
            </w:r>
            <w:r w:rsidR="007A236E">
              <w:rPr>
                <w:noProof/>
                <w:webHidden/>
              </w:rPr>
              <w:instrText xml:space="preserve"> PAGEREF _Toc193906470 \h </w:instrText>
            </w:r>
            <w:r w:rsidR="007A236E">
              <w:rPr>
                <w:noProof/>
                <w:webHidden/>
              </w:rPr>
            </w:r>
            <w:r w:rsidR="007A236E">
              <w:rPr>
                <w:noProof/>
                <w:webHidden/>
              </w:rPr>
              <w:fldChar w:fldCharType="separate"/>
            </w:r>
            <w:r w:rsidR="007A236E">
              <w:rPr>
                <w:noProof/>
                <w:webHidden/>
              </w:rPr>
              <w:t>14</w:t>
            </w:r>
            <w:r w:rsidR="007A236E">
              <w:rPr>
                <w:noProof/>
                <w:webHidden/>
              </w:rPr>
              <w:fldChar w:fldCharType="end"/>
            </w:r>
          </w:hyperlink>
        </w:p>
        <w:p w14:paraId="5A73C58D" w14:textId="70195E5E" w:rsidR="00264376" w:rsidRDefault="00264376">
          <w:r w:rsidRPr="00EE18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E8E901" w14:textId="77777777" w:rsidR="00810918" w:rsidRDefault="00810918" w:rsidP="00264376">
      <w:pPr>
        <w:pStyle w:val="1"/>
      </w:pPr>
      <w:r>
        <w:t xml:space="preserve"> </w:t>
      </w:r>
      <w:r>
        <w:br w:type="page"/>
      </w:r>
    </w:p>
    <w:p w14:paraId="543FD694" w14:textId="77777777" w:rsidR="00810918" w:rsidRPr="00EE1875" w:rsidRDefault="00810918" w:rsidP="00810918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193906457"/>
      <w:r w:rsidRPr="00EE1875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1"/>
    </w:p>
    <w:p w14:paraId="26832175" w14:textId="57A662B5" w:rsidR="00E25918" w:rsidRDefault="00810918" w:rsidP="00E2591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>Наш проект – это комплексное веб-приложение для расчёта ипотечных платежей, объединяющее современные технологии фронтенда, серверные вычисления, а также настольный запуск через Electron. Архитектура проекта разбита на отдельные подсистемы, каждая из которых отвечает за свою задачу: от настройки среды разработки до визуализации графиков платежей. Можно сказать, что проект построен по принципу «модульного офиса», где каждая комната (папка) имеет своё назначение, а все комнаты связаны между собой через общие сервисы и компоненты.</w:t>
      </w:r>
    </w:p>
    <w:p w14:paraId="0CD08B27" w14:textId="6C78B244" w:rsidR="007A236E" w:rsidRDefault="007A236E" w:rsidP="007A236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236E">
        <w:rPr>
          <w:rFonts w:ascii="Times New Roman" w:hAnsi="Times New Roman" w:cs="Times New Roman"/>
          <w:b/>
          <w:sz w:val="24"/>
          <w:szCs w:val="24"/>
        </w:rPr>
        <w:t>П</w:t>
      </w:r>
      <w:r>
        <w:rPr>
          <w:rFonts w:ascii="Times New Roman" w:hAnsi="Times New Roman" w:cs="Times New Roman"/>
          <w:b/>
          <w:sz w:val="24"/>
          <w:szCs w:val="24"/>
        </w:rPr>
        <w:t>РОБЛЕМА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236E">
        <w:rPr>
          <w:rFonts w:ascii="Times New Roman" w:hAnsi="Times New Roman" w:cs="Times New Roman"/>
          <w:sz w:val="24"/>
          <w:szCs w:val="24"/>
        </w:rPr>
        <w:t>Существующие ипотечные калькуляторы часто перегружены сложной терминологией и требуют ввода избыточных данных, что затрудняет быстрое и точное планирование ипотечных выплат для обычного пользователя.</w:t>
      </w:r>
    </w:p>
    <w:p w14:paraId="6D5BD55C" w14:textId="77777777" w:rsidR="007A236E" w:rsidRDefault="007A236E" w:rsidP="007A236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E3D57A" w14:textId="6E737899" w:rsidR="00E25918" w:rsidRDefault="006441AE" w:rsidP="007A23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b/>
          <w:bCs/>
          <w:sz w:val="24"/>
          <w:szCs w:val="24"/>
        </w:rPr>
        <w:t>ЦЕЛЬ ПРОЕКТА</w:t>
      </w:r>
      <w:r w:rsidR="00E25918" w:rsidRPr="006F1F42">
        <w:rPr>
          <w:rFonts w:ascii="Times New Roman" w:hAnsi="Times New Roman" w:cs="Times New Roman"/>
          <w:sz w:val="24"/>
          <w:szCs w:val="24"/>
        </w:rPr>
        <w:t>:</w:t>
      </w:r>
      <w:r w:rsidR="007A236E">
        <w:rPr>
          <w:rFonts w:ascii="Times New Roman" w:hAnsi="Times New Roman" w:cs="Times New Roman"/>
          <w:sz w:val="24"/>
          <w:szCs w:val="24"/>
        </w:rPr>
        <w:t xml:space="preserve"> </w:t>
      </w:r>
      <w:r w:rsidR="00E25918" w:rsidRPr="006F1F42">
        <w:rPr>
          <w:rFonts w:ascii="Times New Roman" w:hAnsi="Times New Roman" w:cs="Times New Roman"/>
          <w:sz w:val="24"/>
          <w:szCs w:val="24"/>
        </w:rPr>
        <w:t>ц</w:t>
      </w:r>
      <w:r w:rsidRPr="006F1F42">
        <w:rPr>
          <w:rFonts w:ascii="Times New Roman" w:hAnsi="Times New Roman" w:cs="Times New Roman"/>
          <w:sz w:val="24"/>
          <w:szCs w:val="24"/>
        </w:rPr>
        <w:t>ель работы заключается в создании программы "Инфографика Ипотечный калькулятор", которая позволяет рассчитывать основные параметры ипотечного кредита, включая сумму переплаты, и представлять результаты в удобной визуальной форме.</w:t>
      </w:r>
    </w:p>
    <w:p w14:paraId="5EE6790C" w14:textId="77777777" w:rsidR="007A236E" w:rsidRPr="006F1F42" w:rsidRDefault="007A236E" w:rsidP="007A23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1D28B7" w14:textId="77777777" w:rsidR="00E25918" w:rsidRPr="006F1F42" w:rsidRDefault="008E21B1" w:rsidP="006F1F4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="00E25918" w:rsidRPr="006F1F42">
        <w:rPr>
          <w:rFonts w:ascii="Times New Roman" w:hAnsi="Times New Roman" w:cs="Times New Roman"/>
          <w:sz w:val="24"/>
          <w:szCs w:val="24"/>
        </w:rPr>
        <w:t>:</w:t>
      </w:r>
    </w:p>
    <w:p w14:paraId="40326941" w14:textId="323D4F6F" w:rsidR="008E21B1" w:rsidRPr="006F1F42" w:rsidRDefault="008E21B1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1. Изучить основные принципы расчёта ипотечных платежей и переплаты по кредиту. </w:t>
      </w:r>
    </w:p>
    <w:p w14:paraId="68FCC6B7" w14:textId="26377C08" w:rsidR="008E21B1" w:rsidRPr="006F1F42" w:rsidRDefault="008E21B1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2.  Разработать алгоритм программы, выполняющей необходимые вычисления. </w:t>
      </w:r>
    </w:p>
    <w:p w14:paraId="44604E18" w14:textId="166E7B87" w:rsidR="008E21B1" w:rsidRPr="006F1F42" w:rsidRDefault="008E21B1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3. Реализовать программное обеспечение с функцией расчёта параметров ипотеки. </w:t>
      </w:r>
    </w:p>
    <w:p w14:paraId="3DA0D2F9" w14:textId="4F1CAD69" w:rsidR="008E21B1" w:rsidRPr="006F1F42" w:rsidRDefault="008E21B1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 xml:space="preserve">4. Интегрировать элементы инфографики для наглядного представления результатов. </w:t>
      </w:r>
    </w:p>
    <w:p w14:paraId="5DCA75A5" w14:textId="1272802E" w:rsidR="008E21B1" w:rsidRPr="006F1F42" w:rsidRDefault="008E21B1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sz w:val="24"/>
          <w:szCs w:val="24"/>
        </w:rPr>
        <w:t>5. Провести тестирование программы и оценить её практическую применимость.</w:t>
      </w:r>
    </w:p>
    <w:p w14:paraId="2E66B15A" w14:textId="77777777" w:rsidR="00E25918" w:rsidRPr="006F1F42" w:rsidRDefault="00E25918" w:rsidP="006F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9CA4E" w14:textId="42CA31D7" w:rsidR="00E25918" w:rsidRPr="006F1F42" w:rsidRDefault="008E21B1" w:rsidP="006F1F4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b/>
          <w:bCs/>
          <w:sz w:val="24"/>
          <w:szCs w:val="24"/>
        </w:rPr>
        <w:t>СТРУКТУРА РАБОТЫ</w:t>
      </w:r>
      <w:r w:rsidR="00E25918" w:rsidRPr="006F1F42">
        <w:rPr>
          <w:rFonts w:ascii="Times New Roman" w:hAnsi="Times New Roman" w:cs="Times New Roman"/>
          <w:sz w:val="24"/>
          <w:szCs w:val="24"/>
        </w:rPr>
        <w:t>: с</w:t>
      </w:r>
      <w:r w:rsidR="00027140" w:rsidRPr="006F1F42">
        <w:rPr>
          <w:rFonts w:ascii="Times New Roman" w:hAnsi="Times New Roman" w:cs="Times New Roman"/>
          <w:sz w:val="24"/>
          <w:szCs w:val="24"/>
        </w:rPr>
        <w:t>труктура работы включает несколько разделов. Первый раздел рассматривает основы ипотечного кредитования и принципы инфографики. Второй раздел описывает разработку программы, включая алгоритмы и технические решения. Третий раздел содержит результаты, анализ функциональности и примеры визуализации. В заключении подводятся итоги, оценивается достижение цели и перспективы развития.</w:t>
      </w:r>
    </w:p>
    <w:p w14:paraId="12A24FCA" w14:textId="77777777" w:rsidR="007A236E" w:rsidRDefault="0023550C" w:rsidP="007A236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1F42">
        <w:rPr>
          <w:rFonts w:ascii="Times New Roman" w:hAnsi="Times New Roman" w:cs="Times New Roman"/>
          <w:b/>
          <w:bCs/>
          <w:sz w:val="24"/>
          <w:szCs w:val="24"/>
        </w:rPr>
        <w:t>АКТУАЛЬНОСТЬ ПРОЕКТА</w:t>
      </w:r>
      <w:r w:rsidR="00E25918" w:rsidRPr="006F1F42">
        <w:rPr>
          <w:rFonts w:ascii="Times New Roman" w:hAnsi="Times New Roman" w:cs="Times New Roman"/>
          <w:sz w:val="24"/>
          <w:szCs w:val="24"/>
        </w:rPr>
        <w:t>:</w:t>
      </w:r>
      <w:r w:rsidR="00E25918" w:rsidRPr="006F1F42"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  <w:r w:rsidR="00E25918" w:rsidRPr="006F1F42">
        <w:rPr>
          <w:rFonts w:ascii="Times New Roman" w:hAnsi="Times New Roman" w:cs="Times New Roman"/>
          <w:sz w:val="24"/>
          <w:szCs w:val="24"/>
        </w:rPr>
        <w:t>П</w:t>
      </w:r>
      <w:r w:rsidRPr="006F1F42">
        <w:rPr>
          <w:rFonts w:ascii="Times New Roman" w:hAnsi="Times New Roman" w:cs="Times New Roman"/>
          <w:sz w:val="24"/>
          <w:szCs w:val="24"/>
        </w:rPr>
        <w:t>рограмма "Инфографика Ипотечный калькулятор" упрощает расчёт и визуализацию параметров ипотеки, делая информацию доступной и повышая финансовую грамотность, что подчёркивает её актуальность и социальную значимость.</w:t>
      </w:r>
      <w:r w:rsidR="007A23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21187" w14:textId="77777777" w:rsidR="00A877BB" w:rsidRDefault="007A236E" w:rsidP="00A877BB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36E">
        <w:rPr>
          <w:rFonts w:ascii="Times New Roman" w:hAnsi="Times New Roman" w:cs="Times New Roman"/>
          <w:b/>
          <w:sz w:val="24"/>
          <w:szCs w:val="24"/>
        </w:rPr>
        <w:lastRenderedPageBreak/>
        <w:t>СРОКИ ВЫПОЛНЕНИЯ РАБОТЫ:</w:t>
      </w:r>
    </w:p>
    <w:p w14:paraId="005200D8" w14:textId="77777777" w:rsidR="00A877BB" w:rsidRPr="00A877BB" w:rsidRDefault="00A877BB" w:rsidP="00AD6810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77BB">
        <w:rPr>
          <w:rFonts w:ascii="Times New Roman" w:hAnsi="Times New Roman" w:cs="Times New Roman"/>
          <w:sz w:val="24"/>
          <w:szCs w:val="24"/>
        </w:rPr>
        <w:t>Подготовительный этап: 05.02.25 - 09.02.25</w:t>
      </w:r>
    </w:p>
    <w:p w14:paraId="00039949" w14:textId="1688DE7A" w:rsidR="00A877BB" w:rsidRPr="00A877BB" w:rsidRDefault="00A877BB" w:rsidP="00AD6810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этап: 10.02.25 </w:t>
      </w:r>
      <w:r w:rsidR="00AD68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810">
        <w:rPr>
          <w:rFonts w:ascii="Times New Roman" w:hAnsi="Times New Roman" w:cs="Times New Roman"/>
          <w:sz w:val="24"/>
          <w:szCs w:val="24"/>
        </w:rPr>
        <w:t>03.03.25</w:t>
      </w:r>
    </w:p>
    <w:p w14:paraId="7C2EF186" w14:textId="2FF48D6E" w:rsidR="00AD6810" w:rsidRDefault="00A877BB" w:rsidP="00AD6810">
      <w:pPr>
        <w:pStyle w:val="ab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кода</w:t>
      </w:r>
    </w:p>
    <w:p w14:paraId="78CF965F" w14:textId="37B87DD6" w:rsidR="00AD6810" w:rsidRPr="00AD6810" w:rsidRDefault="00AD6810" w:rsidP="00AD6810">
      <w:pPr>
        <w:pStyle w:val="ab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теоретической части</w:t>
      </w:r>
    </w:p>
    <w:p w14:paraId="3BC04020" w14:textId="03E9EE8D" w:rsidR="00AD6810" w:rsidRPr="00AD6810" w:rsidRDefault="00AD6810" w:rsidP="00AD6810">
      <w:pPr>
        <w:pStyle w:val="ab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Заключительный этап: 04.03.25 – 20.03.25</w:t>
      </w:r>
    </w:p>
    <w:p w14:paraId="785EDC5D" w14:textId="0C44D0ED" w:rsidR="00AD6810" w:rsidRDefault="00AD6810" w:rsidP="00AD6810">
      <w:pPr>
        <w:pStyle w:val="ab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программы </w:t>
      </w:r>
    </w:p>
    <w:p w14:paraId="0411DA67" w14:textId="25FF1CFF" w:rsidR="00AD6810" w:rsidRDefault="00AD6810" w:rsidP="00AD6810">
      <w:pPr>
        <w:pStyle w:val="ab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проекта</w:t>
      </w:r>
    </w:p>
    <w:p w14:paraId="47082F23" w14:textId="77777777" w:rsidR="00AD6810" w:rsidRDefault="00AD6810" w:rsidP="00AD6810">
      <w:pPr>
        <w:pStyle w:val="ab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CF1269" w14:textId="20053D04" w:rsid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810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91DF25A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Для пользователя:</w:t>
      </w:r>
    </w:p>
    <w:p w14:paraId="1CE74EB3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Предоставляет возможность быстро и точно рассчитать ежемесячные ипотечные платежи, используя минимальный набор необходимых и понятных параметров (сумма кредита, процентная ставка, срок, первоначальный взнос).</w:t>
      </w:r>
    </w:p>
    <w:p w14:paraId="70C2E0FF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Обеспечивает прозрачное представление информации о структуре платежей, общей стоимости и переплате по кредиту, избегая сложной терминологии и финансовых жаргонизмов.</w:t>
      </w:r>
    </w:p>
    <w:p w14:paraId="7F3E8AC6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Позволяет обычному пользователю, не имеющему специальных финансовых знаний, самостоятельно и без затруднений планировать ипотечные выплаты и оценивать свои финансовые возможности.</w:t>
      </w:r>
    </w:p>
    <w:p w14:paraId="1D5EBCC0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Сокращает время и усилия, необходимые для получения точной информации об ипотечных платежах.</w:t>
      </w:r>
    </w:p>
    <w:p w14:paraId="567BDE1A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>•  В целом:</w:t>
      </w:r>
    </w:p>
    <w:p w14:paraId="690468CE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Повышает финансовую грамотность пользователей в вопросах ипотечного кредитования.</w:t>
      </w:r>
    </w:p>
    <w:p w14:paraId="69358D1C" w14:textId="77777777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Предоставляет пользователям инструмент для принятия более осознанных и обоснованных решений при выборе ипотечной программы.</w:t>
      </w:r>
    </w:p>
    <w:p w14:paraId="04027A21" w14:textId="4673690D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  •  Улучшает пользовательский опыт за счет простоты и удобства использования.</w:t>
      </w:r>
    </w:p>
    <w:p w14:paraId="258C7C55" w14:textId="0CCA17DA" w:rsidR="00AD6810" w:rsidRPr="00AD6810" w:rsidRDefault="00AD6810" w:rsidP="00AD681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01AE35" w14:textId="77777777" w:rsidR="00AD6810" w:rsidRPr="00AD6810" w:rsidRDefault="00AD6810" w:rsidP="00AD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FC720" w14:textId="599D56A5" w:rsidR="00AD6810" w:rsidRPr="00AD6810" w:rsidRDefault="00AD6810" w:rsidP="00AD6810">
      <w:pPr>
        <w:pStyle w:val="ab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17BCF2" w14:textId="77777777" w:rsidR="00AD6810" w:rsidRPr="00AD6810" w:rsidRDefault="00AD6810" w:rsidP="00AD68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7E524D" w14:textId="24EF60F8" w:rsidR="00A877BB" w:rsidRPr="00AD6810" w:rsidRDefault="00930C01" w:rsidP="00AD68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81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72003B" w14:textId="77777777" w:rsidR="00810918" w:rsidRPr="00EE1875" w:rsidRDefault="00810918" w:rsidP="00EE187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Toc193906458"/>
      <w:r w:rsidRPr="00EE1875">
        <w:rPr>
          <w:rStyle w:val="10"/>
          <w:rFonts w:ascii="Times New Roman" w:hAnsi="Times New Roman" w:cs="Times New Roman"/>
          <w:sz w:val="24"/>
          <w:szCs w:val="24"/>
        </w:rPr>
        <w:lastRenderedPageBreak/>
        <w:t>КОНФИГУРАЦИЯ И СРЕДА РАЗРАБОТКИ</w:t>
      </w:r>
      <w:bookmarkEnd w:id="2"/>
    </w:p>
    <w:p w14:paraId="477F95EC" w14:textId="77777777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187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</w:p>
    <w:p w14:paraId="04A76B4F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Этот файл задаёт параметры для компиляции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. Он определяет библиотеки (DOM,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esnext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и т.д.), строгую проверку типов и перечень плагинов, включая плагин «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>», который помогает интегрировать Next.js в среду разработки. Также здесь определены пути (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) для упрощённого импорта файлов в проекте – например,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alias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"@/*" ведёт к корневой папке проекта. Можно сравнить </w:t>
      </w:r>
      <w:proofErr w:type="spellStart"/>
      <w:proofErr w:type="gramStart"/>
      <w:r w:rsidRPr="00EE187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Pr="00EE1875">
        <w:rPr>
          <w:rFonts w:ascii="Times New Roman" w:hAnsi="Times New Roman" w:cs="Times New Roman"/>
          <w:sz w:val="24"/>
          <w:szCs w:val="24"/>
        </w:rPr>
        <w:t xml:space="preserve"> с подробной инструкцией для сборки конструктора, где все детали (типы, модули, пути) заданы заранее.</w:t>
      </w:r>
    </w:p>
    <w:p w14:paraId="25CC70BF" w14:textId="7489AD22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next.config.mjs</w:t>
      </w:r>
      <w:proofErr w:type="spellEnd"/>
    </w:p>
    <w:p w14:paraId="2F0E07F5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>Конфигурационный файл Next.js задаёт общие параметры сборки и запуска. Здесь задаются:</w:t>
      </w:r>
    </w:p>
    <w:p w14:paraId="4854212A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– Игнорирование ошибок сборки при проверке типов или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>, чтобы ускорить процесс разработки.</w:t>
      </w:r>
    </w:p>
    <w:p w14:paraId="5E8915F5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– Параметры оптимизации изображений, а также экспериментальные настройки, такие как параллельные компиляции и сборка в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>.</w:t>
      </w:r>
    </w:p>
    <w:p w14:paraId="4C1C3FB4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– Функция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mergeConfig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объединяет стандартные конфигурационные параметры с опциональными пользовательскими настройками (файл v0-user-next.config), что позволяет гибко менять поведение приложения.</w:t>
      </w:r>
    </w:p>
    <w:p w14:paraId="72C4C536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>Этот файл можно уподобить бригаде инженеров, которая настраивает всю инфраструктуру перед запуском здания.</w:t>
      </w:r>
    </w:p>
    <w:p w14:paraId="01CEAD3F" w14:textId="77777777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1875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proofErr w:type="gramEnd"/>
      <w:r w:rsidRPr="00EE1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1875">
        <w:rPr>
          <w:rFonts w:ascii="Times New Roman" w:hAnsi="Times New Roman" w:cs="Times New Roman"/>
          <w:sz w:val="24"/>
          <w:szCs w:val="24"/>
        </w:rPr>
        <w:t>и</w:t>
      </w:r>
      <w:r w:rsidRPr="00EE1875">
        <w:rPr>
          <w:rFonts w:ascii="Times New Roman" w:hAnsi="Times New Roman" w:cs="Times New Roman"/>
          <w:sz w:val="24"/>
          <w:szCs w:val="24"/>
          <w:lang w:val="en-US"/>
        </w:rPr>
        <w:t xml:space="preserve"> package-</w:t>
      </w:r>
      <w:proofErr w:type="spellStart"/>
      <w:r w:rsidRPr="00EE1875">
        <w:rPr>
          <w:rFonts w:ascii="Times New Roman" w:hAnsi="Times New Roman" w:cs="Times New Roman"/>
          <w:sz w:val="24"/>
          <w:szCs w:val="24"/>
          <w:lang w:val="en-US"/>
        </w:rPr>
        <w:t>lock.json</w:t>
      </w:r>
      <w:proofErr w:type="spellEnd"/>
    </w:p>
    <w:p w14:paraId="70D8EA7A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proofErr w:type="gramStart"/>
      <w:r w:rsidRPr="00EE1875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EE1875">
        <w:rPr>
          <w:rFonts w:ascii="Times New Roman" w:hAnsi="Times New Roman" w:cs="Times New Roman"/>
          <w:sz w:val="24"/>
          <w:szCs w:val="24"/>
        </w:rPr>
        <w:t xml:space="preserve"> описаны зависимости проекта, набор скриптов для разработки, сборки и запуска Electron-приложения. Он задаёт «рецепт» для установки нужных модулей – будь то библиотеки для работы с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>, Next.js, почтовыми уведомлениями, или Electron для создания нативного оконного интерфейса.</w:t>
      </w:r>
    </w:p>
    <w:p w14:paraId="4CA84B0D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Pr="00EE1875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Pr="00EE1875">
        <w:rPr>
          <w:rFonts w:ascii="Times New Roman" w:hAnsi="Times New Roman" w:cs="Times New Roman"/>
          <w:sz w:val="24"/>
          <w:szCs w:val="24"/>
        </w:rPr>
        <w:t xml:space="preserve"> фиксирует версии зависимостей, чтобы сборка всегда проводилась с одними и теми же библиотеками. Это гарантирует воспроизводимость сборки – как строгая спецификация материалов в строительной инструкции.</w:t>
      </w:r>
    </w:p>
    <w:p w14:paraId="6F53FE86" w14:textId="77777777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PostCSS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и компоненты стилей</w:t>
      </w:r>
    </w:p>
    <w:p w14:paraId="04583B7E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t xml:space="preserve">Файлы tailwind.config.js и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postcss.config.mjs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отвечают за стилизацию интерфейса.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задаёт цвета, размеры, отступы и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–значения CSS-переменных. В конфигурации указан базовый цвет, расширенные настройки для контейнеров и кастомные значения для радиусов.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PostCSS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оборачивает процесс обработки CSS, чтобы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мог корректно работать с новым синтаксисом.</w:t>
      </w:r>
    </w:p>
    <w:p w14:paraId="47EEF7F6" w14:textId="77777777" w:rsidR="00810918" w:rsidRPr="00EE1875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875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proofErr w:type="spellStart"/>
      <w:proofErr w:type="gramStart"/>
      <w:r w:rsidRPr="00EE1875">
        <w:rPr>
          <w:rFonts w:ascii="Times New Roman" w:hAnsi="Times New Roman" w:cs="Times New Roman"/>
          <w:sz w:val="24"/>
          <w:szCs w:val="24"/>
        </w:rPr>
        <w:t>components.json</w:t>
      </w:r>
      <w:proofErr w:type="spellEnd"/>
      <w:proofErr w:type="gramEnd"/>
      <w:r w:rsidRPr="00EE1875">
        <w:rPr>
          <w:rFonts w:ascii="Times New Roman" w:hAnsi="Times New Roman" w:cs="Times New Roman"/>
          <w:sz w:val="24"/>
          <w:szCs w:val="24"/>
        </w:rPr>
        <w:t xml:space="preserve"> содержит сведения о том, как должны быть настроены UI-компоненты, включая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для папок, базовые стили из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 и выбор иконок из библиотеки </w:t>
      </w:r>
      <w:proofErr w:type="spellStart"/>
      <w:r w:rsidRPr="00EE1875">
        <w:rPr>
          <w:rFonts w:ascii="Times New Roman" w:hAnsi="Times New Roman" w:cs="Times New Roman"/>
          <w:sz w:val="24"/>
          <w:szCs w:val="24"/>
        </w:rPr>
        <w:t>lucide</w:t>
      </w:r>
      <w:proofErr w:type="spellEnd"/>
      <w:r w:rsidRPr="00EE1875">
        <w:rPr>
          <w:rFonts w:ascii="Times New Roman" w:hAnsi="Times New Roman" w:cs="Times New Roman"/>
          <w:sz w:val="24"/>
          <w:szCs w:val="24"/>
        </w:rPr>
        <w:t xml:space="preserve">. Это как палитра и набор инструментов для художника, где каждый элемент интерфейса синхронизирован со стандартами всего проекта </w:t>
      </w:r>
    </w:p>
    <w:p w14:paraId="35AB7222" w14:textId="2672AE98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3906459"/>
      <w:r w:rsidRPr="00E87480">
        <w:rPr>
          <w:rFonts w:ascii="Times New Roman" w:hAnsi="Times New Roman" w:cs="Times New Roman"/>
          <w:sz w:val="24"/>
          <w:szCs w:val="24"/>
        </w:rPr>
        <w:t>РАЗРАБОТК</w:t>
      </w:r>
      <w:r w:rsidR="00AC43FE" w:rsidRPr="00E87480">
        <w:rPr>
          <w:rFonts w:ascii="Times New Roman" w:hAnsi="Times New Roman" w:cs="Times New Roman"/>
          <w:sz w:val="24"/>
          <w:szCs w:val="24"/>
        </w:rPr>
        <w:t xml:space="preserve">А </w:t>
      </w:r>
      <w:r w:rsidRPr="00E87480">
        <w:rPr>
          <w:rFonts w:ascii="Times New Roman" w:hAnsi="Times New Roman" w:cs="Times New Roman"/>
          <w:sz w:val="24"/>
          <w:szCs w:val="24"/>
        </w:rPr>
        <w:t>ПРИЛОЖЕНИЯ</w:t>
      </w:r>
      <w:bookmarkEnd w:id="3"/>
    </w:p>
    <w:p w14:paraId="5D06EF98" w14:textId="684B46F6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Главные страницы и глобальные стили</w:t>
      </w:r>
    </w:p>
    <w:p w14:paraId="6E228E6E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является «лицом» нашего веб-приложения. Здесь расположены:</w:t>
      </w:r>
    </w:p>
    <w:p w14:paraId="3EBF0799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globals.css – файл, где задаются глобальные стили для всего приложения. Он определяет базовые правила для шрифтов, отступов и базовой цветовой палитры, позволяя интерфейсу выглядеть единообразно на всех страницах.</w:t>
      </w:r>
    </w:p>
    <w:p w14:paraId="41935951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layout.tsx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– компонент, отвечающий за общее расположение страниц. Он задаёт шаблон для каждой страницы – шапка, основное содержимое, футер. Если сравнить с офисным зданием, это общий план этажей, по которому все комнаты и офисы спроектированы.</w:t>
      </w:r>
    </w:p>
    <w:p w14:paraId="4CD63F02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– конкретная страница приложения, которая может быть встроена в общий макет. Здесь происходит импорт основных компонентов, таких как калькулятор ипотеки, а также выполнение логики, отображающей результаты расчётов. В этой части пользователь взаимодействует с интерфейсом, как с главным залом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консультациго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центра.</w:t>
      </w:r>
    </w:p>
    <w:p w14:paraId="523C0D9C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Также в папке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может находиться отдельная подпапка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реализующая API маршруты для клиентов, если подобная логика реализуется на стороне Next.js.</w:t>
      </w:r>
    </w:p>
    <w:p w14:paraId="64E30A5D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Визуальные и функциональные блоки</w:t>
      </w:r>
    </w:p>
    <w:p w14:paraId="751172D0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Эта папка содержит все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-компоненты, которые составляют пользовательский интерфейс приложения. Каждый компонент отвечает за свою задачу и взаимодействует с другими элементами через пропсы (набор входных параметров).</w:t>
      </w:r>
    </w:p>
    <w:p w14:paraId="396E9E62" w14:textId="39F382AE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bank-card.tsx</w:t>
      </w:r>
      <w:proofErr w:type="spellEnd"/>
    </w:p>
    <w:p w14:paraId="63BEE327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Компонент карточки банка. Он отображает краткую информацию об ипотечной программе банка – процентные ставки, сумму кредита, минимальный первоначальный взнос и дополнительные условия. Аналогией здесь можно назвать визитную карточку, которая быстро дает нужную информацию пользователю. При клике по карточке может происходить выбор программы и передача данных в форму расчёта.</w:t>
      </w:r>
    </w:p>
    <w:p w14:paraId="2D1D28EF" w14:textId="559E9FB2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calculator-form.tsx</w:t>
      </w:r>
      <w:proofErr w:type="spellEnd"/>
    </w:p>
    <w:p w14:paraId="52B82387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Компонент формы для ввода параметров ипотеки. Здесь пользователь заполняет поля для суммы кредита, процентной ставки, срока погашения и других деталей. В форме используется валидация данных с помощью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. Например, для поля </w:t>
      </w:r>
      <w:r w:rsidRPr="00E87480">
        <w:rPr>
          <w:rFonts w:ascii="Times New Roman" w:hAnsi="Times New Roman" w:cs="Times New Roman"/>
          <w:sz w:val="24"/>
          <w:szCs w:val="24"/>
        </w:rPr>
        <w:lastRenderedPageBreak/>
        <w:t xml:space="preserve">«сумма кредита» задаётся атрибут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зависящий от ограничений выбранной программы. Это можно уподобить панели управления, где на дисплее видны ограничения и рекомендации для ввода данных.</w:t>
      </w:r>
    </w:p>
    <w:p w14:paraId="7D37CF8D" w14:textId="07A2D305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mortgage-charts.tsx</w:t>
      </w:r>
      <w:proofErr w:type="spellEnd"/>
    </w:p>
    <w:p w14:paraId="6122486F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Компонент для визуализации результатов расчёта ипотеки. Используя библиотеки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Recharts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framer-motion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он строит графики, диаграммы и анимированные блоки, которые показывают структуру платежей, остаток задолженности по месяцам и прогресс погашения кредита. Каждая часть графика снабжена подсказками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 и анимационными эффектами – как современное табло, информирующее пользователя о ходе расчётов.</w:t>
      </w:r>
    </w:p>
    <w:p w14:paraId="7B41C009" w14:textId="5D696445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Другие компоненты (например,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custom-calculator.tsx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mortgage-results.tsx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 отвечают за альтернативные варианты расчёта ипотеки и отображения подробных результатов. Их можно сравнить с разными рабочими станциями в офисе, где каждая отвечает за специализированную задачу.</w:t>
      </w:r>
    </w:p>
    <w:p w14:paraId="247100D3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Структурированные данные</w:t>
      </w:r>
    </w:p>
    <w:p w14:paraId="1E395354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banks.ts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из папки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содержит подробную информацию о банках и условиях ипотеки. Здесь для каждого банка описаны:</w:t>
      </w:r>
    </w:p>
    <w:p w14:paraId="183E8B98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Идентификатор и название банка.</w:t>
      </w:r>
    </w:p>
    <w:p w14:paraId="327E0409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Логотип (URL или путь к изображению).</w:t>
      </w:r>
    </w:p>
    <w:p w14:paraId="276DA17E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Описание ипотечной программы: процентная ставка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minRate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maxRate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), максимальная сумма кредита, минимальный первоначальный взнос, сроки кредита и список требований к заёмщику.</w:t>
      </w:r>
    </w:p>
    <w:p w14:paraId="33D9188B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Дополнительные сведения, такие как преимущества и ограничения программ (например, повышенная ставка при отсутствии страховки или условия для IT-специалистов).</w:t>
      </w:r>
    </w:p>
    <w:p w14:paraId="2A8F680F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Этот файл можно сравнить с каталогом банков, где каждая программа представлена как отдельный продукт с набором характеристик.</w:t>
      </w:r>
    </w:p>
    <w:p w14:paraId="5A97DFF0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Типизация и контракты данных</w:t>
      </w:r>
    </w:p>
    <w:p w14:paraId="0F76E7E3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содержит определения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-интерфейсов для данных, с которыми работает наш калькулятор. Интерфейсы описывают структуры объектов, такие как информации о банке, ипотечной программе и результатах расчёта. Это как подробный чертёж, по которому строятся детали – все компоненты ожидают данные именно в том формате, который описан здесь.</w:t>
      </w:r>
    </w:p>
    <w:p w14:paraId="5FAA9FF1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Пользовательские хуки</w:t>
      </w:r>
    </w:p>
    <w:p w14:paraId="2FC6CE66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В этой папке находятся хуки, которые инкапсулируют повторяющуюся логику:</w:t>
      </w:r>
    </w:p>
    <w:p w14:paraId="78E8DD78" w14:textId="54B7DE92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lastRenderedPageBreak/>
        <w:t>use-mobile.tsx</w:t>
      </w:r>
      <w:proofErr w:type="spellEnd"/>
    </w:p>
    <w:p w14:paraId="18852A33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Хук, определяющий особенности отображения и поведения на мобильных устройствах. Он может, например, переключать стили или изменять расположение элементов в зависимости от размера экрана.</w:t>
      </w:r>
    </w:p>
    <w:p w14:paraId="47B0A5B1" w14:textId="02721783" w:rsidR="00810918" w:rsidRPr="00EE1875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1875">
        <w:rPr>
          <w:rFonts w:ascii="Times New Roman" w:hAnsi="Times New Roman" w:cs="Times New Roman"/>
          <w:sz w:val="24"/>
          <w:szCs w:val="24"/>
        </w:rPr>
        <w:t>use-toast.ts</w:t>
      </w:r>
      <w:proofErr w:type="spellEnd"/>
    </w:p>
    <w:p w14:paraId="5ED155DC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Отвечает за отображение уведомлений (тосты). Он позволяет централизованно оповещать пользователя о событиях (успешное выполнение расчёта, ошибки валидации и т.д.), как мини-сигналы внутри рабочего процесса.</w:t>
      </w:r>
    </w:p>
    <w:p w14:paraId="1FD7BB9B" w14:textId="77777777" w:rsidR="00810918" w:rsidRPr="00E87480" w:rsidRDefault="00810918" w:rsidP="00EE18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Эти хуки позволяют избежать дублирования кода и сделать логику более декларативной.</w:t>
      </w:r>
    </w:p>
    <w:p w14:paraId="3244E541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: Вспомогательные функции</w:t>
      </w:r>
    </w:p>
    <w:p w14:paraId="181BAE15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utils.ts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из папки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содержит общие функции, используемые в разных частях приложения. Например, функция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formatCurrency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форматирует числа в денежный формат с учетом локальных настроек (например, добавляет разделители разрядов и валютный символ). Это можно сравнить с универсальным инструментом, который используется многими отделами </w:t>
      </w:r>
      <w:proofErr w:type="gramStart"/>
      <w:r w:rsidRPr="00E87480">
        <w:rPr>
          <w:rFonts w:ascii="Times New Roman" w:hAnsi="Times New Roman" w:cs="Times New Roman"/>
          <w:sz w:val="24"/>
          <w:szCs w:val="24"/>
        </w:rPr>
        <w:t>для  получения</w:t>
      </w:r>
      <w:proofErr w:type="gramEnd"/>
      <w:r w:rsidRPr="00E87480">
        <w:rPr>
          <w:rFonts w:ascii="Times New Roman" w:hAnsi="Times New Roman" w:cs="Times New Roman"/>
          <w:sz w:val="24"/>
          <w:szCs w:val="24"/>
        </w:rPr>
        <w:t xml:space="preserve"> стандартного результата.</w:t>
      </w:r>
    </w:p>
    <w:p w14:paraId="785CFA6F" w14:textId="77777777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193906460"/>
      <w:r w:rsidRPr="00E87480">
        <w:rPr>
          <w:rFonts w:ascii="Times New Roman" w:hAnsi="Times New Roman" w:cs="Times New Roman"/>
          <w:sz w:val="24"/>
          <w:szCs w:val="24"/>
        </w:rPr>
        <w:t>СЕРВЕРНАЯ ЛОГИКА</w:t>
      </w:r>
      <w:bookmarkEnd w:id="4"/>
    </w:p>
    <w:p w14:paraId="22007E92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08045F77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Эта папка содержит серверный код для расчёта ипотеки. В частности, в папке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находится подпапка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, где файл route.py реализует маршрут API для вычислений. Хотя основное приложение написано на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(Next.js), для расчётов используется Python, что позволяет использовать дополнительные библиотеки для математических вычислений или работы с данными. Такой подход можно сравнить с тем, что основная витрина (фронтенд) работает на одном языке, а «кухня» (серверная логика) использует другой, специализированный язык для сложных вычислений.</w:t>
      </w:r>
    </w:p>
    <w:p w14:paraId="2ACF0317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Виртуальное окружение (.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</w:t>
      </w:r>
    </w:p>
    <w:p w14:paraId="62B65F4C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7480">
        <w:rPr>
          <w:rFonts w:ascii="Times New Roman" w:hAnsi="Times New Roman" w:cs="Times New Roman"/>
          <w:sz w:val="24"/>
          <w:szCs w:val="24"/>
        </w:rPr>
        <w:t>Папка .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  <w:r w:rsidRPr="00E87480">
        <w:rPr>
          <w:rFonts w:ascii="Times New Roman" w:hAnsi="Times New Roman" w:cs="Times New Roman"/>
          <w:sz w:val="24"/>
          <w:szCs w:val="24"/>
        </w:rPr>
        <w:t xml:space="preserve"> содержит виртуальное окружение Python, в котором установлены необходимые пакеты для работы серверного кода. Это гарантирует, что серверные зависимости изолированы от системы и всегда выглядят одинаково вне зависимости от версии Python, установленной на машине разработчика. Такое окружение можно уподобить отдельному цеху, где все инструменты и материалы точно соответствуют заявленным стандартам.</w:t>
      </w:r>
    </w:p>
    <w:p w14:paraId="1444D6D2" w14:textId="77777777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5" w:name="_Toc193906461"/>
      <w:r w:rsidRPr="00E87480">
        <w:rPr>
          <w:rFonts w:ascii="Times New Roman" w:hAnsi="Times New Roman" w:cs="Times New Roman"/>
          <w:sz w:val="24"/>
          <w:szCs w:val="24"/>
        </w:rPr>
        <w:t>ДЕПЛОЙ И СБОРКА</w:t>
      </w:r>
      <w:bookmarkEnd w:id="5"/>
    </w:p>
    <w:p w14:paraId="2FF1F109" w14:textId="0317CBDE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main.js и Electron</w:t>
      </w:r>
    </w:p>
    <w:p w14:paraId="6FB8A954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Файл main.js в корневой папке проекта отвечает за запуск Electron-приложения. Он создаёт окно с заданными размерами (800×600) и загружает URL, на котором работает </w:t>
      </w:r>
      <w:r w:rsidRPr="00E87480">
        <w:rPr>
          <w:rFonts w:ascii="Times New Roman" w:hAnsi="Times New Roman" w:cs="Times New Roman"/>
          <w:sz w:val="24"/>
          <w:szCs w:val="24"/>
        </w:rPr>
        <w:lastRenderedPageBreak/>
        <w:t>веб-приложение (например, http://localhost:3000). Логика обработки событий (закрытие окна, повторное создание окна при активации) позволяет сделать приложение похожим на нативное – как если бы офисное окно запускалось операционной системой, а не браузером.</w:t>
      </w:r>
    </w:p>
    <w:p w14:paraId="1A44EB29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dist</w:t>
      </w:r>
      <w:proofErr w:type="spellEnd"/>
    </w:p>
    <w:p w14:paraId="60FE503F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предназначена для выходных файлов, которые генерируются после сборки проекта. Здесь находятся собранные артефакты, оптимизированные для распространения на разных платформах. В данной папке могут быть итоговые сборки для Electron-версии приложения – это как финальные макеты, готовые к печати или распространению.</w:t>
      </w:r>
    </w:p>
    <w:p w14:paraId="5A817D2A" w14:textId="2C4FD9CA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6" w:name="_Toc193906462"/>
      <w:r w:rsidRPr="00E87480">
        <w:rPr>
          <w:rFonts w:ascii="Times New Roman" w:hAnsi="Times New Roman" w:cs="Times New Roman"/>
          <w:sz w:val="24"/>
          <w:szCs w:val="24"/>
        </w:rPr>
        <w:t>ВИЗУАЛЬНАЯ СЛОЙ И ПОЛЬЗОВАТЕЛЬСКИЙ ИНТЕРФЕЙС</w:t>
      </w:r>
      <w:bookmarkEnd w:id="6"/>
    </w:p>
    <w:p w14:paraId="34AB8BC6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Глобальные стили и компоненты UI</w:t>
      </w:r>
    </w:p>
    <w:p w14:paraId="341E0AC4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Глобальные стили, задаваемые в файлах globals.css (из папок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), определяют внешний вид и ощущения от приложения. Они задают основы для всех компонентов, как если бы весь офис был оформлен в едином стиле, с едиными шрифтами, цветами и отступами. При этом использованы современные CSS-подходы с использованием переменных, что позволяет легко менять тему (например, переключать на тёмный режим).</w:t>
      </w:r>
    </w:p>
    <w:p w14:paraId="7F8FC0E3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Компоненты пользовательского интерфейса (например,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Badge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) реализованы с использованием библиотеки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radix-ui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или собственных решений. Это гарантирует единообразие и гибкость при построении различных страниц, от карточек банков до детализированных форм расчёта. Каждый компонент обладает своей логикой и визуальными эффектами – от анимации до взаимодействия с пользователем (нажатия,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-эффекты).</w:t>
      </w:r>
    </w:p>
    <w:p w14:paraId="48E7D3CD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Визуализация данных через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charts</w:t>
      </w:r>
      <w:proofErr w:type="spellEnd"/>
    </w:p>
    <w:p w14:paraId="00B54BC0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Компонент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mortgage-charts.tsx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отвечает за построение диаграмм и графиков. С помощью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Recharts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дополнительных библиотек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framer-motion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 создаются динамичные и отзывчивые визуализации. Здесь можно увидеть следующие элементы:</w:t>
      </w:r>
    </w:p>
    <w:p w14:paraId="4627A3EC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Круговые диаграммы, иллюстрирующие распределение суммы кредита между процентной ставкой, основным долгом и страховкой.</w:t>
      </w:r>
    </w:p>
    <w:p w14:paraId="79C85DCA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Линейные графики, отображающие остаток задолженности по месяцам, с подробными аннотациями (например, месяц расчёта и процент выполнения плана).</w:t>
      </w:r>
    </w:p>
    <w:p w14:paraId="16C2F783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Анимированные элементы, такие как прогресс-бары, показывающие процент выполнения кредита.</w:t>
      </w:r>
    </w:p>
    <w:p w14:paraId="509E0A12" w14:textId="77777777" w:rsidR="00810918" w:rsidRPr="00E87480" w:rsidRDefault="00810918" w:rsidP="00EE1875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lastRenderedPageBreak/>
        <w:t>Эти визуальные элементы позволяют пользователю получить наглядную картину финансовых потоков – как если бы на офисном табло отображались все ключевые показатели.</w:t>
      </w:r>
    </w:p>
    <w:p w14:paraId="2F799FF8" w14:textId="77777777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193906463"/>
      <w:r w:rsidRPr="00E87480">
        <w:rPr>
          <w:rFonts w:ascii="Times New Roman" w:hAnsi="Times New Roman" w:cs="Times New Roman"/>
          <w:sz w:val="24"/>
          <w:szCs w:val="24"/>
        </w:rPr>
        <w:t>ИНТЕГРАЦИЯ И ВЗАИМОДЕЙСТВИЕ ЧАСТЕЙ ПРОЕКТ</w:t>
      </w:r>
      <w:bookmarkEnd w:id="7"/>
    </w:p>
    <w:p w14:paraId="67FAC3B5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Проект построен на принципах модульности и взаимосвязи компонентов. Рассмотрим, как отдельные элементы взаимодействуют между собой.</w:t>
      </w:r>
    </w:p>
    <w:p w14:paraId="1A32F60F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Отправка данных пользователя и расчёт результатов</w:t>
      </w:r>
    </w:p>
    <w:p w14:paraId="3016683B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При вводе данных в форму калькулятора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calculator-form.tsx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) данные сразу проходят валидацию с помощью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и, в зависимости от выбранной банковской программы (из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banks.ts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), применяются ограничения (минимальное/максимальное значение суммы, процентной ставки и т.д.). Затем, при отправке формы, происходит вызов функции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onCalculate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которая может отправить данные на API-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роут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-скрипту) для расчёта ежемесячного платежа и общей суммы выплат.</w:t>
      </w:r>
    </w:p>
    <w:p w14:paraId="66A95D8C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Полученные сервером результаты возвращаются обратно в компонент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mortgage-results.tsx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, где происходит их форматирование (с помощью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-функций) и вывод на экран. Таким образом, весь процесс напоминает производственную линию: пользователь задаёт параметры, данные проходят через контроль качества (валидация), затем отправляются в цех вычислений, и на выходе получаем готовый продукт</w:t>
      </w:r>
      <w:r w:rsidR="00AC43FE" w:rsidRPr="00E87480">
        <w:rPr>
          <w:rFonts w:ascii="Times New Roman" w:hAnsi="Times New Roman" w:cs="Times New Roman"/>
          <w:sz w:val="24"/>
          <w:szCs w:val="24"/>
        </w:rPr>
        <w:t>.</w:t>
      </w:r>
    </w:p>
    <w:p w14:paraId="0A76B3F5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Обновление визуальных элементов</w:t>
      </w:r>
    </w:p>
    <w:p w14:paraId="06E2674B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После получения расчётов, данные переносятся в компонент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mortgage-charts.tsx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который строит графики платежей. Используя состояние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 и анимационные библиотеки, диаграммы плавно отображаются на экране. Обновление UI происходит автоматически, как если бы дисплей в офисном центре обновлялся с новыми данными в режиме реального времени.</w:t>
      </w:r>
    </w:p>
    <w:p w14:paraId="36A15EF2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Выбор программ и взаимодействие с карточками банков</w:t>
      </w:r>
    </w:p>
    <w:p w14:paraId="67C43451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В компоненте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BankCard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bank-card.tsx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) присутствует логика выбора ипотечной программы. При клике по карточке происходит вызов функции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onSelect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, которая передаёт выбранные параметры в родительский компонент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mortgage-calculator.tsx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. Таким образом, выбор карточки с конкретной программой банка сразу влияет на значения, показываемые в калькуляторе – аналогично тому, как консультант предлагает клиенту конкретный тариф после короткой беседы.</w:t>
      </w:r>
    </w:p>
    <w:p w14:paraId="4A4906EF" w14:textId="77777777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8" w:name="_Toc193906464"/>
      <w:r w:rsidRPr="00E87480">
        <w:rPr>
          <w:rFonts w:ascii="Times New Roman" w:hAnsi="Times New Roman" w:cs="Times New Roman"/>
          <w:sz w:val="24"/>
          <w:szCs w:val="24"/>
        </w:rPr>
        <w:t>ДОПОЛНИТЕЛЬНЫЕ АСПЕКТЫ И РАЗНООБРАЗИЕ ФУНКЦИЙ</w:t>
      </w:r>
      <w:bookmarkEnd w:id="8"/>
    </w:p>
    <w:p w14:paraId="6E9BCCAC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Адаптивность интерфейса</w:t>
      </w:r>
    </w:p>
    <w:p w14:paraId="6A07D81F" w14:textId="77777777" w:rsidR="00810918" w:rsidRPr="00E87480" w:rsidRDefault="00810918" w:rsidP="00EE1875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кастомного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хука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use-mobile.tsx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позволяет определить размер экрана и подстроить поведение компонентов под мобильные устройства. Это означает, </w:t>
      </w:r>
      <w:proofErr w:type="gramStart"/>
      <w:r w:rsidRPr="00E8748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E87480">
        <w:rPr>
          <w:rFonts w:ascii="Times New Roman" w:hAnsi="Times New Roman" w:cs="Times New Roman"/>
          <w:sz w:val="24"/>
          <w:szCs w:val="24"/>
        </w:rPr>
        <w:t xml:space="preserve"> если приложение запущено на телефоне или планшете, элементы интерфейса будут менять своё расположение, размер и отступы для обеспечения оптимального взаимодействия. Можно представить это как перемещение офисной мебели под размеры комнаты – всё подстраивается под текущие условия.</w:t>
      </w:r>
    </w:p>
    <w:p w14:paraId="49FAFDFE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Уведомления и обратная связь</w:t>
      </w:r>
    </w:p>
    <w:p w14:paraId="3CEEE638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Хук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use-toast.ts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отвечает за показ всплывающих уведомлений. Сообщения об успешном расчёте, ошибках валидации или других системных событиях появляются в виде небольших всплывающих окон (тостов), которые информируют пользователя. Это помогает создать ощущение активного диалога между системой и пользователем, как если бы на ресепшене офиса появлялся сотрудник с важной информацией.</w:t>
      </w:r>
    </w:p>
    <w:p w14:paraId="3402D03B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Работа с изображениями</w:t>
      </w:r>
    </w:p>
    <w:p w14:paraId="6AFB31C3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содержит изображения, используемые в проекте, например, placeholder-logo.png. Эти статические файлы используются для отображения логотипов банков или других графических элементов. Такой подход позволяет хранить все медиа-ресурсы отдельно и легко заменять или обновлять их, не затрагивая логику работы компонентов</w:t>
      </w:r>
    </w:p>
    <w:p w14:paraId="3A95DB8B" w14:textId="77777777" w:rsidR="00810918" w:rsidRPr="00E87480" w:rsidRDefault="00810918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193906465"/>
      <w:r w:rsidRPr="00E87480">
        <w:rPr>
          <w:rFonts w:ascii="Times New Roman" w:hAnsi="Times New Roman" w:cs="Times New Roman"/>
          <w:sz w:val="24"/>
          <w:szCs w:val="24"/>
        </w:rPr>
        <w:t>СЦЕНАРИИ РАБОТЫ И ПОЛЬЗОВАТЕЛЬСКИЙ ОПЫТ</w:t>
      </w:r>
      <w:bookmarkEnd w:id="9"/>
    </w:p>
    <w:p w14:paraId="221437DE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Начальный этап взаимодействия</w:t>
      </w:r>
    </w:p>
    <w:p w14:paraId="7CB0075A" w14:textId="77777777" w:rsidR="00810918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При запуске приложения через команду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или команду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запускается основной процесс, определённый в main.js. Окно Electron открывает веб-страницу, которая инициализирует приложение Next.js. Пользователь видит главную страницу с возможностью выбора ипотечных программ. Начальный экран отображает карточки банков с краткой информацией по программам: ставки, суммы, условия. Этот процесс можно сравнить с входом в шоурум, где на витринах расположены предложения о кредитовании.</w:t>
      </w:r>
    </w:p>
    <w:p w14:paraId="08170162" w14:textId="77777777" w:rsidR="00810918" w:rsidRPr="00E87480" w:rsidRDefault="00810918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Ввод данных и пошаговый расчёт</w:t>
      </w:r>
    </w:p>
    <w:p w14:paraId="759CBF7A" w14:textId="77777777" w:rsidR="00264376" w:rsidRPr="00E87480" w:rsidRDefault="00810918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После выбора карточки банка пользователь переходит к заполнению формы калькулятора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calculator-form.tsx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). Каждое поле формы снабжено подсказками и валидацией, что позволяет избежать ошибок ввода. При нажатии кнопки «Рассчитать» данные отправляются на серверную часть, а затем результаты возвращаются в виде детализированного отчёта. Пользователь получает не только числовые значения, но и визуальное представление процесс</w:t>
      </w:r>
      <w:r w:rsidR="00264376" w:rsidRPr="00E87480">
        <w:rPr>
          <w:rFonts w:ascii="Times New Roman" w:hAnsi="Times New Roman" w:cs="Times New Roman"/>
          <w:sz w:val="24"/>
          <w:szCs w:val="24"/>
        </w:rPr>
        <w:t>а погашения кредита через диаграммы</w:t>
      </w:r>
      <w:r w:rsidR="00AC43FE" w:rsidRPr="00E87480">
        <w:rPr>
          <w:rFonts w:ascii="Times New Roman" w:hAnsi="Times New Roman" w:cs="Times New Roman"/>
          <w:sz w:val="24"/>
          <w:szCs w:val="24"/>
        </w:rPr>
        <w:t>.</w:t>
      </w:r>
    </w:p>
    <w:p w14:paraId="196A91FA" w14:textId="77777777" w:rsidR="00264376" w:rsidRPr="00E87480" w:rsidRDefault="00264376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Обратная связь и уведомления</w:t>
      </w:r>
    </w:p>
    <w:p w14:paraId="286ED19A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lastRenderedPageBreak/>
        <w:t>На каждом этапе приложение обеспечивает пользователя обратной связью. Если ввод неверен, появляются ошибки валидации. После успешного расчёта всплывают уведомления о выполненной операции. Это позволяет создать прозрачное взаимодействие между системой и клиентом – как если бы в офисе постоянно коммуницировали друг с другом через совещательные звонки и информационные панели.</w:t>
      </w:r>
    </w:p>
    <w:p w14:paraId="418700AD" w14:textId="77777777" w:rsidR="00264376" w:rsidRPr="00E87480" w:rsidRDefault="00264376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Toc193906466"/>
      <w:r w:rsidRPr="00E87480">
        <w:rPr>
          <w:rFonts w:ascii="Times New Roman" w:hAnsi="Times New Roman" w:cs="Times New Roman"/>
          <w:sz w:val="24"/>
          <w:szCs w:val="24"/>
        </w:rPr>
        <w:t>АЛГОРИТМЫ ВЫЧИСЛЕНИЯ И PAYLOAD ОБРАБОТКИ</w:t>
      </w:r>
      <w:bookmarkEnd w:id="10"/>
    </w:p>
    <w:p w14:paraId="7331B7B3" w14:textId="77777777" w:rsidR="00264376" w:rsidRPr="00E87480" w:rsidRDefault="00264376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Математический аппарат расчётов</w:t>
      </w:r>
    </w:p>
    <w:p w14:paraId="55613979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Основная часть вычислений происходит на сервере в файле route.py (папка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). Здесь реализованы алгоритмы для расчёта ежемесячных платежей, общей суммы выплат, а также распределения финансовых потоков во времени. В расчетах учитываются:</w:t>
      </w:r>
    </w:p>
    <w:p w14:paraId="0DE6C315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Основная сумма кредита.</w:t>
      </w:r>
    </w:p>
    <w:p w14:paraId="68D6B439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Годовая процентная ставка.</w:t>
      </w:r>
    </w:p>
    <w:p w14:paraId="0FCCE65F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Срок кредита (в месяцах или годах).</w:t>
      </w:r>
    </w:p>
    <w:p w14:paraId="42AE810F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Дополнительные параметры, такие как наличие или отсутствие страховки, специальные условия для IT-специалистов и семей с детьми.</w:t>
      </w:r>
    </w:p>
    <w:p w14:paraId="3B99FF48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Аналогия здесь такова: если бы ипотека представляла собой сложный механизм мотора, то функции расчёта – это инженерный блок, где каждое звено (ставка, сумма, срок) влияет на итоговую работу двигателя. Каждый калькулятор получает «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пайплайн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» данных, обрабатывает его и возвращает результат, готовый для визуализации.</w:t>
      </w:r>
    </w:p>
    <w:p w14:paraId="1DE3370A" w14:textId="77777777" w:rsidR="00264376" w:rsidRPr="00E87480" w:rsidRDefault="00264376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Передача и получение данных</w:t>
      </w:r>
    </w:p>
    <w:p w14:paraId="30C331DB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Между клиентской стороной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-компоненты) и серверным модулем происходит обмен данными посредством API вызовов. JSON-пакеты, содержащие информацию о введённых пользователем значениях, отправляются на Python-сервер, где расчеты выполняются, а затем возвращаются в виде структурированного объекта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MortgageResults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. Это гарантирует согласованность форматов и позволяет легко интегрировать результаты в визуальные компоненты.</w:t>
      </w:r>
    </w:p>
    <w:p w14:paraId="3BFEAC49" w14:textId="77777777" w:rsidR="00264376" w:rsidRPr="00E87480" w:rsidRDefault="00264376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193906467"/>
      <w:r w:rsidRPr="00E87480">
        <w:rPr>
          <w:rFonts w:ascii="Times New Roman" w:hAnsi="Times New Roman" w:cs="Times New Roman"/>
          <w:sz w:val="24"/>
          <w:szCs w:val="24"/>
        </w:rPr>
        <w:t>РОЛЬ ТЕСТИРОВАНИЯ И ВЕРИФИКАЦИИ</w:t>
      </w:r>
      <w:bookmarkEnd w:id="11"/>
    </w:p>
    <w:p w14:paraId="6EEB463F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Несмотря на </w:t>
      </w:r>
      <w:proofErr w:type="gramStart"/>
      <w:r w:rsidRPr="00E87480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E87480">
        <w:rPr>
          <w:rFonts w:ascii="Times New Roman" w:hAnsi="Times New Roman" w:cs="Times New Roman"/>
          <w:sz w:val="24"/>
          <w:szCs w:val="24"/>
        </w:rPr>
        <w:t xml:space="preserve"> что в описании проекта не приводится набор модульных тестов, архитектура приложения заложена с учётом возможности написания тестов для каждого компонента. Разработчики могут:</w:t>
      </w:r>
    </w:p>
    <w:p w14:paraId="483D5FEF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Писать тесты для валидации формы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calculator-form.tsx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), проверяя, что при неверном вводе пользователь получает корректное сообщение об ошибке.</w:t>
      </w:r>
    </w:p>
    <w:p w14:paraId="759625CB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lastRenderedPageBreak/>
        <w:t>– Проверять корректность расчётов, вызываемых на сервере, сравнивая полученные результаты с ожидаемыми значениями.</w:t>
      </w:r>
    </w:p>
    <w:p w14:paraId="1C34D203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– Тестировать компоненты визуализации (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mortgage-charts.tsx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), убеждаясь, что графики отображаются правильно в зависимости от входных данных.</w:t>
      </w:r>
    </w:p>
    <w:p w14:paraId="369CEA80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Эта система тестирования помогает поддерживать качество приложения и быстро обнаруживать ошибки в логике расчёта или визуализации.</w:t>
      </w:r>
    </w:p>
    <w:p w14:paraId="07D3F26B" w14:textId="77777777" w:rsidR="00264376" w:rsidRPr="00E87480" w:rsidRDefault="00264376" w:rsidP="00EE1875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12" w:name="_Toc193906468"/>
      <w:r w:rsidRPr="00E87480">
        <w:rPr>
          <w:rFonts w:ascii="Times New Roman" w:hAnsi="Times New Roman" w:cs="Times New Roman"/>
          <w:sz w:val="24"/>
          <w:szCs w:val="24"/>
        </w:rPr>
        <w:t>ЭКОЛОГИЯ ПРОЕКТА И БУДУЩИЕ РАЗВИТИЯ</w:t>
      </w:r>
      <w:bookmarkEnd w:id="12"/>
    </w:p>
    <w:p w14:paraId="6907A4FF" w14:textId="77777777" w:rsidR="00264376" w:rsidRPr="00E87480" w:rsidRDefault="00264376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Модульность и масштабируемость</w:t>
      </w:r>
    </w:p>
    <w:p w14:paraId="6551B854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Структура нашего проекта дает возможность легко расширять функционал за счёт добавления новых компонентов, хуков или API маршрутов. Например, можно добавить новую категорию ипотечных программ в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banks.ts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или расширить функциональность компонента калькулятора для поддержки дополнительных опций (рефинансирование, различные типы страховок и т.д.). Модульность позволяет разработчикам работать независимо над разными частями, что ускоряет процесс добавления новых возможностей. Возможности интеграции с Electron</w:t>
      </w:r>
    </w:p>
    <w:p w14:paraId="0B196BB9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Поддержка Electron позволяет запускать приложение не только как веб-приложение, но и как нативное настольное приложение для Windows (а в будущем – для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). Это значительно расширяет аудиторию проекта, поскольку пользователи, привычные к настольным приложениям, смогут пользоваться нашим калькулятором без обращения к веб-браузеру.</w:t>
      </w:r>
    </w:p>
    <w:p w14:paraId="69465FB0" w14:textId="77777777" w:rsidR="00264376" w:rsidRPr="00E87480" w:rsidRDefault="00264376" w:rsidP="00EE187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Адаптация интерфейса и международная поддержка</w:t>
      </w:r>
    </w:p>
    <w:p w14:paraId="4BD1C7B7" w14:textId="77777777" w:rsidR="00264376" w:rsidRPr="00E87480" w:rsidRDefault="00264376" w:rsidP="00EE18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Благодаря использованию гибких CSS-переменных,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CSS и современных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-компонентов, приложение легко адаптируется к различным языкам, размерам экрана и особенностям локальных рынков. Это позволяет в будущем выпускать версии калькулятора, адаптированные под требования разных стран: изменение формата валют, перевод текстов, настройка локальных параметров кредита.</w:t>
      </w:r>
    </w:p>
    <w:p w14:paraId="60B03A8B" w14:textId="77777777" w:rsidR="00EE1875" w:rsidRDefault="00EE187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C2116" w14:textId="33CD2925" w:rsidR="00264376" w:rsidRPr="00E87480" w:rsidRDefault="00264376" w:rsidP="00E87480">
      <w:pPr>
        <w:pStyle w:val="1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13" w:name="_Toc193906469"/>
      <w:r w:rsidRPr="00E87480">
        <w:rPr>
          <w:rFonts w:ascii="Times New Roman" w:hAnsi="Times New Roman" w:cs="Times New Roman"/>
          <w:sz w:val="24"/>
          <w:szCs w:val="24"/>
        </w:rPr>
        <w:t>ЗАКЛЮЧЕНИЕ</w:t>
      </w:r>
      <w:bookmarkEnd w:id="13"/>
    </w:p>
    <w:p w14:paraId="35BE05A7" w14:textId="7BA9A314" w:rsidR="00264376" w:rsidRPr="00E87480" w:rsidRDefault="0080690C" w:rsidP="0080690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проекте была создана программа, которая полезна пользователям, без особых знаний, в планировании ипотеки. Так же, в</w:t>
      </w:r>
      <w:r w:rsidR="00264376" w:rsidRPr="00E87480">
        <w:rPr>
          <w:rFonts w:ascii="Times New Roman" w:hAnsi="Times New Roman" w:cs="Times New Roman"/>
          <w:sz w:val="24"/>
          <w:szCs w:val="24"/>
        </w:rPr>
        <w:t xml:space="preserve"> заключени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64376" w:rsidRPr="00E87480">
        <w:rPr>
          <w:rFonts w:ascii="Times New Roman" w:hAnsi="Times New Roman" w:cs="Times New Roman"/>
          <w:sz w:val="24"/>
          <w:szCs w:val="24"/>
        </w:rPr>
        <w:t xml:space="preserve"> можно отметить, что наш проект – это комплексное и современное решение для расчёта ипотеки, объединяющее в себе богатый функционал, продуманную архитектуру и гибкость настройки. Каждый файл и каждая папка в проекте играют свою роль: от конфигурационных файлов, задающих правила работы приложения, до отдельных модулей визуализации, отвечающих за отображение итоговых данных. Систематизация кода посредством разделения на папки (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4376" w:rsidRPr="00E87480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264376" w:rsidRPr="00E87480">
        <w:rPr>
          <w:rFonts w:ascii="Times New Roman" w:hAnsi="Times New Roman" w:cs="Times New Roman"/>
          <w:sz w:val="24"/>
          <w:szCs w:val="24"/>
        </w:rPr>
        <w:t>) помогает поддерживать проект в чистоте и позволяет легко добавлять новые возможности.</w:t>
      </w:r>
    </w:p>
    <w:p w14:paraId="55EB9E19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Весь проект можно сравнить с большими офисными комплексами, где каждая «комната» отвечает за свою задачу. Пользовательский интерфейс – это витрина, которая дружелюбно встречает клиента, форма расчёта – это контрольная панель управления, а серверная логика – мощный двигатель, отвечающий за точность вычислений. Такой подход обеспечивает высокое качество, масштабируемость и удобство использования приложения, позволяя в будущем легко интегрировать новые модули и улучшения.</w:t>
      </w:r>
    </w:p>
    <w:p w14:paraId="36B0C443" w14:textId="77777777" w:rsidR="00264376" w:rsidRPr="00E87480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 xml:space="preserve">Наш проект включает настройку окружения для разработки на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Next.js, поддержку современного CSS при помощи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87480">
        <w:rPr>
          <w:rFonts w:ascii="Times New Roman" w:hAnsi="Times New Roman" w:cs="Times New Roman"/>
          <w:sz w:val="24"/>
          <w:szCs w:val="24"/>
        </w:rPr>
        <w:t>PostCSS</w:t>
      </w:r>
      <w:proofErr w:type="spellEnd"/>
      <w:r w:rsidRPr="00E87480">
        <w:rPr>
          <w:rFonts w:ascii="Times New Roman" w:hAnsi="Times New Roman" w:cs="Times New Roman"/>
          <w:sz w:val="24"/>
          <w:szCs w:val="24"/>
        </w:rPr>
        <w:t>, использование Electron для нативного запуска, а также модульную архитектуру, где каждый компонент, утилита или сервис имеют явное назначение и интегрированы в общий рабочий процесс. Все это способствует созданию высококачественного, отзывчивого и функционального калькулятора ипотеки, который может удовлетворить потребности самых требовательных пользователей.</w:t>
      </w:r>
    </w:p>
    <w:p w14:paraId="36661EA0" w14:textId="77777777" w:rsidR="00264376" w:rsidRDefault="00264376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7480">
        <w:rPr>
          <w:rFonts w:ascii="Times New Roman" w:hAnsi="Times New Roman" w:cs="Times New Roman"/>
          <w:sz w:val="24"/>
          <w:szCs w:val="24"/>
        </w:rPr>
        <w:t>Это подробное описание охватывает все аспекты проекта, от базовых конфигурационных файлов до тонкостей вычислительной логики и визуализации. Оно позволяет понять, как отдельные блоки проекта связаны между собой и какую роль играют в обеспечении целостного пользовательского опыта.</w:t>
      </w:r>
    </w:p>
    <w:p w14:paraId="5683794F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660729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542895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6FB5B6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3642DB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4C2183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71E69D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51A20C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3F3955" w14:textId="77777777" w:rsidR="00336635" w:rsidRDefault="00336635" w:rsidP="00EE187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ED23C7" w14:textId="77777777" w:rsidR="00027140" w:rsidRDefault="00336635" w:rsidP="00027140">
      <w:pPr>
        <w:pStyle w:val="ab"/>
        <w:ind w:left="765"/>
        <w:rPr>
          <w:rStyle w:val="10"/>
          <w:rFonts w:ascii="Times New Roman" w:hAnsi="Times New Roman" w:cs="Times New Roman"/>
          <w:sz w:val="24"/>
          <w:szCs w:val="24"/>
        </w:rPr>
      </w:pPr>
      <w:bookmarkStart w:id="14" w:name="_Toc193906470"/>
      <w:r w:rsidRPr="00027140">
        <w:rPr>
          <w:rStyle w:val="10"/>
          <w:rFonts w:ascii="Times New Roman" w:hAnsi="Times New Roman" w:cs="Times New Roman"/>
          <w:sz w:val="24"/>
          <w:szCs w:val="24"/>
        </w:rPr>
        <w:t>СПИСОК ЛИТЕРАТУРЫ</w:t>
      </w:r>
      <w:bookmarkEnd w:id="14"/>
    </w:p>
    <w:p w14:paraId="470A49C3" w14:textId="77777777" w:rsidR="00027140" w:rsidRPr="00027140" w:rsidRDefault="00027140" w:rsidP="00027140">
      <w:pPr>
        <w:pStyle w:val="ab"/>
        <w:ind w:left="765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6F23A4F5" w14:textId="737CC2F0" w:rsidR="00027140" w:rsidRPr="00027140" w:rsidRDefault="00A238F0" w:rsidP="00027140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course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begin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interfaces</w:t>
        </w:r>
        <w:r w:rsidR="00027140" w:rsidRPr="003D482E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</w:hyperlink>
    </w:p>
    <w:p w14:paraId="73059308" w14:textId="25A6C902" w:rsidR="00027140" w:rsidRPr="00027140" w:rsidRDefault="00A238F0" w:rsidP="00027140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foxminded</w:t>
        </w:r>
        <w:proofErr w:type="spellEnd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vse</w:t>
        </w:r>
        <w:proofErr w:type="spellEnd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komandy</w:t>
        </w:r>
        <w:proofErr w:type="spellEnd"/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</w:hyperlink>
    </w:p>
    <w:p w14:paraId="4CEECF4F" w14:textId="0A7A117E" w:rsidR="00027140" w:rsidRPr="00027140" w:rsidRDefault="00A238F0" w:rsidP="00027140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https://www.vtb.ru</w:t>
        </w:r>
      </w:hyperlink>
    </w:p>
    <w:p w14:paraId="12E8E64A" w14:textId="07FDD85B" w:rsidR="00027140" w:rsidRPr="00027140" w:rsidRDefault="00A238F0" w:rsidP="00027140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https://www.pik.ru</w:t>
        </w:r>
      </w:hyperlink>
    </w:p>
    <w:p w14:paraId="0B622FC8" w14:textId="6FF1A2B9" w:rsidR="00027140" w:rsidRPr="00AD6810" w:rsidRDefault="00A238F0" w:rsidP="00027140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027140" w:rsidRPr="00027140">
          <w:rPr>
            <w:rStyle w:val="aa"/>
            <w:rFonts w:ascii="Times New Roman" w:hAnsi="Times New Roman" w:cs="Times New Roman"/>
            <w:sz w:val="24"/>
            <w:szCs w:val="24"/>
          </w:rPr>
          <w:t>https://alfabank.ru</w:t>
        </w:r>
      </w:hyperlink>
    </w:p>
    <w:p w14:paraId="5BA02F3E" w14:textId="0C2BC18D" w:rsidR="00AD6810" w:rsidRPr="00AD6810" w:rsidRDefault="00AD6810" w:rsidP="00AD6810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Поляков К. Ю.100 баллов по информатике. Решаем задачи ЕГЭ на языке </w:t>
      </w:r>
      <w:proofErr w:type="spellStart"/>
      <w:proofErr w:type="gramStart"/>
      <w:r w:rsidRPr="00AD681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D68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6810">
        <w:rPr>
          <w:rFonts w:ascii="Times New Roman" w:hAnsi="Times New Roman" w:cs="Times New Roman"/>
          <w:sz w:val="24"/>
          <w:szCs w:val="24"/>
        </w:rPr>
        <w:t xml:space="preserve"> учебное пособие / К. Ю. Поляков.</w:t>
      </w:r>
    </w:p>
    <w:p w14:paraId="2B4139B0" w14:textId="77777777" w:rsidR="00AD6810" w:rsidRPr="00AD6810" w:rsidRDefault="00AD6810" w:rsidP="00AD6810">
      <w:pPr>
        <w:pStyle w:val="ab"/>
        <w:ind w:left="1485"/>
        <w:jc w:val="both"/>
        <w:rPr>
          <w:rFonts w:ascii="Times New Roman" w:hAnsi="Times New Roman" w:cs="Times New Roman"/>
          <w:sz w:val="24"/>
          <w:szCs w:val="24"/>
        </w:rPr>
      </w:pPr>
      <w:r w:rsidRPr="00AD6810">
        <w:rPr>
          <w:rFonts w:ascii="Times New Roman" w:hAnsi="Times New Roman" w:cs="Times New Roman"/>
          <w:sz w:val="24"/>
          <w:szCs w:val="24"/>
        </w:rPr>
        <w:t xml:space="preserve">2-е изд. - </w:t>
      </w:r>
      <w:proofErr w:type="gramStart"/>
      <w:r w:rsidRPr="00AD6810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AD6810">
        <w:rPr>
          <w:rFonts w:ascii="Times New Roman" w:hAnsi="Times New Roman" w:cs="Times New Roman"/>
          <w:sz w:val="24"/>
          <w:szCs w:val="24"/>
        </w:rPr>
        <w:t xml:space="preserve"> Лаборатория знаний, 2025. - 367 </w:t>
      </w:r>
      <w:proofErr w:type="gramStart"/>
      <w:r w:rsidRPr="00AD6810">
        <w:rPr>
          <w:rFonts w:ascii="Times New Roman" w:hAnsi="Times New Roman" w:cs="Times New Roman"/>
          <w:sz w:val="24"/>
          <w:szCs w:val="24"/>
        </w:rPr>
        <w:t>с. :</w:t>
      </w:r>
      <w:proofErr w:type="gramEnd"/>
      <w:r w:rsidRPr="00AD6810">
        <w:rPr>
          <w:rFonts w:ascii="Times New Roman" w:hAnsi="Times New Roman" w:cs="Times New Roman"/>
          <w:sz w:val="24"/>
          <w:szCs w:val="24"/>
        </w:rPr>
        <w:t xml:space="preserve"> ил.</w:t>
      </w:r>
    </w:p>
    <w:p w14:paraId="486AF9D8" w14:textId="77777777" w:rsidR="0080690C" w:rsidRPr="0080690C" w:rsidRDefault="007C40E2" w:rsidP="0080690C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0E2">
        <w:rPr>
          <w:rFonts w:ascii="Times New Roman" w:hAnsi="Times New Roman" w:cs="Times New Roman"/>
          <w:sz w:val="24"/>
          <w:szCs w:val="24"/>
        </w:rPr>
        <w:t xml:space="preserve">Поляков К. Ю. Информатика. Углубленный уровень: учебник для 11 </w:t>
      </w:r>
      <w:proofErr w:type="gramStart"/>
      <w:r w:rsidRPr="007C40E2">
        <w:rPr>
          <w:rFonts w:ascii="Times New Roman" w:hAnsi="Times New Roman" w:cs="Times New Roman"/>
          <w:sz w:val="24"/>
          <w:szCs w:val="24"/>
        </w:rPr>
        <w:t>класса :</w:t>
      </w:r>
      <w:proofErr w:type="gramEnd"/>
      <w:r w:rsidRPr="007C40E2">
        <w:rPr>
          <w:rFonts w:ascii="Times New Roman" w:hAnsi="Times New Roman" w:cs="Times New Roman"/>
          <w:sz w:val="24"/>
          <w:szCs w:val="24"/>
        </w:rPr>
        <w:t xml:space="preserve"> в 2 ч. Ч. 1 / К. О. Поляков, Е. А. Ере-мин. - 6-е изд., </w:t>
      </w:r>
      <w:proofErr w:type="spellStart"/>
      <w:r w:rsidRPr="007C40E2">
        <w:rPr>
          <w:rFonts w:ascii="Times New Roman" w:hAnsi="Times New Roman" w:cs="Times New Roman"/>
          <w:sz w:val="24"/>
          <w:szCs w:val="24"/>
        </w:rPr>
        <w:t>стереотиц</w:t>
      </w:r>
      <w:proofErr w:type="spellEnd"/>
      <w:r w:rsidRPr="007C40E2">
        <w:rPr>
          <w:rFonts w:ascii="Times New Roman" w:hAnsi="Times New Roman" w:cs="Times New Roman"/>
          <w:sz w:val="24"/>
          <w:szCs w:val="24"/>
        </w:rPr>
        <w:t>." м. : БИНОМ. Лаборатория</w:t>
      </w:r>
      <w:r w:rsidR="00806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690C">
        <w:rPr>
          <w:rFonts w:ascii="Times New Roman" w:hAnsi="Times New Roman" w:cs="Times New Roman"/>
          <w:sz w:val="24"/>
          <w:szCs w:val="24"/>
        </w:rPr>
        <w:t xml:space="preserve">знаний, 2017. - 248 </w:t>
      </w:r>
      <w:proofErr w:type="gramStart"/>
      <w:r w:rsidRPr="0080690C">
        <w:rPr>
          <w:rFonts w:ascii="Times New Roman" w:hAnsi="Times New Roman" w:cs="Times New Roman"/>
          <w:sz w:val="24"/>
          <w:szCs w:val="24"/>
        </w:rPr>
        <w:t>с. :</w:t>
      </w:r>
      <w:proofErr w:type="gramEnd"/>
      <w:r w:rsidRPr="0080690C">
        <w:rPr>
          <w:rFonts w:ascii="Times New Roman" w:hAnsi="Times New Roman" w:cs="Times New Roman"/>
          <w:sz w:val="24"/>
          <w:szCs w:val="24"/>
        </w:rPr>
        <w:t xml:space="preserve"> ил.</w:t>
      </w:r>
      <w:r w:rsidR="00806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76498D" w14:textId="77777777" w:rsidR="00AD6810" w:rsidRPr="00AD6810" w:rsidRDefault="00AD6810" w:rsidP="00AD68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6810" w:rsidRPr="00AD6810" w:rsidSect="00EE1875">
      <w:footerReference w:type="default" r:id="rId14"/>
      <w:footerReference w:type="first" r:id="rId15"/>
      <w:pgSz w:w="11906" w:h="16838" w:code="9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D6572" w14:textId="77777777" w:rsidR="00A238F0" w:rsidRDefault="00A238F0" w:rsidP="00810918">
      <w:pPr>
        <w:spacing w:after="0" w:line="240" w:lineRule="auto"/>
      </w:pPr>
      <w:r>
        <w:separator/>
      </w:r>
    </w:p>
  </w:endnote>
  <w:endnote w:type="continuationSeparator" w:id="0">
    <w:p w14:paraId="43817FA3" w14:textId="77777777" w:rsidR="00A238F0" w:rsidRDefault="00A238F0" w:rsidP="0081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517164"/>
      <w:docPartObj>
        <w:docPartGallery w:val="Page Numbers (Bottom of Page)"/>
        <w:docPartUnique/>
      </w:docPartObj>
    </w:sdtPr>
    <w:sdtEndPr/>
    <w:sdtContent>
      <w:p w14:paraId="72EBEEEC" w14:textId="77777777" w:rsidR="00E87480" w:rsidRDefault="00E8748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9C16E" w14:textId="77777777" w:rsidR="00930C01" w:rsidRDefault="00930C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F950" w14:textId="77777777" w:rsidR="00930C01" w:rsidRDefault="00930C01" w:rsidP="00930C01">
    <w:pPr>
      <w:pStyle w:val="a5"/>
    </w:pPr>
  </w:p>
  <w:p w14:paraId="25107D35" w14:textId="77777777" w:rsidR="00930C01" w:rsidRDefault="00930C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7C516" w14:textId="77777777" w:rsidR="00A238F0" w:rsidRDefault="00A238F0" w:rsidP="00810918">
      <w:pPr>
        <w:spacing w:after="0" w:line="240" w:lineRule="auto"/>
      </w:pPr>
      <w:r>
        <w:separator/>
      </w:r>
    </w:p>
  </w:footnote>
  <w:footnote w:type="continuationSeparator" w:id="0">
    <w:p w14:paraId="554D787B" w14:textId="77777777" w:rsidR="00A238F0" w:rsidRDefault="00A238F0" w:rsidP="00810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428F"/>
    <w:multiLevelType w:val="hybridMultilevel"/>
    <w:tmpl w:val="96A8481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EA7041C"/>
    <w:multiLevelType w:val="hybridMultilevel"/>
    <w:tmpl w:val="871EFD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5453443"/>
    <w:multiLevelType w:val="hybridMultilevel"/>
    <w:tmpl w:val="8456540E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4606257F"/>
    <w:multiLevelType w:val="hybridMultilevel"/>
    <w:tmpl w:val="7152E8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ADD39BB"/>
    <w:multiLevelType w:val="hybridMultilevel"/>
    <w:tmpl w:val="27AEB3A8"/>
    <w:lvl w:ilvl="0" w:tplc="041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F043BE6"/>
    <w:multiLevelType w:val="multilevel"/>
    <w:tmpl w:val="A7C26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8"/>
    <w:rsid w:val="0000525E"/>
    <w:rsid w:val="00027140"/>
    <w:rsid w:val="00121E48"/>
    <w:rsid w:val="00156404"/>
    <w:rsid w:val="0023550C"/>
    <w:rsid w:val="00264376"/>
    <w:rsid w:val="00336635"/>
    <w:rsid w:val="003F1E8A"/>
    <w:rsid w:val="0049207F"/>
    <w:rsid w:val="005B064E"/>
    <w:rsid w:val="005E2678"/>
    <w:rsid w:val="006441AE"/>
    <w:rsid w:val="006D4220"/>
    <w:rsid w:val="006F1F42"/>
    <w:rsid w:val="007A236E"/>
    <w:rsid w:val="007C40E2"/>
    <w:rsid w:val="0080690C"/>
    <w:rsid w:val="00810918"/>
    <w:rsid w:val="0083274F"/>
    <w:rsid w:val="008E21B1"/>
    <w:rsid w:val="00930C01"/>
    <w:rsid w:val="0095229A"/>
    <w:rsid w:val="009F36D2"/>
    <w:rsid w:val="009F5AC7"/>
    <w:rsid w:val="00A238F0"/>
    <w:rsid w:val="00A877BB"/>
    <w:rsid w:val="00AA1C9D"/>
    <w:rsid w:val="00AC43FE"/>
    <w:rsid w:val="00AD6810"/>
    <w:rsid w:val="00BC33A4"/>
    <w:rsid w:val="00CB30A4"/>
    <w:rsid w:val="00DC1AEA"/>
    <w:rsid w:val="00E25918"/>
    <w:rsid w:val="00E87480"/>
    <w:rsid w:val="00EE1875"/>
    <w:rsid w:val="00F41A54"/>
    <w:rsid w:val="00F848D7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E285"/>
  <w15:chartTrackingRefBased/>
  <w15:docId w15:val="{4B2D977F-27AA-468E-A123-3A443002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0918"/>
  </w:style>
  <w:style w:type="paragraph" w:styleId="a5">
    <w:name w:val="footer"/>
    <w:basedOn w:val="a"/>
    <w:link w:val="a6"/>
    <w:uiPriority w:val="99"/>
    <w:unhideWhenUsed/>
    <w:rsid w:val="00810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0918"/>
  </w:style>
  <w:style w:type="paragraph" w:styleId="a7">
    <w:name w:val="No Spacing"/>
    <w:link w:val="a8"/>
    <w:uiPriority w:val="1"/>
    <w:qFormat/>
    <w:rsid w:val="0081091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81091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0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643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4376"/>
    <w:pPr>
      <w:spacing w:after="100"/>
    </w:pPr>
  </w:style>
  <w:style w:type="character" w:styleId="aa">
    <w:name w:val="Hyperlink"/>
    <w:basedOn w:val="a0"/>
    <w:uiPriority w:val="99"/>
    <w:unhideWhenUsed/>
    <w:rsid w:val="0026437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30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27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02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fabank.r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ik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tb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foxminded.ua/ru/python-vse-komandy/" TargetMode="External"/><Relationship Id="rId4" Type="http://schemas.openxmlformats.org/officeDocument/2006/relationships/styles" Target="styles.xml"/><Relationship Id="rId9" Type="http://schemas.openxmlformats.org/officeDocument/2006/relationships/hyperlink" Target="https://java-course.ru/begin/interfac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C3BEA-E24E-41C6-8848-634780CE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3978</Words>
  <Characters>22680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2</cp:revision>
  <dcterms:created xsi:type="dcterms:W3CDTF">2025-03-26T11:57:00Z</dcterms:created>
  <dcterms:modified xsi:type="dcterms:W3CDTF">2025-03-26T11:57:00Z</dcterms:modified>
</cp:coreProperties>
</file>