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4417D">
        <w:rPr>
          <w:rFonts w:ascii="Times New Roman" w:hAnsi="Times New Roman"/>
          <w:sz w:val="28"/>
          <w:lang w:val="ru-RU"/>
        </w:rPr>
        <w:t>Лабораторная работа №1</w:t>
      </w:r>
    </w:p>
    <w:p w14:paraId="0000000C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34417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0C1CFB56" w:rsidR="00A36C5A" w:rsidRPr="0034417D" w:rsidRDefault="0034417D" w:rsidP="0034417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                                                                         </w:t>
      </w:r>
      <w:r w:rsidR="00000000" w:rsidRPr="0034417D">
        <w:rPr>
          <w:rFonts w:ascii="Times New Roman" w:hAnsi="Times New Roman"/>
          <w:sz w:val="28"/>
          <w:lang w:val="ru-RU"/>
        </w:rPr>
        <w:t xml:space="preserve">Выполнила: </w:t>
      </w:r>
      <w:r>
        <w:rPr>
          <w:rFonts w:ascii="Times New Roman" w:hAnsi="Times New Roman"/>
          <w:sz w:val="28"/>
          <w:lang w:val="ru-RU"/>
        </w:rPr>
        <w:t>Я. М.</w:t>
      </w:r>
      <w:r w:rsidR="00000000" w:rsidRPr="0034417D">
        <w:rPr>
          <w:rFonts w:ascii="Times New Roman" w:hAnsi="Times New Roman"/>
          <w:sz w:val="28"/>
          <w:lang w:val="ru-RU"/>
        </w:rPr>
        <w:t xml:space="preserve"> Касаева</w:t>
      </w:r>
    </w:p>
    <w:p w14:paraId="0000001B" w14:textId="066CB8B5" w:rsidR="00A36C5A" w:rsidRPr="0034417D" w:rsidRDefault="0034417D" w:rsidP="0034417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lang w:val="ru-RU"/>
        </w:rPr>
        <w:tab/>
        <w:t xml:space="preserve">      </w:t>
      </w:r>
      <w:r w:rsidR="00000000" w:rsidRPr="0034417D">
        <w:rPr>
          <w:rFonts w:ascii="Times New Roman" w:hAnsi="Times New Roman"/>
          <w:sz w:val="28"/>
          <w:lang w:val="ru-RU"/>
        </w:rPr>
        <w:t xml:space="preserve">Группа: </w:t>
      </w:r>
      <w:r>
        <w:rPr>
          <w:rFonts w:ascii="Times New Roman" w:hAnsi="Times New Roman"/>
          <w:sz w:val="28"/>
          <w:lang w:val="ru-RU"/>
        </w:rPr>
        <w:t>М8О-309БВ-24</w:t>
      </w:r>
    </w:p>
    <w:p w14:paraId="0000001C" w14:textId="77777777" w:rsidR="00A36C5A" w:rsidRPr="0034417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A36C5A" w:rsidRPr="0034417D" w:rsidRDefault="00A36C5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A36C5A" w:rsidRPr="0034417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A36C5A" w:rsidRPr="0034417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441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77777777" w:rsidR="00A36C5A" w:rsidRPr="0034417D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hAnsi="Times New Roman"/>
          <w:sz w:val="28"/>
          <w:lang w:val="ru-RU"/>
        </w:rPr>
        <w:t>Цель работы - изучить основы построения и отображения 3</w:t>
      </w:r>
      <w:r>
        <w:rPr>
          <w:rFonts w:ascii="Times New Roman" w:hAnsi="Times New Roman"/>
          <w:sz w:val="28"/>
        </w:rPr>
        <w:t>D</w:t>
      </w:r>
      <w:r w:rsidRPr="0034417D">
        <w:rPr>
          <w:rFonts w:ascii="Times New Roman" w:hAnsi="Times New Roman"/>
          <w:sz w:val="28"/>
          <w:lang w:val="ru-RU"/>
        </w:rPr>
        <w:t xml:space="preserve">-объектов в </w:t>
      </w:r>
      <w:r>
        <w:rPr>
          <w:rFonts w:ascii="Times New Roman" w:hAnsi="Times New Roman"/>
          <w:sz w:val="28"/>
        </w:rPr>
        <w:t>Vulkan</w:t>
      </w:r>
      <w:r w:rsidRPr="0034417D">
        <w:rPr>
          <w:rFonts w:ascii="Times New Roman" w:hAnsi="Times New Roman"/>
          <w:sz w:val="28"/>
          <w:lang w:val="ru-RU"/>
        </w:rPr>
        <w:t>. Выполнен вариант 7: тор. Программа работает в реальном времени и позволяет изменять проекцию, преобразования и параметры анимации.</w:t>
      </w:r>
    </w:p>
    <w:p w14:paraId="00000028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A36C5A" w:rsidRPr="0034417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441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000002B" w14:textId="77777777" w:rsidR="00A36C5A" w:rsidRPr="0034417D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hAnsi="Times New Roman"/>
          <w:sz w:val="28"/>
          <w:lang w:val="ru-RU"/>
        </w:rPr>
        <w:t xml:space="preserve">Тор задан процедурно как поверхность вращения с 96 сегментами по большой окружности и 32 сегментами по сечению. Для каждой вершины вычисляются координаты и цвет. Вершины преобразуются матрицами масштаба, поворота и переноса; затем применяются матрицы вида и перспективной либо ортографической проекции. </w:t>
      </w:r>
      <w:r>
        <w:rPr>
          <w:rFonts w:ascii="Times New Roman" w:hAnsi="Times New Roman"/>
          <w:sz w:val="28"/>
        </w:rPr>
        <w:t xml:space="preserve">В Vulkan </w:t>
      </w:r>
      <w:proofErr w:type="spellStart"/>
      <w:r>
        <w:rPr>
          <w:rFonts w:ascii="Times New Roman" w:hAnsi="Times New Roman"/>
          <w:sz w:val="28"/>
        </w:rPr>
        <w:t>созданы</w:t>
      </w:r>
      <w:proofErr w:type="spellEnd"/>
      <w:r>
        <w:rPr>
          <w:rFonts w:ascii="Times New Roman" w:hAnsi="Times New Roman"/>
          <w:sz w:val="28"/>
        </w:rPr>
        <w:t xml:space="preserve"> vertex buffer, uniform buffer, descriptor set, graphics pipeline и </w:t>
      </w:r>
      <w:proofErr w:type="spellStart"/>
      <w:r>
        <w:rPr>
          <w:rFonts w:ascii="Times New Roman" w:hAnsi="Times New Roman"/>
          <w:sz w:val="28"/>
        </w:rPr>
        <w:t>шейдеры</w:t>
      </w:r>
      <w:proofErr w:type="spellEnd"/>
      <w:r>
        <w:rPr>
          <w:rFonts w:ascii="Times New Roman" w:hAnsi="Times New Roman"/>
          <w:sz w:val="28"/>
        </w:rPr>
        <w:t xml:space="preserve">. </w:t>
      </w:r>
      <w:r w:rsidRPr="0034417D">
        <w:rPr>
          <w:rFonts w:ascii="Times New Roman" w:hAnsi="Times New Roman"/>
          <w:sz w:val="28"/>
          <w:lang w:val="ru-RU"/>
        </w:rPr>
        <w:t xml:space="preserve">Для дополнительного задания создан второй тор с отдельным </w:t>
      </w:r>
      <w:r>
        <w:rPr>
          <w:rFonts w:ascii="Times New Roman" w:hAnsi="Times New Roman"/>
          <w:sz w:val="28"/>
        </w:rPr>
        <w:t>uniform</w:t>
      </w:r>
      <w:r w:rsidRPr="0034417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buffer</w:t>
      </w:r>
      <w:r w:rsidRPr="0034417D">
        <w:rPr>
          <w:rFonts w:ascii="Times New Roman" w:hAnsi="Times New Roman"/>
          <w:sz w:val="28"/>
          <w:lang w:val="ru-RU"/>
        </w:rPr>
        <w:t xml:space="preserve"> и отдельным </w:t>
      </w:r>
      <w:proofErr w:type="spellStart"/>
      <w:r>
        <w:rPr>
          <w:rFonts w:ascii="Times New Roman" w:hAnsi="Times New Roman"/>
          <w:sz w:val="28"/>
        </w:rPr>
        <w:t>VkDescriptorSet</w:t>
      </w:r>
      <w:proofErr w:type="spellEnd"/>
      <w:r w:rsidRPr="0034417D">
        <w:rPr>
          <w:rFonts w:ascii="Times New Roman" w:hAnsi="Times New Roman"/>
          <w:sz w:val="28"/>
          <w:lang w:val="ru-RU"/>
        </w:rPr>
        <w:t>.</w:t>
      </w:r>
    </w:p>
    <w:p w14:paraId="0000002C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A36C5A" w:rsidRPr="0034417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441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002F" w14:textId="77777777" w:rsidR="00A36C5A" w:rsidRPr="0034417D" w:rsidRDefault="00000000" w:rsidP="0034417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4417D">
        <w:rPr>
          <w:rFonts w:ascii="Times New Roman" w:hAnsi="Times New Roman"/>
          <w:sz w:val="28"/>
          <w:lang w:val="ru-RU"/>
        </w:rPr>
        <w:t xml:space="preserve">На экране отображается цветной тор и панель управления </w:t>
      </w:r>
      <w:proofErr w:type="spellStart"/>
      <w:r>
        <w:rPr>
          <w:rFonts w:ascii="Times New Roman" w:hAnsi="Times New Roman"/>
          <w:sz w:val="28"/>
        </w:rPr>
        <w:t>ImGui</w:t>
      </w:r>
      <w:proofErr w:type="spellEnd"/>
      <w:r w:rsidRPr="0034417D">
        <w:rPr>
          <w:rFonts w:ascii="Times New Roman" w:hAnsi="Times New Roman"/>
          <w:sz w:val="28"/>
          <w:lang w:val="ru-RU"/>
        </w:rPr>
        <w:t>. Пользователь может переключать проекцию, изменять положение, угол поворота, масштаб и цвет основного тора, а также включать анимацию и настраивать её скорость и траекторию. Второй тор размещается отдельно и имеет собственные параметры положения и масштаба.</w:t>
      </w:r>
    </w:p>
    <w:p w14:paraId="00000030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A36C5A" w:rsidRPr="0034417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441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0033" w14:textId="77777777" w:rsidR="00A36C5A" w:rsidRPr="0034417D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417D">
        <w:rPr>
          <w:rFonts w:ascii="Times New Roman" w:hAnsi="Times New Roman"/>
          <w:sz w:val="28"/>
          <w:lang w:val="ru-RU"/>
        </w:rPr>
        <w:t xml:space="preserve">В ходе работы я научилась создавать графический конвейер </w:t>
      </w:r>
      <w:r>
        <w:rPr>
          <w:rFonts w:ascii="Times New Roman" w:hAnsi="Times New Roman"/>
          <w:sz w:val="28"/>
        </w:rPr>
        <w:t>Vulkan</w:t>
      </w:r>
      <w:r w:rsidRPr="0034417D">
        <w:rPr>
          <w:rFonts w:ascii="Times New Roman" w:hAnsi="Times New Roman"/>
          <w:sz w:val="28"/>
          <w:lang w:val="ru-RU"/>
        </w:rPr>
        <w:t>, формировать 3</w:t>
      </w:r>
      <w:r>
        <w:rPr>
          <w:rFonts w:ascii="Times New Roman" w:hAnsi="Times New Roman"/>
          <w:sz w:val="28"/>
        </w:rPr>
        <w:t>D</w:t>
      </w:r>
      <w:r w:rsidRPr="0034417D">
        <w:rPr>
          <w:rFonts w:ascii="Times New Roman" w:hAnsi="Times New Roman"/>
          <w:sz w:val="28"/>
          <w:lang w:val="ru-RU"/>
        </w:rPr>
        <w:t xml:space="preserve">-геометрию тора, использовать матрицы преобразований и проекций, передавать данные через </w:t>
      </w:r>
      <w:r>
        <w:rPr>
          <w:rFonts w:ascii="Times New Roman" w:hAnsi="Times New Roman"/>
          <w:sz w:val="28"/>
        </w:rPr>
        <w:t>uniform</w:t>
      </w:r>
      <w:r w:rsidRPr="0034417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buffer</w:t>
      </w:r>
      <w:r w:rsidRPr="0034417D">
        <w:rPr>
          <w:rFonts w:ascii="Times New Roman" w:hAnsi="Times New Roman"/>
          <w:sz w:val="28"/>
          <w:lang w:val="ru-RU"/>
        </w:rPr>
        <w:t xml:space="preserve"> и управлять приложением через </w:t>
      </w:r>
      <w:proofErr w:type="spellStart"/>
      <w:r>
        <w:rPr>
          <w:rFonts w:ascii="Times New Roman" w:hAnsi="Times New Roman"/>
          <w:sz w:val="28"/>
        </w:rPr>
        <w:t>ImGui</w:t>
      </w:r>
      <w:proofErr w:type="spellEnd"/>
      <w:r w:rsidRPr="0034417D">
        <w:rPr>
          <w:rFonts w:ascii="Times New Roman" w:hAnsi="Times New Roman"/>
          <w:sz w:val="28"/>
          <w:lang w:val="ru-RU"/>
        </w:rPr>
        <w:t>.</w:t>
      </w:r>
    </w:p>
    <w:p w14:paraId="00000034" w14:textId="77777777" w:rsidR="00A36C5A" w:rsidRPr="0034417D" w:rsidRDefault="00A36C5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A36C5A" w:rsidRPr="003441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2148693-F4DE-DA44-9CD0-98EDACE4D869}"/>
    <w:embedItalic r:id="rId2" w:fontKey="{1256E6D3-436F-EF4B-BA44-D17A67FD67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8E02809-104F-8346-8F3E-C782424DA390}"/>
    <w:embedBold r:id="rId4" w:fontKey="{E51C268B-FE09-CD43-A0F3-4E5D2526051C}"/>
    <w:embedBoldItalic r:id="rId5" w:fontKey="{5EF85D3F-9021-9F45-8052-9848BF1B3DDD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DF2E92A4-F47D-344E-97AE-A7F1E738AC70}"/>
  </w:font>
  <w:font w:name="Cambria">
    <w:panose1 w:val="02040503050406030204"/>
    <w:charset w:val="00"/>
    <w:family w:val="roman"/>
    <w:notTrueType/>
    <w:pitch w:val="default"/>
    <w:embedRegular r:id="rId7" w:fontKey="{32165BCF-ADA9-514E-8831-C7CDF23D353E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C5A"/>
    <w:rsid w:val="0034417D"/>
    <w:rsid w:val="00385629"/>
    <w:rsid w:val="00A3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01D93F"/>
  <w15:docId w15:val="{6764ACB8-D4D9-FB4C-B8EE-8D32C97A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Yana Kasaeva</cp:lastModifiedBy>
  <cp:revision>2</cp:revision>
  <dcterms:created xsi:type="dcterms:W3CDTF">2026-10-04T16:10:00Z</dcterms:created>
  <dcterms:modified xsi:type="dcterms:W3CDTF">2026-10-04T16:10:00Z</dcterms:modified>
</cp:coreProperties>
</file>