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8B50F" w14:textId="77777777" w:rsidR="00C61B55" w:rsidRDefault="00C61B55" w:rsidP="00C61B55">
      <w:pPr>
        <w:rPr>
          <w:b/>
          <w:bCs/>
          <w:sz w:val="28"/>
          <w:szCs w:val="28"/>
          <w:lang w:val="en-US"/>
        </w:rPr>
      </w:pPr>
      <w:r w:rsidRPr="00C61B55">
        <w:rPr>
          <w:b/>
          <w:bCs/>
          <w:sz w:val="28"/>
          <w:szCs w:val="28"/>
        </w:rPr>
        <w:t>Налог на добавленную стоимость</w:t>
      </w:r>
    </w:p>
    <w:p w14:paraId="1386D712" w14:textId="77777777" w:rsidR="00C61B55" w:rsidRPr="00C61B55" w:rsidRDefault="00C61B55" w:rsidP="00C61B55">
      <w:pPr>
        <w:rPr>
          <w:b/>
          <w:bCs/>
          <w:sz w:val="28"/>
          <w:szCs w:val="28"/>
          <w:lang w:val="en-US"/>
        </w:rPr>
      </w:pPr>
    </w:p>
    <w:p w14:paraId="36F5801E" w14:textId="7A71D1BC" w:rsidR="00C61B55" w:rsidRDefault="00C61B55" w:rsidP="00C61B55">
      <w:pPr>
        <w:numPr>
          <w:ilvl w:val="0"/>
          <w:numId w:val="9"/>
        </w:numPr>
        <w:rPr>
          <w:sz w:val="28"/>
          <w:szCs w:val="28"/>
        </w:rPr>
      </w:pPr>
      <w:r w:rsidRPr="00C61B55">
        <w:rPr>
          <w:sz w:val="28"/>
          <w:szCs w:val="28"/>
        </w:rPr>
        <w:t>Опишите механизм уплаты НДС организациями</w:t>
      </w:r>
    </w:p>
    <w:p w14:paraId="7B8806C4" w14:textId="77777777" w:rsidR="00B6453F" w:rsidRDefault="00B6453F" w:rsidP="00B6453F">
      <w:pPr>
        <w:ind w:left="720" w:firstLine="0"/>
        <w:rPr>
          <w:sz w:val="28"/>
          <w:szCs w:val="28"/>
        </w:rPr>
      </w:pPr>
    </w:p>
    <w:p w14:paraId="7E47727F" w14:textId="0AAF197F" w:rsidR="00B6453F" w:rsidRDefault="00B6453F" w:rsidP="00B6453F">
      <w:pPr>
        <w:ind w:left="720" w:firstLine="0"/>
        <w:rPr>
          <w:sz w:val="28"/>
          <w:szCs w:val="28"/>
        </w:rPr>
      </w:pPr>
      <w:r>
        <w:rPr>
          <w:sz w:val="28"/>
          <w:szCs w:val="28"/>
        </w:rPr>
        <w:t xml:space="preserve">Организация (плательщик налога) выставляет покупателю счет за проданные товары (услуги и </w:t>
      </w:r>
      <w:proofErr w:type="spellStart"/>
      <w:r>
        <w:rPr>
          <w:sz w:val="28"/>
          <w:szCs w:val="28"/>
        </w:rPr>
        <w:t>тд</w:t>
      </w:r>
      <w:proofErr w:type="spellEnd"/>
      <w:r>
        <w:rPr>
          <w:sz w:val="28"/>
          <w:szCs w:val="28"/>
        </w:rPr>
        <w:t xml:space="preserve">) с указанием начисленного на цену НДС. В то же время поставщик выставляет плательщику счет </w:t>
      </w:r>
      <w:proofErr w:type="spellStart"/>
      <w:r>
        <w:rPr>
          <w:sz w:val="28"/>
          <w:szCs w:val="28"/>
        </w:rPr>
        <w:t>с НД</w:t>
      </w:r>
      <w:proofErr w:type="spellEnd"/>
      <w:r>
        <w:rPr>
          <w:sz w:val="28"/>
          <w:szCs w:val="28"/>
        </w:rPr>
        <w:t>С и плательщик выплачивает её своему поставщику. В бюджет налогоплательщик перечисляет разницу между полученными налогами.</w:t>
      </w:r>
    </w:p>
    <w:p w14:paraId="26AE6DB4" w14:textId="77777777" w:rsidR="00B6453F" w:rsidRPr="00C61B55" w:rsidRDefault="00B6453F" w:rsidP="00B6453F">
      <w:pPr>
        <w:ind w:left="720" w:firstLine="0"/>
        <w:rPr>
          <w:sz w:val="28"/>
          <w:szCs w:val="28"/>
        </w:rPr>
      </w:pPr>
    </w:p>
    <w:p w14:paraId="0340C9AE" w14:textId="055627EB" w:rsidR="00C61B55" w:rsidRDefault="00C61B55" w:rsidP="00C61B55">
      <w:pPr>
        <w:numPr>
          <w:ilvl w:val="0"/>
          <w:numId w:val="9"/>
        </w:numPr>
        <w:rPr>
          <w:sz w:val="28"/>
          <w:szCs w:val="28"/>
        </w:rPr>
      </w:pPr>
      <w:r w:rsidRPr="00C61B55">
        <w:rPr>
          <w:sz w:val="28"/>
          <w:szCs w:val="28"/>
        </w:rPr>
        <w:t>Каким образом механизм уплаты НДС связан с формированием добавленной стоимости?</w:t>
      </w:r>
    </w:p>
    <w:p w14:paraId="55460CC8" w14:textId="77777777" w:rsidR="00B6453F" w:rsidRDefault="00B6453F" w:rsidP="00B6453F">
      <w:pPr>
        <w:ind w:left="720" w:firstLine="0"/>
        <w:rPr>
          <w:sz w:val="28"/>
          <w:szCs w:val="28"/>
        </w:rPr>
      </w:pPr>
    </w:p>
    <w:p w14:paraId="316C496E" w14:textId="7B652726" w:rsidR="00B6453F" w:rsidRPr="00B6453F" w:rsidRDefault="00B6453F" w:rsidP="00B6453F">
      <w:pPr>
        <w:rPr>
          <w:sz w:val="28"/>
          <w:szCs w:val="28"/>
        </w:rPr>
      </w:pPr>
      <w:r w:rsidRPr="00B6453F">
        <w:rPr>
          <w:sz w:val="28"/>
          <w:szCs w:val="28"/>
        </w:rPr>
        <w:t>В случае налога на добавленную стоимость, вычетами считается та сумма налога, которая предъявляется к оплате поставщиком товара. На эту цифру и будет уменьшен налог, который пойдёт в бюджет.</w:t>
      </w:r>
    </w:p>
    <w:p w14:paraId="2534080B" w14:textId="77777777" w:rsidR="00B6453F" w:rsidRPr="00C61B55" w:rsidRDefault="00B6453F" w:rsidP="00B6453F">
      <w:pPr>
        <w:ind w:left="720" w:firstLine="0"/>
        <w:rPr>
          <w:sz w:val="28"/>
          <w:szCs w:val="28"/>
        </w:rPr>
      </w:pPr>
    </w:p>
    <w:p w14:paraId="6785D653" w14:textId="4EF0A849" w:rsidR="00C61B55" w:rsidRDefault="00C61B55" w:rsidP="00C61B55">
      <w:pPr>
        <w:numPr>
          <w:ilvl w:val="0"/>
          <w:numId w:val="9"/>
        </w:numPr>
        <w:rPr>
          <w:sz w:val="28"/>
          <w:szCs w:val="28"/>
        </w:rPr>
      </w:pPr>
      <w:r w:rsidRPr="00C61B55">
        <w:rPr>
          <w:sz w:val="28"/>
          <w:szCs w:val="28"/>
        </w:rPr>
        <w:t>На кого ложится бремя уплаты НДС? Объясните, почему.</w:t>
      </w:r>
    </w:p>
    <w:p w14:paraId="29ABBC3F" w14:textId="00585405" w:rsidR="00B6453F" w:rsidRDefault="00B6453F" w:rsidP="00B6453F">
      <w:pPr>
        <w:ind w:firstLine="851"/>
        <w:rPr>
          <w:sz w:val="28"/>
          <w:szCs w:val="28"/>
        </w:rPr>
      </w:pPr>
      <w:r w:rsidRPr="00B6453F">
        <w:rPr>
          <w:sz w:val="28"/>
          <w:szCs w:val="28"/>
        </w:rPr>
        <w:t>По закону, платить НДС должен продавец. Но фактически сумма налога закладывается в стоимость товара или услуги. Поэтому бремя уплаты НДС в конечном счете перекладывается именно на покупателя.</w:t>
      </w:r>
      <w:r>
        <w:rPr>
          <w:sz w:val="28"/>
          <w:szCs w:val="28"/>
        </w:rPr>
        <w:t xml:space="preserve"> Почему так происходит</w:t>
      </w:r>
      <w:r w:rsidRPr="00B6453F">
        <w:rPr>
          <w:sz w:val="28"/>
          <w:szCs w:val="28"/>
        </w:rPr>
        <w:t>? НДС является косвенным налогом. Продавец в свою очередь перечисляет в бюджет государства сумму НДС со стоимости, добавленной к изначальной цене товара, работ или услуг. Эти деньги взимаются на всех стадиях производства товара или услуги вплоть до того момента, как ею воспользуется конечный потребитель. Таким образом, суммы НДС в госбюджет поступают еще до того, как потребитель приобрел товар или услугу. Лишь после того, как покупатель приобрел этот товар, сумма НДС “возвращается” в оборот предприятия или организации. При этом производитель или перепродавец товара/услуги имеет право снизить налог на сумму входного НДС.</w:t>
      </w:r>
    </w:p>
    <w:p w14:paraId="0CE81777" w14:textId="77777777" w:rsidR="00B6453F" w:rsidRPr="00B6453F" w:rsidRDefault="00B6453F" w:rsidP="00B6453F">
      <w:pPr>
        <w:ind w:firstLine="0"/>
        <w:rPr>
          <w:sz w:val="28"/>
          <w:szCs w:val="28"/>
        </w:rPr>
      </w:pPr>
    </w:p>
    <w:p w14:paraId="147C1E40" w14:textId="42F60F74" w:rsidR="00C61B55" w:rsidRDefault="00C61B55" w:rsidP="00C61B55">
      <w:pPr>
        <w:numPr>
          <w:ilvl w:val="0"/>
          <w:numId w:val="9"/>
        </w:numPr>
        <w:rPr>
          <w:sz w:val="28"/>
          <w:szCs w:val="28"/>
        </w:rPr>
      </w:pPr>
      <w:r w:rsidRPr="00C61B55">
        <w:rPr>
          <w:sz w:val="28"/>
          <w:szCs w:val="28"/>
        </w:rPr>
        <w:t>Какой проводкой отражается НДС, уплаченный поставщику при приобретении товаров, работ, услуг?</w:t>
      </w:r>
    </w:p>
    <w:p w14:paraId="74BBBA37" w14:textId="3187853C" w:rsidR="00767BB9" w:rsidRPr="00C61B55" w:rsidRDefault="00767BB9" w:rsidP="00767BB9">
      <w:pPr>
        <w:ind w:left="720" w:firstLine="0"/>
        <w:rPr>
          <w:sz w:val="28"/>
          <w:szCs w:val="28"/>
        </w:rPr>
      </w:pPr>
      <w:r>
        <w:rPr>
          <w:sz w:val="28"/>
          <w:szCs w:val="28"/>
        </w:rPr>
        <w:t>Д 19 К 60</w:t>
      </w:r>
    </w:p>
    <w:p w14:paraId="78A13D89" w14:textId="0B7B928C" w:rsidR="00C61B55" w:rsidRDefault="00C61B55" w:rsidP="00C61B55">
      <w:pPr>
        <w:numPr>
          <w:ilvl w:val="0"/>
          <w:numId w:val="9"/>
        </w:numPr>
        <w:rPr>
          <w:sz w:val="28"/>
          <w:szCs w:val="28"/>
        </w:rPr>
      </w:pPr>
      <w:r w:rsidRPr="00C61B55">
        <w:rPr>
          <w:sz w:val="28"/>
          <w:szCs w:val="28"/>
        </w:rPr>
        <w:t>Какой проводкой отражается НДС, начисленный на реализацию готовой продукции покупателю?</w:t>
      </w:r>
    </w:p>
    <w:p w14:paraId="1EB1BE08" w14:textId="04F98D9A" w:rsidR="00767BB9" w:rsidRDefault="00767BB9" w:rsidP="00767BB9">
      <w:pPr>
        <w:ind w:left="720" w:firstLine="0"/>
        <w:rPr>
          <w:sz w:val="28"/>
          <w:szCs w:val="28"/>
        </w:rPr>
      </w:pPr>
      <w:r>
        <w:rPr>
          <w:sz w:val="28"/>
          <w:szCs w:val="28"/>
        </w:rPr>
        <w:t>Д 90 К 68</w:t>
      </w:r>
    </w:p>
    <w:p w14:paraId="575DF783" w14:textId="77777777" w:rsidR="00767BB9" w:rsidRPr="00C61B55" w:rsidRDefault="00767BB9" w:rsidP="00767BB9">
      <w:pPr>
        <w:ind w:left="720" w:firstLine="0"/>
        <w:rPr>
          <w:sz w:val="28"/>
          <w:szCs w:val="28"/>
        </w:rPr>
      </w:pPr>
    </w:p>
    <w:p w14:paraId="5CC2AB20" w14:textId="2FDDB6C1" w:rsidR="00C61B55" w:rsidRDefault="00C61B55" w:rsidP="00C61B55">
      <w:pPr>
        <w:numPr>
          <w:ilvl w:val="0"/>
          <w:numId w:val="9"/>
        </w:numPr>
        <w:rPr>
          <w:sz w:val="28"/>
          <w:szCs w:val="28"/>
        </w:rPr>
      </w:pPr>
      <w:r w:rsidRPr="00C61B55">
        <w:rPr>
          <w:sz w:val="28"/>
          <w:szCs w:val="28"/>
        </w:rPr>
        <w:t>Какой проводкой отражается вычет НДС?</w:t>
      </w:r>
    </w:p>
    <w:p w14:paraId="67B8CEF8" w14:textId="51E67B76" w:rsidR="00120F66" w:rsidRPr="00C61B55" w:rsidRDefault="00120F66" w:rsidP="00120F66">
      <w:pPr>
        <w:ind w:left="720" w:firstLine="0"/>
        <w:rPr>
          <w:sz w:val="28"/>
          <w:szCs w:val="28"/>
        </w:rPr>
      </w:pPr>
      <w:r>
        <w:rPr>
          <w:sz w:val="28"/>
          <w:szCs w:val="28"/>
        </w:rPr>
        <w:t>Д 68 К 19</w:t>
      </w:r>
    </w:p>
    <w:p w14:paraId="332BDC4B" w14:textId="39182DB8" w:rsidR="00C61B55" w:rsidRDefault="00C61B55" w:rsidP="00C61B55">
      <w:pPr>
        <w:numPr>
          <w:ilvl w:val="0"/>
          <w:numId w:val="9"/>
        </w:numPr>
        <w:rPr>
          <w:sz w:val="28"/>
          <w:szCs w:val="28"/>
        </w:rPr>
      </w:pPr>
      <w:r w:rsidRPr="00C61B55">
        <w:rPr>
          <w:sz w:val="28"/>
          <w:szCs w:val="28"/>
        </w:rPr>
        <w:lastRenderedPageBreak/>
        <w:t>Какие счета бухгалтерского учета используются для учета НДС?</w:t>
      </w:r>
    </w:p>
    <w:p w14:paraId="2AB73A05" w14:textId="103A8557" w:rsidR="00120F66" w:rsidRPr="00120F66" w:rsidRDefault="00120F66" w:rsidP="00120F66">
      <w:pPr>
        <w:pStyle w:val="ab"/>
        <w:spacing w:before="0" w:after="0"/>
        <w:ind w:firstLine="0"/>
        <w:jc w:val="left"/>
        <w:rPr>
          <w:rFonts w:eastAsia="Times New Roman"/>
        </w:rPr>
      </w:pPr>
      <w:r w:rsidRPr="00120F66">
        <w:rPr>
          <w:sz w:val="28"/>
          <w:szCs w:val="28"/>
        </w:rPr>
        <w:t>счет 19 «НДС по приобретенным ценностям»</w:t>
      </w:r>
      <w:r>
        <w:rPr>
          <w:sz w:val="28"/>
          <w:szCs w:val="28"/>
        </w:rPr>
        <w:t xml:space="preserve"> </w:t>
      </w:r>
      <w:r w:rsidRPr="00120F66">
        <w:rPr>
          <w:sz w:val="28"/>
          <w:szCs w:val="28"/>
        </w:rPr>
        <w:t>и счет 68 «Расчеты по налогам и сборам»</w:t>
      </w:r>
    </w:p>
    <w:p w14:paraId="6F9EC814" w14:textId="77777777" w:rsidR="00120F66" w:rsidRPr="00C61B55" w:rsidRDefault="00120F66" w:rsidP="00120F66">
      <w:pPr>
        <w:ind w:left="360" w:firstLine="0"/>
        <w:rPr>
          <w:sz w:val="28"/>
          <w:szCs w:val="28"/>
        </w:rPr>
      </w:pPr>
    </w:p>
    <w:p w14:paraId="34AEF1C7" w14:textId="2A8D3976" w:rsidR="00C61B55" w:rsidRDefault="00C61B55" w:rsidP="00C61B55">
      <w:pPr>
        <w:numPr>
          <w:ilvl w:val="0"/>
          <w:numId w:val="9"/>
        </w:numPr>
        <w:rPr>
          <w:sz w:val="28"/>
          <w:szCs w:val="28"/>
        </w:rPr>
      </w:pPr>
      <w:r w:rsidRPr="00C61B55">
        <w:rPr>
          <w:sz w:val="28"/>
          <w:szCs w:val="28"/>
        </w:rPr>
        <w:t xml:space="preserve">Какие </w:t>
      </w:r>
      <w:proofErr w:type="spellStart"/>
      <w:r w:rsidRPr="00C61B55">
        <w:rPr>
          <w:sz w:val="28"/>
          <w:szCs w:val="28"/>
        </w:rPr>
        <w:t>субсчета</w:t>
      </w:r>
      <w:proofErr w:type="spellEnd"/>
      <w:r w:rsidRPr="00C61B55">
        <w:rPr>
          <w:sz w:val="28"/>
          <w:szCs w:val="28"/>
        </w:rPr>
        <w:t xml:space="preserve"> рекомендуется открывать на счете 19 "Налог на добавленную стоимость по приобретенным ценностям"?</w:t>
      </w:r>
    </w:p>
    <w:p w14:paraId="0B63AF30" w14:textId="2F320FCD" w:rsidR="00120F66" w:rsidRDefault="00120F66" w:rsidP="00120F66">
      <w:pPr>
        <w:pStyle w:val="ac"/>
        <w:spacing w:before="150" w:beforeAutospacing="0" w:after="120" w:afterAutospacing="0"/>
        <w:ind w:left="720" w:right="225"/>
        <w:textAlignment w:val="baseline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1</w:t>
      </w:r>
      <w:r>
        <w:rPr>
          <w:rFonts w:ascii="Verdana" w:hAnsi="Verdana"/>
          <w:color w:val="000000"/>
        </w:rPr>
        <w:t>9-1 «Налог на добавленную стоимость при приобретении основных средств»;</w:t>
      </w:r>
    </w:p>
    <w:p w14:paraId="0A448E52" w14:textId="77777777" w:rsidR="00120F66" w:rsidRDefault="00120F66" w:rsidP="00120F66">
      <w:pPr>
        <w:pStyle w:val="ac"/>
        <w:spacing w:before="150" w:beforeAutospacing="0" w:after="120" w:afterAutospacing="0"/>
        <w:ind w:left="720" w:right="225"/>
        <w:textAlignment w:val="baseline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19-2 «Налог на добавленную стоимость по приобретенным нематериальным активам»;</w:t>
      </w:r>
    </w:p>
    <w:p w14:paraId="03149704" w14:textId="77777777" w:rsidR="00120F66" w:rsidRDefault="00120F66" w:rsidP="00120F66">
      <w:pPr>
        <w:pStyle w:val="ac"/>
        <w:spacing w:before="150" w:beforeAutospacing="0" w:after="120" w:afterAutospacing="0"/>
        <w:ind w:left="720" w:right="225"/>
        <w:textAlignment w:val="baseline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19-3 «Налог на добавленную стоимость по приобретенным материально-производственным запасам»</w:t>
      </w:r>
    </w:p>
    <w:p w14:paraId="06E22489" w14:textId="77777777" w:rsidR="00120F66" w:rsidRDefault="00120F66" w:rsidP="00120F66">
      <w:pPr>
        <w:ind w:left="720" w:firstLine="0"/>
        <w:rPr>
          <w:sz w:val="28"/>
          <w:szCs w:val="28"/>
        </w:rPr>
      </w:pPr>
    </w:p>
    <w:p w14:paraId="71AF57E7" w14:textId="77777777" w:rsidR="00120F66" w:rsidRPr="00C61B55" w:rsidRDefault="00120F66" w:rsidP="00120F66">
      <w:pPr>
        <w:ind w:left="720" w:firstLine="0"/>
        <w:rPr>
          <w:sz w:val="28"/>
          <w:szCs w:val="28"/>
        </w:rPr>
      </w:pPr>
    </w:p>
    <w:p w14:paraId="367E328A" w14:textId="0B4BBBCF" w:rsidR="00C61B55" w:rsidRDefault="00C61B55" w:rsidP="00C61B55">
      <w:pPr>
        <w:numPr>
          <w:ilvl w:val="0"/>
          <w:numId w:val="9"/>
        </w:numPr>
        <w:rPr>
          <w:sz w:val="28"/>
          <w:szCs w:val="28"/>
        </w:rPr>
      </w:pPr>
      <w:r w:rsidRPr="00C61B55">
        <w:rPr>
          <w:sz w:val="28"/>
          <w:szCs w:val="28"/>
        </w:rPr>
        <w:t>Для какой цели служит счет 19 "Налог на добавленную стоимость по приобретенным ценностям"?</w:t>
      </w:r>
    </w:p>
    <w:p w14:paraId="6E4169B2" w14:textId="116E077A" w:rsidR="00306161" w:rsidRPr="00306161" w:rsidRDefault="00306161" w:rsidP="00306161">
      <w:pPr>
        <w:ind w:left="720" w:firstLine="0"/>
        <w:rPr>
          <w:sz w:val="28"/>
          <w:szCs w:val="28"/>
        </w:rPr>
      </w:pPr>
      <w:r>
        <w:rPr>
          <w:sz w:val="28"/>
          <w:szCs w:val="28"/>
        </w:rPr>
        <w:t xml:space="preserve">Используется для выделения налоговой суммы по приобретенным товарам </w:t>
      </w:r>
      <w:r w:rsidRPr="00306161">
        <w:rPr>
          <w:sz w:val="28"/>
          <w:szCs w:val="28"/>
        </w:rPr>
        <w:t>и по поступившим материальным ценностям.</w:t>
      </w:r>
    </w:p>
    <w:p w14:paraId="6C56FC11" w14:textId="77777777" w:rsidR="00306161" w:rsidRPr="00C61B55" w:rsidRDefault="00306161" w:rsidP="00306161">
      <w:pPr>
        <w:ind w:left="720" w:firstLine="0"/>
        <w:rPr>
          <w:sz w:val="28"/>
          <w:szCs w:val="28"/>
        </w:rPr>
      </w:pPr>
    </w:p>
    <w:p w14:paraId="2265AA68" w14:textId="358A2BC3" w:rsidR="00C61B55" w:rsidRDefault="00C61B55" w:rsidP="00C61B55">
      <w:pPr>
        <w:numPr>
          <w:ilvl w:val="0"/>
          <w:numId w:val="9"/>
        </w:numPr>
        <w:rPr>
          <w:sz w:val="28"/>
          <w:szCs w:val="28"/>
        </w:rPr>
      </w:pPr>
      <w:r w:rsidRPr="00C61B55">
        <w:rPr>
          <w:sz w:val="28"/>
          <w:szCs w:val="28"/>
        </w:rPr>
        <w:t>Для какой цели служит счет 68 "Расчеты по налогам и сборам" (</w:t>
      </w:r>
      <w:proofErr w:type="spellStart"/>
      <w:r w:rsidRPr="00C61B55">
        <w:rPr>
          <w:sz w:val="28"/>
          <w:szCs w:val="28"/>
        </w:rPr>
        <w:t>субчет</w:t>
      </w:r>
      <w:proofErr w:type="spellEnd"/>
      <w:r w:rsidRPr="00C61B55">
        <w:rPr>
          <w:sz w:val="28"/>
          <w:szCs w:val="28"/>
        </w:rPr>
        <w:t xml:space="preserve"> учета НДС)?</w:t>
      </w:r>
    </w:p>
    <w:p w14:paraId="3D789349" w14:textId="77777777" w:rsidR="00306161" w:rsidRPr="00306161" w:rsidRDefault="00306161" w:rsidP="00306161">
      <w:pPr>
        <w:pStyle w:val="ab"/>
        <w:spacing w:before="0" w:after="0"/>
        <w:ind w:firstLine="0"/>
        <w:jc w:val="left"/>
        <w:rPr>
          <w:sz w:val="28"/>
          <w:szCs w:val="28"/>
        </w:rPr>
      </w:pPr>
      <w:r w:rsidRPr="00306161">
        <w:rPr>
          <w:sz w:val="28"/>
          <w:szCs w:val="28"/>
        </w:rPr>
        <w:t>На нем собирают информацию по всем уплаченным налогам, а не только по НДС. Чтобы сделать учет более понятным, к счету 68 открывают </w:t>
      </w:r>
      <w:proofErr w:type="spellStart"/>
      <w:r w:rsidRPr="00306161">
        <w:rPr>
          <w:sz w:val="28"/>
          <w:szCs w:val="28"/>
        </w:rPr>
        <w:t>субсчета</w:t>
      </w:r>
      <w:proofErr w:type="spellEnd"/>
      <w:r w:rsidRPr="00306161">
        <w:rPr>
          <w:sz w:val="28"/>
          <w:szCs w:val="28"/>
        </w:rPr>
        <w:t>.</w:t>
      </w:r>
    </w:p>
    <w:p w14:paraId="10BD9AE7" w14:textId="77777777" w:rsidR="00306161" w:rsidRPr="00C61B55" w:rsidRDefault="00306161" w:rsidP="00306161">
      <w:pPr>
        <w:ind w:left="720" w:firstLine="0"/>
        <w:rPr>
          <w:sz w:val="28"/>
          <w:szCs w:val="28"/>
        </w:rPr>
      </w:pPr>
    </w:p>
    <w:p w14:paraId="31471C31" w14:textId="2CD3C9F9" w:rsidR="00C61B55" w:rsidRDefault="00C61B55" w:rsidP="00C61B55">
      <w:pPr>
        <w:numPr>
          <w:ilvl w:val="0"/>
          <w:numId w:val="9"/>
        </w:numPr>
        <w:rPr>
          <w:sz w:val="28"/>
          <w:szCs w:val="28"/>
        </w:rPr>
      </w:pPr>
      <w:r w:rsidRPr="00C61B55">
        <w:rPr>
          <w:sz w:val="28"/>
          <w:szCs w:val="28"/>
        </w:rPr>
        <w:t>Какими проводками отражается операция реализации продукции с НДС?</w:t>
      </w:r>
    </w:p>
    <w:p w14:paraId="53F8270E" w14:textId="178B1F63" w:rsidR="00306161" w:rsidRPr="00C61B55" w:rsidRDefault="00306161" w:rsidP="00306161">
      <w:pPr>
        <w:ind w:left="720" w:firstLine="0"/>
        <w:rPr>
          <w:sz w:val="28"/>
          <w:szCs w:val="28"/>
        </w:rPr>
      </w:pPr>
      <w:r>
        <w:rPr>
          <w:sz w:val="28"/>
          <w:szCs w:val="28"/>
        </w:rPr>
        <w:t>Д 90 К 68</w:t>
      </w:r>
    </w:p>
    <w:p w14:paraId="1011576D" w14:textId="5D11828A" w:rsidR="00C61B55" w:rsidRDefault="00C61B55" w:rsidP="00C61B55">
      <w:pPr>
        <w:numPr>
          <w:ilvl w:val="0"/>
          <w:numId w:val="9"/>
        </w:numPr>
        <w:rPr>
          <w:sz w:val="28"/>
          <w:szCs w:val="28"/>
        </w:rPr>
      </w:pPr>
      <w:r w:rsidRPr="00C61B55">
        <w:rPr>
          <w:sz w:val="28"/>
          <w:szCs w:val="28"/>
        </w:rPr>
        <w:t>Какими проводками отражается приобретение товара у поставщика с НДС?</w:t>
      </w:r>
    </w:p>
    <w:p w14:paraId="03C9E185" w14:textId="70EB8D6B" w:rsidR="00306161" w:rsidRPr="00C61B55" w:rsidRDefault="00306161" w:rsidP="00306161">
      <w:pPr>
        <w:ind w:left="720" w:firstLine="0"/>
        <w:rPr>
          <w:sz w:val="28"/>
          <w:szCs w:val="28"/>
        </w:rPr>
      </w:pPr>
      <w:r>
        <w:rPr>
          <w:sz w:val="28"/>
          <w:szCs w:val="28"/>
        </w:rPr>
        <w:t>Д 19 К 60</w:t>
      </w:r>
    </w:p>
    <w:p w14:paraId="045398FD" w14:textId="77777777" w:rsidR="00860228" w:rsidRPr="00C61B55" w:rsidRDefault="00860228">
      <w:pPr>
        <w:rPr>
          <w:sz w:val="28"/>
          <w:szCs w:val="28"/>
        </w:rPr>
      </w:pPr>
    </w:p>
    <w:sectPr w:rsidR="00860228" w:rsidRPr="00C61B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33CB3954"/>
    <w:multiLevelType w:val="multilevel"/>
    <w:tmpl w:val="20244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B55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0F66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06161"/>
    <w:rsid w:val="003104A4"/>
    <w:rsid w:val="0031191D"/>
    <w:rsid w:val="00320498"/>
    <w:rsid w:val="0032050F"/>
    <w:rsid w:val="00320792"/>
    <w:rsid w:val="003220AF"/>
    <w:rsid w:val="0032289D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67BB9"/>
    <w:rsid w:val="007705F0"/>
    <w:rsid w:val="00770A5D"/>
    <w:rsid w:val="00771CAE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763E"/>
    <w:rsid w:val="00890D9F"/>
    <w:rsid w:val="008911B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34CA"/>
    <w:rsid w:val="00B538C8"/>
    <w:rsid w:val="00B570AA"/>
    <w:rsid w:val="00B61365"/>
    <w:rsid w:val="00B6453F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1B55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416B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BFB"/>
    <w:rsid w:val="00E37FCB"/>
    <w:rsid w:val="00E40471"/>
    <w:rsid w:val="00E4164C"/>
    <w:rsid w:val="00E42F8E"/>
    <w:rsid w:val="00E44B12"/>
    <w:rsid w:val="00E45BEB"/>
    <w:rsid w:val="00E45F2E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A2EFA"/>
  <w15:docId w15:val="{04175F13-3346-4236-8DE2-4A755724E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Заголовок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paragraph" w:styleId="ab">
    <w:name w:val="List Paragraph"/>
    <w:basedOn w:val="a"/>
    <w:uiPriority w:val="34"/>
    <w:qFormat/>
    <w:rsid w:val="00120F66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120F66"/>
    <w:pPr>
      <w:spacing w:before="100" w:beforeAutospacing="1" w:after="100" w:afterAutospacing="1"/>
      <w:ind w:firstLine="0"/>
      <w:jc w:val="left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Лазарева Яна Владимировна</cp:lastModifiedBy>
  <cp:revision>4</cp:revision>
  <dcterms:created xsi:type="dcterms:W3CDTF">2021-05-07T08:29:00Z</dcterms:created>
  <dcterms:modified xsi:type="dcterms:W3CDTF">2021-05-11T14:29:00Z</dcterms:modified>
</cp:coreProperties>
</file>