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Первый уровень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125"/>
        <w:gridCol w:w="1125"/>
        <w:gridCol w:w="1125"/>
        <w:gridCol w:w="1125"/>
        <w:gridCol w:w="1125"/>
        <w:gridCol w:w="1470"/>
        <w:tblGridChange w:id="0">
          <w:tblGrid>
            <w:gridCol w:w="1125"/>
            <w:gridCol w:w="1125"/>
            <w:gridCol w:w="1125"/>
            <w:gridCol w:w="1125"/>
            <w:gridCol w:w="1125"/>
            <w:gridCol w:w="1125"/>
            <w:gridCol w:w="14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Проверка регистрации/входа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Открываем на главной странице "Войти в мои обьявления"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Всплывает окно с полем для введения номера телефона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Вводим номер телефона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Появилось поле ввода пароля из смс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Ввожу код из смс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Открывается мой профиль и всплывает “обучалка”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Пролистываю обучалку - нажимаю “мой кабинет”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Вкладки кабинета стали активными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Проверка подачи заявки на авто в лизинг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Выбираю на главной странице любое авто, </w:t>
            </w:r>
            <w:commentRangeStart w:id="0"/>
            <w:commentRangeStart w:id="1"/>
            <w:commentRangeStart w:id="2"/>
            <w:r w:rsidDel="00000000" w:rsidR="00000000" w:rsidRPr="00000000">
              <w:rPr>
                <w:sz w:val="18"/>
                <w:szCs w:val="18"/>
                <w:rtl w:val="0"/>
              </w:rPr>
              <w:t xml:space="preserve">например - https://automoto.ua/uk/Mitsubishi-Pajero-2007-Kiev-52911447.html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Открываются детали описания автомобиля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Нажимаю кнопку с суммой “Ежемесячного платежа”(9707 грн/мес) - после поля “Купить в рассрочку”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Скролит вниз страницы к таблице расчета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Перетягиваю бегунок “первый взнос” и “кол-во месяцев” на нужное количество (113135 грн и 36мес)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Действия доступны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Заполняем поля “Ваше имя “ и “ваш номер телефона” валидными данными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Поля доступны к заполнению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Нажимаем кнопку “оставить заявку”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Заявка успешно отправлена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76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Проверка просмотра номера телефона продавца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Выбираю на главной странице любое авто, например - https://automoto.ua/uk/Mitsubishi-Pajero-2007-Kiev-52911447.html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Открываются детали описания автомобиля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Нажимаем кнопку “контакты продавца”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Открывается страница другого сайта, на котором дублируется инфо об авто http://surl.li/dqahj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Нажимаем на кнопку “показать” рядом с номером телефона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Всплывает окно с данными о продавце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  <w:t xml:space="preserve">2.Тестирование методов API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Reqres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LIST USERS (багов не найдено)</w:t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  <w:t xml:space="preserve">Страница - 1</w:t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  <w:t xml:space="preserve">Страница - 2</w:t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  <w:t xml:space="preserve">Страница - 3</w:t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>
          <w:highlight w:val="magenta"/>
        </w:rPr>
      </w:pPr>
      <w:commentRangeStart w:id="3"/>
      <w:r w:rsidDel="00000000" w:rsidR="00000000" w:rsidRPr="00000000">
        <w:rPr>
          <w:highlight w:val="magenta"/>
          <w:rtl w:val="0"/>
        </w:rPr>
        <w:t xml:space="preserve">SINGLE USER</w:t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  <w:t xml:space="preserve">User - 0</w:t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  <w:t xml:space="preserve">Потенциальный баг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>
          <w:highlight w:val="magenta"/>
        </w:rPr>
      </w:pPr>
      <w:commentRangeStart w:id="4"/>
      <w:r w:rsidDel="00000000" w:rsidR="00000000" w:rsidRPr="00000000">
        <w:rPr>
          <w:highlight w:val="magenta"/>
          <w:rtl w:val="0"/>
        </w:rPr>
        <w:t xml:space="preserve">CREATE</w:t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  <w:t xml:space="preserve">"name": "morpheus","job": "leader"</w:t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  <w:t xml:space="preserve">Баг, т.к. ответ1 не совпадает с требованиями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  <w:t xml:space="preserve">"name": "morpheus","job": "leader"</w:t>
      </w:r>
    </w:p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rtl w:val="0"/>
        </w:rPr>
        <w:t xml:space="preserve">Баг - валидация на уникальность, по тем же данным каждый раз новый ID</w:t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  <w:t xml:space="preserve">"name": "123", "job": "123"</w:t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  <w:t xml:space="preserve">Баг , т.к. нет валидации полей</w:t>
      </w: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UPDATE (PUT)</w:t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  <w:t xml:space="preserve"> "name": "morpheus",</w:t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  <w:t xml:space="preserve"> "job": "zion resident"</w:t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  <w:t xml:space="preserve">Баг - ответ не соответствует требованиям</w:t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  <w:t xml:space="preserve">"name": "11111111111",</w:t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  <w:t xml:space="preserve">    "job": "11111111111"</w:t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  <w:t xml:space="preserve">Баг - валидация полей</w:t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  <w:t xml:space="preserve">"name": "morpheus",</w:t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  <w:t xml:space="preserve"> "job": "zion resident"</w:t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  <w:t xml:space="preserve">Баг - валидация на уникальность</w:t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UPDATE (PATCH)</w:t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  <w:t xml:space="preserve">"name": "morpheus", "job": "zion resident"</w:t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  <w:t xml:space="preserve">Баг - ответ не соответствует требованиям</w:t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  <w:t xml:space="preserve">"name": "",</w:t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  <w:t xml:space="preserve">    "job": ""</w:t>
      </w:r>
    </w:p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  <w:t xml:space="preserve">Баг - нет валидации полей и нет валидации на уникальные изменения</w:t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rPr/>
      </w:pPr>
      <w:r w:rsidDel="00000000" w:rsidR="00000000" w:rsidRPr="00000000">
        <w:rPr>
          <w:highlight w:val="magenta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- баг не найден</w:t>
      </w:r>
    </w:p>
    <w:p w:rsidR="00000000" w:rsidDel="00000000" w:rsidP="00000000" w:rsidRDefault="00000000" w:rsidRPr="00000000" w14:paraId="000000E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REGISTER - SUCCESSFUL</w:t>
      </w:r>
    </w:p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  <w:t xml:space="preserve">"email": "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eve.holt@reqres.in</w:t>
        </w:r>
      </w:hyperlink>
      <w:r w:rsidDel="00000000" w:rsidR="00000000" w:rsidRPr="00000000">
        <w:rPr>
          <w:rtl w:val="0"/>
        </w:rPr>
        <w:t xml:space="preserve">", "password": "pistol"</w:t>
      </w:r>
    </w:p>
    <w:p w:rsidR="00000000" w:rsidDel="00000000" w:rsidP="00000000" w:rsidRDefault="00000000" w:rsidRPr="00000000" w14:paraId="000000EB">
      <w:pPr>
        <w:spacing w:line="276" w:lineRule="auto"/>
        <w:rPr/>
      </w:pPr>
      <w:r w:rsidDel="00000000" w:rsidR="00000000" w:rsidRPr="00000000">
        <w:rPr>
          <w:rtl w:val="0"/>
        </w:rPr>
        <w:t xml:space="preserve">Баг - ответ не соответствует требованиям</w:t>
      </w:r>
    </w:p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LOGIN - SUCCESSFUL</w:t>
      </w:r>
    </w:p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  <w:t xml:space="preserve">"email": "eve.holt@reqres.in","password": "cityslicka"</w:t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rtl w:val="0"/>
        </w:rPr>
        <w:t xml:space="preserve">Баг - ответ не соответствует требованиям</w:t>
      </w:r>
    </w:p>
    <w:p w:rsidR="00000000" w:rsidDel="00000000" w:rsidP="00000000" w:rsidRDefault="00000000" w:rsidRPr="00000000" w14:paraId="000000F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240" w:before="240" w:lineRule="auto"/>
        <w:ind w:left="0" w:firstLine="0"/>
        <w:rPr>
          <w:b w:val="1"/>
          <w:i w:val="1"/>
          <w:sz w:val="20"/>
          <w:szCs w:val="20"/>
        </w:rPr>
      </w:pPr>
      <w:commentRangeStart w:id="5"/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Второй и третий уровни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240" w:before="240" w:lineRule="auto"/>
        <w:ind w:left="0" w:firstLine="0"/>
        <w:rPr>
          <w:sz w:val="20"/>
          <w:szCs w:val="20"/>
          <w:highlight w:val="darkBlue"/>
        </w:rPr>
      </w:pP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darkBlue"/>
          <w:rtl w:val="0"/>
        </w:rPr>
        <w:t xml:space="preserve">.GET</w:t>
      </w:r>
    </w:p>
    <w:p w:rsidR="00000000" w:rsidDel="00000000" w:rsidP="00000000" w:rsidRDefault="00000000" w:rsidRPr="00000000" w14:paraId="000000F7">
      <w:pPr>
        <w:shd w:fill="ffffff" w:val="clear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8669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190875" cy="130492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314450" cy="2952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240" w:before="240" w:lineRule="auto"/>
        <w:ind w:left="0" w:firstLine="0"/>
        <w:rPr>
          <w:sz w:val="20"/>
          <w:szCs w:val="20"/>
          <w:highlight w:val="darkBlue"/>
        </w:rPr>
      </w:pPr>
      <w:r w:rsidDel="00000000" w:rsidR="00000000" w:rsidRPr="00000000">
        <w:rPr>
          <w:sz w:val="20"/>
          <w:szCs w:val="20"/>
          <w:highlight w:val="darkBlue"/>
          <w:rtl w:val="0"/>
        </w:rPr>
        <w:t xml:space="preserve">POST</w:t>
      </w:r>
    </w:p>
    <w:p w:rsidR="00000000" w:rsidDel="00000000" w:rsidP="00000000" w:rsidRDefault="00000000" w:rsidRPr="00000000" w14:paraId="000000FA">
      <w:pPr>
        <w:shd w:fill="ffffff" w:val="clear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 смогла подобрать валидный тест, баг</w:t>
      </w:r>
    </w:p>
    <w:p w:rsidR="00000000" w:rsidDel="00000000" w:rsidP="00000000" w:rsidRDefault="00000000" w:rsidRPr="00000000" w14:paraId="000000FB">
      <w:pPr>
        <w:shd w:fill="ffffff" w:val="clear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9845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240" w:before="240" w:lineRule="auto"/>
        <w:ind w:left="0" w:firstLine="0"/>
        <w:rPr>
          <w:sz w:val="20"/>
          <w:szCs w:val="20"/>
          <w:highlight w:val="darkBlue"/>
        </w:rPr>
      </w:pPr>
      <w:r w:rsidDel="00000000" w:rsidR="00000000" w:rsidRPr="00000000">
        <w:rPr>
          <w:sz w:val="20"/>
          <w:szCs w:val="20"/>
          <w:highlight w:val="darkBlue"/>
          <w:rtl w:val="0"/>
        </w:rPr>
        <w:t xml:space="preserve">PUT/PATCH</w:t>
      </w:r>
    </w:p>
    <w:p w:rsidR="00000000" w:rsidDel="00000000" w:rsidP="00000000" w:rsidRDefault="00000000" w:rsidRPr="00000000" w14:paraId="000000FD">
      <w:pPr>
        <w:shd w:fill="ffffff" w:val="clear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Был male, изменили на  female - успешно</w:t>
      </w:r>
    </w:p>
    <w:p w:rsidR="00000000" w:rsidDel="00000000" w:rsidP="00000000" w:rsidRDefault="00000000" w:rsidRPr="00000000" w14:paraId="000000FE">
      <w:pPr>
        <w:shd w:fill="ffffff" w:val="clear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057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240" w:before="240" w:lineRule="auto"/>
        <w:ind w:left="0" w:firstLine="0"/>
        <w:rPr>
          <w:sz w:val="20"/>
          <w:szCs w:val="20"/>
          <w:highlight w:val="darkBlue"/>
        </w:rPr>
      </w:pPr>
      <w:r w:rsidDel="00000000" w:rsidR="00000000" w:rsidRPr="00000000">
        <w:rPr>
          <w:sz w:val="20"/>
          <w:szCs w:val="20"/>
          <w:highlight w:val="darkBlue"/>
          <w:rtl w:val="0"/>
        </w:rPr>
        <w:t xml:space="preserve">DELETE</w:t>
      </w:r>
    </w:p>
    <w:p w:rsidR="00000000" w:rsidDel="00000000" w:rsidP="00000000" w:rsidRDefault="00000000" w:rsidRPr="00000000" w14:paraId="00000100">
      <w:pPr>
        <w:shd w:fill="ffffff" w:val="clear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После первого запроса - 204 статус, удаляет успешно, но без ответа</w:t>
      </w:r>
    </w:p>
    <w:p w:rsidR="00000000" w:rsidDel="00000000" w:rsidP="00000000" w:rsidRDefault="00000000" w:rsidRPr="00000000" w14:paraId="00000101">
      <w:pPr>
        <w:shd w:fill="ffffff" w:val="clear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0668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После 2го запроса - 404, не найден</w:t>
      </w:r>
    </w:p>
    <w:p w:rsidR="00000000" w:rsidDel="00000000" w:rsidP="00000000" w:rsidRDefault="00000000" w:rsidRPr="00000000" w14:paraId="00000103">
      <w:pPr>
        <w:shd w:fill="ffffff" w:val="clear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0668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240" w:before="240" w:lineRule="auto"/>
        <w:ind w:left="0" w:firstLine="0"/>
        <w:rPr>
          <w:color w:val="373a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373a3c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2-11-11T16:23:49Z"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не завжди хороша практика давати посилання, бо всі будуть тільки його використовувати, краще без цієї частини, щоб різні люди брали різні обєкти</w:t>
      </w:r>
    </w:p>
  </w:comment>
  <w:comment w:author="Яна Лихута" w:id="1" w:date="2022-11-11T16:50:37Z"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_Помечено как решенное_</w:t>
      </w:r>
    </w:p>
  </w:comment>
  <w:comment w:author="Яна Лихута" w:id="2" w:date="2022-11-11T16:50:39Z"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_Открыто повторно_</w:t>
      </w:r>
    </w:p>
  </w:comment>
  <w:comment w:author="Vitaliy Rohovyk" w:id="3" w:date="2022-11-11T16:25:07Z"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погоджуюсь, може бути як бага</w:t>
      </w:r>
    </w:p>
  </w:comment>
  <w:comment w:author="Vitaliy Rohovyk" w:id="5" w:date="2022-11-11T16:29:16Z"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добре є, за пост можемо поговорити на занятті</w:t>
      </w:r>
    </w:p>
  </w:comment>
  <w:comment w:author="Vitaliy Rohovyk" w:id="4" w:date="2022-11-11T16:27:00Z"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Всюди нижче до кінця рівня - тобі треба переранити ці запити, ти відправляла текст в боді а не json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eve.holt@reqres.in" TargetMode="External"/><Relationship Id="rId22" Type="http://schemas.openxmlformats.org/officeDocument/2006/relationships/image" Target="media/image3.png"/><Relationship Id="rId21" Type="http://schemas.openxmlformats.org/officeDocument/2006/relationships/image" Target="media/image14.png"/><Relationship Id="rId24" Type="http://schemas.openxmlformats.org/officeDocument/2006/relationships/image" Target="media/image1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0.png"/><Relationship Id="rId26" Type="http://schemas.openxmlformats.org/officeDocument/2006/relationships/image" Target="media/image17.png"/><Relationship Id="rId25" Type="http://schemas.openxmlformats.org/officeDocument/2006/relationships/image" Target="media/image4.png"/><Relationship Id="rId28" Type="http://schemas.openxmlformats.org/officeDocument/2006/relationships/image" Target="media/image15.png"/><Relationship Id="rId27" Type="http://schemas.openxmlformats.org/officeDocument/2006/relationships/image" Target="media/image9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20.png"/><Relationship Id="rId7" Type="http://schemas.openxmlformats.org/officeDocument/2006/relationships/hyperlink" Target="https://reqres.in/" TargetMode="External"/><Relationship Id="rId8" Type="http://schemas.openxmlformats.org/officeDocument/2006/relationships/image" Target="media/image13.png"/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16.png"/><Relationship Id="rId16" Type="http://schemas.openxmlformats.org/officeDocument/2006/relationships/image" Target="media/image21.png"/><Relationship Id="rId19" Type="http://schemas.openxmlformats.org/officeDocument/2006/relationships/image" Target="media/image18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