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52F2A" w14:textId="77777777" w:rsidR="00A67174" w:rsidRPr="00790C2B" w:rsidRDefault="00A67174" w:rsidP="006151AB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665F614E" w14:textId="77777777" w:rsidR="00A67174" w:rsidRDefault="00A67174" w:rsidP="00A67174">
      <w:pPr>
        <w:spacing w:after="0"/>
        <w:rPr>
          <w:rFonts w:ascii="Times New Roman" w:hAnsi="Times New Roman"/>
          <w:b/>
          <w:sz w:val="32"/>
          <w:szCs w:val="32"/>
        </w:rPr>
      </w:pPr>
    </w:p>
    <w:p w14:paraId="7424E1B2" w14:textId="77777777" w:rsidR="00A67174" w:rsidRDefault="00A67174" w:rsidP="00A67174">
      <w:pPr>
        <w:spacing w:after="0"/>
        <w:rPr>
          <w:rFonts w:ascii="Times New Roman" w:hAnsi="Times New Roman"/>
          <w:b/>
          <w:sz w:val="32"/>
          <w:szCs w:val="32"/>
        </w:rPr>
      </w:pPr>
    </w:p>
    <w:p w14:paraId="45F36D3D" w14:textId="77777777" w:rsidR="00A67174" w:rsidRDefault="00A67174" w:rsidP="00A67174">
      <w:pPr>
        <w:spacing w:after="0"/>
        <w:rPr>
          <w:rFonts w:ascii="Times New Roman" w:hAnsi="Times New Roman"/>
          <w:b/>
          <w:sz w:val="32"/>
          <w:szCs w:val="32"/>
        </w:rPr>
      </w:pPr>
    </w:p>
    <w:p w14:paraId="26B29581" w14:textId="74BEA19A" w:rsidR="00D139DF" w:rsidRPr="00714828" w:rsidRDefault="00714828" w:rsidP="00A67174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714828">
        <w:rPr>
          <w:rFonts w:ascii="Times New Roman" w:hAnsi="Times New Roman"/>
          <w:b/>
          <w:sz w:val="28"/>
          <w:szCs w:val="28"/>
        </w:rPr>
        <w:t>КОНКУРСНОЕ ЗАДАНИЕ</w:t>
      </w:r>
    </w:p>
    <w:p w14:paraId="74943D6B" w14:textId="19BC0020" w:rsidR="00F26E6E" w:rsidRPr="00A96FE9" w:rsidRDefault="00714828" w:rsidP="00F26E6E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714828">
        <w:rPr>
          <w:rFonts w:ascii="Times New Roman" w:hAnsi="Times New Roman"/>
          <w:b/>
          <w:sz w:val="28"/>
          <w:szCs w:val="28"/>
        </w:rPr>
        <w:t>ДЛЯ ЧЕМПИОНАТ</w:t>
      </w:r>
      <w:r w:rsidR="00960B53">
        <w:rPr>
          <w:rFonts w:ascii="Times New Roman" w:hAnsi="Times New Roman"/>
          <w:b/>
          <w:sz w:val="28"/>
          <w:szCs w:val="28"/>
        </w:rPr>
        <w:t xml:space="preserve">А </w:t>
      </w:r>
      <w:r w:rsidR="0042489D">
        <w:rPr>
          <w:rFonts w:ascii="Times New Roman" w:hAnsi="Times New Roman"/>
          <w:b/>
          <w:sz w:val="28"/>
          <w:szCs w:val="28"/>
          <w:lang w:val="en-US"/>
        </w:rPr>
        <w:t>DIGITAL</w:t>
      </w:r>
      <w:r w:rsidR="00960B53">
        <w:rPr>
          <w:rFonts w:ascii="Times New Roman" w:hAnsi="Times New Roman"/>
          <w:b/>
          <w:sz w:val="28"/>
          <w:szCs w:val="28"/>
          <w:lang w:val="en-US"/>
        </w:rPr>
        <w:t>SKILLS</w:t>
      </w:r>
      <w:r w:rsidR="00960B53" w:rsidRPr="00176485">
        <w:rPr>
          <w:rFonts w:ascii="Times New Roman" w:hAnsi="Times New Roman"/>
          <w:b/>
          <w:sz w:val="28"/>
          <w:szCs w:val="28"/>
        </w:rPr>
        <w:t xml:space="preserve"> 202</w:t>
      </w:r>
      <w:r w:rsidR="00541CC7" w:rsidRPr="00A96FE9">
        <w:rPr>
          <w:rFonts w:ascii="Times New Roman" w:hAnsi="Times New Roman"/>
          <w:b/>
          <w:sz w:val="28"/>
          <w:szCs w:val="28"/>
        </w:rPr>
        <w:t>2</w:t>
      </w:r>
    </w:p>
    <w:p w14:paraId="242E26C1" w14:textId="2179CC43" w:rsidR="00A71325" w:rsidRPr="00714828" w:rsidRDefault="00714828" w:rsidP="00A67174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714828">
        <w:rPr>
          <w:rFonts w:ascii="Times New Roman" w:hAnsi="Times New Roman"/>
          <w:b/>
          <w:sz w:val="28"/>
          <w:szCs w:val="28"/>
        </w:rPr>
        <w:t>КОМПЕТЕНЦИИ</w:t>
      </w:r>
    </w:p>
    <w:p w14:paraId="2C1E2F43" w14:textId="4D188AD1" w:rsidR="006151AB" w:rsidRPr="00714828" w:rsidRDefault="00714828" w:rsidP="00A67174">
      <w:pPr>
        <w:spacing w:after="0"/>
        <w:jc w:val="center"/>
        <w:rPr>
          <w:rFonts w:ascii="Times New Roman" w:hAnsi="Times New Roman"/>
          <w:b/>
          <w:color w:val="C00000"/>
          <w:sz w:val="28"/>
          <w:szCs w:val="28"/>
        </w:rPr>
      </w:pPr>
      <w:r w:rsidRPr="00714828">
        <w:rPr>
          <w:rFonts w:ascii="Times New Roman" w:hAnsi="Times New Roman"/>
          <w:b/>
          <w:color w:val="C00000"/>
          <w:sz w:val="28"/>
          <w:szCs w:val="28"/>
        </w:rPr>
        <w:t>«КВАНТОВЫЕ ТЕХНОЛОГИИ»</w:t>
      </w:r>
    </w:p>
    <w:p w14:paraId="3D404961" w14:textId="649AD837" w:rsidR="005A6910" w:rsidRPr="00714828" w:rsidRDefault="005A6910" w:rsidP="00A71325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52ECE843" w14:textId="7191F9F0" w:rsidR="00A71325" w:rsidRPr="009969D4" w:rsidRDefault="00A71325" w:rsidP="00A71325">
      <w:pPr>
        <w:spacing w:after="0"/>
        <w:rPr>
          <w:rFonts w:ascii="Times New Roman" w:hAnsi="Times New Roman"/>
          <w:sz w:val="24"/>
          <w:szCs w:val="24"/>
        </w:rPr>
      </w:pPr>
    </w:p>
    <w:p w14:paraId="1D07D610" w14:textId="77777777" w:rsidR="00A67174" w:rsidRPr="009969D4" w:rsidRDefault="00A67174" w:rsidP="006151AB">
      <w:pPr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50ABEA8B" w14:textId="77777777" w:rsidR="00A67174" w:rsidRPr="009969D4" w:rsidRDefault="00A67174" w:rsidP="006151AB">
      <w:pPr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6E51C251" w14:textId="77777777" w:rsidR="006151AB" w:rsidRPr="009969D4" w:rsidRDefault="006151AB" w:rsidP="00A67174">
      <w:pPr>
        <w:rPr>
          <w:rFonts w:ascii="Times New Roman" w:hAnsi="Times New Roman"/>
          <w:i/>
          <w:noProof/>
          <w:sz w:val="24"/>
          <w:szCs w:val="28"/>
        </w:rPr>
      </w:pPr>
      <w:r w:rsidRPr="009969D4">
        <w:rPr>
          <w:rFonts w:ascii="Times New Roman" w:hAnsi="Times New Roman"/>
          <w:i/>
          <w:noProof/>
          <w:sz w:val="24"/>
          <w:szCs w:val="28"/>
        </w:rPr>
        <w:t>Конкурсное задание включает в себя следующие разделы: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15622079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996431" w14:textId="1DF54B31" w:rsidR="00AE1B88" w:rsidRPr="009969D4" w:rsidRDefault="00AE1B88" w:rsidP="0083696F">
          <w:pPr>
            <w:pStyle w:val="af3"/>
            <w:spacing w:before="0" w:line="240" w:lineRule="auto"/>
            <w:rPr>
              <w:rFonts w:ascii="Times New Roman" w:hAnsi="Times New Roman" w:cs="Times New Roman"/>
              <w:color w:val="auto"/>
            </w:rPr>
          </w:pPr>
        </w:p>
        <w:p w14:paraId="4EC13534" w14:textId="24C200DD" w:rsidR="001C74CF" w:rsidRDefault="00AE1B88">
          <w:pPr>
            <w:pStyle w:val="12"/>
            <w:tabs>
              <w:tab w:val="left" w:pos="440"/>
              <w:tab w:val="right" w:pos="1005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9969D4">
            <w:rPr>
              <w:rFonts w:ascii="Times New Roman" w:hAnsi="Times New Roman"/>
              <w:b w:val="0"/>
              <w:bCs w:val="0"/>
              <w:caps w:val="0"/>
            </w:rPr>
            <w:fldChar w:fldCharType="begin"/>
          </w:r>
          <w:r w:rsidRPr="009969D4">
            <w:rPr>
              <w:rFonts w:ascii="Times New Roman" w:hAnsi="Times New Roman"/>
              <w:b w:val="0"/>
              <w:bCs w:val="0"/>
              <w:caps w:val="0"/>
            </w:rPr>
            <w:instrText xml:space="preserve"> TOC \o "1-1" \h \z \u </w:instrText>
          </w:r>
          <w:r w:rsidRPr="009969D4">
            <w:rPr>
              <w:rFonts w:ascii="Times New Roman" w:hAnsi="Times New Roman"/>
              <w:b w:val="0"/>
              <w:bCs w:val="0"/>
              <w:caps w:val="0"/>
            </w:rPr>
            <w:fldChar w:fldCharType="separate"/>
          </w:r>
          <w:hyperlink w:anchor="_Toc78446933" w:history="1">
            <w:r w:rsidR="001C74CF" w:rsidRPr="00B04991">
              <w:rPr>
                <w:rStyle w:val="af6"/>
                <w:rFonts w:ascii="Times New Roman" w:eastAsia="Calibri" w:hAnsi="Times New Roman"/>
                <w:noProof/>
                <w:lang w:eastAsia="en-US"/>
              </w:rPr>
              <w:t>1.</w:t>
            </w:r>
            <w:r w:rsidR="001C74C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1C74CF" w:rsidRPr="00B04991">
              <w:rPr>
                <w:rStyle w:val="af6"/>
                <w:rFonts w:ascii="Times New Roman" w:hAnsi="Times New Roman"/>
                <w:noProof/>
                <w:lang w:eastAsia="en-US"/>
              </w:rPr>
              <w:t>Форма участия в конкурсе:</w:t>
            </w:r>
            <w:r w:rsidR="001C74CF">
              <w:rPr>
                <w:noProof/>
                <w:webHidden/>
              </w:rPr>
              <w:tab/>
            </w:r>
            <w:r w:rsidR="001C74CF">
              <w:rPr>
                <w:noProof/>
                <w:webHidden/>
              </w:rPr>
              <w:fldChar w:fldCharType="begin"/>
            </w:r>
            <w:r w:rsidR="001C74CF">
              <w:rPr>
                <w:noProof/>
                <w:webHidden/>
              </w:rPr>
              <w:instrText xml:space="preserve"> PAGEREF _Toc78446933 \h </w:instrText>
            </w:r>
            <w:r w:rsidR="001C74CF">
              <w:rPr>
                <w:noProof/>
                <w:webHidden/>
              </w:rPr>
            </w:r>
            <w:r w:rsidR="001C74CF">
              <w:rPr>
                <w:noProof/>
                <w:webHidden/>
              </w:rPr>
              <w:fldChar w:fldCharType="separate"/>
            </w:r>
            <w:r w:rsidR="00A1680E">
              <w:rPr>
                <w:noProof/>
                <w:webHidden/>
              </w:rPr>
              <w:t>2</w:t>
            </w:r>
            <w:r w:rsidR="001C74CF">
              <w:rPr>
                <w:noProof/>
                <w:webHidden/>
              </w:rPr>
              <w:fldChar w:fldCharType="end"/>
            </w:r>
          </w:hyperlink>
        </w:p>
        <w:p w14:paraId="6522E56E" w14:textId="7F6D2B79" w:rsidR="001C74CF" w:rsidRDefault="00450B40">
          <w:pPr>
            <w:pStyle w:val="12"/>
            <w:tabs>
              <w:tab w:val="left" w:pos="440"/>
              <w:tab w:val="right" w:pos="1005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8446934" w:history="1">
            <w:r w:rsidR="001C74CF" w:rsidRPr="00B04991">
              <w:rPr>
                <w:rStyle w:val="af6"/>
                <w:rFonts w:ascii="Times New Roman" w:eastAsia="Calibri" w:hAnsi="Times New Roman"/>
                <w:noProof/>
                <w:lang w:eastAsia="en-US"/>
              </w:rPr>
              <w:t>2.</w:t>
            </w:r>
            <w:r w:rsidR="001C74C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1C74CF" w:rsidRPr="00B04991">
              <w:rPr>
                <w:rStyle w:val="af6"/>
                <w:rFonts w:ascii="Times New Roman" w:hAnsi="Times New Roman"/>
                <w:noProof/>
                <w:lang w:eastAsia="en-US"/>
              </w:rPr>
              <w:t>Общее время на выполнение задания:</w:t>
            </w:r>
            <w:r w:rsidR="001C74CF">
              <w:rPr>
                <w:noProof/>
                <w:webHidden/>
              </w:rPr>
              <w:tab/>
            </w:r>
            <w:r w:rsidR="001C74CF">
              <w:rPr>
                <w:noProof/>
                <w:webHidden/>
              </w:rPr>
              <w:fldChar w:fldCharType="begin"/>
            </w:r>
            <w:r w:rsidR="001C74CF">
              <w:rPr>
                <w:noProof/>
                <w:webHidden/>
              </w:rPr>
              <w:instrText xml:space="preserve"> PAGEREF _Toc78446934 \h </w:instrText>
            </w:r>
            <w:r w:rsidR="001C74CF">
              <w:rPr>
                <w:noProof/>
                <w:webHidden/>
              </w:rPr>
            </w:r>
            <w:r w:rsidR="001C74CF">
              <w:rPr>
                <w:noProof/>
                <w:webHidden/>
              </w:rPr>
              <w:fldChar w:fldCharType="separate"/>
            </w:r>
            <w:r w:rsidR="00A1680E">
              <w:rPr>
                <w:noProof/>
                <w:webHidden/>
              </w:rPr>
              <w:t>2</w:t>
            </w:r>
            <w:r w:rsidR="001C74CF">
              <w:rPr>
                <w:noProof/>
                <w:webHidden/>
              </w:rPr>
              <w:fldChar w:fldCharType="end"/>
            </w:r>
          </w:hyperlink>
        </w:p>
        <w:p w14:paraId="06C88920" w14:textId="259A5FBD" w:rsidR="001C74CF" w:rsidRDefault="00450B40">
          <w:pPr>
            <w:pStyle w:val="12"/>
            <w:tabs>
              <w:tab w:val="left" w:pos="440"/>
              <w:tab w:val="right" w:pos="1005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8446935" w:history="1">
            <w:r w:rsidR="001C74CF" w:rsidRPr="00B04991">
              <w:rPr>
                <w:rStyle w:val="af6"/>
                <w:rFonts w:ascii="Times New Roman" w:eastAsia="Calibri" w:hAnsi="Times New Roman"/>
                <w:noProof/>
                <w:lang w:eastAsia="en-US"/>
              </w:rPr>
              <w:t>3.</w:t>
            </w:r>
            <w:r w:rsidR="001C74C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1C74CF" w:rsidRPr="00B04991">
              <w:rPr>
                <w:rStyle w:val="af6"/>
                <w:rFonts w:ascii="Times New Roman" w:hAnsi="Times New Roman"/>
                <w:noProof/>
                <w:lang w:eastAsia="en-US"/>
              </w:rPr>
              <w:t>Задание для конкурса</w:t>
            </w:r>
            <w:r w:rsidR="001C74CF">
              <w:rPr>
                <w:noProof/>
                <w:webHidden/>
              </w:rPr>
              <w:tab/>
            </w:r>
            <w:r w:rsidR="001C74CF">
              <w:rPr>
                <w:noProof/>
                <w:webHidden/>
              </w:rPr>
              <w:fldChar w:fldCharType="begin"/>
            </w:r>
            <w:r w:rsidR="001C74CF">
              <w:rPr>
                <w:noProof/>
                <w:webHidden/>
              </w:rPr>
              <w:instrText xml:space="preserve"> PAGEREF _Toc78446935 \h </w:instrText>
            </w:r>
            <w:r w:rsidR="001C74CF">
              <w:rPr>
                <w:noProof/>
                <w:webHidden/>
              </w:rPr>
            </w:r>
            <w:r w:rsidR="001C74CF">
              <w:rPr>
                <w:noProof/>
                <w:webHidden/>
              </w:rPr>
              <w:fldChar w:fldCharType="separate"/>
            </w:r>
            <w:r w:rsidR="00A1680E">
              <w:rPr>
                <w:noProof/>
                <w:webHidden/>
              </w:rPr>
              <w:t>2</w:t>
            </w:r>
            <w:r w:rsidR="001C74CF">
              <w:rPr>
                <w:noProof/>
                <w:webHidden/>
              </w:rPr>
              <w:fldChar w:fldCharType="end"/>
            </w:r>
          </w:hyperlink>
        </w:p>
        <w:p w14:paraId="56415422" w14:textId="79DBC6F9" w:rsidR="001C74CF" w:rsidRDefault="00450B40">
          <w:pPr>
            <w:pStyle w:val="12"/>
            <w:tabs>
              <w:tab w:val="left" w:pos="440"/>
              <w:tab w:val="right" w:pos="1005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8446936" w:history="1">
            <w:r w:rsidR="001C74CF" w:rsidRPr="00B04991">
              <w:rPr>
                <w:rStyle w:val="af6"/>
                <w:rFonts w:ascii="Times New Roman" w:eastAsia="Calibri" w:hAnsi="Times New Roman"/>
                <w:noProof/>
                <w:lang w:eastAsia="en-US"/>
              </w:rPr>
              <w:t>4.</w:t>
            </w:r>
            <w:r w:rsidR="001C74C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1C74CF" w:rsidRPr="00B04991">
              <w:rPr>
                <w:rStyle w:val="af6"/>
                <w:rFonts w:ascii="Times New Roman" w:hAnsi="Times New Roman"/>
                <w:noProof/>
                <w:lang w:eastAsia="en-US"/>
              </w:rPr>
              <w:t>Модули задания и необходимое время</w:t>
            </w:r>
            <w:r w:rsidR="001C74CF">
              <w:rPr>
                <w:noProof/>
                <w:webHidden/>
              </w:rPr>
              <w:tab/>
            </w:r>
            <w:r w:rsidR="001C74CF">
              <w:rPr>
                <w:noProof/>
                <w:webHidden/>
              </w:rPr>
              <w:fldChar w:fldCharType="begin"/>
            </w:r>
            <w:r w:rsidR="001C74CF">
              <w:rPr>
                <w:noProof/>
                <w:webHidden/>
              </w:rPr>
              <w:instrText xml:space="preserve"> PAGEREF _Toc78446936 \h </w:instrText>
            </w:r>
            <w:r w:rsidR="001C74CF">
              <w:rPr>
                <w:noProof/>
                <w:webHidden/>
              </w:rPr>
            </w:r>
            <w:r w:rsidR="001C74CF">
              <w:rPr>
                <w:noProof/>
                <w:webHidden/>
              </w:rPr>
              <w:fldChar w:fldCharType="separate"/>
            </w:r>
            <w:r w:rsidR="00A1680E">
              <w:rPr>
                <w:noProof/>
                <w:webHidden/>
              </w:rPr>
              <w:t>3</w:t>
            </w:r>
            <w:r w:rsidR="001C74CF">
              <w:rPr>
                <w:noProof/>
                <w:webHidden/>
              </w:rPr>
              <w:fldChar w:fldCharType="end"/>
            </w:r>
          </w:hyperlink>
        </w:p>
        <w:p w14:paraId="23458F72" w14:textId="06FF376C" w:rsidR="001C74CF" w:rsidRDefault="001C74CF">
          <w:pPr>
            <w:pStyle w:val="12"/>
            <w:tabs>
              <w:tab w:val="left" w:pos="440"/>
              <w:tab w:val="right" w:pos="1005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</w:p>
        <w:p w14:paraId="56A57E72" w14:textId="3E9CBBE4" w:rsidR="00AE1B88" w:rsidRPr="009969D4" w:rsidRDefault="00AE1B88" w:rsidP="0083696F">
          <w:pPr>
            <w:spacing w:line="240" w:lineRule="auto"/>
          </w:pPr>
          <w:r w:rsidRPr="009969D4">
            <w:rPr>
              <w:rFonts w:ascii="Times New Roman" w:hAnsi="Times New Roman"/>
              <w:caps/>
              <w:sz w:val="24"/>
              <w:szCs w:val="24"/>
            </w:rPr>
            <w:fldChar w:fldCharType="end"/>
          </w:r>
        </w:p>
      </w:sdtContent>
    </w:sdt>
    <w:p w14:paraId="7C8CD1D1" w14:textId="0B529F70" w:rsidR="006151AB" w:rsidRPr="009969D4" w:rsidRDefault="00524F6C" w:rsidP="00A67174">
      <w:pPr>
        <w:pStyle w:val="Doctitle"/>
        <w:rPr>
          <w:rFonts w:ascii="Times New Roman" w:eastAsia="Malgun Gothic" w:hAnsi="Times New Roman"/>
          <w:sz w:val="24"/>
          <w:szCs w:val="28"/>
          <w:lang w:val="ru-RU"/>
        </w:rPr>
      </w:pPr>
      <w:r w:rsidRPr="009969D4">
        <w:rPr>
          <w:rFonts w:ascii="Times New Roman" w:eastAsia="Arial Unicode MS" w:hAnsi="Times New Roman"/>
          <w:b w:val="0"/>
          <w:noProof/>
          <w:sz w:val="56"/>
          <w:szCs w:val="56"/>
          <w:lang w:eastAsia="ru-RU"/>
        </w:rPr>
        <w:drawing>
          <wp:anchor distT="0" distB="0" distL="114300" distR="114300" simplePos="0" relativeHeight="251658240" behindDoc="1" locked="0" layoutInCell="1" allowOverlap="1" wp14:anchorId="6F6FE7D2" wp14:editId="667FB47B">
            <wp:simplePos x="0" y="0"/>
            <wp:positionH relativeFrom="page">
              <wp:posOffset>-29210</wp:posOffset>
            </wp:positionH>
            <wp:positionV relativeFrom="margin">
              <wp:posOffset>4652010</wp:posOffset>
            </wp:positionV>
            <wp:extent cx="7575905" cy="6065822"/>
            <wp:effectExtent l="0" t="0" r="6350" b="0"/>
            <wp:wrapNone/>
            <wp:docPr id="6" name="Рисунок 6" descr="C:\Users\A.Platko\AppData\Local\Microsoft\Windows\INetCache\Content.Word\техописание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.Platko\AppData\Local\Microsoft\Windows\INetCache\Content.Word\техописание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905" cy="606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5A2A4C" w14:textId="727B9D68" w:rsidR="006151AB" w:rsidRPr="009969D4" w:rsidRDefault="006151AB" w:rsidP="006151AB">
      <w:pPr>
        <w:pStyle w:val="Docsubtitle2"/>
        <w:rPr>
          <w:rFonts w:ascii="Times New Roman" w:hAnsi="Times New Roman" w:cs="Times New Roman"/>
          <w:lang w:val="ru-RU" w:eastAsia="ko-KR"/>
        </w:rPr>
      </w:pPr>
    </w:p>
    <w:p w14:paraId="3B158AB0" w14:textId="77777777" w:rsidR="006151AB" w:rsidRPr="009969D4" w:rsidRDefault="006151AB" w:rsidP="00DB24D2">
      <w:pPr>
        <w:spacing w:after="0" w:line="240" w:lineRule="auto"/>
        <w:jc w:val="right"/>
        <w:rPr>
          <w:rFonts w:ascii="Times New Roman" w:hAnsi="Times New Roman"/>
          <w:b/>
          <w:sz w:val="28"/>
          <w:szCs w:val="28"/>
          <w:lang w:eastAsia="en-US"/>
        </w:rPr>
      </w:pPr>
      <w:r w:rsidRPr="009969D4">
        <w:rPr>
          <w:rFonts w:ascii="Times New Roman" w:hAnsi="Times New Roman"/>
          <w:i/>
          <w:sz w:val="28"/>
          <w:szCs w:val="28"/>
        </w:rPr>
        <w:br w:type="page"/>
      </w:r>
    </w:p>
    <w:p w14:paraId="44765D0D" w14:textId="0222F3B9" w:rsidR="00BF6513" w:rsidRPr="009969D4" w:rsidRDefault="000A1DA8" w:rsidP="005C0BE5">
      <w:pPr>
        <w:pStyle w:val="a5"/>
        <w:numPr>
          <w:ilvl w:val="0"/>
          <w:numId w:val="20"/>
        </w:numPr>
        <w:spacing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bookmarkStart w:id="0" w:name="_Toc379539623"/>
      <w:bookmarkStart w:id="1" w:name="_Toc78446933"/>
      <w:r w:rsidRPr="009969D4">
        <w:rPr>
          <w:rStyle w:val="10"/>
          <w:rFonts w:ascii="Times New Roman" w:hAnsi="Times New Roman" w:cs="Times New Roman"/>
          <w:b/>
          <w:bCs/>
          <w:color w:val="auto"/>
        </w:rPr>
        <w:lastRenderedPageBreak/>
        <w:t>Форм</w:t>
      </w:r>
      <w:r w:rsidR="00747919" w:rsidRPr="009969D4">
        <w:rPr>
          <w:rStyle w:val="10"/>
          <w:rFonts w:ascii="Times New Roman" w:hAnsi="Times New Roman" w:cs="Times New Roman"/>
          <w:b/>
          <w:bCs/>
          <w:color w:val="auto"/>
        </w:rPr>
        <w:t>а</w:t>
      </w:r>
      <w:r w:rsidRPr="009969D4">
        <w:rPr>
          <w:rStyle w:val="10"/>
          <w:rFonts w:ascii="Times New Roman" w:hAnsi="Times New Roman" w:cs="Times New Roman"/>
          <w:b/>
          <w:bCs/>
          <w:color w:val="auto"/>
        </w:rPr>
        <w:t xml:space="preserve"> участия в конкурсе</w:t>
      </w:r>
      <w:bookmarkEnd w:id="0"/>
      <w:r w:rsidR="00B555AD" w:rsidRPr="009969D4">
        <w:rPr>
          <w:rStyle w:val="10"/>
          <w:rFonts w:ascii="Times New Roman" w:hAnsi="Times New Roman" w:cs="Times New Roman"/>
          <w:bCs/>
          <w:color w:val="auto"/>
        </w:rPr>
        <w:t>:</w:t>
      </w:r>
      <w:bookmarkEnd w:id="1"/>
      <w:r w:rsidR="00B555AD" w:rsidRPr="009969D4">
        <w:rPr>
          <w:rFonts w:ascii="Times New Roman" w:hAnsi="Times New Roman"/>
          <w:sz w:val="28"/>
          <w:szCs w:val="28"/>
        </w:rPr>
        <w:t xml:space="preserve"> </w:t>
      </w:r>
      <w:r w:rsidR="00BF6513" w:rsidRPr="009969D4">
        <w:rPr>
          <w:rFonts w:ascii="Times New Roman" w:hAnsi="Times New Roman"/>
          <w:sz w:val="28"/>
          <w:szCs w:val="28"/>
        </w:rPr>
        <w:t>И</w:t>
      </w:r>
      <w:r w:rsidR="00D03632" w:rsidRPr="009969D4">
        <w:rPr>
          <w:rFonts w:ascii="Times New Roman" w:hAnsi="Times New Roman"/>
          <w:sz w:val="28"/>
          <w:szCs w:val="28"/>
        </w:rPr>
        <w:t>ндивидуальный конкурс</w:t>
      </w:r>
    </w:p>
    <w:p w14:paraId="42BE37F0" w14:textId="77777777" w:rsidR="0083696F" w:rsidRPr="009969D4" w:rsidRDefault="0083696F" w:rsidP="0083696F">
      <w:pPr>
        <w:pStyle w:val="a5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0BDC90C5" w14:textId="570E0FBB" w:rsidR="00A67174" w:rsidRPr="009969D4" w:rsidRDefault="00747919" w:rsidP="0083696F">
      <w:pPr>
        <w:pStyle w:val="a5"/>
        <w:numPr>
          <w:ilvl w:val="0"/>
          <w:numId w:val="20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bookmarkStart w:id="2" w:name="_Toc78446934"/>
      <w:r w:rsidRPr="009969D4">
        <w:rPr>
          <w:rStyle w:val="10"/>
          <w:rFonts w:ascii="Times New Roman" w:hAnsi="Times New Roman" w:cs="Times New Roman"/>
          <w:b/>
          <w:bCs/>
          <w:color w:val="auto"/>
        </w:rPr>
        <w:t>Общее время на выполнение задания:</w:t>
      </w:r>
      <w:r w:rsidR="00A67174" w:rsidRPr="009969D4">
        <w:rPr>
          <w:rStyle w:val="10"/>
          <w:rFonts w:ascii="Times New Roman" w:hAnsi="Times New Roman" w:cs="Times New Roman"/>
          <w:b/>
          <w:bCs/>
          <w:color w:val="auto"/>
        </w:rPr>
        <w:t xml:space="preserve"> </w:t>
      </w:r>
      <w:bookmarkEnd w:id="2"/>
      <w:r w:rsidR="00DE1B03">
        <w:rPr>
          <w:rStyle w:val="10"/>
          <w:rFonts w:ascii="Times New Roman" w:hAnsi="Times New Roman" w:cs="Times New Roman"/>
          <w:b/>
          <w:bCs/>
          <w:color w:val="auto"/>
        </w:rPr>
        <w:t>9</w:t>
      </w:r>
      <w:r w:rsidR="00A1680E" w:rsidRPr="00A1680E">
        <w:rPr>
          <w:rStyle w:val="10"/>
          <w:rFonts w:ascii="Times New Roman" w:hAnsi="Times New Roman" w:cs="Times New Roman"/>
          <w:b/>
          <w:bCs/>
          <w:color w:val="auto"/>
        </w:rPr>
        <w:t>,5</w:t>
      </w:r>
      <w:r w:rsidR="00D03632" w:rsidRPr="009969D4">
        <w:rPr>
          <w:rFonts w:ascii="Times New Roman" w:hAnsi="Times New Roman"/>
          <w:sz w:val="28"/>
          <w:szCs w:val="28"/>
        </w:rPr>
        <w:t xml:space="preserve"> ч.</w:t>
      </w:r>
    </w:p>
    <w:p w14:paraId="4C02EBA4" w14:textId="77777777" w:rsidR="0083696F" w:rsidRPr="009969D4" w:rsidRDefault="0083696F" w:rsidP="0083696F">
      <w:pPr>
        <w:pStyle w:val="a5"/>
        <w:rPr>
          <w:rFonts w:ascii="Times New Roman" w:hAnsi="Times New Roman"/>
          <w:sz w:val="28"/>
          <w:szCs w:val="28"/>
        </w:rPr>
      </w:pPr>
    </w:p>
    <w:p w14:paraId="5BF4D73C" w14:textId="7A2FCE09" w:rsidR="0083696F" w:rsidRPr="009969D4" w:rsidRDefault="00747919" w:rsidP="00703327">
      <w:pPr>
        <w:pStyle w:val="a5"/>
        <w:numPr>
          <w:ilvl w:val="0"/>
          <w:numId w:val="20"/>
        </w:numPr>
        <w:spacing w:line="360" w:lineRule="auto"/>
        <w:ind w:left="0" w:firstLine="0"/>
        <w:jc w:val="both"/>
        <w:rPr>
          <w:rFonts w:ascii="Times New Roman" w:hAnsi="Times New Roman"/>
          <w:bCs/>
          <w:sz w:val="28"/>
          <w:szCs w:val="28"/>
        </w:rPr>
      </w:pPr>
      <w:bookmarkStart w:id="3" w:name="_Toc379539624"/>
      <w:bookmarkStart w:id="4" w:name="_Toc78446935"/>
      <w:r w:rsidRPr="009969D4">
        <w:rPr>
          <w:rStyle w:val="10"/>
          <w:rFonts w:ascii="Times New Roman" w:hAnsi="Times New Roman" w:cs="Times New Roman"/>
          <w:b/>
          <w:bCs/>
          <w:color w:val="auto"/>
        </w:rPr>
        <w:t>Задание для конкурса</w:t>
      </w:r>
      <w:bookmarkEnd w:id="3"/>
      <w:bookmarkEnd w:id="4"/>
    </w:p>
    <w:p w14:paraId="7C31963A" w14:textId="77777777" w:rsidR="008608E3" w:rsidRPr="00FE210F" w:rsidRDefault="008608E3" w:rsidP="008608E3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FE210F">
        <w:rPr>
          <w:rFonts w:ascii="Times New Roman" w:hAnsi="Times New Roman"/>
          <w:bCs/>
          <w:sz w:val="28"/>
          <w:szCs w:val="28"/>
        </w:rPr>
        <w:t>Содержанием конкурсного задания являются работы по квантовой криптографии. Участники соревнований получают инструкцию, необходимые схемы и материалы для выполнения конкурсного задания, состоящего из нескольких модулей, выполняемых последовательно.</w:t>
      </w:r>
    </w:p>
    <w:p w14:paraId="155D1E91" w14:textId="77777777" w:rsidR="008608E3" w:rsidRPr="00FE210F" w:rsidRDefault="008608E3" w:rsidP="008608E3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FE210F">
        <w:rPr>
          <w:rFonts w:ascii="Times New Roman" w:hAnsi="Times New Roman"/>
          <w:bCs/>
          <w:sz w:val="28"/>
          <w:szCs w:val="28"/>
        </w:rPr>
        <w:t>Задание требует от участников конкурса демонстрации понимания основных физических принципов, лежащих в основе устройств для квантовой передачи данных по каналам оптической связи</w:t>
      </w:r>
      <w:r>
        <w:rPr>
          <w:rFonts w:ascii="Times New Roman" w:hAnsi="Times New Roman"/>
          <w:bCs/>
          <w:sz w:val="28"/>
          <w:szCs w:val="28"/>
        </w:rPr>
        <w:t>, п</w:t>
      </w:r>
      <w:r w:rsidRPr="00FE210F">
        <w:rPr>
          <w:rFonts w:ascii="Times New Roman" w:hAnsi="Times New Roman"/>
          <w:bCs/>
          <w:sz w:val="28"/>
          <w:szCs w:val="28"/>
        </w:rPr>
        <w:t xml:space="preserve">редусматривает демонстрацию участниками конкурса практических навыков, </w:t>
      </w:r>
      <w:r>
        <w:rPr>
          <w:rFonts w:ascii="Times New Roman" w:hAnsi="Times New Roman"/>
          <w:bCs/>
          <w:sz w:val="28"/>
          <w:szCs w:val="28"/>
        </w:rPr>
        <w:t>к</w:t>
      </w:r>
      <w:r w:rsidRPr="00FE210F">
        <w:rPr>
          <w:rFonts w:ascii="Times New Roman" w:hAnsi="Times New Roman"/>
          <w:bCs/>
          <w:sz w:val="28"/>
          <w:szCs w:val="28"/>
        </w:rPr>
        <w:t xml:space="preserve">оторые необходимы для самостоятельной работы по оптимизации параметров работы установки для квантовой криптографии и получения распределенного квантового ключа по оптической линии связи. </w:t>
      </w:r>
      <w:r>
        <w:rPr>
          <w:rFonts w:ascii="Times New Roman" w:hAnsi="Times New Roman"/>
          <w:bCs/>
          <w:sz w:val="28"/>
          <w:szCs w:val="28"/>
        </w:rPr>
        <w:t>В ходе выполнения задания предполагается</w:t>
      </w:r>
      <w:r w:rsidRPr="00FE210F">
        <w:rPr>
          <w:rFonts w:ascii="Times New Roman" w:hAnsi="Times New Roman"/>
          <w:bCs/>
          <w:sz w:val="28"/>
          <w:szCs w:val="28"/>
        </w:rPr>
        <w:t xml:space="preserve"> имитаци</w:t>
      </w:r>
      <w:r>
        <w:rPr>
          <w:rFonts w:ascii="Times New Roman" w:hAnsi="Times New Roman"/>
          <w:bCs/>
          <w:sz w:val="28"/>
          <w:szCs w:val="28"/>
        </w:rPr>
        <w:t>я</w:t>
      </w:r>
      <w:r w:rsidRPr="00FE210F">
        <w:rPr>
          <w:rFonts w:ascii="Times New Roman" w:hAnsi="Times New Roman"/>
          <w:bCs/>
          <w:sz w:val="28"/>
          <w:szCs w:val="28"/>
        </w:rPr>
        <w:t xml:space="preserve"> нештатной ситуации </w:t>
      </w:r>
      <w:r>
        <w:rPr>
          <w:rFonts w:ascii="Times New Roman" w:hAnsi="Times New Roman"/>
          <w:bCs/>
          <w:sz w:val="28"/>
          <w:szCs w:val="28"/>
        </w:rPr>
        <w:t>при работе с оборудованием</w:t>
      </w:r>
      <w:r w:rsidRPr="00FE210F">
        <w:rPr>
          <w:rFonts w:ascii="Times New Roman" w:hAnsi="Times New Roman"/>
          <w:bCs/>
          <w:sz w:val="28"/>
          <w:szCs w:val="28"/>
        </w:rPr>
        <w:t>. Задание включает в себя монтаж оптической линии связи, условно пригодной для квантового распределения информации, ее проверку оптическим рефлектометром</w:t>
      </w:r>
      <w:r>
        <w:rPr>
          <w:rFonts w:ascii="Times New Roman" w:hAnsi="Times New Roman"/>
          <w:bCs/>
          <w:sz w:val="28"/>
          <w:szCs w:val="28"/>
        </w:rPr>
        <w:t>. Один из модулей задания направлен на решение задач программирования на квантовом компьютере.</w:t>
      </w:r>
    </w:p>
    <w:p w14:paraId="306A5EF1" w14:textId="77777777" w:rsidR="008608E3" w:rsidRPr="00FE210F" w:rsidRDefault="008608E3" w:rsidP="008608E3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FE210F">
        <w:rPr>
          <w:rFonts w:ascii="Times New Roman" w:hAnsi="Times New Roman"/>
          <w:bCs/>
          <w:sz w:val="28"/>
          <w:szCs w:val="28"/>
        </w:rPr>
        <w:t>Окончательные аспекты критериев оценки уточняются членами жюри. Оценка производится как в отношении работы модулей, так и в отношении процесса выполнения конкурсной работы. Если участник конкурса не выполняет требования техники безопасности, подвергает опасности себя или других конкурсантов, такой участник может быть отстранен от конкурса.</w:t>
      </w:r>
    </w:p>
    <w:p w14:paraId="7BC91B37" w14:textId="77777777" w:rsidR="008608E3" w:rsidRPr="00FE210F" w:rsidRDefault="008608E3" w:rsidP="008608E3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FE210F">
        <w:rPr>
          <w:rFonts w:ascii="Times New Roman" w:hAnsi="Times New Roman"/>
          <w:bCs/>
          <w:sz w:val="28"/>
          <w:szCs w:val="28"/>
        </w:rPr>
        <w:t>Время и детали конкурсного задания в зависимости от конкурсных условий могут быть изменены членами жюри.</w:t>
      </w:r>
    </w:p>
    <w:p w14:paraId="6D25FABF" w14:textId="77777777" w:rsidR="008608E3" w:rsidRPr="00FE210F" w:rsidRDefault="008608E3" w:rsidP="008608E3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FE210F">
        <w:rPr>
          <w:rFonts w:ascii="Times New Roman" w:hAnsi="Times New Roman"/>
          <w:bCs/>
          <w:sz w:val="28"/>
          <w:szCs w:val="28"/>
        </w:rPr>
        <w:lastRenderedPageBreak/>
        <w:t xml:space="preserve">Конкурсное задание должно выполняться </w:t>
      </w:r>
      <w:proofErr w:type="spellStart"/>
      <w:r w:rsidRPr="00FE210F">
        <w:rPr>
          <w:rFonts w:ascii="Times New Roman" w:hAnsi="Times New Roman"/>
          <w:bCs/>
          <w:sz w:val="28"/>
          <w:szCs w:val="28"/>
        </w:rPr>
        <w:t>помодульно</w:t>
      </w:r>
      <w:proofErr w:type="spellEnd"/>
      <w:r w:rsidRPr="00FE210F">
        <w:rPr>
          <w:rFonts w:ascii="Times New Roman" w:hAnsi="Times New Roman"/>
          <w:bCs/>
          <w:sz w:val="28"/>
          <w:szCs w:val="28"/>
        </w:rPr>
        <w:t>. Оценка также происходит от модуля к модулю.</w:t>
      </w:r>
    </w:p>
    <w:p w14:paraId="505E893F" w14:textId="77777777" w:rsidR="008608E3" w:rsidRPr="008608E3" w:rsidRDefault="008608E3" w:rsidP="007033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546D1EF" w14:textId="3B3E9DC3" w:rsidR="00BF6513" w:rsidRPr="009969D4" w:rsidRDefault="00747919" w:rsidP="0083696F">
      <w:pPr>
        <w:pStyle w:val="a5"/>
        <w:numPr>
          <w:ilvl w:val="0"/>
          <w:numId w:val="20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bookmarkStart w:id="5" w:name="_Toc379539625"/>
      <w:bookmarkStart w:id="6" w:name="_Toc78446936"/>
      <w:r w:rsidRPr="009969D4">
        <w:rPr>
          <w:rStyle w:val="10"/>
          <w:rFonts w:ascii="Times New Roman" w:hAnsi="Times New Roman" w:cs="Times New Roman"/>
          <w:b/>
          <w:bCs/>
          <w:color w:val="auto"/>
        </w:rPr>
        <w:t>Модули задания и необходимое время</w:t>
      </w:r>
      <w:bookmarkEnd w:id="5"/>
      <w:bookmarkEnd w:id="6"/>
      <w:r w:rsidR="00B555AD" w:rsidRPr="009969D4">
        <w:rPr>
          <w:rFonts w:ascii="Times New Roman" w:hAnsi="Times New Roman"/>
          <w:b/>
          <w:sz w:val="28"/>
          <w:szCs w:val="28"/>
        </w:rPr>
        <w:t xml:space="preserve"> 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428"/>
        <w:gridCol w:w="4108"/>
        <w:gridCol w:w="3456"/>
        <w:gridCol w:w="2061"/>
      </w:tblGrid>
      <w:tr w:rsidR="002D0397" w:rsidRPr="002D2B00" w14:paraId="7944A736" w14:textId="77777777" w:rsidTr="002D2B00">
        <w:tc>
          <w:tcPr>
            <w:tcW w:w="2256" w:type="pct"/>
            <w:gridSpan w:val="2"/>
            <w:shd w:val="clear" w:color="auto" w:fill="4F81BD" w:themeFill="accent1"/>
            <w:vAlign w:val="center"/>
          </w:tcPr>
          <w:p w14:paraId="616181A5" w14:textId="77777777" w:rsidR="002D0397" w:rsidRPr="002D2B00" w:rsidRDefault="002D0397" w:rsidP="002D2B00">
            <w:pPr>
              <w:spacing w:after="0" w:line="240" w:lineRule="auto"/>
              <w:ind w:hanging="34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D2B0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Наименование модуля</w:t>
            </w:r>
          </w:p>
        </w:tc>
        <w:tc>
          <w:tcPr>
            <w:tcW w:w="1719" w:type="pct"/>
            <w:shd w:val="clear" w:color="auto" w:fill="4F81BD" w:themeFill="accent1"/>
            <w:vAlign w:val="center"/>
          </w:tcPr>
          <w:p w14:paraId="6D1AAAAD" w14:textId="77777777" w:rsidR="002D2B00" w:rsidRDefault="002D0397" w:rsidP="002D2B00">
            <w:pPr>
              <w:spacing w:after="0" w:line="240" w:lineRule="auto"/>
              <w:ind w:hanging="34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D2B0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Соревновательный день </w:t>
            </w:r>
          </w:p>
          <w:p w14:paraId="74B7714D" w14:textId="3312949A" w:rsidR="002D0397" w:rsidRPr="002D2B00" w:rsidRDefault="002D0397" w:rsidP="002D2B00">
            <w:pPr>
              <w:spacing w:after="0" w:line="240" w:lineRule="auto"/>
              <w:ind w:hanging="34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D2B0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(С1, С2, С3</w:t>
            </w:r>
            <w:r w:rsidR="002D2B0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)</w:t>
            </w:r>
          </w:p>
        </w:tc>
        <w:tc>
          <w:tcPr>
            <w:tcW w:w="1025" w:type="pct"/>
            <w:shd w:val="clear" w:color="auto" w:fill="4F81BD" w:themeFill="accent1"/>
            <w:vAlign w:val="center"/>
          </w:tcPr>
          <w:p w14:paraId="3C82996C" w14:textId="3A6E1A39" w:rsidR="002D0397" w:rsidRPr="002D2B00" w:rsidRDefault="002D0397" w:rsidP="002D2B00">
            <w:pPr>
              <w:spacing w:after="0" w:line="240" w:lineRule="auto"/>
              <w:ind w:hanging="34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D2B0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Время на задание</w:t>
            </w:r>
            <w:r w:rsidR="002D2B00" w:rsidRPr="002D2B0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, час</w:t>
            </w:r>
          </w:p>
        </w:tc>
      </w:tr>
      <w:tr w:rsidR="008608E3" w:rsidRPr="002D2B00" w14:paraId="4A9E232E" w14:textId="77777777" w:rsidTr="002D2B00">
        <w:trPr>
          <w:trHeight w:val="50"/>
        </w:trPr>
        <w:tc>
          <w:tcPr>
            <w:tcW w:w="213" w:type="pct"/>
            <w:shd w:val="clear" w:color="auto" w:fill="17365D" w:themeFill="text2" w:themeFillShade="BF"/>
            <w:vAlign w:val="center"/>
          </w:tcPr>
          <w:p w14:paraId="59CFC0CC" w14:textId="77777777" w:rsidR="008608E3" w:rsidRPr="002D2B00" w:rsidRDefault="008608E3" w:rsidP="008608E3">
            <w:pPr>
              <w:spacing w:after="0" w:line="240" w:lineRule="auto"/>
              <w:ind w:hanging="34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2D2B0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n-US"/>
              </w:rPr>
              <w:t>A</w:t>
            </w:r>
          </w:p>
        </w:tc>
        <w:tc>
          <w:tcPr>
            <w:tcW w:w="2043" w:type="pct"/>
            <w:vAlign w:val="center"/>
          </w:tcPr>
          <w:p w14:paraId="12242775" w14:textId="15C042F0" w:rsidR="008608E3" w:rsidRPr="002D2B00" w:rsidRDefault="008608E3" w:rsidP="008608E3">
            <w:pPr>
              <w:spacing w:after="0" w:line="240" w:lineRule="auto"/>
              <w:ind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344078">
              <w:rPr>
                <w:rFonts w:ascii="Times New Roman" w:hAnsi="Times New Roman"/>
                <w:color w:val="000000"/>
                <w:sz w:val="24"/>
                <w:szCs w:val="24"/>
              </w:rPr>
              <w:t>Организация работы оптической части квантовых приемо-передающих устройств</w:t>
            </w:r>
          </w:p>
        </w:tc>
        <w:tc>
          <w:tcPr>
            <w:tcW w:w="1719" w:type="pct"/>
            <w:vAlign w:val="center"/>
          </w:tcPr>
          <w:p w14:paraId="100A62B6" w14:textId="21794FA9" w:rsidR="008608E3" w:rsidRPr="002D2B00" w:rsidRDefault="008608E3" w:rsidP="008608E3">
            <w:pPr>
              <w:spacing w:after="0" w:line="240" w:lineRule="auto"/>
              <w:ind w:hanging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2B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C1</w:t>
            </w:r>
          </w:p>
        </w:tc>
        <w:tc>
          <w:tcPr>
            <w:tcW w:w="1025" w:type="pct"/>
            <w:vAlign w:val="center"/>
          </w:tcPr>
          <w:p w14:paraId="7979A439" w14:textId="0397A648" w:rsidR="008608E3" w:rsidRPr="00960B53" w:rsidRDefault="00DB5AD8" w:rsidP="008608E3">
            <w:pPr>
              <w:spacing w:after="0" w:line="240" w:lineRule="auto"/>
              <w:ind w:hanging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608E3" w:rsidRPr="002D2B00" w14:paraId="5A949461" w14:textId="77777777" w:rsidTr="002D2B00">
        <w:tc>
          <w:tcPr>
            <w:tcW w:w="213" w:type="pct"/>
            <w:shd w:val="clear" w:color="auto" w:fill="17365D" w:themeFill="text2" w:themeFillShade="BF"/>
            <w:vAlign w:val="center"/>
          </w:tcPr>
          <w:p w14:paraId="2FB87AF2" w14:textId="77777777" w:rsidR="008608E3" w:rsidRPr="002D2B00" w:rsidRDefault="008608E3" w:rsidP="008608E3">
            <w:pPr>
              <w:spacing w:after="0" w:line="240" w:lineRule="auto"/>
              <w:ind w:hanging="34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2D2B0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n-US"/>
              </w:rPr>
              <w:t>B</w:t>
            </w:r>
          </w:p>
        </w:tc>
        <w:tc>
          <w:tcPr>
            <w:tcW w:w="2043" w:type="pct"/>
            <w:vAlign w:val="center"/>
          </w:tcPr>
          <w:p w14:paraId="53516A95" w14:textId="7808A791" w:rsidR="008608E3" w:rsidRPr="002D2B00" w:rsidRDefault="008608E3" w:rsidP="008608E3">
            <w:pPr>
              <w:spacing w:after="0" w:line="240" w:lineRule="auto"/>
              <w:ind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344078">
              <w:rPr>
                <w:rFonts w:ascii="Times New Roman" w:hAnsi="Times New Roman"/>
                <w:color w:val="000000"/>
                <w:sz w:val="24"/>
                <w:szCs w:val="24"/>
              </w:rPr>
              <w:t>Калибровка квантово-оптической линии и передача квантового ключа.</w:t>
            </w:r>
          </w:p>
        </w:tc>
        <w:tc>
          <w:tcPr>
            <w:tcW w:w="1719" w:type="pct"/>
            <w:vAlign w:val="center"/>
          </w:tcPr>
          <w:p w14:paraId="7572B9B5" w14:textId="667181F4" w:rsidR="008608E3" w:rsidRPr="002D2B00" w:rsidRDefault="008608E3" w:rsidP="008608E3">
            <w:pPr>
              <w:spacing w:after="0" w:line="240" w:lineRule="auto"/>
              <w:ind w:hanging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B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C2</w:t>
            </w:r>
          </w:p>
        </w:tc>
        <w:tc>
          <w:tcPr>
            <w:tcW w:w="1025" w:type="pct"/>
            <w:vAlign w:val="center"/>
          </w:tcPr>
          <w:p w14:paraId="4D4B3DF4" w14:textId="6052BBA3" w:rsidR="008608E3" w:rsidRPr="00DE1B03" w:rsidRDefault="00DE1B03" w:rsidP="008608E3">
            <w:pPr>
              <w:spacing w:after="0" w:line="240" w:lineRule="auto"/>
              <w:ind w:hanging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608E3" w:rsidRPr="002D2B00" w14:paraId="329BF4C1" w14:textId="77777777" w:rsidTr="002D2B00">
        <w:tc>
          <w:tcPr>
            <w:tcW w:w="213" w:type="pct"/>
            <w:shd w:val="clear" w:color="auto" w:fill="17365D" w:themeFill="text2" w:themeFillShade="BF"/>
            <w:vAlign w:val="center"/>
          </w:tcPr>
          <w:p w14:paraId="110D25CF" w14:textId="77777777" w:rsidR="008608E3" w:rsidRPr="002D2B00" w:rsidRDefault="008608E3" w:rsidP="008608E3">
            <w:pPr>
              <w:spacing w:after="0" w:line="240" w:lineRule="auto"/>
              <w:ind w:hanging="34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2D2B0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n-US"/>
              </w:rPr>
              <w:t>C</w:t>
            </w:r>
          </w:p>
        </w:tc>
        <w:tc>
          <w:tcPr>
            <w:tcW w:w="2043" w:type="pct"/>
            <w:vAlign w:val="center"/>
          </w:tcPr>
          <w:p w14:paraId="40701E23" w14:textId="570FE685" w:rsidR="008608E3" w:rsidRPr="002D2B00" w:rsidRDefault="008608E3" w:rsidP="008608E3">
            <w:pPr>
              <w:spacing w:after="0" w:line="240" w:lineRule="auto"/>
              <w:ind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70055">
              <w:rPr>
                <w:rFonts w:ascii="Times New Roman" w:hAnsi="Times New Roman"/>
                <w:color w:val="000000"/>
                <w:sz w:val="24"/>
                <w:szCs w:val="24"/>
              </w:rPr>
              <w:t>Поиск неисправности в установке для передачи квантового ключа</w:t>
            </w:r>
          </w:p>
        </w:tc>
        <w:tc>
          <w:tcPr>
            <w:tcW w:w="1719" w:type="pct"/>
            <w:vAlign w:val="center"/>
          </w:tcPr>
          <w:p w14:paraId="2840F770" w14:textId="40B376E0" w:rsidR="008608E3" w:rsidRPr="002D2B00" w:rsidRDefault="008608E3" w:rsidP="008608E3">
            <w:pPr>
              <w:spacing w:after="0" w:line="240" w:lineRule="auto"/>
              <w:ind w:hanging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B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C2</w:t>
            </w:r>
          </w:p>
        </w:tc>
        <w:tc>
          <w:tcPr>
            <w:tcW w:w="1025" w:type="pct"/>
            <w:vAlign w:val="center"/>
          </w:tcPr>
          <w:p w14:paraId="5F614B8B" w14:textId="46B89F71" w:rsidR="008608E3" w:rsidRPr="00DE1B03" w:rsidRDefault="00DE1B03" w:rsidP="008608E3">
            <w:pPr>
              <w:spacing w:after="0" w:line="240" w:lineRule="auto"/>
              <w:ind w:hanging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</w:tr>
      <w:tr w:rsidR="008608E3" w:rsidRPr="002D2B00" w14:paraId="26D75E21" w14:textId="77777777" w:rsidTr="002D2B00">
        <w:tc>
          <w:tcPr>
            <w:tcW w:w="213" w:type="pct"/>
            <w:shd w:val="clear" w:color="auto" w:fill="17365D" w:themeFill="text2" w:themeFillShade="BF"/>
            <w:vAlign w:val="center"/>
          </w:tcPr>
          <w:p w14:paraId="2E47B257" w14:textId="6DEDBAE7" w:rsidR="008608E3" w:rsidRPr="002D2B00" w:rsidRDefault="008608E3" w:rsidP="008608E3">
            <w:pPr>
              <w:spacing w:after="0" w:line="240" w:lineRule="auto"/>
              <w:ind w:hanging="34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2D2B00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  <w:lang w:val="en-US"/>
              </w:rPr>
              <w:t>D</w:t>
            </w:r>
          </w:p>
        </w:tc>
        <w:tc>
          <w:tcPr>
            <w:tcW w:w="2043" w:type="pct"/>
            <w:vAlign w:val="center"/>
          </w:tcPr>
          <w:p w14:paraId="0F916FA0" w14:textId="08F1ABCE" w:rsidR="008608E3" w:rsidRPr="002D2B00" w:rsidRDefault="008608E3" w:rsidP="008608E3">
            <w:pPr>
              <w:spacing w:after="0" w:line="240" w:lineRule="auto"/>
              <w:ind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8846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Исследование характеристик </w:t>
            </w:r>
            <w:r w:rsidRPr="00770055">
              <w:rPr>
                <w:rFonts w:ascii="Times New Roman" w:hAnsi="Times New Roman"/>
                <w:color w:val="000000"/>
                <w:sz w:val="24"/>
                <w:szCs w:val="24"/>
              </w:rPr>
              <w:t>детекторов одиночных фотонов</w:t>
            </w:r>
          </w:p>
        </w:tc>
        <w:tc>
          <w:tcPr>
            <w:tcW w:w="1719" w:type="pct"/>
            <w:vAlign w:val="center"/>
          </w:tcPr>
          <w:p w14:paraId="5974138E" w14:textId="44257394" w:rsidR="008608E3" w:rsidRPr="002D2B00" w:rsidRDefault="008608E3" w:rsidP="008608E3">
            <w:pPr>
              <w:spacing w:after="0" w:line="240" w:lineRule="auto"/>
              <w:ind w:hanging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2B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C3</w:t>
            </w:r>
          </w:p>
        </w:tc>
        <w:tc>
          <w:tcPr>
            <w:tcW w:w="1025" w:type="pct"/>
            <w:vAlign w:val="center"/>
          </w:tcPr>
          <w:p w14:paraId="551F24E6" w14:textId="2AF66FED" w:rsidR="008608E3" w:rsidRPr="002D2B00" w:rsidRDefault="008608E3" w:rsidP="008608E3">
            <w:pPr>
              <w:spacing w:after="0" w:line="240" w:lineRule="auto"/>
              <w:ind w:hanging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2B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8608E3" w:rsidRPr="002D2B00" w14:paraId="723F1EDA" w14:textId="77777777" w:rsidTr="002D2B00">
        <w:tc>
          <w:tcPr>
            <w:tcW w:w="213" w:type="pct"/>
            <w:shd w:val="clear" w:color="auto" w:fill="17365D" w:themeFill="text2" w:themeFillShade="BF"/>
            <w:vAlign w:val="center"/>
          </w:tcPr>
          <w:p w14:paraId="6F9E3751" w14:textId="54281E5D" w:rsidR="008608E3" w:rsidRPr="002D2B00" w:rsidRDefault="008608E3" w:rsidP="008608E3">
            <w:pPr>
              <w:spacing w:after="0" w:line="240" w:lineRule="auto"/>
              <w:ind w:hanging="34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2D2B00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  <w:lang w:val="en-US"/>
              </w:rPr>
              <w:t>E</w:t>
            </w:r>
          </w:p>
        </w:tc>
        <w:tc>
          <w:tcPr>
            <w:tcW w:w="2043" w:type="pct"/>
            <w:vAlign w:val="center"/>
          </w:tcPr>
          <w:p w14:paraId="23BD041B" w14:textId="79F88050" w:rsidR="008608E3" w:rsidRPr="002D2B00" w:rsidRDefault="008608E3" w:rsidP="008608E3">
            <w:pPr>
              <w:spacing w:after="0" w:line="240" w:lineRule="auto"/>
              <w:ind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770055">
              <w:rPr>
                <w:rFonts w:ascii="Times New Roman" w:hAnsi="Times New Roman"/>
                <w:color w:val="000000"/>
                <w:sz w:val="24"/>
                <w:szCs w:val="24"/>
              </w:rPr>
              <w:t>Вычисления с помощью квантового компьютера</w:t>
            </w:r>
          </w:p>
        </w:tc>
        <w:tc>
          <w:tcPr>
            <w:tcW w:w="1719" w:type="pct"/>
            <w:vAlign w:val="center"/>
          </w:tcPr>
          <w:p w14:paraId="25534605" w14:textId="79554B99" w:rsidR="008608E3" w:rsidRPr="002D2B00" w:rsidRDefault="008608E3" w:rsidP="008608E3">
            <w:pPr>
              <w:spacing w:after="0" w:line="240" w:lineRule="auto"/>
              <w:ind w:hanging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2B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C3</w:t>
            </w:r>
          </w:p>
        </w:tc>
        <w:tc>
          <w:tcPr>
            <w:tcW w:w="1025" w:type="pct"/>
            <w:vAlign w:val="center"/>
          </w:tcPr>
          <w:p w14:paraId="06B1E8DD" w14:textId="531FEF5A" w:rsidR="008608E3" w:rsidRPr="002D2B00" w:rsidRDefault="00B65BA8" w:rsidP="008608E3">
            <w:pPr>
              <w:spacing w:after="0" w:line="240" w:lineRule="auto"/>
              <w:ind w:hanging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</w:tbl>
    <w:p w14:paraId="4FDA6218" w14:textId="07F20285" w:rsidR="00A43B5B" w:rsidRPr="009969D4" w:rsidRDefault="00A43B5B" w:rsidP="0083696F">
      <w:pPr>
        <w:pStyle w:val="a5"/>
        <w:ind w:left="0"/>
        <w:mirrorIndents/>
        <w:jc w:val="both"/>
        <w:rPr>
          <w:rFonts w:ascii="Times New Roman" w:hAnsi="Times New Roman"/>
          <w:sz w:val="28"/>
          <w:szCs w:val="28"/>
        </w:rPr>
      </w:pPr>
      <w:bookmarkStart w:id="7" w:name="_Toc379539626"/>
    </w:p>
    <w:p w14:paraId="36FB8ECE" w14:textId="04A4E0F7" w:rsidR="00A43B5B" w:rsidRPr="009969D4" w:rsidRDefault="00A43B5B" w:rsidP="00BE2F3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9969D4">
        <w:rPr>
          <w:rFonts w:ascii="Times New Roman" w:hAnsi="Times New Roman"/>
          <w:b/>
          <w:sz w:val="28"/>
          <w:szCs w:val="28"/>
        </w:rPr>
        <w:t xml:space="preserve">Модуль </w:t>
      </w:r>
      <w:r w:rsidRPr="009969D4">
        <w:rPr>
          <w:rFonts w:ascii="Times New Roman" w:hAnsi="Times New Roman"/>
          <w:b/>
          <w:sz w:val="28"/>
          <w:szCs w:val="28"/>
          <w:lang w:val="en-US"/>
        </w:rPr>
        <w:t>A</w:t>
      </w:r>
      <w:r w:rsidR="00BE2F35">
        <w:rPr>
          <w:rFonts w:ascii="Times New Roman" w:hAnsi="Times New Roman"/>
          <w:b/>
          <w:sz w:val="28"/>
          <w:szCs w:val="28"/>
        </w:rPr>
        <w:t xml:space="preserve"> </w:t>
      </w:r>
      <w:r w:rsidRPr="009969D4">
        <w:rPr>
          <w:rFonts w:ascii="Times New Roman" w:hAnsi="Times New Roman"/>
          <w:b/>
          <w:sz w:val="28"/>
          <w:szCs w:val="28"/>
        </w:rPr>
        <w:t>Организация работы оптической части квантовых приемо-передающих устройств</w:t>
      </w:r>
    </w:p>
    <w:p w14:paraId="6BA23738" w14:textId="6CAF3ADE" w:rsidR="00A43B5B" w:rsidRPr="009969D4" w:rsidRDefault="00A43B5B" w:rsidP="00BE2F3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969D4">
        <w:rPr>
          <w:rFonts w:ascii="Times New Roman" w:hAnsi="Times New Roman"/>
          <w:b/>
          <w:sz w:val="28"/>
          <w:szCs w:val="28"/>
        </w:rPr>
        <w:t xml:space="preserve">Цель: </w:t>
      </w:r>
      <w:r w:rsidR="002D2B00">
        <w:rPr>
          <w:rFonts w:ascii="Times New Roman" w:hAnsi="Times New Roman"/>
          <w:sz w:val="28"/>
          <w:szCs w:val="28"/>
        </w:rPr>
        <w:t>с</w:t>
      </w:r>
      <w:r w:rsidRPr="009969D4">
        <w:rPr>
          <w:rFonts w:ascii="Times New Roman" w:hAnsi="Times New Roman"/>
          <w:sz w:val="28"/>
          <w:szCs w:val="28"/>
        </w:rPr>
        <w:t xml:space="preserve">обрать на оптической платформе </w:t>
      </w:r>
      <w:r w:rsidR="00176485">
        <w:rPr>
          <w:rFonts w:ascii="Times New Roman" w:hAnsi="Times New Roman"/>
          <w:sz w:val="28"/>
          <w:szCs w:val="28"/>
        </w:rPr>
        <w:t xml:space="preserve">оптическую схему </w:t>
      </w:r>
      <w:r w:rsidR="00541CC7">
        <w:rPr>
          <w:rFonts w:ascii="Times New Roman" w:hAnsi="Times New Roman"/>
          <w:sz w:val="28"/>
          <w:szCs w:val="28"/>
        </w:rPr>
        <w:t>из оптоволоконных компонентов</w:t>
      </w:r>
      <w:r w:rsidRPr="009969D4">
        <w:rPr>
          <w:rFonts w:ascii="Times New Roman" w:hAnsi="Times New Roman"/>
          <w:sz w:val="28"/>
          <w:szCs w:val="28"/>
        </w:rPr>
        <w:t>.</w:t>
      </w:r>
    </w:p>
    <w:p w14:paraId="492D5D00" w14:textId="4E6FE980" w:rsidR="00A43B5B" w:rsidRPr="009969D4" w:rsidRDefault="00A43B5B" w:rsidP="00BE2F3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969D4">
        <w:rPr>
          <w:rFonts w:ascii="Times New Roman" w:hAnsi="Times New Roman"/>
          <w:b/>
          <w:sz w:val="28"/>
          <w:szCs w:val="28"/>
        </w:rPr>
        <w:t xml:space="preserve">Описание полученного продукта: </w:t>
      </w:r>
      <w:r w:rsidR="00176485">
        <w:rPr>
          <w:rFonts w:ascii="Times New Roman" w:hAnsi="Times New Roman"/>
          <w:bCs/>
          <w:sz w:val="28"/>
          <w:szCs w:val="28"/>
        </w:rPr>
        <w:t>оптическая схема</w:t>
      </w:r>
      <w:r w:rsidRPr="009969D4">
        <w:rPr>
          <w:rFonts w:ascii="Times New Roman" w:hAnsi="Times New Roman"/>
          <w:sz w:val="28"/>
          <w:szCs w:val="28"/>
        </w:rPr>
        <w:t>, пригодн</w:t>
      </w:r>
      <w:r w:rsidR="00176485">
        <w:rPr>
          <w:rFonts w:ascii="Times New Roman" w:hAnsi="Times New Roman"/>
          <w:sz w:val="28"/>
          <w:szCs w:val="28"/>
        </w:rPr>
        <w:t>ая</w:t>
      </w:r>
      <w:r w:rsidRPr="009969D4">
        <w:rPr>
          <w:rFonts w:ascii="Times New Roman" w:hAnsi="Times New Roman"/>
          <w:sz w:val="28"/>
          <w:szCs w:val="28"/>
        </w:rPr>
        <w:t xml:space="preserve"> для осуществления кодирования информационных битов в квантовые состояния одиночных фотонов.</w:t>
      </w:r>
    </w:p>
    <w:p w14:paraId="6C559400" w14:textId="075D536C" w:rsidR="00A43B5B" w:rsidRPr="009969D4" w:rsidRDefault="00A43B5B" w:rsidP="00BE2F35">
      <w:pPr>
        <w:pBdr>
          <w:left w:val="nil"/>
        </w:pBdr>
        <w:jc w:val="both"/>
        <w:rPr>
          <w:rFonts w:ascii="Times New Roman" w:hAnsi="Times New Roman"/>
          <w:b/>
          <w:sz w:val="28"/>
          <w:szCs w:val="28"/>
        </w:rPr>
      </w:pPr>
      <w:r w:rsidRPr="009969D4">
        <w:rPr>
          <w:rFonts w:ascii="Times New Roman" w:hAnsi="Times New Roman"/>
          <w:b/>
          <w:sz w:val="28"/>
          <w:szCs w:val="28"/>
        </w:rPr>
        <w:t>Подмодуль А1 Работа с оптическими схемами квантовых приемо-передающих устройств</w:t>
      </w:r>
    </w:p>
    <w:p w14:paraId="2A1BBD63" w14:textId="31D5A1E9" w:rsidR="00A43B5B" w:rsidRPr="00DE1B03" w:rsidRDefault="00B853DE" w:rsidP="00BE2F35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11"/>
        <w:contextualSpacing/>
        <w:jc w:val="both"/>
        <w:rPr>
          <w:rFonts w:ascii="Times New Roman" w:hAnsi="Times New Roman"/>
          <w:sz w:val="28"/>
          <w:szCs w:val="28"/>
        </w:rPr>
      </w:pPr>
      <w:r w:rsidRPr="00DE1B03">
        <w:rPr>
          <w:rFonts w:ascii="Times New Roman" w:hAnsi="Times New Roman"/>
          <w:sz w:val="28"/>
          <w:szCs w:val="28"/>
        </w:rPr>
        <w:t>Осуществить выбор необходимых пассивных оптоволоконных элементов для предложенной оптической схемы.</w:t>
      </w:r>
    </w:p>
    <w:p w14:paraId="7A9DB0F5" w14:textId="5CFB2A56" w:rsidR="00B853DE" w:rsidRPr="00DE1B03" w:rsidRDefault="00B853DE" w:rsidP="00B853D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DE1B03">
        <w:rPr>
          <w:rFonts w:ascii="Times New Roman" w:hAnsi="Times New Roman"/>
          <w:sz w:val="28"/>
          <w:szCs w:val="28"/>
        </w:rPr>
        <w:t xml:space="preserve">ВНИМАНИЕ: каждому участнику будет предоставлен набор пассивных оптоволоконных элементов БЕЗ маркировки, обозначений, </w:t>
      </w:r>
      <w:proofErr w:type="spellStart"/>
      <w:r w:rsidRPr="00DE1B03">
        <w:rPr>
          <w:rFonts w:ascii="Times New Roman" w:hAnsi="Times New Roman"/>
          <w:sz w:val="28"/>
          <w:szCs w:val="28"/>
        </w:rPr>
        <w:t>даташитов</w:t>
      </w:r>
      <w:proofErr w:type="spellEnd"/>
      <w:r w:rsidRPr="00DE1B03">
        <w:rPr>
          <w:rFonts w:ascii="Times New Roman" w:hAnsi="Times New Roman"/>
          <w:sz w:val="28"/>
          <w:szCs w:val="28"/>
        </w:rPr>
        <w:t xml:space="preserve"> и пр. Участнику необходимо самостоятельно с использованием имеющегося оборудования осуществить подбор необходимых элементов.</w:t>
      </w:r>
    </w:p>
    <w:p w14:paraId="3C393B1E" w14:textId="77777777" w:rsidR="00B853DE" w:rsidRPr="00DE1B03" w:rsidRDefault="00B853DE" w:rsidP="00B853D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623D61D" w14:textId="02D29EAF" w:rsidR="00B853DE" w:rsidRPr="00DE1B03" w:rsidRDefault="00B853DE" w:rsidP="00BE2F35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11"/>
        <w:contextualSpacing/>
        <w:jc w:val="both"/>
        <w:rPr>
          <w:rFonts w:ascii="Times New Roman" w:hAnsi="Times New Roman"/>
          <w:sz w:val="28"/>
          <w:szCs w:val="28"/>
        </w:rPr>
      </w:pPr>
      <w:r w:rsidRPr="00DE1B03">
        <w:rPr>
          <w:rFonts w:ascii="Times New Roman" w:hAnsi="Times New Roman"/>
          <w:sz w:val="28"/>
          <w:szCs w:val="28"/>
        </w:rPr>
        <w:t>Произвести тестовые измерения</w:t>
      </w:r>
      <w:r w:rsidR="00731E75" w:rsidRPr="00DE1B03">
        <w:rPr>
          <w:rFonts w:ascii="Times New Roman" w:hAnsi="Times New Roman"/>
          <w:sz w:val="28"/>
          <w:szCs w:val="28"/>
        </w:rPr>
        <w:t xml:space="preserve"> прямых потерь</w:t>
      </w:r>
      <w:r w:rsidRPr="00DE1B03">
        <w:rPr>
          <w:rFonts w:ascii="Times New Roman" w:hAnsi="Times New Roman"/>
          <w:sz w:val="28"/>
          <w:szCs w:val="28"/>
        </w:rPr>
        <w:t xml:space="preserve"> выбранных компонентов. Данные занести в таблицы 1-</w:t>
      </w:r>
      <w:r w:rsidR="00731E75" w:rsidRPr="00DE1B03">
        <w:rPr>
          <w:rFonts w:ascii="Times New Roman" w:hAnsi="Times New Roman"/>
          <w:sz w:val="28"/>
          <w:szCs w:val="28"/>
        </w:rPr>
        <w:t>4</w:t>
      </w:r>
      <w:r w:rsidRPr="00DE1B03">
        <w:rPr>
          <w:rFonts w:ascii="Times New Roman" w:hAnsi="Times New Roman"/>
          <w:sz w:val="28"/>
          <w:szCs w:val="28"/>
        </w:rPr>
        <w:t>.</w:t>
      </w:r>
    </w:p>
    <w:p w14:paraId="1F15BBDF" w14:textId="00959F6E" w:rsidR="00731E75" w:rsidRPr="00DE1B03" w:rsidRDefault="00731E75" w:rsidP="00731E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DE1B03">
        <w:rPr>
          <w:rFonts w:ascii="Times New Roman" w:hAnsi="Times New Roman"/>
          <w:sz w:val="28"/>
          <w:szCs w:val="28"/>
        </w:rPr>
        <w:t xml:space="preserve">Таблица 1. Параметры </w:t>
      </w:r>
      <w:r w:rsidRPr="00DE1B03">
        <w:rPr>
          <w:rFonts w:ascii="Times New Roman" w:hAnsi="Times New Roman"/>
          <w:sz w:val="28"/>
          <w:szCs w:val="28"/>
          <w:lang w:val="en-US"/>
        </w:rPr>
        <w:t>BS 2x2</w:t>
      </w:r>
    </w:p>
    <w:tbl>
      <w:tblPr>
        <w:tblW w:w="0" w:type="auto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1160"/>
        <w:gridCol w:w="1024"/>
        <w:gridCol w:w="1025"/>
        <w:gridCol w:w="1024"/>
        <w:gridCol w:w="1025"/>
        <w:gridCol w:w="1024"/>
        <w:gridCol w:w="1025"/>
        <w:gridCol w:w="1024"/>
        <w:gridCol w:w="1025"/>
      </w:tblGrid>
      <w:tr w:rsidR="00731E75" w:rsidRPr="00DE1B03" w14:paraId="3A168091" w14:textId="77777777" w:rsidTr="002A3E33">
        <w:trPr>
          <w:cantSplit/>
          <w:trHeight w:val="340"/>
        </w:trPr>
        <w:tc>
          <w:tcPr>
            <w:tcW w:w="1160" w:type="dxa"/>
            <w:vMerge w:val="restart"/>
          </w:tcPr>
          <w:p w14:paraId="7E60D1EC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  <w:p w14:paraId="636234E8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napToGrid w:val="0"/>
                <w:sz w:val="24"/>
                <w:szCs w:val="24"/>
              </w:rPr>
              <w:t>Вход (i)</w:t>
            </w:r>
          </w:p>
        </w:tc>
        <w:tc>
          <w:tcPr>
            <w:tcW w:w="4098" w:type="dxa"/>
            <w:gridSpan w:val="4"/>
          </w:tcPr>
          <w:p w14:paraId="499490F5" w14:textId="7E968D81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sym w:font="Symbol" w:char="F06C"/>
            </w:r>
            <w:r w:rsidRPr="00DE1B03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 xml:space="preserve"> = 1.3 мкм   </w:t>
            </w:r>
            <w:r w:rsidRPr="00DE1B03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       Выход (j)</w:t>
            </w:r>
          </w:p>
        </w:tc>
        <w:tc>
          <w:tcPr>
            <w:tcW w:w="4098" w:type="dxa"/>
            <w:gridSpan w:val="4"/>
          </w:tcPr>
          <w:p w14:paraId="6389D753" w14:textId="4B44BB6F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sym w:font="Symbol" w:char="F06C"/>
            </w:r>
            <w:r w:rsidRPr="00DE1B03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 xml:space="preserve"> = 1.55 мкм   </w:t>
            </w:r>
            <w:r w:rsidRPr="00DE1B03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       Выход (j)</w:t>
            </w:r>
          </w:p>
        </w:tc>
      </w:tr>
      <w:tr w:rsidR="00731E75" w:rsidRPr="00DE1B03" w14:paraId="544FC347" w14:textId="77777777" w:rsidTr="002A3E33">
        <w:trPr>
          <w:cantSplit/>
          <w:trHeight w:val="300"/>
        </w:trPr>
        <w:tc>
          <w:tcPr>
            <w:tcW w:w="1160" w:type="dxa"/>
            <w:vMerge/>
          </w:tcPr>
          <w:p w14:paraId="0C4F065B" w14:textId="77777777" w:rsidR="00731E75" w:rsidRPr="00DE1B03" w:rsidRDefault="00731E75" w:rsidP="002A3E33">
            <w:pPr>
              <w:widowControl w:val="0"/>
              <w:spacing w:before="20" w:line="360" w:lineRule="auto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024" w:type="dxa"/>
          </w:tcPr>
          <w:p w14:paraId="4EB39611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1025" w:type="dxa"/>
          </w:tcPr>
          <w:p w14:paraId="5A90EF2E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napToGrid w:val="0"/>
                <w:sz w:val="24"/>
                <w:szCs w:val="24"/>
              </w:rPr>
              <w:t>2</w:t>
            </w:r>
          </w:p>
        </w:tc>
        <w:tc>
          <w:tcPr>
            <w:tcW w:w="1024" w:type="dxa"/>
          </w:tcPr>
          <w:p w14:paraId="05348BDC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napToGrid w:val="0"/>
                <w:sz w:val="24"/>
                <w:szCs w:val="24"/>
              </w:rPr>
              <w:t>3</w:t>
            </w:r>
          </w:p>
        </w:tc>
        <w:tc>
          <w:tcPr>
            <w:tcW w:w="1025" w:type="dxa"/>
          </w:tcPr>
          <w:p w14:paraId="4BE629B9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napToGrid w:val="0"/>
                <w:sz w:val="24"/>
                <w:szCs w:val="24"/>
              </w:rPr>
              <w:t>4</w:t>
            </w:r>
          </w:p>
        </w:tc>
        <w:tc>
          <w:tcPr>
            <w:tcW w:w="1024" w:type="dxa"/>
          </w:tcPr>
          <w:p w14:paraId="57DB7DE4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1025" w:type="dxa"/>
          </w:tcPr>
          <w:p w14:paraId="1A796BF2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napToGrid w:val="0"/>
                <w:sz w:val="24"/>
                <w:szCs w:val="24"/>
              </w:rPr>
              <w:t>2</w:t>
            </w:r>
          </w:p>
        </w:tc>
        <w:tc>
          <w:tcPr>
            <w:tcW w:w="1024" w:type="dxa"/>
          </w:tcPr>
          <w:p w14:paraId="3F2EEDC5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napToGrid w:val="0"/>
                <w:sz w:val="24"/>
                <w:szCs w:val="24"/>
              </w:rPr>
              <w:t>3</w:t>
            </w:r>
          </w:p>
        </w:tc>
        <w:tc>
          <w:tcPr>
            <w:tcW w:w="1025" w:type="dxa"/>
          </w:tcPr>
          <w:p w14:paraId="066463A7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napToGrid w:val="0"/>
                <w:sz w:val="24"/>
                <w:szCs w:val="24"/>
              </w:rPr>
              <w:t>4</w:t>
            </w:r>
          </w:p>
        </w:tc>
      </w:tr>
      <w:tr w:rsidR="00731E75" w:rsidRPr="00DE1B03" w14:paraId="08DCE006" w14:textId="77777777" w:rsidTr="00731E75">
        <w:trPr>
          <w:cantSplit/>
          <w:trHeight w:val="320"/>
        </w:trPr>
        <w:tc>
          <w:tcPr>
            <w:tcW w:w="1160" w:type="dxa"/>
          </w:tcPr>
          <w:p w14:paraId="13034AD2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1024" w:type="dxa"/>
            <w:vAlign w:val="center"/>
          </w:tcPr>
          <w:p w14:paraId="005A0D78" w14:textId="3E1719FD" w:rsidR="00731E75" w:rsidRPr="00DE1B03" w:rsidRDefault="00731E75" w:rsidP="00731E75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025" w:type="dxa"/>
            <w:vAlign w:val="center"/>
          </w:tcPr>
          <w:p w14:paraId="19C36A65" w14:textId="77777777" w:rsidR="00731E75" w:rsidRPr="00DE1B03" w:rsidRDefault="00731E75" w:rsidP="00731E75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024" w:type="dxa"/>
            <w:vAlign w:val="center"/>
          </w:tcPr>
          <w:p w14:paraId="78D56833" w14:textId="77777777" w:rsidR="00731E75" w:rsidRPr="00DE1B03" w:rsidRDefault="00731E75" w:rsidP="00731E75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025" w:type="dxa"/>
            <w:vAlign w:val="center"/>
          </w:tcPr>
          <w:p w14:paraId="2E0B6DFC" w14:textId="77777777" w:rsidR="00731E75" w:rsidRPr="00DE1B03" w:rsidRDefault="00731E75" w:rsidP="00731E75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024" w:type="dxa"/>
            <w:vAlign w:val="center"/>
          </w:tcPr>
          <w:p w14:paraId="07873989" w14:textId="0BE977DF" w:rsidR="00731E75" w:rsidRPr="00DE1B03" w:rsidRDefault="00731E75" w:rsidP="00731E75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025" w:type="dxa"/>
            <w:vAlign w:val="center"/>
          </w:tcPr>
          <w:p w14:paraId="69B70034" w14:textId="77777777" w:rsidR="00731E75" w:rsidRPr="00DE1B03" w:rsidRDefault="00731E75" w:rsidP="00731E75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024" w:type="dxa"/>
            <w:vAlign w:val="center"/>
          </w:tcPr>
          <w:p w14:paraId="2C8FB703" w14:textId="77777777" w:rsidR="00731E75" w:rsidRPr="00DE1B03" w:rsidRDefault="00731E75" w:rsidP="00731E75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025" w:type="dxa"/>
            <w:vAlign w:val="center"/>
          </w:tcPr>
          <w:p w14:paraId="206CCC0D" w14:textId="77777777" w:rsidR="00731E75" w:rsidRPr="00DE1B03" w:rsidRDefault="00731E75" w:rsidP="00731E75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731E75" w:rsidRPr="00DE1B03" w14:paraId="40A1BB33" w14:textId="77777777" w:rsidTr="00731E75">
        <w:trPr>
          <w:cantSplit/>
          <w:trHeight w:val="300"/>
        </w:trPr>
        <w:tc>
          <w:tcPr>
            <w:tcW w:w="1160" w:type="dxa"/>
          </w:tcPr>
          <w:p w14:paraId="1C8AFCBB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napToGrid w:val="0"/>
                <w:sz w:val="24"/>
                <w:szCs w:val="24"/>
              </w:rPr>
              <w:t>2</w:t>
            </w:r>
          </w:p>
        </w:tc>
        <w:tc>
          <w:tcPr>
            <w:tcW w:w="1024" w:type="dxa"/>
            <w:vAlign w:val="center"/>
          </w:tcPr>
          <w:p w14:paraId="1B0E4E67" w14:textId="77777777" w:rsidR="00731E75" w:rsidRPr="00DE1B03" w:rsidRDefault="00731E75" w:rsidP="00731E75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025" w:type="dxa"/>
            <w:vAlign w:val="center"/>
          </w:tcPr>
          <w:p w14:paraId="0EE28F4D" w14:textId="1E88DA4D" w:rsidR="00731E75" w:rsidRPr="00DE1B03" w:rsidRDefault="00731E75" w:rsidP="00731E75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napToGrid w:val="0"/>
                <w:sz w:val="24"/>
                <w:szCs w:val="24"/>
              </w:rPr>
              <w:t>–</w:t>
            </w:r>
          </w:p>
        </w:tc>
        <w:tc>
          <w:tcPr>
            <w:tcW w:w="1024" w:type="dxa"/>
            <w:vAlign w:val="center"/>
          </w:tcPr>
          <w:p w14:paraId="24A03432" w14:textId="77777777" w:rsidR="00731E75" w:rsidRPr="00DE1B03" w:rsidRDefault="00731E75" w:rsidP="00731E75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025" w:type="dxa"/>
            <w:vAlign w:val="center"/>
          </w:tcPr>
          <w:p w14:paraId="30FF36FC" w14:textId="77777777" w:rsidR="00731E75" w:rsidRPr="00DE1B03" w:rsidRDefault="00731E75" w:rsidP="00731E75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024" w:type="dxa"/>
            <w:vAlign w:val="center"/>
          </w:tcPr>
          <w:p w14:paraId="49ED2CB3" w14:textId="77777777" w:rsidR="00731E75" w:rsidRPr="00DE1B03" w:rsidRDefault="00731E75" w:rsidP="00731E75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025" w:type="dxa"/>
            <w:vAlign w:val="center"/>
          </w:tcPr>
          <w:p w14:paraId="2AD8AFFC" w14:textId="26E41E78" w:rsidR="00731E75" w:rsidRPr="00DE1B03" w:rsidRDefault="00731E75" w:rsidP="00731E75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024" w:type="dxa"/>
            <w:vAlign w:val="center"/>
          </w:tcPr>
          <w:p w14:paraId="55E43209" w14:textId="77777777" w:rsidR="00731E75" w:rsidRPr="00DE1B03" w:rsidRDefault="00731E75" w:rsidP="00731E75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025" w:type="dxa"/>
            <w:vAlign w:val="center"/>
          </w:tcPr>
          <w:p w14:paraId="2E6054CB" w14:textId="77777777" w:rsidR="00731E75" w:rsidRPr="00DE1B03" w:rsidRDefault="00731E75" w:rsidP="00731E75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731E75" w:rsidRPr="00DE1B03" w14:paraId="75E59A2E" w14:textId="77777777" w:rsidTr="00731E75">
        <w:trPr>
          <w:cantSplit/>
          <w:trHeight w:val="300"/>
        </w:trPr>
        <w:tc>
          <w:tcPr>
            <w:tcW w:w="1160" w:type="dxa"/>
          </w:tcPr>
          <w:p w14:paraId="179769FF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napToGrid w:val="0"/>
                <w:sz w:val="24"/>
                <w:szCs w:val="24"/>
              </w:rPr>
              <w:t>3</w:t>
            </w:r>
          </w:p>
        </w:tc>
        <w:tc>
          <w:tcPr>
            <w:tcW w:w="1024" w:type="dxa"/>
            <w:vAlign w:val="center"/>
          </w:tcPr>
          <w:p w14:paraId="26CA26A4" w14:textId="77777777" w:rsidR="00731E75" w:rsidRPr="00DE1B03" w:rsidRDefault="00731E75" w:rsidP="00731E75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025" w:type="dxa"/>
            <w:vAlign w:val="center"/>
          </w:tcPr>
          <w:p w14:paraId="3439349A" w14:textId="77777777" w:rsidR="00731E75" w:rsidRPr="00DE1B03" w:rsidRDefault="00731E75" w:rsidP="00731E75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024" w:type="dxa"/>
            <w:vAlign w:val="center"/>
          </w:tcPr>
          <w:p w14:paraId="11A3B551" w14:textId="032B7200" w:rsidR="00731E75" w:rsidRPr="00DE1B03" w:rsidRDefault="00731E75" w:rsidP="00731E75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025" w:type="dxa"/>
            <w:vAlign w:val="center"/>
          </w:tcPr>
          <w:p w14:paraId="506F8ED6" w14:textId="77777777" w:rsidR="00731E75" w:rsidRPr="00DE1B03" w:rsidRDefault="00731E75" w:rsidP="00731E75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024" w:type="dxa"/>
            <w:vAlign w:val="center"/>
          </w:tcPr>
          <w:p w14:paraId="62C77A3D" w14:textId="77777777" w:rsidR="00731E75" w:rsidRPr="00DE1B03" w:rsidRDefault="00731E75" w:rsidP="00731E75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025" w:type="dxa"/>
            <w:vAlign w:val="center"/>
          </w:tcPr>
          <w:p w14:paraId="19A94F7A" w14:textId="77777777" w:rsidR="00731E75" w:rsidRPr="00DE1B03" w:rsidRDefault="00731E75" w:rsidP="00731E75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024" w:type="dxa"/>
            <w:vAlign w:val="center"/>
          </w:tcPr>
          <w:p w14:paraId="0F5AC295" w14:textId="745FC4E6" w:rsidR="00731E75" w:rsidRPr="00DE1B03" w:rsidRDefault="00731E75" w:rsidP="00731E75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025" w:type="dxa"/>
            <w:vAlign w:val="center"/>
          </w:tcPr>
          <w:p w14:paraId="27E777A4" w14:textId="77777777" w:rsidR="00731E75" w:rsidRPr="00DE1B03" w:rsidRDefault="00731E75" w:rsidP="00731E75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731E75" w:rsidRPr="00DE1B03" w14:paraId="638AE334" w14:textId="77777777" w:rsidTr="00731E75">
        <w:trPr>
          <w:cantSplit/>
          <w:trHeight w:val="300"/>
        </w:trPr>
        <w:tc>
          <w:tcPr>
            <w:tcW w:w="1160" w:type="dxa"/>
          </w:tcPr>
          <w:p w14:paraId="0458BB1E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napToGrid w:val="0"/>
                <w:sz w:val="24"/>
                <w:szCs w:val="24"/>
              </w:rPr>
              <w:t>4</w:t>
            </w:r>
          </w:p>
        </w:tc>
        <w:tc>
          <w:tcPr>
            <w:tcW w:w="1024" w:type="dxa"/>
            <w:vAlign w:val="center"/>
          </w:tcPr>
          <w:p w14:paraId="5B0F30A9" w14:textId="77777777" w:rsidR="00731E75" w:rsidRPr="00DE1B03" w:rsidRDefault="00731E75" w:rsidP="00731E75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025" w:type="dxa"/>
            <w:vAlign w:val="center"/>
          </w:tcPr>
          <w:p w14:paraId="70CA9729" w14:textId="77777777" w:rsidR="00731E75" w:rsidRPr="00DE1B03" w:rsidRDefault="00731E75" w:rsidP="00731E75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024" w:type="dxa"/>
            <w:vAlign w:val="center"/>
          </w:tcPr>
          <w:p w14:paraId="271602F2" w14:textId="77777777" w:rsidR="00731E75" w:rsidRPr="00DE1B03" w:rsidRDefault="00731E75" w:rsidP="00731E75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025" w:type="dxa"/>
            <w:vAlign w:val="center"/>
          </w:tcPr>
          <w:p w14:paraId="127BCBEB" w14:textId="0503FEBF" w:rsidR="00731E75" w:rsidRPr="00DE1B03" w:rsidRDefault="00731E75" w:rsidP="00731E75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024" w:type="dxa"/>
            <w:vAlign w:val="center"/>
          </w:tcPr>
          <w:p w14:paraId="324AAD38" w14:textId="77777777" w:rsidR="00731E75" w:rsidRPr="00DE1B03" w:rsidRDefault="00731E75" w:rsidP="00731E75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025" w:type="dxa"/>
            <w:vAlign w:val="center"/>
          </w:tcPr>
          <w:p w14:paraId="75E415AE" w14:textId="77777777" w:rsidR="00731E75" w:rsidRPr="00DE1B03" w:rsidRDefault="00731E75" w:rsidP="00731E75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024" w:type="dxa"/>
            <w:vAlign w:val="center"/>
          </w:tcPr>
          <w:p w14:paraId="4A20BA55" w14:textId="77777777" w:rsidR="00731E75" w:rsidRPr="00DE1B03" w:rsidRDefault="00731E75" w:rsidP="00731E75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025" w:type="dxa"/>
            <w:vAlign w:val="center"/>
          </w:tcPr>
          <w:p w14:paraId="64992E1C" w14:textId="2E320B76" w:rsidR="00731E75" w:rsidRPr="00DE1B03" w:rsidRDefault="00731E75" w:rsidP="00731E75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</w:tbl>
    <w:p w14:paraId="0E8CE33B" w14:textId="76CF9049" w:rsidR="00B853DE" w:rsidRPr="00DE1B03" w:rsidRDefault="00B853DE" w:rsidP="00B853D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3DF3FAD" w14:textId="4C1ED83F" w:rsidR="00731E75" w:rsidRPr="00DE1B03" w:rsidRDefault="00731E75" w:rsidP="00B853D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DE1B03">
        <w:rPr>
          <w:rFonts w:ascii="Times New Roman" w:hAnsi="Times New Roman"/>
          <w:sz w:val="28"/>
          <w:szCs w:val="28"/>
        </w:rPr>
        <w:t xml:space="preserve">Таблица 2. Параметры </w:t>
      </w:r>
      <w:r w:rsidRPr="00DE1B03">
        <w:rPr>
          <w:rFonts w:ascii="Times New Roman" w:hAnsi="Times New Roman"/>
          <w:sz w:val="28"/>
          <w:szCs w:val="28"/>
          <w:lang w:val="en-US"/>
        </w:rPr>
        <w:t>PBS</w:t>
      </w:r>
      <w:r w:rsidRPr="00DE1B0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DE1B03">
        <w:rPr>
          <w:rFonts w:ascii="Times New Roman" w:hAnsi="Times New Roman"/>
          <w:sz w:val="28"/>
          <w:szCs w:val="28"/>
          <w:lang w:val="en-US"/>
        </w:rPr>
        <w:t xml:space="preserve"> 1x2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1160"/>
        <w:gridCol w:w="1220"/>
        <w:gridCol w:w="1220"/>
        <w:gridCol w:w="1220"/>
        <w:gridCol w:w="1323"/>
        <w:gridCol w:w="1323"/>
        <w:gridCol w:w="1323"/>
      </w:tblGrid>
      <w:tr w:rsidR="00731E75" w:rsidRPr="00DE1B03" w14:paraId="2A7DC750" w14:textId="77777777" w:rsidTr="00731E75">
        <w:trPr>
          <w:cantSplit/>
          <w:trHeight w:val="340"/>
          <w:jc w:val="center"/>
        </w:trPr>
        <w:tc>
          <w:tcPr>
            <w:tcW w:w="1160" w:type="dxa"/>
            <w:vMerge w:val="restart"/>
          </w:tcPr>
          <w:p w14:paraId="1DE6A1E1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  <w:p w14:paraId="33DD09B5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napToGrid w:val="0"/>
                <w:sz w:val="24"/>
                <w:szCs w:val="24"/>
              </w:rPr>
              <w:t>Вход (i)</w:t>
            </w:r>
          </w:p>
        </w:tc>
        <w:tc>
          <w:tcPr>
            <w:tcW w:w="3660" w:type="dxa"/>
            <w:gridSpan w:val="3"/>
          </w:tcPr>
          <w:p w14:paraId="41CA3DD8" w14:textId="76736EDB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sym w:font="Symbol" w:char="F06C"/>
            </w:r>
            <w:r w:rsidRPr="00DE1B03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 xml:space="preserve"> = </w:t>
            </w:r>
            <w:r w:rsidRPr="00DE1B03">
              <w:rPr>
                <w:rFonts w:ascii="Times New Roman" w:hAnsi="Times New Roman"/>
                <w:b/>
                <w:snapToGrid w:val="0"/>
                <w:sz w:val="24"/>
                <w:szCs w:val="24"/>
                <w:lang w:val="en-US"/>
              </w:rPr>
              <w:t>1.3</w:t>
            </w:r>
            <w:r w:rsidRPr="00DE1B03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 xml:space="preserve"> мкм   </w:t>
            </w:r>
            <w:r w:rsidRPr="00DE1B03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       Выход (j)</w:t>
            </w:r>
          </w:p>
        </w:tc>
        <w:tc>
          <w:tcPr>
            <w:tcW w:w="3969" w:type="dxa"/>
            <w:gridSpan w:val="3"/>
          </w:tcPr>
          <w:p w14:paraId="06B36030" w14:textId="76535ACE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sym w:font="Symbol" w:char="F06C"/>
            </w:r>
            <w:r w:rsidRPr="00DE1B03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 xml:space="preserve"> = 1.</w:t>
            </w:r>
            <w:r w:rsidRPr="00DE1B03">
              <w:rPr>
                <w:rFonts w:ascii="Times New Roman" w:hAnsi="Times New Roman"/>
                <w:b/>
                <w:snapToGrid w:val="0"/>
                <w:sz w:val="24"/>
                <w:szCs w:val="24"/>
                <w:lang w:val="en-US"/>
              </w:rPr>
              <w:t>55</w:t>
            </w:r>
            <w:r w:rsidRPr="00DE1B03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 xml:space="preserve"> мкм   </w:t>
            </w:r>
            <w:r w:rsidRPr="00DE1B03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       Выход (j)</w:t>
            </w:r>
          </w:p>
        </w:tc>
      </w:tr>
      <w:tr w:rsidR="00731E75" w:rsidRPr="00DE1B03" w14:paraId="1C3FC51F" w14:textId="77777777" w:rsidTr="00731E75">
        <w:trPr>
          <w:cantSplit/>
          <w:trHeight w:val="300"/>
          <w:jc w:val="center"/>
        </w:trPr>
        <w:tc>
          <w:tcPr>
            <w:tcW w:w="1160" w:type="dxa"/>
            <w:vMerge/>
          </w:tcPr>
          <w:p w14:paraId="3654128B" w14:textId="77777777" w:rsidR="00731E75" w:rsidRPr="00DE1B03" w:rsidRDefault="00731E75" w:rsidP="002A3E33">
            <w:pPr>
              <w:widowControl w:val="0"/>
              <w:spacing w:before="20" w:line="360" w:lineRule="auto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220" w:type="dxa"/>
          </w:tcPr>
          <w:p w14:paraId="5258271A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1220" w:type="dxa"/>
          </w:tcPr>
          <w:p w14:paraId="1AE0EAA9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napToGrid w:val="0"/>
                <w:sz w:val="24"/>
                <w:szCs w:val="24"/>
              </w:rPr>
              <w:t>2</w:t>
            </w:r>
          </w:p>
        </w:tc>
        <w:tc>
          <w:tcPr>
            <w:tcW w:w="1220" w:type="dxa"/>
          </w:tcPr>
          <w:p w14:paraId="4197238C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napToGrid w:val="0"/>
                <w:sz w:val="24"/>
                <w:szCs w:val="24"/>
              </w:rPr>
              <w:t>3</w:t>
            </w:r>
          </w:p>
        </w:tc>
        <w:tc>
          <w:tcPr>
            <w:tcW w:w="1323" w:type="dxa"/>
          </w:tcPr>
          <w:p w14:paraId="5E3B76A4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1323" w:type="dxa"/>
          </w:tcPr>
          <w:p w14:paraId="2A43680B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napToGrid w:val="0"/>
                <w:sz w:val="24"/>
                <w:szCs w:val="24"/>
              </w:rPr>
              <w:t>2</w:t>
            </w:r>
          </w:p>
        </w:tc>
        <w:tc>
          <w:tcPr>
            <w:tcW w:w="1323" w:type="dxa"/>
          </w:tcPr>
          <w:p w14:paraId="76FB2823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napToGrid w:val="0"/>
                <w:sz w:val="24"/>
                <w:szCs w:val="24"/>
              </w:rPr>
              <w:t>3</w:t>
            </w:r>
          </w:p>
        </w:tc>
      </w:tr>
      <w:tr w:rsidR="00731E75" w:rsidRPr="00DE1B03" w14:paraId="211007BC" w14:textId="77777777" w:rsidTr="00731E75">
        <w:trPr>
          <w:cantSplit/>
          <w:trHeight w:val="320"/>
          <w:jc w:val="center"/>
        </w:trPr>
        <w:tc>
          <w:tcPr>
            <w:tcW w:w="1160" w:type="dxa"/>
          </w:tcPr>
          <w:p w14:paraId="5579FA38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1220" w:type="dxa"/>
            <w:vAlign w:val="center"/>
          </w:tcPr>
          <w:p w14:paraId="43812CE1" w14:textId="72DECBE3" w:rsidR="00731E75" w:rsidRPr="00DE1B03" w:rsidRDefault="00731E75" w:rsidP="00731E75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220" w:type="dxa"/>
            <w:vAlign w:val="center"/>
          </w:tcPr>
          <w:p w14:paraId="4DA39B37" w14:textId="77777777" w:rsidR="00731E75" w:rsidRPr="00DE1B03" w:rsidRDefault="00731E75" w:rsidP="00731E75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220" w:type="dxa"/>
            <w:vAlign w:val="center"/>
          </w:tcPr>
          <w:p w14:paraId="188660E7" w14:textId="77777777" w:rsidR="00731E75" w:rsidRPr="00DE1B03" w:rsidRDefault="00731E75" w:rsidP="00731E75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vAlign w:val="center"/>
          </w:tcPr>
          <w:p w14:paraId="7640422D" w14:textId="3F22FA18" w:rsidR="00731E75" w:rsidRPr="00DE1B03" w:rsidRDefault="00731E75" w:rsidP="00731E75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323" w:type="dxa"/>
            <w:vAlign w:val="center"/>
          </w:tcPr>
          <w:p w14:paraId="1A37A466" w14:textId="77777777" w:rsidR="00731E75" w:rsidRPr="00DE1B03" w:rsidRDefault="00731E75" w:rsidP="00731E75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vAlign w:val="center"/>
          </w:tcPr>
          <w:p w14:paraId="63AA8DD5" w14:textId="77777777" w:rsidR="00731E75" w:rsidRPr="00DE1B03" w:rsidRDefault="00731E75" w:rsidP="00731E75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731E75" w:rsidRPr="00DE1B03" w14:paraId="656D4FDB" w14:textId="77777777" w:rsidTr="00731E75">
        <w:trPr>
          <w:cantSplit/>
          <w:trHeight w:val="300"/>
          <w:jc w:val="center"/>
        </w:trPr>
        <w:tc>
          <w:tcPr>
            <w:tcW w:w="1160" w:type="dxa"/>
          </w:tcPr>
          <w:p w14:paraId="7F058B96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napToGrid w:val="0"/>
                <w:sz w:val="24"/>
                <w:szCs w:val="24"/>
              </w:rPr>
              <w:t>2</w:t>
            </w:r>
          </w:p>
        </w:tc>
        <w:tc>
          <w:tcPr>
            <w:tcW w:w="1220" w:type="dxa"/>
            <w:vAlign w:val="center"/>
          </w:tcPr>
          <w:p w14:paraId="12C906F6" w14:textId="77777777" w:rsidR="00731E75" w:rsidRPr="00DE1B03" w:rsidRDefault="00731E75" w:rsidP="00731E75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220" w:type="dxa"/>
            <w:vAlign w:val="center"/>
          </w:tcPr>
          <w:p w14:paraId="451CBC72" w14:textId="27E1E9B5" w:rsidR="00731E75" w:rsidRPr="00DE1B03" w:rsidRDefault="00731E75" w:rsidP="00731E75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220" w:type="dxa"/>
            <w:vAlign w:val="center"/>
          </w:tcPr>
          <w:p w14:paraId="7A763A47" w14:textId="77777777" w:rsidR="00731E75" w:rsidRPr="00DE1B03" w:rsidRDefault="00731E75" w:rsidP="00731E75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vAlign w:val="center"/>
          </w:tcPr>
          <w:p w14:paraId="24A69FF8" w14:textId="77777777" w:rsidR="00731E75" w:rsidRPr="00DE1B03" w:rsidRDefault="00731E75" w:rsidP="00731E75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vAlign w:val="center"/>
          </w:tcPr>
          <w:p w14:paraId="2753AF68" w14:textId="5BB72BF8" w:rsidR="00731E75" w:rsidRPr="00DE1B03" w:rsidRDefault="00731E75" w:rsidP="00731E75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323" w:type="dxa"/>
            <w:vAlign w:val="center"/>
          </w:tcPr>
          <w:p w14:paraId="507CF91B" w14:textId="77777777" w:rsidR="00731E75" w:rsidRPr="00DE1B03" w:rsidRDefault="00731E75" w:rsidP="00731E75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731E75" w:rsidRPr="00DE1B03" w14:paraId="424E67B8" w14:textId="77777777" w:rsidTr="00731E75">
        <w:trPr>
          <w:cantSplit/>
          <w:trHeight w:val="300"/>
          <w:jc w:val="center"/>
        </w:trPr>
        <w:tc>
          <w:tcPr>
            <w:tcW w:w="1160" w:type="dxa"/>
          </w:tcPr>
          <w:p w14:paraId="2D9D769A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napToGrid w:val="0"/>
                <w:sz w:val="24"/>
                <w:szCs w:val="24"/>
              </w:rPr>
              <w:t>3</w:t>
            </w:r>
          </w:p>
        </w:tc>
        <w:tc>
          <w:tcPr>
            <w:tcW w:w="1220" w:type="dxa"/>
            <w:vAlign w:val="center"/>
          </w:tcPr>
          <w:p w14:paraId="0CDBB6F5" w14:textId="77777777" w:rsidR="00731E75" w:rsidRPr="00DE1B03" w:rsidRDefault="00731E75" w:rsidP="00731E75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220" w:type="dxa"/>
            <w:vAlign w:val="center"/>
          </w:tcPr>
          <w:p w14:paraId="640693A4" w14:textId="77777777" w:rsidR="00731E75" w:rsidRPr="00DE1B03" w:rsidRDefault="00731E75" w:rsidP="00731E75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220" w:type="dxa"/>
            <w:vAlign w:val="center"/>
          </w:tcPr>
          <w:p w14:paraId="6B5AF515" w14:textId="212B2C0D" w:rsidR="00731E75" w:rsidRPr="00DE1B03" w:rsidRDefault="00731E75" w:rsidP="00731E75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323" w:type="dxa"/>
            <w:vAlign w:val="center"/>
          </w:tcPr>
          <w:p w14:paraId="1B792629" w14:textId="77777777" w:rsidR="00731E75" w:rsidRPr="00DE1B03" w:rsidRDefault="00731E75" w:rsidP="00731E75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vAlign w:val="center"/>
          </w:tcPr>
          <w:p w14:paraId="11B9AC5E" w14:textId="77777777" w:rsidR="00731E75" w:rsidRPr="00DE1B03" w:rsidRDefault="00731E75" w:rsidP="00731E75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vAlign w:val="center"/>
          </w:tcPr>
          <w:p w14:paraId="1B1651D7" w14:textId="7E921F8B" w:rsidR="00731E75" w:rsidRPr="00DE1B03" w:rsidRDefault="00731E75" w:rsidP="00731E75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</w:tbl>
    <w:p w14:paraId="561C7CA5" w14:textId="42BC5A4D" w:rsidR="00731E75" w:rsidRPr="00DE1B03" w:rsidRDefault="00731E75" w:rsidP="00B853D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4EE1069A" w14:textId="29C7187D" w:rsidR="00731E75" w:rsidRPr="00DE1B03" w:rsidRDefault="00731E75" w:rsidP="00B853D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56034561" w14:textId="56898F80" w:rsidR="00731E75" w:rsidRPr="00DE1B03" w:rsidRDefault="00731E75" w:rsidP="00B853D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7653059A" w14:textId="6A0AD88F" w:rsidR="00731E75" w:rsidRPr="00DE1B03" w:rsidRDefault="00731E75" w:rsidP="00B853D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D22CA47" w14:textId="7AB6E7F2" w:rsidR="00731E75" w:rsidRPr="00DE1B03" w:rsidRDefault="00731E75" w:rsidP="00B853D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55ED2D2B" w14:textId="06EAA703" w:rsidR="00731E75" w:rsidRPr="00DE1B03" w:rsidRDefault="00731E75" w:rsidP="00B853D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7315D024" w14:textId="77777777" w:rsidR="00731E75" w:rsidRPr="00DE1B03" w:rsidRDefault="00731E75" w:rsidP="00B853D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6A6A92A" w14:textId="4EA348E0" w:rsidR="00731E75" w:rsidRPr="00DE1B03" w:rsidRDefault="00731E75" w:rsidP="00731E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DE1B03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Pr="00DE1B03">
        <w:rPr>
          <w:rFonts w:ascii="Times New Roman" w:hAnsi="Times New Roman"/>
          <w:sz w:val="28"/>
          <w:szCs w:val="28"/>
          <w:lang w:val="en-US"/>
        </w:rPr>
        <w:t>3</w:t>
      </w:r>
      <w:r w:rsidRPr="00DE1B03">
        <w:rPr>
          <w:rFonts w:ascii="Times New Roman" w:hAnsi="Times New Roman"/>
          <w:sz w:val="28"/>
          <w:szCs w:val="28"/>
        </w:rPr>
        <w:t xml:space="preserve">. Параметры </w:t>
      </w:r>
      <w:r w:rsidRPr="00DE1B03">
        <w:rPr>
          <w:rFonts w:ascii="Times New Roman" w:hAnsi="Times New Roman"/>
          <w:sz w:val="28"/>
          <w:szCs w:val="28"/>
          <w:lang w:val="en-US"/>
        </w:rPr>
        <w:t>PBS</w:t>
      </w:r>
      <w:r w:rsidRPr="00DE1B03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DE1B03">
        <w:rPr>
          <w:rFonts w:ascii="Times New Roman" w:hAnsi="Times New Roman"/>
          <w:sz w:val="28"/>
          <w:szCs w:val="28"/>
          <w:lang w:val="en-US"/>
        </w:rPr>
        <w:t xml:space="preserve"> 1x2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1160"/>
        <w:gridCol w:w="1220"/>
        <w:gridCol w:w="1220"/>
        <w:gridCol w:w="1220"/>
        <w:gridCol w:w="1323"/>
        <w:gridCol w:w="1323"/>
        <w:gridCol w:w="1323"/>
      </w:tblGrid>
      <w:tr w:rsidR="00731E75" w:rsidRPr="00DE1B03" w14:paraId="17E10234" w14:textId="77777777" w:rsidTr="002A3E33">
        <w:trPr>
          <w:cantSplit/>
          <w:trHeight w:val="340"/>
          <w:jc w:val="center"/>
        </w:trPr>
        <w:tc>
          <w:tcPr>
            <w:tcW w:w="1160" w:type="dxa"/>
            <w:vMerge w:val="restart"/>
          </w:tcPr>
          <w:p w14:paraId="12B46CE1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  <w:p w14:paraId="2EC1A531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napToGrid w:val="0"/>
                <w:sz w:val="24"/>
                <w:szCs w:val="24"/>
              </w:rPr>
              <w:t>Вход (i)</w:t>
            </w:r>
          </w:p>
        </w:tc>
        <w:tc>
          <w:tcPr>
            <w:tcW w:w="3660" w:type="dxa"/>
            <w:gridSpan w:val="3"/>
          </w:tcPr>
          <w:p w14:paraId="55EB1E25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sym w:font="Symbol" w:char="F06C"/>
            </w:r>
            <w:r w:rsidRPr="00DE1B03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 xml:space="preserve"> = </w:t>
            </w:r>
            <w:r w:rsidRPr="00DE1B03">
              <w:rPr>
                <w:rFonts w:ascii="Times New Roman" w:hAnsi="Times New Roman"/>
                <w:b/>
                <w:snapToGrid w:val="0"/>
                <w:sz w:val="24"/>
                <w:szCs w:val="24"/>
                <w:lang w:val="en-US"/>
              </w:rPr>
              <w:t>1.3</w:t>
            </w:r>
            <w:r w:rsidRPr="00DE1B03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 xml:space="preserve"> мкм   </w:t>
            </w:r>
            <w:r w:rsidRPr="00DE1B03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       Выход (j)</w:t>
            </w:r>
          </w:p>
        </w:tc>
        <w:tc>
          <w:tcPr>
            <w:tcW w:w="3969" w:type="dxa"/>
            <w:gridSpan w:val="3"/>
          </w:tcPr>
          <w:p w14:paraId="37F04703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sym w:font="Symbol" w:char="F06C"/>
            </w:r>
            <w:r w:rsidRPr="00DE1B03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 xml:space="preserve"> = 1.</w:t>
            </w:r>
            <w:r w:rsidRPr="00DE1B03">
              <w:rPr>
                <w:rFonts w:ascii="Times New Roman" w:hAnsi="Times New Roman"/>
                <w:b/>
                <w:snapToGrid w:val="0"/>
                <w:sz w:val="24"/>
                <w:szCs w:val="24"/>
                <w:lang w:val="en-US"/>
              </w:rPr>
              <w:t>55</w:t>
            </w:r>
            <w:r w:rsidRPr="00DE1B03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 xml:space="preserve"> мкм   </w:t>
            </w:r>
            <w:r w:rsidRPr="00DE1B03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       Выход (j)</w:t>
            </w:r>
          </w:p>
        </w:tc>
      </w:tr>
      <w:tr w:rsidR="00731E75" w:rsidRPr="00DE1B03" w14:paraId="69502F9A" w14:textId="77777777" w:rsidTr="002A3E33">
        <w:trPr>
          <w:cantSplit/>
          <w:trHeight w:val="300"/>
          <w:jc w:val="center"/>
        </w:trPr>
        <w:tc>
          <w:tcPr>
            <w:tcW w:w="1160" w:type="dxa"/>
            <w:vMerge/>
          </w:tcPr>
          <w:p w14:paraId="2E1E3CA4" w14:textId="77777777" w:rsidR="00731E75" w:rsidRPr="00DE1B03" w:rsidRDefault="00731E75" w:rsidP="002A3E33">
            <w:pPr>
              <w:widowControl w:val="0"/>
              <w:spacing w:before="20" w:line="360" w:lineRule="auto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220" w:type="dxa"/>
          </w:tcPr>
          <w:p w14:paraId="59091873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1220" w:type="dxa"/>
          </w:tcPr>
          <w:p w14:paraId="4CFBC872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napToGrid w:val="0"/>
                <w:sz w:val="24"/>
                <w:szCs w:val="24"/>
              </w:rPr>
              <w:t>2</w:t>
            </w:r>
          </w:p>
        </w:tc>
        <w:tc>
          <w:tcPr>
            <w:tcW w:w="1220" w:type="dxa"/>
          </w:tcPr>
          <w:p w14:paraId="7245A0FE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napToGrid w:val="0"/>
                <w:sz w:val="24"/>
                <w:szCs w:val="24"/>
              </w:rPr>
              <w:t>3</w:t>
            </w:r>
          </w:p>
        </w:tc>
        <w:tc>
          <w:tcPr>
            <w:tcW w:w="1323" w:type="dxa"/>
          </w:tcPr>
          <w:p w14:paraId="743E1978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1323" w:type="dxa"/>
          </w:tcPr>
          <w:p w14:paraId="0D6411B3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napToGrid w:val="0"/>
                <w:sz w:val="24"/>
                <w:szCs w:val="24"/>
              </w:rPr>
              <w:t>2</w:t>
            </w:r>
          </w:p>
        </w:tc>
        <w:tc>
          <w:tcPr>
            <w:tcW w:w="1323" w:type="dxa"/>
          </w:tcPr>
          <w:p w14:paraId="5307B24E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napToGrid w:val="0"/>
                <w:sz w:val="24"/>
                <w:szCs w:val="24"/>
              </w:rPr>
              <w:t>3</w:t>
            </w:r>
          </w:p>
        </w:tc>
      </w:tr>
      <w:tr w:rsidR="00731E75" w:rsidRPr="00DE1B03" w14:paraId="1E03CB0F" w14:textId="77777777" w:rsidTr="002A3E33">
        <w:trPr>
          <w:cantSplit/>
          <w:trHeight w:val="320"/>
          <w:jc w:val="center"/>
        </w:trPr>
        <w:tc>
          <w:tcPr>
            <w:tcW w:w="1160" w:type="dxa"/>
          </w:tcPr>
          <w:p w14:paraId="443F1BE9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1220" w:type="dxa"/>
            <w:vAlign w:val="center"/>
          </w:tcPr>
          <w:p w14:paraId="441E81E0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220" w:type="dxa"/>
            <w:vAlign w:val="center"/>
          </w:tcPr>
          <w:p w14:paraId="61694C1C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220" w:type="dxa"/>
            <w:vAlign w:val="center"/>
          </w:tcPr>
          <w:p w14:paraId="1F99B0EE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vAlign w:val="center"/>
          </w:tcPr>
          <w:p w14:paraId="66255D5F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323" w:type="dxa"/>
            <w:vAlign w:val="center"/>
          </w:tcPr>
          <w:p w14:paraId="427BE738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vAlign w:val="center"/>
          </w:tcPr>
          <w:p w14:paraId="266223CA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731E75" w:rsidRPr="00DE1B03" w14:paraId="4494ADC4" w14:textId="77777777" w:rsidTr="002A3E33">
        <w:trPr>
          <w:cantSplit/>
          <w:trHeight w:val="300"/>
          <w:jc w:val="center"/>
        </w:trPr>
        <w:tc>
          <w:tcPr>
            <w:tcW w:w="1160" w:type="dxa"/>
          </w:tcPr>
          <w:p w14:paraId="1291CDA7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napToGrid w:val="0"/>
                <w:sz w:val="24"/>
                <w:szCs w:val="24"/>
              </w:rPr>
              <w:t>2</w:t>
            </w:r>
          </w:p>
        </w:tc>
        <w:tc>
          <w:tcPr>
            <w:tcW w:w="1220" w:type="dxa"/>
            <w:vAlign w:val="center"/>
          </w:tcPr>
          <w:p w14:paraId="7E8B32EA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220" w:type="dxa"/>
            <w:vAlign w:val="center"/>
          </w:tcPr>
          <w:p w14:paraId="3D2D4480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220" w:type="dxa"/>
            <w:vAlign w:val="center"/>
          </w:tcPr>
          <w:p w14:paraId="0CA9C855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vAlign w:val="center"/>
          </w:tcPr>
          <w:p w14:paraId="68771295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vAlign w:val="center"/>
          </w:tcPr>
          <w:p w14:paraId="3B10D6B0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323" w:type="dxa"/>
            <w:vAlign w:val="center"/>
          </w:tcPr>
          <w:p w14:paraId="100901BF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731E75" w:rsidRPr="00DE1B03" w14:paraId="409BB413" w14:textId="77777777" w:rsidTr="002A3E33">
        <w:trPr>
          <w:cantSplit/>
          <w:trHeight w:val="300"/>
          <w:jc w:val="center"/>
        </w:trPr>
        <w:tc>
          <w:tcPr>
            <w:tcW w:w="1160" w:type="dxa"/>
          </w:tcPr>
          <w:p w14:paraId="16DB0695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napToGrid w:val="0"/>
                <w:sz w:val="24"/>
                <w:szCs w:val="24"/>
              </w:rPr>
              <w:t>3</w:t>
            </w:r>
          </w:p>
        </w:tc>
        <w:tc>
          <w:tcPr>
            <w:tcW w:w="1220" w:type="dxa"/>
            <w:vAlign w:val="center"/>
          </w:tcPr>
          <w:p w14:paraId="6B983574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220" w:type="dxa"/>
            <w:vAlign w:val="center"/>
          </w:tcPr>
          <w:p w14:paraId="49478D3D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220" w:type="dxa"/>
            <w:vAlign w:val="center"/>
          </w:tcPr>
          <w:p w14:paraId="59023ECA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323" w:type="dxa"/>
            <w:vAlign w:val="center"/>
          </w:tcPr>
          <w:p w14:paraId="462FBF39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vAlign w:val="center"/>
          </w:tcPr>
          <w:p w14:paraId="30C7C081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vAlign w:val="center"/>
          </w:tcPr>
          <w:p w14:paraId="7A30E3AF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</w:tbl>
    <w:p w14:paraId="1A179B1F" w14:textId="70DE3FFF" w:rsidR="00731E75" w:rsidRPr="00DE1B03" w:rsidRDefault="00731E75" w:rsidP="00B853D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F2855F6" w14:textId="5565E765" w:rsidR="00731E75" w:rsidRPr="00DE1B03" w:rsidRDefault="00731E75" w:rsidP="00731E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DE1B03">
        <w:rPr>
          <w:rFonts w:ascii="Times New Roman" w:hAnsi="Times New Roman"/>
          <w:sz w:val="28"/>
          <w:szCs w:val="28"/>
        </w:rPr>
        <w:t xml:space="preserve">Таблица </w:t>
      </w:r>
      <w:r w:rsidRPr="00DE1B03">
        <w:rPr>
          <w:rFonts w:ascii="Times New Roman" w:hAnsi="Times New Roman"/>
          <w:sz w:val="28"/>
          <w:szCs w:val="28"/>
          <w:lang w:val="en-US"/>
        </w:rPr>
        <w:t>4</w:t>
      </w:r>
      <w:r w:rsidRPr="00DE1B03">
        <w:rPr>
          <w:rFonts w:ascii="Times New Roman" w:hAnsi="Times New Roman"/>
          <w:sz w:val="28"/>
          <w:szCs w:val="28"/>
        </w:rPr>
        <w:t xml:space="preserve">. Параметры </w:t>
      </w:r>
      <w:r w:rsidRPr="00DE1B03">
        <w:rPr>
          <w:rFonts w:ascii="Times New Roman" w:hAnsi="Times New Roman"/>
          <w:sz w:val="28"/>
          <w:szCs w:val="28"/>
          <w:lang w:val="en-US"/>
        </w:rPr>
        <w:t>CIR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1160"/>
        <w:gridCol w:w="1220"/>
        <w:gridCol w:w="1220"/>
        <w:gridCol w:w="1220"/>
        <w:gridCol w:w="1323"/>
        <w:gridCol w:w="1323"/>
        <w:gridCol w:w="1323"/>
      </w:tblGrid>
      <w:tr w:rsidR="00731E75" w:rsidRPr="00DE1B03" w14:paraId="645E1157" w14:textId="77777777" w:rsidTr="002A3E33">
        <w:trPr>
          <w:cantSplit/>
          <w:trHeight w:val="340"/>
          <w:jc w:val="center"/>
        </w:trPr>
        <w:tc>
          <w:tcPr>
            <w:tcW w:w="1160" w:type="dxa"/>
            <w:vMerge w:val="restart"/>
          </w:tcPr>
          <w:p w14:paraId="697691FC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  <w:p w14:paraId="04CB65AA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napToGrid w:val="0"/>
                <w:sz w:val="24"/>
                <w:szCs w:val="24"/>
              </w:rPr>
              <w:t>Вход (i)</w:t>
            </w:r>
          </w:p>
        </w:tc>
        <w:tc>
          <w:tcPr>
            <w:tcW w:w="3660" w:type="dxa"/>
            <w:gridSpan w:val="3"/>
          </w:tcPr>
          <w:p w14:paraId="0A07DA91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sym w:font="Symbol" w:char="F06C"/>
            </w:r>
            <w:r w:rsidRPr="00DE1B03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 xml:space="preserve"> = </w:t>
            </w:r>
            <w:r w:rsidRPr="00DE1B03">
              <w:rPr>
                <w:rFonts w:ascii="Times New Roman" w:hAnsi="Times New Roman"/>
                <w:b/>
                <w:snapToGrid w:val="0"/>
                <w:sz w:val="24"/>
                <w:szCs w:val="24"/>
                <w:lang w:val="en-US"/>
              </w:rPr>
              <w:t>1.3</w:t>
            </w:r>
            <w:r w:rsidRPr="00DE1B03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 xml:space="preserve"> мкм   </w:t>
            </w:r>
            <w:r w:rsidRPr="00DE1B03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       Выход (j)</w:t>
            </w:r>
          </w:p>
        </w:tc>
        <w:tc>
          <w:tcPr>
            <w:tcW w:w="3969" w:type="dxa"/>
            <w:gridSpan w:val="3"/>
          </w:tcPr>
          <w:p w14:paraId="6A589BCE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sym w:font="Symbol" w:char="F06C"/>
            </w:r>
            <w:r w:rsidRPr="00DE1B03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 xml:space="preserve"> = 1.</w:t>
            </w:r>
            <w:r w:rsidRPr="00DE1B03">
              <w:rPr>
                <w:rFonts w:ascii="Times New Roman" w:hAnsi="Times New Roman"/>
                <w:b/>
                <w:snapToGrid w:val="0"/>
                <w:sz w:val="24"/>
                <w:szCs w:val="24"/>
                <w:lang w:val="en-US"/>
              </w:rPr>
              <w:t>55</w:t>
            </w:r>
            <w:r w:rsidRPr="00DE1B03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 xml:space="preserve"> мкм   </w:t>
            </w:r>
            <w:r w:rsidRPr="00DE1B03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       Выход (j)</w:t>
            </w:r>
          </w:p>
        </w:tc>
      </w:tr>
      <w:tr w:rsidR="00731E75" w:rsidRPr="00DE1B03" w14:paraId="48A21BE3" w14:textId="77777777" w:rsidTr="002A3E33">
        <w:trPr>
          <w:cantSplit/>
          <w:trHeight w:val="300"/>
          <w:jc w:val="center"/>
        </w:trPr>
        <w:tc>
          <w:tcPr>
            <w:tcW w:w="1160" w:type="dxa"/>
            <w:vMerge/>
          </w:tcPr>
          <w:p w14:paraId="07CC18D7" w14:textId="77777777" w:rsidR="00731E75" w:rsidRPr="00DE1B03" w:rsidRDefault="00731E75" w:rsidP="002A3E33">
            <w:pPr>
              <w:widowControl w:val="0"/>
              <w:spacing w:before="20" w:line="360" w:lineRule="auto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220" w:type="dxa"/>
          </w:tcPr>
          <w:p w14:paraId="3BE1A89A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1220" w:type="dxa"/>
          </w:tcPr>
          <w:p w14:paraId="5B0DF422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napToGrid w:val="0"/>
                <w:sz w:val="24"/>
                <w:szCs w:val="24"/>
              </w:rPr>
              <w:t>2</w:t>
            </w:r>
          </w:p>
        </w:tc>
        <w:tc>
          <w:tcPr>
            <w:tcW w:w="1220" w:type="dxa"/>
          </w:tcPr>
          <w:p w14:paraId="415BB489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napToGrid w:val="0"/>
                <w:sz w:val="24"/>
                <w:szCs w:val="24"/>
              </w:rPr>
              <w:t>3</w:t>
            </w:r>
          </w:p>
        </w:tc>
        <w:tc>
          <w:tcPr>
            <w:tcW w:w="1323" w:type="dxa"/>
          </w:tcPr>
          <w:p w14:paraId="7629D318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1323" w:type="dxa"/>
          </w:tcPr>
          <w:p w14:paraId="3D942C11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napToGrid w:val="0"/>
                <w:sz w:val="24"/>
                <w:szCs w:val="24"/>
              </w:rPr>
              <w:t>2</w:t>
            </w:r>
          </w:p>
        </w:tc>
        <w:tc>
          <w:tcPr>
            <w:tcW w:w="1323" w:type="dxa"/>
          </w:tcPr>
          <w:p w14:paraId="786B54D3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napToGrid w:val="0"/>
                <w:sz w:val="24"/>
                <w:szCs w:val="24"/>
              </w:rPr>
              <w:t>3</w:t>
            </w:r>
          </w:p>
        </w:tc>
      </w:tr>
      <w:tr w:rsidR="00731E75" w:rsidRPr="00DE1B03" w14:paraId="48EE56E1" w14:textId="77777777" w:rsidTr="002A3E33">
        <w:trPr>
          <w:cantSplit/>
          <w:trHeight w:val="320"/>
          <w:jc w:val="center"/>
        </w:trPr>
        <w:tc>
          <w:tcPr>
            <w:tcW w:w="1160" w:type="dxa"/>
          </w:tcPr>
          <w:p w14:paraId="0E14A969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1220" w:type="dxa"/>
            <w:vAlign w:val="center"/>
          </w:tcPr>
          <w:p w14:paraId="49B3E1BC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220" w:type="dxa"/>
            <w:vAlign w:val="center"/>
          </w:tcPr>
          <w:p w14:paraId="14E7B2CE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220" w:type="dxa"/>
            <w:vAlign w:val="center"/>
          </w:tcPr>
          <w:p w14:paraId="17C34395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vAlign w:val="center"/>
          </w:tcPr>
          <w:p w14:paraId="39046E31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323" w:type="dxa"/>
            <w:vAlign w:val="center"/>
          </w:tcPr>
          <w:p w14:paraId="7A041714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vAlign w:val="center"/>
          </w:tcPr>
          <w:p w14:paraId="09F64CD6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731E75" w:rsidRPr="00DE1B03" w14:paraId="2F602BDB" w14:textId="77777777" w:rsidTr="002A3E33">
        <w:trPr>
          <w:cantSplit/>
          <w:trHeight w:val="300"/>
          <w:jc w:val="center"/>
        </w:trPr>
        <w:tc>
          <w:tcPr>
            <w:tcW w:w="1160" w:type="dxa"/>
          </w:tcPr>
          <w:p w14:paraId="7A87C4DC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napToGrid w:val="0"/>
                <w:sz w:val="24"/>
                <w:szCs w:val="24"/>
              </w:rPr>
              <w:t>2</w:t>
            </w:r>
          </w:p>
        </w:tc>
        <w:tc>
          <w:tcPr>
            <w:tcW w:w="1220" w:type="dxa"/>
            <w:vAlign w:val="center"/>
          </w:tcPr>
          <w:p w14:paraId="459824EE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220" w:type="dxa"/>
            <w:vAlign w:val="center"/>
          </w:tcPr>
          <w:p w14:paraId="78CDA5C9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220" w:type="dxa"/>
            <w:vAlign w:val="center"/>
          </w:tcPr>
          <w:p w14:paraId="045DFC5F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vAlign w:val="center"/>
          </w:tcPr>
          <w:p w14:paraId="24A76ECD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vAlign w:val="center"/>
          </w:tcPr>
          <w:p w14:paraId="46528158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323" w:type="dxa"/>
            <w:vAlign w:val="center"/>
          </w:tcPr>
          <w:p w14:paraId="6638E2C2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731E75" w:rsidRPr="00DE1B03" w14:paraId="5C0037F8" w14:textId="77777777" w:rsidTr="002A3E33">
        <w:trPr>
          <w:cantSplit/>
          <w:trHeight w:val="300"/>
          <w:jc w:val="center"/>
        </w:trPr>
        <w:tc>
          <w:tcPr>
            <w:tcW w:w="1160" w:type="dxa"/>
          </w:tcPr>
          <w:p w14:paraId="177F424F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napToGrid w:val="0"/>
                <w:sz w:val="24"/>
                <w:szCs w:val="24"/>
              </w:rPr>
              <w:t>3</w:t>
            </w:r>
          </w:p>
        </w:tc>
        <w:tc>
          <w:tcPr>
            <w:tcW w:w="1220" w:type="dxa"/>
            <w:vAlign w:val="center"/>
          </w:tcPr>
          <w:p w14:paraId="081F8AB3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220" w:type="dxa"/>
            <w:vAlign w:val="center"/>
          </w:tcPr>
          <w:p w14:paraId="3D1898C5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220" w:type="dxa"/>
            <w:vAlign w:val="center"/>
          </w:tcPr>
          <w:p w14:paraId="73A989B1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323" w:type="dxa"/>
            <w:vAlign w:val="center"/>
          </w:tcPr>
          <w:p w14:paraId="4A143A1F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vAlign w:val="center"/>
          </w:tcPr>
          <w:p w14:paraId="0506839E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23" w:type="dxa"/>
            <w:vAlign w:val="center"/>
          </w:tcPr>
          <w:p w14:paraId="65F3FB65" w14:textId="77777777" w:rsidR="00731E75" w:rsidRPr="00DE1B03" w:rsidRDefault="00731E75" w:rsidP="002A3E33">
            <w:pPr>
              <w:widowControl w:val="0"/>
              <w:spacing w:before="20" w:line="360" w:lineRule="auto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DE1B03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</w:tbl>
    <w:p w14:paraId="194A0889" w14:textId="48361CA7" w:rsidR="00731E75" w:rsidRPr="00DE1B03" w:rsidRDefault="00731E75" w:rsidP="00B853D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6067EF9" w14:textId="6D74FC1E" w:rsidR="00B853DE" w:rsidRPr="00DE1B03" w:rsidRDefault="00B853DE" w:rsidP="00BE2F35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11"/>
        <w:contextualSpacing/>
        <w:jc w:val="both"/>
        <w:rPr>
          <w:rFonts w:ascii="Times New Roman" w:hAnsi="Times New Roman"/>
          <w:sz w:val="28"/>
          <w:szCs w:val="28"/>
        </w:rPr>
      </w:pPr>
      <w:r w:rsidRPr="00DE1B03">
        <w:rPr>
          <w:rFonts w:ascii="Times New Roman" w:hAnsi="Times New Roman"/>
          <w:sz w:val="28"/>
          <w:szCs w:val="28"/>
        </w:rPr>
        <w:t>Собрать из выбранных пассивных оптоволоконных элементов оптическую схему на разъемных соединениях.</w:t>
      </w:r>
    </w:p>
    <w:p w14:paraId="3BF90C26" w14:textId="15D1F68A" w:rsidR="001C7E84" w:rsidRDefault="00A1680E" w:rsidP="001C7E8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DE1B03">
        <w:object w:dxaOrig="15180" w:dyaOrig="3435" w14:anchorId="44EEF4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4pt;height:113.9pt" o:ole="">
            <v:imagedata r:id="rId10" o:title=""/>
          </v:shape>
          <o:OLEObject Type="Embed" ProgID="Visio.Drawing.15" ShapeID="_x0000_i1025" DrawAspect="Content" ObjectID="_1723923852" r:id="rId11"/>
        </w:object>
      </w:r>
    </w:p>
    <w:p w14:paraId="053D3C56" w14:textId="517E5AF0" w:rsidR="00A43B5B" w:rsidRPr="009969D4" w:rsidRDefault="00A43B5B" w:rsidP="00BE2F35">
      <w:pPr>
        <w:jc w:val="both"/>
        <w:rPr>
          <w:rFonts w:ascii="Times New Roman" w:hAnsi="Times New Roman"/>
          <w:sz w:val="28"/>
          <w:szCs w:val="28"/>
        </w:rPr>
      </w:pPr>
      <w:r w:rsidRPr="009969D4">
        <w:rPr>
          <w:rFonts w:ascii="Times New Roman" w:hAnsi="Times New Roman"/>
          <w:sz w:val="28"/>
          <w:szCs w:val="28"/>
        </w:rPr>
        <w:t xml:space="preserve">ВНИМАНИЕ: </w:t>
      </w:r>
      <w:r w:rsidR="002D2B00">
        <w:rPr>
          <w:rFonts w:ascii="Times New Roman" w:hAnsi="Times New Roman"/>
          <w:sz w:val="28"/>
          <w:szCs w:val="28"/>
        </w:rPr>
        <w:t>п</w:t>
      </w:r>
      <w:r w:rsidRPr="009969D4">
        <w:rPr>
          <w:rFonts w:ascii="Times New Roman" w:hAnsi="Times New Roman"/>
          <w:sz w:val="28"/>
          <w:szCs w:val="28"/>
        </w:rPr>
        <w:t>ри размещении элементов схемы предусмотреть возможность подключения квантового канала, лазера, и фазовых модуляторов.</w:t>
      </w:r>
    </w:p>
    <w:p w14:paraId="194059A7" w14:textId="2A3CC749" w:rsidR="00A43B5B" w:rsidRDefault="00A43B5B" w:rsidP="00BE2F35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2D2B00">
        <w:rPr>
          <w:rFonts w:ascii="Times New Roman" w:hAnsi="Times New Roman"/>
          <w:color w:val="FF0000"/>
          <w:sz w:val="28"/>
          <w:szCs w:val="28"/>
        </w:rPr>
        <w:t>СТОП-Остановить работу, позвать экспертов для оценки.</w:t>
      </w:r>
    </w:p>
    <w:p w14:paraId="78B61282" w14:textId="72A58E73" w:rsidR="009B401C" w:rsidRDefault="00B853DE" w:rsidP="00BE2F3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4</w:t>
      </w:r>
      <w:r w:rsidR="009B401C">
        <w:rPr>
          <w:rFonts w:ascii="Times New Roman" w:hAnsi="Times New Roman"/>
          <w:sz w:val="28"/>
          <w:szCs w:val="28"/>
        </w:rPr>
        <w:t>. Произвести замену выбранного</w:t>
      </w:r>
      <w:r w:rsidR="00A547DA">
        <w:rPr>
          <w:rFonts w:ascii="Times New Roman" w:hAnsi="Times New Roman"/>
          <w:color w:val="9BBB59" w:themeColor="accent3"/>
          <w:sz w:val="28"/>
          <w:szCs w:val="28"/>
        </w:rPr>
        <w:t xml:space="preserve"> </w:t>
      </w:r>
      <w:r w:rsidR="00A547DA" w:rsidRPr="00543813">
        <w:rPr>
          <w:rFonts w:ascii="Times New Roman" w:hAnsi="Times New Roman"/>
          <w:color w:val="000000" w:themeColor="text1"/>
          <w:sz w:val="28"/>
          <w:szCs w:val="28"/>
        </w:rPr>
        <w:t>экспертом</w:t>
      </w:r>
      <w:r w:rsidR="009B401C">
        <w:rPr>
          <w:rFonts w:ascii="Times New Roman" w:hAnsi="Times New Roman"/>
          <w:sz w:val="28"/>
          <w:szCs w:val="28"/>
        </w:rPr>
        <w:t xml:space="preserve"> элемента.</w:t>
      </w:r>
    </w:p>
    <w:p w14:paraId="25032195" w14:textId="77777777" w:rsidR="009B401C" w:rsidRDefault="009B401C" w:rsidP="009B401C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2D2B00">
        <w:rPr>
          <w:rFonts w:ascii="Times New Roman" w:hAnsi="Times New Roman"/>
          <w:color w:val="FF0000"/>
          <w:sz w:val="28"/>
          <w:szCs w:val="28"/>
        </w:rPr>
        <w:t>СТОП-Остановить работу, позвать экспертов для оценки.</w:t>
      </w:r>
    </w:p>
    <w:p w14:paraId="636E2CBD" w14:textId="77777777" w:rsidR="00731E75" w:rsidRDefault="00731E75" w:rsidP="00BE2F35">
      <w:pPr>
        <w:jc w:val="both"/>
        <w:rPr>
          <w:rFonts w:ascii="Times New Roman" w:hAnsi="Times New Roman"/>
          <w:b/>
          <w:sz w:val="28"/>
          <w:szCs w:val="28"/>
        </w:rPr>
      </w:pPr>
    </w:p>
    <w:p w14:paraId="31A3EC1C" w14:textId="229C5B7A" w:rsidR="009B401C" w:rsidRPr="009B401C" w:rsidRDefault="009B401C" w:rsidP="00BE2F35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9969D4">
        <w:rPr>
          <w:rFonts w:ascii="Times New Roman" w:hAnsi="Times New Roman"/>
          <w:b/>
          <w:sz w:val="28"/>
          <w:szCs w:val="28"/>
        </w:rPr>
        <w:t>Подмодуль А</w:t>
      </w:r>
      <w:r w:rsidRPr="009B401C">
        <w:rPr>
          <w:rFonts w:ascii="Times New Roman" w:hAnsi="Times New Roman"/>
          <w:b/>
          <w:sz w:val="28"/>
          <w:szCs w:val="28"/>
        </w:rPr>
        <w:t xml:space="preserve">2. </w:t>
      </w:r>
      <w:r>
        <w:rPr>
          <w:rFonts w:ascii="Times New Roman" w:hAnsi="Times New Roman"/>
          <w:b/>
          <w:sz w:val="28"/>
          <w:szCs w:val="28"/>
        </w:rPr>
        <w:t>Измерение параметров оптической схемы</w:t>
      </w:r>
    </w:p>
    <w:p w14:paraId="54BC2E2A" w14:textId="40C41BDD" w:rsidR="00A43B5B" w:rsidRPr="00543813" w:rsidRDefault="00A43B5B" w:rsidP="009B401C">
      <w:pPr>
        <w:pStyle w:val="a5"/>
        <w:numPr>
          <w:ilvl w:val="3"/>
          <w:numId w:val="29"/>
        </w:numPr>
        <w:spacing w:after="0" w:line="360" w:lineRule="auto"/>
        <w:ind w:left="0" w:firstLine="0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9B401C">
        <w:rPr>
          <w:rFonts w:ascii="Times New Roman" w:hAnsi="Times New Roman"/>
          <w:bCs/>
          <w:sz w:val="28"/>
          <w:szCs w:val="28"/>
        </w:rPr>
        <w:t xml:space="preserve">Измерить </w:t>
      </w:r>
      <w:r w:rsidR="00176485" w:rsidRPr="009B401C">
        <w:rPr>
          <w:rFonts w:ascii="Times New Roman" w:hAnsi="Times New Roman"/>
          <w:bCs/>
          <w:sz w:val="28"/>
          <w:szCs w:val="28"/>
        </w:rPr>
        <w:t>затухание в полученной схеме</w:t>
      </w:r>
      <w:r w:rsidR="00A547DA">
        <w:rPr>
          <w:rFonts w:ascii="Times New Roman" w:hAnsi="Times New Roman"/>
          <w:bCs/>
          <w:sz w:val="28"/>
          <w:szCs w:val="28"/>
        </w:rPr>
        <w:t xml:space="preserve"> </w:t>
      </w:r>
      <w:r w:rsidR="00A547DA" w:rsidRPr="00543813">
        <w:rPr>
          <w:rFonts w:ascii="Times New Roman" w:hAnsi="Times New Roman"/>
          <w:bCs/>
          <w:color w:val="000000" w:themeColor="text1"/>
          <w:sz w:val="28"/>
          <w:szCs w:val="28"/>
        </w:rPr>
        <w:t>в указанном экспертом интервале схемы</w:t>
      </w:r>
    </w:p>
    <w:p w14:paraId="4AF5DC04" w14:textId="2B9D0292" w:rsidR="00790C2B" w:rsidRDefault="00896BF0" w:rsidP="00BE2F35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2D2B00">
        <w:rPr>
          <w:rFonts w:ascii="Times New Roman" w:hAnsi="Times New Roman"/>
          <w:color w:val="FF0000"/>
          <w:sz w:val="28"/>
          <w:szCs w:val="28"/>
        </w:rPr>
        <w:t>СТОП-Остановить работу, позвать экспертов для оценки.</w:t>
      </w:r>
    </w:p>
    <w:p w14:paraId="4178649E" w14:textId="5879AF37" w:rsidR="003664C8" w:rsidRPr="00DE1B03" w:rsidRDefault="003664C8" w:rsidP="00731E75">
      <w:pPr>
        <w:pStyle w:val="a5"/>
        <w:numPr>
          <w:ilvl w:val="0"/>
          <w:numId w:val="30"/>
        </w:num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E1B03">
        <w:rPr>
          <w:rFonts w:ascii="Times New Roman" w:hAnsi="Times New Roman"/>
          <w:color w:val="000000" w:themeColor="text1"/>
          <w:sz w:val="28"/>
          <w:szCs w:val="28"/>
        </w:rPr>
        <w:t>Измерить параметры оптоволоконной катушки</w:t>
      </w:r>
      <w:r w:rsidR="000D0617" w:rsidRPr="00DE1B03">
        <w:rPr>
          <w:rFonts w:ascii="Times New Roman" w:hAnsi="Times New Roman"/>
          <w:color w:val="000000" w:themeColor="text1"/>
          <w:sz w:val="28"/>
          <w:szCs w:val="28"/>
        </w:rPr>
        <w:t xml:space="preserve"> (длина волокна и потери в ней) с </w:t>
      </w:r>
      <w:r w:rsidR="00DE1B03" w:rsidRPr="00DE1B03">
        <w:rPr>
          <w:rFonts w:ascii="Times New Roman" w:hAnsi="Times New Roman"/>
          <w:color w:val="000000" w:themeColor="text1"/>
          <w:sz w:val="28"/>
          <w:szCs w:val="28"/>
        </w:rPr>
        <w:t>использованием оптического рефлектометра</w:t>
      </w:r>
      <w:r w:rsidR="00731E75" w:rsidRPr="00DE1B03">
        <w:rPr>
          <w:rFonts w:ascii="Times New Roman" w:hAnsi="Times New Roman"/>
          <w:color w:val="000000" w:themeColor="text1"/>
          <w:sz w:val="28"/>
          <w:szCs w:val="28"/>
        </w:rPr>
        <w:t xml:space="preserve">. Определить погрешность измерения длины катушки и </w:t>
      </w:r>
      <w:r w:rsidR="000D0617" w:rsidRPr="00DE1B03">
        <w:rPr>
          <w:rFonts w:ascii="Times New Roman" w:hAnsi="Times New Roman"/>
          <w:color w:val="000000" w:themeColor="text1"/>
          <w:sz w:val="28"/>
          <w:szCs w:val="28"/>
        </w:rPr>
        <w:t>потерь</w:t>
      </w:r>
      <w:r w:rsidR="00731E75" w:rsidRPr="00DE1B03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0AB060E9" w14:textId="69E9ED20" w:rsidR="003664C8" w:rsidRDefault="003664C8" w:rsidP="003664C8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3664C8">
        <w:rPr>
          <w:rFonts w:ascii="Times New Roman" w:hAnsi="Times New Roman"/>
          <w:color w:val="FF0000"/>
          <w:sz w:val="28"/>
          <w:szCs w:val="28"/>
        </w:rPr>
        <w:t>СТОП-Остановить работу, позвать экспертов для оценки.</w:t>
      </w:r>
    </w:p>
    <w:p w14:paraId="44218DEC" w14:textId="758B136C" w:rsidR="00ED651C" w:rsidRPr="00A547DA" w:rsidRDefault="00ED651C" w:rsidP="00ED651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A96FE9">
        <w:rPr>
          <w:rFonts w:ascii="Times New Roman" w:hAnsi="Times New Roman"/>
          <w:sz w:val="28"/>
          <w:szCs w:val="28"/>
        </w:rPr>
        <w:t xml:space="preserve">. Сформировать отчет в свободной форме, </w:t>
      </w:r>
      <w:r w:rsidRPr="00543813">
        <w:rPr>
          <w:rFonts w:ascii="Times New Roman" w:hAnsi="Times New Roman"/>
          <w:color w:val="000000" w:themeColor="text1"/>
          <w:sz w:val="28"/>
          <w:szCs w:val="28"/>
        </w:rPr>
        <w:t xml:space="preserve">где </w:t>
      </w:r>
      <w:r w:rsidR="00A547DA" w:rsidRPr="00543813">
        <w:rPr>
          <w:rFonts w:ascii="Times New Roman" w:hAnsi="Times New Roman"/>
          <w:color w:val="000000" w:themeColor="text1"/>
          <w:sz w:val="28"/>
          <w:szCs w:val="28"/>
        </w:rPr>
        <w:t>должны быть указаны</w:t>
      </w:r>
      <w:r w:rsidRPr="0054381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полученные характеристики и</w:t>
      </w:r>
      <w:r w:rsidRPr="00A96FE9">
        <w:rPr>
          <w:rFonts w:ascii="Times New Roman" w:hAnsi="Times New Roman"/>
          <w:sz w:val="28"/>
          <w:szCs w:val="28"/>
        </w:rPr>
        <w:t xml:space="preserve"> пр</w:t>
      </w:r>
      <w:r>
        <w:rPr>
          <w:rFonts w:ascii="Times New Roman" w:hAnsi="Times New Roman"/>
          <w:sz w:val="28"/>
          <w:szCs w:val="28"/>
        </w:rPr>
        <w:t xml:space="preserve">иведены </w:t>
      </w:r>
      <w:r w:rsidRPr="00A96FE9">
        <w:rPr>
          <w:rFonts w:ascii="Times New Roman" w:hAnsi="Times New Roman"/>
          <w:sz w:val="28"/>
          <w:szCs w:val="28"/>
        </w:rPr>
        <w:t>расчеты</w:t>
      </w:r>
      <w:r>
        <w:rPr>
          <w:rFonts w:ascii="Times New Roman" w:hAnsi="Times New Roman"/>
          <w:sz w:val="28"/>
          <w:szCs w:val="28"/>
        </w:rPr>
        <w:t>.</w:t>
      </w:r>
    </w:p>
    <w:p w14:paraId="564E640F" w14:textId="77777777" w:rsidR="00ED651C" w:rsidRPr="00A96FE9" w:rsidRDefault="00ED651C" w:rsidP="00ED651C">
      <w:pPr>
        <w:spacing w:after="0" w:line="360" w:lineRule="auto"/>
        <w:jc w:val="both"/>
        <w:rPr>
          <w:rFonts w:ascii="Times New Roman" w:hAnsi="Times New Roman"/>
          <w:color w:val="95B3D7" w:themeColor="accent1" w:themeTint="99"/>
          <w:sz w:val="28"/>
          <w:szCs w:val="28"/>
        </w:rPr>
      </w:pPr>
      <w:r w:rsidRPr="00A96FE9">
        <w:rPr>
          <w:rFonts w:ascii="Times New Roman" w:hAnsi="Times New Roman"/>
          <w:color w:val="95B3D7" w:themeColor="accent1" w:themeTint="99"/>
          <w:sz w:val="28"/>
          <w:szCs w:val="28"/>
        </w:rPr>
        <w:t xml:space="preserve">ВНИМАНИЕ: Все данные должны быть сохранены в пригодном для компьютерной обработки формате </w:t>
      </w:r>
      <w:proofErr w:type="spellStart"/>
      <w:r w:rsidRPr="00A96FE9">
        <w:rPr>
          <w:rFonts w:ascii="Times New Roman" w:hAnsi="Times New Roman"/>
          <w:color w:val="95B3D7" w:themeColor="accent1" w:themeTint="99"/>
          <w:sz w:val="28"/>
          <w:szCs w:val="28"/>
        </w:rPr>
        <w:t>pdf</w:t>
      </w:r>
      <w:proofErr w:type="spellEnd"/>
      <w:r w:rsidRPr="00A96FE9">
        <w:rPr>
          <w:rFonts w:ascii="Times New Roman" w:hAnsi="Times New Roman"/>
          <w:color w:val="95B3D7" w:themeColor="accent1" w:themeTint="99"/>
          <w:sz w:val="28"/>
          <w:szCs w:val="28"/>
        </w:rPr>
        <w:t xml:space="preserve"> или </w:t>
      </w:r>
      <w:proofErr w:type="spellStart"/>
      <w:r w:rsidRPr="00A96FE9">
        <w:rPr>
          <w:rFonts w:ascii="Times New Roman" w:hAnsi="Times New Roman"/>
          <w:color w:val="95B3D7" w:themeColor="accent1" w:themeTint="99"/>
          <w:sz w:val="28"/>
          <w:szCs w:val="28"/>
        </w:rPr>
        <w:t>docx</w:t>
      </w:r>
      <w:proofErr w:type="spellEnd"/>
      <w:r w:rsidRPr="00A96FE9">
        <w:rPr>
          <w:rFonts w:ascii="Times New Roman" w:hAnsi="Times New Roman"/>
          <w:color w:val="95B3D7" w:themeColor="accent1" w:themeTint="99"/>
          <w:sz w:val="28"/>
          <w:szCs w:val="28"/>
        </w:rPr>
        <w:t>.</w:t>
      </w:r>
    </w:p>
    <w:p w14:paraId="4E3AE2F4" w14:textId="77777777" w:rsidR="00ED651C" w:rsidRPr="003664C8" w:rsidRDefault="00ED651C" w:rsidP="003664C8">
      <w:pPr>
        <w:jc w:val="both"/>
        <w:rPr>
          <w:rFonts w:ascii="Times New Roman" w:hAnsi="Times New Roman"/>
          <w:color w:val="FF0000"/>
          <w:sz w:val="28"/>
          <w:szCs w:val="28"/>
        </w:rPr>
      </w:pPr>
    </w:p>
    <w:p w14:paraId="5243DA92" w14:textId="1728632D" w:rsidR="00A43B5B" w:rsidRPr="009969D4" w:rsidRDefault="00A43B5B" w:rsidP="00BE2F3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9969D4">
        <w:rPr>
          <w:rFonts w:ascii="Times New Roman" w:hAnsi="Times New Roman"/>
          <w:b/>
          <w:sz w:val="28"/>
          <w:szCs w:val="28"/>
        </w:rPr>
        <w:t xml:space="preserve">Модуль </w:t>
      </w:r>
      <w:r w:rsidRPr="009969D4">
        <w:rPr>
          <w:rFonts w:ascii="Times New Roman" w:hAnsi="Times New Roman"/>
          <w:b/>
          <w:sz w:val="28"/>
          <w:szCs w:val="28"/>
          <w:lang w:val="en-US"/>
        </w:rPr>
        <w:t>B</w:t>
      </w:r>
      <w:r w:rsidR="00BE2F35">
        <w:rPr>
          <w:rFonts w:ascii="Times New Roman" w:hAnsi="Times New Roman"/>
          <w:b/>
          <w:sz w:val="28"/>
          <w:szCs w:val="28"/>
        </w:rPr>
        <w:t xml:space="preserve"> </w:t>
      </w:r>
      <w:r w:rsidRPr="009969D4">
        <w:rPr>
          <w:rFonts w:ascii="Times New Roman" w:hAnsi="Times New Roman"/>
          <w:b/>
          <w:sz w:val="28"/>
          <w:szCs w:val="28"/>
        </w:rPr>
        <w:t>Калибровка квантово-оптической линии и передача квантового ключа</w:t>
      </w:r>
    </w:p>
    <w:p w14:paraId="102500AA" w14:textId="77E2DDD9" w:rsidR="00A43B5B" w:rsidRPr="009969D4" w:rsidRDefault="00A43B5B" w:rsidP="00BE2F3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969D4">
        <w:rPr>
          <w:rFonts w:ascii="Times New Roman" w:hAnsi="Times New Roman"/>
          <w:b/>
          <w:sz w:val="28"/>
          <w:szCs w:val="28"/>
        </w:rPr>
        <w:t xml:space="preserve">Цель: </w:t>
      </w:r>
      <w:r w:rsidR="002D2B00">
        <w:rPr>
          <w:rFonts w:ascii="Times New Roman" w:hAnsi="Times New Roman"/>
          <w:sz w:val="28"/>
          <w:szCs w:val="28"/>
        </w:rPr>
        <w:t>з</w:t>
      </w:r>
      <w:r w:rsidRPr="009969D4">
        <w:rPr>
          <w:rFonts w:ascii="Times New Roman" w:hAnsi="Times New Roman"/>
          <w:sz w:val="28"/>
          <w:szCs w:val="28"/>
        </w:rPr>
        <w:t>апуск системы квантового распределения ключа</w:t>
      </w:r>
      <w:r w:rsidR="00176485">
        <w:rPr>
          <w:rFonts w:ascii="Times New Roman" w:hAnsi="Times New Roman"/>
          <w:sz w:val="28"/>
          <w:szCs w:val="28"/>
        </w:rPr>
        <w:t xml:space="preserve">, </w:t>
      </w:r>
      <w:r w:rsidRPr="009969D4">
        <w:rPr>
          <w:rFonts w:ascii="Times New Roman" w:hAnsi="Times New Roman"/>
          <w:sz w:val="28"/>
          <w:szCs w:val="28"/>
        </w:rPr>
        <w:t xml:space="preserve">позволяющей обмениваться секретной информацией </w:t>
      </w:r>
      <w:r w:rsidR="00176485">
        <w:rPr>
          <w:rFonts w:ascii="Times New Roman" w:hAnsi="Times New Roman"/>
          <w:sz w:val="28"/>
          <w:szCs w:val="28"/>
        </w:rPr>
        <w:t>Боб-Алиса</w:t>
      </w:r>
      <w:r w:rsidRPr="009969D4">
        <w:rPr>
          <w:rFonts w:ascii="Times New Roman" w:hAnsi="Times New Roman"/>
          <w:sz w:val="28"/>
          <w:szCs w:val="28"/>
        </w:rPr>
        <w:t>. А также первичная обработка квантовых ключей.</w:t>
      </w:r>
    </w:p>
    <w:p w14:paraId="76972344" w14:textId="28D4CE6B" w:rsidR="00A43B5B" w:rsidRDefault="00A43B5B" w:rsidP="00BE2F3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969D4">
        <w:rPr>
          <w:rFonts w:ascii="Times New Roman" w:hAnsi="Times New Roman"/>
          <w:b/>
          <w:sz w:val="28"/>
          <w:szCs w:val="28"/>
        </w:rPr>
        <w:t xml:space="preserve">Описание полученного продукта: </w:t>
      </w:r>
      <w:r w:rsidR="002D2B00">
        <w:rPr>
          <w:rFonts w:ascii="Times New Roman" w:hAnsi="Times New Roman"/>
          <w:sz w:val="28"/>
          <w:szCs w:val="28"/>
        </w:rPr>
        <w:t>б</w:t>
      </w:r>
      <w:r w:rsidRPr="009969D4">
        <w:rPr>
          <w:rFonts w:ascii="Times New Roman" w:hAnsi="Times New Roman"/>
          <w:sz w:val="28"/>
          <w:szCs w:val="28"/>
        </w:rPr>
        <w:t xml:space="preserve">итовая последовательность с допустимым уровнем ошибок (секретный криптографический ключ), распределяемая непрерывно между устройствами приемника и передатчика с помощью квантовых состояний одиночных фотонов. </w:t>
      </w:r>
    </w:p>
    <w:p w14:paraId="06FFAFB9" w14:textId="77777777" w:rsidR="00DE1B03" w:rsidRPr="009969D4" w:rsidRDefault="00DE1B03" w:rsidP="00BE2F3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F30D9AC" w14:textId="73BD2A25" w:rsidR="00A43B5B" w:rsidRPr="009969D4" w:rsidRDefault="00A43B5B" w:rsidP="00BE2F35">
      <w:pPr>
        <w:jc w:val="both"/>
        <w:rPr>
          <w:rFonts w:ascii="Times New Roman" w:hAnsi="Times New Roman"/>
          <w:b/>
          <w:sz w:val="28"/>
          <w:szCs w:val="28"/>
        </w:rPr>
      </w:pPr>
      <w:r w:rsidRPr="009969D4">
        <w:rPr>
          <w:rFonts w:ascii="Times New Roman" w:hAnsi="Times New Roman"/>
          <w:b/>
          <w:sz w:val="28"/>
          <w:szCs w:val="28"/>
        </w:rPr>
        <w:lastRenderedPageBreak/>
        <w:t xml:space="preserve">Подмодуль </w:t>
      </w:r>
      <w:r w:rsidRPr="009969D4">
        <w:rPr>
          <w:rFonts w:ascii="Times New Roman" w:hAnsi="Times New Roman"/>
          <w:b/>
          <w:sz w:val="28"/>
          <w:szCs w:val="28"/>
          <w:lang w:val="en-US"/>
        </w:rPr>
        <w:t>B</w:t>
      </w:r>
      <w:r w:rsidRPr="009969D4">
        <w:rPr>
          <w:rFonts w:ascii="Times New Roman" w:hAnsi="Times New Roman"/>
          <w:b/>
          <w:sz w:val="28"/>
          <w:szCs w:val="28"/>
        </w:rPr>
        <w:t>1 Подключение приемо-передающих устройств с использованием квантового канала</w:t>
      </w:r>
    </w:p>
    <w:p w14:paraId="301B599A" w14:textId="56DCE7C1" w:rsidR="00A43B5B" w:rsidRDefault="00A43B5B" w:rsidP="00BE2F35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9969D4">
        <w:rPr>
          <w:rFonts w:ascii="Times New Roman" w:hAnsi="Times New Roman"/>
          <w:sz w:val="28"/>
          <w:szCs w:val="28"/>
        </w:rPr>
        <w:t>1.</w:t>
      </w:r>
      <w:r w:rsidR="00CE5FA6">
        <w:rPr>
          <w:rFonts w:ascii="Times New Roman" w:hAnsi="Times New Roman"/>
          <w:sz w:val="28"/>
          <w:szCs w:val="28"/>
        </w:rPr>
        <w:tab/>
      </w:r>
      <w:r w:rsidRPr="009969D4">
        <w:rPr>
          <w:rFonts w:ascii="Times New Roman" w:hAnsi="Times New Roman"/>
          <w:sz w:val="28"/>
          <w:szCs w:val="28"/>
        </w:rPr>
        <w:t>Вычислить параметры для запуска системы</w:t>
      </w:r>
      <w:r w:rsidR="003D45D9">
        <w:rPr>
          <w:rFonts w:ascii="Times New Roman" w:hAnsi="Times New Roman"/>
          <w:sz w:val="28"/>
          <w:szCs w:val="28"/>
        </w:rPr>
        <w:t xml:space="preserve">: </w:t>
      </w:r>
      <w:r w:rsidR="00676645">
        <w:rPr>
          <w:rFonts w:ascii="Times New Roman" w:hAnsi="Times New Roman"/>
          <w:sz w:val="28"/>
          <w:szCs w:val="28"/>
        </w:rPr>
        <w:t xml:space="preserve">максимальное </w:t>
      </w:r>
      <w:r w:rsidR="003D45D9">
        <w:rPr>
          <w:rFonts w:ascii="Times New Roman" w:hAnsi="Times New Roman"/>
          <w:sz w:val="28"/>
          <w:szCs w:val="28"/>
        </w:rPr>
        <w:t xml:space="preserve">число импульсов в </w:t>
      </w:r>
      <w:proofErr w:type="spellStart"/>
      <w:r w:rsidR="003D45D9">
        <w:rPr>
          <w:rFonts w:ascii="Times New Roman" w:hAnsi="Times New Roman"/>
          <w:sz w:val="28"/>
          <w:szCs w:val="28"/>
        </w:rPr>
        <w:t>трейне</w:t>
      </w:r>
      <w:proofErr w:type="spellEnd"/>
      <w:r w:rsidR="00676645">
        <w:rPr>
          <w:rFonts w:ascii="Times New Roman" w:hAnsi="Times New Roman"/>
          <w:sz w:val="28"/>
          <w:szCs w:val="28"/>
        </w:rPr>
        <w:t xml:space="preserve"> для генерации ключа</w:t>
      </w:r>
      <w:r w:rsidR="003D45D9">
        <w:rPr>
          <w:rFonts w:ascii="Times New Roman" w:hAnsi="Times New Roman"/>
          <w:sz w:val="28"/>
          <w:szCs w:val="28"/>
        </w:rPr>
        <w:t xml:space="preserve">, период </w:t>
      </w:r>
      <w:proofErr w:type="spellStart"/>
      <w:r w:rsidR="003D45D9">
        <w:rPr>
          <w:rFonts w:ascii="Times New Roman" w:hAnsi="Times New Roman"/>
          <w:sz w:val="28"/>
          <w:szCs w:val="28"/>
        </w:rPr>
        <w:t>трейна</w:t>
      </w:r>
      <w:proofErr w:type="spellEnd"/>
      <w:r w:rsidR="00676645">
        <w:rPr>
          <w:rFonts w:ascii="Times New Roman" w:hAnsi="Times New Roman"/>
          <w:sz w:val="28"/>
          <w:szCs w:val="28"/>
        </w:rPr>
        <w:t xml:space="preserve"> (в тактах)</w:t>
      </w:r>
      <w:r w:rsidR="003D45D9">
        <w:rPr>
          <w:rFonts w:ascii="Times New Roman" w:hAnsi="Times New Roman"/>
          <w:sz w:val="28"/>
          <w:szCs w:val="28"/>
        </w:rPr>
        <w:t>, окно ожидания прихода импульса</w:t>
      </w:r>
      <w:r w:rsidR="00676645">
        <w:rPr>
          <w:rFonts w:ascii="Times New Roman" w:hAnsi="Times New Roman"/>
          <w:sz w:val="28"/>
          <w:szCs w:val="28"/>
        </w:rPr>
        <w:t xml:space="preserve"> (в </w:t>
      </w:r>
      <w:r w:rsidR="00676645" w:rsidRPr="00DE1B03">
        <w:rPr>
          <w:rFonts w:ascii="Times New Roman" w:hAnsi="Times New Roman"/>
          <w:sz w:val="28"/>
          <w:szCs w:val="28"/>
        </w:rPr>
        <w:t>тактах)</w:t>
      </w:r>
      <w:r w:rsidR="00D65C73" w:rsidRPr="00DE1B03">
        <w:rPr>
          <w:rFonts w:ascii="Times New Roman" w:hAnsi="Times New Roman"/>
          <w:sz w:val="28"/>
          <w:szCs w:val="28"/>
        </w:rPr>
        <w:t xml:space="preserve">, </w:t>
      </w:r>
      <w:r w:rsidR="007161B0" w:rsidRPr="00DE1B03">
        <w:rPr>
          <w:rFonts w:ascii="Times New Roman" w:hAnsi="Times New Roman"/>
          <w:sz w:val="28"/>
          <w:szCs w:val="28"/>
        </w:rPr>
        <w:t xml:space="preserve">длину квантового канала для </w:t>
      </w:r>
      <w:r w:rsidR="00676645" w:rsidRPr="00DE1B03">
        <w:rPr>
          <w:rFonts w:ascii="Times New Roman" w:hAnsi="Times New Roman"/>
          <w:sz w:val="28"/>
          <w:szCs w:val="28"/>
        </w:rPr>
        <w:t>достижения однофотонного режима работы</w:t>
      </w:r>
      <w:r w:rsidR="003D45D9" w:rsidRPr="00DE1B03">
        <w:rPr>
          <w:rFonts w:ascii="Times New Roman" w:hAnsi="Times New Roman"/>
          <w:sz w:val="28"/>
          <w:szCs w:val="28"/>
        </w:rPr>
        <w:t>.</w:t>
      </w:r>
    </w:p>
    <w:p w14:paraId="27A91806" w14:textId="20C66102" w:rsidR="00676645" w:rsidRPr="00A1680E" w:rsidRDefault="00676645" w:rsidP="00BE2F35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Задано: Частота дискретизации; длина квантового канала, накопительной линии; коэффициент затухания в Алисе, в Бобе, в квантовом канале; мощность источника </w:t>
      </w:r>
      <w:r w:rsidRPr="00DE1B03">
        <w:rPr>
          <w:rFonts w:ascii="Times New Roman" w:hAnsi="Times New Roman"/>
          <w:sz w:val="28"/>
          <w:szCs w:val="28"/>
        </w:rPr>
        <w:t>излучения</w:t>
      </w:r>
      <w:r w:rsidR="00DE1B03">
        <w:rPr>
          <w:rFonts w:ascii="Times New Roman" w:hAnsi="Times New Roman"/>
          <w:sz w:val="28"/>
          <w:szCs w:val="28"/>
        </w:rPr>
        <w:t>;</w:t>
      </w:r>
      <w:r w:rsidR="007161B0" w:rsidRPr="00DE1B03">
        <w:rPr>
          <w:rFonts w:ascii="Times New Roman" w:hAnsi="Times New Roman"/>
          <w:sz w:val="28"/>
          <w:szCs w:val="28"/>
        </w:rPr>
        <w:t xml:space="preserve"> затухание, выставляемое на аттенюаторе</w:t>
      </w:r>
      <w:r w:rsidR="00A1680E" w:rsidRPr="00DE1B03">
        <w:rPr>
          <w:rFonts w:ascii="Times New Roman" w:hAnsi="Times New Roman"/>
          <w:sz w:val="28"/>
          <w:szCs w:val="28"/>
        </w:rPr>
        <w:t>.</w:t>
      </w:r>
    </w:p>
    <w:p w14:paraId="244932AD" w14:textId="77777777" w:rsidR="00A43B5B" w:rsidRPr="002D2B00" w:rsidRDefault="00A43B5B" w:rsidP="00BE2F35">
      <w:pPr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2D2B00">
        <w:rPr>
          <w:rFonts w:ascii="Times New Roman" w:hAnsi="Times New Roman"/>
          <w:color w:val="FF0000"/>
          <w:sz w:val="28"/>
          <w:szCs w:val="28"/>
        </w:rPr>
        <w:t>Стоп-Подозвать оценочную группу</w:t>
      </w:r>
    </w:p>
    <w:p w14:paraId="61F63433" w14:textId="3B06BB49" w:rsidR="00A43B5B" w:rsidRPr="009969D4" w:rsidRDefault="00A43B5B" w:rsidP="00BE2F35">
      <w:pPr>
        <w:jc w:val="both"/>
        <w:rPr>
          <w:rFonts w:ascii="Times New Roman" w:hAnsi="Times New Roman"/>
          <w:b/>
          <w:sz w:val="28"/>
          <w:szCs w:val="28"/>
        </w:rPr>
      </w:pPr>
      <w:r w:rsidRPr="009969D4">
        <w:rPr>
          <w:rFonts w:ascii="Times New Roman" w:hAnsi="Times New Roman"/>
          <w:b/>
          <w:sz w:val="28"/>
          <w:szCs w:val="28"/>
        </w:rPr>
        <w:t>Подмодуль В2 Установка параметров для работы устройств квантовых коммуникаций</w:t>
      </w:r>
    </w:p>
    <w:p w14:paraId="3D3D7CAB" w14:textId="469B00C5" w:rsidR="00A43B5B" w:rsidRDefault="00A43B5B" w:rsidP="00BE2F35">
      <w:pPr>
        <w:jc w:val="both"/>
        <w:rPr>
          <w:rFonts w:ascii="Times New Roman" w:hAnsi="Times New Roman"/>
          <w:b/>
          <w:sz w:val="28"/>
          <w:szCs w:val="28"/>
        </w:rPr>
      </w:pPr>
      <w:r w:rsidRPr="009969D4">
        <w:rPr>
          <w:rFonts w:ascii="Times New Roman" w:hAnsi="Times New Roman"/>
          <w:b/>
          <w:sz w:val="28"/>
          <w:szCs w:val="28"/>
        </w:rPr>
        <w:t>Ввести в программу соответствующие параметры</w:t>
      </w:r>
    </w:p>
    <w:p w14:paraId="251C8A20" w14:textId="723A7398" w:rsidR="00AA3871" w:rsidRPr="009969D4" w:rsidRDefault="00AA3871" w:rsidP="00AA3871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9969D4">
        <w:rPr>
          <w:rFonts w:ascii="Times New Roman" w:hAnsi="Times New Roman"/>
          <w:sz w:val="28"/>
          <w:szCs w:val="28"/>
        </w:rPr>
        <w:t>. Определить время (номер такта) возврата импульса, отраженного от зеркала Фарадея</w:t>
      </w:r>
      <w:r w:rsidR="00CB4D98">
        <w:rPr>
          <w:rFonts w:ascii="Times New Roman" w:hAnsi="Times New Roman"/>
          <w:sz w:val="28"/>
          <w:szCs w:val="28"/>
        </w:rPr>
        <w:t xml:space="preserve"> (</w:t>
      </w:r>
      <w:r w:rsidR="00CB4D98" w:rsidRPr="00CB4D98">
        <w:rPr>
          <w:rFonts w:ascii="Times New Roman" w:hAnsi="Times New Roman"/>
          <w:sz w:val="28"/>
          <w:szCs w:val="28"/>
          <w:lang w:val="en-US"/>
        </w:rPr>
        <w:t>Channel</w:t>
      </w:r>
      <w:r w:rsidR="00CB4D98" w:rsidRPr="00CB4D98">
        <w:rPr>
          <w:rFonts w:ascii="Times New Roman" w:hAnsi="Times New Roman"/>
          <w:sz w:val="28"/>
          <w:szCs w:val="28"/>
        </w:rPr>
        <w:t xml:space="preserve"> </w:t>
      </w:r>
      <w:r w:rsidR="00CB4D98" w:rsidRPr="00CB4D98">
        <w:rPr>
          <w:rFonts w:ascii="Times New Roman" w:hAnsi="Times New Roman"/>
          <w:sz w:val="28"/>
          <w:szCs w:val="28"/>
          <w:lang w:val="en-US"/>
        </w:rPr>
        <w:t>Test</w:t>
      </w:r>
      <w:r w:rsidR="00CB4D98" w:rsidRPr="00CB4D98">
        <w:rPr>
          <w:rFonts w:ascii="Times New Roman" w:hAnsi="Times New Roman"/>
          <w:sz w:val="28"/>
          <w:szCs w:val="28"/>
        </w:rPr>
        <w:t xml:space="preserve"> (</w:t>
      </w:r>
      <w:r w:rsidR="00CB4D98" w:rsidRPr="00CB4D98">
        <w:rPr>
          <w:rFonts w:ascii="Times New Roman" w:hAnsi="Times New Roman"/>
          <w:sz w:val="28"/>
          <w:szCs w:val="28"/>
          <w:lang w:val="en-US"/>
        </w:rPr>
        <w:t>Low</w:t>
      </w:r>
      <w:r w:rsidR="00CB4D98" w:rsidRPr="00CB4D98">
        <w:rPr>
          <w:rFonts w:ascii="Times New Roman" w:hAnsi="Times New Roman"/>
          <w:sz w:val="28"/>
          <w:szCs w:val="28"/>
        </w:rPr>
        <w:t xml:space="preserve"> </w:t>
      </w:r>
      <w:r w:rsidR="00CB4D98" w:rsidRPr="00CB4D98">
        <w:rPr>
          <w:rFonts w:ascii="Times New Roman" w:hAnsi="Times New Roman"/>
          <w:sz w:val="28"/>
          <w:szCs w:val="28"/>
          <w:lang w:val="en-US"/>
        </w:rPr>
        <w:t>Level</w:t>
      </w:r>
      <w:r w:rsidR="00CB4D98" w:rsidRPr="00CB4D98">
        <w:rPr>
          <w:rFonts w:ascii="Times New Roman" w:hAnsi="Times New Roman"/>
          <w:sz w:val="28"/>
          <w:szCs w:val="28"/>
        </w:rPr>
        <w:t xml:space="preserve"> </w:t>
      </w:r>
      <w:r w:rsidR="00CB4D98" w:rsidRPr="00CB4D98">
        <w:rPr>
          <w:rFonts w:ascii="Times New Roman" w:hAnsi="Times New Roman"/>
          <w:sz w:val="28"/>
          <w:szCs w:val="28"/>
          <w:lang w:val="en-US"/>
        </w:rPr>
        <w:t>Example</w:t>
      </w:r>
      <w:r w:rsidR="00CB4D98" w:rsidRPr="00CB4D98">
        <w:rPr>
          <w:rFonts w:ascii="Times New Roman" w:hAnsi="Times New Roman"/>
          <w:sz w:val="28"/>
          <w:szCs w:val="28"/>
        </w:rPr>
        <w:t>).</w:t>
      </w:r>
      <w:r w:rsidR="00CB4D98" w:rsidRPr="00CB4D98">
        <w:rPr>
          <w:rFonts w:ascii="Times New Roman" w:hAnsi="Times New Roman"/>
          <w:sz w:val="28"/>
          <w:szCs w:val="28"/>
          <w:lang w:val="en-US"/>
        </w:rPr>
        <w:t>vi</w:t>
      </w:r>
      <w:r w:rsidR="00CB4D98" w:rsidRPr="00CB4D98">
        <w:rPr>
          <w:rFonts w:ascii="Times New Roman" w:hAnsi="Times New Roman"/>
          <w:sz w:val="28"/>
          <w:szCs w:val="28"/>
        </w:rPr>
        <w:t>)</w:t>
      </w:r>
      <w:r w:rsidRPr="009969D4">
        <w:rPr>
          <w:rFonts w:ascii="Times New Roman" w:hAnsi="Times New Roman"/>
          <w:sz w:val="28"/>
          <w:szCs w:val="28"/>
        </w:rPr>
        <w:t xml:space="preserve">. </w:t>
      </w:r>
    </w:p>
    <w:p w14:paraId="3553AB53" w14:textId="60761E31" w:rsidR="00AA3871" w:rsidRPr="00AA3871" w:rsidRDefault="00AA3871" w:rsidP="00AA387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Pr="00AA3871">
        <w:rPr>
          <w:rFonts w:ascii="Times New Roman" w:hAnsi="Times New Roman"/>
          <w:sz w:val="28"/>
          <w:szCs w:val="28"/>
        </w:rPr>
        <w:t>Подтвердить, что рефлекс, по которому выбиралось окно, верный.</w:t>
      </w:r>
    </w:p>
    <w:p w14:paraId="463421C0" w14:textId="575E8FB4" w:rsidR="00543813" w:rsidRPr="00CB4D98" w:rsidRDefault="00543813" w:rsidP="00543813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Pr="009969D4">
        <w:rPr>
          <w:rFonts w:ascii="Times New Roman" w:hAnsi="Times New Roman"/>
          <w:sz w:val="28"/>
          <w:szCs w:val="28"/>
        </w:rPr>
        <w:t>Определить оптимальное положение окна работы ДОФ.</w:t>
      </w:r>
      <w:r w:rsidR="00CB4D98" w:rsidRPr="00CB4D98">
        <w:rPr>
          <w:rFonts w:ascii="Times New Roman" w:hAnsi="Times New Roman"/>
          <w:sz w:val="28"/>
          <w:szCs w:val="28"/>
        </w:rPr>
        <w:t xml:space="preserve"> </w:t>
      </w:r>
      <w:r w:rsidR="00CB4D98">
        <w:rPr>
          <w:rFonts w:ascii="Times New Roman" w:hAnsi="Times New Roman"/>
          <w:sz w:val="28"/>
          <w:szCs w:val="28"/>
          <w:lang w:val="en-US"/>
        </w:rPr>
        <w:t>(</w:t>
      </w:r>
      <w:r w:rsidR="00CB4D98" w:rsidRPr="00CB4D98">
        <w:rPr>
          <w:rFonts w:ascii="Times New Roman" w:hAnsi="Times New Roman"/>
          <w:sz w:val="28"/>
          <w:szCs w:val="28"/>
          <w:lang w:val="en-US"/>
        </w:rPr>
        <w:t>Window Test (Low Level Example).vi</w:t>
      </w:r>
      <w:r w:rsidR="00CB4D98">
        <w:rPr>
          <w:rFonts w:ascii="Times New Roman" w:hAnsi="Times New Roman"/>
          <w:sz w:val="28"/>
          <w:szCs w:val="28"/>
          <w:lang w:val="en-US"/>
        </w:rPr>
        <w:t>).</w:t>
      </w:r>
    </w:p>
    <w:p w14:paraId="7AE4746C" w14:textId="5262F80F" w:rsidR="00A43B5B" w:rsidRDefault="00543813" w:rsidP="00AA3871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AA3871">
        <w:rPr>
          <w:rFonts w:ascii="Times New Roman" w:hAnsi="Times New Roman"/>
          <w:sz w:val="28"/>
          <w:szCs w:val="28"/>
        </w:rPr>
        <w:t xml:space="preserve">. </w:t>
      </w:r>
      <w:r w:rsidR="00A43B5B" w:rsidRPr="009969D4">
        <w:rPr>
          <w:rFonts w:ascii="Times New Roman" w:hAnsi="Times New Roman"/>
          <w:sz w:val="28"/>
          <w:szCs w:val="28"/>
        </w:rPr>
        <w:t xml:space="preserve">Найти напряжение полуволнового смещения на фазовом модуляторе устройства «Боб», соответствующее смещению фазы на π </w:t>
      </w:r>
      <w:r w:rsidR="00CB4D98">
        <w:rPr>
          <w:rFonts w:ascii="Times New Roman" w:hAnsi="Times New Roman"/>
          <w:sz w:val="28"/>
          <w:szCs w:val="28"/>
        </w:rPr>
        <w:t>(</w:t>
      </w:r>
      <w:proofErr w:type="spellStart"/>
      <w:r w:rsidR="00A545A2" w:rsidRPr="00A545A2">
        <w:rPr>
          <w:rFonts w:ascii="Times New Roman" w:hAnsi="Times New Roman"/>
          <w:sz w:val="28"/>
          <w:szCs w:val="28"/>
        </w:rPr>
        <w:t>Mod</w:t>
      </w:r>
      <w:proofErr w:type="spellEnd"/>
      <w:r w:rsidR="00A545A2" w:rsidRPr="00A545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545A2" w:rsidRPr="00A545A2">
        <w:rPr>
          <w:rFonts w:ascii="Times New Roman" w:hAnsi="Times New Roman"/>
          <w:sz w:val="28"/>
          <w:szCs w:val="28"/>
        </w:rPr>
        <w:t>Level</w:t>
      </w:r>
      <w:proofErr w:type="spellEnd"/>
      <w:r w:rsidR="00A545A2" w:rsidRPr="00A545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545A2" w:rsidRPr="00A545A2">
        <w:rPr>
          <w:rFonts w:ascii="Times New Roman" w:hAnsi="Times New Roman"/>
          <w:sz w:val="28"/>
          <w:szCs w:val="28"/>
        </w:rPr>
        <w:t>Test</w:t>
      </w:r>
      <w:proofErr w:type="spellEnd"/>
      <w:r w:rsidR="00A545A2" w:rsidRPr="00A545A2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A545A2" w:rsidRPr="00A545A2">
        <w:rPr>
          <w:rFonts w:ascii="Times New Roman" w:hAnsi="Times New Roman"/>
          <w:sz w:val="28"/>
          <w:szCs w:val="28"/>
        </w:rPr>
        <w:t>Low</w:t>
      </w:r>
      <w:proofErr w:type="spellEnd"/>
      <w:r w:rsidR="00A545A2" w:rsidRPr="00A545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545A2" w:rsidRPr="00A545A2">
        <w:rPr>
          <w:rFonts w:ascii="Times New Roman" w:hAnsi="Times New Roman"/>
          <w:sz w:val="28"/>
          <w:szCs w:val="28"/>
        </w:rPr>
        <w:t>Level</w:t>
      </w:r>
      <w:proofErr w:type="spellEnd"/>
      <w:r w:rsidR="00A545A2" w:rsidRPr="00A545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545A2" w:rsidRPr="00A545A2">
        <w:rPr>
          <w:rFonts w:ascii="Times New Roman" w:hAnsi="Times New Roman"/>
          <w:sz w:val="28"/>
          <w:szCs w:val="28"/>
        </w:rPr>
        <w:t>Example</w:t>
      </w:r>
      <w:proofErr w:type="spellEnd"/>
      <w:r w:rsidR="00A545A2" w:rsidRPr="00A545A2">
        <w:rPr>
          <w:rFonts w:ascii="Times New Roman" w:hAnsi="Times New Roman"/>
          <w:sz w:val="28"/>
          <w:szCs w:val="28"/>
        </w:rPr>
        <w:t>).</w:t>
      </w:r>
      <w:proofErr w:type="spellStart"/>
      <w:r w:rsidR="00A545A2" w:rsidRPr="00A545A2">
        <w:rPr>
          <w:rFonts w:ascii="Times New Roman" w:hAnsi="Times New Roman"/>
          <w:sz w:val="28"/>
          <w:szCs w:val="28"/>
        </w:rPr>
        <w:t>vi</w:t>
      </w:r>
      <w:proofErr w:type="spellEnd"/>
      <w:r w:rsidR="00A545A2" w:rsidRPr="00A545A2">
        <w:rPr>
          <w:rFonts w:ascii="Times New Roman" w:hAnsi="Times New Roman"/>
          <w:sz w:val="28"/>
          <w:szCs w:val="28"/>
        </w:rPr>
        <w:t>)</w:t>
      </w:r>
    </w:p>
    <w:p w14:paraId="034FBFCB" w14:textId="4863FC34" w:rsidR="001329FC" w:rsidRPr="001329FC" w:rsidRDefault="001329FC" w:rsidP="00AA3871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Определить </w:t>
      </w:r>
      <w:r>
        <w:rPr>
          <w:rFonts w:ascii="Times New Roman" w:hAnsi="Times New Roman"/>
          <w:sz w:val="28"/>
          <w:szCs w:val="28"/>
          <w:lang w:val="en-US"/>
        </w:rPr>
        <w:t>IP</w:t>
      </w:r>
      <w:r w:rsidRPr="001329F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адрес Алисы.</w:t>
      </w:r>
    </w:p>
    <w:p w14:paraId="7E558E9B" w14:textId="2EC69983" w:rsidR="00A43B5B" w:rsidRPr="00B853DE" w:rsidRDefault="001329FC" w:rsidP="00AA3871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6</w:t>
      </w:r>
      <w:r w:rsidR="00AA3871">
        <w:rPr>
          <w:rFonts w:ascii="Times New Roman" w:hAnsi="Times New Roman"/>
          <w:sz w:val="28"/>
          <w:szCs w:val="28"/>
        </w:rPr>
        <w:t xml:space="preserve">. </w:t>
      </w:r>
      <w:r w:rsidR="00A43B5B" w:rsidRPr="009969D4">
        <w:rPr>
          <w:rFonts w:ascii="Times New Roman" w:hAnsi="Times New Roman"/>
          <w:sz w:val="28"/>
          <w:szCs w:val="28"/>
        </w:rPr>
        <w:t>Найти время задержки включения фазовой модуляции на устройств</w:t>
      </w:r>
      <w:r w:rsidR="00541CC7">
        <w:rPr>
          <w:rFonts w:ascii="Times New Roman" w:hAnsi="Times New Roman"/>
          <w:sz w:val="28"/>
          <w:szCs w:val="28"/>
        </w:rPr>
        <w:t>е</w:t>
      </w:r>
      <w:r w:rsidR="00A43B5B" w:rsidRPr="009969D4">
        <w:rPr>
          <w:rFonts w:ascii="Times New Roman" w:hAnsi="Times New Roman"/>
          <w:sz w:val="28"/>
          <w:szCs w:val="28"/>
        </w:rPr>
        <w:t xml:space="preserve"> «Алиса».</w:t>
      </w:r>
      <w:r w:rsidR="00A43B5B" w:rsidRPr="009969D4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CB4D98" w:rsidRPr="00A545A2">
        <w:rPr>
          <w:rFonts w:ascii="Times New Roman" w:hAnsi="Times New Roman"/>
          <w:bCs/>
          <w:iCs/>
          <w:sz w:val="28"/>
          <w:szCs w:val="28"/>
          <w:lang w:val="en-US"/>
        </w:rPr>
        <w:t>(</w:t>
      </w:r>
      <w:proofErr w:type="spellStart"/>
      <w:r w:rsidR="00CB4D98" w:rsidRPr="00A545A2">
        <w:rPr>
          <w:rFonts w:ascii="Times New Roman" w:hAnsi="Times New Roman"/>
          <w:bCs/>
          <w:iCs/>
          <w:sz w:val="28"/>
          <w:szCs w:val="28"/>
          <w:lang w:val="en-US"/>
        </w:rPr>
        <w:t>rqcBob</w:t>
      </w:r>
      <w:proofErr w:type="spellEnd"/>
      <w:r w:rsidR="00CB4D98" w:rsidRPr="00A545A2">
        <w:rPr>
          <w:rFonts w:ascii="Times New Roman" w:hAnsi="Times New Roman"/>
          <w:bCs/>
          <w:iCs/>
          <w:sz w:val="28"/>
          <w:szCs w:val="28"/>
          <w:lang w:val="en-US"/>
        </w:rPr>
        <w:t xml:space="preserve"> Alice Delay Line Test (Low Level Example).vi </w:t>
      </w:r>
      <w:r w:rsidR="00CB4D98" w:rsidRPr="00A545A2">
        <w:rPr>
          <w:rFonts w:ascii="Times New Roman" w:hAnsi="Times New Roman"/>
          <w:bCs/>
          <w:iCs/>
          <w:sz w:val="28"/>
          <w:szCs w:val="28"/>
        </w:rPr>
        <w:t>и</w:t>
      </w:r>
      <w:r w:rsidR="00CB4D98" w:rsidRPr="00A545A2">
        <w:rPr>
          <w:rFonts w:ascii="Times New Roman" w:hAnsi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="00A545A2" w:rsidRPr="00A545A2">
        <w:rPr>
          <w:rFonts w:ascii="Times New Roman" w:hAnsi="Times New Roman"/>
          <w:bCs/>
          <w:iCs/>
          <w:sz w:val="28"/>
          <w:szCs w:val="28"/>
          <w:lang w:val="en-US"/>
        </w:rPr>
        <w:t>rqcAlice</w:t>
      </w:r>
      <w:proofErr w:type="spellEnd"/>
      <w:r w:rsidR="00A545A2" w:rsidRPr="00A545A2">
        <w:rPr>
          <w:rFonts w:ascii="Times New Roman" w:hAnsi="Times New Roman"/>
          <w:bCs/>
          <w:iCs/>
          <w:sz w:val="28"/>
          <w:szCs w:val="28"/>
          <w:lang w:val="en-US"/>
        </w:rPr>
        <w:t xml:space="preserve"> PM Level Test (Low Level Example))</w:t>
      </w:r>
      <w:r w:rsidR="00A545A2">
        <w:rPr>
          <w:rFonts w:ascii="Times New Roman" w:hAnsi="Times New Roman"/>
          <w:bCs/>
          <w:iCs/>
          <w:sz w:val="28"/>
          <w:szCs w:val="28"/>
          <w:lang w:val="en-US"/>
        </w:rPr>
        <w:t>.</w:t>
      </w:r>
    </w:p>
    <w:p w14:paraId="2F205E92" w14:textId="43EA6D5B" w:rsidR="00AA3871" w:rsidRPr="00B853DE" w:rsidRDefault="001329FC" w:rsidP="00AA3871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B853DE">
        <w:rPr>
          <w:rFonts w:ascii="Times New Roman" w:hAnsi="Times New Roman"/>
          <w:sz w:val="28"/>
          <w:szCs w:val="28"/>
          <w:lang w:val="en-US"/>
        </w:rPr>
        <w:t>7</w:t>
      </w:r>
      <w:r w:rsidR="00AA3871" w:rsidRPr="00B853DE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AA3871" w:rsidRPr="009969D4">
        <w:rPr>
          <w:rFonts w:ascii="Times New Roman" w:hAnsi="Times New Roman"/>
          <w:sz w:val="28"/>
          <w:szCs w:val="28"/>
        </w:rPr>
        <w:t>Найти</w:t>
      </w:r>
      <w:r w:rsidR="00AA3871" w:rsidRPr="00B853D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A3871" w:rsidRPr="009969D4">
        <w:rPr>
          <w:rFonts w:ascii="Times New Roman" w:hAnsi="Times New Roman"/>
          <w:sz w:val="28"/>
          <w:szCs w:val="28"/>
        </w:rPr>
        <w:t>напряжение</w:t>
      </w:r>
      <w:r w:rsidR="00AA3871" w:rsidRPr="00B853D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A3871" w:rsidRPr="009969D4">
        <w:rPr>
          <w:rFonts w:ascii="Times New Roman" w:hAnsi="Times New Roman"/>
          <w:sz w:val="28"/>
          <w:szCs w:val="28"/>
        </w:rPr>
        <w:t>полуволнового</w:t>
      </w:r>
      <w:r w:rsidR="00AA3871" w:rsidRPr="00B853D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A3871" w:rsidRPr="009969D4">
        <w:rPr>
          <w:rFonts w:ascii="Times New Roman" w:hAnsi="Times New Roman"/>
          <w:sz w:val="28"/>
          <w:szCs w:val="28"/>
        </w:rPr>
        <w:t>смещения</w:t>
      </w:r>
      <w:r w:rsidR="00AA3871" w:rsidRPr="00B853D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A3871" w:rsidRPr="009969D4">
        <w:rPr>
          <w:rFonts w:ascii="Times New Roman" w:hAnsi="Times New Roman"/>
          <w:sz w:val="28"/>
          <w:szCs w:val="28"/>
        </w:rPr>
        <w:t>на</w:t>
      </w:r>
      <w:r w:rsidR="00AA3871" w:rsidRPr="00B853D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A3871" w:rsidRPr="009969D4">
        <w:rPr>
          <w:rFonts w:ascii="Times New Roman" w:hAnsi="Times New Roman"/>
          <w:sz w:val="28"/>
          <w:szCs w:val="28"/>
        </w:rPr>
        <w:t>фазовом</w:t>
      </w:r>
      <w:r w:rsidR="00AA3871" w:rsidRPr="00B853D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A3871" w:rsidRPr="009969D4">
        <w:rPr>
          <w:rFonts w:ascii="Times New Roman" w:hAnsi="Times New Roman"/>
          <w:sz w:val="28"/>
          <w:szCs w:val="28"/>
        </w:rPr>
        <w:t>модуляторе</w:t>
      </w:r>
      <w:r w:rsidR="00AA3871" w:rsidRPr="00B853D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A3871" w:rsidRPr="009969D4">
        <w:rPr>
          <w:rFonts w:ascii="Times New Roman" w:hAnsi="Times New Roman"/>
          <w:sz w:val="28"/>
          <w:szCs w:val="28"/>
        </w:rPr>
        <w:t>устройства</w:t>
      </w:r>
      <w:r w:rsidR="00AA3871" w:rsidRPr="00B853DE">
        <w:rPr>
          <w:rFonts w:ascii="Times New Roman" w:hAnsi="Times New Roman"/>
          <w:sz w:val="28"/>
          <w:szCs w:val="28"/>
          <w:lang w:val="en-US"/>
        </w:rPr>
        <w:t xml:space="preserve"> «</w:t>
      </w:r>
      <w:r w:rsidR="00AA3871">
        <w:rPr>
          <w:rFonts w:ascii="Times New Roman" w:hAnsi="Times New Roman"/>
          <w:sz w:val="28"/>
          <w:szCs w:val="28"/>
        </w:rPr>
        <w:t>Алиса</w:t>
      </w:r>
      <w:r w:rsidR="00AA3871" w:rsidRPr="00B853DE">
        <w:rPr>
          <w:rFonts w:ascii="Times New Roman" w:hAnsi="Times New Roman"/>
          <w:sz w:val="28"/>
          <w:szCs w:val="28"/>
          <w:lang w:val="en-US"/>
        </w:rPr>
        <w:t xml:space="preserve">», </w:t>
      </w:r>
      <w:r w:rsidR="00AA3871" w:rsidRPr="009969D4">
        <w:rPr>
          <w:rFonts w:ascii="Times New Roman" w:hAnsi="Times New Roman"/>
          <w:sz w:val="28"/>
          <w:szCs w:val="28"/>
        </w:rPr>
        <w:t>соответствующее</w:t>
      </w:r>
      <w:r w:rsidR="00AA3871" w:rsidRPr="00B853D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A3871" w:rsidRPr="009969D4">
        <w:rPr>
          <w:rFonts w:ascii="Times New Roman" w:hAnsi="Times New Roman"/>
          <w:sz w:val="28"/>
          <w:szCs w:val="28"/>
        </w:rPr>
        <w:t>смещению</w:t>
      </w:r>
      <w:r w:rsidR="00AA3871" w:rsidRPr="00B853D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A3871" w:rsidRPr="009969D4">
        <w:rPr>
          <w:rFonts w:ascii="Times New Roman" w:hAnsi="Times New Roman"/>
          <w:sz w:val="28"/>
          <w:szCs w:val="28"/>
        </w:rPr>
        <w:t>фазы</w:t>
      </w:r>
      <w:r w:rsidR="00AA3871" w:rsidRPr="00B853D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A3871" w:rsidRPr="009969D4">
        <w:rPr>
          <w:rFonts w:ascii="Times New Roman" w:hAnsi="Times New Roman"/>
          <w:sz w:val="28"/>
          <w:szCs w:val="28"/>
        </w:rPr>
        <w:t>на</w:t>
      </w:r>
      <w:r w:rsidR="00AA3871" w:rsidRPr="00B853D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AA3871" w:rsidRPr="009969D4">
        <w:rPr>
          <w:rFonts w:ascii="Times New Roman" w:hAnsi="Times New Roman"/>
          <w:sz w:val="28"/>
          <w:szCs w:val="28"/>
        </w:rPr>
        <w:t>π</w:t>
      </w:r>
      <w:r w:rsidR="00AA3871" w:rsidRPr="00B853DE">
        <w:rPr>
          <w:rFonts w:ascii="Times New Roman" w:hAnsi="Times New Roman"/>
          <w:sz w:val="28"/>
          <w:szCs w:val="28"/>
          <w:lang w:val="en-US"/>
        </w:rPr>
        <w:t xml:space="preserve">  </w:t>
      </w:r>
      <w:r w:rsidR="00CB4D98" w:rsidRPr="00B853DE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="00CB4D98" w:rsidRPr="00A545A2">
        <w:rPr>
          <w:rFonts w:ascii="Times New Roman" w:hAnsi="Times New Roman"/>
          <w:sz w:val="28"/>
          <w:szCs w:val="28"/>
          <w:lang w:val="en-US"/>
        </w:rPr>
        <w:t>rqcBob</w:t>
      </w:r>
      <w:proofErr w:type="spellEnd"/>
      <w:r w:rsidR="00CB4D98" w:rsidRPr="00B853D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B4D98" w:rsidRPr="00A545A2">
        <w:rPr>
          <w:rFonts w:ascii="Times New Roman" w:hAnsi="Times New Roman"/>
          <w:sz w:val="28"/>
          <w:szCs w:val="28"/>
          <w:lang w:val="en-US"/>
        </w:rPr>
        <w:t>Alice</w:t>
      </w:r>
      <w:r w:rsidR="00CB4D98" w:rsidRPr="00B853D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B4D98" w:rsidRPr="00A545A2">
        <w:rPr>
          <w:rFonts w:ascii="Times New Roman" w:hAnsi="Times New Roman"/>
          <w:sz w:val="28"/>
          <w:szCs w:val="28"/>
          <w:lang w:val="en-US"/>
        </w:rPr>
        <w:t>Delay</w:t>
      </w:r>
      <w:r w:rsidR="00CB4D98" w:rsidRPr="00B853D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B4D98" w:rsidRPr="00A545A2">
        <w:rPr>
          <w:rFonts w:ascii="Times New Roman" w:hAnsi="Times New Roman"/>
          <w:sz w:val="28"/>
          <w:szCs w:val="28"/>
          <w:lang w:val="en-US"/>
        </w:rPr>
        <w:t>Line</w:t>
      </w:r>
      <w:r w:rsidR="00CB4D98" w:rsidRPr="00B853D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B4D98" w:rsidRPr="00A545A2">
        <w:rPr>
          <w:rFonts w:ascii="Times New Roman" w:hAnsi="Times New Roman"/>
          <w:sz w:val="28"/>
          <w:szCs w:val="28"/>
          <w:lang w:val="en-US"/>
        </w:rPr>
        <w:t>Test</w:t>
      </w:r>
      <w:r w:rsidR="00CB4D98" w:rsidRPr="00B853DE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CB4D98" w:rsidRPr="00A545A2">
        <w:rPr>
          <w:rFonts w:ascii="Times New Roman" w:hAnsi="Times New Roman"/>
          <w:sz w:val="28"/>
          <w:szCs w:val="28"/>
          <w:lang w:val="en-US"/>
        </w:rPr>
        <w:t>Low</w:t>
      </w:r>
      <w:r w:rsidR="00CB4D98" w:rsidRPr="00B853D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B4D98" w:rsidRPr="00A545A2">
        <w:rPr>
          <w:rFonts w:ascii="Times New Roman" w:hAnsi="Times New Roman"/>
          <w:sz w:val="28"/>
          <w:szCs w:val="28"/>
          <w:lang w:val="en-US"/>
        </w:rPr>
        <w:t>Level</w:t>
      </w:r>
      <w:r w:rsidR="00CB4D98" w:rsidRPr="00B853D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B4D98" w:rsidRPr="00A545A2">
        <w:rPr>
          <w:rFonts w:ascii="Times New Roman" w:hAnsi="Times New Roman"/>
          <w:sz w:val="28"/>
          <w:szCs w:val="28"/>
          <w:lang w:val="en-US"/>
        </w:rPr>
        <w:t>Example</w:t>
      </w:r>
      <w:r w:rsidR="00CB4D98" w:rsidRPr="00B853DE">
        <w:rPr>
          <w:rFonts w:ascii="Times New Roman" w:hAnsi="Times New Roman"/>
          <w:sz w:val="28"/>
          <w:szCs w:val="28"/>
          <w:lang w:val="en-US"/>
        </w:rPr>
        <w:t>).</w:t>
      </w:r>
      <w:r w:rsidR="00CB4D98" w:rsidRPr="00A545A2">
        <w:rPr>
          <w:rFonts w:ascii="Times New Roman" w:hAnsi="Times New Roman"/>
          <w:sz w:val="28"/>
          <w:szCs w:val="28"/>
          <w:lang w:val="en-US"/>
        </w:rPr>
        <w:t>vi</w:t>
      </w:r>
      <w:r w:rsidR="00CB4D98" w:rsidRPr="00B853D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B4D98">
        <w:rPr>
          <w:rFonts w:ascii="Times New Roman" w:hAnsi="Times New Roman"/>
          <w:sz w:val="28"/>
          <w:szCs w:val="28"/>
        </w:rPr>
        <w:t>и</w:t>
      </w:r>
      <w:r w:rsidR="00CB4D98" w:rsidRPr="00B853D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545A2" w:rsidRPr="00A545A2">
        <w:rPr>
          <w:rFonts w:ascii="Times New Roman" w:hAnsi="Times New Roman"/>
          <w:sz w:val="28"/>
          <w:szCs w:val="28"/>
          <w:lang w:val="en-US"/>
        </w:rPr>
        <w:t>rqcAlice</w:t>
      </w:r>
      <w:proofErr w:type="spellEnd"/>
      <w:r w:rsidR="00A545A2" w:rsidRPr="00B853D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545A2" w:rsidRPr="00A545A2">
        <w:rPr>
          <w:rFonts w:ascii="Times New Roman" w:hAnsi="Times New Roman"/>
          <w:sz w:val="28"/>
          <w:szCs w:val="28"/>
          <w:lang w:val="en-US"/>
        </w:rPr>
        <w:t>Delay</w:t>
      </w:r>
      <w:r w:rsidR="00A545A2" w:rsidRPr="00B853D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545A2" w:rsidRPr="00A545A2">
        <w:rPr>
          <w:rFonts w:ascii="Times New Roman" w:hAnsi="Times New Roman"/>
          <w:sz w:val="28"/>
          <w:szCs w:val="28"/>
          <w:lang w:val="en-US"/>
        </w:rPr>
        <w:t>Line</w:t>
      </w:r>
      <w:r w:rsidR="00A545A2" w:rsidRPr="00B853D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545A2" w:rsidRPr="00A545A2">
        <w:rPr>
          <w:rFonts w:ascii="Times New Roman" w:hAnsi="Times New Roman"/>
          <w:sz w:val="28"/>
          <w:szCs w:val="28"/>
          <w:lang w:val="en-US"/>
        </w:rPr>
        <w:t>Test</w:t>
      </w:r>
      <w:r w:rsidR="00A545A2" w:rsidRPr="00B853DE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A545A2" w:rsidRPr="00A545A2">
        <w:rPr>
          <w:rFonts w:ascii="Times New Roman" w:hAnsi="Times New Roman"/>
          <w:sz w:val="28"/>
          <w:szCs w:val="28"/>
          <w:lang w:val="en-US"/>
        </w:rPr>
        <w:t>Low</w:t>
      </w:r>
      <w:r w:rsidR="00A545A2" w:rsidRPr="00B853D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545A2" w:rsidRPr="00A545A2">
        <w:rPr>
          <w:rFonts w:ascii="Times New Roman" w:hAnsi="Times New Roman"/>
          <w:sz w:val="28"/>
          <w:szCs w:val="28"/>
          <w:lang w:val="en-US"/>
        </w:rPr>
        <w:t>Level</w:t>
      </w:r>
      <w:r w:rsidR="00A545A2" w:rsidRPr="00B853D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545A2" w:rsidRPr="00A545A2">
        <w:rPr>
          <w:rFonts w:ascii="Times New Roman" w:hAnsi="Times New Roman"/>
          <w:sz w:val="28"/>
          <w:szCs w:val="28"/>
          <w:lang w:val="en-US"/>
        </w:rPr>
        <w:t>Example</w:t>
      </w:r>
      <w:r w:rsidR="00A545A2" w:rsidRPr="00B853DE">
        <w:rPr>
          <w:rFonts w:ascii="Times New Roman" w:hAnsi="Times New Roman"/>
          <w:sz w:val="28"/>
          <w:szCs w:val="28"/>
          <w:lang w:val="en-US"/>
        </w:rPr>
        <w:t>))</w:t>
      </w:r>
    </w:p>
    <w:p w14:paraId="29336C5D" w14:textId="51BC3CF4" w:rsidR="00A43B5B" w:rsidRPr="009969D4" w:rsidRDefault="00A43B5B" w:rsidP="00BE2F35">
      <w:pPr>
        <w:jc w:val="both"/>
        <w:rPr>
          <w:rFonts w:ascii="Times New Roman" w:hAnsi="Times New Roman"/>
          <w:b/>
          <w:sz w:val="28"/>
          <w:szCs w:val="28"/>
        </w:rPr>
      </w:pPr>
      <w:r w:rsidRPr="009969D4">
        <w:rPr>
          <w:rFonts w:ascii="Times New Roman" w:hAnsi="Times New Roman"/>
          <w:b/>
          <w:sz w:val="28"/>
          <w:szCs w:val="28"/>
        </w:rPr>
        <w:lastRenderedPageBreak/>
        <w:t>Подмодуль В3 Генерация квантового ключа</w:t>
      </w:r>
    </w:p>
    <w:p w14:paraId="34D0E39C" w14:textId="717BEF4A" w:rsidR="00A43B5B" w:rsidRPr="009969D4" w:rsidRDefault="00A43B5B" w:rsidP="00BE2F35">
      <w:pPr>
        <w:numPr>
          <w:ilvl w:val="0"/>
          <w:numId w:val="25"/>
        </w:numPr>
        <w:spacing w:after="0" w:line="360" w:lineRule="auto"/>
        <w:ind w:left="0" w:hanging="11"/>
        <w:contextualSpacing/>
        <w:jc w:val="both"/>
        <w:rPr>
          <w:rFonts w:ascii="Times New Roman" w:hAnsi="Times New Roman"/>
          <w:sz w:val="28"/>
          <w:szCs w:val="28"/>
        </w:rPr>
      </w:pPr>
      <w:r w:rsidRPr="009969D4">
        <w:rPr>
          <w:rFonts w:ascii="Times New Roman" w:hAnsi="Times New Roman"/>
          <w:sz w:val="28"/>
          <w:szCs w:val="28"/>
        </w:rPr>
        <w:t>Запустить процесс генерации квантового ключа, используя полученные значения параметров</w:t>
      </w:r>
      <w:r w:rsidR="00541CC7">
        <w:rPr>
          <w:rFonts w:ascii="Times New Roman" w:hAnsi="Times New Roman"/>
          <w:sz w:val="28"/>
          <w:szCs w:val="28"/>
        </w:rPr>
        <w:t>.</w:t>
      </w:r>
    </w:p>
    <w:p w14:paraId="4CB89783" w14:textId="30BE43D1" w:rsidR="00A43B5B" w:rsidRPr="009969D4" w:rsidRDefault="00A43B5B" w:rsidP="00BE2F35">
      <w:pPr>
        <w:ind w:hanging="11"/>
        <w:jc w:val="both"/>
        <w:rPr>
          <w:rFonts w:ascii="Times New Roman" w:hAnsi="Times New Roman"/>
          <w:sz w:val="28"/>
          <w:szCs w:val="28"/>
        </w:rPr>
      </w:pPr>
      <w:r w:rsidRPr="009969D4">
        <w:rPr>
          <w:rFonts w:ascii="Times New Roman" w:hAnsi="Times New Roman"/>
          <w:sz w:val="28"/>
          <w:szCs w:val="28"/>
        </w:rPr>
        <w:t>а)</w:t>
      </w:r>
      <w:r w:rsidR="002D2B00">
        <w:rPr>
          <w:rFonts w:ascii="Times New Roman" w:hAnsi="Times New Roman"/>
          <w:sz w:val="28"/>
          <w:szCs w:val="28"/>
        </w:rPr>
        <w:tab/>
      </w:r>
      <w:r w:rsidRPr="009969D4">
        <w:rPr>
          <w:rFonts w:ascii="Times New Roman" w:hAnsi="Times New Roman"/>
          <w:sz w:val="28"/>
          <w:szCs w:val="28"/>
        </w:rPr>
        <w:t>Ввести значения во все требуемые поля.</w:t>
      </w:r>
    </w:p>
    <w:p w14:paraId="74311BAB" w14:textId="414C3811" w:rsidR="00A43B5B" w:rsidRPr="009969D4" w:rsidRDefault="00A43B5B" w:rsidP="00BE2F35">
      <w:pPr>
        <w:ind w:hanging="11"/>
        <w:jc w:val="both"/>
        <w:rPr>
          <w:rFonts w:ascii="Times New Roman" w:hAnsi="Times New Roman"/>
          <w:sz w:val="28"/>
          <w:szCs w:val="28"/>
        </w:rPr>
      </w:pPr>
      <w:r w:rsidRPr="009969D4">
        <w:rPr>
          <w:rFonts w:ascii="Times New Roman" w:hAnsi="Times New Roman"/>
          <w:sz w:val="28"/>
          <w:szCs w:val="28"/>
        </w:rPr>
        <w:t>б)</w:t>
      </w:r>
      <w:r w:rsidR="002D2B00">
        <w:rPr>
          <w:rFonts w:ascii="Times New Roman" w:hAnsi="Times New Roman"/>
          <w:sz w:val="28"/>
          <w:szCs w:val="28"/>
        </w:rPr>
        <w:tab/>
      </w:r>
      <w:r w:rsidRPr="009969D4">
        <w:rPr>
          <w:rFonts w:ascii="Times New Roman" w:hAnsi="Times New Roman"/>
          <w:sz w:val="28"/>
          <w:szCs w:val="28"/>
        </w:rPr>
        <w:t>Запустить генерацию ключа</w:t>
      </w:r>
    </w:p>
    <w:p w14:paraId="1AFF54CD" w14:textId="77777777" w:rsidR="00A43B5B" w:rsidRPr="002D2B00" w:rsidRDefault="00A43B5B" w:rsidP="00BE2F35">
      <w:pPr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2D2B00">
        <w:rPr>
          <w:rFonts w:ascii="Times New Roman" w:hAnsi="Times New Roman"/>
          <w:color w:val="FF0000"/>
          <w:sz w:val="28"/>
          <w:szCs w:val="28"/>
        </w:rPr>
        <w:t>Стоп-Подозвать оценочную группу</w:t>
      </w:r>
    </w:p>
    <w:p w14:paraId="506502AE" w14:textId="4934F8FE" w:rsidR="00A43B5B" w:rsidRPr="009969D4" w:rsidRDefault="00A43B5B" w:rsidP="00BE2F35">
      <w:pPr>
        <w:numPr>
          <w:ilvl w:val="0"/>
          <w:numId w:val="25"/>
        </w:numPr>
        <w:spacing w:after="0" w:line="360" w:lineRule="auto"/>
        <w:ind w:left="0" w:hanging="11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9969D4">
        <w:rPr>
          <w:rFonts w:ascii="Times New Roman" w:hAnsi="Times New Roman"/>
          <w:sz w:val="28"/>
          <w:szCs w:val="28"/>
        </w:rPr>
        <w:t>Произвести ручную настройку критических параметров для достижения максимальной длины ключа и минимального QBER</w:t>
      </w:r>
      <w:r w:rsidR="00541CC7">
        <w:rPr>
          <w:rFonts w:ascii="Times New Roman" w:hAnsi="Times New Roman"/>
          <w:sz w:val="28"/>
          <w:szCs w:val="28"/>
        </w:rPr>
        <w:t>.</w:t>
      </w:r>
    </w:p>
    <w:p w14:paraId="4E24AE9E" w14:textId="66E79CBC" w:rsidR="00A43B5B" w:rsidRDefault="00A43B5B" w:rsidP="00BE2F35">
      <w:pPr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2D2B00">
        <w:rPr>
          <w:rFonts w:ascii="Times New Roman" w:hAnsi="Times New Roman"/>
          <w:color w:val="FF0000"/>
          <w:sz w:val="28"/>
          <w:szCs w:val="28"/>
        </w:rPr>
        <w:t>Стоп-Подозвать оценочную группу</w:t>
      </w:r>
    </w:p>
    <w:p w14:paraId="5E74CD09" w14:textId="5134CFE4" w:rsidR="00D36D8A" w:rsidRPr="00DE1B03" w:rsidRDefault="00D36D8A" w:rsidP="00BE2F35">
      <w:pPr>
        <w:spacing w:after="0" w:line="36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DE1B03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Подмодуль В4. </w:t>
      </w:r>
      <w:proofErr w:type="gramStart"/>
      <w:r w:rsidRPr="00DE1B03">
        <w:rPr>
          <w:rFonts w:ascii="Times New Roman" w:hAnsi="Times New Roman"/>
          <w:b/>
          <w:bCs/>
          <w:color w:val="000000" w:themeColor="text1"/>
          <w:sz w:val="28"/>
          <w:szCs w:val="28"/>
        </w:rPr>
        <w:t>Отчет</w:t>
      </w:r>
      <w:r w:rsidR="007161B0" w:rsidRPr="00DE1B03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 w:rsidR="00DE1B03" w:rsidRPr="00DE1B03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по</w:t>
      </w:r>
      <w:proofErr w:type="gramEnd"/>
      <w:r w:rsidR="00DE1B03" w:rsidRPr="00DE1B03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 w:rsidR="007161B0" w:rsidRPr="00DE1B03">
        <w:rPr>
          <w:rFonts w:ascii="Times New Roman" w:hAnsi="Times New Roman"/>
          <w:b/>
          <w:bCs/>
          <w:color w:val="000000" w:themeColor="text1"/>
          <w:sz w:val="28"/>
          <w:szCs w:val="28"/>
        </w:rPr>
        <w:t>результат</w:t>
      </w:r>
      <w:r w:rsidR="00DE1B03" w:rsidRPr="00DE1B03">
        <w:rPr>
          <w:rFonts w:ascii="Times New Roman" w:hAnsi="Times New Roman"/>
          <w:b/>
          <w:bCs/>
          <w:color w:val="000000" w:themeColor="text1"/>
          <w:sz w:val="28"/>
          <w:szCs w:val="28"/>
        </w:rPr>
        <w:t>ам</w:t>
      </w:r>
      <w:r w:rsidR="007161B0" w:rsidRPr="00DE1B03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настройки</w:t>
      </w:r>
    </w:p>
    <w:p w14:paraId="7D18388A" w14:textId="50DAA794" w:rsidR="00D36D8A" w:rsidRPr="00DE1B03" w:rsidRDefault="00D36D8A" w:rsidP="00D36D8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E1B03">
        <w:rPr>
          <w:rFonts w:ascii="Times New Roman" w:hAnsi="Times New Roman"/>
          <w:sz w:val="28"/>
          <w:szCs w:val="28"/>
        </w:rPr>
        <w:t xml:space="preserve">1. Сформировать отчет в свободной форме, где указать параметры настройки системы, которые были получены при настройке системы, так же внести скриншоты программ </w:t>
      </w:r>
      <w:proofErr w:type="spellStart"/>
      <w:r w:rsidRPr="00DE1B03">
        <w:rPr>
          <w:rFonts w:ascii="Times New Roman" w:hAnsi="Times New Roman"/>
          <w:sz w:val="28"/>
          <w:szCs w:val="28"/>
        </w:rPr>
        <w:t>преднастройки</w:t>
      </w:r>
      <w:proofErr w:type="spellEnd"/>
      <w:r w:rsidRPr="00DE1B03">
        <w:rPr>
          <w:rFonts w:ascii="Times New Roman" w:hAnsi="Times New Roman"/>
          <w:sz w:val="28"/>
          <w:szCs w:val="28"/>
        </w:rPr>
        <w:t xml:space="preserve"> и все проведенные расчеты.</w:t>
      </w:r>
    </w:p>
    <w:p w14:paraId="253DFB66" w14:textId="1445AAAC" w:rsidR="00D36D8A" w:rsidRPr="00DE1B03" w:rsidRDefault="00D36D8A" w:rsidP="00D36D8A">
      <w:pPr>
        <w:spacing w:after="0" w:line="360" w:lineRule="auto"/>
        <w:jc w:val="both"/>
        <w:rPr>
          <w:rFonts w:ascii="Times New Roman" w:hAnsi="Times New Roman"/>
          <w:color w:val="95B3D7" w:themeColor="accent1" w:themeTint="99"/>
          <w:sz w:val="28"/>
          <w:szCs w:val="28"/>
        </w:rPr>
      </w:pPr>
      <w:r w:rsidRPr="00DE1B03">
        <w:rPr>
          <w:rFonts w:ascii="Times New Roman" w:hAnsi="Times New Roman"/>
          <w:color w:val="95B3D7" w:themeColor="accent1" w:themeTint="99"/>
          <w:sz w:val="28"/>
          <w:szCs w:val="28"/>
        </w:rPr>
        <w:t xml:space="preserve">ВНИМАНИЕ: Все данные должны быть сохранены в пригодном для компьютерной обработки формате </w:t>
      </w:r>
      <w:proofErr w:type="spellStart"/>
      <w:r w:rsidRPr="00DE1B03">
        <w:rPr>
          <w:rFonts w:ascii="Times New Roman" w:hAnsi="Times New Roman"/>
          <w:color w:val="95B3D7" w:themeColor="accent1" w:themeTint="99"/>
          <w:sz w:val="28"/>
          <w:szCs w:val="28"/>
        </w:rPr>
        <w:t>pdf</w:t>
      </w:r>
      <w:proofErr w:type="spellEnd"/>
      <w:r w:rsidRPr="00DE1B03">
        <w:rPr>
          <w:rFonts w:ascii="Times New Roman" w:hAnsi="Times New Roman"/>
          <w:color w:val="95B3D7" w:themeColor="accent1" w:themeTint="99"/>
          <w:sz w:val="28"/>
          <w:szCs w:val="28"/>
        </w:rPr>
        <w:t xml:space="preserve"> или </w:t>
      </w:r>
      <w:r w:rsidR="00DE1B03">
        <w:rPr>
          <w:rFonts w:ascii="Times New Roman" w:hAnsi="Times New Roman"/>
          <w:color w:val="95B3D7" w:themeColor="accent1" w:themeTint="99"/>
          <w:sz w:val="28"/>
          <w:szCs w:val="28"/>
          <w:lang w:val="en-US"/>
        </w:rPr>
        <w:t>docx</w:t>
      </w:r>
      <w:r w:rsidRPr="00DE1B03">
        <w:rPr>
          <w:rFonts w:ascii="Times New Roman" w:hAnsi="Times New Roman"/>
          <w:color w:val="95B3D7" w:themeColor="accent1" w:themeTint="99"/>
          <w:sz w:val="28"/>
          <w:szCs w:val="28"/>
        </w:rPr>
        <w:t>.</w:t>
      </w:r>
    </w:p>
    <w:p w14:paraId="70347C91" w14:textId="77777777" w:rsidR="009D286D" w:rsidRPr="007161B0" w:rsidRDefault="009D286D" w:rsidP="00960B5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04BC254" w14:textId="6D0868A0" w:rsidR="00A43B5B" w:rsidRPr="009969D4" w:rsidRDefault="00A43B5B" w:rsidP="00BE2F3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969D4">
        <w:rPr>
          <w:rFonts w:ascii="Times New Roman" w:hAnsi="Times New Roman"/>
          <w:b/>
          <w:sz w:val="28"/>
          <w:szCs w:val="28"/>
        </w:rPr>
        <w:t xml:space="preserve">Модуль </w:t>
      </w:r>
      <w:r w:rsidRPr="009969D4">
        <w:rPr>
          <w:rFonts w:ascii="Times New Roman" w:hAnsi="Times New Roman"/>
          <w:b/>
          <w:sz w:val="28"/>
          <w:szCs w:val="28"/>
          <w:lang w:val="en-GB"/>
        </w:rPr>
        <w:t>C</w:t>
      </w:r>
      <w:r w:rsidR="00BE2F35">
        <w:rPr>
          <w:rFonts w:ascii="Times New Roman" w:hAnsi="Times New Roman"/>
          <w:b/>
          <w:sz w:val="28"/>
          <w:szCs w:val="28"/>
        </w:rPr>
        <w:t xml:space="preserve"> </w:t>
      </w:r>
      <w:r w:rsidRPr="009969D4">
        <w:rPr>
          <w:rFonts w:ascii="Times New Roman" w:hAnsi="Times New Roman"/>
          <w:b/>
          <w:sz w:val="28"/>
          <w:szCs w:val="28"/>
        </w:rPr>
        <w:t>Поиск неисправности в установке для передачи квантового ключа</w:t>
      </w:r>
    </w:p>
    <w:p w14:paraId="256B160A" w14:textId="1F2388FA" w:rsidR="00A43B5B" w:rsidRPr="009969D4" w:rsidRDefault="00A43B5B" w:rsidP="00BE2F3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969D4">
        <w:rPr>
          <w:rFonts w:ascii="Times New Roman" w:hAnsi="Times New Roman"/>
          <w:b/>
          <w:sz w:val="28"/>
          <w:szCs w:val="28"/>
        </w:rPr>
        <w:t>Цель</w:t>
      </w:r>
      <w:r w:rsidRPr="009969D4">
        <w:rPr>
          <w:rFonts w:ascii="Times New Roman" w:hAnsi="Times New Roman"/>
          <w:sz w:val="28"/>
          <w:szCs w:val="28"/>
        </w:rPr>
        <w:t xml:space="preserve">: </w:t>
      </w:r>
      <w:r w:rsidR="002D2B00">
        <w:rPr>
          <w:rFonts w:ascii="Times New Roman" w:hAnsi="Times New Roman"/>
          <w:sz w:val="28"/>
          <w:szCs w:val="28"/>
        </w:rPr>
        <w:t>о</w:t>
      </w:r>
      <w:r w:rsidRPr="009969D4">
        <w:rPr>
          <w:rFonts w:ascii="Times New Roman" w:hAnsi="Times New Roman"/>
          <w:sz w:val="28"/>
          <w:szCs w:val="28"/>
        </w:rPr>
        <w:t>бнаружить неисправность в установке и устранить ее.</w:t>
      </w:r>
    </w:p>
    <w:p w14:paraId="18394B7C" w14:textId="6533ED63" w:rsidR="00A43B5B" w:rsidRPr="009969D4" w:rsidRDefault="00A43B5B" w:rsidP="00BE2F3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969D4">
        <w:rPr>
          <w:rFonts w:ascii="Times New Roman" w:hAnsi="Times New Roman"/>
          <w:b/>
          <w:sz w:val="28"/>
          <w:szCs w:val="28"/>
        </w:rPr>
        <w:t>Описание полученного продукта</w:t>
      </w:r>
      <w:r w:rsidRPr="009969D4">
        <w:rPr>
          <w:rFonts w:ascii="Times New Roman" w:hAnsi="Times New Roman"/>
          <w:sz w:val="28"/>
          <w:szCs w:val="28"/>
        </w:rPr>
        <w:t xml:space="preserve">: </w:t>
      </w:r>
      <w:r w:rsidR="002D2B00">
        <w:rPr>
          <w:rFonts w:ascii="Times New Roman" w:hAnsi="Times New Roman"/>
          <w:sz w:val="28"/>
          <w:szCs w:val="28"/>
        </w:rPr>
        <w:t>в</w:t>
      </w:r>
      <w:r w:rsidRPr="009969D4">
        <w:rPr>
          <w:rFonts w:ascii="Times New Roman" w:hAnsi="Times New Roman"/>
          <w:sz w:val="28"/>
          <w:szCs w:val="28"/>
        </w:rPr>
        <w:t xml:space="preserve">осстановление работоспособности установки и необходимого уровня </w:t>
      </w:r>
      <w:r w:rsidRPr="009969D4">
        <w:rPr>
          <w:rFonts w:ascii="Times New Roman" w:hAnsi="Times New Roman"/>
          <w:sz w:val="28"/>
          <w:szCs w:val="28"/>
          <w:lang w:val="en-US"/>
        </w:rPr>
        <w:t>QBER</w:t>
      </w:r>
      <w:r w:rsidRPr="009969D4">
        <w:rPr>
          <w:rFonts w:ascii="Times New Roman" w:hAnsi="Times New Roman"/>
          <w:sz w:val="28"/>
          <w:szCs w:val="28"/>
        </w:rPr>
        <w:t xml:space="preserve"> и длины ключа.</w:t>
      </w:r>
    </w:p>
    <w:p w14:paraId="6911A352" w14:textId="7D629AA4" w:rsidR="00A43B5B" w:rsidRPr="009969D4" w:rsidRDefault="00A43B5B" w:rsidP="00F20C44">
      <w:pPr>
        <w:pStyle w:val="a5"/>
        <w:numPr>
          <w:ilvl w:val="3"/>
          <w:numId w:val="24"/>
        </w:numPr>
        <w:spacing w:after="0"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9969D4">
        <w:rPr>
          <w:rFonts w:ascii="Times New Roman" w:hAnsi="Times New Roman"/>
          <w:sz w:val="28"/>
          <w:szCs w:val="28"/>
        </w:rPr>
        <w:t>Обнаружить неисправность и устранить ее.</w:t>
      </w:r>
    </w:p>
    <w:p w14:paraId="4AD37BAA" w14:textId="143DF77C" w:rsidR="00896BF0" w:rsidRDefault="00896BF0" w:rsidP="00BE2F35">
      <w:pPr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2D2B00">
        <w:rPr>
          <w:rFonts w:ascii="Times New Roman" w:hAnsi="Times New Roman"/>
          <w:color w:val="FF0000"/>
          <w:sz w:val="28"/>
          <w:szCs w:val="28"/>
        </w:rPr>
        <w:t>Стоп-Подозвать оценочную группу</w:t>
      </w:r>
    </w:p>
    <w:p w14:paraId="284C17D4" w14:textId="49E67039" w:rsidR="002D2B00" w:rsidRPr="00DE1B03" w:rsidRDefault="009D286D" w:rsidP="00BE2F3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E1B03">
        <w:rPr>
          <w:rFonts w:ascii="Times New Roman" w:hAnsi="Times New Roman"/>
          <w:sz w:val="28"/>
          <w:szCs w:val="28"/>
        </w:rPr>
        <w:t xml:space="preserve">2. Сформировать отчет в свободной форме, отражающий алгоритм поиска и </w:t>
      </w:r>
      <w:r w:rsidR="00DE5E25">
        <w:rPr>
          <w:rFonts w:ascii="Times New Roman" w:hAnsi="Times New Roman"/>
          <w:sz w:val="28"/>
          <w:szCs w:val="28"/>
        </w:rPr>
        <w:t xml:space="preserve">способы </w:t>
      </w:r>
      <w:r w:rsidRPr="00DE1B03">
        <w:rPr>
          <w:rFonts w:ascii="Times New Roman" w:hAnsi="Times New Roman"/>
          <w:sz w:val="28"/>
          <w:szCs w:val="28"/>
        </w:rPr>
        <w:t>устранения</w:t>
      </w:r>
      <w:r w:rsidR="00FD2F77">
        <w:rPr>
          <w:rFonts w:ascii="Times New Roman" w:hAnsi="Times New Roman"/>
          <w:sz w:val="28"/>
          <w:szCs w:val="28"/>
        </w:rPr>
        <w:t xml:space="preserve"> внесенных в установку</w:t>
      </w:r>
      <w:r w:rsidRPr="00DE1B03">
        <w:rPr>
          <w:rFonts w:ascii="Times New Roman" w:hAnsi="Times New Roman"/>
          <w:sz w:val="28"/>
          <w:szCs w:val="28"/>
        </w:rPr>
        <w:t xml:space="preserve"> неисправностей.</w:t>
      </w:r>
      <w:bookmarkStart w:id="8" w:name="_GoBack"/>
      <w:bookmarkEnd w:id="8"/>
    </w:p>
    <w:p w14:paraId="30CC9A9A" w14:textId="268ABEE3" w:rsidR="009D286D" w:rsidRPr="00DE1B03" w:rsidRDefault="009D286D" w:rsidP="009D286D">
      <w:pPr>
        <w:spacing w:after="0" w:line="360" w:lineRule="auto"/>
        <w:jc w:val="both"/>
        <w:rPr>
          <w:rFonts w:ascii="Times New Roman" w:hAnsi="Times New Roman"/>
          <w:color w:val="95B3D7" w:themeColor="accent1" w:themeTint="99"/>
          <w:sz w:val="28"/>
          <w:szCs w:val="28"/>
        </w:rPr>
      </w:pPr>
      <w:r w:rsidRPr="00DE1B03">
        <w:rPr>
          <w:rFonts w:ascii="Times New Roman" w:hAnsi="Times New Roman"/>
          <w:color w:val="95B3D7" w:themeColor="accent1" w:themeTint="99"/>
          <w:sz w:val="28"/>
          <w:szCs w:val="28"/>
        </w:rPr>
        <w:t xml:space="preserve">ВНИМАНИЕ: Все данные должны быть сохранены в пригодном для компьютерной обработки формате </w:t>
      </w:r>
      <w:proofErr w:type="spellStart"/>
      <w:r w:rsidRPr="00DE1B03">
        <w:rPr>
          <w:rFonts w:ascii="Times New Roman" w:hAnsi="Times New Roman"/>
          <w:color w:val="95B3D7" w:themeColor="accent1" w:themeTint="99"/>
          <w:sz w:val="28"/>
          <w:szCs w:val="28"/>
        </w:rPr>
        <w:t>pdf</w:t>
      </w:r>
      <w:proofErr w:type="spellEnd"/>
      <w:r w:rsidRPr="00DE1B03">
        <w:rPr>
          <w:rFonts w:ascii="Times New Roman" w:hAnsi="Times New Roman"/>
          <w:color w:val="95B3D7" w:themeColor="accent1" w:themeTint="99"/>
          <w:sz w:val="28"/>
          <w:szCs w:val="28"/>
        </w:rPr>
        <w:t xml:space="preserve"> или </w:t>
      </w:r>
      <w:r w:rsidRPr="00DE1B03">
        <w:rPr>
          <w:rFonts w:ascii="Times New Roman" w:hAnsi="Times New Roman"/>
          <w:color w:val="95B3D7" w:themeColor="accent1" w:themeTint="99"/>
          <w:sz w:val="28"/>
          <w:szCs w:val="28"/>
          <w:lang w:val="en-US"/>
        </w:rPr>
        <w:t>docx</w:t>
      </w:r>
      <w:r w:rsidRPr="00DE1B03">
        <w:rPr>
          <w:rFonts w:ascii="Times New Roman" w:hAnsi="Times New Roman"/>
          <w:color w:val="95B3D7" w:themeColor="accent1" w:themeTint="99"/>
          <w:sz w:val="28"/>
          <w:szCs w:val="28"/>
        </w:rPr>
        <w:t>.</w:t>
      </w:r>
    </w:p>
    <w:p w14:paraId="00B395C2" w14:textId="1A04FF50" w:rsidR="009D286D" w:rsidRDefault="009D286D" w:rsidP="00BE2F35">
      <w:pPr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</w:p>
    <w:p w14:paraId="4CC34EE4" w14:textId="77777777" w:rsidR="00DE1B03" w:rsidRPr="002D2B00" w:rsidRDefault="00DE1B03" w:rsidP="00BE2F35">
      <w:pPr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</w:p>
    <w:p w14:paraId="64B3615F" w14:textId="4D9D4A84" w:rsidR="00A43B5B" w:rsidRPr="009969D4" w:rsidRDefault="00A43B5B" w:rsidP="00BE2F3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969D4">
        <w:rPr>
          <w:rFonts w:ascii="Times New Roman" w:hAnsi="Times New Roman"/>
          <w:b/>
          <w:sz w:val="28"/>
          <w:szCs w:val="28"/>
        </w:rPr>
        <w:lastRenderedPageBreak/>
        <w:t xml:space="preserve">Модуль </w:t>
      </w:r>
      <w:r w:rsidRPr="009969D4">
        <w:rPr>
          <w:rFonts w:ascii="Times New Roman" w:hAnsi="Times New Roman"/>
          <w:b/>
          <w:sz w:val="28"/>
          <w:szCs w:val="28"/>
          <w:lang w:val="en-US"/>
        </w:rPr>
        <w:t>D</w:t>
      </w:r>
      <w:r w:rsidR="00BE2F35">
        <w:rPr>
          <w:rFonts w:ascii="Times New Roman" w:hAnsi="Times New Roman"/>
          <w:b/>
          <w:sz w:val="28"/>
          <w:szCs w:val="28"/>
        </w:rPr>
        <w:t xml:space="preserve"> </w:t>
      </w:r>
      <w:r w:rsidRPr="009969D4">
        <w:rPr>
          <w:rFonts w:ascii="Times New Roman" w:hAnsi="Times New Roman"/>
          <w:b/>
          <w:sz w:val="28"/>
          <w:szCs w:val="28"/>
        </w:rPr>
        <w:t>Исследование характеристик детекторов одиночных фотонов</w:t>
      </w:r>
    </w:p>
    <w:p w14:paraId="50AB5885" w14:textId="49EC95DC" w:rsidR="00A43B5B" w:rsidRPr="009969D4" w:rsidRDefault="00A43B5B" w:rsidP="00BE2F3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969D4">
        <w:rPr>
          <w:rFonts w:ascii="Times New Roman" w:hAnsi="Times New Roman"/>
          <w:b/>
          <w:sz w:val="28"/>
          <w:szCs w:val="28"/>
        </w:rPr>
        <w:t>Цель</w:t>
      </w:r>
      <w:r w:rsidRPr="009969D4">
        <w:rPr>
          <w:rFonts w:ascii="Times New Roman" w:hAnsi="Times New Roman"/>
          <w:sz w:val="28"/>
          <w:szCs w:val="28"/>
        </w:rPr>
        <w:t xml:space="preserve">: </w:t>
      </w:r>
      <w:r w:rsidR="002D2B00">
        <w:rPr>
          <w:rFonts w:ascii="Times New Roman" w:hAnsi="Times New Roman"/>
          <w:sz w:val="28"/>
          <w:szCs w:val="28"/>
        </w:rPr>
        <w:t>н</w:t>
      </w:r>
      <w:r w:rsidRPr="009969D4">
        <w:rPr>
          <w:rFonts w:ascii="Times New Roman" w:hAnsi="Times New Roman"/>
          <w:sz w:val="28"/>
          <w:szCs w:val="28"/>
        </w:rPr>
        <w:t>айти требуемые параметры детектора одиночных фотонов.</w:t>
      </w:r>
    </w:p>
    <w:p w14:paraId="586FCC71" w14:textId="63D21618" w:rsidR="00A43B5B" w:rsidRPr="009969D4" w:rsidRDefault="00A43B5B" w:rsidP="00BE2F3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969D4">
        <w:rPr>
          <w:rFonts w:ascii="Times New Roman" w:hAnsi="Times New Roman"/>
          <w:b/>
          <w:sz w:val="28"/>
          <w:szCs w:val="28"/>
        </w:rPr>
        <w:t>Описание полученного продукта</w:t>
      </w:r>
      <w:r w:rsidRPr="009969D4">
        <w:rPr>
          <w:rFonts w:ascii="Times New Roman" w:hAnsi="Times New Roman"/>
          <w:sz w:val="28"/>
          <w:szCs w:val="28"/>
        </w:rPr>
        <w:t xml:space="preserve">: </w:t>
      </w:r>
      <w:r w:rsidR="002D2B00">
        <w:rPr>
          <w:rFonts w:ascii="Times New Roman" w:hAnsi="Times New Roman"/>
          <w:sz w:val="28"/>
          <w:szCs w:val="28"/>
        </w:rPr>
        <w:t>н</w:t>
      </w:r>
      <w:r w:rsidRPr="009969D4">
        <w:rPr>
          <w:rFonts w:ascii="Times New Roman" w:hAnsi="Times New Roman"/>
          <w:sz w:val="28"/>
          <w:szCs w:val="28"/>
        </w:rPr>
        <w:t>абор необходимых параметров детектора одиночных фотонов для корректной работы системы.</w:t>
      </w:r>
    </w:p>
    <w:p w14:paraId="5402FAFE" w14:textId="148FF22E" w:rsidR="00A43B5B" w:rsidRDefault="00A43B5B" w:rsidP="00BE2F3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969D4">
        <w:rPr>
          <w:rFonts w:ascii="Times New Roman" w:hAnsi="Times New Roman"/>
          <w:sz w:val="28"/>
          <w:szCs w:val="28"/>
        </w:rPr>
        <w:t xml:space="preserve">1.Найти </w:t>
      </w:r>
      <w:r w:rsidR="00F20C44">
        <w:rPr>
          <w:rFonts w:ascii="Times New Roman" w:hAnsi="Times New Roman"/>
          <w:sz w:val="28"/>
          <w:szCs w:val="28"/>
        </w:rPr>
        <w:t>мертвое время</w:t>
      </w:r>
      <w:r w:rsidRPr="009969D4">
        <w:rPr>
          <w:rFonts w:ascii="Times New Roman" w:hAnsi="Times New Roman"/>
          <w:sz w:val="28"/>
          <w:szCs w:val="28"/>
        </w:rPr>
        <w:t>.</w:t>
      </w:r>
    </w:p>
    <w:p w14:paraId="714A822F" w14:textId="69CA5CB5" w:rsidR="00F20C44" w:rsidRPr="009969D4" w:rsidRDefault="00F20C44" w:rsidP="00BE2F3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2.Найти </w:t>
      </w:r>
      <w:proofErr w:type="spellStart"/>
      <w:r>
        <w:rPr>
          <w:rFonts w:ascii="Times New Roman" w:hAnsi="Times New Roman"/>
          <w:sz w:val="28"/>
          <w:szCs w:val="28"/>
        </w:rPr>
        <w:t>темновой</w:t>
      </w:r>
      <w:proofErr w:type="spellEnd"/>
      <w:r>
        <w:rPr>
          <w:rFonts w:ascii="Times New Roman" w:hAnsi="Times New Roman"/>
          <w:sz w:val="28"/>
          <w:szCs w:val="28"/>
        </w:rPr>
        <w:t xml:space="preserve"> счет.</w:t>
      </w:r>
    </w:p>
    <w:p w14:paraId="21808BE5" w14:textId="38403F5A" w:rsidR="00896BF0" w:rsidRDefault="00896BF0" w:rsidP="00BE2F35">
      <w:pPr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2D2B00">
        <w:rPr>
          <w:rFonts w:ascii="Times New Roman" w:hAnsi="Times New Roman"/>
          <w:color w:val="FF0000"/>
          <w:sz w:val="28"/>
          <w:szCs w:val="28"/>
        </w:rPr>
        <w:t>Стоп-Подозвать оценочную группу</w:t>
      </w:r>
    </w:p>
    <w:p w14:paraId="623AFD89" w14:textId="02ABF03A" w:rsidR="00F20C44" w:rsidRDefault="00C849B4" w:rsidP="00F20C4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F20C44">
        <w:rPr>
          <w:rFonts w:ascii="Times New Roman" w:hAnsi="Times New Roman"/>
          <w:sz w:val="28"/>
          <w:szCs w:val="28"/>
        </w:rPr>
        <w:t>.Найти квантовую эффективность.</w:t>
      </w:r>
    </w:p>
    <w:p w14:paraId="7B29B4C6" w14:textId="1F2BF68C" w:rsidR="003C0482" w:rsidRDefault="00C849B4" w:rsidP="00F20C4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</w:t>
      </w:r>
      <w:r w:rsidRPr="00C849B4">
        <w:t xml:space="preserve"> </w:t>
      </w:r>
      <w:r w:rsidRPr="00C849B4">
        <w:rPr>
          <w:rFonts w:ascii="Times New Roman" w:hAnsi="Times New Roman"/>
          <w:sz w:val="28"/>
          <w:szCs w:val="28"/>
        </w:rPr>
        <w:t>Построить график зависимости срабатывания детектора от количества фотонов, пришедш</w:t>
      </w:r>
      <w:r w:rsidR="003C0482">
        <w:rPr>
          <w:rFonts w:ascii="Times New Roman" w:hAnsi="Times New Roman"/>
          <w:sz w:val="28"/>
          <w:szCs w:val="28"/>
        </w:rPr>
        <w:t>их</w:t>
      </w:r>
      <w:r w:rsidRPr="00C849B4">
        <w:rPr>
          <w:rFonts w:ascii="Times New Roman" w:hAnsi="Times New Roman"/>
          <w:sz w:val="28"/>
          <w:szCs w:val="28"/>
        </w:rPr>
        <w:t xml:space="preserve"> на него</w:t>
      </w:r>
      <w:r w:rsidR="003C0482">
        <w:rPr>
          <w:rFonts w:ascii="Times New Roman" w:hAnsi="Times New Roman"/>
          <w:sz w:val="28"/>
          <w:szCs w:val="28"/>
        </w:rPr>
        <w:t>.</w:t>
      </w:r>
    </w:p>
    <w:p w14:paraId="38374045" w14:textId="7DE07A1F" w:rsidR="00C849B4" w:rsidRPr="009969D4" w:rsidRDefault="00C849B4" w:rsidP="00F20C4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Определить по полученному графику квантовую эффективность детектора</w:t>
      </w:r>
      <w:r w:rsidR="007F4F56">
        <w:rPr>
          <w:rFonts w:ascii="Times New Roman" w:hAnsi="Times New Roman"/>
          <w:sz w:val="28"/>
          <w:szCs w:val="28"/>
        </w:rPr>
        <w:t xml:space="preserve"> в начале, середине и конце линейной области.</w:t>
      </w:r>
    </w:p>
    <w:p w14:paraId="070330FD" w14:textId="77777777" w:rsidR="008017C0" w:rsidRDefault="008017C0" w:rsidP="008017C0">
      <w:pPr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2D2B00">
        <w:rPr>
          <w:rFonts w:ascii="Times New Roman" w:hAnsi="Times New Roman"/>
          <w:color w:val="FF0000"/>
          <w:sz w:val="28"/>
          <w:szCs w:val="28"/>
        </w:rPr>
        <w:t>Стоп-Подозвать оценочную группу</w:t>
      </w:r>
    </w:p>
    <w:p w14:paraId="588AEB90" w14:textId="70D0FF43" w:rsidR="00ED651C" w:rsidRPr="00A96FE9" w:rsidRDefault="00ED651C" w:rsidP="00ED651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Pr="00A96FE9">
        <w:rPr>
          <w:rFonts w:ascii="Times New Roman" w:hAnsi="Times New Roman"/>
          <w:sz w:val="28"/>
          <w:szCs w:val="28"/>
        </w:rPr>
        <w:t xml:space="preserve">. Сформировать отчет в свободной форме, где указать </w:t>
      </w:r>
      <w:r>
        <w:rPr>
          <w:rFonts w:ascii="Times New Roman" w:hAnsi="Times New Roman"/>
          <w:sz w:val="28"/>
          <w:szCs w:val="28"/>
        </w:rPr>
        <w:t>полученные характеристики и</w:t>
      </w:r>
      <w:r w:rsidRPr="00A96FE9">
        <w:rPr>
          <w:rFonts w:ascii="Times New Roman" w:hAnsi="Times New Roman"/>
          <w:sz w:val="28"/>
          <w:szCs w:val="28"/>
        </w:rPr>
        <w:t xml:space="preserve"> пр</w:t>
      </w:r>
      <w:r>
        <w:rPr>
          <w:rFonts w:ascii="Times New Roman" w:hAnsi="Times New Roman"/>
          <w:sz w:val="28"/>
          <w:szCs w:val="28"/>
        </w:rPr>
        <w:t>иве</w:t>
      </w:r>
      <w:r w:rsidR="007F4F56">
        <w:rPr>
          <w:rFonts w:ascii="Times New Roman" w:hAnsi="Times New Roman"/>
          <w:sz w:val="28"/>
          <w:szCs w:val="28"/>
        </w:rPr>
        <w:t>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A96FE9">
        <w:rPr>
          <w:rFonts w:ascii="Times New Roman" w:hAnsi="Times New Roman"/>
          <w:sz w:val="28"/>
          <w:szCs w:val="28"/>
        </w:rPr>
        <w:t>расчеты</w:t>
      </w:r>
      <w:r>
        <w:rPr>
          <w:rFonts w:ascii="Times New Roman" w:hAnsi="Times New Roman"/>
          <w:sz w:val="28"/>
          <w:szCs w:val="28"/>
        </w:rPr>
        <w:t>.</w:t>
      </w:r>
    </w:p>
    <w:p w14:paraId="647BE068" w14:textId="77777777" w:rsidR="00ED651C" w:rsidRPr="00A96FE9" w:rsidRDefault="00ED651C" w:rsidP="00ED651C">
      <w:pPr>
        <w:spacing w:after="0" w:line="360" w:lineRule="auto"/>
        <w:jc w:val="both"/>
        <w:rPr>
          <w:rFonts w:ascii="Times New Roman" w:hAnsi="Times New Roman"/>
          <w:color w:val="95B3D7" w:themeColor="accent1" w:themeTint="99"/>
          <w:sz w:val="28"/>
          <w:szCs w:val="28"/>
        </w:rPr>
      </w:pPr>
      <w:r w:rsidRPr="00A96FE9">
        <w:rPr>
          <w:rFonts w:ascii="Times New Roman" w:hAnsi="Times New Roman"/>
          <w:color w:val="95B3D7" w:themeColor="accent1" w:themeTint="99"/>
          <w:sz w:val="28"/>
          <w:szCs w:val="28"/>
        </w:rPr>
        <w:t xml:space="preserve">ВНИМАНИЕ: Все данные должны быть сохранены в пригодном для компьютерной обработки формате </w:t>
      </w:r>
      <w:proofErr w:type="spellStart"/>
      <w:r w:rsidRPr="00A96FE9">
        <w:rPr>
          <w:rFonts w:ascii="Times New Roman" w:hAnsi="Times New Roman"/>
          <w:color w:val="95B3D7" w:themeColor="accent1" w:themeTint="99"/>
          <w:sz w:val="28"/>
          <w:szCs w:val="28"/>
        </w:rPr>
        <w:t>pdf</w:t>
      </w:r>
      <w:proofErr w:type="spellEnd"/>
      <w:r w:rsidRPr="00A96FE9">
        <w:rPr>
          <w:rFonts w:ascii="Times New Roman" w:hAnsi="Times New Roman"/>
          <w:color w:val="95B3D7" w:themeColor="accent1" w:themeTint="99"/>
          <w:sz w:val="28"/>
          <w:szCs w:val="28"/>
        </w:rPr>
        <w:t xml:space="preserve"> или </w:t>
      </w:r>
      <w:proofErr w:type="spellStart"/>
      <w:r w:rsidRPr="00A96FE9">
        <w:rPr>
          <w:rFonts w:ascii="Times New Roman" w:hAnsi="Times New Roman"/>
          <w:color w:val="95B3D7" w:themeColor="accent1" w:themeTint="99"/>
          <w:sz w:val="28"/>
          <w:szCs w:val="28"/>
        </w:rPr>
        <w:t>docx</w:t>
      </w:r>
      <w:proofErr w:type="spellEnd"/>
      <w:r w:rsidRPr="00A96FE9">
        <w:rPr>
          <w:rFonts w:ascii="Times New Roman" w:hAnsi="Times New Roman"/>
          <w:color w:val="95B3D7" w:themeColor="accent1" w:themeTint="99"/>
          <w:sz w:val="28"/>
          <w:szCs w:val="28"/>
        </w:rPr>
        <w:t>.</w:t>
      </w:r>
    </w:p>
    <w:p w14:paraId="13A15775" w14:textId="77777777" w:rsidR="002D2B00" w:rsidRPr="002D2B00" w:rsidRDefault="002D2B00" w:rsidP="00BE2F35">
      <w:pPr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</w:p>
    <w:p w14:paraId="1163CA5A" w14:textId="6EB00BCA" w:rsidR="00A43B5B" w:rsidRPr="009969D4" w:rsidRDefault="00A43B5B" w:rsidP="00BE2F3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969D4">
        <w:rPr>
          <w:rFonts w:ascii="Times New Roman" w:hAnsi="Times New Roman"/>
          <w:b/>
          <w:sz w:val="28"/>
          <w:szCs w:val="28"/>
        </w:rPr>
        <w:t xml:space="preserve">Модуль </w:t>
      </w:r>
      <w:r w:rsidRPr="009969D4">
        <w:rPr>
          <w:rFonts w:ascii="Times New Roman" w:hAnsi="Times New Roman"/>
          <w:b/>
          <w:sz w:val="28"/>
          <w:szCs w:val="28"/>
          <w:lang w:val="en-US"/>
        </w:rPr>
        <w:t>E</w:t>
      </w:r>
      <w:r w:rsidR="00BE2F35">
        <w:rPr>
          <w:rFonts w:ascii="Times New Roman" w:hAnsi="Times New Roman"/>
          <w:b/>
          <w:sz w:val="28"/>
          <w:szCs w:val="28"/>
        </w:rPr>
        <w:t xml:space="preserve"> </w:t>
      </w:r>
      <w:r w:rsidRPr="009969D4">
        <w:rPr>
          <w:rFonts w:ascii="Times New Roman" w:hAnsi="Times New Roman"/>
          <w:b/>
          <w:sz w:val="28"/>
          <w:szCs w:val="28"/>
        </w:rPr>
        <w:t>Вычисления с помощью квантового компьютера</w:t>
      </w:r>
    </w:p>
    <w:p w14:paraId="3C569DA3" w14:textId="45B1AA30" w:rsidR="00A43B5B" w:rsidRPr="009969D4" w:rsidRDefault="00A43B5B" w:rsidP="00BE2F3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969D4">
        <w:rPr>
          <w:rFonts w:ascii="Times New Roman" w:hAnsi="Times New Roman"/>
          <w:b/>
          <w:sz w:val="28"/>
          <w:szCs w:val="28"/>
        </w:rPr>
        <w:t>Цель</w:t>
      </w:r>
      <w:r w:rsidRPr="009969D4">
        <w:rPr>
          <w:rFonts w:ascii="Times New Roman" w:hAnsi="Times New Roman"/>
          <w:sz w:val="28"/>
          <w:szCs w:val="28"/>
        </w:rPr>
        <w:t xml:space="preserve">: </w:t>
      </w:r>
      <w:r w:rsidR="002D2B00">
        <w:rPr>
          <w:rFonts w:ascii="Times New Roman" w:hAnsi="Times New Roman"/>
          <w:sz w:val="28"/>
          <w:szCs w:val="28"/>
        </w:rPr>
        <w:t>р</w:t>
      </w:r>
      <w:r w:rsidRPr="009969D4">
        <w:rPr>
          <w:rFonts w:ascii="Times New Roman" w:hAnsi="Times New Roman"/>
          <w:sz w:val="28"/>
          <w:szCs w:val="28"/>
        </w:rPr>
        <w:t xml:space="preserve">еализация адаптированных алгоритмов программ и их запуск на реальных квантовых процессорах IBM. </w:t>
      </w:r>
    </w:p>
    <w:p w14:paraId="61EA3FDE" w14:textId="26BF4EE9" w:rsidR="00A43B5B" w:rsidRPr="009969D4" w:rsidRDefault="00A43B5B" w:rsidP="00BE2F3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969D4">
        <w:rPr>
          <w:rFonts w:ascii="Times New Roman" w:hAnsi="Times New Roman"/>
          <w:b/>
          <w:sz w:val="28"/>
          <w:szCs w:val="28"/>
        </w:rPr>
        <w:t>Описание полученного продукта</w:t>
      </w:r>
      <w:r w:rsidRPr="009969D4">
        <w:rPr>
          <w:rFonts w:ascii="Times New Roman" w:hAnsi="Times New Roman"/>
          <w:sz w:val="28"/>
          <w:szCs w:val="28"/>
        </w:rPr>
        <w:t xml:space="preserve">: реализация программы поиска в несортированной базе данных и других программ на </w:t>
      </w:r>
      <w:r w:rsidR="002D2B00" w:rsidRPr="009969D4">
        <w:rPr>
          <w:rFonts w:ascii="Times New Roman" w:hAnsi="Times New Roman"/>
          <w:sz w:val="28"/>
          <w:szCs w:val="28"/>
        </w:rPr>
        <w:t>платформе</w:t>
      </w:r>
      <w:r w:rsidRPr="009969D4">
        <w:rPr>
          <w:rFonts w:ascii="Times New Roman" w:hAnsi="Times New Roman"/>
          <w:sz w:val="28"/>
          <w:szCs w:val="28"/>
        </w:rPr>
        <w:t xml:space="preserve"> квантового компьютера.</w:t>
      </w:r>
    </w:p>
    <w:p w14:paraId="72A116B0" w14:textId="53983796" w:rsidR="00A43B5B" w:rsidRPr="00BE2F35" w:rsidRDefault="00A43B5B" w:rsidP="00F20C44">
      <w:pPr>
        <w:pStyle w:val="a5"/>
        <w:numPr>
          <w:ilvl w:val="6"/>
          <w:numId w:val="24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E2F35">
        <w:rPr>
          <w:rFonts w:ascii="Times New Roman" w:hAnsi="Times New Roman"/>
          <w:sz w:val="28"/>
          <w:szCs w:val="28"/>
        </w:rPr>
        <w:t>Реализовать предложенные алгоритмы (Задание секретное).</w:t>
      </w:r>
    </w:p>
    <w:p w14:paraId="42AF1291" w14:textId="066940DF" w:rsidR="00896BF0" w:rsidRDefault="00896BF0" w:rsidP="00BE2F3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969D4">
        <w:rPr>
          <w:rFonts w:ascii="Times New Roman" w:hAnsi="Times New Roman"/>
          <w:sz w:val="28"/>
          <w:szCs w:val="28"/>
        </w:rPr>
        <w:t>Сформировать отчет</w:t>
      </w:r>
      <w:r w:rsidR="009969D4" w:rsidRPr="009969D4">
        <w:rPr>
          <w:rFonts w:ascii="Times New Roman" w:hAnsi="Times New Roman"/>
          <w:sz w:val="28"/>
          <w:szCs w:val="28"/>
        </w:rPr>
        <w:t xml:space="preserve"> в свободной форме,</w:t>
      </w:r>
      <w:r w:rsidRPr="009969D4">
        <w:rPr>
          <w:rFonts w:ascii="Times New Roman" w:hAnsi="Times New Roman"/>
          <w:sz w:val="28"/>
          <w:szCs w:val="28"/>
        </w:rPr>
        <w:t xml:space="preserve"> в котором должны быть прописаны код, визуальная последовательность </w:t>
      </w:r>
      <w:proofErr w:type="spellStart"/>
      <w:r w:rsidRPr="009969D4">
        <w:rPr>
          <w:rFonts w:ascii="Times New Roman" w:hAnsi="Times New Roman"/>
          <w:sz w:val="28"/>
          <w:szCs w:val="28"/>
        </w:rPr>
        <w:t>гейтов</w:t>
      </w:r>
      <w:proofErr w:type="spellEnd"/>
      <w:r w:rsidRPr="009969D4">
        <w:rPr>
          <w:rFonts w:ascii="Times New Roman" w:hAnsi="Times New Roman"/>
          <w:sz w:val="28"/>
          <w:szCs w:val="28"/>
        </w:rPr>
        <w:t xml:space="preserve"> и результат.</w:t>
      </w:r>
    </w:p>
    <w:p w14:paraId="3D8B7AE0" w14:textId="0DF4D046" w:rsidR="008608E3" w:rsidRDefault="008608E3" w:rsidP="008608E3">
      <w:pPr>
        <w:spacing w:after="0" w:line="360" w:lineRule="auto"/>
        <w:jc w:val="both"/>
        <w:rPr>
          <w:rFonts w:ascii="Times New Roman" w:hAnsi="Times New Roman"/>
          <w:color w:val="4F81BD" w:themeColor="accent1"/>
          <w:sz w:val="28"/>
          <w:szCs w:val="28"/>
        </w:rPr>
      </w:pPr>
      <w:r w:rsidRPr="00CE6692">
        <w:rPr>
          <w:rFonts w:ascii="Times New Roman" w:hAnsi="Times New Roman"/>
          <w:color w:val="548DD4" w:themeColor="text2" w:themeTint="99"/>
          <w:sz w:val="28"/>
          <w:szCs w:val="28"/>
        </w:rPr>
        <w:lastRenderedPageBreak/>
        <w:t xml:space="preserve">ВНИМАНИЕ: Все данные должны быть сохранены в пригодном для компьютерной обработки формате </w:t>
      </w:r>
      <w:r>
        <w:rPr>
          <w:rFonts w:ascii="Times New Roman" w:hAnsi="Times New Roman"/>
          <w:color w:val="4F81BD" w:themeColor="accent1"/>
          <w:sz w:val="28"/>
          <w:szCs w:val="28"/>
          <w:lang w:val="en-US"/>
        </w:rPr>
        <w:t>pdf</w:t>
      </w:r>
      <w:r w:rsidRPr="00CE6692">
        <w:rPr>
          <w:rFonts w:ascii="Times New Roman" w:hAnsi="Times New Roman"/>
          <w:color w:val="4F81BD" w:themeColor="accent1"/>
          <w:sz w:val="28"/>
          <w:szCs w:val="28"/>
        </w:rPr>
        <w:t xml:space="preserve"> </w:t>
      </w:r>
      <w:r>
        <w:rPr>
          <w:rFonts w:ascii="Times New Roman" w:hAnsi="Times New Roman"/>
          <w:color w:val="4F81BD" w:themeColor="accent1"/>
          <w:sz w:val="28"/>
          <w:szCs w:val="28"/>
        </w:rPr>
        <w:t xml:space="preserve">или </w:t>
      </w:r>
      <w:r>
        <w:rPr>
          <w:rFonts w:ascii="Times New Roman" w:hAnsi="Times New Roman"/>
          <w:color w:val="4F81BD" w:themeColor="accent1"/>
          <w:sz w:val="28"/>
          <w:szCs w:val="28"/>
          <w:lang w:val="en-US"/>
        </w:rPr>
        <w:t>docx</w:t>
      </w:r>
      <w:r w:rsidRPr="00BE2F35">
        <w:rPr>
          <w:rFonts w:ascii="Times New Roman" w:hAnsi="Times New Roman"/>
          <w:color w:val="4F81BD" w:themeColor="accent1"/>
          <w:sz w:val="28"/>
          <w:szCs w:val="28"/>
        </w:rPr>
        <w:t>.</w:t>
      </w:r>
      <w:r w:rsidR="00712645" w:rsidRPr="00712645">
        <w:rPr>
          <w:rFonts w:ascii="Times New Roman" w:hAnsi="Times New Roman"/>
          <w:color w:val="4F81BD" w:themeColor="accent1"/>
          <w:sz w:val="28"/>
          <w:szCs w:val="28"/>
        </w:rPr>
        <w:t xml:space="preserve"> </w:t>
      </w:r>
    </w:p>
    <w:p w14:paraId="6DCAF1F8" w14:textId="77777777" w:rsidR="00712645" w:rsidRPr="00712645" w:rsidRDefault="00712645" w:rsidP="00712645">
      <w:pPr>
        <w:spacing w:after="0" w:line="360" w:lineRule="auto"/>
        <w:jc w:val="both"/>
        <w:rPr>
          <w:rFonts w:ascii="Times New Roman" w:hAnsi="Times New Roman"/>
          <w:color w:val="548DD4" w:themeColor="text2" w:themeTint="99"/>
          <w:sz w:val="28"/>
          <w:szCs w:val="28"/>
        </w:rPr>
      </w:pPr>
      <w:r w:rsidRPr="00712645">
        <w:rPr>
          <w:rFonts w:ascii="Times New Roman" w:hAnsi="Times New Roman"/>
          <w:color w:val="548DD4" w:themeColor="text2" w:themeTint="99"/>
          <w:sz w:val="28"/>
          <w:szCs w:val="28"/>
        </w:rPr>
        <w:t>Отчет выглядит следующим образом: Скриншот схемы, скриншот результата расчета, комментарии к схеме.</w:t>
      </w:r>
    </w:p>
    <w:p w14:paraId="1DB1B580" w14:textId="62E6165B" w:rsidR="00712645" w:rsidRPr="00712645" w:rsidRDefault="00712645" w:rsidP="00712645">
      <w:pPr>
        <w:spacing w:after="0" w:line="360" w:lineRule="auto"/>
        <w:jc w:val="both"/>
        <w:rPr>
          <w:rFonts w:ascii="Times New Roman" w:hAnsi="Times New Roman"/>
          <w:color w:val="548DD4" w:themeColor="text2" w:themeTint="99"/>
          <w:sz w:val="28"/>
          <w:szCs w:val="28"/>
        </w:rPr>
      </w:pPr>
      <w:r>
        <w:rPr>
          <w:rFonts w:ascii="Times New Roman" w:hAnsi="Times New Roman"/>
          <w:color w:val="548DD4" w:themeColor="text2" w:themeTint="99"/>
          <w:sz w:val="28"/>
          <w:szCs w:val="28"/>
        </w:rPr>
        <w:t>Необходимо учесть:</w:t>
      </w:r>
    </w:p>
    <w:p w14:paraId="458CB376" w14:textId="53774011" w:rsidR="00712645" w:rsidRPr="00541CC7" w:rsidRDefault="00712645" w:rsidP="00712645">
      <w:pPr>
        <w:spacing w:after="0" w:line="360" w:lineRule="auto"/>
        <w:jc w:val="both"/>
        <w:rPr>
          <w:rFonts w:ascii="Times New Roman" w:hAnsi="Times New Roman"/>
          <w:color w:val="548DD4" w:themeColor="text2" w:themeTint="99"/>
          <w:sz w:val="28"/>
          <w:szCs w:val="28"/>
        </w:rPr>
      </w:pPr>
      <w:r w:rsidRPr="00712645">
        <w:rPr>
          <w:rFonts w:ascii="Times New Roman" w:hAnsi="Times New Roman"/>
          <w:color w:val="548DD4" w:themeColor="text2" w:themeTint="99"/>
          <w:sz w:val="28"/>
          <w:szCs w:val="28"/>
        </w:rPr>
        <w:t xml:space="preserve">1. Если в задании необходимо выполнить проверку при нескольких входных значениях, то добавлять в отчет необходимо и </w:t>
      </w:r>
      <w:proofErr w:type="gramStart"/>
      <w:r w:rsidRPr="00712645">
        <w:rPr>
          <w:rFonts w:ascii="Times New Roman" w:hAnsi="Times New Roman"/>
          <w:color w:val="548DD4" w:themeColor="text2" w:themeTint="99"/>
          <w:sz w:val="28"/>
          <w:szCs w:val="28"/>
        </w:rPr>
        <w:t>скриншот схемы</w:t>
      </w:r>
      <w:proofErr w:type="gramEnd"/>
      <w:r w:rsidRPr="00712645">
        <w:rPr>
          <w:rFonts w:ascii="Times New Roman" w:hAnsi="Times New Roman"/>
          <w:color w:val="548DD4" w:themeColor="text2" w:themeTint="99"/>
          <w:sz w:val="28"/>
          <w:szCs w:val="28"/>
        </w:rPr>
        <w:t xml:space="preserve"> и скриншот результата моделирования для каждого входного набора</w:t>
      </w:r>
      <w:r>
        <w:rPr>
          <w:rFonts w:ascii="Times New Roman" w:hAnsi="Times New Roman"/>
          <w:color w:val="548DD4" w:themeColor="text2" w:themeTint="99"/>
          <w:sz w:val="28"/>
          <w:szCs w:val="28"/>
        </w:rPr>
        <w:t>.</w:t>
      </w:r>
    </w:p>
    <w:p w14:paraId="03E6B2E6" w14:textId="41CD860A" w:rsidR="00712645" w:rsidRPr="00712645" w:rsidRDefault="00712645" w:rsidP="00712645">
      <w:pPr>
        <w:spacing w:after="0" w:line="360" w:lineRule="auto"/>
        <w:jc w:val="both"/>
        <w:rPr>
          <w:rFonts w:ascii="Times New Roman" w:hAnsi="Times New Roman"/>
          <w:color w:val="548DD4" w:themeColor="text2" w:themeTint="99"/>
          <w:sz w:val="28"/>
          <w:szCs w:val="28"/>
        </w:rPr>
      </w:pPr>
      <w:r w:rsidRPr="00712645">
        <w:rPr>
          <w:rFonts w:ascii="Times New Roman" w:hAnsi="Times New Roman"/>
          <w:color w:val="548DD4" w:themeColor="text2" w:themeTint="99"/>
          <w:sz w:val="28"/>
          <w:szCs w:val="28"/>
        </w:rPr>
        <w:t xml:space="preserve">2. Комментарии к схеме в обязательном порядке должны содержать пояснения того, какие </w:t>
      </w:r>
      <w:proofErr w:type="spellStart"/>
      <w:r w:rsidRPr="00712645">
        <w:rPr>
          <w:rFonts w:ascii="Times New Roman" w:hAnsi="Times New Roman"/>
          <w:color w:val="548DD4" w:themeColor="text2" w:themeTint="99"/>
          <w:sz w:val="28"/>
          <w:szCs w:val="28"/>
        </w:rPr>
        <w:t>кубиты</w:t>
      </w:r>
      <w:proofErr w:type="spellEnd"/>
      <w:r w:rsidRPr="00712645">
        <w:rPr>
          <w:rFonts w:ascii="Times New Roman" w:hAnsi="Times New Roman"/>
          <w:color w:val="548DD4" w:themeColor="text2" w:themeTint="99"/>
          <w:sz w:val="28"/>
          <w:szCs w:val="28"/>
        </w:rPr>
        <w:t xml:space="preserve"> являются входными, а какие выходными. А также для </w:t>
      </w:r>
      <w:proofErr w:type="spellStart"/>
      <w:r w:rsidRPr="00712645">
        <w:rPr>
          <w:rFonts w:ascii="Times New Roman" w:hAnsi="Times New Roman"/>
          <w:color w:val="548DD4" w:themeColor="text2" w:themeTint="99"/>
          <w:sz w:val="28"/>
          <w:szCs w:val="28"/>
        </w:rPr>
        <w:t>многокубитовых</w:t>
      </w:r>
      <w:proofErr w:type="spellEnd"/>
      <w:r w:rsidRPr="00712645">
        <w:rPr>
          <w:rFonts w:ascii="Times New Roman" w:hAnsi="Times New Roman"/>
          <w:color w:val="548DD4" w:themeColor="text2" w:themeTint="99"/>
          <w:sz w:val="28"/>
          <w:szCs w:val="28"/>
        </w:rPr>
        <w:t xml:space="preserve"> систем необходимо пояснить какой </w:t>
      </w:r>
      <w:proofErr w:type="spellStart"/>
      <w:r w:rsidRPr="00712645">
        <w:rPr>
          <w:rFonts w:ascii="Times New Roman" w:hAnsi="Times New Roman"/>
          <w:color w:val="548DD4" w:themeColor="text2" w:themeTint="99"/>
          <w:sz w:val="28"/>
          <w:szCs w:val="28"/>
        </w:rPr>
        <w:t>кубит</w:t>
      </w:r>
      <w:proofErr w:type="spellEnd"/>
      <w:r w:rsidRPr="00712645">
        <w:rPr>
          <w:rFonts w:ascii="Times New Roman" w:hAnsi="Times New Roman"/>
          <w:color w:val="548DD4" w:themeColor="text2" w:themeTint="99"/>
          <w:sz w:val="28"/>
          <w:szCs w:val="28"/>
        </w:rPr>
        <w:t xml:space="preserve"> младший, а какой старший.</w:t>
      </w:r>
      <w:bookmarkEnd w:id="7"/>
    </w:p>
    <w:sectPr w:rsidR="00712645" w:rsidRPr="00712645" w:rsidSect="00A67174">
      <w:headerReference w:type="default" r:id="rId12"/>
      <w:footerReference w:type="default" r:id="rId13"/>
      <w:headerReference w:type="first" r:id="rId14"/>
      <w:pgSz w:w="11906" w:h="16838"/>
      <w:pgMar w:top="536" w:right="709" w:bottom="1134" w:left="1134" w:header="567" w:footer="567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83773" w14:textId="77777777" w:rsidR="00450B40" w:rsidRDefault="00450B40">
      <w:r>
        <w:separator/>
      </w:r>
    </w:p>
  </w:endnote>
  <w:endnote w:type="continuationSeparator" w:id="0">
    <w:p w14:paraId="30CC217E" w14:textId="77777777" w:rsidR="00450B40" w:rsidRDefault="00450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224"/>
      <w:gridCol w:w="3839"/>
    </w:tblGrid>
    <w:tr w:rsidR="004E2A66" w:rsidRPr="00832EBB" w14:paraId="017957D1" w14:textId="77777777" w:rsidTr="004E2A66">
      <w:trPr>
        <w:trHeight w:hRule="exact" w:val="115"/>
        <w:jc w:val="center"/>
      </w:trPr>
      <w:tc>
        <w:tcPr>
          <w:tcW w:w="6358" w:type="dxa"/>
          <w:shd w:val="clear" w:color="auto" w:fill="C00000"/>
          <w:tcMar>
            <w:top w:w="0" w:type="dxa"/>
            <w:bottom w:w="0" w:type="dxa"/>
          </w:tcMar>
        </w:tcPr>
        <w:p w14:paraId="28D8208D" w14:textId="77777777" w:rsidR="004E2A66" w:rsidRPr="00832EBB" w:rsidRDefault="004E2A66" w:rsidP="004E2A66">
          <w:pPr>
            <w:pStyle w:val="a8"/>
            <w:tabs>
              <w:tab w:val="clear" w:pos="4677"/>
              <w:tab w:val="clear" w:pos="9355"/>
            </w:tabs>
            <w:rPr>
              <w:caps/>
              <w:sz w:val="18"/>
            </w:rPr>
          </w:pPr>
          <w:r w:rsidRPr="00832EBB">
            <w:rPr>
              <w:caps/>
              <w:sz w:val="18"/>
            </w:rPr>
            <w:ptab w:relativeTo="margin" w:alignment="center" w:leader="none"/>
          </w:r>
        </w:p>
      </w:tc>
      <w:tc>
        <w:tcPr>
          <w:tcW w:w="3935" w:type="dxa"/>
          <w:shd w:val="clear" w:color="auto" w:fill="C00000"/>
          <w:tcMar>
            <w:top w:w="0" w:type="dxa"/>
            <w:bottom w:w="0" w:type="dxa"/>
          </w:tcMar>
        </w:tcPr>
        <w:p w14:paraId="06659106" w14:textId="77777777" w:rsidR="004E2A66" w:rsidRPr="00832EBB" w:rsidRDefault="004E2A66" w:rsidP="004E2A66">
          <w:pPr>
            <w:pStyle w:val="a8"/>
            <w:tabs>
              <w:tab w:val="clear" w:pos="4677"/>
              <w:tab w:val="clear" w:pos="9355"/>
            </w:tabs>
            <w:jc w:val="right"/>
            <w:rPr>
              <w:caps/>
              <w:sz w:val="18"/>
            </w:rPr>
          </w:pPr>
        </w:p>
      </w:tc>
    </w:tr>
    <w:tr w:rsidR="004E2A66" w:rsidRPr="00832EBB" w14:paraId="2C7AA6D1" w14:textId="77777777" w:rsidTr="004E2A66">
      <w:trPr>
        <w:jc w:val="center"/>
      </w:trPr>
      <w:sdt>
        <w:sdtPr>
          <w:rPr>
            <w:rFonts w:ascii="Times New Roman" w:eastAsiaTheme="minorHAnsi" w:hAnsi="Times New Roman"/>
            <w:sz w:val="18"/>
            <w:szCs w:val="18"/>
            <w:lang w:eastAsia="en-US"/>
          </w:rPr>
          <w:alias w:val="Автор"/>
          <w:tag w:val=""/>
          <w:id w:val="1837024692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6358" w:type="dxa"/>
              <w:shd w:val="clear" w:color="auto" w:fill="auto"/>
              <w:vAlign w:val="center"/>
            </w:tcPr>
            <w:p w14:paraId="272AAF17" w14:textId="3CB1329E" w:rsidR="004E2A66" w:rsidRPr="009955F8" w:rsidRDefault="004E2A66" w:rsidP="00CF261F">
              <w:pPr>
                <w:pStyle w:val="aa"/>
                <w:tabs>
                  <w:tab w:val="clear" w:pos="4677"/>
                  <w:tab w:val="clear" w:pos="9355"/>
                </w:tabs>
                <w:rPr>
                  <w:rFonts w:ascii="Times New Roman" w:hAnsi="Times New Roman"/>
                  <w:caps/>
                  <w:sz w:val="18"/>
                  <w:szCs w:val="18"/>
                </w:rPr>
              </w:pPr>
              <w:proofErr w:type="spellStart"/>
              <w:r>
                <w:rPr>
                  <w:rFonts w:ascii="Times New Roman" w:eastAsiaTheme="minorHAnsi" w:hAnsi="Times New Roman"/>
                  <w:sz w:val="18"/>
                  <w:szCs w:val="18"/>
                  <w:lang w:eastAsia="en-US"/>
                </w:rPr>
                <w:t>Copyright</w:t>
              </w:r>
              <w:proofErr w:type="spellEnd"/>
              <w:r>
                <w:rPr>
                  <w:rFonts w:ascii="Times New Roman" w:eastAsiaTheme="minorHAnsi" w:hAnsi="Times New Roman"/>
                  <w:sz w:val="18"/>
                  <w:szCs w:val="18"/>
                  <w:lang w:eastAsia="en-US"/>
                </w:rPr>
                <w:t xml:space="preserve"> © «</w:t>
              </w:r>
              <w:proofErr w:type="spellStart"/>
              <w:r w:rsidR="00CF261F">
                <w:rPr>
                  <w:rFonts w:ascii="Times New Roman" w:eastAsiaTheme="minorHAnsi" w:hAnsi="Times New Roman"/>
                  <w:sz w:val="18"/>
                  <w:szCs w:val="18"/>
                  <w:lang w:eastAsia="en-US"/>
                </w:rPr>
                <w:t>Ворлдскиллс</w:t>
              </w:r>
              <w:proofErr w:type="spellEnd"/>
              <w:r w:rsidR="00CF261F">
                <w:rPr>
                  <w:rFonts w:ascii="Times New Roman" w:eastAsiaTheme="minorHAnsi" w:hAnsi="Times New Roman"/>
                  <w:sz w:val="18"/>
                  <w:szCs w:val="18"/>
                  <w:lang w:eastAsia="en-US"/>
                </w:rPr>
                <w:t xml:space="preserve"> Россия»</w:t>
              </w:r>
            </w:p>
          </w:tc>
        </w:sdtContent>
      </w:sdt>
      <w:tc>
        <w:tcPr>
          <w:tcW w:w="3935" w:type="dxa"/>
          <w:shd w:val="clear" w:color="auto" w:fill="auto"/>
          <w:vAlign w:val="center"/>
        </w:tcPr>
        <w:p w14:paraId="2B8BC7BF" w14:textId="77777777" w:rsidR="004E2A66" w:rsidRPr="00832EBB" w:rsidRDefault="004E2A66" w:rsidP="004E2A66">
          <w:pPr>
            <w:pStyle w:val="aa"/>
            <w:tabs>
              <w:tab w:val="clear" w:pos="4677"/>
              <w:tab w:val="clear" w:pos="9355"/>
            </w:tabs>
            <w:jc w:val="right"/>
            <w:rPr>
              <w:caps/>
              <w:sz w:val="18"/>
              <w:szCs w:val="18"/>
            </w:rPr>
          </w:pPr>
          <w:r w:rsidRPr="00832EBB">
            <w:rPr>
              <w:caps/>
              <w:sz w:val="18"/>
              <w:szCs w:val="18"/>
            </w:rPr>
            <w:fldChar w:fldCharType="begin"/>
          </w:r>
          <w:r w:rsidRPr="00832EBB">
            <w:rPr>
              <w:caps/>
              <w:sz w:val="18"/>
              <w:szCs w:val="18"/>
            </w:rPr>
            <w:instrText>PAGE   \* MERGEFORMAT</w:instrText>
          </w:r>
          <w:r w:rsidRPr="00832EBB">
            <w:rPr>
              <w:caps/>
              <w:sz w:val="18"/>
              <w:szCs w:val="18"/>
            </w:rPr>
            <w:fldChar w:fldCharType="separate"/>
          </w:r>
          <w:r w:rsidR="0092081F">
            <w:rPr>
              <w:caps/>
              <w:noProof/>
              <w:sz w:val="18"/>
              <w:szCs w:val="18"/>
            </w:rPr>
            <w:t>2</w:t>
          </w:r>
          <w:r w:rsidRPr="00832EBB">
            <w:rPr>
              <w:caps/>
              <w:sz w:val="18"/>
              <w:szCs w:val="18"/>
            </w:rPr>
            <w:fldChar w:fldCharType="end"/>
          </w:r>
        </w:p>
      </w:tc>
    </w:tr>
  </w:tbl>
  <w:p w14:paraId="785E7980" w14:textId="77777777" w:rsidR="00B961BC" w:rsidRDefault="00B961B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90CDA" w14:textId="77777777" w:rsidR="00450B40" w:rsidRDefault="00450B40">
      <w:r>
        <w:separator/>
      </w:r>
    </w:p>
  </w:footnote>
  <w:footnote w:type="continuationSeparator" w:id="0">
    <w:p w14:paraId="72EADEA1" w14:textId="77777777" w:rsidR="00450B40" w:rsidRDefault="00450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0E379" w14:textId="77777777" w:rsidR="004E2A66" w:rsidRDefault="004E2A66">
    <w:pPr>
      <w:pStyle w:val="a8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D032D96" wp14:editId="454B3B3D">
          <wp:simplePos x="0" y="0"/>
          <wp:positionH relativeFrom="column">
            <wp:posOffset>5382260</wp:posOffset>
          </wp:positionH>
          <wp:positionV relativeFrom="page">
            <wp:posOffset>196850</wp:posOffset>
          </wp:positionV>
          <wp:extent cx="952500" cy="687070"/>
          <wp:effectExtent l="0" t="0" r="0" b="0"/>
          <wp:wrapTopAndBottom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ands(red)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5286"/>
                  <a:stretch/>
                </pic:blipFill>
                <pic:spPr bwMode="auto">
                  <a:xfrm>
                    <a:off x="0" y="0"/>
                    <a:ext cx="952500" cy="6870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D6942" w14:textId="77777777" w:rsidR="00CF261F" w:rsidRDefault="00CF261F" w:rsidP="00A67174">
    <w:pPr>
      <w:pStyle w:val="a8"/>
      <w:spacing w:after="240"/>
    </w:pPr>
    <w:r w:rsidRPr="002E1914">
      <w:rPr>
        <w:rFonts w:ascii="Times New Roman" w:hAnsi="Times New Roman"/>
        <w:noProof/>
        <w:sz w:val="72"/>
        <w:szCs w:val="72"/>
      </w:rPr>
      <w:drawing>
        <wp:anchor distT="0" distB="0" distL="114300" distR="114300" simplePos="0" relativeHeight="251657216" behindDoc="0" locked="0" layoutInCell="1" allowOverlap="1" wp14:anchorId="4D262DB0" wp14:editId="4CB39493">
          <wp:simplePos x="0" y="0"/>
          <wp:positionH relativeFrom="margin">
            <wp:posOffset>4635500</wp:posOffset>
          </wp:positionH>
          <wp:positionV relativeFrom="margin">
            <wp:posOffset>-584200</wp:posOffset>
          </wp:positionV>
          <wp:extent cx="1905000" cy="1394460"/>
          <wp:effectExtent l="0" t="0" r="0" b="0"/>
          <wp:wrapSquare wrapText="bothSides"/>
          <wp:docPr id="7" name="Рисунок 7" descr="C:\Users\A.Platko\AppData\Local\Microsoft\Windows\INetCache\Content.Word\lands(red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A.Platko\AppData\Local\Microsoft\Windows\INetCache\Content.Word\lands(red)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6238"/>
                  <a:stretch/>
                </pic:blipFill>
                <pic:spPr bwMode="auto">
                  <a:xfrm>
                    <a:off x="0" y="0"/>
                    <a:ext cx="1905000" cy="13944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33B1"/>
    <w:multiLevelType w:val="multilevel"/>
    <w:tmpl w:val="79CCE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D2E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F96913"/>
    <w:multiLevelType w:val="multilevel"/>
    <w:tmpl w:val="AC9A43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F401956"/>
    <w:multiLevelType w:val="hybridMultilevel"/>
    <w:tmpl w:val="0F742E64"/>
    <w:lvl w:ilvl="0" w:tplc="041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207C6DEB"/>
    <w:multiLevelType w:val="multilevel"/>
    <w:tmpl w:val="60E0E4FA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78F57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2348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5048CE"/>
    <w:multiLevelType w:val="hybridMultilevel"/>
    <w:tmpl w:val="75141BE8"/>
    <w:lvl w:ilvl="0" w:tplc="63228B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6E1382"/>
    <w:multiLevelType w:val="hybridMultilevel"/>
    <w:tmpl w:val="21F4E94E"/>
    <w:lvl w:ilvl="0" w:tplc="42DEA3BC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2B1922EF"/>
    <w:multiLevelType w:val="hybridMultilevel"/>
    <w:tmpl w:val="06DA2A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31373D16"/>
    <w:multiLevelType w:val="multilevel"/>
    <w:tmpl w:val="5B32033A"/>
    <w:lvl w:ilvl="0">
      <w:start w:val="1"/>
      <w:numFmt w:val="decimal"/>
      <w:lvlText w:val="%1."/>
      <w:lvlJc w:val="left"/>
      <w:pPr>
        <w:ind w:left="92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64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6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8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8" w:hanging="360"/>
      </w:pPr>
      <w:rPr>
        <w:u w:val="none"/>
      </w:rPr>
    </w:lvl>
  </w:abstractNum>
  <w:abstractNum w:abstractNumId="10" w15:restartNumberingAfterBreak="0">
    <w:nsid w:val="3529150B"/>
    <w:multiLevelType w:val="hybridMultilevel"/>
    <w:tmpl w:val="136EC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626DA"/>
    <w:multiLevelType w:val="hybridMultilevel"/>
    <w:tmpl w:val="DE4CC1A0"/>
    <w:lvl w:ilvl="0" w:tplc="83C46C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CB4544"/>
    <w:multiLevelType w:val="hybridMultilevel"/>
    <w:tmpl w:val="029EB1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8AE07FA"/>
    <w:multiLevelType w:val="hybridMultilevel"/>
    <w:tmpl w:val="F1528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C6414"/>
    <w:multiLevelType w:val="multilevel"/>
    <w:tmpl w:val="457ABE54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0AD3DB8"/>
    <w:multiLevelType w:val="hybridMultilevel"/>
    <w:tmpl w:val="D346C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073B90"/>
    <w:multiLevelType w:val="hybridMultilevel"/>
    <w:tmpl w:val="F738AEBC"/>
    <w:lvl w:ilvl="0" w:tplc="6EEA5F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9B3006D"/>
    <w:multiLevelType w:val="hybridMultilevel"/>
    <w:tmpl w:val="352A025A"/>
    <w:lvl w:ilvl="0" w:tplc="AA6A3884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C23460"/>
    <w:multiLevelType w:val="hybridMultilevel"/>
    <w:tmpl w:val="2962F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F9666F"/>
    <w:multiLevelType w:val="hybridMultilevel"/>
    <w:tmpl w:val="753ABE74"/>
    <w:lvl w:ilvl="0" w:tplc="915034D6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B27C4E"/>
    <w:multiLevelType w:val="hybridMultilevel"/>
    <w:tmpl w:val="81DAF206"/>
    <w:lvl w:ilvl="0" w:tplc="9DA0B3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4903176"/>
    <w:multiLevelType w:val="hybridMultilevel"/>
    <w:tmpl w:val="46A477FE"/>
    <w:lvl w:ilvl="0" w:tplc="2A88FF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B754711"/>
    <w:multiLevelType w:val="multilevel"/>
    <w:tmpl w:val="3C0E61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D7D3060"/>
    <w:multiLevelType w:val="multilevel"/>
    <w:tmpl w:val="4344D9E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601E25"/>
    <w:multiLevelType w:val="hybridMultilevel"/>
    <w:tmpl w:val="34C2592A"/>
    <w:lvl w:ilvl="0" w:tplc="FDCAFBA6">
      <w:start w:val="1"/>
      <w:numFmt w:val="decimal"/>
      <w:lvlText w:val="%1."/>
      <w:lvlJc w:val="left"/>
      <w:pPr>
        <w:ind w:left="0" w:hanging="360"/>
      </w:pPr>
      <w:rPr>
        <w:i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5" w15:restartNumberingAfterBreak="0">
    <w:nsid w:val="73E90DEF"/>
    <w:multiLevelType w:val="hybridMultilevel"/>
    <w:tmpl w:val="F738AEBC"/>
    <w:lvl w:ilvl="0" w:tplc="6EEA5F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58F3233"/>
    <w:multiLevelType w:val="multilevel"/>
    <w:tmpl w:val="0D048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FB7F66"/>
    <w:multiLevelType w:val="hybridMultilevel"/>
    <w:tmpl w:val="7A069FD0"/>
    <w:lvl w:ilvl="0" w:tplc="9DAAF1AA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4F246C"/>
    <w:multiLevelType w:val="multilevel"/>
    <w:tmpl w:val="E1DE9BA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9" w15:restartNumberingAfterBreak="0">
    <w:nsid w:val="7FFA76CE"/>
    <w:multiLevelType w:val="hybridMultilevel"/>
    <w:tmpl w:val="2A3C8C70"/>
    <w:lvl w:ilvl="0" w:tplc="2E225A1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8"/>
  </w:num>
  <w:num w:numId="3">
    <w:abstractNumId w:val="12"/>
  </w:num>
  <w:num w:numId="4">
    <w:abstractNumId w:val="11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25"/>
  </w:num>
  <w:num w:numId="10">
    <w:abstractNumId w:val="16"/>
  </w:num>
  <w:num w:numId="11">
    <w:abstractNumId w:val="10"/>
  </w:num>
  <w:num w:numId="12">
    <w:abstractNumId w:val="24"/>
  </w:num>
  <w:num w:numId="13">
    <w:abstractNumId w:val="26"/>
  </w:num>
  <w:num w:numId="14">
    <w:abstractNumId w:val="0"/>
  </w:num>
  <w:num w:numId="15">
    <w:abstractNumId w:val="21"/>
  </w:num>
  <w:num w:numId="16">
    <w:abstractNumId w:val="20"/>
  </w:num>
  <w:num w:numId="17">
    <w:abstractNumId w:val="3"/>
  </w:num>
  <w:num w:numId="18">
    <w:abstractNumId w:val="13"/>
  </w:num>
  <w:num w:numId="19">
    <w:abstractNumId w:val="29"/>
  </w:num>
  <w:num w:numId="20">
    <w:abstractNumId w:val="15"/>
  </w:num>
  <w:num w:numId="21">
    <w:abstractNumId w:val="19"/>
  </w:num>
  <w:num w:numId="22">
    <w:abstractNumId w:val="27"/>
  </w:num>
  <w:num w:numId="23">
    <w:abstractNumId w:val="18"/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22"/>
  </w:num>
  <w:num w:numId="28">
    <w:abstractNumId w:val="9"/>
  </w:num>
  <w:num w:numId="29">
    <w:abstractNumId w:val="14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BA"/>
    <w:rsid w:val="00056A0F"/>
    <w:rsid w:val="00066DE8"/>
    <w:rsid w:val="00084825"/>
    <w:rsid w:val="000901B4"/>
    <w:rsid w:val="00097404"/>
    <w:rsid w:val="000A1DA8"/>
    <w:rsid w:val="000A78F8"/>
    <w:rsid w:val="000B53F4"/>
    <w:rsid w:val="000C2846"/>
    <w:rsid w:val="000D0617"/>
    <w:rsid w:val="000D0F8C"/>
    <w:rsid w:val="000D23B6"/>
    <w:rsid w:val="000D6816"/>
    <w:rsid w:val="000E1BA2"/>
    <w:rsid w:val="000F5F3F"/>
    <w:rsid w:val="000F63EA"/>
    <w:rsid w:val="001006C4"/>
    <w:rsid w:val="00106219"/>
    <w:rsid w:val="0011114E"/>
    <w:rsid w:val="0012396D"/>
    <w:rsid w:val="001315F9"/>
    <w:rsid w:val="001329FC"/>
    <w:rsid w:val="00144597"/>
    <w:rsid w:val="001505C6"/>
    <w:rsid w:val="00170FE4"/>
    <w:rsid w:val="00176485"/>
    <w:rsid w:val="001B5CE5"/>
    <w:rsid w:val="001C74CF"/>
    <w:rsid w:val="001C762A"/>
    <w:rsid w:val="001C7E84"/>
    <w:rsid w:val="001E17D7"/>
    <w:rsid w:val="001E2B77"/>
    <w:rsid w:val="001E4AEC"/>
    <w:rsid w:val="0020005E"/>
    <w:rsid w:val="00204EA0"/>
    <w:rsid w:val="00211139"/>
    <w:rsid w:val="00211BFC"/>
    <w:rsid w:val="002176C5"/>
    <w:rsid w:val="0022405A"/>
    <w:rsid w:val="0022554B"/>
    <w:rsid w:val="00225BD6"/>
    <w:rsid w:val="0023019D"/>
    <w:rsid w:val="002310F3"/>
    <w:rsid w:val="002334A2"/>
    <w:rsid w:val="00240A7B"/>
    <w:rsid w:val="00252BB8"/>
    <w:rsid w:val="002548AC"/>
    <w:rsid w:val="00270339"/>
    <w:rsid w:val="002929CF"/>
    <w:rsid w:val="002962F0"/>
    <w:rsid w:val="002B0559"/>
    <w:rsid w:val="002B1D26"/>
    <w:rsid w:val="002C1146"/>
    <w:rsid w:val="002C1E51"/>
    <w:rsid w:val="002C6658"/>
    <w:rsid w:val="002D0397"/>
    <w:rsid w:val="002D0BA4"/>
    <w:rsid w:val="002D2B00"/>
    <w:rsid w:val="002E1914"/>
    <w:rsid w:val="002F2D5F"/>
    <w:rsid w:val="00302201"/>
    <w:rsid w:val="0035067A"/>
    <w:rsid w:val="00350BEF"/>
    <w:rsid w:val="003653A5"/>
    <w:rsid w:val="003664C8"/>
    <w:rsid w:val="00383A97"/>
    <w:rsid w:val="00384F61"/>
    <w:rsid w:val="003A072F"/>
    <w:rsid w:val="003B650B"/>
    <w:rsid w:val="003C0482"/>
    <w:rsid w:val="003C284C"/>
    <w:rsid w:val="003D45D9"/>
    <w:rsid w:val="003D7F11"/>
    <w:rsid w:val="003E2FD4"/>
    <w:rsid w:val="003E613A"/>
    <w:rsid w:val="003F07DC"/>
    <w:rsid w:val="0040722E"/>
    <w:rsid w:val="0042489D"/>
    <w:rsid w:val="00425D35"/>
    <w:rsid w:val="00441ACD"/>
    <w:rsid w:val="00450B40"/>
    <w:rsid w:val="00452EA3"/>
    <w:rsid w:val="00476D40"/>
    <w:rsid w:val="00494884"/>
    <w:rsid w:val="004A1455"/>
    <w:rsid w:val="004A4239"/>
    <w:rsid w:val="004B3254"/>
    <w:rsid w:val="004E0F04"/>
    <w:rsid w:val="004E2A66"/>
    <w:rsid w:val="004E38DC"/>
    <w:rsid w:val="004E4D4E"/>
    <w:rsid w:val="004F6588"/>
    <w:rsid w:val="004F6E4D"/>
    <w:rsid w:val="005204AB"/>
    <w:rsid w:val="00523C41"/>
    <w:rsid w:val="00524F6C"/>
    <w:rsid w:val="0052736E"/>
    <w:rsid w:val="00541CC7"/>
    <w:rsid w:val="005430BC"/>
    <w:rsid w:val="00543813"/>
    <w:rsid w:val="00561620"/>
    <w:rsid w:val="005633F5"/>
    <w:rsid w:val="00571A57"/>
    <w:rsid w:val="0057283F"/>
    <w:rsid w:val="00572D90"/>
    <w:rsid w:val="0057423F"/>
    <w:rsid w:val="00591099"/>
    <w:rsid w:val="005929F6"/>
    <w:rsid w:val="005A6910"/>
    <w:rsid w:val="005A7422"/>
    <w:rsid w:val="005A767F"/>
    <w:rsid w:val="005B3AFC"/>
    <w:rsid w:val="005C0BE5"/>
    <w:rsid w:val="005E51CA"/>
    <w:rsid w:val="00600385"/>
    <w:rsid w:val="00601155"/>
    <w:rsid w:val="00601510"/>
    <w:rsid w:val="00602EBA"/>
    <w:rsid w:val="00606365"/>
    <w:rsid w:val="006151AB"/>
    <w:rsid w:val="00631681"/>
    <w:rsid w:val="00631ED8"/>
    <w:rsid w:val="00636F99"/>
    <w:rsid w:val="00637FB7"/>
    <w:rsid w:val="00643059"/>
    <w:rsid w:val="0065212C"/>
    <w:rsid w:val="00652E8C"/>
    <w:rsid w:val="00655552"/>
    <w:rsid w:val="006563D9"/>
    <w:rsid w:val="00662CD2"/>
    <w:rsid w:val="00674168"/>
    <w:rsid w:val="00676645"/>
    <w:rsid w:val="00676937"/>
    <w:rsid w:val="006932C0"/>
    <w:rsid w:val="006A7AC8"/>
    <w:rsid w:val="006B288A"/>
    <w:rsid w:val="006B595E"/>
    <w:rsid w:val="006C5C44"/>
    <w:rsid w:val="006E1059"/>
    <w:rsid w:val="00703327"/>
    <w:rsid w:val="00703C1B"/>
    <w:rsid w:val="00712645"/>
    <w:rsid w:val="00714828"/>
    <w:rsid w:val="007161B0"/>
    <w:rsid w:val="00721023"/>
    <w:rsid w:val="00731E75"/>
    <w:rsid w:val="00737611"/>
    <w:rsid w:val="00740FE5"/>
    <w:rsid w:val="00747919"/>
    <w:rsid w:val="00752EB2"/>
    <w:rsid w:val="0075575E"/>
    <w:rsid w:val="007557F6"/>
    <w:rsid w:val="00772CB1"/>
    <w:rsid w:val="00790C2B"/>
    <w:rsid w:val="007A3C8E"/>
    <w:rsid w:val="007B1572"/>
    <w:rsid w:val="007B2E66"/>
    <w:rsid w:val="007B33D5"/>
    <w:rsid w:val="007B5D92"/>
    <w:rsid w:val="007B7F02"/>
    <w:rsid w:val="007C0128"/>
    <w:rsid w:val="007C2CE2"/>
    <w:rsid w:val="007C4015"/>
    <w:rsid w:val="007E4D24"/>
    <w:rsid w:val="007E73A4"/>
    <w:rsid w:val="007F4F56"/>
    <w:rsid w:val="008017C0"/>
    <w:rsid w:val="0081178A"/>
    <w:rsid w:val="00816CAF"/>
    <w:rsid w:val="0082021A"/>
    <w:rsid w:val="00834696"/>
    <w:rsid w:val="0083696F"/>
    <w:rsid w:val="008608E3"/>
    <w:rsid w:val="00876439"/>
    <w:rsid w:val="00891FE5"/>
    <w:rsid w:val="00896BF0"/>
    <w:rsid w:val="008A0283"/>
    <w:rsid w:val="008A611B"/>
    <w:rsid w:val="008A69D6"/>
    <w:rsid w:val="008B2202"/>
    <w:rsid w:val="008B7060"/>
    <w:rsid w:val="008B738D"/>
    <w:rsid w:val="008B756D"/>
    <w:rsid w:val="008C0984"/>
    <w:rsid w:val="008C09A5"/>
    <w:rsid w:val="008C49B9"/>
    <w:rsid w:val="008D5FC9"/>
    <w:rsid w:val="008D7E30"/>
    <w:rsid w:val="008E1984"/>
    <w:rsid w:val="009126ED"/>
    <w:rsid w:val="00916C3D"/>
    <w:rsid w:val="0092081F"/>
    <w:rsid w:val="00922F1C"/>
    <w:rsid w:val="00926A1D"/>
    <w:rsid w:val="00960B53"/>
    <w:rsid w:val="00970868"/>
    <w:rsid w:val="00982282"/>
    <w:rsid w:val="00991922"/>
    <w:rsid w:val="009950BE"/>
    <w:rsid w:val="009969D4"/>
    <w:rsid w:val="009A3DF0"/>
    <w:rsid w:val="009A4656"/>
    <w:rsid w:val="009A4A8F"/>
    <w:rsid w:val="009B3FC3"/>
    <w:rsid w:val="009B401C"/>
    <w:rsid w:val="009D2126"/>
    <w:rsid w:val="009D286D"/>
    <w:rsid w:val="009F008A"/>
    <w:rsid w:val="009F6F7F"/>
    <w:rsid w:val="009F7888"/>
    <w:rsid w:val="00A1680E"/>
    <w:rsid w:val="00A1759E"/>
    <w:rsid w:val="00A21F61"/>
    <w:rsid w:val="00A406A7"/>
    <w:rsid w:val="00A43B5B"/>
    <w:rsid w:val="00A545A2"/>
    <w:rsid w:val="00A547DA"/>
    <w:rsid w:val="00A67174"/>
    <w:rsid w:val="00A71325"/>
    <w:rsid w:val="00A725E7"/>
    <w:rsid w:val="00A81D84"/>
    <w:rsid w:val="00A84818"/>
    <w:rsid w:val="00A96FE9"/>
    <w:rsid w:val="00AA0D5E"/>
    <w:rsid w:val="00AA1AE1"/>
    <w:rsid w:val="00AA3871"/>
    <w:rsid w:val="00AA510B"/>
    <w:rsid w:val="00AD22C3"/>
    <w:rsid w:val="00AD5188"/>
    <w:rsid w:val="00AE1B88"/>
    <w:rsid w:val="00AF0E34"/>
    <w:rsid w:val="00AF4A5F"/>
    <w:rsid w:val="00B0459B"/>
    <w:rsid w:val="00B13B0C"/>
    <w:rsid w:val="00B165AD"/>
    <w:rsid w:val="00B3131F"/>
    <w:rsid w:val="00B509A6"/>
    <w:rsid w:val="00B539EF"/>
    <w:rsid w:val="00B54C87"/>
    <w:rsid w:val="00B555AD"/>
    <w:rsid w:val="00B57C0B"/>
    <w:rsid w:val="00B61A88"/>
    <w:rsid w:val="00B623A4"/>
    <w:rsid w:val="00B62BF7"/>
    <w:rsid w:val="00B64E2F"/>
    <w:rsid w:val="00B65BA8"/>
    <w:rsid w:val="00B73BF9"/>
    <w:rsid w:val="00B73D81"/>
    <w:rsid w:val="00B75487"/>
    <w:rsid w:val="00B8031D"/>
    <w:rsid w:val="00B835F4"/>
    <w:rsid w:val="00B853DE"/>
    <w:rsid w:val="00B961BC"/>
    <w:rsid w:val="00BA22B5"/>
    <w:rsid w:val="00BA5866"/>
    <w:rsid w:val="00BB3527"/>
    <w:rsid w:val="00BB7B25"/>
    <w:rsid w:val="00BC0E0E"/>
    <w:rsid w:val="00BC3E44"/>
    <w:rsid w:val="00BD1AB8"/>
    <w:rsid w:val="00BD2755"/>
    <w:rsid w:val="00BD2F82"/>
    <w:rsid w:val="00BE2F35"/>
    <w:rsid w:val="00BF4D6B"/>
    <w:rsid w:val="00BF6513"/>
    <w:rsid w:val="00C0130D"/>
    <w:rsid w:val="00C122D8"/>
    <w:rsid w:val="00C1456D"/>
    <w:rsid w:val="00C17E65"/>
    <w:rsid w:val="00C270D6"/>
    <w:rsid w:val="00C31230"/>
    <w:rsid w:val="00C43CE3"/>
    <w:rsid w:val="00C609DD"/>
    <w:rsid w:val="00C76E2D"/>
    <w:rsid w:val="00C82188"/>
    <w:rsid w:val="00C849B4"/>
    <w:rsid w:val="00C90429"/>
    <w:rsid w:val="00C972F2"/>
    <w:rsid w:val="00C97B6D"/>
    <w:rsid w:val="00CA227C"/>
    <w:rsid w:val="00CA34AB"/>
    <w:rsid w:val="00CA4D2F"/>
    <w:rsid w:val="00CA67C7"/>
    <w:rsid w:val="00CA7EDD"/>
    <w:rsid w:val="00CB05CC"/>
    <w:rsid w:val="00CB4D98"/>
    <w:rsid w:val="00CB6550"/>
    <w:rsid w:val="00CC54D9"/>
    <w:rsid w:val="00CD4301"/>
    <w:rsid w:val="00CD4729"/>
    <w:rsid w:val="00CE3780"/>
    <w:rsid w:val="00CE5FA6"/>
    <w:rsid w:val="00CE604D"/>
    <w:rsid w:val="00CE775D"/>
    <w:rsid w:val="00CF261F"/>
    <w:rsid w:val="00CF69DC"/>
    <w:rsid w:val="00D03632"/>
    <w:rsid w:val="00D04AA9"/>
    <w:rsid w:val="00D139DF"/>
    <w:rsid w:val="00D203A7"/>
    <w:rsid w:val="00D217BC"/>
    <w:rsid w:val="00D36D8A"/>
    <w:rsid w:val="00D37308"/>
    <w:rsid w:val="00D45BF1"/>
    <w:rsid w:val="00D52A06"/>
    <w:rsid w:val="00D53FB0"/>
    <w:rsid w:val="00D65C73"/>
    <w:rsid w:val="00D67A18"/>
    <w:rsid w:val="00D85DD1"/>
    <w:rsid w:val="00D87987"/>
    <w:rsid w:val="00D97F3F"/>
    <w:rsid w:val="00DA2533"/>
    <w:rsid w:val="00DA51FB"/>
    <w:rsid w:val="00DA6376"/>
    <w:rsid w:val="00DB24D2"/>
    <w:rsid w:val="00DB5AD8"/>
    <w:rsid w:val="00DC02D9"/>
    <w:rsid w:val="00DD1F7B"/>
    <w:rsid w:val="00DE1B03"/>
    <w:rsid w:val="00DE5E25"/>
    <w:rsid w:val="00DF16BA"/>
    <w:rsid w:val="00DF2CB2"/>
    <w:rsid w:val="00E03A2B"/>
    <w:rsid w:val="00E05BA9"/>
    <w:rsid w:val="00E321DD"/>
    <w:rsid w:val="00E377FE"/>
    <w:rsid w:val="00E379FC"/>
    <w:rsid w:val="00E441E2"/>
    <w:rsid w:val="00E62165"/>
    <w:rsid w:val="00E65D77"/>
    <w:rsid w:val="00E673CA"/>
    <w:rsid w:val="00E80209"/>
    <w:rsid w:val="00E802D3"/>
    <w:rsid w:val="00E96FD1"/>
    <w:rsid w:val="00EA7486"/>
    <w:rsid w:val="00EC210B"/>
    <w:rsid w:val="00EC7E5E"/>
    <w:rsid w:val="00ED651C"/>
    <w:rsid w:val="00ED7929"/>
    <w:rsid w:val="00EE010E"/>
    <w:rsid w:val="00EE3029"/>
    <w:rsid w:val="00EE5C28"/>
    <w:rsid w:val="00F16B74"/>
    <w:rsid w:val="00F17569"/>
    <w:rsid w:val="00F20C44"/>
    <w:rsid w:val="00F21D63"/>
    <w:rsid w:val="00F23D71"/>
    <w:rsid w:val="00F26E6E"/>
    <w:rsid w:val="00F350D5"/>
    <w:rsid w:val="00F626DB"/>
    <w:rsid w:val="00F674C3"/>
    <w:rsid w:val="00F96F9E"/>
    <w:rsid w:val="00FA7A10"/>
    <w:rsid w:val="00FC2E00"/>
    <w:rsid w:val="00FD2F77"/>
    <w:rsid w:val="00FF4ABF"/>
    <w:rsid w:val="00FF7D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42A37F"/>
  <w15:docId w15:val="{7CB0A5C9-9BF0-458E-B315-8886BD9D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D286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0A1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BF6513"/>
    <w:pPr>
      <w:keepNext/>
      <w:spacing w:before="240" w:after="120" w:line="240" w:lineRule="auto"/>
      <w:outlineLvl w:val="1"/>
    </w:pPr>
    <w:rPr>
      <w:rFonts w:ascii="Arial" w:hAnsi="Arial"/>
      <w:b/>
      <w:i/>
      <w:szCs w:val="24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DF16BA"/>
    <w:pPr>
      <w:widowControl w:val="0"/>
      <w:suppressAutoHyphens/>
      <w:spacing w:after="200" w:line="276" w:lineRule="auto"/>
    </w:pPr>
    <w:rPr>
      <w:rFonts w:ascii="Liberation Serif" w:hAnsi="Liberation Serif" w:cs="Lohit Hindi"/>
      <w:sz w:val="24"/>
      <w:szCs w:val="24"/>
      <w:lang w:eastAsia="zh-CN" w:bidi="hi-IN"/>
    </w:rPr>
  </w:style>
  <w:style w:type="paragraph" w:styleId="a4">
    <w:name w:val="Normal (Web)"/>
    <w:basedOn w:val="a"/>
    <w:uiPriority w:val="99"/>
    <w:rsid w:val="00DF16B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rsid w:val="00DF16BA"/>
    <w:rPr>
      <w:rFonts w:cs="Times New Roman"/>
    </w:rPr>
  </w:style>
  <w:style w:type="paragraph" w:styleId="a5">
    <w:name w:val="List Paragraph"/>
    <w:basedOn w:val="a"/>
    <w:uiPriority w:val="99"/>
    <w:qFormat/>
    <w:rsid w:val="00441ACD"/>
    <w:pPr>
      <w:ind w:left="720"/>
      <w:contextualSpacing/>
    </w:pPr>
    <w:rPr>
      <w:rFonts w:eastAsia="Calibri"/>
      <w:lang w:eastAsia="en-US"/>
    </w:rPr>
  </w:style>
  <w:style w:type="paragraph" w:styleId="a6">
    <w:name w:val="Balloon Text"/>
    <w:basedOn w:val="a"/>
    <w:link w:val="a7"/>
    <w:rsid w:val="00571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571A57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rsid w:val="00676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76937"/>
    <w:rPr>
      <w:rFonts w:ascii="Calibri" w:hAnsi="Calibri"/>
      <w:sz w:val="22"/>
      <w:szCs w:val="22"/>
    </w:rPr>
  </w:style>
  <w:style w:type="paragraph" w:styleId="aa">
    <w:name w:val="footer"/>
    <w:basedOn w:val="a"/>
    <w:link w:val="ab"/>
    <w:uiPriority w:val="99"/>
    <w:rsid w:val="00676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76937"/>
    <w:rPr>
      <w:rFonts w:ascii="Calibri" w:hAnsi="Calibri"/>
      <w:sz w:val="22"/>
      <w:szCs w:val="22"/>
    </w:rPr>
  </w:style>
  <w:style w:type="paragraph" w:customStyle="1" w:styleId="AB630D60F59F403CB531B268FE76FA17">
    <w:name w:val="AB630D60F59F403CB531B268FE76FA17"/>
    <w:rsid w:val="0067693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20">
    <w:name w:val="Заголовок 2 Знак"/>
    <w:basedOn w:val="a0"/>
    <w:link w:val="2"/>
    <w:rsid w:val="00BF6513"/>
    <w:rPr>
      <w:rFonts w:ascii="Arial" w:hAnsi="Arial"/>
      <w:b/>
      <w:i/>
      <w:sz w:val="22"/>
      <w:szCs w:val="24"/>
      <w:lang w:val="en-GB" w:eastAsia="en-US"/>
    </w:rPr>
  </w:style>
  <w:style w:type="character" w:customStyle="1" w:styleId="ac">
    <w:name w:val="Основной текст_"/>
    <w:basedOn w:val="a0"/>
    <w:link w:val="4"/>
    <w:rsid w:val="00BF6513"/>
    <w:rPr>
      <w:rFonts w:ascii="Calibri" w:eastAsia="Calibri" w:hAnsi="Calibri" w:cs="Calibri"/>
      <w:spacing w:val="2"/>
      <w:shd w:val="clear" w:color="auto" w:fill="FFFFFF"/>
    </w:rPr>
  </w:style>
  <w:style w:type="character" w:customStyle="1" w:styleId="11">
    <w:name w:val="Основной текст1"/>
    <w:basedOn w:val="ac"/>
    <w:rsid w:val="00BF6513"/>
    <w:rPr>
      <w:rFonts w:ascii="Calibri" w:eastAsia="Calibri" w:hAnsi="Calibri" w:cs="Calibri"/>
      <w:color w:val="000000"/>
      <w:spacing w:val="2"/>
      <w:w w:val="100"/>
      <w:position w:val="0"/>
      <w:shd w:val="clear" w:color="auto" w:fill="FFFFFF"/>
      <w:lang w:val="ru-RU"/>
    </w:rPr>
  </w:style>
  <w:style w:type="paragraph" w:customStyle="1" w:styleId="4">
    <w:name w:val="Основной текст4"/>
    <w:basedOn w:val="a"/>
    <w:link w:val="ac"/>
    <w:rsid w:val="00BF6513"/>
    <w:pPr>
      <w:widowControl w:val="0"/>
      <w:shd w:val="clear" w:color="auto" w:fill="FFFFFF"/>
      <w:spacing w:before="420" w:after="240" w:line="298" w:lineRule="exact"/>
      <w:ind w:hanging="360"/>
      <w:jc w:val="both"/>
    </w:pPr>
    <w:rPr>
      <w:rFonts w:eastAsia="Calibri" w:cs="Calibri"/>
      <w:spacing w:val="2"/>
      <w:sz w:val="20"/>
      <w:szCs w:val="20"/>
    </w:rPr>
  </w:style>
  <w:style w:type="table" w:styleId="ad">
    <w:name w:val="Table Grid"/>
    <w:basedOn w:val="a1"/>
    <w:uiPriority w:val="39"/>
    <w:rsid w:val="00BF651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subtitle2">
    <w:name w:val="Doc subtitle2"/>
    <w:basedOn w:val="a"/>
    <w:link w:val="Docsubtitle2Char"/>
    <w:qFormat/>
    <w:rsid w:val="006151AB"/>
    <w:pPr>
      <w:spacing w:after="0" w:line="240" w:lineRule="auto"/>
    </w:pPr>
    <w:rPr>
      <w:rFonts w:ascii="Arial" w:eastAsiaTheme="minorHAnsi" w:hAnsi="Arial" w:cstheme="minorBidi"/>
      <w:sz w:val="28"/>
      <w:szCs w:val="28"/>
      <w:lang w:val="en-GB" w:eastAsia="en-US"/>
    </w:rPr>
  </w:style>
  <w:style w:type="character" w:customStyle="1" w:styleId="Docsubtitle2Char">
    <w:name w:val="Doc subtitle2 Char"/>
    <w:basedOn w:val="a0"/>
    <w:link w:val="Docsubtitle2"/>
    <w:rsid w:val="006151AB"/>
    <w:rPr>
      <w:rFonts w:ascii="Arial" w:eastAsiaTheme="minorHAnsi" w:hAnsi="Arial" w:cstheme="minorBidi"/>
      <w:sz w:val="28"/>
      <w:szCs w:val="28"/>
      <w:lang w:val="en-GB" w:eastAsia="en-US"/>
    </w:rPr>
  </w:style>
  <w:style w:type="paragraph" w:customStyle="1" w:styleId="Doctitle">
    <w:name w:val="Doc title"/>
    <w:basedOn w:val="a"/>
    <w:rsid w:val="006151AB"/>
    <w:pPr>
      <w:spacing w:after="0" w:line="240" w:lineRule="auto"/>
    </w:pPr>
    <w:rPr>
      <w:rFonts w:ascii="Arial" w:hAnsi="Arial"/>
      <w:b/>
      <w:sz w:val="40"/>
      <w:szCs w:val="24"/>
      <w:lang w:val="en-GB" w:eastAsia="en-US"/>
    </w:rPr>
  </w:style>
  <w:style w:type="paragraph" w:customStyle="1" w:styleId="western">
    <w:name w:val="western"/>
    <w:basedOn w:val="a"/>
    <w:rsid w:val="00D217B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e">
    <w:name w:val="annotation reference"/>
    <w:basedOn w:val="a0"/>
    <w:semiHidden/>
    <w:unhideWhenUsed/>
    <w:rsid w:val="00CF261F"/>
    <w:rPr>
      <w:sz w:val="16"/>
      <w:szCs w:val="16"/>
    </w:rPr>
  </w:style>
  <w:style w:type="paragraph" w:styleId="af">
    <w:name w:val="annotation text"/>
    <w:basedOn w:val="a"/>
    <w:link w:val="af0"/>
    <w:semiHidden/>
    <w:unhideWhenUsed/>
    <w:rsid w:val="00CF261F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semiHidden/>
    <w:rsid w:val="00CF261F"/>
    <w:rPr>
      <w:rFonts w:ascii="Calibri" w:hAnsi="Calibri"/>
    </w:rPr>
  </w:style>
  <w:style w:type="paragraph" w:styleId="af1">
    <w:name w:val="annotation subject"/>
    <w:basedOn w:val="af"/>
    <w:next w:val="af"/>
    <w:link w:val="af2"/>
    <w:semiHidden/>
    <w:unhideWhenUsed/>
    <w:rsid w:val="00CF261F"/>
    <w:rPr>
      <w:b/>
      <w:bCs/>
    </w:rPr>
  </w:style>
  <w:style w:type="character" w:customStyle="1" w:styleId="af2">
    <w:name w:val="Тема примечания Знак"/>
    <w:basedOn w:val="af0"/>
    <w:link w:val="af1"/>
    <w:semiHidden/>
    <w:rsid w:val="00CF261F"/>
    <w:rPr>
      <w:rFonts w:ascii="Calibri" w:hAnsi="Calibri"/>
      <w:b/>
      <w:bCs/>
    </w:rPr>
  </w:style>
  <w:style w:type="character" w:customStyle="1" w:styleId="10">
    <w:name w:val="Заголовок 1 Знак"/>
    <w:basedOn w:val="a0"/>
    <w:link w:val="1"/>
    <w:rsid w:val="000A1D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3">
    <w:name w:val="TOC Heading"/>
    <w:basedOn w:val="1"/>
    <w:next w:val="a"/>
    <w:uiPriority w:val="39"/>
    <w:unhideWhenUsed/>
    <w:qFormat/>
    <w:rsid w:val="000A1DA8"/>
    <w:pPr>
      <w:spacing w:line="259" w:lineRule="auto"/>
      <w:outlineLvl w:val="9"/>
    </w:pPr>
  </w:style>
  <w:style w:type="paragraph" w:styleId="af4">
    <w:name w:val="Title"/>
    <w:basedOn w:val="a"/>
    <w:next w:val="a"/>
    <w:link w:val="af5"/>
    <w:qFormat/>
    <w:rsid w:val="000A1D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rsid w:val="000A1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0A1DA8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12">
    <w:name w:val="toc 1"/>
    <w:basedOn w:val="a"/>
    <w:next w:val="a"/>
    <w:autoRedefine/>
    <w:uiPriority w:val="39"/>
    <w:unhideWhenUsed/>
    <w:rsid w:val="000A1DA8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0A1DA8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character" w:styleId="af6">
    <w:name w:val="Hyperlink"/>
    <w:basedOn w:val="a0"/>
    <w:uiPriority w:val="99"/>
    <w:unhideWhenUsed/>
    <w:rsid w:val="00747919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nhideWhenUsed/>
    <w:rsid w:val="00AE1B88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nhideWhenUsed/>
    <w:rsid w:val="00AE1B88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nhideWhenUsed/>
    <w:rsid w:val="00AE1B88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nhideWhenUsed/>
    <w:rsid w:val="00AE1B88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nhideWhenUsed/>
    <w:rsid w:val="00AE1B88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nhideWhenUsed/>
    <w:rsid w:val="00AE1B88"/>
    <w:pPr>
      <w:spacing w:after="0"/>
      <w:ind w:left="154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6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28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56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58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73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53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62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14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696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908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665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9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43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47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43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54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456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79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043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204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732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7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8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9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1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10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97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91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76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034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206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786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5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.vsdx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4A3105-FE22-4181-B1EA-FBD67D84A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6926</TotalTime>
  <Pages>10</Pages>
  <Words>1564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Hi-Tech 2016 г.Екатеринбург</vt:lpstr>
    </vt:vector>
  </TitlesOfParts>
  <Company>MoBIL GROUP</Company>
  <LinksUpToDate>false</LinksUpToDate>
  <CharactersWithSpaces>10459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Hi-Tech 2016 г.Екатеринбург</dc:title>
  <dc:creator>Copyright © «Ворлдскиллс Россия»</dc:creator>
  <cp:lastModifiedBy>Vasily Kazakov</cp:lastModifiedBy>
  <cp:revision>20</cp:revision>
  <cp:lastPrinted>2022-09-05T08:28:00Z</cp:lastPrinted>
  <dcterms:created xsi:type="dcterms:W3CDTF">2021-08-09T08:20:00Z</dcterms:created>
  <dcterms:modified xsi:type="dcterms:W3CDTF">2022-09-05T19:58:00Z</dcterms:modified>
</cp:coreProperties>
</file>