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Для получения административных прав была выполнена команда</w:t>
      </w:r>
      <w:r>
        <w:t xml:space="preserve"> </w:t>
      </w:r>
      <w:r>
        <w:rPr>
          <w:bCs/>
          <w:b/>
        </w:rPr>
        <w:t xml:space="preserve">su -</w:t>
      </w:r>
      <w:r>
        <w:t xml:space="preserve">, после чего приглашение командной строки изменилось, что подтверждает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Для отображения информации о сетевых интерфейсах и статистики пакетов использовалась команда</w:t>
      </w:r>
      <w:r>
        <w:t xml:space="preserve"> </w:t>
      </w:r>
      <w:r>
        <w:rPr>
          <w:bCs/>
          <w:b/>
        </w:rPr>
        <w:t xml:space="preserve">ip -s link</w:t>
      </w:r>
      <w:r>
        <w:t xml:space="preserve">.</w:t>
      </w:r>
      <w:r>
        <w:br/>
      </w:r>
      <w:r>
        <w:t xml:space="preserve">В выводе показаны интерфейсы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 и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представляет собой виртуальный сетевой интерфейс, используемый для внутреннего обмена данными внутри системы.</w:t>
      </w:r>
      <w:r>
        <w:br/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— это физический сетевой адаптер, подключённый к сети.</w:t>
      </w:r>
      <w:r>
        <w:br/>
      </w:r>
      <w:r>
        <w:t xml:space="preserve">Отображены счётчики переданных и полученных пакетов, а также ошибки и потери.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02398"/>
            <wp:effectExtent b="0" l="0" r="0" t="0"/>
            <wp:docPr descr="Рис. 1: Информация о сетевых интерфейсах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Информация о сетевых интерфейсах</w:t>
      </w:r>
    </w:p>
    <w:p>
      <w:pPr>
        <w:numPr>
          <w:ilvl w:val="0"/>
          <w:numId w:val="1001"/>
        </w:numPr>
      </w:pPr>
      <w:r>
        <w:t xml:space="preserve">Для получения информации о маршрутах использовалась команда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.</w:t>
      </w:r>
      <w:r>
        <w:br/>
      </w:r>
      <w:r>
        <w:t xml:space="preserve">Из вывода видно, что используется маршрут по умолчанию (</w:t>
      </w:r>
      <w:r>
        <w:rPr>
          <w:rStyle w:val="VerbatimChar"/>
        </w:rPr>
        <w:t xml:space="preserve">default via 10.0.2.2 dev enp0s3</w:t>
      </w:r>
      <w:r>
        <w:t xml:space="preserve">), направляющий весь трафик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Также указан локальный маршрут для сети</w:t>
      </w:r>
      <w:r>
        <w:t xml:space="preserve"> </w:t>
      </w:r>
      <w:r>
        <w:rPr>
          <w:bCs/>
          <w:b/>
        </w:rPr>
        <w:t xml:space="preserve">10.0.2.0/24</w:t>
      </w:r>
      <w:r>
        <w:t xml:space="preserve">, что позволяет обмениваться данными внутри подсети.</w:t>
      </w:r>
    </w:p>
    <w:p>
      <w:pPr>
        <w:numPr>
          <w:ilvl w:val="0"/>
          <w:numId w:val="1001"/>
        </w:numPr>
      </w:pPr>
      <w:r>
        <w:t xml:space="preserve">Для просмотра адресов интерфейсов была использована команда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.</w:t>
      </w:r>
      <w:r>
        <w:br/>
      </w:r>
      <w:r>
        <w:t xml:space="preserve">Из вывода видно,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маску подсети 255.255.255.0.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имеет адрес</w:t>
      </w:r>
      <w:r>
        <w:t xml:space="preserve"> </w:t>
      </w:r>
      <w:r>
        <w:rPr>
          <w:bCs/>
          <w:b/>
        </w:rPr>
        <w:t xml:space="preserve">127.0.0.1/8</w:t>
      </w:r>
      <w:r>
        <w:t xml:space="preserve">, предназначенный для локальных соединений.</w:t>
      </w:r>
      <w:r>
        <w:br/>
      </w:r>
      <w:r>
        <w:t xml:space="preserve">Основным сетевым адаптером устройства является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проверки соединения с сетью Интернет выполнена команда</w:t>
      </w:r>
      <w:r>
        <w:t xml:space="preserve"> </w:t>
      </w:r>
      <w:r>
        <w:rPr>
          <w:bCs/>
          <w:b/>
        </w:rPr>
        <w:t xml:space="preserve">ping -c 4 8.8.8.8</w:t>
      </w:r>
      <w:r>
        <w:t xml:space="preserve">.</w:t>
      </w:r>
      <w:r>
        <w:br/>
      </w:r>
      <w:r>
        <w:t xml:space="preserve">Все четыре пакета успешно получены, потерь нет, среднее время отклика составило около 22 мс, что подтверждает корректную работу сетевого подключения.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112544"/>
            <wp:effectExtent b="0" l="0" r="0" t="0"/>
            <wp:docPr descr="Рис. 2: Проверка соединения с Интернетом с помощью ping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соединения с Интернетом с помощью ping</w:t>
      </w:r>
    </w:p>
    <w:p>
      <w:pPr>
        <w:numPr>
          <w:ilvl w:val="0"/>
          <w:numId w:val="1001"/>
        </w:numPr>
      </w:pPr>
      <w:r>
        <w:t xml:space="preserve">Дополнительный IP-адрес был добавлен 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командой:</w:t>
      </w:r>
      <w:r>
        <w:br/>
      </w:r>
      <w:r>
        <w:rPr>
          <w:bCs/>
          <w:b/>
        </w:rPr>
        <w:t xml:space="preserve">ip addr add 10.0.0.10/24 dev enp0s3</w:t>
      </w:r>
    </w:p>
    <w:p>
      <w:pPr>
        <w:numPr>
          <w:ilvl w:val="0"/>
          <w:numId w:val="1000"/>
        </w:numPr>
      </w:pPr>
      <w:r>
        <w:t xml:space="preserve">После выполнения команда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 </w:t>
      </w:r>
      <w:r>
        <w:t xml:space="preserve">подтвердила наличие нового адреса —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364680"/>
            <wp:effectExtent b="0" l="0" r="0" t="0"/>
            <wp:docPr descr="Рис. 3: Добавление дополнительного IP-адрес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дополнительного IP-адреса</w:t>
      </w:r>
    </w:p>
    <w:p>
      <w:pPr>
        <w:numPr>
          <w:ilvl w:val="0"/>
          <w:numId w:val="1001"/>
        </w:numPr>
      </w:pPr>
      <w:r>
        <w:t xml:space="preserve">Для сравнения вывода утилит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ifconfig</w:t>
      </w:r>
      <w:r>
        <w:t xml:space="preserve"> </w:t>
      </w:r>
      <w:r>
        <w:t xml:space="preserve">была использована команда</w:t>
      </w:r>
      <w:r>
        <w:t xml:space="preserve"> </w:t>
      </w:r>
      <w:r>
        <w:rPr>
          <w:bCs/>
          <w:b/>
        </w:rPr>
        <w:t xml:space="preserve">ifconfig</w:t>
      </w:r>
      <w:r>
        <w:t xml:space="preserve">.</w:t>
      </w:r>
      <w:r>
        <w:br/>
      </w:r>
      <w:r>
        <w:t xml:space="preserve">Оба инструмента показывают одинаковую информацию о сетевых интерфейсах, включая MAC-адрес, IP-адрес, маску, статистику трафика и состояние соединения.</w:t>
      </w:r>
      <w:r>
        <w:br/>
      </w:r>
      <w:r>
        <w:t xml:space="preserve">Разница заключается в формате вывода: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является более современным инструментом, заменяющим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713210"/>
            <wp:effectExtent b="0" l="0" r="0" t="0"/>
            <wp:docPr descr="Рис. 4: Вывод информации с помощью ifconfig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Вывод информации с помощью ifconfig</w:t>
      </w:r>
    </w:p>
    <w:p>
      <w:pPr>
        <w:numPr>
          <w:ilvl w:val="0"/>
          <w:numId w:val="1001"/>
        </w:numPr>
      </w:pPr>
      <w:r>
        <w:t xml:space="preserve">Для отображения списка всех прослушиваемых системой портов использовалась команда</w:t>
      </w:r>
      <w:r>
        <w:t xml:space="preserve"> </w:t>
      </w:r>
      <w:r>
        <w:rPr>
          <w:bCs/>
          <w:b/>
        </w:rPr>
        <w:t xml:space="preserve">ss -tul</w:t>
      </w:r>
      <w:r>
        <w:t xml:space="preserve">.</w:t>
      </w:r>
      <w:r>
        <w:br/>
      </w:r>
      <w:r>
        <w:t xml:space="preserve">В выводе показаны активные TCP и UDP-соединения, включая порты служб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websm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tipp</w:t>
      </w:r>
      <w:r>
        <w:t xml:space="preserve">.</w:t>
      </w:r>
      <w:r>
        <w:br/>
      </w:r>
      <w:r>
        <w:t xml:space="preserve">Это позволяет оценить, какие сетевые службы запущены и ожидают подключения.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489295"/>
            <wp:effectExtent b="0" l="0" r="0" t="0"/>
            <wp:docPr descr="Рис. 5: Список активных портов TCP и UD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Список активных портов TCP и UDP</w:t>
      </w:r>
    </w:p>
    <w:bookmarkEnd w:id="41"/>
    <w:bookmarkStart w:id="54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Для начала были получены права администратора. Затем при помощи команды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был выведен список существующих сетевых подключений.</w:t>
      </w:r>
      <w:r>
        <w:br/>
      </w:r>
      <w:r>
        <w:t xml:space="preserve">Отображены интерфейсы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(проводное подключение) и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(loopback).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626534"/>
            <wp:effectExtent b="0" l="0" r="0" t="0"/>
            <wp:docPr descr="Рис. 6: Список существующих подключений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6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Список существующих подключений</w:t>
      </w:r>
    </w:p>
    <w:p>
      <w:pPr>
        <w:numPr>
          <w:ilvl w:val="0"/>
          <w:numId w:val="1002"/>
        </w:numPr>
      </w:pPr>
      <w:r>
        <w:t xml:space="preserve">Было создано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командой: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dhcp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type ethernet ifname enp0s3</w:t>
      </w:r>
      <w:r>
        <w:t xml:space="preserve">.</w:t>
      </w:r>
      <w:r>
        <w:br/>
      </w:r>
      <w:r>
        <w:t xml:space="preserve">После этого система подтвердила успешное добавление соединения с динамическим получением IP-адреса.</w:t>
      </w:r>
    </w:p>
    <w:p>
      <w:pPr>
        <w:numPr>
          <w:ilvl w:val="0"/>
          <w:numId w:val="1000"/>
        </w:numPr>
      </w:pPr>
      <w:r>
        <w:t xml:space="preserve">Далее добавлено второе соединение с именем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для того же интерфейса, но со статическим IP-адресом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Использовалась команда: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ifname enp0s3 autoconnect no type ethernet ip4 10.0.0.10/24 gw4 10.0.0.1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Повторный вывод списка соединений (</w:t>
      </w:r>
      <w:r>
        <w:rPr>
          <w:bCs/>
          <w:b/>
        </w:rPr>
        <w:t xml:space="preserve">nmcli connection show</w:t>
      </w:r>
      <w:r>
        <w:t xml:space="preserve">) показал, что были добавлены два новых подключения —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, при этом оба пока неактивны.</w:t>
      </w:r>
    </w:p>
    <w:p>
      <w:pPr>
        <w:numPr>
          <w:ilvl w:val="0"/>
          <w:numId w:val="1002"/>
        </w:numPr>
      </w:pPr>
      <w:r>
        <w:t xml:space="preserve">Для активации статического подключения выполнена команда</w:t>
      </w:r>
      <w:r>
        <w:t xml:space="preserve"> </w:t>
      </w:r>
      <w:r>
        <w:rPr>
          <w:bCs/>
          <w:b/>
        </w:rPr>
        <w:t xml:space="preserve">nmcli connection up static</w:t>
      </w:r>
      <w:r>
        <w:t xml:space="preserve">.</w:t>
      </w:r>
      <w:r>
        <w:br/>
      </w:r>
      <w:r>
        <w:t xml:space="preserve">После успешного выполнения в списке соединений активным стало</w:t>
      </w:r>
      <w:r>
        <w:t xml:space="preserve"> </w:t>
      </w:r>
      <w:r>
        <w:rPr>
          <w:bCs/>
          <w:b/>
        </w:rPr>
        <w:t xml:space="preserve">static</w:t>
      </w:r>
      <w:r>
        <w:t xml:space="preserve">, связанное с интерфейсом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подтвердила наличие статического 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у интерфейса.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806196"/>
            <wp:effectExtent b="0" l="0" r="0" t="0"/>
            <wp:docPr descr="Рис. 7: Активация статического подключения и проверка IP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Активация статического подключения и проверка IP</w:t>
      </w:r>
    </w:p>
    <w:p>
      <w:pPr>
        <w:numPr>
          <w:ilvl w:val="0"/>
          <w:numId w:val="1002"/>
        </w:numPr>
      </w:pPr>
      <w:r>
        <w:t xml:space="preserve">Для возврата к динамическому подключению DHCP выполнена команда</w:t>
      </w:r>
      <w:r>
        <w:t xml:space="preserve"> </w:t>
      </w:r>
      <w:r>
        <w:rPr>
          <w:bCs/>
          <w:b/>
        </w:rPr>
        <w:t xml:space="preserve">nmcli connection up dhcp</w:t>
      </w:r>
      <w:r>
        <w:t xml:space="preserve">.</w:t>
      </w:r>
      <w:r>
        <w:br/>
      </w:r>
      <w:r>
        <w:t xml:space="preserve">После активации в выводе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активным стало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, а команда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подтвердила получение динамического адреса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696966"/>
            <wp:effectExtent b="0" l="0" r="0" t="0"/>
            <wp:docPr descr="Рис. 8: Переключение обратно на DHCP-подключение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Переключение обратно на DHCP-подключение</w:t>
      </w:r>
    </w:p>
    <w:p>
      <w:pPr>
        <w:pStyle w:val="FirstParagraph"/>
      </w:pPr>
      <w:r>
        <w:t xml:space="preserve">В результате была продемонстрирована работа с сетевыми профилями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: создание, активация и переключение между статическим и динамическим типами подключения.</w:t>
      </w:r>
    </w:p>
    <w:bookmarkEnd w:id="54"/>
    <w:bookmarkStart w:id="75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Для начала было отключено автоматическое подключение 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connection.autoconnect no</w:t>
      </w:r>
      <w:r>
        <w:t xml:space="preserve">.</w:t>
      </w:r>
      <w:r>
        <w:br/>
      </w:r>
      <w:r>
        <w:t xml:space="preserve">Это позволяет избежать автоматической активации соединения при загрузке системы.</w:t>
      </w:r>
    </w:p>
    <w:p>
      <w:pPr>
        <w:numPr>
          <w:ilvl w:val="0"/>
          <w:numId w:val="1003"/>
        </w:numPr>
      </w:pPr>
      <w:r>
        <w:t xml:space="preserve">Далее к профилю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был добавлен основной DNS-сервер с адресом</w:t>
      </w:r>
      <w:r>
        <w:t xml:space="preserve"> </w:t>
      </w:r>
      <w:r>
        <w:rPr>
          <w:bCs/>
          <w:b/>
        </w:rPr>
        <w:t xml:space="preserve">10.0.0.10</w:t>
      </w:r>
      <w:r>
        <w:t xml:space="preserve">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ipv4.dns 10.0.0.10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Затем добавлен второй DNS-сервер</w:t>
      </w:r>
      <w:r>
        <w:t xml:space="preserve"> </w:t>
      </w:r>
      <w:r>
        <w:rPr>
          <w:bCs/>
          <w:b/>
        </w:rPr>
        <w:t xml:space="preserve">8.8.8.8</w:t>
      </w:r>
      <w:r>
        <w:t xml:space="preserve">, используя оператор</w:t>
      </w:r>
      <w:r>
        <w:t xml:space="preserve"> </w:t>
      </w:r>
      <w:r>
        <w:rPr>
          <w:rStyle w:val="VerbatimChar"/>
        </w:rPr>
        <w:t xml:space="preserve">+</w:t>
      </w:r>
      <w:r>
        <w:t xml:space="preserve">, чтобы новый адрес не заменил предыдущий: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+ipv4.dns 8.8.8.8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изменения IP-адреса соединения выполнена команда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ipv4.addresses 10.0.0.20/24</w:t>
      </w:r>
      <w:r>
        <w:t xml:space="preserve">.</w:t>
      </w:r>
      <w:r>
        <w:br/>
      </w:r>
      <w:r>
        <w:t xml:space="preserve">После этого добавлен дополнительный IP-адрес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+ipv4.addresses 10.20.30.40/16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325780"/>
            <wp:effectExtent b="0" l="0" r="0" t="0"/>
            <wp:docPr descr="Рис. 9: Изменение параметров соединения static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Изменение параметров соединения static</w:t>
      </w:r>
    </w:p>
    <w:p>
      <w:pPr>
        <w:numPr>
          <w:ilvl w:val="0"/>
          <w:numId w:val="1003"/>
        </w:numPr>
      </w:pPr>
      <w:r>
        <w:t xml:space="preserve">После всех изменений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было активировано с помощью команды</w:t>
      </w:r>
      <w:r>
        <w:br/>
      </w:r>
      <w:r>
        <w:rPr>
          <w:bCs/>
          <w:b/>
        </w:rPr>
        <w:t xml:space="preserve">nmcli connection 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Проверка командой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подтвердила успешную активацию соединения.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два IP-адреса —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просмотра и редактирования параметров в текстовом интерфейсе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был открыт раздел редактирования соединений.</w:t>
      </w:r>
      <w:r>
        <w:br/>
      </w:r>
      <w:r>
        <w:t xml:space="preserve">На экране видно, что у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вручную заданы адреса,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два DNS-сервера —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5522966"/>
            <wp:effectExtent b="0" l="0" r="0" t="0"/>
            <wp:docPr descr="Рис. 10: Настройки соединения static в nmtui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2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Настройки соединения static в nmtui</w:t>
      </w:r>
    </w:p>
    <w:p>
      <w:pPr>
        <w:numPr>
          <w:ilvl w:val="0"/>
          <w:numId w:val="1000"/>
        </w:numPr>
      </w:pPr>
      <w:r>
        <w:t xml:space="preserve">Для профиля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настройки IPv4 и IPv6 установлены в режим</w:t>
      </w:r>
      <w:r>
        <w:t xml:space="preserve"> </w:t>
      </w:r>
      <w:r>
        <w:rPr>
          <w:iCs/>
          <w:i/>
        </w:rPr>
        <w:t xml:space="preserve">Automatic</w:t>
      </w:r>
      <w:r>
        <w:t xml:space="preserve">, а также включено автоподключение.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3860471"/>
            <wp:effectExtent b="0" l="0" r="0" t="0"/>
            <wp:docPr descr="Рис. 11: Настройки соединения dhcp в nmtui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Настройки соединения dhcp в nmtui</w:t>
      </w:r>
    </w:p>
    <w:p>
      <w:pPr>
        <w:numPr>
          <w:ilvl w:val="0"/>
          <w:numId w:val="1003"/>
        </w:numPr>
      </w:pPr>
      <w:r>
        <w:t xml:space="preserve">В графическом интерфейсе операционной системы были проверены параметры сетевых подключений.</w:t>
      </w:r>
      <w:r>
        <w:br/>
      </w:r>
      <w:r>
        <w:t xml:space="preserve">Для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указаны IP-адрес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а также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4794882"/>
            <wp:effectExtent b="0" l="0" r="0" t="0"/>
            <wp:docPr descr="Рис. 12: Просмотр настроек статического соединения в графическом интерфейсе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4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Просмотр настроек статического соединения в графическом интерфейсе</w:t>
      </w:r>
    </w:p>
    <w:p>
      <w:pPr>
        <w:numPr>
          <w:ilvl w:val="0"/>
          <w:numId w:val="1000"/>
        </w:numPr>
      </w:pPr>
      <w:r>
        <w:t xml:space="preserve">Для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показан динамически полученный 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 </w:t>
      </w:r>
      <w:r>
        <w:t xml:space="preserve">и DNS</w:t>
      </w:r>
      <w:r>
        <w:t xml:space="preserve"> </w:t>
      </w:r>
      <w:r>
        <w:rPr>
          <w:bCs/>
          <w:b/>
        </w:rPr>
        <w:t xml:space="preserve">10.0.2.3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3873817"/>
            <wp:effectExtent b="0" l="0" r="0" t="0"/>
            <wp:docPr descr="Рис. 13: Просмотр настроек DHCP-профиля в графическом интерфейсе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3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Просмотр настроек DHCP-профиля в графическом интерфейсе</w:t>
      </w:r>
    </w:p>
    <w:p>
      <w:pPr>
        <w:numPr>
          <w:ilvl w:val="0"/>
          <w:numId w:val="1003"/>
        </w:numPr>
      </w:pPr>
      <w:r>
        <w:t xml:space="preserve">После проверки работы обоих профилей выполнено переключение обратно на исходное подключение:</w:t>
      </w:r>
      <w:r>
        <w:br/>
      </w:r>
      <w:r>
        <w:rPr>
          <w:bCs/>
          <w:b/>
        </w:rPr>
        <w:t xml:space="preserve">nmcli connection 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enp0s3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Это вернуло систему к первоначальной конфигурации с динамическим IP-адресом.</w:t>
      </w:r>
    </w:p>
    <w:bookmarkEnd w:id="75"/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nmcli device status</w:t>
      </w:r>
      <w:r>
        <w:br/>
      </w:r>
      <w:r>
        <w:t xml:space="preserve">или</w:t>
      </w:r>
      <w:r>
        <w:br/>
      </w:r>
      <w:r>
        <w:t xml:space="preserve">nmcli connection show –active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NetworkManager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/etc/hostname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hostnamectl set-hostname</w:t>
      </w:r>
      <w:r>
        <w:t xml:space="preserve"> 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/etc/hosts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ip route show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systemctl status NetworkManager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nmcli connection modify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 </w:t>
      </w:r>
      <w:r>
        <w:t xml:space="preserve">ipv4.gateway</w:t>
      </w:r>
      <w:r>
        <w:t xml:space="preserve"> </w:t>
      </w:r>
    </w:p>
    <w:bookmarkEnd w:id="77"/>
    <w:bookmarkStart w:id="7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сетевыми настройками в Linux с использованием инструментов</w:t>
      </w:r>
      <w:r>
        <w:t xml:space="preserve"> </w:t>
      </w:r>
      <w:r>
        <w:rPr>
          <w:bCs/>
          <w:b/>
        </w:rPr>
        <w:t xml:space="preserve">nmcli</w:t>
      </w:r>
      <w:r>
        <w:t xml:space="preserve">,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  <w:r>
        <w:br/>
      </w:r>
      <w:r>
        <w:t xml:space="preserve">Были выполнены задачи по созданию, изменению и активации сетевых профилей, добавлению статических и динамических IP-адресов, настройке DNS и шлюзов.</w:t>
      </w:r>
      <w:r>
        <w:br/>
      </w:r>
      <w:r>
        <w:t xml:space="preserve">Также была исследована работа графического и текстового интерфейсов управления сетью и методы проверки состояния подключений и маршрутов.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Руслан Алиев</dc:creator>
  <dc:language>ru-RU</dc:language>
  <cp:keywords/>
  <dcterms:created xsi:type="dcterms:W3CDTF">2025-11-02T10:40:09Z</dcterms:created>
  <dcterms:modified xsi:type="dcterms:W3CDTF">2025-11-02T10:40:09Z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