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0CB6" w:rsidRPr="00D10DC3" w:rsidRDefault="003D0CB6" w:rsidP="003D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32"/>
          <w:lang w:eastAsia="ru-RU"/>
          <w14:ligatures w14:val="none"/>
        </w:rPr>
      </w:pPr>
      <w:r w:rsidRPr="00D10DC3">
        <w:rPr>
          <w:rFonts w:ascii="Times New Roman" w:eastAsia="Times New Roman" w:hAnsi="Times New Roman" w:cs="Times New Roman"/>
          <w:b/>
          <w:bCs/>
          <w:kern w:val="0"/>
          <w:sz w:val="24"/>
          <w:szCs w:val="32"/>
          <w:lang w:eastAsia="ru-RU"/>
          <w14:ligatures w14:val="none"/>
        </w:rPr>
        <w:t>МИНИСТЕРСТВО ОБРАЗОВАНИЯ И НАУКИ РОССИЙСКОЙ ФЕДЕРАЦИИ. ФЕДЕРАЛЬНОЕ ГОСУДАРСТВЕННОЕ БЮДЖЕТНОЕ ОБРАЗОВАТЕЛЬНОЕ УЧРЕЖДЕНИЕ ВЫСШЕГО ОБРАЗОВАНИЯ «УНИВЕРСИТЕТ»</w:t>
      </w:r>
    </w:p>
    <w:p w:rsidR="003D0CB6" w:rsidRPr="00D10DC3" w:rsidRDefault="003D0CB6" w:rsidP="003D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32"/>
          <w:lang w:eastAsia="ru-RU"/>
          <w14:ligatures w14:val="none"/>
        </w:rPr>
      </w:pPr>
      <w:r w:rsidRPr="00D10DC3">
        <w:rPr>
          <w:rFonts w:ascii="Times New Roman" w:eastAsia="Times New Roman" w:hAnsi="Times New Roman" w:cs="Times New Roman"/>
          <w:b/>
          <w:bCs/>
          <w:kern w:val="0"/>
          <w:sz w:val="24"/>
          <w:szCs w:val="32"/>
          <w:lang w:eastAsia="ru-RU"/>
          <w14:ligatures w14:val="none"/>
        </w:rPr>
        <w:t>КАФЕДРА ИНФОРМАЦИОННЫХ ТЕХНОЛОГИЙ</w:t>
      </w:r>
    </w:p>
    <w:p w:rsidR="003D0CB6" w:rsidRPr="00CF0FAF" w:rsidRDefault="003D0CB6" w:rsidP="003D0CB6">
      <w:pPr>
        <w:spacing w:before="100" w:beforeAutospacing="1" w:after="100" w:afterAutospacing="1" w:line="240" w:lineRule="auto"/>
        <w:ind w:left="2124" w:firstLine="708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3D0CB6" w:rsidRPr="00CF0FAF" w:rsidRDefault="003D0CB6" w:rsidP="003D0CB6">
      <w:pPr>
        <w:spacing w:before="100" w:beforeAutospacing="1" w:after="100" w:afterAutospacing="1" w:line="240" w:lineRule="auto"/>
        <w:ind w:left="2124" w:firstLine="708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3D0CB6" w:rsidRPr="00CF0FAF" w:rsidRDefault="003D0CB6" w:rsidP="003D0CB6">
      <w:pPr>
        <w:spacing w:before="100" w:beforeAutospacing="1" w:after="100" w:afterAutospacing="1" w:line="240" w:lineRule="auto"/>
        <w:ind w:left="2124" w:firstLine="708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3D0CB6" w:rsidRPr="00CF0FAF" w:rsidRDefault="003D0CB6" w:rsidP="003D0CB6">
      <w:pPr>
        <w:spacing w:before="100" w:beforeAutospacing="1" w:after="100" w:afterAutospacing="1" w:line="240" w:lineRule="auto"/>
        <w:ind w:left="2124" w:firstLine="708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3D0CB6" w:rsidRPr="00CF0FAF" w:rsidRDefault="003D0CB6" w:rsidP="003D0CB6">
      <w:pPr>
        <w:spacing w:before="100" w:beforeAutospacing="1" w:after="100" w:afterAutospacing="1" w:line="240" w:lineRule="auto"/>
        <w:ind w:left="2124" w:firstLine="708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3D0CB6" w:rsidRPr="00CF0FAF" w:rsidRDefault="003D0CB6" w:rsidP="003D0CB6">
      <w:pPr>
        <w:spacing w:before="100" w:beforeAutospacing="1" w:after="100" w:afterAutospacing="1" w:line="240" w:lineRule="auto"/>
        <w:ind w:left="2124" w:firstLine="708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3D0CB6" w:rsidRPr="00CF0FAF" w:rsidRDefault="003D0CB6" w:rsidP="003D0CB6">
      <w:pPr>
        <w:spacing w:before="100" w:beforeAutospacing="1" w:after="100" w:afterAutospacing="1" w:line="240" w:lineRule="auto"/>
        <w:ind w:left="2124" w:firstLine="708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ТЕХНИЧЕСКОЕ ЗАДАНИЕ</w:t>
      </w:r>
    </w:p>
    <w:p w:rsidR="003D0CB6" w:rsidRPr="00CF0FAF" w:rsidRDefault="003D0CB6" w:rsidP="003D0CB6">
      <w:pPr>
        <w:spacing w:before="100" w:beforeAutospacing="1" w:after="100" w:afterAutospacing="1" w:line="240" w:lineRule="auto"/>
        <w:ind w:left="1416" w:firstLine="708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на разработку программной системы</w:t>
      </w:r>
    </w:p>
    <w:p w:rsidR="003D0CB6" w:rsidRPr="00CF0FAF" w:rsidRDefault="003D0CB6" w:rsidP="003D0CB6">
      <w:pPr>
        <w:spacing w:before="100" w:beforeAutospacing="1" w:after="100" w:afterAutospacing="1" w:line="240" w:lineRule="auto"/>
        <w:ind w:left="3540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   «Онлайн-курсы» </w:t>
      </w:r>
    </w:p>
    <w:p w:rsidR="003D0CB6" w:rsidRPr="00CF0FAF" w:rsidRDefault="003D0CB6" w:rsidP="003D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3D0CB6" w:rsidRPr="00CF0FAF" w:rsidRDefault="003D0CB6" w:rsidP="003D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3D0CB6" w:rsidRPr="00CF0FAF" w:rsidRDefault="003D0CB6" w:rsidP="003D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3D0CB6" w:rsidRPr="00CF0FAF" w:rsidRDefault="003D0CB6" w:rsidP="003D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3D0CB6" w:rsidRPr="00CF0FAF" w:rsidRDefault="003D0CB6" w:rsidP="003D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3D0CB6" w:rsidRPr="00CF0FAF" w:rsidRDefault="001F2578" w:rsidP="003D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1F257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="003D0CB6"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Выполнил:</w:t>
      </w:r>
    </w:p>
    <w:p w:rsidR="003D0CB6" w:rsidRPr="00CF0FAF" w:rsidRDefault="003D0CB6" w:rsidP="003D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Студент группы  ИСиП-21</w:t>
      </w:r>
    </w:p>
    <w:p w:rsidR="003D0CB6" w:rsidRPr="00CF0FAF" w:rsidRDefault="003D0CB6" w:rsidP="003D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Майорова Яна</w:t>
      </w:r>
    </w:p>
    <w:p w:rsidR="003D0CB6" w:rsidRPr="00CF0FAF" w:rsidRDefault="003D0CB6" w:rsidP="003D0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Проверил:</w:t>
      </w:r>
    </w:p>
    <w:p w:rsidR="003D0CB6" w:rsidRPr="00CF0FAF" w:rsidRDefault="003D0CB6" w:rsidP="003D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Доцент кафедры ИТ</w:t>
      </w:r>
      <w:r w:rsidRPr="00CF0FA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br/>
      </w:r>
      <w:proofErr w:type="spellStart"/>
      <w:r w:rsidRPr="00CF0FAF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Деревлева</w:t>
      </w:r>
      <w:proofErr w:type="spellEnd"/>
    </w:p>
    <w:p w:rsidR="00E12950" w:rsidRPr="00CF0FAF" w:rsidRDefault="003D0CB6" w:rsidP="003D0CB6">
      <w:pPr>
        <w:spacing w:before="100" w:beforeAutospacing="1" w:after="100" w:afterAutospacing="1" w:line="240" w:lineRule="auto"/>
        <w:ind w:left="3540" w:firstLine="708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НОВОШАХТИНСК 2026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F22DB9" w:rsidRDefault="00F22DB9" w:rsidP="00F22DB9">
      <w:pPr>
        <w:shd w:val="clear" w:color="auto" w:fill="FFFFFF"/>
        <w:ind w:left="720"/>
        <w:rPr>
          <w:rFonts w:eastAsia="Times New Roman"/>
          <w:b/>
          <w:bCs/>
          <w:color w:val="0F1115"/>
          <w:sz w:val="27"/>
          <w:szCs w:val="27"/>
        </w:rPr>
      </w:pPr>
      <w:r>
        <w:rPr>
          <w:rFonts w:eastAsia="Times New Roman"/>
          <w:b/>
          <w:bCs/>
          <w:color w:val="0F1115"/>
          <w:sz w:val="27"/>
          <w:szCs w:val="27"/>
        </w:rPr>
        <w:lastRenderedPageBreak/>
        <w:t>Практическая 1</w:t>
      </w:r>
    </w:p>
    <w:p w:rsidR="00F22DB9" w:rsidRPr="0047535A" w:rsidRDefault="00F22DB9" w:rsidP="00F22DB9">
      <w:pPr>
        <w:shd w:val="clear" w:color="auto" w:fill="FFFFFF"/>
        <w:ind w:left="720"/>
        <w:rPr>
          <w:rFonts w:eastAsia="Times New Roman"/>
          <w:color w:val="0F1115"/>
          <w:sz w:val="24"/>
          <w:szCs w:val="24"/>
        </w:rPr>
      </w:pPr>
      <w:r w:rsidRPr="0047535A">
        <w:rPr>
          <w:rFonts w:eastAsia="Times New Roman"/>
          <w:b/>
          <w:bCs/>
          <w:color w:val="0F1115"/>
          <w:sz w:val="27"/>
          <w:szCs w:val="27"/>
        </w:rPr>
        <w:t>. Контрольные вопросы</w:t>
      </w:r>
    </w:p>
    <w:p w:rsidR="00F22DB9" w:rsidRPr="00C92FE4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C92FE4">
        <w:rPr>
          <w:rFonts w:eastAsia="Times New Roman"/>
          <w:color w:val="0F1115"/>
          <w:sz w:val="24"/>
          <w:szCs w:val="24"/>
        </w:rPr>
        <w:t>1. **Предметная область** — это совокупность понятий, процессов и объектов конкре</w:t>
      </w:r>
      <w:r w:rsidRPr="00C92FE4">
        <w:rPr>
          <w:rFonts w:eastAsia="Times New Roman"/>
          <w:color w:val="0F1115"/>
          <w:sz w:val="24"/>
          <w:szCs w:val="24"/>
        </w:rPr>
        <w:t>т</w:t>
      </w:r>
      <w:r w:rsidRPr="00C92FE4">
        <w:rPr>
          <w:rFonts w:eastAsia="Times New Roman"/>
          <w:color w:val="0F1115"/>
          <w:sz w:val="24"/>
          <w:szCs w:val="24"/>
        </w:rPr>
        <w:t>ной сферы деятельности. Анализ необходим для понимания требований и особенностей будущей системы.</w:t>
      </w:r>
    </w:p>
    <w:p w:rsidR="00F22DB9" w:rsidRPr="00C92FE4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C92FE4">
        <w:rPr>
          <w:rFonts w:eastAsia="Times New Roman"/>
          <w:color w:val="0F1115"/>
          <w:sz w:val="24"/>
          <w:szCs w:val="24"/>
        </w:rPr>
        <w:t>2. **Сущность** — объект реального мира, обладающий уникальными характеристик</w:t>
      </w:r>
      <w:r w:rsidRPr="00C92FE4">
        <w:rPr>
          <w:rFonts w:eastAsia="Times New Roman"/>
          <w:color w:val="0F1115"/>
          <w:sz w:val="24"/>
          <w:szCs w:val="24"/>
        </w:rPr>
        <w:t>а</w:t>
      </w:r>
      <w:r w:rsidRPr="00C92FE4">
        <w:rPr>
          <w:rFonts w:eastAsia="Times New Roman"/>
          <w:color w:val="0F1115"/>
          <w:sz w:val="24"/>
          <w:szCs w:val="24"/>
        </w:rPr>
        <w:t xml:space="preserve">ми. Например, книга.  </w:t>
      </w:r>
    </w:p>
    <w:p w:rsidR="00F22DB9" w:rsidRPr="00C92FE4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C92FE4">
        <w:rPr>
          <w:rFonts w:eastAsia="Times New Roman"/>
          <w:color w:val="0F1115"/>
          <w:sz w:val="24"/>
          <w:szCs w:val="24"/>
        </w:rPr>
        <w:t xml:space="preserve">   **Атрибут** — характеристика сущности. Например, название книги.  </w:t>
      </w:r>
    </w:p>
    <w:p w:rsidR="00F22DB9" w:rsidRPr="00C92FE4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C92FE4">
        <w:rPr>
          <w:rFonts w:eastAsia="Times New Roman"/>
          <w:color w:val="0F1115"/>
          <w:sz w:val="24"/>
          <w:szCs w:val="24"/>
        </w:rPr>
        <w:t xml:space="preserve">   **Связь** — отношение между сущностями. Например, автор написал книгу.</w:t>
      </w:r>
    </w:p>
    <w:p w:rsidR="00F22DB9" w:rsidRPr="00C92FE4" w:rsidRDefault="00F22DB9" w:rsidP="00F22DB9">
      <w:pPr>
        <w:pStyle w:val="a5"/>
        <w:spacing w:line="240" w:lineRule="auto"/>
        <w:ind w:firstLine="0"/>
        <w:jc w:val="both"/>
        <w:rPr>
          <w:rFonts w:eastAsia="Times New Roman"/>
          <w:color w:val="0F1115"/>
          <w:sz w:val="24"/>
          <w:szCs w:val="24"/>
        </w:rPr>
      </w:pPr>
      <w:r w:rsidRPr="00C92FE4">
        <w:rPr>
          <w:rFonts w:eastAsia="Times New Roman"/>
          <w:color w:val="0F1115"/>
          <w:sz w:val="24"/>
          <w:szCs w:val="24"/>
        </w:rPr>
        <w:t xml:space="preserve">3. Типы связей (мощность):  </w:t>
      </w:r>
    </w:p>
    <w:p w:rsidR="00F22DB9" w:rsidRPr="00C92FE4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C92FE4">
        <w:rPr>
          <w:rFonts w:eastAsia="Times New Roman"/>
          <w:color w:val="0F1115"/>
          <w:sz w:val="24"/>
          <w:szCs w:val="24"/>
        </w:rPr>
        <w:t xml:space="preserve">   * Один-к-одному (1:1). Пример: читатель имеет один библиотечный билет.  </w:t>
      </w:r>
    </w:p>
    <w:p w:rsidR="00F22DB9" w:rsidRPr="00C92FE4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C92FE4">
        <w:rPr>
          <w:rFonts w:eastAsia="Times New Roman"/>
          <w:color w:val="0F1115"/>
          <w:sz w:val="24"/>
          <w:szCs w:val="24"/>
        </w:rPr>
        <w:t xml:space="preserve">   </w:t>
      </w:r>
      <w:proofErr w:type="gramStart"/>
      <w:r w:rsidRPr="00C92FE4">
        <w:rPr>
          <w:rFonts w:eastAsia="Times New Roman"/>
          <w:color w:val="0F1115"/>
          <w:sz w:val="24"/>
          <w:szCs w:val="24"/>
        </w:rPr>
        <w:t>* Один-ко-многим (1:</w:t>
      </w:r>
      <w:proofErr w:type="gramEnd"/>
      <w:r w:rsidRPr="00C92FE4">
        <w:rPr>
          <w:rFonts w:eastAsia="Times New Roman"/>
          <w:color w:val="0F1115"/>
          <w:sz w:val="24"/>
          <w:szCs w:val="24"/>
        </w:rPr>
        <w:t xml:space="preserve">N). Пример: автор написал много книг.  </w:t>
      </w:r>
    </w:p>
    <w:p w:rsidR="00F22DB9" w:rsidRPr="00C92FE4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C92FE4">
        <w:rPr>
          <w:rFonts w:eastAsia="Times New Roman"/>
          <w:color w:val="0F1115"/>
          <w:sz w:val="24"/>
          <w:szCs w:val="24"/>
        </w:rPr>
        <w:t xml:space="preserve">   </w:t>
      </w:r>
      <w:proofErr w:type="gramStart"/>
      <w:r w:rsidRPr="00C92FE4">
        <w:rPr>
          <w:rFonts w:eastAsia="Times New Roman"/>
          <w:color w:val="0F1115"/>
          <w:sz w:val="24"/>
          <w:szCs w:val="24"/>
        </w:rPr>
        <w:t>* Многие-ко-многим (N:</w:t>
      </w:r>
      <w:proofErr w:type="gramEnd"/>
      <w:r w:rsidRPr="00C92FE4">
        <w:rPr>
          <w:rFonts w:eastAsia="Times New Roman"/>
          <w:color w:val="0F1115"/>
          <w:sz w:val="24"/>
          <w:szCs w:val="24"/>
        </w:rPr>
        <w:t>M). Пример: книга может иметь несколько авторов, а автор п</w:t>
      </w:r>
      <w:r w:rsidRPr="00C92FE4">
        <w:rPr>
          <w:rFonts w:eastAsia="Times New Roman"/>
          <w:color w:val="0F1115"/>
          <w:sz w:val="24"/>
          <w:szCs w:val="24"/>
        </w:rPr>
        <w:t>и</w:t>
      </w:r>
      <w:r w:rsidRPr="00C92FE4">
        <w:rPr>
          <w:rFonts w:eastAsia="Times New Roman"/>
          <w:color w:val="0F1115"/>
          <w:sz w:val="24"/>
          <w:szCs w:val="24"/>
        </w:rPr>
        <w:t>сать разные книги.</w:t>
      </w:r>
    </w:p>
    <w:p w:rsidR="00F22DB9" w:rsidRPr="00C92FE4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C92FE4">
        <w:rPr>
          <w:rFonts w:eastAsia="Times New Roman"/>
          <w:color w:val="0F1115"/>
          <w:sz w:val="24"/>
          <w:szCs w:val="24"/>
        </w:rPr>
        <w:t>4. Анализ предметной области определяет «ЧТО»: потребности пользователей, процессы, объекты. Проектирование БД решает «КАК»: структура таблиц, индексов, нормализация да</w:t>
      </w:r>
      <w:r w:rsidRPr="00C92FE4">
        <w:rPr>
          <w:rFonts w:eastAsia="Times New Roman"/>
          <w:color w:val="0F1115"/>
          <w:sz w:val="24"/>
          <w:szCs w:val="24"/>
        </w:rPr>
        <w:t>н</w:t>
      </w:r>
      <w:r w:rsidRPr="00C92FE4">
        <w:rPr>
          <w:rFonts w:eastAsia="Times New Roman"/>
          <w:color w:val="0F1115"/>
          <w:sz w:val="24"/>
          <w:szCs w:val="24"/>
        </w:rPr>
        <w:t>ных.</w:t>
      </w:r>
    </w:p>
    <w:p w:rsidR="00F22DB9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C92FE4">
        <w:rPr>
          <w:rFonts w:eastAsia="Times New Roman"/>
          <w:color w:val="0F1115"/>
          <w:sz w:val="24"/>
          <w:szCs w:val="24"/>
        </w:rPr>
        <w:t>5. Основные источники: интервью, документация, наблюдения, опросы, прототипы. Сн</w:t>
      </w:r>
      <w:r w:rsidRPr="00C92FE4">
        <w:rPr>
          <w:rFonts w:eastAsia="Times New Roman"/>
          <w:color w:val="0F1115"/>
          <w:sz w:val="24"/>
          <w:szCs w:val="24"/>
        </w:rPr>
        <w:t>а</w:t>
      </w:r>
      <w:r w:rsidRPr="00C92FE4">
        <w:rPr>
          <w:rFonts w:eastAsia="Times New Roman"/>
          <w:color w:val="0F1115"/>
          <w:sz w:val="24"/>
          <w:szCs w:val="24"/>
        </w:rPr>
        <w:t>чала лучше провести интервью с пользователями и экспертами, так как оно позволяет быстро выявить ключевые требования и проблемы.</w:t>
      </w:r>
    </w:p>
    <w:p w:rsidR="00F22DB9" w:rsidRDefault="00F22DB9" w:rsidP="00F22DB9">
      <w:pPr>
        <w:pStyle w:val="a5"/>
        <w:spacing w:line="240" w:lineRule="auto"/>
        <w:ind w:firstLine="0"/>
        <w:jc w:val="both"/>
        <w:rPr>
          <w:rFonts w:eastAsia="Times New Roman"/>
          <w:color w:val="0F1115"/>
          <w:sz w:val="24"/>
          <w:szCs w:val="24"/>
        </w:rPr>
      </w:pPr>
    </w:p>
    <w:p w:rsidR="00F22DB9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>
        <w:rPr>
          <w:rFonts w:eastAsia="Times New Roman"/>
          <w:color w:val="0F1115"/>
          <w:sz w:val="24"/>
          <w:szCs w:val="24"/>
        </w:rPr>
        <w:t>Задача</w:t>
      </w:r>
    </w:p>
    <w:p w:rsidR="00F22DB9" w:rsidRPr="0008776A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08776A">
        <w:rPr>
          <w:rFonts w:eastAsia="Times New Roman"/>
          <w:color w:val="0F1115"/>
          <w:sz w:val="24"/>
          <w:szCs w:val="24"/>
        </w:rPr>
        <w:t>Описание предметной области</w:t>
      </w:r>
    </w:p>
    <w:p w:rsidR="00F22DB9" w:rsidRPr="0008776A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08776A">
        <w:rPr>
          <w:rFonts w:eastAsia="Times New Roman"/>
          <w:color w:val="0F1115"/>
          <w:sz w:val="24"/>
          <w:szCs w:val="24"/>
        </w:rPr>
        <w:t>Система предназначена для организации учебного процесса онлайн. Здесь есть курсы, студенты, преподаватели и система отслеживания прогресса учащихся. Студенты регистрирую</w:t>
      </w:r>
      <w:r w:rsidRPr="0008776A">
        <w:rPr>
          <w:rFonts w:eastAsia="Times New Roman"/>
          <w:color w:val="0F1115"/>
          <w:sz w:val="24"/>
          <w:szCs w:val="24"/>
        </w:rPr>
        <w:t>т</w:t>
      </w:r>
      <w:r w:rsidRPr="0008776A">
        <w:rPr>
          <w:rFonts w:eastAsia="Times New Roman"/>
          <w:color w:val="0F1115"/>
          <w:sz w:val="24"/>
          <w:szCs w:val="24"/>
        </w:rPr>
        <w:t>ся на платформе, выбирают доступные курсы, изучают материалы и выполняют задания. Преп</w:t>
      </w:r>
      <w:r w:rsidRPr="0008776A">
        <w:rPr>
          <w:rFonts w:eastAsia="Times New Roman"/>
          <w:color w:val="0F1115"/>
          <w:sz w:val="24"/>
          <w:szCs w:val="24"/>
        </w:rPr>
        <w:t>о</w:t>
      </w:r>
      <w:r w:rsidRPr="0008776A">
        <w:rPr>
          <w:rFonts w:eastAsia="Times New Roman"/>
          <w:color w:val="0F1115"/>
          <w:sz w:val="24"/>
          <w:szCs w:val="24"/>
        </w:rPr>
        <w:t>даватели создают курсы, контролируют процесс обучения студентов и оценивают выполненные задания.</w:t>
      </w:r>
    </w:p>
    <w:p w:rsidR="00F22DB9" w:rsidRPr="0008776A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08776A">
        <w:rPr>
          <w:rFonts w:eastAsia="Times New Roman"/>
          <w:color w:val="0F1115"/>
          <w:sz w:val="24"/>
          <w:szCs w:val="24"/>
        </w:rPr>
        <w:t>Выделение сущностей</w:t>
      </w:r>
    </w:p>
    <w:p w:rsidR="00F22DB9" w:rsidRPr="0008776A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08776A">
        <w:rPr>
          <w:rFonts w:eastAsia="Times New Roman"/>
          <w:color w:val="0F1115"/>
          <w:sz w:val="24"/>
          <w:szCs w:val="24"/>
        </w:rPr>
        <w:t>Основные сущности, участвующие в процессе обучения:</w:t>
      </w:r>
    </w:p>
    <w:p w:rsidR="00F22DB9" w:rsidRPr="0008776A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08776A">
        <w:rPr>
          <w:rFonts w:eastAsia="Times New Roman"/>
          <w:color w:val="0F1115"/>
          <w:sz w:val="24"/>
          <w:szCs w:val="24"/>
        </w:rPr>
        <w:t>1.</w:t>
      </w:r>
      <w:r w:rsidRPr="0008776A">
        <w:rPr>
          <w:rFonts w:eastAsia="Times New Roman"/>
          <w:color w:val="0F1115"/>
          <w:sz w:val="24"/>
          <w:szCs w:val="24"/>
        </w:rPr>
        <w:tab/>
        <w:t>Студент</w:t>
      </w:r>
    </w:p>
    <w:p w:rsidR="00F22DB9" w:rsidRPr="0008776A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08776A">
        <w:rPr>
          <w:rFonts w:eastAsia="Times New Roman"/>
          <w:color w:val="0F1115"/>
          <w:sz w:val="24"/>
          <w:szCs w:val="24"/>
        </w:rPr>
        <w:t>2.</w:t>
      </w:r>
      <w:r w:rsidRPr="0008776A">
        <w:rPr>
          <w:rFonts w:eastAsia="Times New Roman"/>
          <w:color w:val="0F1115"/>
          <w:sz w:val="24"/>
          <w:szCs w:val="24"/>
        </w:rPr>
        <w:tab/>
        <w:t>Преподаватель</w:t>
      </w:r>
    </w:p>
    <w:p w:rsidR="00F22DB9" w:rsidRPr="0008776A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08776A">
        <w:rPr>
          <w:rFonts w:eastAsia="Times New Roman"/>
          <w:color w:val="0F1115"/>
          <w:sz w:val="24"/>
          <w:szCs w:val="24"/>
        </w:rPr>
        <w:t>3.</w:t>
      </w:r>
      <w:r w:rsidRPr="0008776A">
        <w:rPr>
          <w:rFonts w:eastAsia="Times New Roman"/>
          <w:color w:val="0F1115"/>
          <w:sz w:val="24"/>
          <w:szCs w:val="24"/>
        </w:rPr>
        <w:tab/>
        <w:t>Курс</w:t>
      </w:r>
    </w:p>
    <w:p w:rsidR="00F22DB9" w:rsidRPr="0008776A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08776A">
        <w:rPr>
          <w:rFonts w:eastAsia="Times New Roman"/>
          <w:color w:val="0F1115"/>
          <w:sz w:val="24"/>
          <w:szCs w:val="24"/>
        </w:rPr>
        <w:t>4.</w:t>
      </w:r>
      <w:r w:rsidRPr="0008776A">
        <w:rPr>
          <w:rFonts w:eastAsia="Times New Roman"/>
          <w:color w:val="0F1115"/>
          <w:sz w:val="24"/>
          <w:szCs w:val="24"/>
        </w:rPr>
        <w:tab/>
        <w:t>Модуль курса</w:t>
      </w:r>
    </w:p>
    <w:p w:rsidR="00F22DB9" w:rsidRPr="0008776A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08776A">
        <w:rPr>
          <w:rFonts w:eastAsia="Times New Roman"/>
          <w:color w:val="0F1115"/>
          <w:sz w:val="24"/>
          <w:szCs w:val="24"/>
        </w:rPr>
        <w:t>5.</w:t>
      </w:r>
      <w:r w:rsidRPr="0008776A">
        <w:rPr>
          <w:rFonts w:eastAsia="Times New Roman"/>
          <w:color w:val="0F1115"/>
          <w:sz w:val="24"/>
          <w:szCs w:val="24"/>
        </w:rPr>
        <w:tab/>
        <w:t>Задание</w:t>
      </w:r>
    </w:p>
    <w:p w:rsidR="00F22DB9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 w:rsidRPr="0008776A">
        <w:rPr>
          <w:rFonts w:eastAsia="Times New Roman"/>
          <w:color w:val="0F1115"/>
          <w:sz w:val="24"/>
          <w:szCs w:val="24"/>
        </w:rPr>
        <w:t>6.</w:t>
      </w:r>
      <w:r w:rsidRPr="0008776A">
        <w:rPr>
          <w:rFonts w:eastAsia="Times New Roman"/>
          <w:color w:val="0F1115"/>
          <w:sz w:val="24"/>
          <w:szCs w:val="24"/>
        </w:rPr>
        <w:tab/>
        <w:t>Оценка</w:t>
      </w:r>
    </w:p>
    <w:p w:rsidR="00F22DB9" w:rsidRPr="0008776A" w:rsidRDefault="00F22DB9" w:rsidP="00F22DB9">
      <w:pPr>
        <w:pStyle w:val="a5"/>
        <w:spacing w:line="240" w:lineRule="auto"/>
        <w:ind w:firstLine="709"/>
        <w:jc w:val="both"/>
        <w:rPr>
          <w:rFonts w:eastAsia="Times New Roman"/>
          <w:color w:val="0F1115"/>
          <w:sz w:val="24"/>
          <w:szCs w:val="24"/>
        </w:rPr>
      </w:pPr>
      <w:r>
        <w:rPr>
          <w:rFonts w:eastAsia="Times New Roman"/>
          <w:color w:val="0F1115"/>
          <w:sz w:val="24"/>
          <w:szCs w:val="24"/>
        </w:rPr>
        <w:t>Атрибуты сущностей</w:t>
      </w:r>
    </w:p>
    <w:tbl>
      <w:tblPr>
        <w:tblW w:w="103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6"/>
        <w:gridCol w:w="4196"/>
        <w:gridCol w:w="3938"/>
      </w:tblGrid>
      <w:tr w:rsidR="00F22DB9" w:rsidTr="00F62879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F22DB9" w:rsidRDefault="00F22DB9" w:rsidP="00F62879">
            <w:pPr>
              <w:rPr>
                <w:rFonts w:ascii="inherit" w:hAnsi="inherit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b/>
                <w:bCs/>
                <w:color w:val="222222"/>
                <w:sz w:val="21"/>
                <w:szCs w:val="21"/>
                <w:bdr w:val="none" w:sz="0" w:space="0" w:color="auto" w:frame="1"/>
              </w:rPr>
              <w:t>Сущность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F22DB9" w:rsidRDefault="00F22DB9" w:rsidP="00F62879">
            <w:pPr>
              <w:rPr>
                <w:rFonts w:ascii="inherit" w:hAnsi="inherit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b/>
                <w:bCs/>
                <w:color w:val="222222"/>
                <w:sz w:val="21"/>
                <w:szCs w:val="21"/>
                <w:bdr w:val="none" w:sz="0" w:space="0" w:color="auto" w:frame="1"/>
              </w:rPr>
              <w:t>Ключевой атрибут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F22DB9" w:rsidRDefault="00F22DB9" w:rsidP="00F62879">
            <w:pPr>
              <w:rPr>
                <w:rFonts w:ascii="inherit" w:hAnsi="inherit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b/>
                <w:bCs/>
                <w:color w:val="222222"/>
                <w:sz w:val="21"/>
                <w:szCs w:val="21"/>
                <w:bdr w:val="none" w:sz="0" w:space="0" w:color="auto" w:frame="1"/>
              </w:rPr>
              <w:t>Остальные атрибуты</w:t>
            </w:r>
          </w:p>
        </w:tc>
      </w:tr>
      <w:tr w:rsidR="00F22DB9" w:rsidTr="00F62879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F22DB9" w:rsidRDefault="00F22DB9" w:rsidP="00F62879">
            <w:pPr>
              <w:rPr>
                <w:rFonts w:ascii="inherit" w:hAnsi="inherit" w:hint="eastAsia"/>
                <w:color w:val="555555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t>Студент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F22DB9" w:rsidRDefault="00F22DB9" w:rsidP="00F62879">
            <w:pPr>
              <w:rPr>
                <w:rFonts w:ascii="inherit" w:hAnsi="inherit" w:hint="eastAsia"/>
                <w:color w:val="555555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t>Идентификатор студента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F22DB9" w:rsidRDefault="00F22DB9" w:rsidP="00F62879">
            <w:pPr>
              <w:rPr>
                <w:rFonts w:ascii="inherit" w:hAnsi="inherit" w:hint="eastAsia"/>
                <w:color w:val="555555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t xml:space="preserve">Имя, </w:t>
            </w:r>
            <w:proofErr w:type="spellStart"/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t>Email</w:t>
            </w:r>
            <w:proofErr w:type="spellEnd"/>
          </w:p>
        </w:tc>
      </w:tr>
      <w:tr w:rsidR="00F22DB9" w:rsidTr="00F62879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F22DB9" w:rsidRDefault="00F22DB9" w:rsidP="00F62879">
            <w:pPr>
              <w:rPr>
                <w:rFonts w:ascii="inherit" w:hAnsi="inherit" w:hint="eastAsia"/>
                <w:color w:val="555555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t>Преподаватель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F22DB9" w:rsidRDefault="00F22DB9" w:rsidP="00F62879">
            <w:pPr>
              <w:rPr>
                <w:rFonts w:ascii="inherit" w:hAnsi="inherit" w:hint="eastAsia"/>
                <w:color w:val="555555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t>Идентификатор преподавателя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F22DB9" w:rsidRDefault="00F22DB9" w:rsidP="00F62879">
            <w:pPr>
              <w:rPr>
                <w:rFonts w:ascii="inherit" w:hAnsi="inherit" w:hint="eastAsia"/>
                <w:color w:val="555555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t>Имя, Должность</w:t>
            </w:r>
          </w:p>
        </w:tc>
      </w:tr>
      <w:tr w:rsidR="00F22DB9" w:rsidTr="00F62879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F22DB9" w:rsidRDefault="00F22DB9" w:rsidP="00F62879">
            <w:pPr>
              <w:rPr>
                <w:rFonts w:ascii="inherit" w:hAnsi="inherit" w:hint="eastAsia"/>
                <w:color w:val="555555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t>Курс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F22DB9" w:rsidRDefault="00F22DB9" w:rsidP="00F62879">
            <w:pPr>
              <w:rPr>
                <w:rFonts w:ascii="inherit" w:hAnsi="inherit" w:hint="eastAsia"/>
                <w:color w:val="555555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t>Код курса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F22DB9" w:rsidRDefault="00F22DB9" w:rsidP="00F62879">
            <w:pPr>
              <w:rPr>
                <w:rFonts w:ascii="inherit" w:hAnsi="inherit" w:hint="eastAsia"/>
                <w:color w:val="555555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t>Название, Продолжительность</w:t>
            </w:r>
          </w:p>
        </w:tc>
      </w:tr>
      <w:tr w:rsidR="00F22DB9" w:rsidTr="00F62879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F22DB9" w:rsidRDefault="00F22DB9" w:rsidP="00F62879">
            <w:pPr>
              <w:rPr>
                <w:rFonts w:ascii="inherit" w:hAnsi="inherit" w:hint="eastAsia"/>
                <w:color w:val="555555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t>Модуль курса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F22DB9" w:rsidRDefault="00F22DB9" w:rsidP="00F62879">
            <w:pPr>
              <w:rPr>
                <w:rFonts w:ascii="inherit" w:hAnsi="inherit" w:hint="eastAsia"/>
                <w:color w:val="555555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t>Код модуля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F22DB9" w:rsidRDefault="00F22DB9" w:rsidP="00F62879">
            <w:pPr>
              <w:rPr>
                <w:rFonts w:ascii="inherit" w:hAnsi="inherit" w:hint="eastAsia"/>
                <w:color w:val="555555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t>Название, Последовательность</w:t>
            </w:r>
          </w:p>
        </w:tc>
      </w:tr>
      <w:tr w:rsidR="00F22DB9" w:rsidTr="00F62879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F22DB9" w:rsidRDefault="00F22DB9" w:rsidP="00F62879">
            <w:pPr>
              <w:rPr>
                <w:rFonts w:ascii="inherit" w:hAnsi="inherit" w:hint="eastAsia"/>
                <w:color w:val="555555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t>Задание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F22DB9" w:rsidRDefault="00F22DB9" w:rsidP="00F62879">
            <w:pPr>
              <w:rPr>
                <w:rFonts w:ascii="inherit" w:hAnsi="inherit" w:hint="eastAsia"/>
                <w:color w:val="555555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t>Код задания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F22DB9" w:rsidRDefault="00F22DB9" w:rsidP="00F62879">
            <w:pPr>
              <w:rPr>
                <w:rFonts w:ascii="inherit" w:hAnsi="inherit" w:hint="eastAsia"/>
                <w:color w:val="555555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t>Название, Срок сдачи</w:t>
            </w:r>
          </w:p>
        </w:tc>
      </w:tr>
      <w:tr w:rsidR="00F22DB9" w:rsidTr="00F62879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F22DB9" w:rsidRDefault="00F22DB9" w:rsidP="00F62879">
            <w:pPr>
              <w:rPr>
                <w:rFonts w:ascii="inherit" w:hAnsi="inherit" w:hint="eastAsia"/>
                <w:color w:val="555555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lastRenderedPageBreak/>
              <w:t>Оценка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F22DB9" w:rsidRDefault="00F22DB9" w:rsidP="00F62879">
            <w:pPr>
              <w:rPr>
                <w:rFonts w:ascii="inherit" w:hAnsi="inherit" w:hint="eastAsia"/>
                <w:color w:val="555555"/>
                <w:sz w:val="21"/>
                <w:szCs w:val="21"/>
              </w:rPr>
            </w:pPr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t>Код оценки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F22DB9" w:rsidRPr="0008776A" w:rsidRDefault="00F22DB9" w:rsidP="00F62879">
            <w:pPr>
              <w:rPr>
                <w:rFonts w:ascii="inherit" w:hAnsi="inherit" w:hint="eastAsia"/>
                <w:color w:val="555555"/>
                <w:sz w:val="21"/>
                <w:szCs w:val="21"/>
                <w:bdr w:val="none" w:sz="0" w:space="0" w:color="auto" w:frame="1"/>
              </w:rPr>
            </w:pPr>
            <w:r>
              <w:rPr>
                <w:rStyle w:val="sc-bznhio"/>
                <w:rFonts w:ascii="inherit" w:hAnsi="inherit"/>
                <w:color w:val="555555"/>
                <w:sz w:val="21"/>
                <w:szCs w:val="21"/>
                <w:bdr w:val="none" w:sz="0" w:space="0" w:color="auto" w:frame="1"/>
              </w:rPr>
              <w:t>Баллы, Комментарии</w:t>
            </w:r>
          </w:p>
        </w:tc>
      </w:tr>
    </w:tbl>
    <w:p w:rsidR="00F22DB9" w:rsidRPr="0008776A" w:rsidRDefault="00F22DB9" w:rsidP="00F22DB9">
      <w:pPr>
        <w:pStyle w:val="a5"/>
        <w:spacing w:line="240" w:lineRule="auto"/>
        <w:jc w:val="both"/>
        <w:rPr>
          <w:sz w:val="22"/>
          <w:szCs w:val="28"/>
        </w:rPr>
      </w:pPr>
      <w:r w:rsidRPr="0008776A">
        <w:rPr>
          <w:sz w:val="22"/>
          <w:szCs w:val="28"/>
        </w:rPr>
        <w:t>Ключевые атрибуты выделены отдельно, остальные служат дополнительными характеристик</w:t>
      </w:r>
      <w:r w:rsidRPr="0008776A">
        <w:rPr>
          <w:sz w:val="22"/>
          <w:szCs w:val="28"/>
        </w:rPr>
        <w:t>а</w:t>
      </w:r>
      <w:r w:rsidRPr="0008776A">
        <w:rPr>
          <w:sz w:val="22"/>
          <w:szCs w:val="28"/>
        </w:rPr>
        <w:t>ми.</w:t>
      </w:r>
    </w:p>
    <w:p w:rsidR="00F22DB9" w:rsidRPr="0008776A" w:rsidRDefault="00F22DB9" w:rsidP="00F22DB9">
      <w:pPr>
        <w:pStyle w:val="a5"/>
        <w:spacing w:line="240" w:lineRule="auto"/>
        <w:jc w:val="both"/>
        <w:rPr>
          <w:sz w:val="22"/>
          <w:szCs w:val="28"/>
        </w:rPr>
      </w:pPr>
    </w:p>
    <w:p w:rsidR="00F22DB9" w:rsidRPr="0008776A" w:rsidRDefault="00F22DB9" w:rsidP="00F22DB9">
      <w:pPr>
        <w:pStyle w:val="a5"/>
        <w:spacing w:line="240" w:lineRule="auto"/>
        <w:jc w:val="both"/>
        <w:rPr>
          <w:sz w:val="22"/>
          <w:szCs w:val="28"/>
        </w:rPr>
      </w:pPr>
      <w:r w:rsidRPr="0008776A">
        <w:rPr>
          <w:sz w:val="22"/>
          <w:szCs w:val="28"/>
        </w:rPr>
        <w:t>Установление связей между сущностями</w:t>
      </w:r>
    </w:p>
    <w:p w:rsidR="00F22DB9" w:rsidRPr="0008776A" w:rsidRDefault="00F22DB9" w:rsidP="00F22DB9">
      <w:pPr>
        <w:pStyle w:val="a5"/>
        <w:spacing w:line="240" w:lineRule="auto"/>
        <w:jc w:val="both"/>
        <w:rPr>
          <w:sz w:val="22"/>
          <w:szCs w:val="28"/>
        </w:rPr>
      </w:pPr>
      <w:r w:rsidRPr="0008776A">
        <w:rPr>
          <w:sz w:val="22"/>
          <w:szCs w:val="28"/>
        </w:rPr>
        <w:t>•</w:t>
      </w:r>
      <w:r w:rsidRPr="0008776A">
        <w:rPr>
          <w:sz w:val="22"/>
          <w:szCs w:val="28"/>
        </w:rPr>
        <w:tab/>
        <w:t xml:space="preserve">Студент: Участвует в одном или нескольких Курсах </w:t>
      </w:r>
      <w:r w:rsidRPr="0008776A">
        <w:rPr>
          <w:rFonts w:hint="eastAsia"/>
          <w:sz w:val="22"/>
          <w:szCs w:val="28"/>
        </w:rPr>
        <w:t>→</w:t>
      </w:r>
      <w:r w:rsidRPr="0008776A">
        <w:rPr>
          <w:sz w:val="22"/>
          <w:szCs w:val="28"/>
        </w:rPr>
        <w:t xml:space="preserve"> связь 1</w:t>
      </w:r>
      <w:proofErr w:type="gramStart"/>
      <w:r w:rsidRPr="0008776A">
        <w:rPr>
          <w:sz w:val="22"/>
          <w:szCs w:val="28"/>
        </w:rPr>
        <w:t xml:space="preserve"> :</w:t>
      </w:r>
      <w:proofErr w:type="gramEnd"/>
      <w:r w:rsidRPr="0008776A">
        <w:rPr>
          <w:sz w:val="22"/>
          <w:szCs w:val="28"/>
        </w:rPr>
        <w:t xml:space="preserve"> N.</w:t>
      </w:r>
    </w:p>
    <w:p w:rsidR="00F22DB9" w:rsidRPr="0008776A" w:rsidRDefault="00F22DB9" w:rsidP="00F22DB9">
      <w:pPr>
        <w:pStyle w:val="a5"/>
        <w:spacing w:line="240" w:lineRule="auto"/>
        <w:jc w:val="both"/>
        <w:rPr>
          <w:sz w:val="22"/>
          <w:szCs w:val="28"/>
        </w:rPr>
      </w:pPr>
      <w:r w:rsidRPr="0008776A">
        <w:rPr>
          <w:rFonts w:hint="cs"/>
          <w:sz w:val="22"/>
          <w:szCs w:val="28"/>
        </w:rPr>
        <w:t>•</w:t>
      </w:r>
      <w:r w:rsidRPr="0008776A">
        <w:rPr>
          <w:sz w:val="22"/>
          <w:szCs w:val="28"/>
        </w:rPr>
        <w:tab/>
        <w:t xml:space="preserve">Преподаватель: Создает и контролирует один или несколько курсов </w:t>
      </w:r>
      <w:r w:rsidRPr="0008776A">
        <w:rPr>
          <w:rFonts w:hint="eastAsia"/>
          <w:sz w:val="22"/>
          <w:szCs w:val="28"/>
        </w:rPr>
        <w:t>→</w:t>
      </w:r>
      <w:r w:rsidRPr="0008776A">
        <w:rPr>
          <w:sz w:val="22"/>
          <w:szCs w:val="28"/>
        </w:rPr>
        <w:t xml:space="preserve"> связь 1</w:t>
      </w:r>
      <w:proofErr w:type="gramStart"/>
      <w:r w:rsidRPr="0008776A">
        <w:rPr>
          <w:sz w:val="22"/>
          <w:szCs w:val="28"/>
        </w:rPr>
        <w:t xml:space="preserve"> :</w:t>
      </w:r>
      <w:proofErr w:type="gramEnd"/>
      <w:r w:rsidRPr="0008776A">
        <w:rPr>
          <w:sz w:val="22"/>
          <w:szCs w:val="28"/>
        </w:rPr>
        <w:t xml:space="preserve"> N.</w:t>
      </w:r>
    </w:p>
    <w:p w:rsidR="00F22DB9" w:rsidRPr="0008776A" w:rsidRDefault="00F22DB9" w:rsidP="00F22DB9">
      <w:pPr>
        <w:pStyle w:val="a5"/>
        <w:spacing w:line="240" w:lineRule="auto"/>
        <w:jc w:val="both"/>
        <w:rPr>
          <w:sz w:val="22"/>
          <w:szCs w:val="28"/>
        </w:rPr>
      </w:pPr>
      <w:r w:rsidRPr="0008776A">
        <w:rPr>
          <w:rFonts w:hint="cs"/>
          <w:sz w:val="22"/>
          <w:szCs w:val="28"/>
        </w:rPr>
        <w:t>•</w:t>
      </w:r>
      <w:r w:rsidRPr="0008776A">
        <w:rPr>
          <w:sz w:val="22"/>
          <w:szCs w:val="28"/>
        </w:rPr>
        <w:tab/>
        <w:t xml:space="preserve">Курс: Включает в себя модули </w:t>
      </w:r>
      <w:r w:rsidRPr="0008776A">
        <w:rPr>
          <w:rFonts w:hint="eastAsia"/>
          <w:sz w:val="22"/>
          <w:szCs w:val="28"/>
        </w:rPr>
        <w:t>→</w:t>
      </w:r>
      <w:r w:rsidRPr="0008776A">
        <w:rPr>
          <w:sz w:val="22"/>
          <w:szCs w:val="28"/>
        </w:rPr>
        <w:t xml:space="preserve"> связь 1</w:t>
      </w:r>
      <w:proofErr w:type="gramStart"/>
      <w:r w:rsidRPr="0008776A">
        <w:rPr>
          <w:sz w:val="22"/>
          <w:szCs w:val="28"/>
        </w:rPr>
        <w:t xml:space="preserve"> :</w:t>
      </w:r>
      <w:proofErr w:type="gramEnd"/>
      <w:r w:rsidRPr="0008776A">
        <w:rPr>
          <w:sz w:val="22"/>
          <w:szCs w:val="28"/>
        </w:rPr>
        <w:t xml:space="preserve"> N.</w:t>
      </w:r>
    </w:p>
    <w:p w:rsidR="00F22DB9" w:rsidRPr="0008776A" w:rsidRDefault="00F22DB9" w:rsidP="00F22DB9">
      <w:pPr>
        <w:pStyle w:val="a5"/>
        <w:spacing w:line="240" w:lineRule="auto"/>
        <w:jc w:val="both"/>
        <w:rPr>
          <w:sz w:val="22"/>
          <w:szCs w:val="28"/>
        </w:rPr>
      </w:pPr>
      <w:r w:rsidRPr="0008776A">
        <w:rPr>
          <w:rFonts w:hint="cs"/>
          <w:sz w:val="22"/>
          <w:szCs w:val="28"/>
        </w:rPr>
        <w:t>•</w:t>
      </w:r>
      <w:r w:rsidRPr="0008776A">
        <w:rPr>
          <w:sz w:val="22"/>
          <w:szCs w:val="28"/>
        </w:rPr>
        <w:tab/>
        <w:t xml:space="preserve">Модуль курса: Содержит одно или несколько заданий </w:t>
      </w:r>
      <w:r w:rsidRPr="0008776A">
        <w:rPr>
          <w:rFonts w:hint="eastAsia"/>
          <w:sz w:val="22"/>
          <w:szCs w:val="28"/>
        </w:rPr>
        <w:t>→</w:t>
      </w:r>
      <w:r w:rsidRPr="0008776A">
        <w:rPr>
          <w:sz w:val="22"/>
          <w:szCs w:val="28"/>
        </w:rPr>
        <w:t xml:space="preserve"> связь 1</w:t>
      </w:r>
      <w:proofErr w:type="gramStart"/>
      <w:r w:rsidRPr="0008776A">
        <w:rPr>
          <w:sz w:val="22"/>
          <w:szCs w:val="28"/>
        </w:rPr>
        <w:t xml:space="preserve"> :</w:t>
      </w:r>
      <w:proofErr w:type="gramEnd"/>
      <w:r w:rsidRPr="0008776A">
        <w:rPr>
          <w:sz w:val="22"/>
          <w:szCs w:val="28"/>
        </w:rPr>
        <w:t xml:space="preserve"> N.</w:t>
      </w:r>
    </w:p>
    <w:p w:rsidR="00F22DB9" w:rsidRPr="0008776A" w:rsidRDefault="00F22DB9" w:rsidP="00F22DB9">
      <w:pPr>
        <w:pStyle w:val="a5"/>
        <w:spacing w:line="240" w:lineRule="auto"/>
        <w:jc w:val="both"/>
        <w:rPr>
          <w:sz w:val="22"/>
          <w:szCs w:val="28"/>
        </w:rPr>
      </w:pPr>
      <w:r w:rsidRPr="0008776A">
        <w:rPr>
          <w:rFonts w:hint="cs"/>
          <w:sz w:val="22"/>
          <w:szCs w:val="28"/>
        </w:rPr>
        <w:t>•</w:t>
      </w:r>
      <w:r w:rsidRPr="0008776A">
        <w:rPr>
          <w:sz w:val="22"/>
          <w:szCs w:val="28"/>
        </w:rPr>
        <w:tab/>
        <w:t xml:space="preserve">Задание: Выполняется студентом </w:t>
      </w:r>
      <w:r w:rsidRPr="0008776A">
        <w:rPr>
          <w:rFonts w:hint="eastAsia"/>
          <w:sz w:val="22"/>
          <w:szCs w:val="28"/>
        </w:rPr>
        <w:t>→</w:t>
      </w:r>
      <w:r w:rsidRPr="0008776A">
        <w:rPr>
          <w:sz w:val="22"/>
          <w:szCs w:val="28"/>
        </w:rPr>
        <w:t xml:space="preserve"> связь M</w:t>
      </w:r>
      <w:proofErr w:type="gramStart"/>
      <w:r w:rsidRPr="0008776A">
        <w:rPr>
          <w:sz w:val="22"/>
          <w:szCs w:val="28"/>
        </w:rPr>
        <w:t xml:space="preserve"> :</w:t>
      </w:r>
      <w:proofErr w:type="gramEnd"/>
      <w:r w:rsidRPr="0008776A">
        <w:rPr>
          <w:sz w:val="22"/>
          <w:szCs w:val="28"/>
        </w:rPr>
        <w:t xml:space="preserve"> N.</w:t>
      </w:r>
    </w:p>
    <w:p w:rsidR="00F22DB9" w:rsidRPr="0008776A" w:rsidRDefault="00F22DB9" w:rsidP="00F22DB9">
      <w:pPr>
        <w:pStyle w:val="a5"/>
        <w:spacing w:line="240" w:lineRule="auto"/>
        <w:ind w:firstLine="0"/>
        <w:jc w:val="both"/>
        <w:rPr>
          <w:sz w:val="22"/>
          <w:szCs w:val="28"/>
        </w:rPr>
      </w:pPr>
      <w:r w:rsidRPr="0008776A">
        <w:rPr>
          <w:rFonts w:hint="cs"/>
          <w:sz w:val="22"/>
          <w:szCs w:val="28"/>
        </w:rPr>
        <w:t>•</w:t>
      </w:r>
      <w:r w:rsidRPr="0008776A">
        <w:rPr>
          <w:sz w:val="22"/>
          <w:szCs w:val="28"/>
        </w:rPr>
        <w:tab/>
        <w:t xml:space="preserve">Оценка: Присваивается заданиям </w:t>
      </w:r>
      <w:r w:rsidRPr="0008776A">
        <w:rPr>
          <w:rFonts w:hint="eastAsia"/>
          <w:sz w:val="22"/>
          <w:szCs w:val="28"/>
        </w:rPr>
        <w:t>→</w:t>
      </w:r>
      <w:r w:rsidRPr="0008776A">
        <w:rPr>
          <w:sz w:val="22"/>
          <w:szCs w:val="28"/>
        </w:rPr>
        <w:t xml:space="preserve"> связь 1</w:t>
      </w:r>
      <w:proofErr w:type="gramStart"/>
      <w:r w:rsidRPr="0008776A">
        <w:rPr>
          <w:sz w:val="22"/>
          <w:szCs w:val="28"/>
        </w:rPr>
        <w:t xml:space="preserve"> :</w:t>
      </w:r>
      <w:proofErr w:type="gramEnd"/>
      <w:r w:rsidRPr="0008776A">
        <w:rPr>
          <w:sz w:val="22"/>
          <w:szCs w:val="28"/>
        </w:rPr>
        <w:t xml:space="preserve"> 1.</w:t>
      </w:r>
    </w:p>
    <w:p w:rsidR="00F22DB9" w:rsidRPr="00CB3C11" w:rsidRDefault="00F22DB9" w:rsidP="00F22DB9">
      <w:pPr>
        <w:pStyle w:val="a5"/>
        <w:spacing w:line="240" w:lineRule="auto"/>
        <w:ind w:firstLine="0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63A3C97A" wp14:editId="1D754BBA">
            <wp:extent cx="6370320" cy="5212080"/>
            <wp:effectExtent l="0" t="0" r="0" b="0"/>
            <wp:docPr id="1" name="Рисунок 1" descr="C:\Users\Lumus EVO\Desktop\IMG_20260323_155038_2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umus EVO\Desktop\IMG_20260323_155038_26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182"/>
                    <a:stretch/>
                  </pic:blipFill>
                  <pic:spPr bwMode="auto">
                    <a:xfrm>
                      <a:off x="0" y="0"/>
                      <a:ext cx="6372225" cy="5213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2DB9" w:rsidRPr="00CB3C11" w:rsidRDefault="00F22DB9" w:rsidP="00F22DB9">
      <w:pPr>
        <w:pStyle w:val="a5"/>
        <w:spacing w:line="240" w:lineRule="auto"/>
        <w:ind w:firstLine="709"/>
        <w:jc w:val="both"/>
        <w:rPr>
          <w:szCs w:val="28"/>
        </w:rPr>
      </w:pPr>
    </w:p>
    <w:p w:rsidR="00F22DB9" w:rsidRPr="006F4984" w:rsidRDefault="00F22DB9" w:rsidP="00F22DB9">
      <w:pPr>
        <w:rPr>
          <w:sz w:val="28"/>
          <w:szCs w:val="28"/>
        </w:rPr>
      </w:pPr>
    </w:p>
    <w:p w:rsidR="00F22DB9" w:rsidRDefault="00F22DB9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F22DB9" w:rsidRDefault="00F22DB9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F22DB9" w:rsidRDefault="00F22DB9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F22DB9" w:rsidRDefault="00F22DB9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F22DB9" w:rsidRDefault="00F22DB9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F22DB9" w:rsidRDefault="00F22DB9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Практическая 2</w:t>
      </w:r>
      <w:bookmarkStart w:id="0" w:name="_GoBack"/>
      <w:bookmarkEnd w:id="0"/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1. Назначение разработки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Наименование системы: «Онлайн-курсы (LMS)».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Цель: разработка веб-ориентированной системы для организации, проведения и контроля онлайн-курсов: регистрация студентов и преподавателей, управление курсами и контентом, запись студентов на курсы, отслеживание прогресса и успеваемости, формирование отчетов.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Аудитория: студенты/слушатели, преподаватели, администраторы, методисты.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2. Требования к информационному обеспечению (сущности и атрибуты)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Общее требование: структура данных должна обеспечивать хранение и обработку перечисленных сущностей и их атрибутов; поля с ключами и внешними связями явно обозначены.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Сущности (пример оформления: имя сущности: поля (ключевое поле)):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proofErr w:type="gram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Пользователь</w:t>
      </w:r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(</w:t>
      </w:r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t>User</w:t>
      </w:r>
      <w:r w:rsidR="00CF0FAF"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)</w:t>
      </w:r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: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user_id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 роль (</w:t>
      </w:r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студенты,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преподователи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,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админестратор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) </w:t>
      </w:r>
      <w:r w:rsidR="00CF0FAF"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фамилия, имя, отчество,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email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</w:t>
      </w: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т</w:t>
      </w:r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елефон, дата регистрации</w:t>
      </w: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 дата рождения, статус (активен/заблокирован).</w:t>
      </w:r>
      <w:proofErr w:type="gramEnd"/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-</w:t>
      </w:r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Студент (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Student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):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student_id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</w:t>
      </w:r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номер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студбилета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 группа</w:t>
      </w: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 контактные данные.</w:t>
      </w:r>
    </w:p>
    <w:p w:rsidR="00543EFA" w:rsidRPr="00CF0FAF" w:rsidRDefault="00CF0FAF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- Преподаватель</w:t>
      </w:r>
      <w:r w:rsidR="00543EFA"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(</w:t>
      </w:r>
      <w:proofErr w:type="spellStart"/>
      <w:r w:rsidR="00543EFA"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Instructor</w:t>
      </w:r>
      <w:proofErr w:type="spellEnd"/>
      <w:r w:rsidR="00543EFA"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): </w:t>
      </w:r>
      <w:proofErr w:type="spellStart"/>
      <w:r w:rsidR="00543EFA"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instru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ctor_id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 должность, кафедра</w:t>
      </w:r>
      <w:r w:rsidR="00543EFA"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- Курс (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Course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):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course_id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 название, код курса</w:t>
      </w: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 краткое описание, полное описание, продолжительность (в часах), уровень (начальный/средний/продвинутый), язык, дата начала/окончания, статус (черновик/опубликован/закрыт), авт</w:t>
      </w:r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ор</w:t>
      </w: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- Модуль/Урок</w:t>
      </w:r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(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Module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/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Lesson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):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module_id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,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co</w:t>
      </w:r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urse_id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 название, тип (видео/текст/тест), порядок, содержимое (ссылка/файл/текст).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 xml:space="preserve"> - Запись на курс / Зачисление </w:t>
      </w:r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(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Enrollment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):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enrollment_id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,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course_id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,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student_id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 дата записи, статус (зачислен/в ожидании/отчислен), дата завершения, прогресс</w:t>
      </w:r>
      <w:proofErr w:type="gram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(%) .</w:t>
      </w:r>
      <w:proofErr w:type="gramEnd"/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- Задание (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Assignment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):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as</w:t>
      </w:r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signment_id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,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course_id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,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module_id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(</w:t>
      </w: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опционально), название, описание,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дедлайн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 максимальный балл.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- Ответ/Оценка (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Submission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/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Grade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):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submission_id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,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assignment_id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,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student_id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 дата сдачи, файл/ссылка, балл, комментарий преподавателя.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- Прогресс и журнал активности (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Prog</w:t>
      </w:r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ress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/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Activity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):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activity_id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,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user_id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,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course_id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,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lesson_id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,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тип_действия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,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дата_время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 метаданные.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- Платёж/Счет (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Payment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) — при</w:t>
      </w:r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платных курсах: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payment_id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</w:t>
      </w:r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student_id</w:t>
      </w:r>
      <w:proofErr w:type="spellEnd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, </w:t>
      </w:r>
      <w:proofErr w:type="spellStart"/>
      <w:r w:rsid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course_id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 сумма, валюта, статус, дата.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3. Функциональные требования</w:t>
      </w:r>
      <w:r w:rsidR="00CA34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: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- 1) Регистрация и аутентификация пользователей: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- Регистрация студентов и преподавателей (по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email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), подтверждение почты, восстановление пароля.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- Поддержка авторизации через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соцсети</w:t>
      </w:r>
      <w:proofErr w:type="spellEnd"/>
      <w:r w:rsidR="00CA34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- 2) Управление курсами (для преподавателя/админа):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- Создание/редактирование/удаление курса, модулей и уроков, загрузка материалов (видео, PDF), установка порядка и условий доступа.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- Публикация/снятие с публикации курса.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- 3) Запись студентов на курс и управление наборами: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- Запись студентов (автоматическая при оплате или вручную админом), управление списком участников, массовый импорт/экспорт студентов.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- 4) Контроль успеваемости и оценивание: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 xml:space="preserve"> - Создание заданий, тестов; прием и проверка работ; проставление оценок и комментариев; автоматическое выставление итоговой оценки.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- Отслеживание прогресса по урокам и курсу в процентах.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- 5) Взаимодействие и уведомления: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 - Встроенный форум/чат для курса, сообщения преподаватель&lt;-&gt;студент, рассылка уведомлений (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email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/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push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) о событиях (новое задание, оценка,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дедлайн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).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- 6) Отчеты и аналитика: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 - Отчеты по посещаемости, прогрессу студентов, успеваемости, списки задолжников (студенты с просроченными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дедлайнами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), выгрузка в CSV/PDF.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- 7) Администрирование и роли: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 - Управление</w:t>
      </w:r>
      <w:r w:rsidR="00CA34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ролями и правами доступа</w:t>
      </w: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 журнал действий пользователей, управление настройками платформы.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- 8) Платежи и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биллин</w:t>
      </w:r>
      <w:proofErr w:type="gram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г</w:t>
      </w:r>
      <w:proofErr w:type="spellEnd"/>
      <w:r w:rsidR="00CA34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(</w:t>
      </w:r>
      <w:proofErr w:type="gramEnd"/>
      <w:r w:rsidR="00CA34E9" w:rsidRPr="00CA34E9">
        <w:rPr>
          <w:rFonts w:ascii="Arial" w:hAnsi="Arial" w:cs="Arial"/>
          <w:shd w:val="clear" w:color="auto" w:fill="1F1F1F"/>
        </w:rPr>
        <w:t>автоматизированная система учета, тарификации и выставления счетов за услуги или товары</w:t>
      </w:r>
      <w:r w:rsidR="00CA34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) </w:t>
      </w: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(если применимо):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 - Интеграция с платежными провайдерами, управление скидками, возвратами и счетами.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4. Требования к интерфейсу пользователя и локализации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Графический интерфейс с поддержкой русской локализации по умолчанию; возможность добавления других языков.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Основные функции (поиск курса, запись/отмена, просмотр прогресса, доступ к материалам, сдача задания, просмотр оценок) доступны с главного экрана/панели пользователя.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Адаптивный дизайн: корректная работа на десктопе и мобильны</w:t>
      </w:r>
      <w:r w:rsidR="00CA34E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х устройствах</w:t>
      </w: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- Интерфейс должен быть доступен и соответствовать базовым требованиям доступности (контраст, масштабирование текста, навигация с клавиатуры).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Простая навигация: панель курсов, профиль пользователя, уведомления, панель преподавателя, поиск по названиям и авторам.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Форматирование ошибок и подсказок: понятные сообщения при неверном вводе.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5. Требования к надежности и безопасности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- Сохранение работоспособности при некорректном вводе: проверка форматов,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валидация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на клиенте и сервере.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- Защита от типичных атак: SQL-инъекции, XSS, CSRF; хранение паролей в виде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bcrypt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/argon2-хэшей.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Передача данных по HTTPS (TLS).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- Резервное копирование: автоматическое резервное копирование базы не реже 1 раза в сутки; хранение ежедневных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бэкапов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минимум 30 дней; возможность восстановления по дате.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-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Логирование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и аудит: журнал действий админов и важных операций, хранение логов минимум 90 дней.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Огр</w:t>
      </w:r>
      <w:r w:rsidR="009263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аничение доступа: </w:t>
      </w: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двухфакторная аутентификация — опция для преподавателей и админов.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Устойчивость к отказам: предусмотреть механизмы очередей для фоновых задач, повторные попытки, мониторинг состояния сервисов.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Требования к производительности: система должна поддерживать (примерно) 1000 одновременных активных пользователей без деградации времени отклика &gt;2 с для основных операций; масштабируемая архитектура.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6. Требования к интеграции и интерфейсам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 xml:space="preserve">- API (REST или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GraphQL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) для интеграции с внешними системами (п</w:t>
      </w:r>
      <w:r w:rsidR="009263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ортал ВУЗа, платежные шлюзы</w:t>
      </w: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).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Экспорт/импорт данных: CSV/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Excel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для списков студентов, курсов и оценок.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- Форматы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медиаконтента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: видео (MP4), документы (PDF, DOCX), изображения (JPEG, PNG).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7. Критерии приемки и тесты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Функциональные тесты: регистрация/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login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 создание курса, запись студента, прохождение урока, сдача задания, проставление оценки, генерация отчетов.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Нефункциональные тесты: нагрузочное тестирование на 1000 одновременных пользователей; тесты безопасности (сканирование уязвимостей).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- Приемка выполняется по чек-листу: все пункты функционального раздела реализованы и работают, ошибки отсутствуют или исправлены,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бэкап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и восстановление проверены.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8. Оформление итогового документа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Документ ТЗ должен быть собран в единый структурированный файл (DOCX/PDF) с оглавлением, разделами согласно ГОСТ/корпоративному стандарту.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Приложения: ER-диаграмма (сущности и связ</w:t>
      </w:r>
      <w:r w:rsidR="009263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и), примеры экранов</w:t>
      </w: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, список API-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эндпоинтов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(если применимо), таблицы с атрибутами сущностей.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Версии документа: указать версию ТЗ, дату составления и автора.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543EFA" w:rsidRPr="00CF0FAF" w:rsidRDefault="00C44894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9. Дополнительные рекомендации по реализации: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 xml:space="preserve">- Использовать современный стек (например,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backend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: Node.js/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Java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/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Python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;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frontend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: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React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/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Vue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; DB: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PostgreSQL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), хранение файлов в объектном хранилище (S3-совместимое).</w:t>
      </w: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- Модульность: разделение на сервисы (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микросервисы</w:t>
      </w:r>
      <w:proofErr w:type="spellEnd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/модули) при необходимости масштабирования.</w:t>
      </w:r>
    </w:p>
    <w:p w:rsidR="00543EFA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- CI/CD: автоматическое тестирование и </w:t>
      </w:r>
      <w:proofErr w:type="spell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депло</w:t>
      </w:r>
      <w:proofErr w:type="gramStart"/>
      <w:r w:rsidRPr="00CF0F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й</w:t>
      </w:r>
      <w:proofErr w:type="spellEnd"/>
      <w:r w:rsidR="009263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(</w:t>
      </w:r>
      <w:proofErr w:type="gramEnd"/>
      <w:r w:rsidR="00926352">
        <w:rPr>
          <w:rFonts w:ascii="Arial" w:hAnsi="Arial" w:cs="Arial"/>
          <w:color w:val="EEF0FF"/>
          <w:shd w:val="clear" w:color="auto" w:fill="1F1F1F"/>
        </w:rPr>
        <w:t>процесс доставки, настройки и запуска программного обеспечения (сайта, приложения) на сервере, делающий его доступным для пользователей</w:t>
      </w:r>
      <w:r w:rsidR="009263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).</w:t>
      </w:r>
    </w:p>
    <w:p w:rsidR="00D10DC3" w:rsidRDefault="00D10DC3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tbl>
      <w:tblPr>
        <w:tblW w:w="10320" w:type="dxa"/>
        <w:shd w:val="clear" w:color="auto" w:fill="FAFC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"/>
        <w:gridCol w:w="2156"/>
        <w:gridCol w:w="7747"/>
      </w:tblGrid>
      <w:tr w:rsidR="00D10DC3" w:rsidRPr="00D10DC3" w:rsidTr="00D10DC3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b/>
                <w:bCs/>
                <w:color w:val="222222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b/>
                <w:bCs/>
                <w:color w:val="222222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b/>
                <w:bCs/>
                <w:color w:val="222222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b/>
                <w:bCs/>
                <w:color w:val="222222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Раздел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b/>
                <w:bCs/>
                <w:color w:val="222222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b/>
                <w:bCs/>
                <w:color w:val="222222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Краткое содержание</w:t>
            </w:r>
          </w:p>
        </w:tc>
      </w:tr>
      <w:tr w:rsidR="00D10DC3" w:rsidRPr="00D10DC3" w:rsidTr="00D10DC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b/>
                <w:bCs/>
                <w:color w:val="222222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Назначение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Веб-система для организации, проведения и контроля онлайн-обучения. Аудитория: студенты, преподаватели, администраторы.</w:t>
            </w:r>
          </w:p>
        </w:tc>
      </w:tr>
      <w:tr w:rsidR="00D10DC3" w:rsidRPr="00D10DC3" w:rsidTr="00D10DC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b/>
                <w:bCs/>
                <w:color w:val="222222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Основные сущности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gramStart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Пользователь, студент, преподаватель, курс, модуль/урок, запись на курс, задание, ответ/оценка, прогресс/активность, платёж.</w:t>
            </w:r>
            <w:proofErr w:type="gramEnd"/>
          </w:p>
        </w:tc>
      </w:tr>
      <w:tr w:rsidR="00D10DC3" w:rsidRPr="00D10DC3" w:rsidTr="00D10DC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b/>
                <w:bCs/>
                <w:color w:val="222222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Функциональные требования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gramStart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Регистрация, авторизация, управление курсами, запись студентов, контроль успеваемости, взаимодействие (форум, уведомления), отчёты, администрирование, платежи.</w:t>
            </w:r>
            <w:proofErr w:type="gramEnd"/>
          </w:p>
        </w:tc>
      </w:tr>
      <w:tr w:rsidR="00D10DC3" w:rsidRPr="00D10DC3" w:rsidTr="00D10DC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b/>
                <w:bCs/>
                <w:color w:val="222222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Интерфейс и локализация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Русская локализация по умолчанию, поддержка других языков. Адаптивный дизайн, доступность, простая навигация.</w:t>
            </w:r>
          </w:p>
        </w:tc>
      </w:tr>
      <w:tr w:rsidR="00D10DC3" w:rsidRPr="00D10DC3" w:rsidTr="00D10DC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b/>
                <w:bCs/>
                <w:color w:val="222222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Надёжность и безопасность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Валидация</w:t>
            </w:r>
            <w:proofErr w:type="spellEnd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 xml:space="preserve"> данных, защита от атак, HTTPS. Резервное копирование БД (ежедневно, хранение 30 дней). </w:t>
            </w:r>
            <w:proofErr w:type="spellStart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Логирование</w:t>
            </w:r>
            <w:proofErr w:type="spellEnd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 xml:space="preserve"> (90 дней). Двухфакторная аутентификация (для преподавателей и админов). Производительность: до 1000 одновременных пользователей, отклик &lt;2 с.</w:t>
            </w:r>
          </w:p>
        </w:tc>
      </w:tr>
      <w:tr w:rsidR="00D10DC3" w:rsidRPr="00D10DC3" w:rsidTr="00D10DC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b/>
                <w:bCs/>
                <w:color w:val="222222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Интеграция и интерфейсы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API (REST/</w:t>
            </w:r>
            <w:proofErr w:type="spellStart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GraphQL</w:t>
            </w:r>
            <w:proofErr w:type="spellEnd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 для внешних систем. Экспорт/импорт данных (CSV/</w:t>
            </w:r>
            <w:proofErr w:type="spellStart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Excel</w:t>
            </w:r>
            <w:proofErr w:type="spellEnd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). Поддержка форматов: MP4, PDF, DOCX, JPEG, PNG.</w:t>
            </w:r>
          </w:p>
        </w:tc>
      </w:tr>
      <w:tr w:rsidR="00D10DC3" w:rsidRPr="00D10DC3" w:rsidTr="00D10DC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b/>
                <w:bCs/>
                <w:color w:val="222222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Критерии приёмки и тесты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 xml:space="preserve">Функциональные и нагрузочные тесты (1000 пользователей). Проверка безопасности. Чек-лист приёмки: все функции работают, ошибки исправлены, </w:t>
            </w:r>
            <w:proofErr w:type="spellStart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бэкапы</w:t>
            </w:r>
            <w:proofErr w:type="spellEnd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 xml:space="preserve"> проверены.</w:t>
            </w:r>
          </w:p>
        </w:tc>
      </w:tr>
      <w:tr w:rsidR="00D10DC3" w:rsidRPr="00D10DC3" w:rsidTr="00D10DC3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b/>
                <w:bCs/>
                <w:color w:val="222222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Оформление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Документ ТЗ (DOCX/PDF) по ГОСТ/стандарту с оглавлением. Приложения: ER-диаграмма, примеры экранов, API-</w:t>
            </w:r>
            <w:proofErr w:type="spellStart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эндпоинты</w:t>
            </w:r>
            <w:proofErr w:type="spellEnd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.</w:t>
            </w:r>
          </w:p>
        </w:tc>
      </w:tr>
      <w:tr w:rsidR="00D10DC3" w:rsidRPr="00D10DC3" w:rsidTr="00D10DC3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b/>
                <w:bCs/>
                <w:color w:val="222222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Рекомендации по реализации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shd w:val="clear" w:color="auto" w:fill="FAFCFF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D10DC3" w:rsidRPr="00D10DC3" w:rsidRDefault="00D10DC3" w:rsidP="00D10DC3">
            <w:pPr>
              <w:spacing w:after="0" w:line="240" w:lineRule="auto"/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Современный стек (Node.js/</w:t>
            </w:r>
            <w:proofErr w:type="spellStart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Java</w:t>
            </w:r>
            <w:proofErr w:type="spellEnd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/</w:t>
            </w:r>
            <w:proofErr w:type="spellStart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Python</w:t>
            </w:r>
            <w:proofErr w:type="spellEnd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 xml:space="preserve">, </w:t>
            </w:r>
            <w:proofErr w:type="spellStart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React</w:t>
            </w:r>
            <w:proofErr w:type="spellEnd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/</w:t>
            </w:r>
            <w:proofErr w:type="spellStart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Vue</w:t>
            </w:r>
            <w:proofErr w:type="spellEnd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 xml:space="preserve">, </w:t>
            </w:r>
            <w:proofErr w:type="spellStart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PostgreSQL</w:t>
            </w:r>
            <w:proofErr w:type="spellEnd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 xml:space="preserve">), </w:t>
            </w:r>
            <w:proofErr w:type="spellStart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микросервисная</w:t>
            </w:r>
            <w:proofErr w:type="spellEnd"/>
            <w:r w:rsidRPr="00D10DC3">
              <w:rPr>
                <w:rFonts w:ascii="inherit" w:eastAsia="Times New Roman" w:hAnsi="inherit" w:cs="Arial"/>
                <w:color w:val="555555"/>
                <w:spacing w:val="-5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 xml:space="preserve"> архитектура, CI/CD.</w:t>
            </w:r>
          </w:p>
        </w:tc>
      </w:tr>
    </w:tbl>
    <w:p w:rsidR="00D10DC3" w:rsidRPr="00CF0FAF" w:rsidRDefault="00D10DC3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:rsidR="00543EFA" w:rsidRPr="00CF0FAF" w:rsidRDefault="00543EFA" w:rsidP="00543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sectPr w:rsidR="00543EFA" w:rsidRPr="00CF0FAF" w:rsidSect="003D0C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FA205D"/>
    <w:multiLevelType w:val="multilevel"/>
    <w:tmpl w:val="780E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E77662"/>
    <w:multiLevelType w:val="multilevel"/>
    <w:tmpl w:val="E3DE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63A"/>
    <w:rsid w:val="000A62BB"/>
    <w:rsid w:val="001F2578"/>
    <w:rsid w:val="003D0CB6"/>
    <w:rsid w:val="00543EFA"/>
    <w:rsid w:val="00926352"/>
    <w:rsid w:val="00B01651"/>
    <w:rsid w:val="00C44894"/>
    <w:rsid w:val="00CA34E9"/>
    <w:rsid w:val="00CF0FAF"/>
    <w:rsid w:val="00D10DC3"/>
    <w:rsid w:val="00D81F35"/>
    <w:rsid w:val="00E12950"/>
    <w:rsid w:val="00E366BD"/>
    <w:rsid w:val="00F21549"/>
    <w:rsid w:val="00F22DB9"/>
    <w:rsid w:val="00FA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D0C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3D0C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0CB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D0CB6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3D0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3D0CB6"/>
    <w:rPr>
      <w:b/>
      <w:bCs/>
    </w:rPr>
  </w:style>
  <w:style w:type="character" w:customStyle="1" w:styleId="sc-bznhio">
    <w:name w:val="sc-bznhio"/>
    <w:basedOn w:val="a0"/>
    <w:rsid w:val="00D10DC3"/>
  </w:style>
  <w:style w:type="paragraph" w:styleId="a5">
    <w:name w:val="Body Text Indent"/>
    <w:basedOn w:val="a"/>
    <w:link w:val="a6"/>
    <w:rsid w:val="00F22DB9"/>
    <w:pPr>
      <w:spacing w:after="0" w:line="360" w:lineRule="auto"/>
      <w:ind w:firstLine="851"/>
    </w:pPr>
    <w:rPr>
      <w:rFonts w:ascii="Times New Roman" w:eastAsia="MS Mincho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a6">
    <w:name w:val="Основной текст с отступом Знак"/>
    <w:basedOn w:val="a0"/>
    <w:link w:val="a5"/>
    <w:rsid w:val="00F22DB9"/>
    <w:rPr>
      <w:rFonts w:ascii="Times New Roman" w:eastAsia="MS Mincho" w:hAnsi="Times New Roman" w:cs="Times New Roman"/>
      <w:kern w:val="0"/>
      <w:sz w:val="28"/>
      <w:szCs w:val="20"/>
      <w:lang w:eastAsia="ru-RU"/>
      <w14:ligatures w14:val="none"/>
    </w:rPr>
  </w:style>
  <w:style w:type="paragraph" w:styleId="a7">
    <w:name w:val="Balloon Text"/>
    <w:basedOn w:val="a"/>
    <w:link w:val="a8"/>
    <w:uiPriority w:val="99"/>
    <w:semiHidden/>
    <w:unhideWhenUsed/>
    <w:rsid w:val="00F22D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22D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D0C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3D0C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0CB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D0CB6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3D0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3D0CB6"/>
    <w:rPr>
      <w:b/>
      <w:bCs/>
    </w:rPr>
  </w:style>
  <w:style w:type="character" w:customStyle="1" w:styleId="sc-bznhio">
    <w:name w:val="sc-bznhio"/>
    <w:basedOn w:val="a0"/>
    <w:rsid w:val="00D10DC3"/>
  </w:style>
  <w:style w:type="paragraph" w:styleId="a5">
    <w:name w:val="Body Text Indent"/>
    <w:basedOn w:val="a"/>
    <w:link w:val="a6"/>
    <w:rsid w:val="00F22DB9"/>
    <w:pPr>
      <w:spacing w:after="0" w:line="360" w:lineRule="auto"/>
      <w:ind w:firstLine="851"/>
    </w:pPr>
    <w:rPr>
      <w:rFonts w:ascii="Times New Roman" w:eastAsia="MS Mincho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a6">
    <w:name w:val="Основной текст с отступом Знак"/>
    <w:basedOn w:val="a0"/>
    <w:link w:val="a5"/>
    <w:rsid w:val="00F22DB9"/>
    <w:rPr>
      <w:rFonts w:ascii="Times New Roman" w:eastAsia="MS Mincho" w:hAnsi="Times New Roman" w:cs="Times New Roman"/>
      <w:kern w:val="0"/>
      <w:sz w:val="28"/>
      <w:szCs w:val="20"/>
      <w:lang w:eastAsia="ru-RU"/>
      <w14:ligatures w14:val="none"/>
    </w:rPr>
  </w:style>
  <w:style w:type="paragraph" w:styleId="a7">
    <w:name w:val="Balloon Text"/>
    <w:basedOn w:val="a"/>
    <w:link w:val="a8"/>
    <w:uiPriority w:val="99"/>
    <w:semiHidden/>
    <w:unhideWhenUsed/>
    <w:rsid w:val="00F22D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22D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33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B53BE-ED21-46BF-B916-28FBC627D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1699</Words>
  <Characters>9690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Machenike</dc:creator>
  <cp:lastModifiedBy>Lumus EVO</cp:lastModifiedBy>
  <cp:revision>2</cp:revision>
  <dcterms:created xsi:type="dcterms:W3CDTF">2026-04-12T12:44:00Z</dcterms:created>
  <dcterms:modified xsi:type="dcterms:W3CDTF">2026-04-12T12:44:00Z</dcterms:modified>
</cp:coreProperties>
</file>