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8.0.0 -->
  <w:body>
    <w:sdt>
      <w:sdtPr>
        <w:id w:val="1363302766"/>
        <w:docPartObj>
          <w:docPartGallery w:val="Cover Pages"/>
          <w:docPartUnique/>
        </w:docPartObj>
      </w:sdtPr>
      <w:sdtContent>
        <w:p w:rsidR="008C170B" w:rsidP="00126651">
          <w:pPr>
            <w:spacing w:after="0"/>
          </w:pPr>
          <w:bookmarkStart w:id="0" w:name="_GoBack"/>
          <w:bookmarkEnd w:id="0"/>
        </w:p>
        <w:p w:rsidR="008C170B" w:rsidRPr="007B6ACA" w:rsidP="007B6ACA">
          <w:r w:rsidRPr="007B6ACA">
            <w:rPr>
              <w:noProof/>
            </w:rPr>
            <mc:AlternateContent>
              <mc:Choice Requires="wps">
                <w:drawing>
                  <wp:anchor distT="0" distB="0" distL="182880" distR="182880" simplePos="0" relativeHeight="251659264" behindDoc="0" locked="0" layoutInCell="1" allowOverlap="1">
                    <wp:simplePos x="0" y="0"/>
                    <wp:positionH relativeFrom="margin">
                      <wp:posOffset>381000</wp:posOffset>
                    </wp:positionH>
                    <wp:positionV relativeFrom="page">
                      <wp:posOffset>2857500</wp:posOffset>
                    </wp:positionV>
                    <wp:extent cx="8382000" cy="3609975"/>
                    <wp:effectExtent l="0" t="0" r="0" b="9525"/>
                    <wp:wrapSquare wrapText="bothSides"/>
                    <wp:docPr id="131" name="Text Box 131"/>
                    <wp:cNvGraphicFramePr/>
                    <a:graphic xmlns:a="http://schemas.openxmlformats.org/drawingml/2006/main">
                      <a:graphicData uri="http://schemas.microsoft.com/office/word/2010/wordprocessingShape">
                        <wps:wsp xmlns:wps="http://schemas.microsoft.com/office/word/2010/wordprocessingShape">
                          <wps:cNvSpPr txBox="1"/>
                          <wps:spPr>
                            <a:xfrm>
                              <a:off x="0" y="0"/>
                              <a:ext cx="8382000" cy="3609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DB8" w:rsidRPr="00FC3A9C">
                                <w:pPr>
                                  <w:pStyle w:val="NoSpacing"/>
                                  <w:spacing w:before="40" w:after="560" w:line="216" w:lineRule="auto"/>
                                  <w:rPr>
                                    <w:color w:val="2F5496" w:themeColor="accent1" w:themeShade="BF"/>
                                    <w:sz w:val="64"/>
                                    <w:szCs w:val="64"/>
                                  </w:rPr>
                                </w:pPr>
                                <w:r w:rsidRPr="00FC3A9C">
                                  <w:rPr>
                                    <w:color w:val="2F5496" w:themeColor="accent1" w:themeShade="BF"/>
                                    <w:sz w:val="64"/>
                                    <w:szCs w:val="64"/>
                                  </w:rPr>
                                  <w:t>ARM.6134.CM_Midrange</w:t>
                                </w:r>
                              </w:p>
                              <w:p w:rsidR="005B4DB8" w:rsidRPr="00984E61" w:rsidP="004A269C">
                                <w:pPr>
                                  <w:pStyle w:val="NoSpacing"/>
                                  <w:spacing w:before="40" w:after="40"/>
                                  <w:rPr>
                                    <w:color w:val="2F5496" w:themeColor="accent1" w:themeShade="BF"/>
                                    <w:sz w:val="36"/>
                                    <w:szCs w:val="28"/>
                                  </w:rPr>
                                </w:pPr>
                                <w:r w:rsidRPr="00984E61">
                                  <w:rPr>
                                    <w:color w:val="2F5496" w:themeColor="accent1" w:themeShade="BF"/>
                                    <w:sz w:val="36"/>
                                    <w:szCs w:val="28"/>
                                  </w:rPr>
                                  <w:t>Midrange Application Recovery Manual (ARM)</w:t>
                                </w:r>
                              </w:p>
                              <w:p w:rsidR="005B4DB8" w:rsidRPr="004A269C" w:rsidP="004A269C">
                                <w:pPr>
                                  <w:pStyle w:val="NoSpacing"/>
                                  <w:spacing w:before="40" w:after="40"/>
                                  <w:rPr>
                                    <w:caps/>
                                    <w:color w:val="2F5496" w:themeColor="accent1" w:themeShade="BF"/>
                                    <w:sz w:val="28"/>
                                    <w:szCs w:val="28"/>
                                  </w:rPr>
                                </w:pPr>
                              </w:p>
                              <w:p w:rsidR="005B4DB8" w:rsidP="00126651">
                                <w:pPr>
                                  <w:spacing w:after="0"/>
                                </w:pPr>
                              </w:p>
                              <w:tbl>
                                <w:tblPr>
                                  <w:tblStyle w:val="TableGrid"/>
                                  <w:tblW w:w="0" w:type="auto"/>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20"/>
                                  <w:gridCol w:w="6210"/>
                                </w:tblGrid>
                                <w:tr w:rsidTr="00294033">
                                  <w:tblPrEx>
                                    <w:tblW w:w="0" w:type="auto"/>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620" w:type="dxa"/>
                                    </w:tcPr>
                                    <w:p w:rsidR="005B4DB8" w:rsidRPr="00C07BF3" w:rsidP="00C07BF3">
                                      <w:pPr>
                                        <w:pStyle w:val="Header"/>
                                        <w:tabs>
                                          <w:tab w:val="clear" w:pos="4680"/>
                                          <w:tab w:val="clear" w:pos="9360"/>
                                        </w:tabs>
                                        <w:jc w:val="right"/>
                                        <w:rPr>
                                          <w:color w:val="7F7F7F" w:themeColor="text1" w:themeTint="80"/>
                                        </w:rPr>
                                      </w:pPr>
                                      <w:r w:rsidRPr="004A269C">
                                        <w:rPr>
                                          <w:noProof/>
                                          <w:color w:val="7F7F7F" w:themeColor="text1" w:themeTint="80"/>
                                        </w:rPr>
                                        <w:t>ARM Author</w:t>
                                      </w:r>
                                      <w:r>
                                        <w:rPr>
                                          <w:noProof/>
                                          <w:color w:val="7F7F7F" w:themeColor="text1" w:themeTint="80"/>
                                        </w:rPr>
                                        <w:t>:</w:t>
                                      </w:r>
                                    </w:p>
                                  </w:tc>
                                  <w:tc>
                                    <w:tcPr>
                                      <w:tcW w:w="6210" w:type="dxa"/>
                                    </w:tcPr>
                                    <w:p w:rsidR="005B4DB8" w:rsidRPr="00493E7F" w:rsidP="00523DDC">
                                      <w:pPr>
                                        <w:pStyle w:val="Header"/>
                                        <w:tabs>
                                          <w:tab w:val="clear" w:pos="4680"/>
                                          <w:tab w:val="clear" w:pos="9360"/>
                                        </w:tabs>
                                      </w:pPr>
                                      <w:r w:rsidRPr="00493E7F">
                                        <w:t>PRICE, RODNEY S</w:t>
                                      </w:r>
                                    </w:p>
                                  </w:tc>
                                </w:tr>
                                <w:tr w:rsidTr="00294033">
                                  <w:tblPrEx>
                                    <w:tblW w:w="0" w:type="auto"/>
                                    <w:tblInd w:w="415" w:type="dxa"/>
                                    <w:tblLook w:val="04A0"/>
                                  </w:tblPrEx>
                                  <w:tc>
                                    <w:tcPr>
                                      <w:tcW w:w="1620" w:type="dxa"/>
                                    </w:tcPr>
                                    <w:p w:rsidR="005B4DB8" w:rsidRPr="00C07BF3" w:rsidP="00C07BF3">
                                      <w:pPr>
                                        <w:pStyle w:val="Header"/>
                                        <w:tabs>
                                          <w:tab w:val="clear" w:pos="4680"/>
                                          <w:tab w:val="clear" w:pos="9360"/>
                                        </w:tabs>
                                        <w:jc w:val="right"/>
                                        <w:rPr>
                                          <w:color w:val="7F7F7F" w:themeColor="text1" w:themeTint="80"/>
                                        </w:rPr>
                                      </w:pPr>
                                    </w:p>
                                  </w:tc>
                                  <w:tc>
                                    <w:tcPr>
                                      <w:tcW w:w="6210" w:type="dxa"/>
                                    </w:tcPr>
                                    <w:p w:rsidR="005B4DB8" w:rsidRPr="00493E7F" w:rsidP="00523DDC">
                                      <w:pPr>
                                        <w:pStyle w:val="Header"/>
                                        <w:tabs>
                                          <w:tab w:val="clear" w:pos="4680"/>
                                          <w:tab w:val="clear" w:pos="9360"/>
                                        </w:tabs>
                                      </w:pPr>
                                    </w:p>
                                  </w:tc>
                                </w:tr>
                                <w:tr w:rsidTr="00294033">
                                  <w:tblPrEx>
                                    <w:tblW w:w="0" w:type="auto"/>
                                    <w:tblInd w:w="415" w:type="dxa"/>
                                    <w:tblLook w:val="04A0"/>
                                  </w:tblPrEx>
                                  <w:tc>
                                    <w:tcPr>
                                      <w:tcW w:w="1620" w:type="dxa"/>
                                    </w:tcPr>
                                    <w:p w:rsidR="005B4DB8" w:rsidRPr="00C07BF3" w:rsidP="00C07BF3">
                                      <w:pPr>
                                        <w:pStyle w:val="Header"/>
                                        <w:tabs>
                                          <w:tab w:val="clear" w:pos="4680"/>
                                          <w:tab w:val="clear" w:pos="9360"/>
                                        </w:tabs>
                                        <w:jc w:val="right"/>
                                        <w:rPr>
                                          <w:color w:val="7F7F7F" w:themeColor="text1" w:themeTint="80"/>
                                        </w:rPr>
                                      </w:pPr>
                                      <w:r w:rsidRPr="00C07BF3">
                                        <w:rPr>
                                          <w:color w:val="7F7F7F" w:themeColor="text1" w:themeTint="80"/>
                                        </w:rPr>
                                        <w:t>Created Date:</w:t>
                                      </w:r>
                                    </w:p>
                                  </w:tc>
                                  <w:tc>
                                    <w:tcPr>
                                      <w:tcW w:w="6210" w:type="dxa"/>
                                    </w:tcPr>
                                    <w:p w:rsidR="005B4DB8" w:rsidRPr="00493E7F" w:rsidP="00523DDC">
                                      <w:pPr>
                                        <w:pStyle w:val="Header"/>
                                        <w:tabs>
                                          <w:tab w:val="clear" w:pos="4680"/>
                                          <w:tab w:val="clear" w:pos="9360"/>
                                        </w:tabs>
                                      </w:pPr>
                                      <w:r w:rsidRPr="00493E7F">
                                        <w:t>1/18/2013</w:t>
                                      </w:r>
                                    </w:p>
                                  </w:tc>
                                </w:tr>
                                <w:tr w:rsidTr="00294033">
                                  <w:tblPrEx>
                                    <w:tblW w:w="0" w:type="auto"/>
                                    <w:tblInd w:w="415" w:type="dxa"/>
                                    <w:tblLook w:val="04A0"/>
                                  </w:tblPrEx>
                                  <w:tc>
                                    <w:tcPr>
                                      <w:tcW w:w="1620" w:type="dxa"/>
                                    </w:tcPr>
                                    <w:p w:rsidR="005B4DB8" w:rsidRPr="00C07BF3" w:rsidP="00C07BF3">
                                      <w:pPr>
                                        <w:pStyle w:val="Header"/>
                                        <w:tabs>
                                          <w:tab w:val="clear" w:pos="4680"/>
                                          <w:tab w:val="clear" w:pos="9360"/>
                                        </w:tabs>
                                        <w:jc w:val="right"/>
                                        <w:rPr>
                                          <w:color w:val="7F7F7F" w:themeColor="text1" w:themeTint="80"/>
                                        </w:rPr>
                                      </w:pPr>
                                      <w:r w:rsidRPr="00C07BF3">
                                        <w:rPr>
                                          <w:color w:val="7F7F7F" w:themeColor="text1" w:themeTint="80"/>
                                        </w:rPr>
                                        <w:t>Last Updated:</w:t>
                                      </w:r>
                                    </w:p>
                                  </w:tc>
                                  <w:tc>
                                    <w:tcPr>
                                      <w:tcW w:w="6210" w:type="dxa"/>
                                    </w:tcPr>
                                    <w:p w:rsidR="005B4DB8" w:rsidRPr="00493E7F" w:rsidP="00523DDC">
                                      <w:pPr>
                                        <w:pStyle w:val="Header"/>
                                        <w:tabs>
                                          <w:tab w:val="clear" w:pos="4680"/>
                                          <w:tab w:val="clear" w:pos="9360"/>
                                        </w:tabs>
                                      </w:pPr>
                                      <w:r w:rsidRPr="00493E7F">
                                        <w:t>9/16/2019</w:t>
                                      </w:r>
                                    </w:p>
                                  </w:tc>
                                </w:tr>
                                <w:tr w:rsidTr="00CE5A02">
                                  <w:tblPrEx>
                                    <w:tblW w:w="0" w:type="auto"/>
                                    <w:tblInd w:w="415" w:type="dxa"/>
                                    <w:tblLook w:val="04A0"/>
                                  </w:tblPrEx>
                                  <w:trPr>
                                    <w:trHeight w:val="270"/>
                                  </w:trPr>
                                  <w:tc>
                                    <w:tcPr>
                                      <w:tcW w:w="1620" w:type="dxa"/>
                                    </w:tcPr>
                                    <w:p w:rsidR="005B4DB8" w:rsidRPr="00C07BF3" w:rsidP="00C07BF3">
                                      <w:pPr>
                                        <w:pStyle w:val="Header"/>
                                        <w:tabs>
                                          <w:tab w:val="clear" w:pos="4680"/>
                                          <w:tab w:val="clear" w:pos="9360"/>
                                        </w:tabs>
                                        <w:jc w:val="right"/>
                                        <w:rPr>
                                          <w:color w:val="7F7F7F" w:themeColor="text1" w:themeTint="80"/>
                                        </w:rPr>
                                      </w:pPr>
                                      <w:r w:rsidRPr="00C07BF3">
                                        <w:rPr>
                                          <w:color w:val="7F7F7F" w:themeColor="text1" w:themeTint="80"/>
                                        </w:rPr>
                                        <w:t>Export</w:t>
                                      </w:r>
                                      <w:r>
                                        <w:rPr>
                                          <w:color w:val="7F7F7F" w:themeColor="text1" w:themeTint="80"/>
                                        </w:rPr>
                                        <w:t>ed</w:t>
                                      </w:r>
                                      <w:r w:rsidRPr="00C07BF3">
                                        <w:rPr>
                                          <w:color w:val="7F7F7F" w:themeColor="text1" w:themeTint="80"/>
                                        </w:rPr>
                                        <w:t>:</w:t>
                                      </w:r>
                                    </w:p>
                                  </w:tc>
                                  <w:tc>
                                    <w:tcPr>
                                      <w:tcW w:w="6210" w:type="dxa"/>
                                    </w:tcPr>
                                    <w:p w:rsidR="005B4DB8" w:rsidRPr="00493E7F" w:rsidP="00523DDC">
                                      <w:pPr>
                                        <w:pStyle w:val="Header"/>
                                        <w:tabs>
                                          <w:tab w:val="clear" w:pos="4680"/>
                                          <w:tab w:val="clear" w:pos="9360"/>
                                        </w:tabs>
                                      </w:pPr>
                                      <w:r w:rsidRPr="00493E7F">
                                        <w:t>11/22/2019</w:t>
                                      </w:r>
                                    </w:p>
                                  </w:tc>
                                </w:tr>
                              </w:tbl>
                              <w:p w:rsidR="005B4DB8" w:rsidP="00126651">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5" type="#_x0000_t202" style="width:660pt;height:284.25pt;margin-top:225pt;margin-left:30pt;mso-height-percent:0;mso-height-relative:page;mso-position-horizontal-relative:margin;mso-position-vertical-relative:page;mso-width-percent:0;mso-width-relative:margin;mso-wrap-distance-bottom:0;mso-wrap-distance-left:14.4pt;mso-wrap-distance-right:14.4pt;mso-wrap-distance-top:0;position:absolute;v-text-anchor:top;z-index:251658240" filled="f" fillcolor="this" stroked="f" strokeweight="0.5pt">
                    <v:textbox inset="0,0,0,0">
                      <w:txbxContent>
                        <w:p w:rsidR="005B4DB8" w:rsidRPr="00FC3A9C">
                          <w:pPr>
                            <w:pStyle w:val="NoSpacing"/>
                            <w:spacing w:before="40" w:after="560" w:line="216" w:lineRule="auto"/>
                            <w:rPr>
                              <w:color w:val="2F5496" w:themeColor="accent1" w:themeShade="BF"/>
                              <w:sz w:val="64"/>
                              <w:szCs w:val="64"/>
                            </w:rPr>
                          </w:pPr>
                          <w:r w:rsidRPr="00FC3A9C">
                            <w:rPr>
                              <w:color w:val="2F5496" w:themeColor="accent1" w:themeShade="BF"/>
                              <w:sz w:val="64"/>
                              <w:szCs w:val="64"/>
                            </w:rPr>
                            <w:t>ARM.6134.CM_Midrange</w:t>
                          </w:r>
                        </w:p>
                        <w:p w:rsidR="005B4DB8" w:rsidRPr="00984E61" w:rsidP="004A269C">
                          <w:pPr>
                            <w:pStyle w:val="NoSpacing"/>
                            <w:spacing w:before="40" w:after="40"/>
                            <w:rPr>
                              <w:color w:val="2F5496" w:themeColor="accent1" w:themeShade="BF"/>
                              <w:sz w:val="36"/>
                              <w:szCs w:val="28"/>
                            </w:rPr>
                          </w:pPr>
                          <w:r w:rsidRPr="00984E61">
                            <w:rPr>
                              <w:color w:val="2F5496" w:themeColor="accent1" w:themeShade="BF"/>
                              <w:sz w:val="36"/>
                              <w:szCs w:val="28"/>
                            </w:rPr>
                            <w:t>Midrange Application Recovery Manual (ARM)</w:t>
                          </w:r>
                        </w:p>
                        <w:p w:rsidR="005B4DB8" w:rsidRPr="004A269C" w:rsidP="004A269C">
                          <w:pPr>
                            <w:pStyle w:val="NoSpacing"/>
                            <w:spacing w:before="40" w:after="40"/>
                            <w:rPr>
                              <w:caps/>
                              <w:color w:val="2F5496" w:themeColor="accent1" w:themeShade="BF"/>
                              <w:sz w:val="28"/>
                              <w:szCs w:val="28"/>
                            </w:rPr>
                          </w:pPr>
                        </w:p>
                        <w:p w:rsidR="005B4DB8" w:rsidP="00126651">
                          <w:pPr>
                            <w:spacing w:after="0"/>
                          </w:pPr>
                        </w:p>
                        <w:tbl>
                          <w:tblPr>
                            <w:tblStyle w:val="TableGrid"/>
                            <w:tblW w:w="0" w:type="auto"/>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20"/>
                            <w:gridCol w:w="6210"/>
                          </w:tblGrid>
                          <w:tr w:rsidTr="00294033">
                            <w:tblPrEx>
                              <w:tblW w:w="0" w:type="auto"/>
                              <w:tblInd w:w="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620" w:type="dxa"/>
                              </w:tcPr>
                              <w:p w:rsidR="005B4DB8" w:rsidRPr="00C07BF3" w:rsidP="00C07BF3">
                                <w:pPr>
                                  <w:pStyle w:val="Header"/>
                                  <w:tabs>
                                    <w:tab w:val="clear" w:pos="4680"/>
                                    <w:tab w:val="clear" w:pos="9360"/>
                                  </w:tabs>
                                  <w:jc w:val="right"/>
                                  <w:rPr>
                                    <w:color w:val="7F7F7F" w:themeColor="text1" w:themeTint="80"/>
                                  </w:rPr>
                                </w:pPr>
                                <w:r w:rsidRPr="004A269C">
                                  <w:rPr>
                                    <w:noProof/>
                                    <w:color w:val="7F7F7F" w:themeColor="text1" w:themeTint="80"/>
                                  </w:rPr>
                                  <w:t>ARM Author</w:t>
                                </w:r>
                                <w:r>
                                  <w:rPr>
                                    <w:noProof/>
                                    <w:color w:val="7F7F7F" w:themeColor="text1" w:themeTint="80"/>
                                  </w:rPr>
                                  <w:t>:</w:t>
                                </w:r>
                              </w:p>
                            </w:tc>
                            <w:tc>
                              <w:tcPr>
                                <w:tcW w:w="6210" w:type="dxa"/>
                              </w:tcPr>
                              <w:p w:rsidR="005B4DB8" w:rsidRPr="00493E7F" w:rsidP="00523DDC">
                                <w:pPr>
                                  <w:pStyle w:val="Header"/>
                                  <w:tabs>
                                    <w:tab w:val="clear" w:pos="4680"/>
                                    <w:tab w:val="clear" w:pos="9360"/>
                                  </w:tabs>
                                </w:pPr>
                                <w:r w:rsidRPr="00493E7F">
                                  <w:t>PRICE, RODNEY S</w:t>
                                </w:r>
                              </w:p>
                            </w:tc>
                          </w:tr>
                          <w:tr w:rsidTr="00294033">
                            <w:tblPrEx>
                              <w:tblW w:w="0" w:type="auto"/>
                              <w:tblInd w:w="415" w:type="dxa"/>
                              <w:tblLook w:val="04A0"/>
                            </w:tblPrEx>
                            <w:tc>
                              <w:tcPr>
                                <w:tcW w:w="1620" w:type="dxa"/>
                              </w:tcPr>
                              <w:p w:rsidR="005B4DB8" w:rsidRPr="00C07BF3" w:rsidP="00C07BF3">
                                <w:pPr>
                                  <w:pStyle w:val="Header"/>
                                  <w:tabs>
                                    <w:tab w:val="clear" w:pos="4680"/>
                                    <w:tab w:val="clear" w:pos="9360"/>
                                  </w:tabs>
                                  <w:jc w:val="right"/>
                                  <w:rPr>
                                    <w:color w:val="7F7F7F" w:themeColor="text1" w:themeTint="80"/>
                                  </w:rPr>
                                </w:pPr>
                              </w:p>
                            </w:tc>
                            <w:tc>
                              <w:tcPr>
                                <w:tcW w:w="6210" w:type="dxa"/>
                              </w:tcPr>
                              <w:p w:rsidR="005B4DB8" w:rsidRPr="00493E7F" w:rsidP="00523DDC">
                                <w:pPr>
                                  <w:pStyle w:val="Header"/>
                                  <w:tabs>
                                    <w:tab w:val="clear" w:pos="4680"/>
                                    <w:tab w:val="clear" w:pos="9360"/>
                                  </w:tabs>
                                </w:pPr>
                              </w:p>
                            </w:tc>
                          </w:tr>
                          <w:tr w:rsidTr="00294033">
                            <w:tblPrEx>
                              <w:tblW w:w="0" w:type="auto"/>
                              <w:tblInd w:w="415" w:type="dxa"/>
                              <w:tblLook w:val="04A0"/>
                            </w:tblPrEx>
                            <w:tc>
                              <w:tcPr>
                                <w:tcW w:w="1620" w:type="dxa"/>
                              </w:tcPr>
                              <w:p w:rsidR="005B4DB8" w:rsidRPr="00C07BF3" w:rsidP="00C07BF3">
                                <w:pPr>
                                  <w:pStyle w:val="Header"/>
                                  <w:tabs>
                                    <w:tab w:val="clear" w:pos="4680"/>
                                    <w:tab w:val="clear" w:pos="9360"/>
                                  </w:tabs>
                                  <w:jc w:val="right"/>
                                  <w:rPr>
                                    <w:color w:val="7F7F7F" w:themeColor="text1" w:themeTint="80"/>
                                  </w:rPr>
                                </w:pPr>
                                <w:r w:rsidRPr="00C07BF3">
                                  <w:rPr>
                                    <w:color w:val="7F7F7F" w:themeColor="text1" w:themeTint="80"/>
                                  </w:rPr>
                                  <w:t>Created Date:</w:t>
                                </w:r>
                              </w:p>
                            </w:tc>
                            <w:tc>
                              <w:tcPr>
                                <w:tcW w:w="6210" w:type="dxa"/>
                              </w:tcPr>
                              <w:p w:rsidR="005B4DB8" w:rsidRPr="00493E7F" w:rsidP="00523DDC">
                                <w:pPr>
                                  <w:pStyle w:val="Header"/>
                                  <w:tabs>
                                    <w:tab w:val="clear" w:pos="4680"/>
                                    <w:tab w:val="clear" w:pos="9360"/>
                                  </w:tabs>
                                </w:pPr>
                                <w:r w:rsidRPr="00493E7F">
                                  <w:t>1/18/2013</w:t>
                                </w:r>
                              </w:p>
                            </w:tc>
                          </w:tr>
                          <w:tr w:rsidTr="00294033">
                            <w:tblPrEx>
                              <w:tblW w:w="0" w:type="auto"/>
                              <w:tblInd w:w="415" w:type="dxa"/>
                              <w:tblLook w:val="04A0"/>
                            </w:tblPrEx>
                            <w:tc>
                              <w:tcPr>
                                <w:tcW w:w="1620" w:type="dxa"/>
                              </w:tcPr>
                              <w:p w:rsidR="005B4DB8" w:rsidRPr="00C07BF3" w:rsidP="00C07BF3">
                                <w:pPr>
                                  <w:pStyle w:val="Header"/>
                                  <w:tabs>
                                    <w:tab w:val="clear" w:pos="4680"/>
                                    <w:tab w:val="clear" w:pos="9360"/>
                                  </w:tabs>
                                  <w:jc w:val="right"/>
                                  <w:rPr>
                                    <w:color w:val="7F7F7F" w:themeColor="text1" w:themeTint="80"/>
                                  </w:rPr>
                                </w:pPr>
                                <w:r w:rsidRPr="00C07BF3">
                                  <w:rPr>
                                    <w:color w:val="7F7F7F" w:themeColor="text1" w:themeTint="80"/>
                                  </w:rPr>
                                  <w:t>Last Updated:</w:t>
                                </w:r>
                              </w:p>
                            </w:tc>
                            <w:tc>
                              <w:tcPr>
                                <w:tcW w:w="6210" w:type="dxa"/>
                              </w:tcPr>
                              <w:p w:rsidR="005B4DB8" w:rsidRPr="00493E7F" w:rsidP="00523DDC">
                                <w:pPr>
                                  <w:pStyle w:val="Header"/>
                                  <w:tabs>
                                    <w:tab w:val="clear" w:pos="4680"/>
                                    <w:tab w:val="clear" w:pos="9360"/>
                                  </w:tabs>
                                </w:pPr>
                                <w:r w:rsidRPr="00493E7F">
                                  <w:t>9/16/2019</w:t>
                                </w:r>
                              </w:p>
                            </w:tc>
                          </w:tr>
                          <w:tr w:rsidTr="00CE5A02">
                            <w:tblPrEx>
                              <w:tblW w:w="0" w:type="auto"/>
                              <w:tblInd w:w="415" w:type="dxa"/>
                              <w:tblLook w:val="04A0"/>
                            </w:tblPrEx>
                            <w:trPr>
                              <w:trHeight w:val="270"/>
                            </w:trPr>
                            <w:tc>
                              <w:tcPr>
                                <w:tcW w:w="1620" w:type="dxa"/>
                              </w:tcPr>
                              <w:p w:rsidR="005B4DB8" w:rsidRPr="00C07BF3" w:rsidP="00C07BF3">
                                <w:pPr>
                                  <w:pStyle w:val="Header"/>
                                  <w:tabs>
                                    <w:tab w:val="clear" w:pos="4680"/>
                                    <w:tab w:val="clear" w:pos="9360"/>
                                  </w:tabs>
                                  <w:jc w:val="right"/>
                                  <w:rPr>
                                    <w:color w:val="7F7F7F" w:themeColor="text1" w:themeTint="80"/>
                                  </w:rPr>
                                </w:pPr>
                                <w:r w:rsidRPr="00C07BF3">
                                  <w:rPr>
                                    <w:color w:val="7F7F7F" w:themeColor="text1" w:themeTint="80"/>
                                  </w:rPr>
                                  <w:t>Export</w:t>
                                </w:r>
                                <w:r>
                                  <w:rPr>
                                    <w:color w:val="7F7F7F" w:themeColor="text1" w:themeTint="80"/>
                                  </w:rPr>
                                  <w:t>ed</w:t>
                                </w:r>
                                <w:r w:rsidRPr="00C07BF3">
                                  <w:rPr>
                                    <w:color w:val="7F7F7F" w:themeColor="text1" w:themeTint="80"/>
                                  </w:rPr>
                                  <w:t>:</w:t>
                                </w:r>
                              </w:p>
                            </w:tc>
                            <w:tc>
                              <w:tcPr>
                                <w:tcW w:w="6210" w:type="dxa"/>
                              </w:tcPr>
                              <w:p w:rsidR="005B4DB8" w:rsidRPr="00493E7F" w:rsidP="00523DDC">
                                <w:pPr>
                                  <w:pStyle w:val="Header"/>
                                  <w:tabs>
                                    <w:tab w:val="clear" w:pos="4680"/>
                                    <w:tab w:val="clear" w:pos="9360"/>
                                  </w:tabs>
                                </w:pPr>
                                <w:r w:rsidRPr="00493E7F">
                                  <w:t>11/22/2019</w:t>
                                </w:r>
                              </w:p>
                            </w:tc>
                          </w:tr>
                        </w:tbl>
                        <w:p w:rsidR="005B4DB8" w:rsidP="00126651">
                          <w:pPr>
                            <w:spacing w:after="0"/>
                          </w:pPr>
                        </w:p>
                      </w:txbxContent>
                    </v:textbox>
                    <w10:wrap type="square"/>
                  </v:shape>
                </w:pict>
              </mc:Fallback>
            </mc:AlternateContent>
          </w:r>
          <w:r w:rsidRPr="007B6ACA">
            <w:br w:type="page"/>
          </w:r>
        </w:p>
      </w:sdtContent>
    </w:sdt>
    <w:sdt>
      <w:sdtPr>
        <w:rPr>
          <w:rFonts w:eastAsiaTheme="minorHAnsi" w:cstheme="minorBidi"/>
          <w:b w:val="0"/>
          <w:color w:val="auto"/>
          <w:sz w:val="22"/>
          <w:szCs w:val="22"/>
        </w:rPr>
        <w:id w:val="2036637631"/>
        <w:docPartObj>
          <w:docPartGallery w:val="Table of Contents"/>
          <w:docPartUnique/>
        </w:docPartObj>
      </w:sdtPr>
      <w:sdtEndPr>
        <w:rPr>
          <w:bCs/>
          <w:noProof/>
        </w:rPr>
      </w:sdtEndPr>
      <w:sdtContent>
        <w:p w:rsidR="00E14AC5" w:rsidP="00772178">
          <w:pPr>
            <w:pStyle w:val="TOCHeading"/>
          </w:pPr>
          <w:r>
            <w:t>Table of Contents</w:t>
          </w:r>
        </w:p>
        <w:p>
          <w:pPr>
            <w:pStyle w:val="TOC1"/>
            <w:tabs>
              <w:tab w:val="right" w:leader="dot" w:pos="14210"/>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r>
            <w:fldChar w:fldCharType="begin"/>
          </w:r>
          <w:r>
            <w:instrText xml:space="preserve"> HYPERLINK \l "_Toc256000054" </w:instrText>
          </w:r>
          <w:r>
            <w:fldChar w:fldCharType="separate"/>
          </w:r>
          <w:r w:rsidRPr="007777F8">
            <w:rPr>
              <w:rStyle w:val="Hyperlink"/>
            </w:rPr>
            <w:t>About This Document</w:t>
          </w:r>
          <w:r>
            <w:tab/>
          </w:r>
          <w:r>
            <w:fldChar w:fldCharType="begin"/>
          </w:r>
          <w:r>
            <w:instrText xml:space="preserve"> PAGEREF _Toc256000054 \h </w:instrText>
          </w:r>
          <w:r>
            <w:fldChar w:fldCharType="separate"/>
          </w:r>
          <w:r>
            <w:t>6</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"_Toc256000055" </w:instrText>
          </w:r>
          <w:r>
            <w:fldChar w:fldCharType="separate"/>
          </w:r>
          <w:r w:rsidRPr="007777F8">
            <w:rPr>
              <w:rStyle w:val="Hyperlink"/>
            </w:rPr>
            <w:t>Navigation and Editing</w:t>
          </w:r>
          <w:r>
            <w:tab/>
          </w:r>
          <w:r>
            <w:fldChar w:fldCharType="begin"/>
          </w:r>
          <w:r>
            <w:instrText xml:space="preserve"> PAGEREF _Toc256000055 \h </w:instrText>
          </w:r>
          <w:r>
            <w:fldChar w:fldCharType="separate"/>
          </w:r>
          <w:r>
            <w:t>7</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"_Toc256000056" </w:instrText>
          </w:r>
          <w:r>
            <w:fldChar w:fldCharType="separate"/>
          </w:r>
          <w:r w:rsidRPr="007777F8">
            <w:rPr>
              <w:rStyle w:val="Hyperlink"/>
            </w:rPr>
            <w:t>How to Add Steps</w:t>
          </w:r>
          <w:r>
            <w:tab/>
          </w:r>
          <w:r>
            <w:fldChar w:fldCharType="begin"/>
          </w:r>
          <w:r>
            <w:instrText xml:space="preserve"> PAGEREF _Toc256000056 \h </w:instrText>
          </w:r>
          <w:r>
            <w:fldChar w:fldCharType="separate"/>
          </w:r>
          <w:r>
            <w:t>8</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"_Toc256000057" </w:instrText>
          </w:r>
          <w:r>
            <w:fldChar w:fldCharType="separate"/>
          </w:r>
          <w:r w:rsidRPr="00772178">
            <w:rPr>
              <w:rStyle w:val="Hyperlink"/>
            </w:rPr>
            <w:t>General</w:t>
          </w:r>
          <w:r>
            <w:tab/>
          </w:r>
          <w:r>
            <w:fldChar w:fldCharType="begin"/>
          </w:r>
          <w:r>
            <w:instrText xml:space="preserve"> PAGEREF _Toc256000057 \h </w:instrText>
          </w:r>
          <w:r>
            <w:fldChar w:fldCharType="separate"/>
          </w:r>
          <w:r>
            <w:t>9</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"_Toc256000058" </w:instrText>
          </w:r>
          <w:r>
            <w:fldChar w:fldCharType="separate"/>
          </w:r>
          <w:r w:rsidRPr="00772178">
            <w:rPr>
              <w:rStyle w:val="Hyperlink"/>
            </w:rPr>
            <w:t>ARM Det</w:t>
          </w:r>
          <w:r w:rsidRPr="00772178" w:rsidR="00A52181">
            <w:rPr>
              <w:rStyle w:val="Hyperlink"/>
            </w:rPr>
            <w:t>ails</w:t>
          </w:r>
          <w:r>
            <w:tab/>
          </w:r>
          <w:r>
            <w:fldChar w:fldCharType="begin"/>
          </w:r>
          <w:r>
            <w:instrText xml:space="preserve"> PAGEREF _Toc256000058 \h </w:instrText>
          </w:r>
          <w:r>
            <w:fldChar w:fldCharType="separate"/>
          </w:r>
          <w:r>
            <w:t>9</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"_Toc256000059" </w:instrText>
          </w:r>
          <w:r>
            <w:fldChar w:fldCharType="separate"/>
          </w:r>
          <w:r w:rsidRPr="00414D1F">
            <w:rPr>
              <w:rStyle w:val="Hyperlink"/>
            </w:rPr>
            <w:t>Application</w:t>
          </w:r>
          <w:r>
            <w:tab/>
          </w:r>
          <w:r>
            <w:fldChar w:fldCharType="begin"/>
          </w:r>
          <w:r>
            <w:instrText xml:space="preserve"> PAGEREF _Toc256000059 \h </w:instrText>
          </w:r>
          <w:r>
            <w:fldChar w:fldCharType="separate"/>
          </w:r>
          <w:r>
            <w:t>9</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"_Toc256000060" </w:instrText>
          </w:r>
          <w:r>
            <w:fldChar w:fldCharType="separate"/>
          </w:r>
          <w:r>
            <w:rPr>
              <w:rStyle w:val="Hyperlink"/>
            </w:rPr>
            <w:t>More Application Informati</w:t>
          </w:r>
          <w:r>
            <w:rPr>
              <w:rStyle w:val="Hyperlink"/>
            </w:rPr>
            <w:t>on</w:t>
          </w:r>
          <w:r>
            <w:tab/>
          </w:r>
          <w:r>
            <w:fldChar w:fldCharType="begin"/>
          </w:r>
          <w:r>
            <w:instrText xml:space="preserve"> PAGEREF _Toc256000060 \h </w:instrText>
          </w:r>
          <w:r>
            <w:fldChar w:fldCharType="separate"/>
          </w:r>
          <w:r>
            <w:t>10</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"_Toc256000061" </w:instrText>
          </w:r>
          <w:r>
            <w:fldChar w:fldCharType="separate"/>
          </w:r>
          <w:r w:rsidRPr="005E0B71">
            <w:rPr>
              <w:rStyle w:val="Hyperlink"/>
            </w:rPr>
            <w:t xml:space="preserve">ARM </w:t>
          </w:r>
          <w:r>
            <w:rPr>
              <w:rStyle w:val="Hyperlink"/>
            </w:rPr>
            <w:t>Template</w:t>
          </w:r>
          <w:r w:rsidR="00956824">
            <w:rPr>
              <w:rStyle w:val="Hyperlink"/>
            </w:rPr>
            <w:t xml:space="preserve"> Type</w:t>
          </w:r>
          <w:r>
            <w:tab/>
          </w:r>
          <w:r>
            <w:fldChar w:fldCharType="begin"/>
          </w:r>
          <w:r>
            <w:instrText xml:space="preserve"> PAGEREF _Toc256000061 \h </w:instrText>
          </w:r>
          <w:r>
            <w:fldChar w:fldCharType="separate"/>
          </w:r>
          <w:r>
            <w:t>10</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"_Toc256000062" </w:instrText>
          </w:r>
          <w:r>
            <w:fldChar w:fldCharType="separate"/>
          </w:r>
          <w:r w:rsidRPr="005E0B71">
            <w:rPr>
              <w:rStyle w:val="Hyperlink"/>
            </w:rPr>
            <w:t>D</w:t>
          </w:r>
          <w:r>
            <w:rPr>
              <w:rStyle w:val="Hyperlink"/>
            </w:rPr>
            <w:t>isaster Recovery Strategy</w:t>
          </w:r>
          <w:r>
            <w:tab/>
          </w:r>
          <w:r>
            <w:fldChar w:fldCharType="begin"/>
          </w:r>
          <w:r>
            <w:instrText xml:space="preserve"> PAGEREF _Toc256000062 \h </w:instrText>
          </w:r>
          <w:r>
            <w:fldChar w:fldCharType="separate"/>
          </w:r>
          <w:r>
            <w:t>10</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"_Toc256000063" </w:instrText>
          </w:r>
          <w:r>
            <w:fldChar w:fldCharType="separate"/>
          </w:r>
          <w:r w:rsidRPr="005E0B71">
            <w:rPr>
              <w:rStyle w:val="Hyperlink"/>
            </w:rPr>
            <w:t>A</w:t>
          </w:r>
          <w:r>
            <w:rPr>
              <w:rStyle w:val="Hyperlink"/>
            </w:rPr>
            <w:t>ssumptions</w:t>
          </w:r>
          <w:r>
            <w:tab/>
          </w:r>
          <w:r>
            <w:fldChar w:fldCharType="begin"/>
          </w:r>
          <w:r>
            <w:instrText xml:space="preserve"> PAGEREF _Toc256000063 \h </w:instrText>
          </w:r>
          <w:r>
            <w:fldChar w:fldCharType="separate"/>
          </w:r>
          <w:r>
            <w:t>11</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"_Toc256000064" </w:instrText>
          </w:r>
          <w:r>
            <w:fldChar w:fldCharType="separate"/>
          </w:r>
          <w:r>
            <w:rPr>
              <w:rStyle w:val="Hyperlink"/>
            </w:rPr>
            <w:t>Attachments</w:t>
          </w:r>
          <w:r>
            <w:tab/>
          </w:r>
          <w:r>
            <w:fldChar w:fldCharType="begin"/>
          </w:r>
          <w:r>
            <w:instrText xml:space="preserve"> PAGEREF _Toc256000064 \h </w:instrText>
          </w:r>
          <w:r>
            <w:fldChar w:fldCharType="separate"/>
          </w:r>
          <w:r>
            <w:t>12</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"_Toc256000065" </w:instrText>
          </w:r>
          <w:r>
            <w:fldChar w:fldCharType="separate"/>
          </w:r>
          <w:r w:rsidRPr="00760DBD">
            <w:rPr>
              <w:rStyle w:val="Hyperlink"/>
            </w:rPr>
            <w:t>Contacts</w:t>
          </w:r>
          <w:r>
            <w:tab/>
          </w:r>
          <w:r>
            <w:fldChar w:fldCharType="begin"/>
          </w:r>
          <w:r>
            <w:instrText xml:space="preserve"> PAGEREF _Toc256000065 \h </w:instrText>
          </w:r>
          <w:r>
            <w:fldChar w:fldCharType="separate"/>
          </w:r>
          <w:r>
            <w:t>13</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"_Toc256000066" </w:instrText>
          </w:r>
          <w:r>
            <w:fldChar w:fldCharType="separate"/>
          </w:r>
          <w:r w:rsidRPr="00760DBD">
            <w:rPr>
              <w:rStyle w:val="Hyperlink"/>
            </w:rPr>
            <w:t>A</w:t>
          </w:r>
          <w:r>
            <w:rPr>
              <w:rStyle w:val="Hyperlink"/>
            </w:rPr>
            <w:t>pplication Support Contacts</w:t>
          </w:r>
          <w:r>
            <w:tab/>
          </w:r>
          <w:r>
            <w:fldChar w:fldCharType="begin"/>
          </w:r>
          <w:r>
            <w:instrText xml:space="preserve"> PAGEREF _Toc256000066 \h </w:instrText>
          </w:r>
          <w:r>
            <w:fldChar w:fldCharType="separate"/>
          </w:r>
          <w:r>
            <w:t>13</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"_Toc256000067" </w:instrText>
          </w:r>
          <w:r>
            <w:fldChar w:fldCharType="separate"/>
          </w:r>
          <w:r w:rsidRPr="00760DBD">
            <w:rPr>
              <w:rStyle w:val="Hyperlink"/>
            </w:rPr>
            <w:t>I</w:t>
          </w:r>
          <w:r>
            <w:rPr>
              <w:rStyle w:val="Hyperlink"/>
            </w:rPr>
            <w:t>nternal Support Contacts</w:t>
          </w:r>
          <w:r>
            <w:tab/>
          </w:r>
          <w:r>
            <w:fldChar w:fldCharType="begin"/>
          </w:r>
          <w:r>
            <w:instrText xml:space="preserve"> PAGEREF _Toc256000067 \h </w:instrText>
          </w:r>
          <w:r>
            <w:fldChar w:fldCharType="separate"/>
          </w:r>
          <w:r>
            <w:t>14</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"_Toc256000068" </w:instrText>
          </w:r>
          <w:r>
            <w:fldChar w:fldCharType="separate"/>
          </w:r>
          <w:r w:rsidRPr="00760DBD">
            <w:rPr>
              <w:rStyle w:val="Hyperlink"/>
            </w:rPr>
            <w:t>E</w:t>
          </w:r>
          <w:r>
            <w:rPr>
              <w:rStyle w:val="Hyperlink"/>
            </w:rPr>
            <w:t>xternal Support Contacts</w:t>
          </w:r>
          <w:r>
            <w:tab/>
          </w:r>
          <w:r>
            <w:fldChar w:fldCharType="begin"/>
          </w:r>
          <w:r>
            <w:instrText xml:space="preserve"> PAGEREF _Toc256000068 \h </w:instrText>
          </w:r>
          <w:r>
            <w:fldChar w:fldCharType="separate"/>
          </w:r>
          <w:r>
            <w:t>15</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"_Toc256000069" </w:instrText>
          </w:r>
          <w:r>
            <w:fldChar w:fldCharType="separate"/>
          </w:r>
          <w:r w:rsidRPr="006072F2">
            <w:rPr>
              <w:rStyle w:val="Hyperlink"/>
            </w:rPr>
            <w:t>Vital Records</w:t>
          </w:r>
          <w:r>
            <w:tab/>
          </w:r>
          <w:r>
            <w:fldChar w:fldCharType="begin"/>
          </w:r>
          <w:r>
            <w:instrText xml:space="preserve"> PAGEREF _Toc256000069 \h </w:instrText>
          </w:r>
          <w:r>
            <w:fldChar w:fldCharType="separate"/>
          </w:r>
          <w:r>
            <w:t>17</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"_Toc256000070" </w:instrText>
          </w:r>
          <w:r>
            <w:fldChar w:fldCharType="separate"/>
          </w:r>
          <w:r w:rsidRPr="006072F2">
            <w:rPr>
              <w:rStyle w:val="Hyperlink"/>
            </w:rPr>
            <w:t>Data Availability</w:t>
          </w:r>
          <w:r>
            <w:tab/>
          </w:r>
          <w:r>
            <w:fldChar w:fldCharType="begin"/>
          </w:r>
          <w:r>
            <w:instrText xml:space="preserve"> PAGEREF _Toc256000070 \h </w:instrText>
          </w:r>
          <w:r>
            <w:fldChar w:fldCharType="separate"/>
          </w:r>
          <w:r>
            <w:t>17</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"_Toc256000071" </w:instrText>
          </w:r>
          <w:r>
            <w:fldChar w:fldCharType="separate"/>
          </w:r>
          <w:r w:rsidRPr="006072F2">
            <w:rPr>
              <w:rStyle w:val="Hyperlink"/>
            </w:rPr>
            <w:t>Backup Tools and Frequency</w:t>
          </w:r>
          <w:r>
            <w:tab/>
          </w:r>
          <w:r>
            <w:fldChar w:fldCharType="begin"/>
          </w:r>
          <w:r>
            <w:instrText xml:space="preserve"> PAGEREF _Toc256000071 \h </w:instrText>
          </w:r>
          <w:r>
            <w:fldChar w:fldCharType="separate"/>
          </w:r>
          <w:r>
            <w:t>17</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"_Toc256000072" </w:instrText>
          </w:r>
          <w:r>
            <w:fldChar w:fldCharType="separate"/>
          </w:r>
          <w:r>
            <w:rPr>
              <w:rStyle w:val="Hyperlink"/>
            </w:rPr>
            <w:t>Off-Site</w:t>
          </w:r>
          <w:r w:rsidRPr="006072F2">
            <w:rPr>
              <w:rStyle w:val="Hyperlink"/>
            </w:rPr>
            <w:t xml:space="preserve"> Availability</w:t>
          </w:r>
          <w:r>
            <w:tab/>
          </w:r>
          <w:r>
            <w:fldChar w:fldCharType="begin"/>
          </w:r>
          <w:r>
            <w:instrText xml:space="preserve"> PAGEREF _Toc256000072 \h </w:instrText>
          </w:r>
          <w:r>
            <w:fldChar w:fldCharType="separate"/>
          </w:r>
          <w:r>
            <w:t>18</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"_Toc256000073" </w:instrText>
          </w:r>
          <w:r>
            <w:fldChar w:fldCharType="separate"/>
          </w:r>
          <w:r w:rsidRPr="006072F2">
            <w:rPr>
              <w:rStyle w:val="Hyperlink"/>
            </w:rPr>
            <w:t>Dependencies</w:t>
          </w:r>
          <w:r>
            <w:tab/>
          </w:r>
          <w:r>
            <w:fldChar w:fldCharType="begin"/>
          </w:r>
          <w:r>
            <w:instrText xml:space="preserve"> PAGEREF _Toc256000073 \h </w:instrText>
          </w:r>
          <w:r>
            <w:fldChar w:fldCharType="separate"/>
          </w:r>
          <w:r>
            <w:t>19</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"_Toc256000074" </w:instrText>
          </w:r>
          <w:r>
            <w:fldChar w:fldCharType="separate"/>
          </w:r>
          <w:r w:rsidRPr="006072F2">
            <w:rPr>
              <w:rStyle w:val="Hyperlink"/>
            </w:rPr>
            <w:t>Applications</w:t>
          </w:r>
          <w:r>
            <w:tab/>
          </w:r>
          <w:r>
            <w:fldChar w:fldCharType="begin"/>
          </w:r>
          <w:r>
            <w:instrText xml:space="preserve"> PAGEREF _Toc256000074 \h </w:instrText>
          </w:r>
          <w:r>
            <w:fldChar w:fldCharType="separate"/>
          </w:r>
          <w:r>
            <w:t>19</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"_Toc256000075" </w:instrText>
          </w:r>
          <w:r>
            <w:fldChar w:fldCharType="separate"/>
          </w:r>
          <w:r w:rsidRPr="006072F2">
            <w:rPr>
              <w:rStyle w:val="Hyperlink"/>
            </w:rPr>
            <w:t>Databases</w:t>
          </w:r>
          <w:r>
            <w:tab/>
          </w:r>
          <w:r>
            <w:fldChar w:fldCharType="begin"/>
          </w:r>
          <w:r>
            <w:instrText xml:space="preserve"> PAGEREF _Toc256000075 \h </w:instrText>
          </w:r>
          <w:r>
            <w:fldChar w:fldCharType="separate"/>
          </w:r>
          <w:r>
            <w:t>19</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"_Toc256000076" </w:instrText>
          </w:r>
          <w:r>
            <w:fldChar w:fldCharType="separate"/>
          </w:r>
          <w:r w:rsidRPr="006072F2">
            <w:rPr>
              <w:rStyle w:val="Hyperlink"/>
            </w:rPr>
            <w:t>Systems</w:t>
          </w:r>
          <w:r>
            <w:tab/>
          </w:r>
          <w:r>
            <w:fldChar w:fldCharType="begin"/>
          </w:r>
          <w:r>
            <w:instrText xml:space="preserve"> PAGEREF _Toc256000076 \h </w:instrText>
          </w:r>
          <w:r>
            <w:fldChar w:fldCharType="separate"/>
          </w:r>
          <w:r>
            <w:t>20</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"_Toc256000077" </w:instrText>
          </w:r>
          <w:r>
            <w:fldChar w:fldCharType="separate"/>
          </w:r>
          <w:r w:rsidRPr="006072F2">
            <w:rPr>
              <w:rStyle w:val="Hyperlink"/>
            </w:rPr>
            <w:t>Additional Software Requirements</w:t>
          </w:r>
          <w:r>
            <w:tab/>
          </w:r>
          <w:r>
            <w:fldChar w:fldCharType="begin"/>
          </w:r>
          <w:r>
            <w:instrText xml:space="preserve"> PAGEREF _Toc256000077 \h </w:instrText>
          </w:r>
          <w:r>
            <w:fldChar w:fldCharType="separate"/>
          </w:r>
          <w:r>
            <w:t>20</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"_Toc256000078" </w:instrText>
          </w:r>
          <w:r>
            <w:fldChar w:fldCharType="separate"/>
          </w:r>
          <w:r w:rsidRPr="006072F2">
            <w:rPr>
              <w:rStyle w:val="Hyperlink"/>
            </w:rPr>
            <w:t>Network</w:t>
          </w:r>
          <w:r>
            <w:tab/>
          </w:r>
          <w:r>
            <w:fldChar w:fldCharType="begin"/>
          </w:r>
          <w:r>
            <w:instrText xml:space="preserve"> PAGEREF _Toc256000078 \h </w:instrText>
          </w:r>
          <w:r>
            <w:fldChar w:fldCharType="separate"/>
          </w:r>
          <w:r>
            <w:t>24</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"_Toc256000079" </w:instrText>
          </w:r>
          <w:r>
            <w:fldChar w:fldCharType="separate"/>
          </w:r>
          <w:r w:rsidRPr="006072F2">
            <w:rPr>
              <w:rStyle w:val="Hyperlink"/>
            </w:rPr>
            <w:t>Network Information</w:t>
          </w:r>
          <w:r>
            <w:tab/>
          </w:r>
          <w:r>
            <w:fldChar w:fldCharType="begin"/>
          </w:r>
          <w:r>
            <w:instrText xml:space="preserve"> PAGEREF _Toc256000079 \h </w:instrText>
          </w:r>
          <w:r>
            <w:fldChar w:fldCharType="separate"/>
          </w:r>
          <w:r>
            <w:t>24</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"_Toc256000080" </w:instrText>
          </w:r>
          <w:r>
            <w:fldChar w:fldCharType="separate"/>
          </w:r>
          <w:r w:rsidRPr="006072F2">
            <w:rPr>
              <w:rStyle w:val="Hyperlink"/>
            </w:rPr>
            <w:t>Network Configuration</w:t>
          </w:r>
          <w:r>
            <w:tab/>
          </w:r>
          <w:r>
            <w:fldChar w:fldCharType="begin"/>
          </w:r>
          <w:r>
            <w:instrText xml:space="preserve"> PAGEREF _Toc256000080 \h </w:instrText>
          </w:r>
          <w:r>
            <w:fldChar w:fldCharType="separate"/>
          </w:r>
          <w:r>
            <w:t>24</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"_Toc256000081" </w:instrText>
          </w:r>
          <w:r>
            <w:fldChar w:fldCharType="separate"/>
          </w:r>
          <w:r w:rsidRPr="006072F2">
            <w:rPr>
              <w:rStyle w:val="Hyperlink"/>
            </w:rPr>
            <w:t>DNS Configuration</w:t>
          </w:r>
          <w:r>
            <w:tab/>
          </w:r>
          <w:r>
            <w:fldChar w:fldCharType="begin"/>
          </w:r>
          <w:r>
            <w:instrText xml:space="preserve"> PAGEREF _Toc256000081 \h </w:instrText>
          </w:r>
          <w:r>
            <w:fldChar w:fldCharType="separate"/>
          </w:r>
          <w:r>
            <w:t>24</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"_Toc256000082" </w:instrText>
          </w:r>
          <w:r>
            <w:fldChar w:fldCharType="separate"/>
          </w:r>
          <w:r w:rsidRPr="006072F2">
            <w:rPr>
              <w:rStyle w:val="Hyperlink"/>
            </w:rPr>
            <w:t>Load Balance Configuration</w:t>
          </w:r>
          <w:r>
            <w:tab/>
          </w:r>
          <w:r>
            <w:fldChar w:fldCharType="begin"/>
          </w:r>
          <w:r>
            <w:instrText xml:space="preserve"> PAGEREF _Toc256000082 \h </w:instrText>
          </w:r>
          <w:r>
            <w:fldChar w:fldCharType="separate"/>
          </w:r>
          <w:r>
            <w:t>25</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"_Toc256000083" </w:instrText>
          </w:r>
          <w:r>
            <w:fldChar w:fldCharType="separate"/>
          </w:r>
          <w:r w:rsidRPr="005C33AF">
            <w:rPr>
              <w:rStyle w:val="Hyperlink"/>
            </w:rPr>
            <w:t>R</w:t>
          </w:r>
          <w:r w:rsidRPr="005C33AF" w:rsidR="00934D2B">
            <w:rPr>
              <w:rStyle w:val="Hyperlink"/>
            </w:rPr>
            <w:t>ecovery &amp; Validation</w:t>
          </w:r>
          <w:r>
            <w:tab/>
          </w:r>
          <w:r>
            <w:fldChar w:fldCharType="begin"/>
          </w:r>
          <w:r>
            <w:instrText xml:space="preserve"> PAGEREF _Toc256000083 \h </w:instrText>
          </w:r>
          <w:r>
            <w:fldChar w:fldCharType="separate"/>
          </w:r>
          <w:r>
            <w:t>26</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"_Toc256000084" </w:instrText>
          </w:r>
          <w:r>
            <w:fldChar w:fldCharType="separate"/>
          </w:r>
          <w:r>
            <w:rPr>
              <w:rStyle w:val="Hyperlink"/>
            </w:rPr>
            <w:t>Prerequisites</w:t>
          </w:r>
          <w:r>
            <w:tab/>
          </w:r>
          <w:r>
            <w:fldChar w:fldCharType="begin"/>
          </w:r>
          <w:r>
            <w:instrText xml:space="preserve"> PAGEREF _Toc256000084 \h </w:instrText>
          </w:r>
          <w:r>
            <w:fldChar w:fldCharType="separate"/>
          </w:r>
          <w:r>
            <w:t>26</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"_Toc256000085" </w:instrText>
          </w:r>
          <w:r>
            <w:fldChar w:fldCharType="separate"/>
          </w:r>
          <w:r w:rsidRPr="00037CCC">
            <w:rPr>
              <w:rStyle w:val="Hyperlink"/>
            </w:rPr>
            <w:t xml:space="preserve">Step </w:t>
          </w:r>
          <w:r>
            <w:rPr>
              <w:rStyle w:val="Hyperlink"/>
            </w:rPr>
            <w:t>1</w:t>
          </w:r>
          <w:r w:rsidRPr="00037CCC">
            <w:rPr>
              <w:rStyle w:val="Hyperlink"/>
            </w:rPr>
            <w:t xml:space="preserve">: </w:t>
          </w:r>
          <w:r>
            <w:rPr>
              <w:rStyle w:val="Hyperlink"/>
            </w:rPr>
            <w:t>Install the euclid file system from backup tape</w:t>
          </w:r>
          <w:r>
            <w:tab/>
          </w:r>
          <w:r>
            <w:fldChar w:fldCharType="begin"/>
          </w:r>
          <w:r>
            <w:instrText xml:space="preserve"> PAGEREF _Toc256000085 \h </w:instrText>
          </w:r>
          <w:r>
            <w:fldChar w:fldCharType="separate"/>
          </w:r>
          <w:r>
            <w:t>27</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"_Toc256000086" </w:instrText>
          </w:r>
          <w:r>
            <w:fldChar w:fldCharType="separate"/>
          </w:r>
          <w:r w:rsidRPr="00037CCC">
            <w:rPr>
              <w:rStyle w:val="Hyperlink"/>
            </w:rPr>
            <w:t xml:space="preserve">Step </w:t>
          </w:r>
          <w:r>
            <w:rPr>
              <w:rStyle w:val="Hyperlink"/>
            </w:rPr>
            <w:t>2</w:t>
          </w:r>
          <w:r w:rsidRPr="00037CCC">
            <w:rPr>
              <w:rStyle w:val="Hyperlink"/>
            </w:rPr>
            <w:t xml:space="preserve">: </w:t>
          </w:r>
          <w:r>
            <w:rPr>
              <w:rStyle w:val="Hyperlink"/>
            </w:rPr>
            <w:t>Install the www file system from backup</w:t>
          </w:r>
          <w:r>
            <w:tab/>
          </w:r>
          <w:r>
            <w:fldChar w:fldCharType="begin"/>
          </w:r>
          <w:r>
            <w:instrText xml:space="preserve"> PAGEREF _Toc256000086 \h </w:instrText>
          </w:r>
          <w:r>
            <w:fldChar w:fldCharType="separate"/>
          </w:r>
          <w:r>
            <w:t>27</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"_Toc256000087" </w:instrText>
          </w:r>
          <w:r>
            <w:fldChar w:fldCharType="separate"/>
          </w:r>
          <w:r w:rsidRPr="00037CCC">
            <w:rPr>
              <w:rStyle w:val="Hyperlink"/>
            </w:rPr>
            <w:t xml:space="preserve">Step </w:t>
          </w:r>
          <w:r>
            <w:rPr>
              <w:rStyle w:val="Hyperlink"/>
            </w:rPr>
            <w:t>3</w:t>
          </w:r>
          <w:r w:rsidRPr="00037CCC">
            <w:rPr>
              <w:rStyle w:val="Hyperlink"/>
            </w:rPr>
            <w:t xml:space="preserve">: </w:t>
          </w:r>
          <w:r>
            <w:rPr>
              <w:rStyle w:val="Hyperlink"/>
            </w:rPr>
            <w:t>Install ColdFusion application source code</w:t>
          </w:r>
          <w:r>
            <w:tab/>
          </w:r>
          <w:r>
            <w:fldChar w:fldCharType="begin"/>
          </w:r>
          <w:r>
            <w:instrText xml:space="preserve"> PAGEREF _Toc256000087 \h </w:instrText>
          </w:r>
          <w:r>
            <w:fldChar w:fldCharType="separate"/>
          </w:r>
          <w:r>
            <w:t>28</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"_Toc256000088" </w:instrText>
          </w:r>
          <w:r>
            <w:fldChar w:fldCharType="separate"/>
          </w:r>
          <w:r w:rsidRPr="00037CCC">
            <w:rPr>
              <w:rStyle w:val="Hyperlink"/>
            </w:rPr>
            <w:t xml:space="preserve">Step </w:t>
          </w:r>
          <w:r>
            <w:rPr>
              <w:rStyle w:val="Hyperlink"/>
            </w:rPr>
            <w:t>4</w:t>
          </w:r>
          <w:r w:rsidRPr="00037CCC">
            <w:rPr>
              <w:rStyle w:val="Hyperlink"/>
            </w:rPr>
            <w:t xml:space="preserve">: </w:t>
          </w:r>
          <w:r>
            <w:rPr>
              <w:rStyle w:val="Hyperlink"/>
            </w:rPr>
            <w:t>Restore ColdFusion Data Source connection profiles</w:t>
          </w:r>
          <w:r>
            <w:tab/>
          </w:r>
          <w:r>
            <w:fldChar w:fldCharType="begin"/>
          </w:r>
          <w:r>
            <w:instrText xml:space="preserve"> PAGEREF _Toc256000088 \h </w:instrText>
          </w:r>
          <w:r>
            <w:fldChar w:fldCharType="separate"/>
          </w:r>
          <w:r>
            <w:t>29</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"_Toc256000089" </w:instrText>
          </w:r>
          <w:r>
            <w:fldChar w:fldCharType="separate"/>
          </w:r>
          <w:r w:rsidRPr="00037CCC">
            <w:rPr>
              <w:rStyle w:val="Hyperlink"/>
            </w:rPr>
            <w:t xml:space="preserve">Step </w:t>
          </w:r>
          <w:r>
            <w:rPr>
              <w:rStyle w:val="Hyperlink"/>
            </w:rPr>
            <w:t>5</w:t>
          </w:r>
          <w:r w:rsidRPr="00037CCC">
            <w:rPr>
              <w:rStyle w:val="Hyperlink"/>
            </w:rPr>
            <w:t xml:space="preserve">: </w:t>
          </w:r>
          <w:r>
            <w:rPr>
              <w:rStyle w:val="Hyperlink"/>
            </w:rPr>
            <w:t>Restore informix external connection file systems</w:t>
          </w:r>
          <w:r>
            <w:tab/>
          </w:r>
          <w:r>
            <w:fldChar w:fldCharType="begin"/>
          </w:r>
          <w:r>
            <w:instrText xml:space="preserve"> PAGEREF _Toc256000089 \h </w:instrText>
          </w:r>
          <w:r>
            <w:fldChar w:fldCharType="separate"/>
          </w:r>
          <w:r>
            <w:t>32</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"_Toc256000090" </w:instrText>
          </w:r>
          <w:r>
            <w:fldChar w:fldCharType="separate"/>
          </w:r>
          <w:r w:rsidRPr="00037CCC">
            <w:rPr>
              <w:rStyle w:val="Hyperlink"/>
            </w:rPr>
            <w:t xml:space="preserve">Step </w:t>
          </w:r>
          <w:r>
            <w:rPr>
              <w:rStyle w:val="Hyperlink"/>
            </w:rPr>
            <w:t>6</w:t>
          </w:r>
          <w:r w:rsidRPr="00037CCC">
            <w:rPr>
              <w:rStyle w:val="Hyperlink"/>
            </w:rPr>
            <w:t xml:space="preserve">: </w:t>
          </w:r>
          <w:r>
            <w:rPr>
              <w:rStyle w:val="Hyperlink"/>
            </w:rPr>
            <w:t>Restore sybase external connection file systems</w:t>
          </w:r>
          <w:r>
            <w:tab/>
          </w:r>
          <w:r>
            <w:fldChar w:fldCharType="begin"/>
          </w:r>
          <w:r>
            <w:instrText xml:space="preserve"> PAGEREF _Toc256000090 \h </w:instrText>
          </w:r>
          <w:r>
            <w:fldChar w:fldCharType="separate"/>
          </w:r>
          <w:r>
            <w:t>33</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"_Toc256000091" </w:instrText>
          </w:r>
          <w:r>
            <w:fldChar w:fldCharType="separate"/>
          </w:r>
          <w:r w:rsidRPr="00037CCC">
            <w:rPr>
              <w:rStyle w:val="Hyperlink"/>
            </w:rPr>
            <w:t xml:space="preserve">Step </w:t>
          </w:r>
          <w:r>
            <w:rPr>
              <w:rStyle w:val="Hyperlink"/>
            </w:rPr>
            <w:t>7</w:t>
          </w:r>
          <w:r w:rsidRPr="00037CCC">
            <w:rPr>
              <w:rStyle w:val="Hyperlink"/>
            </w:rPr>
            <w:t xml:space="preserve">: </w:t>
          </w:r>
          <w:r>
            <w:rPr>
              <w:rStyle w:val="Hyperlink"/>
            </w:rPr>
            <w:t>Restore /usr/local/opt/xercesfile system</w:t>
          </w:r>
          <w:r>
            <w:tab/>
          </w:r>
          <w:r>
            <w:fldChar w:fldCharType="begin"/>
          </w:r>
          <w:r>
            <w:instrText xml:space="preserve"> PAGEREF _Toc256000091 \h </w:instrText>
          </w:r>
          <w:r>
            <w:fldChar w:fldCharType="separate"/>
          </w:r>
          <w:r>
            <w:t>34</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"_Toc256000092" </w:instrText>
          </w:r>
          <w:r>
            <w:fldChar w:fldCharType="separate"/>
          </w:r>
          <w:r w:rsidRPr="00037CCC">
            <w:rPr>
              <w:rStyle w:val="Hyperlink"/>
            </w:rPr>
            <w:t xml:space="preserve">Step </w:t>
          </w:r>
          <w:r>
            <w:rPr>
              <w:rStyle w:val="Hyperlink"/>
            </w:rPr>
            <w:t>8</w:t>
          </w:r>
          <w:r w:rsidRPr="00037CCC">
            <w:rPr>
              <w:rStyle w:val="Hyperlink"/>
            </w:rPr>
            <w:t xml:space="preserve">: </w:t>
          </w:r>
          <w:r>
            <w:rPr>
              <w:rStyle w:val="Hyperlink"/>
            </w:rPr>
            <w:t>Restore /usr/local/opt/j2se, the Java file system</w:t>
          </w:r>
          <w:r>
            <w:tab/>
          </w:r>
          <w:r>
            <w:fldChar w:fldCharType="begin"/>
          </w:r>
          <w:r>
            <w:instrText xml:space="preserve"> PAGEREF _Toc256000092 \h </w:instrText>
          </w:r>
          <w:r>
            <w:fldChar w:fldCharType="separate"/>
          </w:r>
          <w:r>
            <w:t>35</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"_Toc256000093" </w:instrText>
          </w:r>
          <w:r>
            <w:fldChar w:fldCharType="separate"/>
          </w:r>
          <w:r w:rsidRPr="00037CCC">
            <w:rPr>
              <w:rStyle w:val="Hyperlink"/>
            </w:rPr>
            <w:t xml:space="preserve">Step </w:t>
          </w:r>
          <w:r>
            <w:rPr>
              <w:rStyle w:val="Hyperlink"/>
            </w:rPr>
            <w:t>9</w:t>
          </w:r>
          <w:r w:rsidRPr="00037CCC">
            <w:rPr>
              <w:rStyle w:val="Hyperlink"/>
            </w:rPr>
            <w:t xml:space="preserve">: </w:t>
          </w:r>
          <w:r>
            <w:rPr>
              <w:rStyle w:val="Hyperlink"/>
            </w:rPr>
            <w:t>Restore /usr/local/perl, the Perl language system</w:t>
          </w:r>
          <w:r>
            <w:tab/>
          </w:r>
          <w:r>
            <w:fldChar w:fldCharType="begin"/>
          </w:r>
          <w:r>
            <w:instrText xml:space="preserve"> PAGEREF _Toc256000093 \h </w:instrText>
          </w:r>
          <w:r>
            <w:fldChar w:fldCharType="separate"/>
          </w:r>
          <w:r>
            <w:t>36</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"_Toc256000094" </w:instrText>
          </w:r>
          <w:r>
            <w:fldChar w:fldCharType="separate"/>
          </w:r>
          <w:r w:rsidRPr="00037CCC">
            <w:rPr>
              <w:rStyle w:val="Hyperlink"/>
            </w:rPr>
            <w:t xml:space="preserve">Step </w:t>
          </w:r>
          <w:r>
            <w:rPr>
              <w:rStyle w:val="Hyperlink"/>
            </w:rPr>
            <w:t>10</w:t>
          </w:r>
          <w:r w:rsidRPr="00037CCC">
            <w:rPr>
              <w:rStyle w:val="Hyperlink"/>
            </w:rPr>
            <w:t xml:space="preserve">: </w:t>
          </w:r>
          <w:r>
            <w:rPr>
              <w:rStyle w:val="Hyperlink"/>
            </w:rPr>
            <w:t>Restore /usr/local/opt/cmapp/sunone, the SunOne web server</w:t>
          </w:r>
          <w:r>
            <w:tab/>
          </w:r>
          <w:r>
            <w:fldChar w:fldCharType="begin"/>
          </w:r>
          <w:r>
            <w:instrText xml:space="preserve"> PAGEREF _Toc256000094 \h </w:instrText>
          </w:r>
          <w:r>
            <w:fldChar w:fldCharType="separate"/>
          </w:r>
          <w:r>
            <w:t>37</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"_Toc256000095" </w:instrText>
          </w:r>
          <w:r>
            <w:fldChar w:fldCharType="separate"/>
          </w:r>
          <w:r w:rsidRPr="00037CCC">
            <w:rPr>
              <w:rStyle w:val="Hyperlink"/>
            </w:rPr>
            <w:t xml:space="preserve">Step </w:t>
          </w:r>
          <w:r>
            <w:rPr>
              <w:rStyle w:val="Hyperlink"/>
            </w:rPr>
            <w:t>11</w:t>
          </w:r>
          <w:r w:rsidRPr="00037CCC">
            <w:rPr>
              <w:rStyle w:val="Hyperlink"/>
            </w:rPr>
            <w:t xml:space="preserve">: </w:t>
          </w:r>
          <w:r>
            <w:rPr>
              <w:rStyle w:val="Hyperlink"/>
            </w:rPr>
            <w:t>Restore /usr/local/opt/cmapp/coldfusion9, the ColdFusion 9 system.</w:t>
          </w:r>
          <w:r>
            <w:tab/>
          </w:r>
          <w:r>
            <w:fldChar w:fldCharType="begin"/>
          </w:r>
          <w:r>
            <w:instrText xml:space="preserve"> PAGEREF _Toc256000095 \h </w:instrText>
          </w:r>
          <w:r>
            <w:fldChar w:fldCharType="separate"/>
          </w:r>
          <w:r>
            <w:t>38</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"_Toc256000096" </w:instrText>
          </w:r>
          <w:r>
            <w:fldChar w:fldCharType="separate"/>
          </w:r>
          <w:r w:rsidRPr="00037CCC">
            <w:rPr>
              <w:rStyle w:val="Hyperlink"/>
            </w:rPr>
            <w:t xml:space="preserve">Step </w:t>
          </w:r>
          <w:r>
            <w:rPr>
              <w:rStyle w:val="Hyperlink"/>
            </w:rPr>
            <w:t>12</w:t>
          </w:r>
          <w:r w:rsidRPr="00037CCC">
            <w:rPr>
              <w:rStyle w:val="Hyperlink"/>
            </w:rPr>
            <w:t xml:space="preserve">: </w:t>
          </w:r>
          <w:r>
            <w:rPr>
              <w:rStyle w:val="Hyperlink"/>
            </w:rPr>
            <w:t>Be sure user www cron scripts are running</w:t>
          </w:r>
          <w:r>
            <w:tab/>
          </w:r>
          <w:r>
            <w:fldChar w:fldCharType="begin"/>
          </w:r>
          <w:r>
            <w:instrText xml:space="preserve"> PAGEREF _Toc256000096 \h </w:instrText>
          </w:r>
          <w:r>
            <w:fldChar w:fldCharType="separate"/>
          </w:r>
          <w:r>
            <w:t>40</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"_Toc256000097" </w:instrText>
          </w:r>
          <w:r>
            <w:fldChar w:fldCharType="separate"/>
          </w:r>
          <w:r w:rsidRPr="00037CCC">
            <w:rPr>
              <w:rStyle w:val="Hyperlink"/>
            </w:rPr>
            <w:t xml:space="preserve">Step </w:t>
          </w:r>
          <w:r>
            <w:rPr>
              <w:rStyle w:val="Hyperlink"/>
            </w:rPr>
            <w:t>13</w:t>
          </w:r>
          <w:r w:rsidRPr="00037CCC">
            <w:rPr>
              <w:rStyle w:val="Hyperlink"/>
            </w:rPr>
            <w:t xml:space="preserve">: </w:t>
          </w:r>
          <w:r>
            <w:rPr>
              <w:rStyle w:val="Hyperlink"/>
            </w:rPr>
            <w:t>Be sure user euclid cron scripts are running</w:t>
          </w:r>
          <w:r>
            <w:tab/>
          </w:r>
          <w:r>
            <w:fldChar w:fldCharType="begin"/>
          </w:r>
          <w:r>
            <w:instrText xml:space="preserve"> PAGEREF _Toc256000097 \h </w:instrText>
          </w:r>
          <w:r>
            <w:fldChar w:fldCharType="separate"/>
          </w:r>
          <w:r>
            <w:t>41</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"_Toc256000098" </w:instrText>
          </w:r>
          <w:r>
            <w:fldChar w:fldCharType="separate"/>
          </w:r>
          <w:r w:rsidRPr="00037CCC">
            <w:rPr>
              <w:rStyle w:val="Hyperlink"/>
            </w:rPr>
            <w:t xml:space="preserve">Step </w:t>
          </w:r>
          <w:r>
            <w:rPr>
              <w:rStyle w:val="Hyperlink"/>
            </w:rPr>
            <w:t>14</w:t>
          </w:r>
          <w:r w:rsidRPr="00037CCC">
            <w:rPr>
              <w:rStyle w:val="Hyperlink"/>
            </w:rPr>
            <w:t xml:space="preserve">: </w:t>
          </w:r>
          <w:r>
            <w:rPr>
              <w:rStyle w:val="Hyperlink"/>
            </w:rPr>
            <w:t>Install Connect::Direct (ndm) using SWM Installer</w:t>
          </w:r>
          <w:r>
            <w:tab/>
          </w:r>
          <w:r>
            <w:fldChar w:fldCharType="begin"/>
          </w:r>
          <w:r>
            <w:instrText xml:space="preserve"> PAGEREF _Toc256000098 \h </w:instrText>
          </w:r>
          <w:r>
            <w:fldChar w:fldCharType="separate"/>
          </w:r>
          <w:r>
            <w:t>43</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"_Toc256000099" </w:instrText>
          </w:r>
          <w:r>
            <w:fldChar w:fldCharType="separate"/>
          </w:r>
          <w:r>
            <w:rPr>
              <w:rStyle w:val="Hyperlink"/>
            </w:rPr>
            <w:t xml:space="preserve">Install / </w:t>
          </w:r>
          <w:r w:rsidR="00182140">
            <w:rPr>
              <w:rStyle w:val="Hyperlink"/>
            </w:rPr>
            <w:t>C</w:t>
          </w:r>
          <w:r>
            <w:rPr>
              <w:rStyle w:val="Hyperlink"/>
            </w:rPr>
            <w:t xml:space="preserve">onfigure </w:t>
          </w:r>
          <w:r w:rsidR="00182140">
            <w:rPr>
              <w:rStyle w:val="Hyperlink"/>
            </w:rPr>
            <w:t>A</w:t>
          </w:r>
          <w:r>
            <w:rPr>
              <w:rStyle w:val="Hyperlink"/>
            </w:rPr>
            <w:t xml:space="preserve">dditional </w:t>
          </w:r>
          <w:r w:rsidR="00182140">
            <w:rPr>
              <w:rStyle w:val="Hyperlink"/>
            </w:rPr>
            <w:t>R</w:t>
          </w:r>
          <w:r>
            <w:rPr>
              <w:rStyle w:val="Hyperlink"/>
            </w:rPr>
            <w:t xml:space="preserve">equired </w:t>
          </w:r>
          <w:r w:rsidR="00182140">
            <w:rPr>
              <w:rStyle w:val="Hyperlink"/>
            </w:rPr>
            <w:t>S</w:t>
          </w:r>
          <w:r>
            <w:rPr>
              <w:rStyle w:val="Hyperlink"/>
            </w:rPr>
            <w:t>oftware</w:t>
          </w:r>
          <w:r>
            <w:tab/>
          </w:r>
          <w:r>
            <w:fldChar w:fldCharType="begin"/>
          </w:r>
          <w:r>
            <w:instrText xml:space="preserve"> PAGEREF _Toc256000099 \h </w:instrText>
          </w:r>
          <w:r>
            <w:fldChar w:fldCharType="separate"/>
          </w:r>
          <w:r>
            <w:t>44</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"_Toc256000100" </w:instrText>
          </w:r>
          <w:r>
            <w:fldChar w:fldCharType="separate"/>
          </w:r>
          <w:r w:rsidRPr="0038798D">
            <w:rPr>
              <w:rStyle w:val="Hyperlink"/>
            </w:rPr>
            <w:t xml:space="preserve">Step </w:t>
          </w:r>
          <w:r>
            <w:rPr>
              <w:rStyle w:val="Hyperlink"/>
            </w:rPr>
            <w:t>1</w:t>
          </w:r>
          <w:r w:rsidRPr="0038798D">
            <w:rPr>
              <w:rStyle w:val="Hyperlink"/>
            </w:rPr>
            <w:t xml:space="preserve">: </w:t>
          </w:r>
          <w:r>
            <w:rPr>
              <w:rStyle w:val="Hyperlink"/>
            </w:rPr>
            <w:t>Validate all software restored from backup tapes</w:t>
          </w:r>
          <w:r>
            <w:tab/>
          </w:r>
          <w:r>
            <w:fldChar w:fldCharType="begin"/>
          </w:r>
          <w:r>
            <w:instrText xml:space="preserve"> PAGEREF _Toc256000100 \h </w:instrText>
          </w:r>
          <w:r>
            <w:fldChar w:fldCharType="separate"/>
          </w:r>
          <w:r>
            <w:t>44</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"_Toc256000101" </w:instrText>
          </w:r>
          <w:r>
            <w:fldChar w:fldCharType="separate"/>
          </w:r>
          <w:r>
            <w:rPr>
              <w:rStyle w:val="Hyperlink"/>
            </w:rPr>
            <w:t>Install Application</w:t>
          </w:r>
          <w:r>
            <w:tab/>
          </w:r>
          <w:r>
            <w:fldChar w:fldCharType="begin"/>
          </w:r>
          <w:r>
            <w:instrText xml:space="preserve"> PAGEREF _Toc256000101 \h </w:instrText>
          </w:r>
          <w:r>
            <w:fldChar w:fldCharType="separate"/>
          </w:r>
          <w:r>
            <w:t>45</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"_Toc256000102" </w:instrText>
          </w:r>
          <w:r>
            <w:fldChar w:fldCharType="separate"/>
          </w:r>
          <w:r w:rsidRPr="0038798D">
            <w:rPr>
              <w:rStyle w:val="Hyperlink"/>
            </w:rPr>
            <w:t xml:space="preserve">Step </w:t>
          </w:r>
          <w:r w:rsidR="002B2B41">
            <w:rPr>
              <w:rStyle w:val="Hyperlink"/>
            </w:rPr>
            <w:t>1</w:t>
          </w:r>
          <w:r w:rsidRPr="0038798D">
            <w:rPr>
              <w:rStyle w:val="Hyperlink"/>
            </w:rPr>
            <w:t xml:space="preserve">: </w:t>
          </w:r>
          <w:r w:rsidR="002B2B41">
            <w:rPr>
              <w:rStyle w:val="Hyperlink"/>
            </w:rPr>
            <w:t>Validate that Circuit Manager application source code is installed</w:t>
          </w:r>
          <w:r>
            <w:tab/>
          </w:r>
          <w:r>
            <w:fldChar w:fldCharType="begin"/>
          </w:r>
          <w:r>
            <w:instrText xml:space="preserve"> PAGEREF _Toc256000102 \h </w:instrText>
          </w:r>
          <w:r>
            <w:fldChar w:fldCharType="separate"/>
          </w:r>
          <w:r>
            <w:t>46</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"_Toc256000103" </w:instrText>
          </w:r>
          <w:r>
            <w:fldChar w:fldCharType="separate"/>
          </w:r>
          <w:r w:rsidRPr="005E0B71">
            <w:rPr>
              <w:rStyle w:val="Hyperlink"/>
            </w:rPr>
            <w:t>S</w:t>
          </w:r>
          <w:r>
            <w:rPr>
              <w:rStyle w:val="Hyperlink"/>
            </w:rPr>
            <w:t>tart Application</w:t>
          </w:r>
          <w:r>
            <w:tab/>
          </w:r>
          <w:r>
            <w:fldChar w:fldCharType="begin"/>
          </w:r>
          <w:r>
            <w:instrText xml:space="preserve"> PAGEREF _Toc256000103 \h </w:instrText>
          </w:r>
          <w:r>
            <w:fldChar w:fldCharType="separate"/>
          </w:r>
          <w:r>
            <w:t>46</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"_Toc256000104" </w:instrText>
          </w:r>
          <w:r>
            <w:fldChar w:fldCharType="separate"/>
          </w:r>
          <w:r w:rsidRPr="0038798D">
            <w:rPr>
              <w:rStyle w:val="Hyperlink"/>
            </w:rPr>
            <w:t xml:space="preserve">Step </w:t>
          </w:r>
          <w:r w:rsidR="002B2B41">
            <w:rPr>
              <w:rStyle w:val="Hyperlink"/>
            </w:rPr>
            <w:t>1</w:t>
          </w:r>
          <w:r w:rsidRPr="0038798D">
            <w:rPr>
              <w:rStyle w:val="Hyperlink"/>
            </w:rPr>
            <w:t xml:space="preserve">: </w:t>
          </w:r>
          <w:r w:rsidR="002B2B41">
            <w:rPr>
              <w:rStyle w:val="Hyperlink"/>
            </w:rPr>
            <w:t>Automatic application restart</w:t>
          </w:r>
          <w:r>
            <w:tab/>
          </w:r>
          <w:r>
            <w:fldChar w:fldCharType="begin"/>
          </w:r>
          <w:r>
            <w:instrText xml:space="preserve"> PAGEREF _Toc256000104 \h </w:instrText>
          </w:r>
          <w:r>
            <w:fldChar w:fldCharType="separate"/>
          </w:r>
          <w:r>
            <w:t>47</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"_Toc256000105" </w:instrText>
          </w:r>
          <w:r>
            <w:fldChar w:fldCharType="separate"/>
          </w:r>
          <w:r w:rsidRPr="0038798D">
            <w:rPr>
              <w:rStyle w:val="Hyperlink"/>
            </w:rPr>
            <w:t xml:space="preserve">Step </w:t>
          </w:r>
          <w:r w:rsidR="002B2B41">
            <w:rPr>
              <w:rStyle w:val="Hyperlink"/>
            </w:rPr>
            <w:t>2</w:t>
          </w:r>
          <w:r w:rsidRPr="0038798D">
            <w:rPr>
              <w:rStyle w:val="Hyperlink"/>
            </w:rPr>
            <w:t xml:space="preserve">: </w:t>
          </w:r>
          <w:r w:rsidR="002B2B41">
            <w:rPr>
              <w:rStyle w:val="Hyperlink"/>
            </w:rPr>
            <w:t>Restore ~euclid/patrol scripts and Patrol processes</w:t>
          </w:r>
          <w:r>
            <w:tab/>
          </w:r>
          <w:r>
            <w:fldChar w:fldCharType="begin"/>
          </w:r>
          <w:r>
            <w:instrText xml:space="preserve"> PAGEREF _Toc256000105 \h </w:instrText>
          </w:r>
          <w:r>
            <w:fldChar w:fldCharType="separate"/>
          </w:r>
          <w:r>
            <w:t>51</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"_Toc256000106" </w:instrText>
          </w:r>
          <w:r>
            <w:fldChar w:fldCharType="separate"/>
          </w:r>
          <w:r>
            <w:rPr>
              <w:rStyle w:val="Hyperlink"/>
            </w:rPr>
            <w:t>Establish and Validate Connectivity</w:t>
          </w:r>
          <w:r>
            <w:tab/>
          </w:r>
          <w:r>
            <w:fldChar w:fldCharType="begin"/>
          </w:r>
          <w:r>
            <w:instrText xml:space="preserve"> PAGEREF _Toc256000106 \h </w:instrText>
          </w:r>
          <w:r>
            <w:fldChar w:fldCharType="separate"/>
          </w:r>
          <w:r>
            <w:t>53</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"_Toc256000107" </w:instrText>
          </w:r>
          <w:r>
            <w:fldChar w:fldCharType="separate"/>
          </w:r>
          <w:r w:rsidRPr="0038798D">
            <w:rPr>
              <w:rStyle w:val="Hyperlink"/>
            </w:rPr>
            <w:t xml:space="preserve">Step </w:t>
          </w:r>
          <w:r w:rsidR="002B2B41">
            <w:rPr>
              <w:rStyle w:val="Hyperlink"/>
            </w:rPr>
            <w:t>1</w:t>
          </w:r>
          <w:r w:rsidRPr="0038798D">
            <w:rPr>
              <w:rStyle w:val="Hyperlink"/>
            </w:rPr>
            <w:t xml:space="preserve">: </w:t>
          </w:r>
          <w:r w:rsidR="002B2B41">
            <w:rPr>
              <w:rStyle w:val="Hyperlink"/>
            </w:rPr>
            <w:t>Validate Oracle connectivity</w:t>
          </w:r>
          <w:r>
            <w:tab/>
          </w:r>
          <w:r>
            <w:fldChar w:fldCharType="begin"/>
          </w:r>
          <w:r>
            <w:instrText xml:space="preserve"> PAGEREF _Toc256000107 \h </w:instrText>
          </w:r>
          <w:r>
            <w:fldChar w:fldCharType="separate"/>
          </w:r>
          <w:r>
            <w:t>53</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"_Toc256000108" </w:instrText>
          </w:r>
          <w:r>
            <w:fldChar w:fldCharType="separate"/>
          </w:r>
          <w:r w:rsidRPr="0038798D">
            <w:rPr>
              <w:rStyle w:val="Hyperlink"/>
            </w:rPr>
            <w:t xml:space="preserve">Step </w:t>
          </w:r>
          <w:r w:rsidR="002B2B41">
            <w:rPr>
              <w:rStyle w:val="Hyperlink"/>
            </w:rPr>
            <w:t>2</w:t>
          </w:r>
          <w:r w:rsidRPr="0038798D">
            <w:rPr>
              <w:rStyle w:val="Hyperlink"/>
            </w:rPr>
            <w:t xml:space="preserve">: </w:t>
          </w:r>
          <w:r w:rsidR="002B2B41">
            <w:rPr>
              <w:rStyle w:val="Hyperlink"/>
            </w:rPr>
            <w:t>Validate EMS/NMS, JMS and ASI Tirks connections</w:t>
          </w:r>
          <w:r>
            <w:tab/>
          </w:r>
          <w:r>
            <w:fldChar w:fldCharType="begin"/>
          </w:r>
          <w:r>
            <w:instrText xml:space="preserve"> PAGEREF _Toc256000108 \h </w:instrText>
          </w:r>
          <w:r>
            <w:fldChar w:fldCharType="separate"/>
          </w:r>
          <w:r>
            <w:t>55</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"_Toc256000109" </w:instrText>
          </w:r>
          <w:r>
            <w:fldChar w:fldCharType="separate"/>
          </w:r>
          <w:r w:rsidRPr="0038798D">
            <w:rPr>
              <w:rStyle w:val="Hyperlink"/>
            </w:rPr>
            <w:t xml:space="preserve">Step </w:t>
          </w:r>
          <w:r w:rsidR="002B2B41">
            <w:rPr>
              <w:rStyle w:val="Hyperlink"/>
            </w:rPr>
            <w:t>3</w:t>
          </w:r>
          <w:r w:rsidRPr="0038798D">
            <w:rPr>
              <w:rStyle w:val="Hyperlink"/>
            </w:rPr>
            <w:t xml:space="preserve">: </w:t>
          </w:r>
          <w:r w:rsidR="002B2B41">
            <w:rPr>
              <w:rStyle w:val="Hyperlink"/>
            </w:rPr>
            <w:t>Validate ColdFusion Connections</w:t>
          </w:r>
          <w:r>
            <w:tab/>
          </w:r>
          <w:r>
            <w:fldChar w:fldCharType="begin"/>
          </w:r>
          <w:r>
            <w:instrText xml:space="preserve"> PAGEREF _Toc256000109 \h </w:instrText>
          </w:r>
          <w:r>
            <w:fldChar w:fldCharType="separate"/>
          </w:r>
          <w:r>
            <w:t>56</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"_Toc256000110" </w:instrText>
          </w:r>
          <w:r>
            <w:fldChar w:fldCharType="separate"/>
          </w:r>
          <w:r>
            <w:rPr>
              <w:rStyle w:val="Hyperlink"/>
            </w:rPr>
            <w:t>Validate Application Availability</w:t>
          </w:r>
          <w:r>
            <w:tab/>
          </w:r>
          <w:r>
            <w:fldChar w:fldCharType="begin"/>
          </w:r>
          <w:r>
            <w:instrText xml:space="preserve"> PAGEREF _Toc256000110 \h </w:instrText>
          </w:r>
          <w:r>
            <w:fldChar w:fldCharType="separate"/>
          </w:r>
          <w:r>
            <w:t>57</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"_Toc256000111" </w:instrText>
          </w:r>
          <w:r>
            <w:fldChar w:fldCharType="separate"/>
          </w:r>
          <w:r w:rsidRPr="0038798D">
            <w:rPr>
              <w:rStyle w:val="Hyperlink"/>
            </w:rPr>
            <w:t xml:space="preserve">Step </w:t>
          </w:r>
          <w:r w:rsidR="002B2B41">
            <w:rPr>
              <w:rStyle w:val="Hyperlink"/>
            </w:rPr>
            <w:t>1</w:t>
          </w:r>
          <w:r w:rsidRPr="0038798D">
            <w:rPr>
              <w:rStyle w:val="Hyperlink"/>
            </w:rPr>
            <w:t xml:space="preserve">: </w:t>
          </w:r>
          <w:r w:rsidR="002B2B41">
            <w:rPr>
              <w:rStyle w:val="Hyperlink"/>
            </w:rPr>
            <w:t>Establish CM availabiltiy</w:t>
          </w:r>
          <w:r>
            <w:tab/>
          </w:r>
          <w:r>
            <w:fldChar w:fldCharType="begin"/>
          </w:r>
          <w:r>
            <w:instrText xml:space="preserve"> PAGEREF _Toc256000111 \h </w:instrText>
          </w:r>
          <w:r>
            <w:fldChar w:fldCharType="separate"/>
          </w:r>
          <w:r>
            <w:t>57</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"_Toc256000112" </w:instrText>
          </w:r>
          <w:r>
            <w:fldChar w:fldCharType="separate"/>
          </w:r>
          <w:r>
            <w:rPr>
              <w:rStyle w:val="Hyperlink"/>
            </w:rPr>
            <w:t>Validate</w:t>
          </w:r>
          <w:r w:rsidRPr="005E0B71">
            <w:rPr>
              <w:rStyle w:val="Hyperlink"/>
            </w:rPr>
            <w:t xml:space="preserve"> A</w:t>
          </w:r>
          <w:r>
            <w:rPr>
              <w:rStyle w:val="Hyperlink"/>
            </w:rPr>
            <w:t>vailability of</w:t>
          </w:r>
          <w:r w:rsidRPr="005E0B71">
            <w:rPr>
              <w:rStyle w:val="Hyperlink"/>
            </w:rPr>
            <w:t xml:space="preserve"> I</w:t>
          </w:r>
          <w:r>
            <w:rPr>
              <w:rStyle w:val="Hyperlink"/>
            </w:rPr>
            <w:t>ncoming</w:t>
          </w:r>
          <w:r w:rsidRPr="005E0B71">
            <w:rPr>
              <w:rStyle w:val="Hyperlink"/>
            </w:rPr>
            <w:t xml:space="preserve"> I</w:t>
          </w:r>
          <w:r>
            <w:rPr>
              <w:rStyle w:val="Hyperlink"/>
            </w:rPr>
            <w:t>nterfaces</w:t>
          </w:r>
          <w:r>
            <w:tab/>
          </w:r>
          <w:r>
            <w:fldChar w:fldCharType="begin"/>
          </w:r>
          <w:r>
            <w:instrText xml:space="preserve"> PAGEREF _Toc256000112 \h </w:instrText>
          </w:r>
          <w:r>
            <w:fldChar w:fldCharType="separate"/>
          </w:r>
          <w:r>
            <w:t>58</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"_Toc256000113" </w:instrText>
          </w:r>
          <w:r>
            <w:fldChar w:fldCharType="separate"/>
          </w:r>
          <w:r w:rsidRPr="0038798D">
            <w:rPr>
              <w:rStyle w:val="Hyperlink"/>
            </w:rPr>
            <w:t xml:space="preserve">Step </w:t>
          </w:r>
          <w:r w:rsidR="002B2B41">
            <w:rPr>
              <w:rStyle w:val="Hyperlink"/>
            </w:rPr>
            <w:t>1</w:t>
          </w:r>
          <w:r w:rsidRPr="0038798D">
            <w:rPr>
              <w:rStyle w:val="Hyperlink"/>
            </w:rPr>
            <w:t xml:space="preserve">: </w:t>
          </w:r>
          <w:r w:rsidR="002B2B41">
            <w:rPr>
              <w:rStyle w:val="Hyperlink"/>
            </w:rPr>
            <w:t>Validate EMS (NMS) Shadow DB connections</w:t>
          </w:r>
          <w:r>
            <w:tab/>
          </w:r>
          <w:r>
            <w:fldChar w:fldCharType="begin"/>
          </w:r>
          <w:r>
            <w:instrText xml:space="preserve"> PAGEREF _Toc256000113 \h </w:instrText>
          </w:r>
          <w:r>
            <w:fldChar w:fldCharType="separate"/>
          </w:r>
          <w:r>
            <w:t>58</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"_Toc256000114" </w:instrText>
          </w:r>
          <w:r>
            <w:fldChar w:fldCharType="separate"/>
          </w:r>
          <w:r w:rsidRPr="0038798D">
            <w:rPr>
              <w:rStyle w:val="Hyperlink"/>
            </w:rPr>
            <w:t xml:space="preserve">Step </w:t>
          </w:r>
          <w:r w:rsidR="002B2B41">
            <w:rPr>
              <w:rStyle w:val="Hyperlink"/>
            </w:rPr>
            <w:t>2</w:t>
          </w:r>
          <w:r w:rsidRPr="0038798D">
            <w:rPr>
              <w:rStyle w:val="Hyperlink"/>
            </w:rPr>
            <w:t xml:space="preserve">: </w:t>
          </w:r>
          <w:r w:rsidR="002B2B41">
            <w:rPr>
              <w:rStyle w:val="Hyperlink"/>
            </w:rPr>
            <w:t>Validate ASI TIRKS Connect::Direct (ndm) feed to Circuit Manager</w:t>
          </w:r>
          <w:r>
            <w:tab/>
          </w:r>
          <w:r>
            <w:fldChar w:fldCharType="begin"/>
          </w:r>
          <w:r>
            <w:instrText xml:space="preserve"> PAGEREF _Toc256000114 \h </w:instrText>
          </w:r>
          <w:r>
            <w:fldChar w:fldCharType="separate"/>
          </w:r>
          <w:r>
            <w:t>59</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"_Toc256000115" </w:instrText>
          </w:r>
          <w:r>
            <w:fldChar w:fldCharType="separate"/>
          </w:r>
          <w:r w:rsidRPr="0038798D">
            <w:rPr>
              <w:rStyle w:val="Hyperlink"/>
            </w:rPr>
            <w:t xml:space="preserve">Step </w:t>
          </w:r>
          <w:r w:rsidR="002B2B41">
            <w:rPr>
              <w:rStyle w:val="Hyperlink"/>
            </w:rPr>
            <w:t>3</w:t>
          </w:r>
          <w:r w:rsidRPr="0038798D">
            <w:rPr>
              <w:rStyle w:val="Hyperlink"/>
            </w:rPr>
            <w:t xml:space="preserve">: </w:t>
          </w:r>
          <w:r w:rsidR="002B2B41">
            <w:rPr>
              <w:rStyle w:val="Hyperlink"/>
            </w:rPr>
            <w:t>Validate NetProvision JMS interface</w:t>
          </w:r>
          <w:r>
            <w:tab/>
          </w:r>
          <w:r>
            <w:fldChar w:fldCharType="begin"/>
          </w:r>
          <w:r>
            <w:instrText xml:space="preserve"> PAGEREF _Toc256000115 \h </w:instrText>
          </w:r>
          <w:r>
            <w:fldChar w:fldCharType="separate"/>
          </w:r>
          <w:r>
            <w:t>63</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"_Toc256000116" </w:instrText>
          </w:r>
          <w:r>
            <w:fldChar w:fldCharType="separate"/>
          </w:r>
          <w:r>
            <w:rPr>
              <w:rStyle w:val="Hyperlink"/>
            </w:rPr>
            <w:t>Validate Data</w:t>
          </w:r>
          <w:r>
            <w:tab/>
          </w:r>
          <w:r>
            <w:fldChar w:fldCharType="begin"/>
          </w:r>
          <w:r>
            <w:instrText xml:space="preserve"> PAGEREF _Toc256000116 \h </w:instrText>
          </w:r>
          <w:r>
            <w:fldChar w:fldCharType="separate"/>
          </w:r>
          <w:r>
            <w:t>66</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"_Toc256000117" </w:instrText>
          </w:r>
          <w:r>
            <w:fldChar w:fldCharType="separate"/>
          </w:r>
          <w:r w:rsidRPr="0038798D">
            <w:rPr>
              <w:rStyle w:val="Hyperlink"/>
            </w:rPr>
            <w:t xml:space="preserve">Step </w:t>
          </w:r>
          <w:r w:rsidR="002B2B41">
            <w:rPr>
              <w:rStyle w:val="Hyperlink"/>
            </w:rPr>
            <w:t>1</w:t>
          </w:r>
          <w:r w:rsidRPr="0038798D">
            <w:rPr>
              <w:rStyle w:val="Hyperlink"/>
            </w:rPr>
            <w:t xml:space="preserve">: </w:t>
          </w:r>
          <w:r w:rsidR="002B2B41">
            <w:rPr>
              <w:rStyle w:val="Hyperlink"/>
            </w:rPr>
            <w:t>Vallidate ~euclid/data</w:t>
          </w:r>
          <w:r>
            <w:tab/>
          </w:r>
          <w:r>
            <w:fldChar w:fldCharType="begin"/>
          </w:r>
          <w:r>
            <w:instrText xml:space="preserve"> PAGEREF _Toc256000117 \h </w:instrText>
          </w:r>
          <w:r>
            <w:fldChar w:fldCharType="separate"/>
          </w:r>
          <w:r>
            <w:t>66</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"_Toc256000118" </w:instrText>
          </w:r>
          <w:r>
            <w:fldChar w:fldCharType="separate"/>
          </w:r>
          <w:r w:rsidRPr="0038798D">
            <w:rPr>
              <w:rStyle w:val="Hyperlink"/>
            </w:rPr>
            <w:t xml:space="preserve">Step </w:t>
          </w:r>
          <w:r w:rsidR="002B2B41">
            <w:rPr>
              <w:rStyle w:val="Hyperlink"/>
            </w:rPr>
            <w:t>2</w:t>
          </w:r>
          <w:r w:rsidRPr="0038798D">
            <w:rPr>
              <w:rStyle w:val="Hyperlink"/>
            </w:rPr>
            <w:t xml:space="preserve">: </w:t>
          </w:r>
          <w:r w:rsidR="002B2B41">
            <w:rPr>
              <w:rStyle w:val="Hyperlink"/>
            </w:rPr>
            <w:t>Validate Circuit Manager data within the main GUI</w:t>
          </w:r>
          <w:r>
            <w:tab/>
          </w:r>
          <w:r>
            <w:fldChar w:fldCharType="begin"/>
          </w:r>
          <w:r>
            <w:instrText xml:space="preserve"> PAGEREF _Toc256000118 \h </w:instrText>
          </w:r>
          <w:r>
            <w:fldChar w:fldCharType="separate"/>
          </w:r>
          <w:r>
            <w:t>67</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"_Toc256000119" </w:instrText>
          </w:r>
          <w:r>
            <w:fldChar w:fldCharType="separate"/>
          </w:r>
          <w:r>
            <w:rPr>
              <w:rStyle w:val="Hyperlink"/>
            </w:rPr>
            <w:t>Validate</w:t>
          </w:r>
          <w:r w:rsidRPr="005E0B71">
            <w:rPr>
              <w:rStyle w:val="Hyperlink"/>
            </w:rPr>
            <w:t xml:space="preserve"> A</w:t>
          </w:r>
          <w:r>
            <w:rPr>
              <w:rStyle w:val="Hyperlink"/>
            </w:rPr>
            <w:t>ll</w:t>
          </w:r>
          <w:r w:rsidRPr="005E0B71">
            <w:rPr>
              <w:rStyle w:val="Hyperlink"/>
            </w:rPr>
            <w:t xml:space="preserve"> D</w:t>
          </w:r>
          <w:r>
            <w:rPr>
              <w:rStyle w:val="Hyperlink"/>
            </w:rPr>
            <w:t>ata</w:t>
          </w:r>
          <w:r w:rsidRPr="005E0B71">
            <w:rPr>
              <w:rStyle w:val="Hyperlink"/>
            </w:rPr>
            <w:t xml:space="preserve"> </w:t>
          </w:r>
          <w:r>
            <w:rPr>
              <w:rStyle w:val="Hyperlink"/>
            </w:rPr>
            <w:t>is</w:t>
          </w:r>
          <w:r w:rsidRPr="005E0B71">
            <w:rPr>
              <w:rStyle w:val="Hyperlink"/>
            </w:rPr>
            <w:t xml:space="preserve"> S</w:t>
          </w:r>
          <w:r>
            <w:rPr>
              <w:rStyle w:val="Hyperlink"/>
            </w:rPr>
            <w:t>ynchronized</w:t>
          </w:r>
          <w:r>
            <w:tab/>
          </w:r>
          <w:r>
            <w:fldChar w:fldCharType="begin"/>
          </w:r>
          <w:r>
            <w:instrText xml:space="preserve"> PAGEREF _Toc256000119 \h </w:instrText>
          </w:r>
          <w:r>
            <w:fldChar w:fldCharType="separate"/>
          </w:r>
          <w:r>
            <w:t>68</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"_Toc256000120" </w:instrText>
          </w:r>
          <w:r>
            <w:fldChar w:fldCharType="separate"/>
          </w:r>
          <w:r w:rsidRPr="0038798D">
            <w:rPr>
              <w:rStyle w:val="Hyperlink"/>
            </w:rPr>
            <w:t xml:space="preserve">Step </w:t>
          </w:r>
          <w:r w:rsidR="002B2B41">
            <w:rPr>
              <w:rStyle w:val="Hyperlink"/>
            </w:rPr>
            <w:t>1</w:t>
          </w:r>
          <w:r w:rsidRPr="0038798D">
            <w:rPr>
              <w:rStyle w:val="Hyperlink"/>
            </w:rPr>
            <w:t xml:space="preserve">: </w:t>
          </w:r>
          <w:r w:rsidR="002B2B41">
            <w:rPr>
              <w:rStyle w:val="Hyperlink"/>
            </w:rPr>
            <w:t>Validate EMS/NMS data is synchronized</w:t>
          </w:r>
          <w:r>
            <w:tab/>
          </w:r>
          <w:r>
            <w:fldChar w:fldCharType="begin"/>
          </w:r>
          <w:r>
            <w:instrText xml:space="preserve"> PAGEREF _Toc256000120 \h </w:instrText>
          </w:r>
          <w:r>
            <w:fldChar w:fldCharType="separate"/>
          </w:r>
          <w:r>
            <w:t>68</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"_Toc256000121" </w:instrText>
          </w:r>
          <w:r>
            <w:fldChar w:fldCharType="separate"/>
          </w:r>
          <w:r w:rsidRPr="0038798D">
            <w:rPr>
              <w:rStyle w:val="Hyperlink"/>
            </w:rPr>
            <w:t xml:space="preserve">Step </w:t>
          </w:r>
          <w:r w:rsidR="002B2B41">
            <w:rPr>
              <w:rStyle w:val="Hyperlink"/>
            </w:rPr>
            <w:t>2</w:t>
          </w:r>
          <w:r w:rsidRPr="0038798D">
            <w:rPr>
              <w:rStyle w:val="Hyperlink"/>
            </w:rPr>
            <w:t xml:space="preserve">: </w:t>
          </w:r>
          <w:r w:rsidR="002B2B41">
            <w:rPr>
              <w:rStyle w:val="Hyperlink"/>
            </w:rPr>
            <w:t>Validate that JMS data is synchronized</w:t>
          </w:r>
          <w:r>
            <w:tab/>
          </w:r>
          <w:r>
            <w:fldChar w:fldCharType="begin"/>
          </w:r>
          <w:r>
            <w:instrText xml:space="preserve"> PAGEREF _Toc256000121 \h </w:instrText>
          </w:r>
          <w:r>
            <w:fldChar w:fldCharType="separate"/>
          </w:r>
          <w:r>
            <w:t>70</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"_Toc256000122" </w:instrText>
          </w:r>
          <w:r>
            <w:fldChar w:fldCharType="separate"/>
          </w:r>
          <w:r>
            <w:rPr>
              <w:rStyle w:val="Hyperlink"/>
            </w:rPr>
            <w:t>Process Backlog</w:t>
          </w:r>
          <w:r>
            <w:tab/>
          </w:r>
          <w:r>
            <w:fldChar w:fldCharType="begin"/>
          </w:r>
          <w:r>
            <w:instrText xml:space="preserve"> PAGEREF _Toc256000122 \h </w:instrText>
          </w:r>
          <w:r>
            <w:fldChar w:fldCharType="separate"/>
          </w:r>
          <w:r>
            <w:t>73</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"_Toc256000123" </w:instrText>
          </w:r>
          <w:r>
            <w:fldChar w:fldCharType="separate"/>
          </w:r>
          <w:r w:rsidRPr="0038798D">
            <w:rPr>
              <w:rStyle w:val="Hyperlink"/>
            </w:rPr>
            <w:t xml:space="preserve">Step </w:t>
          </w:r>
          <w:r w:rsidR="002B2B41">
            <w:rPr>
              <w:rStyle w:val="Hyperlink"/>
            </w:rPr>
            <w:t>1</w:t>
          </w:r>
          <w:r w:rsidRPr="0038798D">
            <w:rPr>
              <w:rStyle w:val="Hyperlink"/>
            </w:rPr>
            <w:t xml:space="preserve">: </w:t>
          </w:r>
          <w:r w:rsidR="002B2B41">
            <w:rPr>
              <w:rStyle w:val="Hyperlink"/>
            </w:rPr>
            <w:t>Deal with data backlog in JMS</w:t>
          </w:r>
          <w:r>
            <w:tab/>
          </w:r>
          <w:r>
            <w:fldChar w:fldCharType="begin"/>
          </w:r>
          <w:r>
            <w:instrText xml:space="preserve"> PAGEREF _Toc256000123 \h </w:instrText>
          </w:r>
          <w:r>
            <w:fldChar w:fldCharType="separate"/>
          </w:r>
          <w:r>
            <w:t>74</w:t>
          </w:r>
          <w:r>
            <w:fldChar w:fldCharType="end"/>
          </w:r>
          <w:r>
            <w:fldChar w:fldCharType="end"/>
          </w:r>
        </w:p>
        <w:p>
          <w:pPr>
            <w:pStyle w:val="TOC3"/>
            <w:tabs>
              <w:tab w:val="right" w:leader="dot" w:pos="14210"/>
            </w:tabs>
            <w:rPr>
              <w:rFonts w:asciiTheme="minorHAnsi" w:hAnsiTheme="minorHAnsi"/>
              <w:noProof/>
              <w:sz w:val="22"/>
            </w:rPr>
          </w:pPr>
          <w:r>
            <w:fldChar w:fldCharType="begin"/>
          </w:r>
          <w:r>
            <w:instrText xml:space="preserve"> HYPERLINK \l "_Toc256000124" </w:instrText>
          </w:r>
          <w:r>
            <w:fldChar w:fldCharType="separate"/>
          </w:r>
          <w:r w:rsidRPr="0038798D">
            <w:rPr>
              <w:rStyle w:val="Hyperlink"/>
            </w:rPr>
            <w:t xml:space="preserve">Step </w:t>
          </w:r>
          <w:r w:rsidR="002B2B41">
            <w:rPr>
              <w:rStyle w:val="Hyperlink"/>
            </w:rPr>
            <w:t>2</w:t>
          </w:r>
          <w:r w:rsidRPr="0038798D">
            <w:rPr>
              <w:rStyle w:val="Hyperlink"/>
            </w:rPr>
            <w:t xml:space="preserve">: </w:t>
          </w:r>
          <w:r w:rsidR="002B2B41">
            <w:rPr>
              <w:rStyle w:val="Hyperlink"/>
            </w:rPr>
            <w:t>Handle data backlog from EMS/NMS DB servers.</w:t>
          </w:r>
          <w:r>
            <w:tab/>
          </w:r>
          <w:r>
            <w:fldChar w:fldCharType="begin"/>
          </w:r>
          <w:r>
            <w:instrText xml:space="preserve"> PAGEREF _Toc256000124 \h </w:instrText>
          </w:r>
          <w:r>
            <w:fldChar w:fldCharType="separate"/>
          </w:r>
          <w:r>
            <w:t>74</w:t>
          </w:r>
          <w:r>
            <w:fldChar w:fldCharType="end"/>
          </w:r>
          <w:r>
            <w:fldChar w:fldCharType="end"/>
          </w:r>
        </w:p>
        <w:p>
          <w:pPr>
            <w:pStyle w:val="TOC1"/>
            <w:tabs>
              <w:tab w:val="right" w:leader="dot" w:pos="14210"/>
            </w:tabs>
            <w:rPr>
              <w:rFonts w:asciiTheme="minorHAnsi" w:hAnsiTheme="minorHAnsi"/>
              <w:noProof/>
              <w:sz w:val="22"/>
            </w:rPr>
          </w:pPr>
          <w:r>
            <w:fldChar w:fldCharType="begin"/>
          </w:r>
          <w:r>
            <w:instrText xml:space="preserve"> HYPERLINK \l "_Toc256000125" </w:instrText>
          </w:r>
          <w:r>
            <w:fldChar w:fldCharType="separate"/>
          </w:r>
          <w:r w:rsidRPr="00E14A27">
            <w:rPr>
              <w:rStyle w:val="Hyperlink"/>
            </w:rPr>
            <w:t>Review &amp; Certification</w:t>
          </w:r>
          <w:r>
            <w:tab/>
          </w:r>
          <w:r>
            <w:fldChar w:fldCharType="begin"/>
          </w:r>
          <w:r>
            <w:instrText xml:space="preserve"> PAGEREF _Toc256000125 \h </w:instrText>
          </w:r>
          <w:r>
            <w:fldChar w:fldCharType="separate"/>
          </w:r>
          <w:r>
            <w:t>76</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"_Toc256000126" </w:instrText>
          </w:r>
          <w:r>
            <w:fldChar w:fldCharType="separate"/>
          </w:r>
          <w:r w:rsidRPr="005E0B71">
            <w:rPr>
              <w:rStyle w:val="Hyperlink"/>
            </w:rPr>
            <w:t>ARM S</w:t>
          </w:r>
          <w:r>
            <w:rPr>
              <w:rStyle w:val="Hyperlink"/>
            </w:rPr>
            <w:t>ubmission</w:t>
          </w:r>
          <w:r>
            <w:tab/>
          </w:r>
          <w:r>
            <w:fldChar w:fldCharType="begin"/>
          </w:r>
          <w:r>
            <w:instrText xml:space="preserve"> PAGEREF _Toc256000126 \h </w:instrText>
          </w:r>
          <w:r>
            <w:fldChar w:fldCharType="separate"/>
          </w:r>
          <w:r>
            <w:t>76</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"_Toc256000127" </w:instrText>
          </w:r>
          <w:r>
            <w:fldChar w:fldCharType="separate"/>
          </w:r>
          <w:r w:rsidRPr="005E0B71">
            <w:rPr>
              <w:rStyle w:val="Hyperlink"/>
            </w:rPr>
            <w:t>R</w:t>
          </w:r>
          <w:r>
            <w:rPr>
              <w:rStyle w:val="Hyperlink"/>
            </w:rPr>
            <w:t>eview &amp; Acceptance</w:t>
          </w:r>
          <w:r>
            <w:tab/>
          </w:r>
          <w:r>
            <w:fldChar w:fldCharType="begin"/>
          </w:r>
          <w:r>
            <w:instrText xml:space="preserve"> PAGEREF _Toc256000127 \h </w:instrText>
          </w:r>
          <w:r>
            <w:fldChar w:fldCharType="separate"/>
          </w:r>
          <w:r>
            <w:t>76</w:t>
          </w:r>
          <w:r>
            <w:fldChar w:fldCharType="end"/>
          </w:r>
          <w:r>
            <w:fldChar w:fldCharType="end"/>
          </w:r>
        </w:p>
        <w:p>
          <w:pPr>
            <w:pStyle w:val="TOC2"/>
            <w:tabs>
              <w:tab w:val="right" w:leader="dot" w:pos="14210"/>
            </w:tabs>
            <w:rPr>
              <w:rFonts w:asciiTheme="minorHAnsi" w:hAnsiTheme="minorHAnsi"/>
              <w:noProof/>
              <w:sz w:val="22"/>
            </w:rPr>
          </w:pPr>
          <w:r>
            <w:fldChar w:fldCharType="begin"/>
          </w:r>
          <w:r>
            <w:instrText xml:space="preserve"> HYPERLINK \l "_Toc256000128" </w:instrText>
          </w:r>
          <w:r>
            <w:fldChar w:fldCharType="separate"/>
          </w:r>
          <w:r w:rsidRPr="005E0B71">
            <w:rPr>
              <w:rStyle w:val="Hyperlink"/>
            </w:rPr>
            <w:t>A</w:t>
          </w:r>
          <w:r>
            <w:rPr>
              <w:rStyle w:val="Hyperlink"/>
            </w:rPr>
            <w:t>uthor Certification</w:t>
          </w:r>
          <w:r>
            <w:tab/>
          </w:r>
          <w:r>
            <w:fldChar w:fldCharType="begin"/>
          </w:r>
          <w:r>
            <w:instrText xml:space="preserve"> PAGEREF _Toc256000128 \h </w:instrText>
          </w:r>
          <w:r>
            <w:fldChar w:fldCharType="separate"/>
          </w:r>
          <w:r>
            <w:t>78</w:t>
          </w:r>
          <w:r>
            <w:fldChar w:fldCharType="end"/>
          </w:r>
          <w:r>
            <w:fldChar w:fldCharType="end"/>
          </w:r>
        </w:p>
        <w:p w:rsidP="00126651">
          <w:pPr>
            <w:spacing w:after="0"/>
            <w:rPr>
              <w:b/>
              <w:bCs/>
              <w:noProof/>
            </w:rPr>
          </w:pPr>
          <w:r>
            <w:rPr>
              <w:b/>
              <w:bCs/>
              <w:noProof/>
            </w:rPr>
            <w:fldChar w:fldCharType="end"/>
          </w:r>
        </w:p>
        <w:p w:rsidR="00A77120" w:rsidRPr="00A77120" w:rsidP="00126651">
          <w:pPr>
            <w:spacing w:after="0" w:line="259" w:lineRule="auto"/>
            <w:rPr>
              <w:b/>
              <w:bCs/>
              <w:noProof/>
            </w:rPr>
          </w:pPr>
          <w:r>
            <w:rPr>
              <w:b/>
              <w:bCs/>
              <w:noProof/>
            </w:rPr>
            <w:br w:type="page"/>
          </w:r>
        </w:p>
      </w:sdtContent>
    </w:sdt>
    <w:p w:rsidR="00036C89" w:rsidRPr="007777F8" w:rsidP="00772178">
      <w:pPr>
        <w:pStyle w:val="Heading1"/>
        <w:rPr>
          <w:color w:val="FFFFFF" w:themeColor="background1"/>
        </w:rPr>
      </w:pPr>
      <w:bookmarkStart w:id="1" w:name="_Toc5283547"/>
      <w:bookmarkStart w:id="2" w:name="_Toc14444130"/>
      <w:bookmarkStart w:id="3" w:name="_Hlk14444194"/>
      <w:bookmarkStart w:id="4" w:name="_Toc24101964"/>
      <w:bookmarkStart w:id="5" w:name="_Toc256000000"/>
      <w:bookmarkStart w:id="6" w:name="_Toc256000054"/>
      <w:r w:rsidRPr="007777F8">
        <w:rPr>
          <w:color w:val="FFFFFF" w:themeColor="background1"/>
        </w:rPr>
        <w:t>About This Document</w:t>
      </w:r>
      <w:bookmarkEnd w:id="6"/>
      <w:bookmarkEnd w:id="5"/>
      <w:bookmarkEnd w:id="2"/>
      <w:bookmarkEnd w:id="4"/>
    </w:p>
    <w:p w:rsidR="00B74FFA" w:rsidP="009D5775">
      <w:pPr>
        <w:spacing w:after="0"/>
      </w:pPr>
      <w:bookmarkEnd w:id="3"/>
    </w:p>
    <w:p w:rsidR="009D5775" w:rsidP="009D5775">
      <w:pPr>
        <w:spacing w:after="0"/>
      </w:pPr>
    </w:p>
    <w:p w:rsidR="009D5775" w:rsidP="009D5775">
      <w:pPr>
        <w:spacing w:after="0"/>
      </w:pPr>
    </w:p>
    <w:p w:rsidR="009D5775" w:rsidRPr="009D5775" w:rsidP="009D5775">
      <w:pPr>
        <w:spacing w:after="0"/>
      </w:pPr>
    </w:p>
    <w:tbl>
      <w:tblPr>
        <w:tblStyle w:val="TableGrid"/>
        <w:tblpPr w:leftFromText="180" w:rightFromText="180" w:vertAnchor="text" w:horzAnchor="margin" w:tblpX="170" w:tblpY="94"/>
        <w:tblW w:w="0" w:type="auto"/>
        <w:tblInd w:w="0" w:type="dxa"/>
        <w:shd w:val="clear" w:color="auto" w:fill="FFFF00"/>
        <w:tblLook w:val="04A0"/>
      </w:tblPr>
      <w:tblGrid>
        <w:gridCol w:w="14040"/>
      </w:tblGrid>
      <w:tr w:rsidTr="00961214">
        <w:tblPrEx>
          <w:tblW w:w="0" w:type="auto"/>
          <w:tblInd w:w="0" w:type="dxa"/>
          <w:shd w:val="clear" w:color="auto" w:fill="FFFF00"/>
          <w:tblLook w:val="04A0"/>
        </w:tblPrEx>
        <w:tc>
          <w:tcPr>
            <w:tcW w:w="14040" w:type="dxa"/>
            <w:shd w:val="clear" w:color="auto" w:fill="FFFF99"/>
          </w:tcPr>
          <w:p w:rsidR="009D5775" w:rsidP="00961214">
            <w:pPr>
              <w:ind w:left="150" w:right="151"/>
              <w:jc w:val="center"/>
            </w:pPr>
            <w:bookmarkStart w:id="7" w:name="_Hlk7783115"/>
          </w:p>
          <w:p w:rsidR="009D5775" w:rsidRPr="004021A9" w:rsidP="00961214">
            <w:pPr>
              <w:ind w:left="150" w:right="151"/>
              <w:jc w:val="center"/>
              <w:rPr>
                <w:b/>
                <w:sz w:val="36"/>
              </w:rPr>
            </w:pPr>
            <w:r>
              <w:rPr>
                <w:b/>
                <w:sz w:val="36"/>
              </w:rPr>
              <w:t>About This Document</w:t>
            </w:r>
          </w:p>
          <w:p w:rsidR="009D5775" w:rsidP="00961214">
            <w:pPr>
              <w:ind w:left="150" w:right="151"/>
              <w:jc w:val="center"/>
            </w:pPr>
          </w:p>
          <w:p w:rsidR="00A7486F" w:rsidP="00A7486F">
            <w:pPr>
              <w:ind w:left="150" w:right="151"/>
            </w:pPr>
            <w:r w:rsidRPr="00CA735C">
              <w:t xml:space="preserve">This </w:t>
            </w:r>
            <w:r>
              <w:t>document</w:t>
            </w:r>
            <w:r w:rsidRPr="00CA735C">
              <w:t xml:space="preserve"> </w:t>
            </w:r>
            <w:r>
              <w:t>wa</w:t>
            </w:r>
            <w:r w:rsidRPr="00CA735C">
              <w:t>s export</w:t>
            </w:r>
            <w:r>
              <w:t>ed from the</w:t>
            </w:r>
            <w:r w:rsidRPr="00CA735C">
              <w:t xml:space="preserve"> online Disaster Recovery Planning Tool (DRPT)</w:t>
            </w:r>
            <w:r>
              <w:t xml:space="preserve">. </w:t>
            </w:r>
            <w:r w:rsidRPr="0026537C">
              <w:t>The contents herein represent all information recorded in DRPT as of the export date.</w:t>
            </w:r>
          </w:p>
          <w:p w:rsidR="00A7486F" w:rsidP="00A7486F">
            <w:pPr>
              <w:ind w:left="150" w:right="151"/>
            </w:pPr>
          </w:p>
          <w:p w:rsidR="00A7486F" w:rsidP="00A7486F">
            <w:pPr>
              <w:ind w:left="150" w:right="151"/>
            </w:pPr>
            <w:r>
              <w:t>Ownership and</w:t>
            </w:r>
            <w:r w:rsidRPr="0026537C">
              <w:t xml:space="preserve"> maintenance of the content/layout/style of this document</w:t>
            </w:r>
            <w:r>
              <w:t xml:space="preserve"> </w:t>
            </w:r>
            <w:r w:rsidRPr="0026537C">
              <w:t>is the responsibility of the Plan author</w:t>
            </w:r>
            <w:r>
              <w:t>.</w:t>
            </w:r>
          </w:p>
          <w:p w:rsidR="00A7486F" w:rsidP="00A7486F">
            <w:pPr>
              <w:ind w:left="150" w:right="151"/>
            </w:pPr>
          </w:p>
          <w:p w:rsidR="00A7486F" w:rsidP="00A7486F">
            <w:pPr>
              <w:spacing w:after="120" w:line="257" w:lineRule="auto"/>
              <w:ind w:left="150" w:right="144"/>
            </w:pPr>
            <w:r>
              <w:t>The</w:t>
            </w:r>
            <w:r w:rsidRPr="00CA735C">
              <w:t xml:space="preserve"> contents are </w:t>
            </w:r>
            <w:r>
              <w:t xml:space="preserve">the author- and system-populated </w:t>
            </w:r>
            <w:r w:rsidRPr="00CA735C">
              <w:t xml:space="preserve">fields </w:t>
            </w:r>
            <w:r>
              <w:t xml:space="preserve">in all applicable tabs and </w:t>
            </w:r>
            <w:r w:rsidRPr="00CA735C">
              <w:t>sections</w:t>
            </w:r>
            <w:r>
              <w:t xml:space="preserve"> of the ARM Template Type:</w:t>
            </w:r>
          </w:p>
          <w:p w:rsidR="00A7486F" w:rsidP="00A7486F">
            <w:pPr>
              <w:pStyle w:val="ListParagraph"/>
              <w:numPr>
                <w:ilvl w:val="0"/>
                <w:numId w:val="2"/>
              </w:numPr>
              <w:spacing w:after="120" w:line="257" w:lineRule="auto"/>
              <w:ind w:right="144"/>
              <w:contextualSpacing w:val="0"/>
            </w:pPr>
            <w:r>
              <w:t>Tabs exported:  General, Contacts, Vital Records, Dependencies, Network, Recovery &amp; Validation, Review &amp; Certification</w:t>
            </w:r>
          </w:p>
          <w:p w:rsidR="00A7486F" w:rsidRPr="00FC17D2" w:rsidP="00A7486F">
            <w:pPr>
              <w:pStyle w:val="ListParagraph"/>
              <w:numPr>
                <w:ilvl w:val="0"/>
                <w:numId w:val="2"/>
              </w:numPr>
              <w:ind w:right="151"/>
            </w:pPr>
            <w:r w:rsidRPr="00FC17D2">
              <w:t xml:space="preserve">All attachments </w:t>
            </w:r>
            <w:r>
              <w:t>identified</w:t>
            </w:r>
            <w:r w:rsidRPr="00FC17D2">
              <w:t xml:space="preserve"> in this document were </w:t>
            </w:r>
            <w:r>
              <w:t xml:space="preserve">exported </w:t>
            </w:r>
            <w:r w:rsidRPr="00FC17D2">
              <w:t>separate</w:t>
            </w:r>
            <w:r>
              <w:t xml:space="preserve">ly and </w:t>
            </w:r>
            <w:r w:rsidRPr="00FC17D2">
              <w:t>bundle</w:t>
            </w:r>
            <w:r>
              <w:t xml:space="preserve">d into a companion folder. </w:t>
            </w:r>
            <w:r w:rsidRPr="00F3748F">
              <w:t>If a duplicate attachment was encountered, a unique identifier was prepended to its filename</w:t>
            </w:r>
            <w:r>
              <w:t xml:space="preserve"> </w:t>
            </w:r>
            <w:r w:rsidRPr="00F3748F">
              <w:t>(e.g., 48103_Recovery.docx)</w:t>
            </w:r>
            <w:r>
              <w:t>.</w:t>
            </w:r>
          </w:p>
          <w:p w:rsidR="009D5775" w:rsidRPr="00CA735C" w:rsidP="009929B4">
            <w:pPr>
              <w:ind w:left="150" w:right="151"/>
            </w:pPr>
          </w:p>
        </w:tc>
      </w:tr>
    </w:tbl>
    <w:p w:rsidR="002E709C" w:rsidRPr="009D5775" w:rsidP="009D5775">
      <w:pPr>
        <w:spacing w:after="0"/>
      </w:pPr>
      <w:bookmarkEnd w:id="7"/>
      <w:r w:rsidRPr="009D5775">
        <w:br w:type="page"/>
      </w:r>
    </w:p>
    <w:p w:rsidR="00036C89" w:rsidRPr="007777F8" w:rsidP="00772178">
      <w:pPr>
        <w:pStyle w:val="Heading1"/>
        <w:rPr>
          <w:color w:val="FFFFFF" w:themeColor="background1"/>
        </w:rPr>
      </w:pPr>
      <w:bookmarkStart w:id="8" w:name="_Toc14444131"/>
      <w:bookmarkStart w:id="9" w:name="_Hlk14444233"/>
      <w:bookmarkStart w:id="10" w:name="_Toc24101965"/>
      <w:bookmarkStart w:id="11" w:name="_Toc256000001"/>
      <w:bookmarkStart w:id="12" w:name="_Toc256000055"/>
      <w:r w:rsidRPr="007777F8">
        <w:rPr>
          <w:color w:val="FFFFFF" w:themeColor="background1"/>
        </w:rPr>
        <w:t>Navigation and Editing</w:t>
      </w:r>
      <w:bookmarkEnd w:id="12"/>
      <w:bookmarkEnd w:id="11"/>
      <w:bookmarkEnd w:id="8"/>
      <w:bookmarkEnd w:id="10"/>
    </w:p>
    <w:p w:rsidR="002E709C" w:rsidP="002E709C">
      <w:pPr>
        <w:spacing w:after="0"/>
      </w:pPr>
      <w:bookmarkEnd w:id="9"/>
    </w:p>
    <w:tbl>
      <w:tblPr>
        <w:tblStyle w:val="TableGrid"/>
        <w:tblW w:w="0" w:type="auto"/>
        <w:tblInd w:w="175" w:type="dxa"/>
        <w:shd w:val="clear" w:color="auto" w:fill="D9E2F3" w:themeFill="accent1" w:themeFillTint="33"/>
        <w:tblLook w:val="04A0"/>
      </w:tblPr>
      <w:tblGrid>
        <w:gridCol w:w="14035"/>
      </w:tblGrid>
      <w:tr w:rsidTr="007D192A">
        <w:tblPrEx>
          <w:tblW w:w="0" w:type="auto"/>
          <w:tblInd w:w="175" w:type="dxa"/>
          <w:shd w:val="clear" w:color="auto" w:fill="D9E2F3" w:themeFill="accent1" w:themeFillTint="33"/>
          <w:tblLook w:val="04A0"/>
        </w:tblPrEx>
        <w:tc>
          <w:tcPr>
            <w:tcW w:w="14035" w:type="dxa"/>
            <w:shd w:val="clear" w:color="auto" w:fill="D9E2F3" w:themeFill="accent1" w:themeFillTint="33"/>
          </w:tcPr>
          <w:p w:rsidR="009929B4" w:rsidP="009929B4">
            <w:pPr>
              <w:ind w:left="150" w:right="151"/>
              <w:jc w:val="center"/>
            </w:pPr>
          </w:p>
          <w:p w:rsidR="009929B4" w:rsidRPr="004A501B" w:rsidP="009929B4">
            <w:pPr>
              <w:ind w:left="150" w:right="151"/>
              <w:jc w:val="center"/>
              <w:rPr>
                <w:rFonts w:ascii="Calibri" w:hAnsi="Calibri" w:cs="Calibri"/>
                <w:b/>
                <w:sz w:val="24"/>
              </w:rPr>
            </w:pPr>
            <w:r w:rsidRPr="004A501B">
              <w:rPr>
                <w:rFonts w:ascii="Calibri" w:hAnsi="Calibri" w:cs="Calibri"/>
                <w:b/>
                <w:sz w:val="36"/>
              </w:rPr>
              <w:t>Navigation and Editing</w:t>
            </w:r>
          </w:p>
          <w:p w:rsidR="009929B4" w:rsidP="009929B4">
            <w:pPr>
              <w:ind w:left="150" w:right="151"/>
              <w:jc w:val="center"/>
            </w:pPr>
          </w:p>
          <w:p w:rsidR="00A7486F" w:rsidP="00A7486F">
            <w:pPr>
              <w:spacing w:after="120" w:line="257" w:lineRule="auto"/>
              <w:ind w:left="144" w:right="144"/>
            </w:pPr>
            <w:r w:rsidRPr="005F4287">
              <w:rPr>
                <w:noProof/>
              </w:rPr>
              <mc:AlternateContent>
                <mc:Choice Requires="wpg">
                  <w:drawing>
                    <wp:anchor distT="0" distB="0" distL="114300" distR="114300" simplePos="0" relativeHeight="251664384" behindDoc="0" locked="0" layoutInCell="1" allowOverlap="1">
                      <wp:simplePos x="0" y="0"/>
                      <wp:positionH relativeFrom="column">
                        <wp:posOffset>5903595</wp:posOffset>
                      </wp:positionH>
                      <wp:positionV relativeFrom="paragraph">
                        <wp:posOffset>36195</wp:posOffset>
                      </wp:positionV>
                      <wp:extent cx="2486025" cy="1571135"/>
                      <wp:effectExtent l="152400" t="152400" r="371475" b="48260"/>
                      <wp:wrapSquare wrapText="bothSides"/>
                      <wp:docPr id="19" name="Group 19"/>
                      <wp:cNvGraphicFramePr/>
                      <a:graphic xmlns:a="http://schemas.openxmlformats.org/drawingml/2006/main">
                        <a:graphicData uri="http://schemas.microsoft.com/office/word/2010/wordprocessingGroup">
                          <wpg:wgp xmlns:wpg="http://schemas.microsoft.com/office/word/2010/wordprocessingGroup">
                            <wpg:cNvGrpSpPr/>
                            <wpg:grpSpPr>
                              <a:xfrm>
                                <a:off x="0" y="0"/>
                                <a:ext cx="2486025" cy="1571135"/>
                                <a:chOff x="0" y="0"/>
                                <a:chExt cx="2486025" cy="1571135"/>
                              </a:xfrm>
                            </wpg:grpSpPr>
                            <pic:pic xmlns:pic="http://schemas.openxmlformats.org/drawingml/2006/picture">
                              <pic:nvPicPr>
                                <pic:cNvPr id="20" name="Picture 20"/>
                                <pic:cNvPicPr>
                                  <a:picLocks noChangeAspect="1"/>
                                </pic:cNvPicPr>
                              </pic:nvPicPr>
                              <pic:blipFill>
                                <a:blip xmlns:r="http://schemas.openxmlformats.org/officeDocument/2006/relationships" r:embed="rId5"/>
                                <a:stretch>
                                  <a:fillRect/>
                                </a:stretch>
                              </pic:blipFill>
                              <pic:spPr>
                                <a:xfrm>
                                  <a:off x="0" y="0"/>
                                  <a:ext cx="2486025" cy="1257300"/>
                                </a:xfrm>
                                <a:prstGeom prst="rect">
                                  <a:avLst/>
                                </a:prstGeom>
                                <a:ln>
                                  <a:noFill/>
                                </a:ln>
                                <a:effectLst>
                                  <a:outerShdw blurRad="292100" dist="139700" dir="2700000" sx="100000" sy="100000" kx="0" ky="0" algn="tl" rotWithShape="0">
                                    <a:srgbClr val="333333">
                                      <a:alpha val="65000"/>
                                    </a:srgbClr>
                                  </a:outerShdw>
                                </a:effectLst>
                              </pic:spPr>
                            </pic:pic>
                            <wps:wsp xmlns:wps="http://schemas.microsoft.com/office/word/2010/wordprocessingShape">
                              <wps:cNvPr id="21" name="Rectangle 21"/>
                              <wps:cNvSpPr/>
                              <wps:spPr>
                                <a:xfrm>
                                  <a:off x="107828" y="789843"/>
                                  <a:ext cx="1135185" cy="214436"/>
                                </a:xfrm>
                                <a:prstGeom prst="rect">
                                  <a:avLst/>
                                </a:prstGeom>
                                <a:noFill/>
                                <a:ln w="1905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s:wsp xmlns:wps="http://schemas.microsoft.com/office/word/2010/wordprocessingShape">
                              <wps:cNvPr id="22" name="Rectangle 22"/>
                              <wps:cNvSpPr/>
                              <wps:spPr>
                                <a:xfrm>
                                  <a:off x="1782763" y="60567"/>
                                  <a:ext cx="500184" cy="272075"/>
                                </a:xfrm>
                                <a:prstGeom prst="rect">
                                  <a:avLst/>
                                </a:prstGeom>
                                <a:noFill/>
                                <a:ln w="1905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s:wsp xmlns:wps="http://schemas.microsoft.com/office/word/2010/wordprocessingShape">
                              <wps:cNvPr id="23" name="Arrow: Right 23"/>
                              <wps:cNvSpPr/>
                              <wps:spPr>
                                <a:xfrm rot="10800000">
                                  <a:off x="1286607" y="811336"/>
                                  <a:ext cx="165955" cy="170717"/>
                                </a:xfrm>
                                <a:prstGeom prst="rightArrow">
                                  <a:avLst/>
                                </a:prstGeom>
                                <a:solidFill>
                                  <a:srgbClr val="FF0000"/>
                                </a:solidFill>
                                <a:ln w="1270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s:wsp xmlns:wps="http://schemas.microsoft.com/office/word/2010/wordprocessingShape">
                              <wps:cNvPr id="24" name="TextBox 17"/>
                              <wps:cNvSpPr txBox="1"/>
                              <wps:spPr>
                                <a:xfrm>
                                  <a:off x="1045734" y="1396510"/>
                                  <a:ext cx="481743" cy="174625"/>
                                </a:xfrm>
                                <a:prstGeom prst="rect">
                                  <a:avLst/>
                                </a:prstGeom>
                                <a:noFill/>
                              </wps:spPr>
                              <wps:txbx>
                                <w:txbxContent>
                                  <w:p w:rsidR="00A7486F" w:rsidP="00A7486F">
                                    <w:pPr>
                                      <w:jc w:val="center"/>
                                      <w:rPr>
                                        <w:sz w:val="24"/>
                                        <w:szCs w:val="24"/>
                                      </w:rPr>
                                    </w:pPr>
                                    <w:r>
                                      <w:rPr>
                                        <w:rFonts w:ascii="Calibri" w:hAnsi="Calibri" w:cs="Calibri"/>
                                        <w:i/>
                                        <w:iCs/>
                                        <w:color w:val="000000" w:themeColor="text1"/>
                                        <w:kern w:val="24"/>
                                        <w:sz w:val="20"/>
                                        <w:szCs w:val="20"/>
                                      </w:rPr>
                                      <w:t>Figure 1</w:t>
                                    </w:r>
                                  </w:p>
                                </w:txbxContent>
                              </wps:txbx>
                              <wps:bodyPr wrap="square" lIns="0" tIns="0" rIns="0" bIns="0" rtlCol="0" anchor="t">
                                <a:normAutofit fontScale="100000" lnSpcReduction="0"/>
                              </wps:bodyPr>
                            </wps:wsp>
                          </wpg:wgp>
                        </a:graphicData>
                      </a:graphic>
                    </wp:anchor>
                  </w:drawing>
                </mc:Choice>
                <mc:Fallback>
                  <w:pict>
                    <v:group id="Group 19" o:spid="_x0000_s1026" style="width:195.75pt;height:123.7pt;margin-top:2.85pt;margin-left:464.85pt;position:absolute;z-index:251665408" coordsize="24860,15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width:24860;height:12573;mso-wrap-style:square;position:absolute;visibility:visible">
                        <v:imagedata r:id="rId5" o:title=""/>
                        <v:shadow on="t" color="#333" opacity="42598f" origin="-0.5,-0.5" offset="7.78pt,7.78pt"/>
                      </v:shape>
                      <v:rect id="Rectangle 21" o:spid="_x0000_s1028" style="width:11352;height:2144;left:1078;mso-wrap-style:square;position:absolute;top:7898;visibility:visible;v-text-anchor:top" filled="f" strokecolor="red" strokeweight="1.5pt"/>
                      <v:rect id="Rectangle 22" o:spid="_x0000_s1029" style="width:5002;height:2721;left:17827;mso-wrap-style:square;position:absolute;top:605;visibility:visible;v-text-anchor:top" filled="f" strokecolor="red" strokeweight="1.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30" type="#_x0000_t13" style="width:1659;height:1707;left:12866;mso-wrap-style:square;position:absolute;rotation:180;top:8113;visibility:visible;v-text-anchor:top" adj="10800" fillcolor="red" strokecolor="red" strokeweight="1pt"/>
                      <v:shape id="TextBox 17" o:spid="_x0000_s1031" type="#_x0000_t202" style="width:4817;height:1746;left:10457;mso-wrap-style:square;position:absolute;top:13965;visibility:visible;v-text-anchor:top" filled="f" stroked="f">
                        <v:textbox inset="0,0,0,0">
                          <w:txbxContent>
                            <w:p w:rsidR="00A7486F" w:rsidP="00A7486F">
                              <w:pPr>
                                <w:jc w:val="center"/>
                                <w:rPr>
                                  <w:sz w:val="24"/>
                                  <w:szCs w:val="24"/>
                                </w:rPr>
                              </w:pPr>
                              <w:r>
                                <w:rPr>
                                  <w:rFonts w:ascii="Calibri" w:hAnsi="Calibri" w:cs="Calibri"/>
                                  <w:i/>
                                  <w:iCs/>
                                  <w:color w:val="000000" w:themeColor="text1"/>
                                  <w:kern w:val="24"/>
                                  <w:sz w:val="20"/>
                                  <w:szCs w:val="20"/>
                                </w:rPr>
                                <w:t>Figure 1</w:t>
                              </w:r>
                            </w:p>
                          </w:txbxContent>
                        </v:textbox>
                      </v:shape>
                      <w10:wrap type="square"/>
                    </v:group>
                  </w:pict>
                </mc:Fallback>
              </mc:AlternateContent>
            </w:r>
            <w:r>
              <w:t xml:space="preserve">This document uses headings to aid in navigation. Clicking a heading will jump to that location in the document. To view the headings, enable the Navigation Pane by accessing the </w:t>
            </w:r>
            <w:r w:rsidRPr="006C7E2E">
              <w:rPr>
                <w:b/>
              </w:rPr>
              <w:t>View</w:t>
            </w:r>
            <w:r>
              <w:t xml:space="preserve"> ribbon and checking the </w:t>
            </w:r>
            <w:r w:rsidRPr="006C7E2E">
              <w:rPr>
                <w:b/>
              </w:rPr>
              <w:t>Navigation Pane</w:t>
            </w:r>
            <w:r w:rsidRPr="009257C6">
              <w:t xml:space="preserve"> </w:t>
            </w:r>
            <w:r>
              <w:t>option (Figure 1).</w:t>
            </w:r>
            <w:r w:rsidRPr="006C7E2E">
              <w:rPr>
                <w:noProof/>
              </w:rPr>
              <w:t xml:space="preserve"> </w:t>
            </w:r>
          </w:p>
          <w:p w:rsidR="00A7486F" w:rsidP="00A7486F">
            <w:pPr>
              <w:ind w:left="150" w:right="151"/>
            </w:pPr>
          </w:p>
          <w:p w:rsidR="00A7486F" w:rsidP="00A7486F">
            <w:pPr>
              <w:ind w:left="150" w:right="151"/>
            </w:pPr>
          </w:p>
          <w:p w:rsidR="00A7486F" w:rsidP="00A7486F">
            <w:pPr>
              <w:ind w:left="150" w:right="151"/>
            </w:pPr>
          </w:p>
          <w:p w:rsidR="00A7486F" w:rsidP="00A7486F">
            <w:pPr>
              <w:ind w:left="150" w:right="151"/>
            </w:pPr>
          </w:p>
          <w:p w:rsidR="00A7486F" w:rsidP="00A7486F">
            <w:pPr>
              <w:ind w:left="150" w:right="151"/>
            </w:pPr>
          </w:p>
          <w:p w:rsidR="00A7486F" w:rsidP="00A7486F">
            <w:pPr>
              <w:ind w:left="150" w:right="151"/>
            </w:pPr>
          </w:p>
          <w:p w:rsidR="00A7486F" w:rsidP="00A7486F">
            <w:pPr>
              <w:spacing w:after="120" w:line="257" w:lineRule="auto"/>
              <w:ind w:left="144" w:right="144"/>
            </w:pPr>
            <w:r>
              <w:t xml:space="preserve">This document also makes use of tables. When working with tables, it helps to “View Gridlines.” To view the gridlines, click the </w:t>
            </w:r>
            <w:r w:rsidRPr="005F4287">
              <w:rPr>
                <w:b/>
              </w:rPr>
              <w:t>Borders</w:t>
            </w:r>
            <w:r>
              <w:t xml:space="preserve"> dropdown in the </w:t>
            </w:r>
            <w:r w:rsidRPr="00522B1D">
              <w:rPr>
                <w:b/>
              </w:rPr>
              <w:t>Paragraph</w:t>
            </w:r>
            <w:r>
              <w:t xml:space="preserve"> section of the </w:t>
            </w:r>
            <w:r w:rsidRPr="006C7E2E">
              <w:rPr>
                <w:b/>
              </w:rPr>
              <w:t>Home</w:t>
            </w:r>
            <w:r>
              <w:t xml:space="preserve"> ribbon (Figure 2). Click </w:t>
            </w:r>
            <w:r w:rsidRPr="005F4287">
              <w:rPr>
                <w:b/>
              </w:rPr>
              <w:t>View Gridlines</w:t>
            </w:r>
            <w:r>
              <w:t xml:space="preserve"> to toggle their visibility (Figure 3).</w:t>
            </w:r>
          </w:p>
          <w:p w:rsidR="00A7486F" w:rsidP="00A7486F">
            <w:pPr>
              <w:ind w:left="150" w:right="151"/>
            </w:pPr>
          </w:p>
          <w:p w:rsidR="00A7486F" w:rsidP="00A7486F">
            <w:pPr>
              <w:ind w:left="150" w:right="151"/>
            </w:pPr>
            <w:r w:rsidRPr="006C7E2E">
              <w:rPr>
                <w:noProof/>
              </w:rPr>
              <mc:AlternateContent>
                <mc:Choice Requires="wpg">
                  <w:drawing>
                    <wp:anchor distT="0" distB="0" distL="114300" distR="114300" simplePos="0" relativeHeight="251662336" behindDoc="0" locked="0" layoutInCell="1" allowOverlap="1">
                      <wp:simplePos x="0" y="0"/>
                      <wp:positionH relativeFrom="column">
                        <wp:posOffset>2807970</wp:posOffset>
                      </wp:positionH>
                      <wp:positionV relativeFrom="paragraph">
                        <wp:posOffset>87709</wp:posOffset>
                      </wp:positionV>
                      <wp:extent cx="1692275" cy="1046480"/>
                      <wp:effectExtent l="152400" t="152400" r="365125" b="39370"/>
                      <wp:wrapSquare wrapText="bothSides"/>
                      <wp:docPr id="163" name="Group 30"/>
                      <wp:cNvGraphicFramePr/>
                      <a:graphic xmlns:a="http://schemas.openxmlformats.org/drawingml/2006/main">
                        <a:graphicData uri="http://schemas.microsoft.com/office/word/2010/wordprocessingGroup">
                          <wpg:wgp xmlns:wpg="http://schemas.microsoft.com/office/word/2010/wordprocessingGroup">
                            <wpg:cNvGrpSpPr/>
                            <wpg:grpSpPr>
                              <a:xfrm>
                                <a:off x="0" y="0"/>
                                <a:ext cx="1692275" cy="1046480"/>
                                <a:chOff x="0" y="0"/>
                                <a:chExt cx="1692704" cy="1046649"/>
                              </a:xfrm>
                            </wpg:grpSpPr>
                            <pic:pic xmlns:pic="http://schemas.openxmlformats.org/drawingml/2006/picture">
                              <pic:nvPicPr>
                                <pic:cNvPr id="164" name="Picture 164"/>
                                <pic:cNvPicPr>
                                  <a:picLocks noChangeAspect="1"/>
                                </pic:cNvPicPr>
                              </pic:nvPicPr>
                              <pic:blipFill>
                                <a:blip xmlns:r="http://schemas.openxmlformats.org/officeDocument/2006/relationships" r:embed="rId6"/>
                                <a:stretch>
                                  <a:fillRect/>
                                </a:stretch>
                              </pic:blipFill>
                              <pic:spPr>
                                <a:xfrm>
                                  <a:off x="6779" y="0"/>
                                  <a:ext cx="1685925" cy="723900"/>
                                </a:xfrm>
                                <a:prstGeom prst="rect">
                                  <a:avLst/>
                                </a:prstGeom>
                                <a:ln>
                                  <a:noFill/>
                                </a:ln>
                                <a:effectLst>
                                  <a:outerShdw blurRad="292100" dist="139700" dir="2700000" sx="100000" sy="100000" kx="0" ky="0" algn="tl" rotWithShape="0">
                                    <a:srgbClr val="333333">
                                      <a:alpha val="65000"/>
                                    </a:srgbClr>
                                  </a:outerShdw>
                                </a:effectLst>
                              </pic:spPr>
                            </pic:pic>
                            <wps:wsp xmlns:wps="http://schemas.microsoft.com/office/word/2010/wordprocessingShape">
                              <wps:cNvPr id="165" name="Rectangle 165"/>
                              <wps:cNvSpPr/>
                              <wps:spPr>
                                <a:xfrm>
                                  <a:off x="0" y="248382"/>
                                  <a:ext cx="1135185" cy="214436"/>
                                </a:xfrm>
                                <a:prstGeom prst="rect">
                                  <a:avLst/>
                                </a:prstGeom>
                                <a:noFill/>
                                <a:ln w="1905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s:wsp xmlns:wps="http://schemas.microsoft.com/office/word/2010/wordprocessingShape">
                              <wps:cNvPr id="166" name="Arrow: Right 166"/>
                              <wps:cNvSpPr/>
                              <wps:spPr>
                                <a:xfrm rot="10800000">
                                  <a:off x="1185863" y="263404"/>
                                  <a:ext cx="165955" cy="170717"/>
                                </a:xfrm>
                                <a:prstGeom prst="rightArrow">
                                  <a:avLst/>
                                </a:prstGeom>
                                <a:solidFill>
                                  <a:srgbClr val="FF0000"/>
                                </a:solidFill>
                                <a:ln w="1270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s:wsp xmlns:wps="http://schemas.microsoft.com/office/word/2010/wordprocessingShape">
                              <wps:cNvPr id="167" name="TextBox 29"/>
                              <wps:cNvSpPr txBox="1"/>
                              <wps:spPr>
                                <a:xfrm>
                                  <a:off x="580292" y="872024"/>
                                  <a:ext cx="481743" cy="174625"/>
                                </a:xfrm>
                                <a:prstGeom prst="rect">
                                  <a:avLst/>
                                </a:prstGeom>
                                <a:noFill/>
                              </wps:spPr>
                              <wps:txbx>
                                <w:txbxContent>
                                  <w:p w:rsidR="00A7486F" w:rsidP="00A7486F">
                                    <w:pPr>
                                      <w:jc w:val="center"/>
                                      <w:rPr>
                                        <w:sz w:val="24"/>
                                        <w:szCs w:val="24"/>
                                      </w:rPr>
                                    </w:pPr>
                                    <w:r>
                                      <w:rPr>
                                        <w:rFonts w:ascii="Calibri" w:hAnsi="Calibri" w:cs="Calibri"/>
                                        <w:i/>
                                        <w:iCs/>
                                        <w:color w:val="000000" w:themeColor="text1"/>
                                        <w:kern w:val="24"/>
                                        <w:sz w:val="20"/>
                                        <w:szCs w:val="20"/>
                                      </w:rPr>
                                      <w:t>Figure 3</w:t>
                                    </w:r>
                                  </w:p>
                                </w:txbxContent>
                              </wps:txbx>
                              <wps:bodyPr wrap="square" lIns="0" tIns="0" rIns="0" bIns="0" rtlCol="0" anchor="t">
                                <a:normAutofit fontScale="100000" lnSpcReduction="0"/>
                              </wps:bodyPr>
                            </wps:wsp>
                          </wpg:wgp>
                        </a:graphicData>
                      </a:graphic>
                    </wp:anchor>
                  </w:drawing>
                </mc:Choice>
                <mc:Fallback>
                  <w:pict>
                    <v:group id="Group 30" o:spid="_x0000_s1032" style="width:133.25pt;height:82.4pt;margin-top:6.9pt;margin-left:221.1pt;position:absolute;z-index:251663360" coordsize="16927,10466">
                      <v:shape id="Picture 164" o:spid="_x0000_s1033" type="#_x0000_t75" style="width:16860;height:7239;left:67;mso-wrap-style:square;position:absolute;visibility:visible">
                        <v:imagedata r:id="rId6" o:title=""/>
                        <v:shadow on="t" color="#333" opacity="42598f" origin="-0.5,-0.5" offset="7.78pt,7.78pt"/>
                      </v:shape>
                      <v:rect id="Rectangle 165" o:spid="_x0000_s1034" style="width:11351;height:2145;mso-wrap-style:square;position:absolute;top:2483;visibility:visible;v-text-anchor:top" filled="f" strokecolor="red" strokeweight="1.5pt"/>
                      <v:shape id="Arrow: Right 166" o:spid="_x0000_s1035" type="#_x0000_t13" style="width:1660;height:1707;left:11858;mso-wrap-style:square;position:absolute;rotation:180;top:2634;visibility:visible;v-text-anchor:top" adj="10800" fillcolor="red" strokecolor="red" strokeweight="1pt"/>
                      <v:shape id="TextBox 29" o:spid="_x0000_s1036" type="#_x0000_t202" style="width:4818;height:1746;left:5802;mso-wrap-style:square;position:absolute;top:8720;visibility:visible;v-text-anchor:top" filled="f" stroked="f">
                        <v:textbox inset="0,0,0,0">
                          <w:txbxContent>
                            <w:p w:rsidR="00A7486F" w:rsidP="00A7486F">
                              <w:pPr>
                                <w:jc w:val="center"/>
                                <w:rPr>
                                  <w:sz w:val="24"/>
                                  <w:szCs w:val="24"/>
                                </w:rPr>
                              </w:pPr>
                              <w:r>
                                <w:rPr>
                                  <w:rFonts w:ascii="Calibri" w:hAnsi="Calibri" w:cs="Calibri"/>
                                  <w:i/>
                                  <w:iCs/>
                                  <w:color w:val="000000" w:themeColor="text1"/>
                                  <w:kern w:val="24"/>
                                  <w:sz w:val="20"/>
                                  <w:szCs w:val="20"/>
                                </w:rPr>
                                <w:t>Figure 3</w:t>
                              </w:r>
                            </w:p>
                          </w:txbxContent>
                        </v:textbox>
                      </v:shape>
                      <w10:wrap type="square"/>
                    </v:group>
                  </w:pict>
                </mc:Fallback>
              </mc:AlternateContent>
            </w:r>
            <w:r w:rsidRPr="006C7E2E">
              <w:rPr>
                <w:noProof/>
              </w:rPr>
              <mc:AlternateContent>
                <mc:Choice Requires="wpg">
                  <w:drawing>
                    <wp:anchor distT="0" distB="0" distL="114300" distR="114300" simplePos="0" relativeHeight="251660288" behindDoc="0" locked="0" layoutInCell="1" allowOverlap="1">
                      <wp:simplePos x="0" y="0"/>
                      <wp:positionH relativeFrom="column">
                        <wp:posOffset>112395</wp:posOffset>
                      </wp:positionH>
                      <wp:positionV relativeFrom="paragraph">
                        <wp:posOffset>69215</wp:posOffset>
                      </wp:positionV>
                      <wp:extent cx="2228850" cy="1239520"/>
                      <wp:effectExtent l="152400" t="152400" r="361950" b="36830"/>
                      <wp:wrapSquare wrapText="bothSides"/>
                      <wp:docPr id="158" name="Group 25"/>
                      <wp:cNvGraphicFramePr/>
                      <a:graphic xmlns:a="http://schemas.openxmlformats.org/drawingml/2006/main">
                        <a:graphicData uri="http://schemas.microsoft.com/office/word/2010/wordprocessingGroup">
                          <wpg:wgp xmlns:wpg="http://schemas.microsoft.com/office/word/2010/wordprocessingGroup">
                            <wpg:cNvGrpSpPr/>
                            <wpg:grpSpPr>
                              <a:xfrm>
                                <a:off x="0" y="0"/>
                                <a:ext cx="2228850" cy="1239520"/>
                                <a:chOff x="0" y="0"/>
                                <a:chExt cx="2228850" cy="1240079"/>
                              </a:xfrm>
                            </wpg:grpSpPr>
                            <pic:pic xmlns:pic="http://schemas.openxmlformats.org/drawingml/2006/picture">
                              <pic:nvPicPr>
                                <pic:cNvPr id="159" name="Picture 159"/>
                                <pic:cNvPicPr>
                                  <a:picLocks noChangeAspect="1"/>
                                </pic:cNvPicPr>
                              </pic:nvPicPr>
                              <pic:blipFill>
                                <a:blip xmlns:r="http://schemas.openxmlformats.org/officeDocument/2006/relationships" r:embed="rId7"/>
                                <a:stretch>
                                  <a:fillRect/>
                                </a:stretch>
                              </pic:blipFill>
                              <pic:spPr>
                                <a:xfrm>
                                  <a:off x="0" y="0"/>
                                  <a:ext cx="2228850" cy="923925"/>
                                </a:xfrm>
                                <a:prstGeom prst="rect">
                                  <a:avLst/>
                                </a:prstGeom>
                                <a:ln>
                                  <a:noFill/>
                                </a:ln>
                                <a:effectLst>
                                  <a:outerShdw blurRad="292100" dist="139700" dir="2700000" sx="100000" sy="100000" kx="0" ky="0" algn="tl" rotWithShape="0">
                                    <a:srgbClr val="333333">
                                      <a:alpha val="65000"/>
                                    </a:srgbClr>
                                  </a:outerShdw>
                                </a:effectLst>
                              </pic:spPr>
                            </pic:pic>
                            <wps:wsp xmlns:wps="http://schemas.microsoft.com/office/word/2010/wordprocessingShape">
                              <wps:cNvPr id="160" name="Rectangle 160"/>
                              <wps:cNvSpPr/>
                              <wps:spPr>
                                <a:xfrm>
                                  <a:off x="1704181" y="371475"/>
                                  <a:ext cx="403225" cy="289719"/>
                                </a:xfrm>
                                <a:prstGeom prst="rect">
                                  <a:avLst/>
                                </a:prstGeom>
                                <a:noFill/>
                                <a:ln w="1905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32500" lnSpcReduction="20000"/>
                              </wps:bodyPr>
                            </wps:wsp>
                            <wps:wsp xmlns:wps="http://schemas.microsoft.com/office/word/2010/wordprocessingShape">
                              <wps:cNvPr id="161" name="Arrow: Right 161"/>
                              <wps:cNvSpPr/>
                              <wps:spPr>
                                <a:xfrm rot="16200000">
                                  <a:off x="1816831" y="709185"/>
                                  <a:ext cx="165955" cy="170717"/>
                                </a:xfrm>
                                <a:prstGeom prst="rightArrow">
                                  <a:avLst/>
                                </a:prstGeom>
                                <a:solidFill>
                                  <a:srgbClr val="FF0000"/>
                                </a:solidFill>
                                <a:ln w="1270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s:wsp xmlns:wps="http://schemas.microsoft.com/office/word/2010/wordprocessingShape">
                              <wps:cNvPr id="162" name="TextBox 24"/>
                              <wps:cNvSpPr txBox="1"/>
                              <wps:spPr>
                                <a:xfrm>
                                  <a:off x="923496" y="1065454"/>
                                  <a:ext cx="481743" cy="174625"/>
                                </a:xfrm>
                                <a:prstGeom prst="rect">
                                  <a:avLst/>
                                </a:prstGeom>
                                <a:noFill/>
                              </wps:spPr>
                              <wps:txbx>
                                <w:txbxContent>
                                  <w:p w:rsidR="00A7486F" w:rsidP="00A7486F">
                                    <w:pPr>
                                      <w:jc w:val="center"/>
                                      <w:rPr>
                                        <w:sz w:val="24"/>
                                        <w:szCs w:val="24"/>
                                      </w:rPr>
                                    </w:pPr>
                                    <w:r>
                                      <w:rPr>
                                        <w:rFonts w:ascii="Calibri" w:hAnsi="Calibri" w:cs="Calibri"/>
                                        <w:i/>
                                        <w:iCs/>
                                        <w:color w:val="000000" w:themeColor="text1"/>
                                        <w:kern w:val="24"/>
                                        <w:sz w:val="20"/>
                                        <w:szCs w:val="20"/>
                                      </w:rPr>
                                      <w:t>Figure 2</w:t>
                                    </w:r>
                                  </w:p>
                                </w:txbxContent>
                              </wps:txbx>
                              <wps:bodyPr wrap="square" lIns="0" tIns="0" rIns="0" bIns="0" rtlCol="0" anchor="t">
                                <a:normAutofit fontScale="100000" lnSpcReduction="0"/>
                              </wps:bodyPr>
                            </wps:wsp>
                          </wpg:wgp>
                        </a:graphicData>
                      </a:graphic>
                    </wp:anchor>
                  </w:drawing>
                </mc:Choice>
                <mc:Fallback>
                  <w:pict>
                    <v:group id="Group 25" o:spid="_x0000_s1037" style="width:175.5pt;height:97.6pt;margin-top:5.45pt;margin-left:8.85pt;position:absolute;z-index:251661312" coordsize="22288,12400">
                      <v:shape id="Picture 159" o:spid="_x0000_s1038" type="#_x0000_t75" style="width:22288;height:9239;mso-wrap-style:square;position:absolute;visibility:visible">
                        <v:imagedata r:id="rId7" o:title=""/>
                        <v:shadow on="t" color="#333" opacity="42598f" origin="-0.5,-0.5" offset="7.78pt,7.78pt"/>
                      </v:shape>
                      <v:rect id="Rectangle 160" o:spid="_x0000_s1039" style="width:4033;height:2897;left:17041;mso-wrap-style:square;position:absolute;top:3714;visibility:visible;v-text-anchor:top" filled="f" strokecolor="red" strokeweight="1.5pt"/>
                      <v:shape id="Arrow: Right 161" o:spid="_x0000_s1040" type="#_x0000_t13" style="width:1660;height:1707;left:18168;mso-wrap-style:square;position:absolute;rotation:-90;top:7091;visibility:visible;v-text-anchor:top" adj="10800" fillcolor="red" strokecolor="red" strokeweight="1pt"/>
                      <v:shape id="TextBox 24" o:spid="_x0000_s1041" type="#_x0000_t202" style="width:4818;height:1746;left:9234;mso-wrap-style:square;position:absolute;top:10654;visibility:visible;v-text-anchor:top" filled="f" stroked="f">
                        <v:textbox inset="0,0,0,0">
                          <w:txbxContent>
                            <w:p w:rsidR="00A7486F" w:rsidP="00A7486F">
                              <w:pPr>
                                <w:jc w:val="center"/>
                                <w:rPr>
                                  <w:sz w:val="24"/>
                                  <w:szCs w:val="24"/>
                                </w:rPr>
                              </w:pPr>
                              <w:r>
                                <w:rPr>
                                  <w:rFonts w:ascii="Calibri" w:hAnsi="Calibri" w:cs="Calibri"/>
                                  <w:i/>
                                  <w:iCs/>
                                  <w:color w:val="000000" w:themeColor="text1"/>
                                  <w:kern w:val="24"/>
                                  <w:sz w:val="20"/>
                                  <w:szCs w:val="20"/>
                                </w:rPr>
                                <w:t>Figure 2</w:t>
                              </w:r>
                            </w:p>
                          </w:txbxContent>
                        </v:textbox>
                      </v:shape>
                      <w10:wrap type="square"/>
                    </v:group>
                  </w:pict>
                </mc:Fallback>
              </mc:AlternateContent>
            </w:r>
          </w:p>
          <w:p w:rsidR="00A7486F" w:rsidP="00A7486F">
            <w:pPr>
              <w:ind w:left="150" w:right="151"/>
            </w:pPr>
          </w:p>
          <w:p w:rsidR="00A7486F" w:rsidP="00A7486F">
            <w:pPr>
              <w:ind w:left="150" w:right="151"/>
            </w:pPr>
          </w:p>
          <w:p w:rsidR="00A7486F" w:rsidP="00A7486F">
            <w:pPr>
              <w:ind w:left="150" w:right="151"/>
            </w:pPr>
          </w:p>
          <w:p w:rsidR="00A7486F" w:rsidP="00A7486F">
            <w:pPr>
              <w:ind w:left="150" w:right="151"/>
            </w:pPr>
          </w:p>
          <w:p w:rsidR="00A7486F" w:rsidP="00A7486F">
            <w:pPr>
              <w:ind w:right="151"/>
            </w:pPr>
          </w:p>
          <w:p w:rsidR="00A7486F" w:rsidP="00A7486F">
            <w:pPr>
              <w:ind w:right="151"/>
            </w:pPr>
          </w:p>
          <w:p w:rsidR="007D192A" w:rsidRPr="00CA735C" w:rsidP="009929B4">
            <w:pPr>
              <w:ind w:left="150" w:right="151"/>
            </w:pPr>
          </w:p>
        </w:tc>
      </w:tr>
    </w:tbl>
    <w:p w:rsidR="007D192A">
      <w:pPr>
        <w:spacing w:line="259" w:lineRule="auto"/>
      </w:pPr>
      <w:r>
        <w:br w:type="page"/>
      </w:r>
    </w:p>
    <w:p w:rsidR="00036C89" w:rsidRPr="007777F8" w:rsidP="00772178">
      <w:pPr>
        <w:pStyle w:val="Heading1"/>
        <w:rPr>
          <w:color w:val="FFFFFF" w:themeColor="background1"/>
        </w:rPr>
      </w:pPr>
      <w:bookmarkStart w:id="13" w:name="_Toc14444132"/>
      <w:bookmarkStart w:id="14" w:name="_Hlk14444250"/>
      <w:bookmarkStart w:id="15" w:name="_Toc24101966"/>
      <w:bookmarkStart w:id="16" w:name="_Toc256000002"/>
      <w:bookmarkStart w:id="17" w:name="_Toc256000056"/>
      <w:r w:rsidRPr="007777F8">
        <w:rPr>
          <w:color w:val="FFFFFF" w:themeColor="background1"/>
        </w:rPr>
        <w:t>How to Add Steps</w:t>
      </w:r>
      <w:bookmarkEnd w:id="17"/>
      <w:bookmarkEnd w:id="16"/>
      <w:bookmarkEnd w:id="13"/>
      <w:bookmarkEnd w:id="15"/>
    </w:p>
    <w:p w:rsidR="002E709C" w:rsidRPr="002E709C" w:rsidP="002E709C">
      <w:pPr>
        <w:spacing w:after="0"/>
      </w:pPr>
      <w:bookmarkEnd w:id="14"/>
    </w:p>
    <w:tbl>
      <w:tblPr>
        <w:tblStyle w:val="TableGrid"/>
        <w:tblW w:w="0" w:type="auto"/>
        <w:tblInd w:w="175" w:type="dxa"/>
        <w:shd w:val="clear" w:color="auto" w:fill="E2EFD9" w:themeFill="accent6" w:themeFillTint="33"/>
        <w:tblLook w:val="04A0"/>
      </w:tblPr>
      <w:tblGrid>
        <w:gridCol w:w="14035"/>
      </w:tblGrid>
      <w:tr w:rsidTr="00961214">
        <w:tblPrEx>
          <w:tblW w:w="0" w:type="auto"/>
          <w:tblInd w:w="175" w:type="dxa"/>
          <w:shd w:val="clear" w:color="auto" w:fill="E2EFD9" w:themeFill="accent6" w:themeFillTint="33"/>
          <w:tblLook w:val="04A0"/>
        </w:tblPrEx>
        <w:tc>
          <w:tcPr>
            <w:tcW w:w="14035" w:type="dxa"/>
            <w:shd w:val="clear" w:color="auto" w:fill="E2EFD9" w:themeFill="accent6" w:themeFillTint="33"/>
          </w:tcPr>
          <w:p w:rsidR="009929B4" w:rsidP="009929B4">
            <w:pPr>
              <w:ind w:left="150" w:right="151"/>
              <w:jc w:val="center"/>
            </w:pPr>
            <w:bookmarkStart w:id="18" w:name="_Hlk6841218"/>
          </w:p>
          <w:p w:rsidR="009929B4" w:rsidRPr="00FD60E4" w:rsidP="009929B4">
            <w:pPr>
              <w:ind w:left="150" w:right="151"/>
              <w:jc w:val="center"/>
              <w:rPr>
                <w:b/>
                <w:sz w:val="36"/>
              </w:rPr>
            </w:pPr>
            <w:r w:rsidRPr="00FD60E4">
              <w:rPr>
                <w:b/>
                <w:sz w:val="36"/>
              </w:rPr>
              <w:t xml:space="preserve">How to Add </w:t>
            </w:r>
            <w:bookmarkStart w:id="19" w:name="_Hlk16065425"/>
            <w:r w:rsidRPr="00FD60E4">
              <w:rPr>
                <w:b/>
                <w:sz w:val="36"/>
              </w:rPr>
              <w:t>Steps</w:t>
            </w:r>
            <w:bookmarkEnd w:id="19"/>
          </w:p>
          <w:p w:rsidR="009929B4" w:rsidP="009929B4">
            <w:pPr>
              <w:ind w:left="150" w:right="151"/>
              <w:jc w:val="center"/>
            </w:pPr>
          </w:p>
          <w:p w:rsidR="00A7486F" w:rsidP="00A7486F">
            <w:pPr>
              <w:ind w:left="150" w:right="151"/>
            </w:pPr>
            <w:r w:rsidRPr="00F16559">
              <w:t>If the format of this document is useful, these instructions enable adding steps with the same structure.</w:t>
            </w:r>
            <w:r>
              <w:t xml:space="preserve"> Where desired under Recovery &amp; Validation, click and drag to highlight an existing </w:t>
            </w:r>
            <w:r w:rsidRPr="00A610AA">
              <w:rPr>
                <w:b/>
              </w:rPr>
              <w:t>Step #</w:t>
            </w:r>
            <w:r w:rsidRPr="00AD4BCF">
              <w:t>, t</w:t>
            </w:r>
            <w:r>
              <w:t xml:space="preserve">he associated fields, and their content (Figure 1 [abbreviated in the image]). Then, right-click within the highlighted area to open the shortcut menu (Figure 2). Click </w:t>
            </w:r>
            <w:r w:rsidRPr="00E710A0">
              <w:rPr>
                <w:b/>
              </w:rPr>
              <w:t>Copy</w:t>
            </w:r>
            <w:r>
              <w:t>.</w:t>
            </w:r>
          </w:p>
          <w:p w:rsidR="00A7486F" w:rsidP="00A7486F">
            <w:pPr>
              <w:ind w:left="150" w:right="151"/>
            </w:pPr>
          </w:p>
          <w:p w:rsidR="00A7486F" w:rsidP="00A7486F">
            <w:pPr>
              <w:ind w:left="150" w:right="151"/>
              <w:jc w:val="center"/>
            </w:pPr>
            <w:r w:rsidRPr="00A17933">
              <w:rPr>
                <w:noProof/>
              </w:rPr>
              <mc:AlternateContent>
                <mc:Choice Requires="wpg">
                  <w:drawing>
                    <wp:inline distT="0" distB="0" distL="0" distR="0">
                      <wp:extent cx="1040214" cy="1966174"/>
                      <wp:effectExtent l="38100" t="152400" r="388620" b="53340"/>
                      <wp:docPr id="176" name="Group 38"/>
                      <wp:cNvGraphicFramePr/>
                      <a:graphic xmlns:a="http://schemas.openxmlformats.org/drawingml/2006/main">
                        <a:graphicData uri="http://schemas.microsoft.com/office/word/2010/wordprocessingGroup">
                          <wpg:wgp xmlns:wpg="http://schemas.microsoft.com/office/word/2010/wordprocessingGroup">
                            <wpg:cNvGrpSpPr/>
                            <wpg:grpSpPr>
                              <a:xfrm>
                                <a:off x="0" y="0"/>
                                <a:ext cx="1040214" cy="1966174"/>
                                <a:chOff x="0" y="0"/>
                                <a:chExt cx="1040214" cy="1966174"/>
                              </a:xfrm>
                            </wpg:grpSpPr>
                            <wps:wsp xmlns:wps="http://schemas.microsoft.com/office/word/2010/wordprocessingShape">
                              <wps:cNvPr id="177" name="Arrow: Right 177"/>
                              <wps:cNvSpPr/>
                              <wps:spPr>
                                <a:xfrm>
                                  <a:off x="0" y="95616"/>
                                  <a:ext cx="165955" cy="170717"/>
                                </a:xfrm>
                                <a:prstGeom prst="rightArrow">
                                  <a:avLst/>
                                </a:prstGeom>
                                <a:solidFill>
                                  <a:srgbClr val="FF0000"/>
                                </a:solidFill>
                                <a:ln w="1270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pic:pic xmlns:pic="http://schemas.openxmlformats.org/drawingml/2006/picture">
                              <pic:nvPicPr>
                                <pic:cNvPr id="178" name="Picture 178"/>
                                <pic:cNvPicPr>
                                  <a:picLocks noChangeAspect="1"/>
                                </pic:cNvPicPr>
                              </pic:nvPicPr>
                              <pic:blipFill>
                                <a:blip xmlns:r="http://schemas.openxmlformats.org/officeDocument/2006/relationships" r:embed="rId8"/>
                                <a:stretch>
                                  <a:fillRect/>
                                </a:stretch>
                              </pic:blipFill>
                              <pic:spPr>
                                <a:xfrm>
                                  <a:off x="178655" y="0"/>
                                  <a:ext cx="861559" cy="1663700"/>
                                </a:xfrm>
                                <a:prstGeom prst="rect">
                                  <a:avLst/>
                                </a:prstGeom>
                                <a:ln>
                                  <a:noFill/>
                                </a:ln>
                                <a:effectLst>
                                  <a:outerShdw blurRad="292100" dist="139700" dir="2700000" sx="100000" sy="100000" kx="0" ky="0" algn="tl" rotWithShape="0">
                                    <a:srgbClr val="333333">
                                      <a:alpha val="65000"/>
                                    </a:srgbClr>
                                  </a:outerShdw>
                                </a:effectLst>
                              </pic:spPr>
                            </pic:pic>
                            <wps:wsp xmlns:wps="http://schemas.microsoft.com/office/word/2010/wordprocessingShape">
                              <wps:cNvPr id="179" name="TextBox 37"/>
                              <wps:cNvSpPr txBox="1"/>
                              <wps:spPr>
                                <a:xfrm>
                                  <a:off x="359031" y="1791549"/>
                                  <a:ext cx="481743" cy="174625"/>
                                </a:xfrm>
                                <a:prstGeom prst="rect">
                                  <a:avLst/>
                                </a:prstGeom>
                                <a:noFill/>
                              </wps:spPr>
                              <wps:txbx>
                                <w:txbxContent>
                                  <w:p w:rsidR="00A7486F" w:rsidP="00A7486F">
                                    <w:pPr>
                                      <w:jc w:val="center"/>
                                      <w:rPr>
                                        <w:sz w:val="24"/>
                                        <w:szCs w:val="24"/>
                                      </w:rPr>
                                    </w:pPr>
                                    <w:r>
                                      <w:rPr>
                                        <w:rFonts w:ascii="Calibri" w:hAnsi="Calibri" w:cs="Calibri"/>
                                        <w:i/>
                                        <w:iCs/>
                                        <w:color w:val="000000" w:themeColor="text1"/>
                                        <w:kern w:val="24"/>
                                        <w:sz w:val="20"/>
                                        <w:szCs w:val="20"/>
                                      </w:rPr>
                                      <w:t>Figure 1</w:t>
                                    </w:r>
                                  </w:p>
                                </w:txbxContent>
                              </wps:txbx>
                              <wps:bodyPr wrap="square" lIns="0" tIns="0" rIns="0" bIns="0" rtlCol="0" anchor="t">
                                <a:normAutofit fontScale="100000" lnSpcReduction="0"/>
                              </wps:bodyPr>
                            </wps:wsp>
                          </wpg:wgp>
                        </a:graphicData>
                      </a:graphic>
                    </wp:inline>
                  </w:drawing>
                </mc:Choice>
                <mc:Fallback>
                  <w:pict>
                    <v:group id="Group 38" o:spid="_x0000_i1042" style="width:81.9pt;height:154.8pt;mso-position-horizontal-relative:char;mso-position-vertical-relative:line" coordsize="10402,19661">
                      <v:shape id="Arrow: Right 177" o:spid="_x0000_s1043" type="#_x0000_t13" style="width:1659;height:1707;mso-wrap-style:square;position:absolute;top:956;visibility:visible;v-text-anchor:top" adj="10800" fillcolor="red" strokecolor="red" strokeweight="1pt"/>
                      <v:shape id="Picture 178" o:spid="_x0000_s1044" type="#_x0000_t75" style="width:8616;height:16637;left:1786;mso-wrap-style:square;position:absolute;visibility:visible">
                        <v:imagedata r:id="rId8" o:title=""/>
                        <v:shadow on="t" color="#333" opacity="42598f" origin="-0.5,-0.5" offset="7.78pt,7.78pt"/>
                      </v:shape>
                      <v:shape id="TextBox 37" o:spid="_x0000_s1045" type="#_x0000_t202" style="width:4817;height:1746;left:3590;mso-wrap-style:square;position:absolute;top:17915;visibility:visible;v-text-anchor:top" filled="f" stroked="f">
                        <v:textbox inset="0,0,0,0">
                          <w:txbxContent>
                            <w:p w:rsidR="00A7486F" w:rsidP="00A7486F">
                              <w:pPr>
                                <w:jc w:val="center"/>
                                <w:rPr>
                                  <w:sz w:val="24"/>
                                  <w:szCs w:val="24"/>
                                </w:rPr>
                              </w:pPr>
                              <w:r>
                                <w:rPr>
                                  <w:rFonts w:ascii="Calibri" w:hAnsi="Calibri" w:cs="Calibri"/>
                                  <w:i/>
                                  <w:iCs/>
                                  <w:color w:val="000000" w:themeColor="text1"/>
                                  <w:kern w:val="24"/>
                                  <w:sz w:val="20"/>
                                  <w:szCs w:val="20"/>
                                </w:rPr>
                                <w:t>Figure 1</w:t>
                              </w:r>
                            </w:p>
                          </w:txbxContent>
                        </v:textbox>
                      </v:shape>
                      <w10:wrap type="none"/>
                      <w10:anchorlock/>
                    </v:group>
                  </w:pict>
                </mc:Fallback>
              </mc:AlternateContent>
            </w:r>
            <w:r>
              <w:t xml:space="preserve">          </w:t>
            </w:r>
            <w:r w:rsidRPr="00C766D3">
              <w:rPr>
                <w:noProof/>
              </w:rPr>
              <mc:AlternateContent>
                <mc:Choice Requires="wpg">
                  <w:drawing>
                    <wp:inline distT="0" distB="0" distL="0" distR="0">
                      <wp:extent cx="2390775" cy="1426004"/>
                      <wp:effectExtent l="152400" t="152400" r="371475" b="41275"/>
                      <wp:docPr id="8" name="Group 13"/>
                      <wp:cNvGraphicFramePr/>
                      <a:graphic xmlns:a="http://schemas.openxmlformats.org/drawingml/2006/main">
                        <a:graphicData uri="http://schemas.microsoft.com/office/word/2010/wordprocessingGroup">
                          <wpg:wgp xmlns:wpg="http://schemas.microsoft.com/office/word/2010/wordprocessingGroup">
                            <wpg:cNvGrpSpPr/>
                            <wpg:grpSpPr>
                              <a:xfrm>
                                <a:off x="0" y="0"/>
                                <a:ext cx="2390775" cy="1426004"/>
                                <a:chOff x="0" y="0"/>
                                <a:chExt cx="2390775" cy="1426004"/>
                              </a:xfrm>
                            </wpg:grpSpPr>
                            <pic:pic xmlns:pic="http://schemas.openxmlformats.org/drawingml/2006/picture">
                              <pic:nvPicPr>
                                <pic:cNvPr id="9" name="Picture 9"/>
                                <pic:cNvPicPr>
                                  <a:picLocks noChangeAspect="1"/>
                                </pic:cNvPicPr>
                              </pic:nvPicPr>
                              <pic:blipFill>
                                <a:blip xmlns:r="http://schemas.openxmlformats.org/officeDocument/2006/relationships" r:embed="rId9"/>
                                <a:stretch>
                                  <a:fillRect/>
                                </a:stretch>
                              </pic:blipFill>
                              <pic:spPr>
                                <a:xfrm>
                                  <a:off x="0" y="0"/>
                                  <a:ext cx="2390775" cy="1114425"/>
                                </a:xfrm>
                                <a:prstGeom prst="rect">
                                  <a:avLst/>
                                </a:prstGeom>
                                <a:ln>
                                  <a:noFill/>
                                </a:ln>
                                <a:effectLst>
                                  <a:outerShdw blurRad="292100" dist="139700" dir="2700000" sx="100000" sy="100000" kx="0" ky="0" algn="tl" rotWithShape="0">
                                    <a:srgbClr val="333333">
                                      <a:alpha val="65000"/>
                                    </a:srgbClr>
                                  </a:outerShdw>
                                </a:effectLst>
                              </pic:spPr>
                            </pic:pic>
                            <wps:wsp xmlns:wps="http://schemas.microsoft.com/office/word/2010/wordprocessingShape">
                              <wps:cNvPr id="10" name="TextBox 47"/>
                              <wps:cNvSpPr txBox="1"/>
                              <wps:spPr>
                                <a:xfrm>
                                  <a:off x="968860" y="1251379"/>
                                  <a:ext cx="481743" cy="174625"/>
                                </a:xfrm>
                                <a:prstGeom prst="rect">
                                  <a:avLst/>
                                </a:prstGeom>
                                <a:noFill/>
                              </wps:spPr>
                              <wps:txbx>
                                <w:txbxContent>
                                  <w:p w:rsidR="00A7486F" w:rsidP="00A7486F">
                                    <w:pPr>
                                      <w:jc w:val="center"/>
                                      <w:rPr>
                                        <w:sz w:val="24"/>
                                        <w:szCs w:val="24"/>
                                      </w:rPr>
                                    </w:pPr>
                                    <w:r>
                                      <w:rPr>
                                        <w:rFonts w:ascii="Calibri" w:hAnsi="Calibri" w:cs="Calibri"/>
                                        <w:i/>
                                        <w:iCs/>
                                        <w:color w:val="000000" w:themeColor="text1"/>
                                        <w:kern w:val="24"/>
                                        <w:sz w:val="20"/>
                                        <w:szCs w:val="20"/>
                                      </w:rPr>
                                      <w:t>Figure 2</w:t>
                                    </w:r>
                                  </w:p>
                                </w:txbxContent>
                              </wps:txbx>
                              <wps:bodyPr wrap="square" lIns="0" tIns="0" rIns="0" bIns="0" rtlCol="0" anchor="t">
                                <a:normAutofit fontScale="100000" lnSpcReduction="0"/>
                              </wps:bodyPr>
                            </wps:wsp>
                            <wps:wsp xmlns:wps="http://schemas.microsoft.com/office/word/2010/wordprocessingShape">
                              <wps:cNvPr id="11" name="Rectangle 11"/>
                              <wps:cNvSpPr/>
                              <wps:spPr>
                                <a:xfrm>
                                  <a:off x="865267" y="384604"/>
                                  <a:ext cx="894617" cy="214436"/>
                                </a:xfrm>
                                <a:prstGeom prst="rect">
                                  <a:avLst/>
                                </a:prstGeom>
                                <a:noFill/>
                                <a:ln w="1905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s:wsp xmlns:wps="http://schemas.microsoft.com/office/word/2010/wordprocessingShape">
                              <wps:cNvPr id="12" name="Arrow: Right 12"/>
                              <wps:cNvSpPr/>
                              <wps:spPr>
                                <a:xfrm rot="10800000">
                                  <a:off x="1803480" y="399626"/>
                                  <a:ext cx="165955" cy="170717"/>
                                </a:xfrm>
                                <a:prstGeom prst="rightArrow">
                                  <a:avLst/>
                                </a:prstGeom>
                                <a:solidFill>
                                  <a:srgbClr val="FF0000"/>
                                </a:solidFill>
                                <a:ln w="1270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g:wgp>
                        </a:graphicData>
                      </a:graphic>
                    </wp:inline>
                  </w:drawing>
                </mc:Choice>
                <mc:Fallback>
                  <w:pict>
                    <v:group id="Group 13" o:spid="_x0000_i1046" style="width:188.25pt;height:112.3pt;mso-position-horizontal-relative:char;mso-position-vertical-relative:line" coordsize="23907,14260">
                      <v:shape id="Picture 9" o:spid="_x0000_s1047" type="#_x0000_t75" style="width:23907;height:11144;mso-wrap-style:square;position:absolute;visibility:visible">
                        <v:imagedata r:id="rId9" o:title=""/>
                        <v:shadow on="t" color="#333" opacity="42598f" origin="-0.5,-0.5" offset="7.78pt,7.78pt"/>
                      </v:shape>
                      <v:shape id="TextBox 47" o:spid="_x0000_s1048" type="#_x0000_t202" style="width:4818;height:1747;left:9688;mso-wrap-style:square;position:absolute;top:12513;visibility:visible;v-text-anchor:top" filled="f" stroked="f">
                        <v:textbox inset="0,0,0,0">
                          <w:txbxContent>
                            <w:p w:rsidR="00A7486F" w:rsidP="00A7486F">
                              <w:pPr>
                                <w:jc w:val="center"/>
                                <w:rPr>
                                  <w:sz w:val="24"/>
                                  <w:szCs w:val="24"/>
                                </w:rPr>
                              </w:pPr>
                              <w:r>
                                <w:rPr>
                                  <w:rFonts w:ascii="Calibri" w:hAnsi="Calibri" w:cs="Calibri"/>
                                  <w:i/>
                                  <w:iCs/>
                                  <w:color w:val="000000" w:themeColor="text1"/>
                                  <w:kern w:val="24"/>
                                  <w:sz w:val="20"/>
                                  <w:szCs w:val="20"/>
                                </w:rPr>
                                <w:t>Figure 2</w:t>
                              </w:r>
                            </w:p>
                          </w:txbxContent>
                        </v:textbox>
                      </v:shape>
                      <v:rect id="Rectangle 11" o:spid="_x0000_s1049" style="width:8946;height:2144;left:8652;mso-wrap-style:square;position:absolute;top:3846;visibility:visible;v-text-anchor:top" filled="f" strokecolor="red" strokeweight="1.5pt"/>
                      <v:shape id="Arrow: Right 12" o:spid="_x0000_s1050" type="#_x0000_t13" style="width:1660;height:1707;left:18034;mso-wrap-style:square;position:absolute;rotation:180;top:3996;visibility:visible;v-text-anchor:top" adj="10800" fillcolor="red" strokecolor="red" strokeweight="1pt"/>
                      <w10:wrap type="none"/>
                      <w10:anchorlock/>
                    </v:group>
                  </w:pict>
                </mc:Fallback>
              </mc:AlternateContent>
            </w:r>
            <w:r>
              <w:t xml:space="preserve">          </w:t>
            </w:r>
            <w:r w:rsidRPr="000A251D">
              <w:rPr>
                <w:noProof/>
              </w:rPr>
              <mc:AlternateContent>
                <mc:Choice Requires="wpg">
                  <w:drawing>
                    <wp:inline distT="0" distB="0" distL="0" distR="0">
                      <wp:extent cx="1762125" cy="1674324"/>
                      <wp:effectExtent l="152400" t="152400" r="371475" b="40640"/>
                      <wp:docPr id="190"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1762125" cy="1674324"/>
                                <a:chOff x="0" y="0"/>
                                <a:chExt cx="1762125" cy="1674324"/>
                              </a:xfrm>
                            </wpg:grpSpPr>
                            <pic:pic xmlns:pic="http://schemas.openxmlformats.org/drawingml/2006/picture">
                              <pic:nvPicPr>
                                <pic:cNvPr id="191" name="Picture 191"/>
                                <pic:cNvPicPr>
                                  <a:picLocks noChangeAspect="1"/>
                                </pic:cNvPicPr>
                              </pic:nvPicPr>
                              <pic:blipFill>
                                <a:blip xmlns:r="http://schemas.openxmlformats.org/officeDocument/2006/relationships" r:embed="rId10"/>
                                <a:stretch>
                                  <a:fillRect/>
                                </a:stretch>
                              </pic:blipFill>
                              <pic:spPr>
                                <a:xfrm>
                                  <a:off x="0" y="0"/>
                                  <a:ext cx="1762125" cy="1362075"/>
                                </a:xfrm>
                                <a:prstGeom prst="rect">
                                  <a:avLst/>
                                </a:prstGeom>
                                <a:ln>
                                  <a:noFill/>
                                </a:ln>
                                <a:effectLst>
                                  <a:outerShdw blurRad="292100" dist="139700" dir="2700000" sx="100000" sy="100000" kx="0" ky="0" algn="tl" rotWithShape="0">
                                    <a:srgbClr val="333333">
                                      <a:alpha val="65000"/>
                                    </a:srgbClr>
                                  </a:outerShdw>
                                </a:effectLst>
                              </pic:spPr>
                            </pic:pic>
                            <wps:wsp xmlns:wps="http://schemas.microsoft.com/office/word/2010/wordprocessingShape">
                              <wps:cNvPr id="192" name="Arrow: Right 192"/>
                              <wps:cNvSpPr/>
                              <wps:spPr>
                                <a:xfrm>
                                  <a:off x="58530" y="770612"/>
                                  <a:ext cx="165955" cy="170717"/>
                                </a:xfrm>
                                <a:prstGeom prst="rightArrow">
                                  <a:avLst/>
                                </a:prstGeom>
                                <a:solidFill>
                                  <a:srgbClr val="FF0000"/>
                                </a:solidFill>
                                <a:ln w="1270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25000" lnSpcReduction="20000"/>
                              </wps:bodyPr>
                            </wps:wsp>
                            <wps:wsp xmlns:wps="http://schemas.microsoft.com/office/word/2010/wordprocessingShape">
                              <wps:cNvPr id="193" name="Rectangle 193"/>
                              <wps:cNvSpPr/>
                              <wps:spPr>
                                <a:xfrm>
                                  <a:off x="257276" y="708730"/>
                                  <a:ext cx="300770" cy="289719"/>
                                </a:xfrm>
                                <a:prstGeom prst="rect">
                                  <a:avLst/>
                                </a:prstGeom>
                                <a:noFill/>
                                <a:ln w="19050">
                                  <a:solidFill>
                                    <a:srgbClr val="FF0000"/>
                                  </a:solidFill>
                                </a:ln>
                              </wps:spPr>
                              <wps:style>
                                <a:lnRef idx="0">
                                  <a:schemeClr val="dk1"/>
                                </a:lnRef>
                                <a:fillRef idx="1">
                                  <a:schemeClr val="accent1"/>
                                </a:fillRef>
                                <a:effectRef idx="0">
                                  <a:schemeClr val="dk1"/>
                                </a:effectRef>
                                <a:fontRef idx="minor">
                                  <a:schemeClr val="lt1"/>
                                </a:fontRef>
                              </wps:style>
                              <wps:bodyPr rot="0" spcFirstLastPara="0" vert="horz" wrap="square" lIns="91440" tIns="91440" rIns="91440" bIns="91440" numCol="1" spcCol="0" rtlCol="0" fromWordArt="0" anchor="t" anchorCtr="0" forceAA="0" compatLnSpc="1">
                                <a:prstTxWarp prst="textNoShape">
                                  <a:avLst/>
                                </a:prstTxWarp>
                                <a:normAutofit fontScale="32500" lnSpcReduction="20000"/>
                              </wps:bodyPr>
                            </wps:wsp>
                            <wps:wsp xmlns:wps="http://schemas.microsoft.com/office/word/2010/wordprocessingShape">
                              <wps:cNvPr id="194" name="TextBox 35"/>
                              <wps:cNvSpPr txBox="1"/>
                              <wps:spPr>
                                <a:xfrm>
                                  <a:off x="640190" y="1499699"/>
                                  <a:ext cx="481743" cy="174625"/>
                                </a:xfrm>
                                <a:prstGeom prst="rect">
                                  <a:avLst/>
                                </a:prstGeom>
                                <a:noFill/>
                              </wps:spPr>
                              <wps:txbx>
                                <w:txbxContent>
                                  <w:p w:rsidR="00A7486F" w:rsidP="00A7486F">
                                    <w:pPr>
                                      <w:jc w:val="center"/>
                                      <w:rPr>
                                        <w:sz w:val="24"/>
                                        <w:szCs w:val="24"/>
                                      </w:rPr>
                                    </w:pPr>
                                    <w:r>
                                      <w:rPr>
                                        <w:rFonts w:ascii="Calibri" w:hAnsi="Calibri" w:cs="Calibri"/>
                                        <w:i/>
                                        <w:iCs/>
                                        <w:color w:val="000000" w:themeColor="text1"/>
                                        <w:kern w:val="24"/>
                                        <w:sz w:val="20"/>
                                        <w:szCs w:val="20"/>
                                      </w:rPr>
                                      <w:t>Figure 3</w:t>
                                    </w:r>
                                  </w:p>
                                </w:txbxContent>
                              </wps:txbx>
                              <wps:bodyPr wrap="square" lIns="0" tIns="0" rIns="0" bIns="0" rtlCol="0" anchor="t">
                                <a:normAutofit fontScale="100000" lnSpcReduction="0"/>
                              </wps:bodyPr>
                            </wps:wsp>
                          </wpg:wgp>
                        </a:graphicData>
                      </a:graphic>
                    </wp:inline>
                  </w:drawing>
                </mc:Choice>
                <mc:Fallback>
                  <w:pict>
                    <v:group id="Group 2" o:spid="_x0000_i1051" style="width:138.75pt;height:131.85pt;mso-position-horizontal-relative:char;mso-position-vertical-relative:line" coordsize="17621,16743">
                      <v:shape id="Picture 191" o:spid="_x0000_s1052" type="#_x0000_t75" style="width:17621;height:13620;mso-wrap-style:square;position:absolute;visibility:visible">
                        <v:imagedata r:id="rId10" o:title=""/>
                        <v:shadow on="t" color="#333" opacity="42598f" origin="-0.5,-0.5" offset="7.78pt,7.78pt"/>
                      </v:shape>
                      <v:shape id="Arrow: Right 192" o:spid="_x0000_s1053" type="#_x0000_t13" style="width:1659;height:1707;left:585;mso-wrap-style:square;position:absolute;top:7706;visibility:visible;v-text-anchor:top" adj="10800" fillcolor="red" strokecolor="red" strokeweight="1pt"/>
                      <v:rect id="Rectangle 193" o:spid="_x0000_s1054" style="width:3008;height:2897;left:2572;mso-wrap-style:square;position:absolute;top:7087;visibility:visible;v-text-anchor:top" filled="f" strokecolor="red" strokeweight="1.5pt"/>
                      <v:shape id="TextBox 35" o:spid="_x0000_s1055" type="#_x0000_t202" style="width:4818;height:1747;left:6401;mso-wrap-style:square;position:absolute;top:14996;visibility:visible;v-text-anchor:top" filled="f" stroked="f">
                        <v:textbox inset="0,0,0,0">
                          <w:txbxContent>
                            <w:p w:rsidR="00A7486F" w:rsidP="00A7486F">
                              <w:pPr>
                                <w:jc w:val="center"/>
                                <w:rPr>
                                  <w:sz w:val="24"/>
                                  <w:szCs w:val="24"/>
                                </w:rPr>
                              </w:pPr>
                              <w:r>
                                <w:rPr>
                                  <w:rFonts w:ascii="Calibri" w:hAnsi="Calibri" w:cs="Calibri"/>
                                  <w:i/>
                                  <w:iCs/>
                                  <w:color w:val="000000" w:themeColor="text1"/>
                                  <w:kern w:val="24"/>
                                  <w:sz w:val="20"/>
                                  <w:szCs w:val="20"/>
                                </w:rPr>
                                <w:t>Figure 3</w:t>
                              </w:r>
                            </w:p>
                          </w:txbxContent>
                        </v:textbox>
                      </v:shape>
                      <w10:wrap type="none"/>
                      <w10:anchorlock/>
                    </v:group>
                  </w:pict>
                </mc:Fallback>
              </mc:AlternateContent>
            </w:r>
          </w:p>
          <w:p w:rsidR="00A7486F" w:rsidP="00A7486F">
            <w:pPr>
              <w:ind w:left="150" w:right="151"/>
            </w:pPr>
          </w:p>
          <w:p w:rsidR="00A7486F" w:rsidP="00A7486F">
            <w:pPr>
              <w:ind w:left="150" w:right="151"/>
            </w:pPr>
            <w:r>
              <w:t>Now, click in the desired document location to position the cursor outside of any existing step/table. Right-click to open the shortcut menu (Figure 3).</w:t>
            </w:r>
          </w:p>
          <w:p w:rsidR="00A7486F" w:rsidP="00A7486F">
            <w:pPr>
              <w:ind w:left="150" w:right="151"/>
            </w:pPr>
          </w:p>
          <w:p w:rsidR="00A7486F" w:rsidP="00A7486F">
            <w:pPr>
              <w:ind w:left="150" w:right="151"/>
            </w:pPr>
            <w:r>
              <w:t xml:space="preserve">Click the left-most icon under </w:t>
            </w:r>
            <w:r w:rsidRPr="00A33149">
              <w:rPr>
                <w:b/>
              </w:rPr>
              <w:t>Paste Options:</w:t>
            </w:r>
            <w:r>
              <w:t xml:space="preserve"> to </w:t>
            </w:r>
            <w:r w:rsidRPr="00E710A0">
              <w:rPr>
                <w:b/>
              </w:rPr>
              <w:t xml:space="preserve">Keep </w:t>
            </w:r>
            <w:r>
              <w:rPr>
                <w:b/>
              </w:rPr>
              <w:t>Source</w:t>
            </w:r>
            <w:r w:rsidRPr="00E710A0">
              <w:rPr>
                <w:b/>
              </w:rPr>
              <w:t xml:space="preserve"> Formatting</w:t>
            </w:r>
            <w:r>
              <w:t>. Edit the new Step as needed.</w:t>
            </w:r>
          </w:p>
          <w:p w:rsidR="002E709C" w:rsidRPr="00CA735C" w:rsidP="009929B4">
            <w:pPr>
              <w:ind w:left="150" w:right="151"/>
            </w:pPr>
          </w:p>
        </w:tc>
      </w:tr>
    </w:tbl>
    <w:p w:rsidR="00EA5A9C" w:rsidP="009D5775">
      <w:pPr>
        <w:spacing w:after="0"/>
        <w:sectPr w:rsidSect="00EA5A9C">
          <w:headerReference w:type="default" r:id="rId11"/>
          <w:footerReference w:type="default" r:id="rId12"/>
          <w:headerReference w:type="first" r:id="rId13"/>
          <w:footerReference w:type="first" r:id="rId14"/>
          <w:pgSz w:w="15840" w:h="12240" w:orient="landscape"/>
          <w:pgMar w:top="720" w:right="900" w:bottom="720" w:left="720" w:header="720" w:footer="720" w:gutter="0"/>
          <w:pgNumType w:start="1"/>
          <w:cols w:space="720"/>
          <w:titlePg/>
          <w:docGrid w:linePitch="360"/>
        </w:sectPr>
      </w:pPr>
      <w:bookmarkEnd w:id="18"/>
    </w:p>
    <w:p w:rsidR="00D3039B" w:rsidRPr="00772178" w:rsidP="00772178">
      <w:pPr>
        <w:pStyle w:val="Heading1"/>
      </w:pPr>
      <w:bookmarkStart w:id="20" w:name="_Toc24101967"/>
      <w:bookmarkStart w:id="21" w:name="_Toc256000003"/>
      <w:bookmarkStart w:id="22" w:name="_Toc256000057"/>
      <w:r w:rsidRPr="00772178">
        <w:t>General</w:t>
      </w:r>
      <w:bookmarkEnd w:id="22"/>
      <w:bookmarkEnd w:id="21"/>
      <w:bookmarkEnd w:id="1"/>
      <w:bookmarkEnd w:id="20"/>
    </w:p>
    <w:p w:rsidR="00410FDA" w:rsidRPr="00D82880" w:rsidP="00083C33">
      <w:pPr>
        <w:keepNext/>
        <w:spacing w:after="0" w:line="257" w:lineRule="auto"/>
        <w:rPr>
          <w:b/>
          <w:color w:val="2F5496" w:themeColor="accent1" w:themeShade="BF"/>
          <w:sz w:val="24"/>
        </w:rPr>
      </w:pPr>
      <w:r w:rsidRPr="00D82880">
        <w:rPr>
          <w:b/>
          <w:color w:val="2F5496" w:themeColor="accent1" w:themeShade="BF"/>
          <w:sz w:val="24"/>
        </w:rPr>
        <w:t>The recovery manual name, owner, status, and scope.</w:t>
      </w:r>
    </w:p>
    <w:p w:rsidR="00D82880" w:rsidP="00B95A9D">
      <w:pPr>
        <w:keepNext/>
        <w:spacing w:after="0" w:line="257" w:lineRule="auto"/>
      </w:pPr>
    </w:p>
    <w:p w:rsidR="00A52181" w:rsidRPr="00772178" w:rsidP="00772178">
      <w:pPr>
        <w:pStyle w:val="Heading2"/>
      </w:pPr>
      <w:bookmarkStart w:id="23" w:name="_Toc24101968"/>
      <w:bookmarkStart w:id="24" w:name="_Toc256000004"/>
      <w:bookmarkStart w:id="25" w:name="_Toc256000058"/>
      <w:r w:rsidRPr="00772178">
        <w:t>ARM Det</w:t>
      </w:r>
      <w:r w:rsidRPr="00772178">
        <w:t>ails</w:t>
      </w:r>
      <w:bookmarkEnd w:id="25"/>
      <w:bookmarkEnd w:id="24"/>
      <w:bookmarkEnd w:id="23"/>
    </w:p>
    <w:tbl>
      <w:tblPr>
        <w:tblStyle w:val="TableGrid"/>
        <w:tblpPr w:leftFromText="180" w:rightFromText="180" w:vertAnchor="text" w:horzAnchor="margin" w:tblpX="535" w:tblpY="242"/>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4410"/>
        <w:gridCol w:w="2340"/>
        <w:gridCol w:w="3875"/>
      </w:tblGrid>
      <w:tr w:rsidTr="00B106BA">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D3039B" w:rsidRPr="00BA1986" w:rsidP="002730B2">
            <w:pPr>
              <w:spacing w:line="240" w:lineRule="auto"/>
              <w:jc w:val="right"/>
              <w:rPr>
                <w:color w:val="7F7F7F" w:themeColor="text1" w:themeTint="80"/>
              </w:rPr>
            </w:pPr>
            <w:r w:rsidRPr="00BA1986">
              <w:rPr>
                <w:color w:val="7F7F7F" w:themeColor="text1" w:themeTint="80"/>
              </w:rPr>
              <w:t>ARM Name</w:t>
            </w:r>
            <w:r w:rsidRPr="00BA1986" w:rsidR="002730B2">
              <w:rPr>
                <w:color w:val="7F7F7F" w:themeColor="text1" w:themeTint="80"/>
              </w:rPr>
              <w:t>:</w:t>
            </w:r>
          </w:p>
          <w:p w:rsidR="009A24F3" w:rsidRPr="00BA1986" w:rsidP="002730B2">
            <w:pPr>
              <w:spacing w:line="240" w:lineRule="auto"/>
              <w:jc w:val="right"/>
              <w:rPr>
                <w:color w:val="7F7F7F" w:themeColor="text1" w:themeTint="80"/>
              </w:rPr>
            </w:pPr>
          </w:p>
          <w:p w:rsidR="009A24F3" w:rsidRPr="00BA1986" w:rsidP="002730B2">
            <w:pPr>
              <w:spacing w:line="240" w:lineRule="auto"/>
              <w:jc w:val="right"/>
              <w:rPr>
                <w:color w:val="7F7F7F" w:themeColor="text1" w:themeTint="80"/>
              </w:rPr>
            </w:pPr>
          </w:p>
        </w:tc>
        <w:tc>
          <w:tcPr>
            <w:tcW w:w="4410" w:type="dxa"/>
          </w:tcPr>
          <w:p w:rsidR="00D3039B" w:rsidP="002A7A81">
            <w:pPr>
              <w:spacing w:line="240" w:lineRule="auto"/>
              <w:rPr>
                <w:noProof/>
              </w:rPr>
            </w:pPr>
            <w:r w:rsidRPr="007B7F2E">
              <w:rPr>
                <w:noProof/>
              </w:rPr>
              <w:t>ARM.6134.CM_Midrange</w:t>
            </w:r>
          </w:p>
          <w:p w:rsidR="00FC3A9C" w:rsidRPr="007B7F2E" w:rsidP="002A7A81">
            <w:pPr>
              <w:spacing w:line="240" w:lineRule="auto"/>
            </w:pPr>
          </w:p>
        </w:tc>
        <w:tc>
          <w:tcPr>
            <w:tcW w:w="2340" w:type="dxa"/>
            <w:hideMark/>
          </w:tcPr>
          <w:p w:rsidR="00D3039B" w:rsidRPr="00BA1986" w:rsidP="002730B2">
            <w:pPr>
              <w:spacing w:line="240" w:lineRule="auto"/>
              <w:jc w:val="right"/>
              <w:rPr>
                <w:color w:val="7F7F7F" w:themeColor="text1" w:themeTint="80"/>
              </w:rPr>
            </w:pPr>
            <w:r w:rsidRPr="00BA1986">
              <w:rPr>
                <w:color w:val="7F7F7F" w:themeColor="text1" w:themeTint="80"/>
              </w:rPr>
              <w:t>ARM Status:</w:t>
            </w:r>
          </w:p>
        </w:tc>
        <w:tc>
          <w:tcPr>
            <w:tcW w:w="3875" w:type="dxa"/>
          </w:tcPr>
          <w:p w:rsidR="00D3039B" w:rsidRPr="007B7F2E" w:rsidP="002A7A81">
            <w:pPr>
              <w:spacing w:line="240" w:lineRule="auto"/>
            </w:pPr>
            <w:r w:rsidRPr="007B7F2E">
              <w:t>Active</w:t>
            </w:r>
          </w:p>
        </w:tc>
      </w:tr>
      <w:tr w:rsidTr="00B106BA">
        <w:tblPrEx>
          <w:tblW w:w="13680" w:type="dxa"/>
          <w:tblInd w:w="0" w:type="dxa"/>
          <w:tblLayout w:type="fixed"/>
          <w:tblCellMar>
            <w:left w:w="115" w:type="dxa"/>
            <w:right w:w="115" w:type="dxa"/>
          </w:tblCellMar>
          <w:tblLook w:val="04A0"/>
        </w:tblPrEx>
        <w:tc>
          <w:tcPr>
            <w:tcW w:w="3055" w:type="dxa"/>
            <w:hideMark/>
          </w:tcPr>
          <w:p w:rsidR="00D3039B" w:rsidRPr="00BA1986" w:rsidP="002730B2">
            <w:pPr>
              <w:spacing w:line="240" w:lineRule="auto"/>
              <w:jc w:val="right"/>
              <w:rPr>
                <w:color w:val="7F7F7F" w:themeColor="text1" w:themeTint="80"/>
              </w:rPr>
            </w:pPr>
            <w:r w:rsidRPr="00BA1986">
              <w:rPr>
                <w:color w:val="7F7F7F" w:themeColor="text1" w:themeTint="80"/>
              </w:rPr>
              <w:t>ARM Author:</w:t>
            </w:r>
          </w:p>
          <w:p w:rsidR="009A24F3" w:rsidRPr="00BA1986" w:rsidP="002730B2">
            <w:pPr>
              <w:spacing w:line="240" w:lineRule="auto"/>
              <w:jc w:val="right"/>
              <w:rPr>
                <w:color w:val="7F7F7F" w:themeColor="text1" w:themeTint="80"/>
              </w:rPr>
            </w:pPr>
          </w:p>
          <w:p w:rsidR="009A24F3" w:rsidRPr="00BA1986" w:rsidP="002730B2">
            <w:pPr>
              <w:spacing w:line="240" w:lineRule="auto"/>
              <w:jc w:val="right"/>
              <w:rPr>
                <w:color w:val="7F7F7F" w:themeColor="text1" w:themeTint="80"/>
              </w:rPr>
            </w:pPr>
          </w:p>
        </w:tc>
        <w:tc>
          <w:tcPr>
            <w:tcW w:w="4410" w:type="dxa"/>
          </w:tcPr>
          <w:p w:rsidR="00D3039B" w:rsidRPr="007B7F2E" w:rsidP="002A7A81">
            <w:pPr>
              <w:spacing w:line="240" w:lineRule="auto"/>
            </w:pPr>
            <w:r w:rsidRPr="007B7F2E">
              <w:t>PRICE, RODNEY S</w:t>
            </w:r>
          </w:p>
        </w:tc>
        <w:tc>
          <w:tcPr>
            <w:tcW w:w="2340" w:type="dxa"/>
            <w:hideMark/>
          </w:tcPr>
          <w:p w:rsidR="00D3039B" w:rsidRPr="00BA1986" w:rsidP="002730B2">
            <w:pPr>
              <w:spacing w:line="240" w:lineRule="auto"/>
              <w:jc w:val="right"/>
              <w:rPr>
                <w:color w:val="7F7F7F" w:themeColor="text1" w:themeTint="80"/>
              </w:rPr>
            </w:pPr>
            <w:r w:rsidRPr="00BA1986">
              <w:rPr>
                <w:color w:val="7F7F7F" w:themeColor="text1" w:themeTint="80"/>
              </w:rPr>
              <w:t>Review Status</w:t>
            </w:r>
            <w:r w:rsidRPr="00BA1986" w:rsidR="002730B2">
              <w:rPr>
                <w:color w:val="7F7F7F" w:themeColor="text1" w:themeTint="80"/>
              </w:rPr>
              <w:t>:</w:t>
            </w:r>
          </w:p>
        </w:tc>
        <w:tc>
          <w:tcPr>
            <w:tcW w:w="3875" w:type="dxa"/>
          </w:tcPr>
          <w:p w:rsidR="00D3039B" w:rsidRPr="007B7F2E" w:rsidP="002A7A81">
            <w:pPr>
              <w:spacing w:line="240" w:lineRule="auto"/>
            </w:pPr>
            <w:r w:rsidRPr="007B7F2E">
              <w:t>Accepted</w:t>
            </w:r>
          </w:p>
        </w:tc>
      </w:tr>
      <w:tr w:rsidTr="00B106BA">
        <w:tblPrEx>
          <w:tblW w:w="13680" w:type="dxa"/>
          <w:tblInd w:w="0" w:type="dxa"/>
          <w:tblLayout w:type="fixed"/>
          <w:tblCellMar>
            <w:left w:w="115" w:type="dxa"/>
            <w:right w:w="115" w:type="dxa"/>
          </w:tblCellMar>
          <w:tblLook w:val="04A0"/>
        </w:tblPrEx>
        <w:tc>
          <w:tcPr>
            <w:tcW w:w="3055" w:type="dxa"/>
            <w:hideMark/>
          </w:tcPr>
          <w:p w:rsidR="00D3039B" w:rsidRPr="00BA1986" w:rsidP="002730B2">
            <w:pPr>
              <w:spacing w:line="240" w:lineRule="auto"/>
              <w:jc w:val="right"/>
              <w:rPr>
                <w:color w:val="7F7F7F" w:themeColor="text1" w:themeTint="80"/>
              </w:rPr>
            </w:pPr>
            <w:r w:rsidRPr="00BA1986">
              <w:rPr>
                <w:color w:val="7F7F7F" w:themeColor="text1" w:themeTint="80"/>
              </w:rPr>
              <w:t>ARM Maintenance Contact</w:t>
            </w:r>
            <w:r w:rsidRPr="00BA1986" w:rsidR="002730B2">
              <w:rPr>
                <w:color w:val="7F7F7F" w:themeColor="text1" w:themeTint="80"/>
              </w:rPr>
              <w:t>:</w:t>
            </w:r>
          </w:p>
          <w:p w:rsidR="009A24F3" w:rsidRPr="00BA1986" w:rsidP="002730B2">
            <w:pPr>
              <w:spacing w:line="240" w:lineRule="auto"/>
              <w:jc w:val="right"/>
              <w:rPr>
                <w:color w:val="7F7F7F" w:themeColor="text1" w:themeTint="80"/>
              </w:rPr>
            </w:pPr>
          </w:p>
          <w:p w:rsidR="009A24F3" w:rsidRPr="00BA1986" w:rsidP="002730B2">
            <w:pPr>
              <w:spacing w:line="240" w:lineRule="auto"/>
              <w:jc w:val="right"/>
              <w:rPr>
                <w:color w:val="7F7F7F" w:themeColor="text1" w:themeTint="80"/>
              </w:rPr>
            </w:pPr>
          </w:p>
        </w:tc>
        <w:tc>
          <w:tcPr>
            <w:tcW w:w="4410" w:type="dxa"/>
          </w:tcPr>
          <w:p w:rsidR="00D3039B" w:rsidRPr="007B7F2E" w:rsidP="002A7A81">
            <w:pPr>
              <w:spacing w:line="240" w:lineRule="auto"/>
            </w:pPr>
            <w:r w:rsidRPr="007B7F2E">
              <w:t>PRICE, RODNEY S</w:t>
            </w:r>
          </w:p>
        </w:tc>
        <w:tc>
          <w:tcPr>
            <w:tcW w:w="2340" w:type="dxa"/>
            <w:hideMark/>
          </w:tcPr>
          <w:p w:rsidR="00D3039B" w:rsidRPr="00BA1986" w:rsidP="002730B2">
            <w:pPr>
              <w:spacing w:line="240" w:lineRule="auto"/>
              <w:jc w:val="right"/>
              <w:rPr>
                <w:color w:val="7F7F7F" w:themeColor="text1" w:themeTint="80"/>
              </w:rPr>
            </w:pPr>
            <w:r w:rsidRPr="00BA1986">
              <w:rPr>
                <w:color w:val="7F7F7F" w:themeColor="text1" w:themeTint="80"/>
              </w:rPr>
              <w:t>Last Reviewed Date</w:t>
            </w:r>
            <w:r w:rsidRPr="00BA1986" w:rsidR="002730B2">
              <w:rPr>
                <w:color w:val="7F7F7F" w:themeColor="text1" w:themeTint="80"/>
              </w:rPr>
              <w:t>:</w:t>
            </w:r>
          </w:p>
        </w:tc>
        <w:tc>
          <w:tcPr>
            <w:tcW w:w="3875" w:type="dxa"/>
          </w:tcPr>
          <w:p w:rsidR="00D3039B" w:rsidRPr="007B7F2E" w:rsidP="002A7A81">
            <w:pPr>
              <w:spacing w:line="240" w:lineRule="auto"/>
            </w:pPr>
            <w:r w:rsidRPr="007B7F2E">
              <w:rPr>
                <w:noProof/>
              </w:rPr>
              <w:t>10/16/2018</w:t>
            </w:r>
          </w:p>
        </w:tc>
      </w:tr>
      <w:tr w:rsidTr="00B106BA">
        <w:tblPrEx>
          <w:tblW w:w="13680" w:type="dxa"/>
          <w:tblInd w:w="0" w:type="dxa"/>
          <w:tblLayout w:type="fixed"/>
          <w:tblCellMar>
            <w:left w:w="115" w:type="dxa"/>
            <w:right w:w="115" w:type="dxa"/>
          </w:tblCellMar>
          <w:tblLook w:val="04A0"/>
        </w:tblPrEx>
        <w:tc>
          <w:tcPr>
            <w:tcW w:w="3055" w:type="dxa"/>
            <w:hideMark/>
          </w:tcPr>
          <w:p w:rsidR="00D3039B" w:rsidRPr="00BA1986" w:rsidP="002730B2">
            <w:pPr>
              <w:spacing w:line="240" w:lineRule="auto"/>
              <w:jc w:val="right"/>
              <w:rPr>
                <w:color w:val="7F7F7F" w:themeColor="text1" w:themeTint="80"/>
              </w:rPr>
            </w:pPr>
            <w:r w:rsidRPr="00BA1986">
              <w:rPr>
                <w:color w:val="7F7F7F" w:themeColor="text1" w:themeTint="80"/>
              </w:rPr>
              <w:t>Other Maintenance Notification Email:</w:t>
            </w:r>
          </w:p>
          <w:p w:rsidR="009A24F3" w:rsidRPr="00BA1986" w:rsidP="002730B2">
            <w:pPr>
              <w:spacing w:line="240" w:lineRule="auto"/>
              <w:jc w:val="right"/>
              <w:rPr>
                <w:color w:val="7F7F7F" w:themeColor="text1" w:themeTint="80"/>
              </w:rPr>
            </w:pPr>
          </w:p>
          <w:p w:rsidR="009A24F3" w:rsidRPr="00BA1986" w:rsidP="002730B2">
            <w:pPr>
              <w:spacing w:line="240" w:lineRule="auto"/>
              <w:jc w:val="right"/>
              <w:rPr>
                <w:color w:val="7F7F7F" w:themeColor="text1" w:themeTint="80"/>
              </w:rPr>
            </w:pPr>
          </w:p>
        </w:tc>
        <w:tc>
          <w:tcPr>
            <w:tcW w:w="4410" w:type="dxa"/>
          </w:tcPr>
          <w:p w:rsidR="00D3039B" w:rsidRPr="007B7F2E" w:rsidP="002A7A81">
            <w:pPr>
              <w:spacing w:line="240" w:lineRule="auto"/>
            </w:pPr>
          </w:p>
        </w:tc>
        <w:tc>
          <w:tcPr>
            <w:tcW w:w="2340" w:type="dxa"/>
            <w:hideMark/>
          </w:tcPr>
          <w:p w:rsidR="00D3039B" w:rsidRPr="00BA1986" w:rsidP="002730B2">
            <w:pPr>
              <w:spacing w:line="240" w:lineRule="auto"/>
              <w:jc w:val="right"/>
              <w:rPr>
                <w:color w:val="7F7F7F" w:themeColor="text1" w:themeTint="80"/>
              </w:rPr>
            </w:pPr>
            <w:r w:rsidRPr="00BA1986">
              <w:rPr>
                <w:color w:val="7F7F7F" w:themeColor="text1" w:themeTint="80"/>
              </w:rPr>
              <w:t>Next Review Date:</w:t>
            </w:r>
          </w:p>
        </w:tc>
        <w:tc>
          <w:tcPr>
            <w:tcW w:w="3875" w:type="dxa"/>
          </w:tcPr>
          <w:p w:rsidR="00D3039B" w:rsidRPr="007B7F2E" w:rsidP="002A7A81">
            <w:pPr>
              <w:spacing w:line="240" w:lineRule="auto"/>
            </w:pPr>
            <w:r w:rsidRPr="007B7F2E">
              <w:rPr>
                <w:noProof/>
              </w:rPr>
              <w:t>10/16/2019</w:t>
            </w:r>
          </w:p>
        </w:tc>
      </w:tr>
      <w:tr w:rsidTr="00401AD5">
        <w:tblPrEx>
          <w:tblW w:w="13680" w:type="dxa"/>
          <w:tblInd w:w="0" w:type="dxa"/>
          <w:tblLayout w:type="fixed"/>
          <w:tblCellMar>
            <w:left w:w="115" w:type="dxa"/>
            <w:right w:w="115" w:type="dxa"/>
          </w:tblCellMar>
          <w:tblLook w:val="04A0"/>
        </w:tblPrEx>
        <w:tc>
          <w:tcPr>
            <w:tcW w:w="3055" w:type="dxa"/>
            <w:hideMark/>
          </w:tcPr>
          <w:p w:rsidR="002E44C1" w:rsidRPr="00BA1986" w:rsidP="001167C6">
            <w:pPr>
              <w:spacing w:line="240" w:lineRule="auto"/>
              <w:jc w:val="right"/>
              <w:rPr>
                <w:color w:val="7F7F7F" w:themeColor="text1" w:themeTint="80"/>
              </w:rPr>
            </w:pPr>
            <w:r w:rsidRPr="00BA1986">
              <w:rPr>
                <w:color w:val="7F7F7F" w:themeColor="text1" w:themeTint="80"/>
              </w:rPr>
              <w:t>ARC Notification Email:</w:t>
            </w:r>
          </w:p>
        </w:tc>
        <w:tc>
          <w:tcPr>
            <w:tcW w:w="4410" w:type="dxa"/>
          </w:tcPr>
          <w:p w:rsidR="002E44C1" w:rsidRPr="007B7F2E" w:rsidP="002A7A81">
            <w:pPr>
              <w:spacing w:line="240" w:lineRule="auto"/>
            </w:pPr>
            <w:r w:rsidRPr="007B7F2E">
              <w:rPr>
                <w:noProof/>
              </w:rPr>
              <w:t>pe972c@att.com</w:t>
            </w:r>
          </w:p>
        </w:tc>
        <w:tc>
          <w:tcPr>
            <w:tcW w:w="6215" w:type="dxa"/>
            <w:gridSpan w:val="2"/>
          </w:tcPr>
          <w:p w:rsidR="002E44C1" w:rsidRPr="007B7F2E" w:rsidP="002A7A81">
            <w:pPr>
              <w:spacing w:line="240" w:lineRule="auto"/>
            </w:pPr>
          </w:p>
        </w:tc>
      </w:tr>
    </w:tbl>
    <w:p w:rsidR="00C53646" w:rsidRPr="007B7F2E" w:rsidP="00126651">
      <w:pPr>
        <w:spacing w:after="0"/>
      </w:pPr>
    </w:p>
    <w:p w:rsidR="00D3039B" w:rsidRPr="00414D1F" w:rsidP="00772178">
      <w:pPr>
        <w:pStyle w:val="Heading2"/>
      </w:pPr>
      <w:bookmarkStart w:id="26" w:name="_Toc24101969"/>
      <w:bookmarkStart w:id="27" w:name="_Toc256000005"/>
      <w:bookmarkStart w:id="28" w:name="_Toc256000059"/>
      <w:r w:rsidRPr="00414D1F">
        <w:t>Application</w:t>
      </w:r>
      <w:bookmarkEnd w:id="28"/>
      <w:bookmarkEnd w:id="27"/>
      <w:bookmarkEnd w:id="26"/>
    </w:p>
    <w:tbl>
      <w:tblPr>
        <w:tblStyle w:val="TableGrid"/>
        <w:tblpPr w:leftFromText="187" w:rightFromText="187" w:vertAnchor="text" w:horzAnchor="margin" w:tblpX="534" w:tblpY="246"/>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50"/>
        <w:gridCol w:w="1260"/>
        <w:gridCol w:w="3150"/>
        <w:gridCol w:w="1170"/>
        <w:gridCol w:w="2610"/>
        <w:gridCol w:w="1530"/>
        <w:gridCol w:w="1710"/>
      </w:tblGrid>
      <w:tr w:rsidTr="00D8349A">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720"/>
        </w:trPr>
        <w:tc>
          <w:tcPr>
            <w:tcW w:w="2250" w:type="dxa"/>
            <w:shd w:val="clear" w:color="auto" w:fill="auto"/>
          </w:tcPr>
          <w:p w:rsidR="00D8349A" w:rsidRPr="00D8349A" w:rsidP="00D8349A">
            <w:pPr>
              <w:keepNext/>
              <w:spacing w:line="257" w:lineRule="auto"/>
              <w:rPr>
                <w:color w:val="7F7F7F" w:themeColor="text1" w:themeTint="80"/>
                <w:u w:val="single"/>
              </w:rPr>
            </w:pPr>
          </w:p>
          <w:p w:rsidR="00D3039B" w:rsidRPr="00D8349A" w:rsidP="00D8349A">
            <w:pPr>
              <w:keepNext/>
              <w:spacing w:line="257" w:lineRule="auto"/>
              <w:rPr>
                <w:color w:val="7F7F7F" w:themeColor="text1" w:themeTint="80"/>
                <w:u w:val="single"/>
              </w:rPr>
            </w:pPr>
            <w:r w:rsidRPr="00D8349A">
              <w:rPr>
                <w:color w:val="7F7F7F" w:themeColor="text1" w:themeTint="80"/>
                <w:u w:val="single"/>
              </w:rPr>
              <w:t>MOTS Acronym</w:t>
            </w:r>
          </w:p>
        </w:tc>
        <w:tc>
          <w:tcPr>
            <w:tcW w:w="1260" w:type="dxa"/>
            <w:shd w:val="clear" w:color="auto" w:fill="auto"/>
          </w:tcPr>
          <w:p w:rsidR="00D8349A" w:rsidRPr="00D8349A" w:rsidP="00D8349A">
            <w:pPr>
              <w:keepNext/>
              <w:spacing w:line="257" w:lineRule="auto"/>
              <w:rPr>
                <w:color w:val="7F7F7F" w:themeColor="text1" w:themeTint="80"/>
                <w:u w:val="single"/>
              </w:rPr>
            </w:pPr>
          </w:p>
          <w:p w:rsidR="00D3039B" w:rsidRPr="00D8349A" w:rsidP="00D8349A">
            <w:pPr>
              <w:keepNext/>
              <w:spacing w:line="257" w:lineRule="auto"/>
              <w:rPr>
                <w:color w:val="7F7F7F" w:themeColor="text1" w:themeTint="80"/>
                <w:u w:val="single"/>
              </w:rPr>
            </w:pPr>
            <w:r w:rsidRPr="00D8349A">
              <w:rPr>
                <w:color w:val="7F7F7F" w:themeColor="text1" w:themeTint="80"/>
                <w:u w:val="single"/>
              </w:rPr>
              <w:t>MOTS ID</w:t>
            </w:r>
          </w:p>
        </w:tc>
        <w:tc>
          <w:tcPr>
            <w:tcW w:w="3150" w:type="dxa"/>
            <w:shd w:val="clear" w:color="auto" w:fill="auto"/>
          </w:tcPr>
          <w:p w:rsidR="00D8349A" w:rsidRPr="00D8349A" w:rsidP="00D8349A">
            <w:pPr>
              <w:keepNext/>
              <w:spacing w:line="257" w:lineRule="auto"/>
              <w:rPr>
                <w:color w:val="7F7F7F" w:themeColor="text1" w:themeTint="80"/>
                <w:u w:val="single"/>
              </w:rPr>
            </w:pPr>
          </w:p>
          <w:p w:rsidR="00D3039B" w:rsidRPr="00D8349A" w:rsidP="00D8349A">
            <w:pPr>
              <w:keepNext/>
              <w:spacing w:line="257" w:lineRule="auto"/>
              <w:rPr>
                <w:color w:val="7F7F7F" w:themeColor="text1" w:themeTint="80"/>
                <w:u w:val="single"/>
              </w:rPr>
            </w:pPr>
            <w:r w:rsidRPr="00D8349A">
              <w:rPr>
                <w:color w:val="7F7F7F" w:themeColor="text1" w:themeTint="80"/>
                <w:u w:val="single"/>
              </w:rPr>
              <w:t>Application Name</w:t>
            </w:r>
          </w:p>
        </w:tc>
        <w:tc>
          <w:tcPr>
            <w:tcW w:w="1170" w:type="dxa"/>
            <w:shd w:val="clear" w:color="auto" w:fill="auto"/>
          </w:tcPr>
          <w:p w:rsidR="00D8349A" w:rsidRPr="00D8349A" w:rsidP="00D8349A">
            <w:pPr>
              <w:keepNext/>
              <w:spacing w:line="257" w:lineRule="auto"/>
              <w:rPr>
                <w:color w:val="7F7F7F" w:themeColor="text1" w:themeTint="80"/>
                <w:u w:val="single"/>
              </w:rPr>
            </w:pPr>
          </w:p>
          <w:p w:rsidR="00D3039B" w:rsidRPr="00D8349A" w:rsidP="00D8349A">
            <w:pPr>
              <w:keepNext/>
              <w:spacing w:line="257" w:lineRule="auto"/>
              <w:rPr>
                <w:color w:val="7F7F7F" w:themeColor="text1" w:themeTint="80"/>
                <w:u w:val="single"/>
              </w:rPr>
            </w:pPr>
            <w:r w:rsidRPr="00D8349A">
              <w:rPr>
                <w:color w:val="7F7F7F" w:themeColor="text1" w:themeTint="80"/>
                <w:u w:val="single"/>
              </w:rPr>
              <w:t>Priority</w:t>
            </w:r>
          </w:p>
        </w:tc>
        <w:tc>
          <w:tcPr>
            <w:tcW w:w="2610" w:type="dxa"/>
            <w:shd w:val="clear" w:color="auto" w:fill="auto"/>
          </w:tcPr>
          <w:p w:rsidR="00D3039B" w:rsidRPr="00D8349A" w:rsidP="00D8349A">
            <w:pPr>
              <w:keepNext/>
              <w:spacing w:line="257" w:lineRule="auto"/>
              <w:rPr>
                <w:color w:val="7F7F7F" w:themeColor="text1" w:themeTint="80"/>
                <w:u w:val="single"/>
              </w:rPr>
            </w:pPr>
            <w:r w:rsidRPr="00D8349A">
              <w:rPr>
                <w:color w:val="7F7F7F" w:themeColor="text1" w:themeTint="80"/>
              </w:rPr>
              <w:t>Midrange Recovery Type-</w:t>
            </w:r>
            <w:r w:rsidRPr="00D8349A">
              <w:rPr>
                <w:color w:val="7F7F7F" w:themeColor="text1" w:themeTint="80"/>
                <w:u w:val="single"/>
              </w:rPr>
              <w:t>Implemented (RT-I)</w:t>
            </w:r>
          </w:p>
        </w:tc>
        <w:tc>
          <w:tcPr>
            <w:tcW w:w="1530" w:type="dxa"/>
            <w:shd w:val="clear" w:color="auto" w:fill="auto"/>
          </w:tcPr>
          <w:p w:rsidR="00D3039B" w:rsidRPr="00D8349A" w:rsidP="00D8349A">
            <w:pPr>
              <w:keepNext/>
              <w:spacing w:line="257" w:lineRule="auto"/>
              <w:rPr>
                <w:color w:val="7F7F7F" w:themeColor="text1" w:themeTint="80"/>
                <w:u w:val="single"/>
              </w:rPr>
            </w:pPr>
            <w:r w:rsidRPr="00D8349A">
              <w:rPr>
                <w:color w:val="7F7F7F" w:themeColor="text1" w:themeTint="80"/>
              </w:rPr>
              <w:t>Application</w:t>
            </w:r>
            <w:r w:rsidRPr="00D8349A">
              <w:rPr>
                <w:color w:val="7F7F7F" w:themeColor="text1" w:themeTint="80"/>
                <w:u w:val="single"/>
              </w:rPr>
              <w:t xml:space="preserve"> Status</w:t>
            </w:r>
          </w:p>
        </w:tc>
        <w:tc>
          <w:tcPr>
            <w:tcW w:w="1710" w:type="dxa"/>
            <w:shd w:val="clear" w:color="auto" w:fill="auto"/>
          </w:tcPr>
          <w:p w:rsidR="00D3039B" w:rsidRPr="00D8349A" w:rsidP="00D8349A">
            <w:pPr>
              <w:keepNext/>
              <w:spacing w:line="257" w:lineRule="auto"/>
              <w:rPr>
                <w:color w:val="7F7F7F" w:themeColor="text1" w:themeTint="80"/>
                <w:u w:val="single"/>
              </w:rPr>
            </w:pPr>
            <w:r w:rsidRPr="00D8349A">
              <w:rPr>
                <w:color w:val="7F7F7F" w:themeColor="text1" w:themeTint="80"/>
              </w:rPr>
              <w:t>MR Platform</w:t>
            </w:r>
            <w:r w:rsidRPr="00D8349A">
              <w:rPr>
                <w:color w:val="7F7F7F" w:themeColor="text1" w:themeTint="80"/>
                <w:u w:val="single"/>
              </w:rPr>
              <w:t xml:space="preserve"> Composition</w:t>
            </w:r>
          </w:p>
        </w:tc>
      </w:tr>
      <w:tr w:rsidTr="00DB0DED">
        <w:tblPrEx>
          <w:tblW w:w="13680" w:type="dxa"/>
          <w:tblInd w:w="0" w:type="dxa"/>
          <w:tblLayout w:type="fixed"/>
          <w:tblLook w:val="04A0"/>
        </w:tblPrEx>
        <w:tc>
          <w:tcPr>
            <w:tcW w:w="2250" w:type="dxa"/>
          </w:tcPr>
          <w:p w:rsidR="00D3039B" w:rsidRPr="007B7F2E" w:rsidP="00D3039B">
            <w:r w:rsidRPr="007B7F2E">
              <w:rPr>
                <w:noProof/>
              </w:rPr>
              <w:t>CM</w:t>
            </w:r>
          </w:p>
        </w:tc>
        <w:tc>
          <w:tcPr>
            <w:tcW w:w="1260" w:type="dxa"/>
          </w:tcPr>
          <w:p w:rsidR="00D3039B" w:rsidRPr="007B7F2E" w:rsidP="00D3039B">
            <w:r w:rsidRPr="007B7F2E">
              <w:rPr>
                <w:noProof/>
              </w:rPr>
              <w:t>6134</w:t>
            </w:r>
          </w:p>
        </w:tc>
        <w:tc>
          <w:tcPr>
            <w:tcW w:w="3150" w:type="dxa"/>
          </w:tcPr>
          <w:p w:rsidR="00D3039B" w:rsidRPr="007B7F2E" w:rsidP="00D3039B">
            <w:r w:rsidRPr="007B7F2E">
              <w:rPr>
                <w:noProof/>
              </w:rPr>
              <w:t>Circuit Manager</w:t>
            </w:r>
          </w:p>
        </w:tc>
        <w:tc>
          <w:tcPr>
            <w:tcW w:w="1170" w:type="dxa"/>
          </w:tcPr>
          <w:p w:rsidR="00D3039B" w:rsidRPr="007B7F2E" w:rsidP="00D3039B">
            <w:r w:rsidRPr="007B7F2E">
              <w:t>2</w:t>
            </w:r>
          </w:p>
        </w:tc>
        <w:tc>
          <w:tcPr>
            <w:tcW w:w="2610" w:type="dxa"/>
          </w:tcPr>
          <w:p w:rsidR="00D3039B" w:rsidRPr="007B7F2E" w:rsidP="00D3039B">
            <w:r w:rsidRPr="007B7F2E">
              <w:t>3B</w:t>
            </w:r>
          </w:p>
        </w:tc>
        <w:tc>
          <w:tcPr>
            <w:tcW w:w="1530" w:type="dxa"/>
          </w:tcPr>
          <w:p w:rsidR="00D3039B" w:rsidRPr="007B7F2E" w:rsidP="00D3039B">
            <w:r w:rsidRPr="007B7F2E">
              <w:t>PRD</w:t>
            </w:r>
          </w:p>
        </w:tc>
        <w:tc>
          <w:tcPr>
            <w:tcW w:w="1710" w:type="dxa"/>
          </w:tcPr>
          <w:p w:rsidR="00D3039B" w:rsidRPr="007B7F2E" w:rsidP="00D3039B">
            <w:r w:rsidRPr="007B7F2E">
              <w:t>P</w:t>
            </w:r>
          </w:p>
        </w:tc>
      </w:tr>
    </w:tbl>
    <w:p w:rsidR="009A24F3" w:rsidP="00126651">
      <w:pPr>
        <w:spacing w:after="0"/>
      </w:pPr>
    </w:p>
    <w:p w:rsidR="00414D1F" w:rsidRPr="007B7F2E" w:rsidP="00772178">
      <w:pPr>
        <w:pStyle w:val="Heading2"/>
      </w:pPr>
      <w:bookmarkStart w:id="29" w:name="_Toc5283550"/>
      <w:bookmarkStart w:id="30" w:name="_Toc24101970"/>
      <w:bookmarkStart w:id="31" w:name="_Toc256000006"/>
      <w:bookmarkStart w:id="32" w:name="_Toc256000060"/>
      <w:r>
        <w:t>More Application Informati</w:t>
      </w:r>
      <w:bookmarkEnd w:id="29"/>
      <w:r>
        <w:t>on</w:t>
      </w:r>
      <w:bookmarkEnd w:id="32"/>
      <w:bookmarkEnd w:id="31"/>
      <w:bookmarkEnd w:id="30"/>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10620"/>
      </w:tblGrid>
      <w:tr w:rsidTr="00B106BA">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BC1CA6" w:rsidP="00BC1CA6">
            <w:pPr>
              <w:spacing w:line="240" w:lineRule="auto"/>
              <w:jc w:val="right"/>
              <w:rPr>
                <w:color w:val="7F7F7F" w:themeColor="text1" w:themeTint="80"/>
              </w:rPr>
            </w:pPr>
            <w:r w:rsidRPr="00BA1986">
              <w:rPr>
                <w:color w:val="7F7F7F" w:themeColor="text1" w:themeTint="80"/>
              </w:rPr>
              <w:t>Application Description (in MOTS):</w:t>
            </w:r>
          </w:p>
          <w:p w:rsidR="000839FE" w:rsidRPr="00BA1986" w:rsidP="00BC1CA6">
            <w:pPr>
              <w:spacing w:line="240" w:lineRule="auto"/>
              <w:jc w:val="right"/>
              <w:rPr>
                <w:color w:val="7F7F7F" w:themeColor="text1" w:themeTint="80"/>
              </w:rPr>
            </w:pPr>
          </w:p>
          <w:p w:rsidR="00415A45" w:rsidRPr="00BA1986" w:rsidP="00BC1CA6">
            <w:pPr>
              <w:spacing w:line="240" w:lineRule="auto"/>
              <w:jc w:val="right"/>
              <w:rPr>
                <w:color w:val="7F7F7F" w:themeColor="text1" w:themeTint="80"/>
              </w:rPr>
            </w:pPr>
          </w:p>
        </w:tc>
        <w:tc>
          <w:tcPr>
            <w:tcW w:w="10620" w:type="dxa"/>
          </w:tcPr>
          <w:p w:rsidR="00675150" w:rsidP="00612CBD">
            <w:pPr>
              <w:spacing w:line="240" w:lineRule="auto"/>
              <w:rPr>
                <w:noProof/>
              </w:rPr>
            </w:pPr>
            <w:r w:rsidRPr="007B7F2E">
              <w:rPr>
                <w:noProof/>
              </w:rPr>
              <w:t>Circuit Manager provisions ATM/Frame circuits for USA.  It is used by provisioning technicians to create, modify or delete ATM/Frame circuits, which are used by DSL and other high speed internet services.  The CM DB is the database of record for ATM/FRAME circuits for AT&amp;T.</w:t>
            </w:r>
          </w:p>
          <w:p w:rsidR="008160B1" w:rsidRPr="007B7F2E" w:rsidP="00612CBD">
            <w:pPr>
              <w:spacing w:line="240" w:lineRule="auto"/>
            </w:pPr>
          </w:p>
        </w:tc>
      </w:tr>
      <w:tr w:rsidTr="00B106BA">
        <w:tblPrEx>
          <w:tblW w:w="13675" w:type="dxa"/>
          <w:tblInd w:w="0" w:type="dxa"/>
          <w:tblLayout w:type="fixed"/>
          <w:tblCellMar>
            <w:left w:w="115" w:type="dxa"/>
            <w:right w:w="115" w:type="dxa"/>
          </w:tblCellMar>
          <w:tblLook w:val="04A0"/>
        </w:tblPrEx>
        <w:tc>
          <w:tcPr>
            <w:tcW w:w="3055" w:type="dxa"/>
            <w:hideMark/>
          </w:tcPr>
          <w:p w:rsidR="00BC1CA6" w:rsidP="00874BC2">
            <w:pPr>
              <w:spacing w:line="240" w:lineRule="auto"/>
              <w:jc w:val="right"/>
              <w:rPr>
                <w:color w:val="7F7F7F" w:themeColor="text1" w:themeTint="80"/>
              </w:rPr>
            </w:pPr>
            <w:r w:rsidRPr="00BA1986">
              <w:rPr>
                <w:color w:val="7F7F7F" w:themeColor="text1" w:themeTint="80"/>
              </w:rPr>
              <w:t>Additional Application Description:</w:t>
            </w:r>
          </w:p>
          <w:p w:rsidR="00874BC2" w:rsidRPr="00BA1986" w:rsidP="00874BC2">
            <w:pPr>
              <w:spacing w:line="240" w:lineRule="auto"/>
              <w:jc w:val="right"/>
              <w:rPr>
                <w:color w:val="7F7F7F" w:themeColor="text1" w:themeTint="80"/>
              </w:rPr>
            </w:pPr>
          </w:p>
          <w:p w:rsidR="00BC1CA6" w:rsidRPr="00BA1986" w:rsidP="00955E99">
            <w:pPr>
              <w:spacing w:line="240" w:lineRule="auto"/>
              <w:jc w:val="right"/>
              <w:rPr>
                <w:color w:val="7F7F7F" w:themeColor="text1" w:themeTint="80"/>
              </w:rPr>
            </w:pPr>
          </w:p>
        </w:tc>
        <w:tc>
          <w:tcPr>
            <w:tcW w:w="10620" w:type="dxa"/>
          </w:tcPr>
          <w:p w:rsidR="00BC1CA6" w:rsidP="00955E99">
            <w:pPr>
              <w:spacing w:line="240" w:lineRule="auto"/>
            </w:pPr>
          </w:p>
          <w:p w:rsidR="009166CA" w:rsidRPr="007B7F2E" w:rsidP="00955E99">
            <w:pPr>
              <w:spacing w:line="240" w:lineRule="auto"/>
            </w:pPr>
          </w:p>
        </w:tc>
      </w:tr>
      <w:tr w:rsidTr="00B106BA">
        <w:tblPrEx>
          <w:tblW w:w="13675" w:type="dxa"/>
          <w:tblInd w:w="0" w:type="dxa"/>
          <w:tblLayout w:type="fixed"/>
          <w:tblCellMar>
            <w:left w:w="115" w:type="dxa"/>
            <w:right w:w="115" w:type="dxa"/>
          </w:tblCellMar>
          <w:tblLook w:val="04A0"/>
        </w:tblPrEx>
        <w:tc>
          <w:tcPr>
            <w:tcW w:w="3055" w:type="dxa"/>
            <w:hideMark/>
          </w:tcPr>
          <w:p w:rsidR="00143455" w:rsidRPr="00BA1986" w:rsidP="00143455">
            <w:pPr>
              <w:spacing w:line="240" w:lineRule="auto"/>
              <w:jc w:val="right"/>
              <w:rPr>
                <w:color w:val="7F7F7F" w:themeColor="text1" w:themeTint="80"/>
              </w:rPr>
            </w:pPr>
            <w:r w:rsidRPr="00BA1986">
              <w:rPr>
                <w:color w:val="7F7F7F" w:themeColor="text1" w:themeTint="80"/>
              </w:rPr>
              <w:t>MR Mixed Recovery Strategy:</w:t>
            </w:r>
          </w:p>
          <w:p w:rsidR="00143455" w:rsidRPr="00BA1986" w:rsidP="00143455">
            <w:pPr>
              <w:spacing w:line="240" w:lineRule="auto"/>
              <w:jc w:val="right"/>
              <w:rPr>
                <w:color w:val="7F7F7F" w:themeColor="text1" w:themeTint="80"/>
              </w:rPr>
            </w:pPr>
          </w:p>
          <w:p w:rsidR="00143455" w:rsidRPr="00BA1986" w:rsidP="00143455">
            <w:pPr>
              <w:spacing w:line="240" w:lineRule="auto"/>
              <w:jc w:val="right"/>
              <w:rPr>
                <w:color w:val="7F7F7F" w:themeColor="text1" w:themeTint="80"/>
              </w:rPr>
            </w:pPr>
          </w:p>
        </w:tc>
        <w:tc>
          <w:tcPr>
            <w:tcW w:w="10620" w:type="dxa"/>
          </w:tcPr>
          <w:p w:rsidR="00143455" w:rsidRPr="007B7F2E" w:rsidP="00143455">
            <w:pPr>
              <w:spacing w:line="240" w:lineRule="auto"/>
            </w:pPr>
            <w:r w:rsidRPr="007B7F2E">
              <w:t>No</w:t>
            </w:r>
          </w:p>
        </w:tc>
      </w:tr>
      <w:tr w:rsidTr="00B32353">
        <w:tblPrEx>
          <w:tblW w:w="13675" w:type="dxa"/>
          <w:tblInd w:w="0" w:type="dxa"/>
          <w:tblLayout w:type="fixed"/>
          <w:tblCellMar>
            <w:left w:w="115" w:type="dxa"/>
            <w:right w:w="115" w:type="dxa"/>
          </w:tblCellMar>
          <w:tblLook w:val="04A0"/>
        </w:tblPrEx>
        <w:trPr>
          <w:trHeight w:hRule="exact" w:val="432"/>
        </w:trPr>
        <w:tc>
          <w:tcPr>
            <w:tcW w:w="3055" w:type="dxa"/>
            <w:hideMark/>
          </w:tcPr>
          <w:p w:rsidR="00294033" w:rsidRPr="00BA1986" w:rsidP="00B32353">
            <w:pPr>
              <w:spacing w:line="240" w:lineRule="auto"/>
              <w:jc w:val="right"/>
              <w:rPr>
                <w:color w:val="7F7F7F" w:themeColor="text1" w:themeTint="80"/>
              </w:rPr>
            </w:pPr>
            <w:r w:rsidRPr="00BA1986">
              <w:rPr>
                <w:color w:val="7F7F7F" w:themeColor="text1" w:themeTint="80"/>
              </w:rPr>
              <w:t>Externally Hosted:</w:t>
            </w:r>
          </w:p>
          <w:p w:rsidR="009F6096" w:rsidRPr="00BA1986" w:rsidP="009F6096">
            <w:pPr>
              <w:spacing w:line="240" w:lineRule="auto"/>
              <w:jc w:val="right"/>
              <w:rPr>
                <w:color w:val="7F7F7F" w:themeColor="text1" w:themeTint="80"/>
              </w:rPr>
            </w:pPr>
          </w:p>
        </w:tc>
        <w:tc>
          <w:tcPr>
            <w:tcW w:w="10620" w:type="dxa"/>
          </w:tcPr>
          <w:p w:rsidR="009F6096" w:rsidRPr="007B7F2E" w:rsidP="009F6096">
            <w:pPr>
              <w:spacing w:line="240" w:lineRule="auto"/>
            </w:pPr>
            <w:r w:rsidRPr="007B7F2E">
              <w:t>No</w:t>
            </w:r>
          </w:p>
        </w:tc>
      </w:tr>
    </w:tbl>
    <w:p w:rsidR="009A24F3" w:rsidP="00126651">
      <w:pPr>
        <w:spacing w:after="0"/>
      </w:pPr>
    </w:p>
    <w:p w:rsidR="00414D1F" w:rsidRPr="007B7F2E" w:rsidP="00772178">
      <w:pPr>
        <w:pStyle w:val="Heading2"/>
      </w:pPr>
      <w:bookmarkStart w:id="33" w:name="_Toc5283551"/>
      <w:bookmarkStart w:id="34" w:name="_Toc24101971"/>
      <w:bookmarkStart w:id="35" w:name="_Toc256000007"/>
      <w:bookmarkStart w:id="36" w:name="_Toc256000061"/>
      <w:r w:rsidRPr="005E0B71">
        <w:t xml:space="preserve">ARM </w:t>
      </w:r>
      <w:bookmarkEnd w:id="33"/>
      <w:r>
        <w:t>Template</w:t>
      </w:r>
      <w:r w:rsidR="00956824">
        <w:t xml:space="preserve"> Type</w:t>
      </w:r>
      <w:bookmarkEnd w:id="36"/>
      <w:bookmarkEnd w:id="35"/>
      <w:bookmarkEnd w:id="34"/>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10620"/>
      </w:tblGrid>
      <w:tr w:rsidTr="00B106BA">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AD42E0" w:rsidP="00947641">
            <w:pPr>
              <w:keepNext/>
              <w:keepLines/>
              <w:spacing w:line="240" w:lineRule="auto"/>
              <w:jc w:val="right"/>
              <w:rPr>
                <w:color w:val="7F7F7F" w:themeColor="text1" w:themeTint="80"/>
              </w:rPr>
            </w:pPr>
            <w:r w:rsidRPr="00BA1986">
              <w:rPr>
                <w:color w:val="7F7F7F" w:themeColor="text1" w:themeTint="80"/>
              </w:rPr>
              <w:t>Recovery Type Implemented (RT-I) in MOTS:</w:t>
            </w:r>
          </w:p>
          <w:p w:rsidR="00EB501D" w:rsidP="00947641">
            <w:pPr>
              <w:keepNext/>
              <w:keepLines/>
              <w:spacing w:line="240" w:lineRule="auto"/>
              <w:jc w:val="right"/>
              <w:rPr>
                <w:color w:val="7F7F7F" w:themeColor="text1" w:themeTint="80"/>
              </w:rPr>
            </w:pPr>
          </w:p>
          <w:p w:rsidR="00364B13" w:rsidRPr="00BA1986" w:rsidP="00947641">
            <w:pPr>
              <w:keepNext/>
              <w:keepLines/>
              <w:spacing w:line="240" w:lineRule="auto"/>
              <w:jc w:val="right"/>
              <w:rPr>
                <w:color w:val="7F7F7F" w:themeColor="text1" w:themeTint="80"/>
              </w:rPr>
            </w:pPr>
          </w:p>
        </w:tc>
        <w:tc>
          <w:tcPr>
            <w:tcW w:w="10620" w:type="dxa"/>
          </w:tcPr>
          <w:p w:rsidR="00AD42E0" w:rsidRPr="00EB501D" w:rsidP="00947641">
            <w:pPr>
              <w:keepNext/>
              <w:keepLines/>
              <w:spacing w:line="240" w:lineRule="auto"/>
            </w:pPr>
            <w:r w:rsidRPr="00EB501D">
              <w:t>3B</w:t>
            </w:r>
          </w:p>
        </w:tc>
      </w:tr>
      <w:tr w:rsidTr="00B32353">
        <w:tblPrEx>
          <w:tblW w:w="13675" w:type="dxa"/>
          <w:tblInd w:w="0" w:type="dxa"/>
          <w:tblLayout w:type="fixed"/>
          <w:tblCellMar>
            <w:left w:w="115" w:type="dxa"/>
            <w:right w:w="115" w:type="dxa"/>
          </w:tblCellMar>
          <w:tblLook w:val="04A0"/>
        </w:tblPrEx>
        <w:trPr>
          <w:trHeight w:hRule="exact" w:val="432"/>
        </w:trPr>
        <w:tc>
          <w:tcPr>
            <w:tcW w:w="3055" w:type="dxa"/>
            <w:hideMark/>
          </w:tcPr>
          <w:p w:rsidR="00AD42E0" w:rsidRPr="00BA1986" w:rsidP="00B32353">
            <w:pPr>
              <w:spacing w:line="240" w:lineRule="auto"/>
              <w:jc w:val="right"/>
              <w:rPr>
                <w:color w:val="7F7F7F" w:themeColor="text1" w:themeTint="80"/>
              </w:rPr>
            </w:pPr>
            <w:r w:rsidRPr="00BA1986">
              <w:rPr>
                <w:color w:val="7F7F7F" w:themeColor="text1" w:themeTint="80"/>
              </w:rPr>
              <w:t>ARM Template Type:</w:t>
            </w:r>
          </w:p>
          <w:p w:rsidR="00AD42E0" w:rsidRPr="00BA1986" w:rsidP="00955E99">
            <w:pPr>
              <w:spacing w:line="240" w:lineRule="auto"/>
              <w:jc w:val="right"/>
              <w:rPr>
                <w:color w:val="7F7F7F" w:themeColor="text1" w:themeTint="80"/>
              </w:rPr>
            </w:pPr>
          </w:p>
        </w:tc>
        <w:tc>
          <w:tcPr>
            <w:tcW w:w="10620" w:type="dxa"/>
          </w:tcPr>
          <w:p w:rsidR="00AD42E0" w:rsidRPr="00EB501D" w:rsidP="00955E99">
            <w:pPr>
              <w:spacing w:line="240" w:lineRule="auto"/>
            </w:pPr>
            <w:r w:rsidRPr="00EB501D">
              <w:t>3A/3B</w:t>
            </w:r>
          </w:p>
        </w:tc>
      </w:tr>
    </w:tbl>
    <w:p w:rsidR="00AD42E0" w:rsidP="00126651">
      <w:pPr>
        <w:spacing w:after="0"/>
      </w:pPr>
    </w:p>
    <w:p w:rsidR="00414D1F" w:rsidRPr="007B7F2E" w:rsidP="00772178">
      <w:pPr>
        <w:pStyle w:val="Heading2"/>
      </w:pPr>
      <w:bookmarkStart w:id="37" w:name="_Toc5283552"/>
      <w:bookmarkStart w:id="38" w:name="_Toc24101972"/>
      <w:bookmarkStart w:id="39" w:name="_Toc256000008"/>
      <w:bookmarkStart w:id="40" w:name="_Toc256000062"/>
      <w:r w:rsidRPr="005E0B71">
        <w:t>D</w:t>
      </w:r>
      <w:r>
        <w:t>isaster Recovery Strategy</w:t>
      </w:r>
      <w:bookmarkEnd w:id="40"/>
      <w:bookmarkEnd w:id="39"/>
      <w:bookmarkEnd w:id="37"/>
      <w:bookmarkEnd w:id="38"/>
    </w:p>
    <w:p w:rsidR="00AD42E0" w:rsidRPr="003D2C6A" w:rsidP="00AD42E0">
      <w:pPr>
        <w:spacing w:before="100" w:beforeAutospacing="1" w:after="100" w:afterAutospacing="1" w:line="240" w:lineRule="auto"/>
        <w:rPr>
          <w:rFonts w:eastAsia="Times New Roman" w:cstheme="minorHAnsi"/>
          <w:color w:val="7F7F7F" w:themeColor="text1" w:themeTint="80"/>
          <w:szCs w:val="18"/>
        </w:rPr>
      </w:pPr>
      <w:r w:rsidRPr="003D2C6A">
        <w:rPr>
          <w:rFonts w:eastAsia="Times New Roman" w:cstheme="minorHAnsi"/>
          <w:color w:val="7F7F7F" w:themeColor="text1" w:themeTint="80"/>
          <w:szCs w:val="18"/>
        </w:rPr>
        <w:t>Provide a brief description of the application's implemented disaster recovery strategy (RT-I) that gives the recovery team a high-level understanding of the application's environments (production and DR) and the scope of recovery effort required at time of disaster.</w:t>
      </w:r>
      <w:r w:rsidRPr="003D2C6A" w:rsidR="00A77120">
        <w:rPr>
          <w:rFonts w:eastAsia="Times New Roman" w:cstheme="minorHAnsi"/>
          <w:color w:val="7F7F7F" w:themeColor="text1" w:themeTint="80"/>
          <w:szCs w:val="18"/>
        </w:rPr>
        <w:t xml:space="preserve"> </w:t>
      </w:r>
    </w:p>
    <w:p w:rsidR="009A24F3" w:rsidRPr="003D2C6A" w:rsidP="00AD42E0">
      <w:pPr>
        <w:rPr>
          <w:rFonts w:cstheme="minorHAnsi"/>
          <w:color w:val="7F7F7F" w:themeColor="text1" w:themeTint="80"/>
          <w:sz w:val="24"/>
        </w:rPr>
      </w:pPr>
      <w:r w:rsidRPr="003D2C6A">
        <w:rPr>
          <w:rFonts w:eastAsia="Times New Roman" w:cstheme="minorHAnsi"/>
          <w:color w:val="7F7F7F" w:themeColor="text1" w:themeTint="80"/>
          <w:szCs w:val="18"/>
        </w:rPr>
        <w:t xml:space="preserve">The DR strategy recommended by the outcome of the AIA process (RT-AIA) may differ from the implemented strategy. </w:t>
      </w:r>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10620"/>
      </w:tblGrid>
      <w:tr w:rsidTr="00B106BA">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AD42E0" w:rsidRPr="00BA1986" w:rsidP="00955E99">
            <w:pPr>
              <w:spacing w:line="240" w:lineRule="auto"/>
              <w:jc w:val="right"/>
              <w:rPr>
                <w:color w:val="7F7F7F" w:themeColor="text1" w:themeTint="80"/>
              </w:rPr>
            </w:pPr>
            <w:r w:rsidRPr="00BA1986">
              <w:rPr>
                <w:color w:val="7F7F7F" w:themeColor="text1" w:themeTint="80"/>
              </w:rPr>
              <w:t>Implemented Strategy Overview:</w:t>
            </w:r>
          </w:p>
        </w:tc>
        <w:tc>
          <w:tcPr>
            <w:tcW w:w="1062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Having installed the latest Fairfield data center backup tapes for fsprd127 or fsprd128 (.ffdc.sbc.com), be sure that file systems are complete for the two application ID users euclid (appl_atm)  and www (/appl_www).  Be sure that these MechID values are mapped to the CM_PROD role in UAM so that "sudo su - xxxxxx' will work where 'xxxxxx' is euclid or www.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that the ColdFusion source code is fully copied to /usr/local/opt/cmapp/sunone/docs/cfusion. The important file systems under that are "aesa" and "asi".  These should be fully popluated.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ColdFusion Data Sources from ColdFusion Archive files (*.car).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that the external Informix DB configuration file system is present: /usr/local/opt/informix64.See especially /usr/local/opt/informix64/etc/sqlhosts.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Sybase external DB configuration, validate this file system: /usr/local/opt/sybase/12.5.  See especially the interfaces file there.  Validate this file system: /usr/local/opt/xerces/2_0_0.</w:t>
            </w:r>
          </w:p>
        </w:tc>
      </w:tr>
    </w:tbl>
    <w:p w:rsidR="009A24F3" w:rsidP="00126651">
      <w:pPr>
        <w:spacing w:after="0"/>
      </w:pPr>
    </w:p>
    <w:p w:rsidR="00414D1F" w:rsidRPr="00A1031C" w:rsidP="00772178">
      <w:pPr>
        <w:pStyle w:val="Heading2"/>
      </w:pPr>
      <w:bookmarkStart w:id="41" w:name="_Toc5283553"/>
      <w:bookmarkStart w:id="42" w:name="_Toc24101973"/>
      <w:bookmarkStart w:id="43" w:name="_Toc256000009"/>
      <w:bookmarkStart w:id="44" w:name="_Toc256000063"/>
      <w:r w:rsidRPr="005E0B71">
        <w:t>A</w:t>
      </w:r>
      <w:bookmarkEnd w:id="41"/>
      <w:r>
        <w:t>ssumptions</w:t>
      </w:r>
      <w:bookmarkEnd w:id="44"/>
      <w:bookmarkEnd w:id="43"/>
      <w:bookmarkEnd w:id="42"/>
    </w:p>
    <w:p w:rsidR="000D1526" w:rsidRPr="003D2C6A" w:rsidP="000D1526">
      <w:pPr>
        <w:spacing w:before="240"/>
        <w:rPr>
          <w:rFonts w:eastAsia="Times New Roman" w:cstheme="minorHAnsi"/>
          <w:color w:val="7F7F7F" w:themeColor="text1" w:themeTint="80"/>
          <w:szCs w:val="18"/>
        </w:rPr>
      </w:pPr>
      <w:r w:rsidRPr="003D2C6A">
        <w:rPr>
          <w:rFonts w:eastAsia="Times New Roman" w:cstheme="minorHAnsi"/>
          <w:color w:val="7F7F7F" w:themeColor="text1" w:themeTint="80"/>
          <w:szCs w:val="18"/>
        </w:rPr>
        <w:t>The content of this recovery manual must be based on the following assumptions.</w:t>
      </w:r>
    </w:p>
    <w:p w:rsidR="000D1526" w:rsidRPr="003D2C6A" w:rsidP="000D1526">
      <w:pPr>
        <w:pStyle w:val="ListParagraph"/>
        <w:numPr>
          <w:ilvl w:val="0"/>
          <w:numId w:val="1"/>
        </w:numPr>
        <w:rPr>
          <w:rFonts w:eastAsia="Times New Roman" w:cstheme="minorHAnsi"/>
          <w:color w:val="7F7F7F" w:themeColor="text1" w:themeTint="80"/>
          <w:szCs w:val="18"/>
        </w:rPr>
      </w:pPr>
      <w:r w:rsidRPr="003D2C6A">
        <w:rPr>
          <w:rFonts w:eastAsia="Times New Roman" w:cstheme="minorHAnsi"/>
          <w:color w:val="7F7F7F" w:themeColor="text1" w:themeTint="80"/>
          <w:szCs w:val="18"/>
        </w:rPr>
        <w:t>The starting point is the assumption that only one production site has been destroyed and there is absolutely no access to anything, or anyone, at the disaster site.</w:t>
      </w:r>
    </w:p>
    <w:p w:rsidR="000D1526" w:rsidRPr="003D2C6A" w:rsidP="000D1526">
      <w:pPr>
        <w:pStyle w:val="ListParagraph"/>
        <w:numPr>
          <w:ilvl w:val="0"/>
          <w:numId w:val="1"/>
        </w:numPr>
        <w:rPr>
          <w:rFonts w:eastAsia="Times New Roman" w:cstheme="minorHAnsi"/>
          <w:color w:val="7F7F7F" w:themeColor="text1" w:themeTint="80"/>
          <w:szCs w:val="18"/>
        </w:rPr>
      </w:pPr>
      <w:r w:rsidRPr="003D2C6A">
        <w:rPr>
          <w:rFonts w:eastAsia="Times New Roman" w:cstheme="minorHAnsi"/>
          <w:color w:val="7F7F7F" w:themeColor="text1" w:themeTint="80"/>
          <w:szCs w:val="18"/>
        </w:rPr>
        <w:t>Recovery resources that are geographically remote from the disaster site are unaffected (including: people, places, hardware, software, network, data, documentation).</w:t>
      </w:r>
    </w:p>
    <w:p w:rsidR="003860D3" w:rsidRPr="003D2C6A" w:rsidP="000D1526">
      <w:pPr>
        <w:pStyle w:val="ListParagraph"/>
        <w:numPr>
          <w:ilvl w:val="0"/>
          <w:numId w:val="1"/>
        </w:numPr>
        <w:rPr>
          <w:rFonts w:eastAsia="Times New Roman" w:cstheme="minorHAnsi"/>
          <w:color w:val="7F7F7F" w:themeColor="text1" w:themeTint="80"/>
          <w:szCs w:val="18"/>
        </w:rPr>
      </w:pPr>
      <w:r w:rsidRPr="003D2C6A">
        <w:rPr>
          <w:rFonts w:eastAsia="Times New Roman" w:cstheme="minorHAnsi"/>
          <w:color w:val="7F7F7F" w:themeColor="text1" w:themeTint="80"/>
          <w:szCs w:val="18"/>
        </w:rPr>
        <w:t>Clustered applications will be recovered on non-clustered environments, unless dedicated and pre-configured recovery clusters exist.</w:t>
      </w:r>
    </w:p>
    <w:p w:rsidR="003860D3" w:rsidP="00126651">
      <w:pPr>
        <w:spacing w:after="0"/>
      </w:pPr>
    </w:p>
    <w:p w:rsidR="00414D1F" w:rsidRPr="00A1031C" w:rsidP="00772178">
      <w:pPr>
        <w:pStyle w:val="Heading2"/>
      </w:pPr>
      <w:bookmarkStart w:id="45" w:name="_Toc24101974"/>
      <w:bookmarkStart w:id="46" w:name="_Toc256000010"/>
      <w:bookmarkStart w:id="47" w:name="_Toc256000064"/>
      <w:r>
        <w:t>Attachments</w:t>
      </w:r>
      <w:bookmarkEnd w:id="47"/>
      <w:bookmarkEnd w:id="46"/>
      <w:bookmarkEnd w:id="45"/>
    </w:p>
    <w:p w:rsidR="0050345D" w:rsidRPr="00FF1174" w:rsidP="00447880">
      <w:pPr>
        <w:spacing w:before="240" w:after="0"/>
        <w:rPr>
          <w:rFonts w:eastAsia="Times New Roman" w:cstheme="minorHAnsi"/>
          <w:color w:val="7F7F7F" w:themeColor="text1" w:themeTint="80"/>
          <w:szCs w:val="18"/>
        </w:rPr>
      </w:pPr>
      <w:r w:rsidRPr="00FF1174">
        <w:rPr>
          <w:rFonts w:eastAsia="Times New Roman" w:cstheme="minorHAnsi"/>
          <w:color w:val="7F7F7F" w:themeColor="text1" w:themeTint="80"/>
          <w:szCs w:val="18"/>
        </w:rPr>
        <w:t>Supplemental application details, designs, or other supporting information. DO NOT add or reference attachments with recovery and validation steps to avoid entering the required details on the Recovery and Validation tab.</w:t>
      </w:r>
    </w:p>
    <w:tbl>
      <w:tblPr>
        <w:tblStyle w:val="TableGrid"/>
        <w:tblpPr w:leftFromText="187" w:rightFromText="187" w:vertAnchor="text" w:horzAnchor="margin" w:tblpX="534" w:tblpY="246"/>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6572"/>
        <w:gridCol w:w="7108"/>
      </w:tblGrid>
      <w:tr w:rsidTr="00447880">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val="423"/>
        </w:trPr>
        <w:tc>
          <w:tcPr>
            <w:tcW w:w="6570" w:type="dxa"/>
          </w:tcPr>
          <w:p w:rsidR="007129E5" w:rsidRPr="003B0AA5" w:rsidP="00447880">
            <w:pPr>
              <w:rPr>
                <w:color w:val="7F7F7F" w:themeColor="text1" w:themeTint="80"/>
                <w:u w:val="single"/>
              </w:rPr>
            </w:pPr>
            <w:r w:rsidRPr="003B0AA5">
              <w:rPr>
                <w:color w:val="7F7F7F" w:themeColor="text1" w:themeTint="80"/>
                <w:u w:val="single"/>
              </w:rPr>
              <w:t>Attachment</w:t>
            </w:r>
            <w:r w:rsidRPr="003B0AA5" w:rsidR="00A54168">
              <w:rPr>
                <w:color w:val="FF0000"/>
              </w:rPr>
              <w:t>*</w:t>
            </w:r>
          </w:p>
        </w:tc>
        <w:tc>
          <w:tcPr>
            <w:tcW w:w="7105" w:type="dxa"/>
          </w:tcPr>
          <w:p w:rsidR="007129E5" w:rsidRPr="003B0AA5" w:rsidP="00447880">
            <w:pPr>
              <w:rPr>
                <w:color w:val="7F7F7F" w:themeColor="text1" w:themeTint="80"/>
                <w:u w:val="single"/>
              </w:rPr>
            </w:pPr>
            <w:r w:rsidRPr="003B0AA5">
              <w:rPr>
                <w:color w:val="7F7F7F" w:themeColor="text1" w:themeTint="80"/>
                <w:u w:val="single"/>
              </w:rPr>
              <w:t>Attachment Description</w:t>
            </w:r>
          </w:p>
        </w:tc>
      </w:tr>
      <w:tr w:rsidTr="00447880">
        <w:tblPrEx>
          <w:tblW w:w="13680" w:type="dxa"/>
          <w:tblInd w:w="0" w:type="dxa"/>
          <w:tblLayout w:type="fixed"/>
          <w:tblCellMar>
            <w:left w:w="115" w:type="dxa"/>
            <w:right w:w="115" w:type="dxa"/>
          </w:tblCellMar>
          <w:tblLook w:val="04A0"/>
        </w:tblPrEx>
        <w:tc>
          <w:tcPr>
            <w:tcW w:w="6570" w:type="dxa"/>
          </w:tcPr>
          <w:p w:rsidR="007129E5" w:rsidRPr="009B0B3F" w:rsidP="00447880">
            <w:pPr>
              <w:rPr>
                <w:i/>
              </w:rPr>
            </w:pPr>
          </w:p>
        </w:tc>
        <w:tc>
          <w:tcPr>
            <w:tcW w:w="7105" w:type="dxa"/>
          </w:tcPr>
          <w:p w:rsidR="007129E5" w:rsidRPr="009B0B3F" w:rsidP="00447880"/>
        </w:tc>
      </w:tr>
    </w:tbl>
    <w:p w:rsidR="00A54168" w:rsidRPr="00A54168" w:rsidP="00A54168">
      <w:pPr>
        <w:spacing w:after="0"/>
        <w:ind w:left="720"/>
      </w:pPr>
    </w:p>
    <w:p w:rsidR="00A54168" w:rsidRPr="00B32353" w:rsidP="00B32353">
      <w:pPr>
        <w:spacing w:after="0"/>
        <w:ind w:left="720"/>
        <w:rPr>
          <w:i/>
          <w:color w:val="7F7F7F" w:themeColor="text1" w:themeTint="80"/>
        </w:rPr>
      </w:pPr>
      <w:r w:rsidRPr="00A54168">
        <w:rPr>
          <w:i/>
          <w:color w:val="FF0000"/>
        </w:rPr>
        <w:t>*</w:t>
      </w:r>
      <w:r w:rsidRPr="00A54168">
        <w:rPr>
          <w:i/>
          <w:color w:val="7F7F7F" w:themeColor="text1" w:themeTint="80"/>
        </w:rPr>
        <w:t xml:space="preserve"> </w:t>
      </w:r>
      <w:r w:rsidRPr="00A7486F" w:rsidR="00A7486F">
        <w:rPr>
          <w:i/>
          <w:color w:val="7F7F7F" w:themeColor="text1" w:themeTint="80"/>
        </w:rPr>
        <w:t>Attachments initially referenced here, or elsewhere in this document, were exported separately and bundled into a companion folder. If a duplicate attachment was encountered, a unique identifier was prepended to its filename (e.g., 48103_Recovery.docx)</w:t>
      </w:r>
      <w:r w:rsidR="00383E8A">
        <w:rPr>
          <w:i/>
          <w:color w:val="7F7F7F" w:themeColor="text1" w:themeTint="80"/>
        </w:rPr>
        <w:t>.</w:t>
      </w:r>
    </w:p>
    <w:p w:rsidR="00760DBD" w:rsidP="00126651">
      <w:pPr>
        <w:spacing w:after="0"/>
      </w:pPr>
    </w:p>
    <w:p w:rsidR="00EA7C1F" w:rsidP="00EA7C1F">
      <w:pPr>
        <w:spacing w:after="0"/>
      </w:pPr>
      <w:r>
        <w:br w:type="page"/>
      </w:r>
    </w:p>
    <w:p w:rsidR="00760DBD" w:rsidRPr="00760DBD" w:rsidP="00772178">
      <w:pPr>
        <w:pStyle w:val="Heading1"/>
      </w:pPr>
      <w:bookmarkStart w:id="48" w:name="_Toc24101975"/>
      <w:bookmarkStart w:id="49" w:name="_Toc256000011"/>
      <w:bookmarkStart w:id="50" w:name="_Toc256000065"/>
      <w:r w:rsidRPr="00760DBD">
        <w:t>Contacts</w:t>
      </w:r>
      <w:bookmarkEnd w:id="50"/>
      <w:bookmarkEnd w:id="49"/>
      <w:bookmarkEnd w:id="48"/>
    </w:p>
    <w:p w:rsidR="00760DBD" w:rsidRPr="00083C33" w:rsidP="00083C33">
      <w:pPr>
        <w:keepNext/>
        <w:spacing w:after="0" w:line="257" w:lineRule="auto"/>
        <w:rPr>
          <w:b/>
          <w:color w:val="2F5496" w:themeColor="accent1" w:themeShade="BF"/>
          <w:sz w:val="24"/>
        </w:rPr>
      </w:pPr>
      <w:r w:rsidRPr="00083C33">
        <w:rPr>
          <w:b/>
          <w:color w:val="2F5496" w:themeColor="accent1" w:themeShade="BF"/>
          <w:sz w:val="24"/>
        </w:rPr>
        <w:t>Those required to execute, contribute to, or are resources for the Recovery or Validation of the application.</w:t>
      </w:r>
    </w:p>
    <w:p w:rsidR="00083C33" w:rsidP="00B95A9D">
      <w:pPr>
        <w:keepNext/>
        <w:spacing w:after="0" w:line="257" w:lineRule="auto"/>
      </w:pPr>
    </w:p>
    <w:p w:rsidR="00014946" w:rsidP="00772178">
      <w:pPr>
        <w:pStyle w:val="Heading2"/>
      </w:pPr>
      <w:bookmarkStart w:id="51" w:name="_Toc24101976"/>
      <w:bookmarkStart w:id="52" w:name="_Toc256000012"/>
      <w:bookmarkStart w:id="53" w:name="_Toc256000066"/>
      <w:r w:rsidRPr="00760DBD">
        <w:t>A</w:t>
      </w:r>
      <w:r>
        <w:t>pplication Support Contacts</w:t>
      </w:r>
      <w:bookmarkEnd w:id="53"/>
      <w:bookmarkEnd w:id="52"/>
      <w:bookmarkEnd w:id="51"/>
    </w:p>
    <w:p w:rsidR="00760DBD" w:rsidP="00D8349A">
      <w:pPr>
        <w:spacing w:before="240" w:after="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I</w:t>
      </w:r>
      <w:r w:rsidRPr="00760DBD">
        <w:rPr>
          <w:rFonts w:eastAsia="Times New Roman" w:cstheme="minorHAnsi"/>
          <w:color w:val="7F7F7F" w:themeColor="text1" w:themeTint="80"/>
          <w:szCs w:val="20"/>
        </w:rPr>
        <w:t>dentify Application support contacts (AT&amp;T employees and contractors with ATTUIDs) responsible for maintaining the application.</w:t>
      </w:r>
    </w:p>
    <w:p w:rsidR="00366598" w:rsidRPr="00760DBD" w:rsidP="00366598">
      <w:pPr>
        <w:spacing w:after="0" w:line="240" w:lineRule="auto"/>
        <w:rPr>
          <w:rFonts w:eastAsia="Times New Roman" w:cstheme="minorHAnsi"/>
          <w:color w:val="7F7F7F" w:themeColor="text1" w:themeTint="80"/>
          <w:szCs w:val="2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75"/>
        <w:gridCol w:w="2340"/>
        <w:gridCol w:w="1805"/>
        <w:gridCol w:w="1620"/>
        <w:gridCol w:w="720"/>
        <w:gridCol w:w="985"/>
        <w:gridCol w:w="1350"/>
        <w:gridCol w:w="1530"/>
        <w:gridCol w:w="2795"/>
      </w:tblGrid>
      <w:tr w:rsidTr="009972E9">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hRule="exact" w:val="738"/>
          <w:tblHeader/>
        </w:trPr>
        <w:tc>
          <w:tcPr>
            <w:tcW w:w="1075" w:type="dxa"/>
          </w:tcPr>
          <w:p w:rsidR="00401BEA" w:rsidRPr="00723765" w:rsidP="009972E9">
            <w:pPr>
              <w:spacing w:line="257" w:lineRule="auto"/>
              <w:rPr>
                <w:color w:val="7F7F7F" w:themeColor="text1" w:themeTint="80"/>
                <w:u w:val="single"/>
              </w:rPr>
            </w:pPr>
            <w:bookmarkStart w:id="54" w:name="_Hlk7699561"/>
          </w:p>
          <w:p w:rsidR="00401BEA" w:rsidRPr="00723765" w:rsidP="009972E9">
            <w:pPr>
              <w:spacing w:line="257" w:lineRule="auto"/>
              <w:rPr>
                <w:color w:val="7F7F7F" w:themeColor="text1" w:themeTint="80"/>
                <w:u w:val="single"/>
              </w:rPr>
            </w:pPr>
            <w:r w:rsidRPr="00723765">
              <w:rPr>
                <w:color w:val="7F7F7F" w:themeColor="text1" w:themeTint="80"/>
                <w:u w:val="single"/>
              </w:rPr>
              <w:t>ATTUID</w:t>
            </w:r>
          </w:p>
        </w:tc>
        <w:tc>
          <w:tcPr>
            <w:tcW w:w="2340" w:type="dxa"/>
          </w:tcPr>
          <w:p w:rsidR="00401BEA" w:rsidRPr="00723765" w:rsidP="009972E9">
            <w:pPr>
              <w:spacing w:line="257" w:lineRule="auto"/>
              <w:rPr>
                <w:color w:val="7F7F7F" w:themeColor="text1" w:themeTint="80"/>
                <w:u w:val="single"/>
              </w:rPr>
            </w:pPr>
          </w:p>
          <w:p w:rsidR="00401BEA" w:rsidRPr="00723765" w:rsidP="009972E9">
            <w:pPr>
              <w:spacing w:line="257" w:lineRule="auto"/>
              <w:rPr>
                <w:color w:val="7F7F7F" w:themeColor="text1" w:themeTint="80"/>
                <w:u w:val="single"/>
              </w:rPr>
            </w:pPr>
            <w:r w:rsidRPr="00723765">
              <w:rPr>
                <w:color w:val="7F7F7F" w:themeColor="text1" w:themeTint="80"/>
                <w:u w:val="single"/>
              </w:rPr>
              <w:t>Name</w:t>
            </w:r>
          </w:p>
        </w:tc>
        <w:tc>
          <w:tcPr>
            <w:tcW w:w="1805" w:type="dxa"/>
          </w:tcPr>
          <w:p w:rsidR="00401BEA" w:rsidRPr="00723765" w:rsidP="009972E9">
            <w:pPr>
              <w:spacing w:line="257" w:lineRule="auto"/>
              <w:rPr>
                <w:color w:val="7F7F7F" w:themeColor="text1" w:themeTint="80"/>
                <w:u w:val="single"/>
              </w:rPr>
            </w:pPr>
          </w:p>
          <w:p w:rsidR="00401BEA" w:rsidRPr="00723765" w:rsidP="009972E9">
            <w:pPr>
              <w:spacing w:line="257" w:lineRule="auto"/>
              <w:rPr>
                <w:color w:val="7F7F7F" w:themeColor="text1" w:themeTint="80"/>
                <w:u w:val="single"/>
              </w:rPr>
            </w:pPr>
            <w:r w:rsidRPr="00723765">
              <w:rPr>
                <w:color w:val="7F7F7F" w:themeColor="text1" w:themeTint="80"/>
                <w:u w:val="single"/>
              </w:rPr>
              <w:t>Role</w:t>
            </w:r>
          </w:p>
        </w:tc>
        <w:tc>
          <w:tcPr>
            <w:tcW w:w="1620" w:type="dxa"/>
          </w:tcPr>
          <w:p w:rsidR="00401BEA" w:rsidRPr="00723765" w:rsidP="009972E9">
            <w:pPr>
              <w:spacing w:line="257" w:lineRule="auto"/>
              <w:rPr>
                <w:color w:val="7F7F7F" w:themeColor="text1" w:themeTint="80"/>
              </w:rPr>
            </w:pPr>
            <w:r w:rsidRPr="00723765">
              <w:rPr>
                <w:color w:val="7F7F7F" w:themeColor="text1" w:themeTint="80"/>
              </w:rPr>
              <w:t>Contact</w:t>
            </w:r>
          </w:p>
          <w:p w:rsidR="00401BEA" w:rsidRPr="00723765" w:rsidP="009972E9">
            <w:pPr>
              <w:spacing w:line="257" w:lineRule="auto"/>
              <w:rPr>
                <w:color w:val="7F7F7F" w:themeColor="text1" w:themeTint="80"/>
                <w:u w:val="single"/>
              </w:rPr>
            </w:pPr>
            <w:r w:rsidRPr="00723765">
              <w:rPr>
                <w:color w:val="7F7F7F" w:themeColor="text1" w:themeTint="80"/>
                <w:u w:val="single"/>
              </w:rPr>
              <w:t>Type</w:t>
            </w:r>
          </w:p>
        </w:tc>
        <w:tc>
          <w:tcPr>
            <w:tcW w:w="720" w:type="dxa"/>
          </w:tcPr>
          <w:p w:rsidR="00401BEA" w:rsidRPr="00723765" w:rsidP="009972E9">
            <w:pPr>
              <w:spacing w:line="257" w:lineRule="auto"/>
              <w:rPr>
                <w:color w:val="7F7F7F" w:themeColor="text1" w:themeTint="80"/>
              </w:rPr>
            </w:pPr>
            <w:r w:rsidRPr="00723765">
              <w:rPr>
                <w:color w:val="7F7F7F" w:themeColor="text1" w:themeTint="80"/>
              </w:rPr>
              <w:t>State</w:t>
            </w:r>
          </w:p>
          <w:p w:rsidR="00401BEA" w:rsidRPr="00723765" w:rsidP="009972E9">
            <w:pPr>
              <w:spacing w:line="257" w:lineRule="auto"/>
              <w:rPr>
                <w:color w:val="7F7F7F" w:themeColor="text1" w:themeTint="80"/>
                <w:u w:val="single"/>
              </w:rPr>
            </w:pPr>
            <w:r w:rsidRPr="00723765">
              <w:rPr>
                <w:color w:val="7F7F7F" w:themeColor="text1" w:themeTint="80"/>
                <w:u w:val="single"/>
              </w:rPr>
              <w:t>Code</w:t>
            </w:r>
          </w:p>
        </w:tc>
        <w:tc>
          <w:tcPr>
            <w:tcW w:w="985" w:type="dxa"/>
          </w:tcPr>
          <w:p w:rsidR="00401BEA" w:rsidRPr="00723765" w:rsidP="009972E9">
            <w:pPr>
              <w:spacing w:line="257" w:lineRule="auto"/>
              <w:rPr>
                <w:color w:val="7F7F7F" w:themeColor="text1" w:themeTint="80"/>
              </w:rPr>
            </w:pPr>
            <w:r w:rsidRPr="00723765">
              <w:rPr>
                <w:color w:val="7F7F7F" w:themeColor="text1" w:themeTint="80"/>
              </w:rPr>
              <w:t>Country</w:t>
            </w:r>
          </w:p>
          <w:p w:rsidR="00401BEA" w:rsidRPr="00723765" w:rsidP="009972E9">
            <w:pPr>
              <w:spacing w:line="257" w:lineRule="auto"/>
              <w:rPr>
                <w:color w:val="7F7F7F" w:themeColor="text1" w:themeTint="80"/>
                <w:u w:val="single"/>
              </w:rPr>
            </w:pPr>
            <w:r w:rsidRPr="00723765">
              <w:rPr>
                <w:color w:val="7F7F7F" w:themeColor="text1" w:themeTint="80"/>
                <w:u w:val="single"/>
              </w:rPr>
              <w:t>Code</w:t>
            </w:r>
          </w:p>
        </w:tc>
        <w:tc>
          <w:tcPr>
            <w:tcW w:w="1350" w:type="dxa"/>
          </w:tcPr>
          <w:p w:rsidR="00723765" w:rsidRPr="00723765" w:rsidP="009972E9">
            <w:pPr>
              <w:spacing w:line="257" w:lineRule="auto"/>
              <w:rPr>
                <w:color w:val="7F7F7F" w:themeColor="text1" w:themeTint="80"/>
                <w:u w:val="single"/>
              </w:rPr>
            </w:pPr>
          </w:p>
          <w:p w:rsidR="00401BEA" w:rsidRPr="00723765" w:rsidP="009972E9">
            <w:pPr>
              <w:spacing w:line="257" w:lineRule="auto"/>
              <w:rPr>
                <w:color w:val="7F7F7F" w:themeColor="text1" w:themeTint="80"/>
                <w:u w:val="single"/>
              </w:rPr>
            </w:pPr>
            <w:r w:rsidRPr="00723765">
              <w:rPr>
                <w:color w:val="7F7F7F" w:themeColor="text1" w:themeTint="80"/>
                <w:u w:val="single"/>
              </w:rPr>
              <w:t>Phone</w:t>
            </w:r>
          </w:p>
        </w:tc>
        <w:tc>
          <w:tcPr>
            <w:tcW w:w="1530" w:type="dxa"/>
          </w:tcPr>
          <w:p w:rsidR="00401BEA" w:rsidRPr="00723765" w:rsidP="009972E9">
            <w:pPr>
              <w:spacing w:line="257" w:lineRule="auto"/>
              <w:rPr>
                <w:color w:val="7F7F7F" w:themeColor="text1" w:themeTint="80"/>
              </w:rPr>
            </w:pPr>
            <w:r w:rsidRPr="00723765">
              <w:rPr>
                <w:color w:val="7F7F7F" w:themeColor="text1" w:themeTint="80"/>
              </w:rPr>
              <w:t>Alternate</w:t>
            </w:r>
          </w:p>
          <w:p w:rsidR="00401BEA" w:rsidRPr="00723765" w:rsidP="009972E9">
            <w:pPr>
              <w:spacing w:line="257" w:lineRule="auto"/>
              <w:rPr>
                <w:color w:val="7F7F7F" w:themeColor="text1" w:themeTint="80"/>
                <w:u w:val="single"/>
              </w:rPr>
            </w:pPr>
            <w:r w:rsidRPr="00723765">
              <w:rPr>
                <w:color w:val="7F7F7F" w:themeColor="text1" w:themeTint="80"/>
                <w:u w:val="single"/>
              </w:rPr>
              <w:t>Phone</w:t>
            </w:r>
          </w:p>
        </w:tc>
        <w:tc>
          <w:tcPr>
            <w:tcW w:w="2795" w:type="dxa"/>
          </w:tcPr>
          <w:p w:rsidR="00401BEA" w:rsidRPr="00723765" w:rsidP="009972E9">
            <w:pPr>
              <w:spacing w:line="257" w:lineRule="auto"/>
              <w:rPr>
                <w:color w:val="7F7F7F" w:themeColor="text1" w:themeTint="80"/>
                <w:u w:val="single"/>
              </w:rPr>
            </w:pPr>
          </w:p>
          <w:p w:rsidR="00401BEA" w:rsidRPr="00723765" w:rsidP="009972E9">
            <w:pPr>
              <w:spacing w:line="257" w:lineRule="auto"/>
              <w:rPr>
                <w:color w:val="7F7F7F" w:themeColor="text1" w:themeTint="80"/>
                <w:u w:val="single"/>
              </w:rPr>
            </w:pPr>
            <w:r w:rsidRPr="00723765">
              <w:rPr>
                <w:color w:val="7F7F7F" w:themeColor="text1" w:themeTint="80"/>
                <w:u w:val="single"/>
              </w:rPr>
              <w:t>Notes</w:t>
            </w:r>
          </w:p>
        </w:tc>
      </w:tr>
      <w:tr w:rsidTr="00723765">
        <w:tblPrEx>
          <w:tblW w:w="0" w:type="auto"/>
          <w:tblInd w:w="0" w:type="dxa"/>
          <w:tblLayout w:type="fixed"/>
          <w:tblCellMar>
            <w:left w:w="115" w:type="dxa"/>
            <w:right w:w="115" w:type="dxa"/>
          </w:tblCellMar>
          <w:tblLook w:val="04A0"/>
        </w:tblPrEx>
        <w:tc>
          <w:tcPr>
            <w:tcW w:w="1075" w:type="dxa"/>
          </w:tcPr>
          <w:p w:rsidR="00723765" w:rsidP="00401BEA">
            <w:pPr>
              <w:rPr>
                <w:noProof/>
              </w:rPr>
            </w:pPr>
            <w:r w:rsidR="007823F0">
              <w:rPr>
                <w:noProof/>
              </w:rPr>
              <w:t>pe972c</w:t>
            </w:r>
          </w:p>
        </w:tc>
        <w:tc>
          <w:tcPr>
            <w:tcW w:w="2340" w:type="dxa"/>
          </w:tcPr>
          <w:p w:rsidR="00723765" w:rsidP="00401BEA">
            <w:pPr>
              <w:rPr>
                <w:noProof/>
              </w:rPr>
            </w:pPr>
            <w:r>
              <w:rPr>
                <w:noProof/>
              </w:rPr>
              <w:t>PAUL L EDWARDS</w:t>
            </w:r>
          </w:p>
          <w:p w:rsidR="00383E8A" w:rsidP="00401BEA">
            <w:pPr>
              <w:rPr>
                <w:noProof/>
              </w:rPr>
            </w:pPr>
          </w:p>
        </w:tc>
        <w:tc>
          <w:tcPr>
            <w:tcW w:w="1805" w:type="dxa"/>
          </w:tcPr>
          <w:p w:rsidR="00723765" w:rsidP="00401BEA">
            <w:pPr>
              <w:rPr>
                <w:noProof/>
              </w:rPr>
            </w:pPr>
            <w:r w:rsidR="00250186">
              <w:rPr>
                <w:noProof/>
              </w:rPr>
              <w:t>Application Developer</w:t>
            </w:r>
            <w:r w:rsidR="00250186">
              <w:rPr>
                <w:noProof/>
              </w:rPr>
              <w:t xml:space="preserve"> </w:t>
            </w:r>
          </w:p>
          <w:p w:rsidR="00383E8A" w:rsidP="00401BEA">
            <w:pPr>
              <w:rPr>
                <w:noProof/>
              </w:rPr>
            </w:pPr>
          </w:p>
        </w:tc>
        <w:tc>
          <w:tcPr>
            <w:tcW w:w="1620" w:type="dxa"/>
          </w:tcPr>
          <w:p w:rsidR="00723765" w:rsidP="00401BEA">
            <w:pPr>
              <w:rPr>
                <w:noProof/>
              </w:rPr>
            </w:pPr>
            <w:r w:rsidR="00250186">
              <w:rPr>
                <w:noProof/>
              </w:rPr>
              <w:t>Primary</w:t>
            </w:r>
            <w:r w:rsidR="00250186">
              <w:rPr>
                <w:noProof/>
              </w:rPr>
              <w:t xml:space="preserve"> </w:t>
            </w:r>
          </w:p>
          <w:p w:rsidR="00383E8A" w:rsidP="00401BEA">
            <w:pPr>
              <w:rPr>
                <w:noProof/>
              </w:rPr>
            </w:pPr>
          </w:p>
        </w:tc>
        <w:tc>
          <w:tcPr>
            <w:tcW w:w="720" w:type="dxa"/>
          </w:tcPr>
          <w:p w:rsidR="00723765" w:rsidP="00401BEA">
            <w:pPr>
              <w:rPr>
                <w:noProof/>
              </w:rPr>
            </w:pPr>
            <w:r>
              <w:rPr>
                <w:noProof/>
              </w:rPr>
              <w:t>FL</w:t>
            </w:r>
          </w:p>
        </w:tc>
        <w:tc>
          <w:tcPr>
            <w:tcW w:w="985" w:type="dxa"/>
          </w:tcPr>
          <w:p w:rsidR="00723765" w:rsidP="00401BEA">
            <w:pPr>
              <w:rPr>
                <w:noProof/>
              </w:rPr>
            </w:pPr>
            <w:r>
              <w:rPr>
                <w:noProof/>
              </w:rPr>
              <w:t>USA</w:t>
            </w:r>
          </w:p>
        </w:tc>
        <w:tc>
          <w:tcPr>
            <w:tcW w:w="1350" w:type="dxa"/>
          </w:tcPr>
          <w:p w:rsidR="00723765" w:rsidP="00401BEA">
            <w:pPr>
              <w:rPr>
                <w:noProof/>
              </w:rPr>
            </w:pPr>
            <w:r>
              <w:rPr>
                <w:noProof/>
              </w:rPr>
              <w:t>7276372421</w:t>
            </w:r>
          </w:p>
        </w:tc>
        <w:tc>
          <w:tcPr>
            <w:tcW w:w="1530" w:type="dxa"/>
          </w:tcPr>
          <w:p w:rsidR="00723765" w:rsidP="00401BEA">
            <w:pPr>
              <w:rPr>
                <w:noProof/>
              </w:rPr>
            </w:pPr>
            <w:r>
              <w:rPr>
                <w:noProof/>
              </w:rPr>
              <w:t>727-6372421</w:t>
            </w:r>
          </w:p>
        </w:tc>
        <w:tc>
          <w:tcPr>
            <w:tcW w:w="279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Paul Edwards supports the application as a developer for Tech Mahindra.</w:t>
            </w:r>
          </w:p>
        </w:tc>
      </w:tr>
      <w:tr w:rsidTr="00723765">
        <w:tblPrEx>
          <w:tblW w:w="0" w:type="auto"/>
          <w:tblInd w:w="0" w:type="dxa"/>
          <w:tblLayout w:type="fixed"/>
          <w:tblCellMar>
            <w:left w:w="115" w:type="dxa"/>
            <w:right w:w="115" w:type="dxa"/>
          </w:tblCellMar>
          <w:tblLook w:val="04A0"/>
        </w:tblPrEx>
        <w:tc>
          <w:tcPr>
            <w:tcW w:w="1075" w:type="dxa"/>
          </w:tcPr>
          <w:p w:rsidR="00723765" w:rsidP="00401BEA">
            <w:pPr>
              <w:rPr>
                <w:noProof/>
              </w:rPr>
            </w:pPr>
            <w:r w:rsidR="007823F0">
              <w:rPr>
                <w:noProof/>
              </w:rPr>
              <w:t>sg685y</w:t>
            </w:r>
          </w:p>
        </w:tc>
        <w:tc>
          <w:tcPr>
            <w:tcW w:w="2340" w:type="dxa"/>
          </w:tcPr>
          <w:p w:rsidR="00723765" w:rsidP="00401BEA">
            <w:pPr>
              <w:rPr>
                <w:noProof/>
              </w:rPr>
            </w:pPr>
            <w:r>
              <w:rPr>
                <w:noProof/>
              </w:rPr>
              <w:t>SHASHANK GUPTA</w:t>
            </w:r>
          </w:p>
          <w:p w:rsidR="00383E8A" w:rsidP="00401BEA">
            <w:pPr>
              <w:rPr>
                <w:noProof/>
              </w:rPr>
            </w:pPr>
          </w:p>
        </w:tc>
        <w:tc>
          <w:tcPr>
            <w:tcW w:w="1805" w:type="dxa"/>
          </w:tcPr>
          <w:p w:rsidR="00723765" w:rsidP="00401BEA">
            <w:pPr>
              <w:rPr>
                <w:noProof/>
              </w:rPr>
            </w:pPr>
            <w:r w:rsidR="00250186">
              <w:rPr>
                <w:noProof/>
              </w:rPr>
              <w:t>Application Support</w:t>
            </w:r>
            <w:r w:rsidR="00250186">
              <w:rPr>
                <w:noProof/>
              </w:rPr>
              <w:t xml:space="preserve"> </w:t>
            </w:r>
          </w:p>
          <w:p w:rsidR="00383E8A" w:rsidP="00401BEA">
            <w:pPr>
              <w:rPr>
                <w:noProof/>
              </w:rPr>
            </w:pPr>
          </w:p>
        </w:tc>
        <w:tc>
          <w:tcPr>
            <w:tcW w:w="1620" w:type="dxa"/>
          </w:tcPr>
          <w:p w:rsidR="00723765" w:rsidP="00401BEA">
            <w:pPr>
              <w:rPr>
                <w:noProof/>
              </w:rPr>
            </w:pPr>
            <w:r w:rsidR="00250186">
              <w:rPr>
                <w:noProof/>
              </w:rPr>
              <w:t>Primary</w:t>
            </w:r>
            <w:r w:rsidR="00250186">
              <w:rPr>
                <w:noProof/>
              </w:rPr>
              <w:t xml:space="preserve"> </w:t>
            </w:r>
          </w:p>
          <w:p w:rsidR="00383E8A" w:rsidP="00401BEA">
            <w:pPr>
              <w:rPr>
                <w:noProof/>
              </w:rPr>
            </w:pPr>
          </w:p>
        </w:tc>
        <w:tc>
          <w:tcPr>
            <w:tcW w:w="720" w:type="dxa"/>
          </w:tcPr>
          <w:p w:rsidR="00723765" w:rsidP="00401BEA">
            <w:pPr>
              <w:rPr>
                <w:noProof/>
              </w:rPr>
            </w:pPr>
            <w:r>
              <w:rPr>
                <w:noProof/>
              </w:rPr>
              <w:t>II</w:t>
            </w:r>
          </w:p>
        </w:tc>
        <w:tc>
          <w:tcPr>
            <w:tcW w:w="985" w:type="dxa"/>
          </w:tcPr>
          <w:p w:rsidR="00723765" w:rsidP="00401BEA">
            <w:pPr>
              <w:rPr>
                <w:noProof/>
              </w:rPr>
            </w:pPr>
            <w:r>
              <w:rPr>
                <w:noProof/>
              </w:rPr>
              <w:t>IND</w:t>
            </w:r>
          </w:p>
        </w:tc>
        <w:tc>
          <w:tcPr>
            <w:tcW w:w="1350" w:type="dxa"/>
          </w:tcPr>
          <w:p w:rsidR="00723765" w:rsidP="00401BEA">
            <w:pPr>
              <w:rPr>
                <w:noProof/>
              </w:rPr>
            </w:pPr>
          </w:p>
        </w:tc>
        <w:tc>
          <w:tcPr>
            <w:tcW w:w="1530" w:type="dxa"/>
          </w:tcPr>
          <w:p w:rsidR="00723765" w:rsidP="00401BEA">
            <w:pPr>
              <w:rPr>
                <w:noProof/>
              </w:rPr>
            </w:pPr>
            <w:r>
              <w:rPr>
                <w:noProof/>
              </w:rPr>
              <w:t>(855) 688-0061 x8139</w:t>
            </w:r>
          </w:p>
        </w:tc>
        <w:tc>
          <w:tcPr>
            <w:tcW w:w="2795" w:type="dxa"/>
          </w:tcPr>
          <w:tbl>
            <w:tblPr>
              <w:tblCellSpacing w:w="15" w:type="dxa"/>
              <w:tblBorders>
                <w:top w:val="none" w:sz="0" w:space="0" w:color="auto"/>
                <w:left w:val="none" w:sz="0" w:space="0" w:color="auto"/>
                <w:bottom w:val="none" w:sz="0" w:space="0" w:color="auto"/>
                <w:right w:val="none" w:sz="0" w:space="0" w:color="auto"/>
              </w:tblBorders>
              <w:tblLayout w:type="fixed"/>
              <w:tblCellMar>
                <w:top w:w="225" w:type="dxa"/>
                <w:left w:w="225" w:type="dxa"/>
                <w:bottom w:w="225" w:type="dxa"/>
                <w:right w:w="225" w:type="dxa"/>
              </w:tblCellMar>
            </w:tblPr>
            <w:tblGrid>
              <w:gridCol w:w="460"/>
            </w:tblGrid>
            <w:tr>
              <w:tblPrEx>
                <w:tblCellSpacing w:w="15" w:type="dxa"/>
                <w:tblBorders>
                  <w:top w:val="none" w:sz="0" w:space="0" w:color="auto"/>
                  <w:left w:val="none" w:sz="0" w:space="0" w:color="auto"/>
                  <w:bottom w:val="none" w:sz="0" w:space="0" w:color="auto"/>
                  <w:right w:val="none" w:sz="0" w:space="0" w:color="auto"/>
                </w:tblBorders>
                <w:tblLayout w:type="fixed"/>
                <w:tblCellMar>
                  <w:top w:w="225" w:type="dxa"/>
                  <w:left w:w="225" w:type="dxa"/>
                  <w:bottom w:w="225" w:type="dxa"/>
                  <w:right w:w="225" w:type="dxa"/>
                </w:tblCellMar>
              </w:tblPrEx>
              <w:trPr>
                <w:tblCellSpacing w:w="15" w:type="dxa"/>
              </w:trPr>
              <w:tc>
                <w:tcPr>
                  <w:noWrap w:val="0"/>
                  <w:tcMar>
                    <w:top w:w="225" w:type="dxa"/>
                    <w:left w:w="225" w:type="dxa"/>
                    <w:bottom w:w="225" w:type="dxa"/>
                    <w:right w:w="225" w:type="dxa"/>
                  </w:tcMar>
                  <w:vAlign w:val="center"/>
                </w:tcPr>
                <w:p>
                  <w:pPr>
                    <w:spacing w:after="0" w:line="240" w:lineRule="auto"/>
                    <w:rPr>
                      <w:rFonts w:ascii="Times New Roman" w:eastAsia="Times New Roman" w:hAnsi="Times New Roman" w:cs="Times New Roman"/>
                      <w:b w:val="0"/>
                      <w:bCs w:val="0"/>
                      <w:i w:val="0"/>
                      <w:iCs w:val="0"/>
                      <w:smallCaps w:val="0"/>
                      <w:color w:val="000000"/>
                      <w:sz w:val="24"/>
                      <w:szCs w:val="24"/>
                    </w:rPr>
                  </w:pPr>
                </w:p>
              </w:tc>
            </w:tr>
          </w:tbl>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Shashank Gupta is a member of the Tech Mahindra PAS team: TECHM_SQM_CLUSTER_RFMC &lt;techm_sqm_cluster_rfmc@intl.att.com&gt;</w:t>
            </w:r>
          </w:p>
        </w:tc>
      </w:tr>
      <w:tr w:rsidTr="00723765">
        <w:tblPrEx>
          <w:tblW w:w="0" w:type="auto"/>
          <w:tblInd w:w="0" w:type="dxa"/>
          <w:tblLayout w:type="fixed"/>
          <w:tblCellMar>
            <w:left w:w="115" w:type="dxa"/>
            <w:right w:w="115" w:type="dxa"/>
          </w:tblCellMar>
          <w:tblLook w:val="04A0"/>
        </w:tblPrEx>
        <w:tc>
          <w:tcPr>
            <w:tcW w:w="1075" w:type="dxa"/>
          </w:tcPr>
          <w:p w:rsidR="00723765" w:rsidP="00401BEA">
            <w:pPr>
              <w:rPr>
                <w:noProof/>
              </w:rPr>
            </w:pPr>
            <w:r w:rsidR="007823F0">
              <w:rPr>
                <w:noProof/>
              </w:rPr>
              <w:t>ss610v</w:t>
            </w:r>
          </w:p>
        </w:tc>
        <w:tc>
          <w:tcPr>
            <w:tcW w:w="2340" w:type="dxa"/>
          </w:tcPr>
          <w:p w:rsidR="00723765" w:rsidP="00401BEA">
            <w:pPr>
              <w:rPr>
                <w:noProof/>
              </w:rPr>
            </w:pPr>
            <w:r>
              <w:rPr>
                <w:noProof/>
              </w:rPr>
              <w:t>SUMIT SHARMA</w:t>
            </w:r>
          </w:p>
          <w:p w:rsidR="00383E8A" w:rsidP="00401BEA">
            <w:pPr>
              <w:rPr>
                <w:noProof/>
              </w:rPr>
            </w:pPr>
          </w:p>
        </w:tc>
        <w:tc>
          <w:tcPr>
            <w:tcW w:w="1805" w:type="dxa"/>
          </w:tcPr>
          <w:p w:rsidR="00723765" w:rsidP="00401BEA">
            <w:pPr>
              <w:rPr>
                <w:noProof/>
              </w:rPr>
            </w:pPr>
            <w:r w:rsidR="00250186">
              <w:rPr>
                <w:noProof/>
              </w:rPr>
              <w:t>Application Support</w:t>
            </w:r>
            <w:r w:rsidR="00250186">
              <w:rPr>
                <w:noProof/>
              </w:rPr>
              <w:t xml:space="preserve"> </w:t>
            </w:r>
          </w:p>
          <w:p w:rsidR="00383E8A" w:rsidP="00401BEA">
            <w:pPr>
              <w:rPr>
                <w:noProof/>
              </w:rPr>
            </w:pPr>
          </w:p>
        </w:tc>
        <w:tc>
          <w:tcPr>
            <w:tcW w:w="1620" w:type="dxa"/>
          </w:tcPr>
          <w:p w:rsidR="00723765" w:rsidP="00401BEA">
            <w:pPr>
              <w:rPr>
                <w:noProof/>
              </w:rPr>
            </w:pPr>
            <w:r w:rsidR="00250186">
              <w:rPr>
                <w:noProof/>
              </w:rPr>
              <w:t>Primary</w:t>
            </w:r>
            <w:r w:rsidR="00250186">
              <w:rPr>
                <w:noProof/>
              </w:rPr>
              <w:t xml:space="preserve"> </w:t>
            </w:r>
          </w:p>
          <w:p w:rsidR="00383E8A" w:rsidP="00401BEA">
            <w:pPr>
              <w:rPr>
                <w:noProof/>
              </w:rPr>
            </w:pPr>
          </w:p>
        </w:tc>
        <w:tc>
          <w:tcPr>
            <w:tcW w:w="720" w:type="dxa"/>
          </w:tcPr>
          <w:p w:rsidR="00723765" w:rsidP="00401BEA">
            <w:pPr>
              <w:rPr>
                <w:noProof/>
              </w:rPr>
            </w:pPr>
            <w:r>
              <w:rPr>
                <w:noProof/>
              </w:rPr>
              <w:t>TX</w:t>
            </w:r>
          </w:p>
        </w:tc>
        <w:tc>
          <w:tcPr>
            <w:tcW w:w="985" w:type="dxa"/>
          </w:tcPr>
          <w:p w:rsidR="00723765" w:rsidP="00401BEA">
            <w:pPr>
              <w:rPr>
                <w:noProof/>
              </w:rPr>
            </w:pPr>
            <w:r>
              <w:rPr>
                <w:noProof/>
              </w:rPr>
              <w:t>USA</w:t>
            </w:r>
          </w:p>
        </w:tc>
        <w:tc>
          <w:tcPr>
            <w:tcW w:w="1350" w:type="dxa"/>
          </w:tcPr>
          <w:p w:rsidR="00723765" w:rsidP="00401BEA">
            <w:pPr>
              <w:rPr>
                <w:noProof/>
              </w:rPr>
            </w:pPr>
            <w:r>
              <w:rPr>
                <w:noProof/>
              </w:rPr>
              <w:t>8557628276</w:t>
            </w:r>
          </w:p>
        </w:tc>
        <w:tc>
          <w:tcPr>
            <w:tcW w:w="1530" w:type="dxa"/>
          </w:tcPr>
          <w:p w:rsidR="00723765" w:rsidP="00401BEA">
            <w:pPr>
              <w:rPr>
                <w:noProof/>
              </w:rPr>
            </w:pPr>
          </w:p>
        </w:tc>
        <w:tc>
          <w:tcPr>
            <w:tcW w:w="279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Sumit Sharma is a member of the Tech Mahindra PAS team:  TECHM_SQM_CLUSTER_RFMC &lt;techm_sqm_cluster_rfmc@intl.att.com&gt;</w:t>
            </w:r>
          </w:p>
        </w:tc>
      </w:tr>
      <w:tr w:rsidTr="00723765">
        <w:tblPrEx>
          <w:tblW w:w="0" w:type="auto"/>
          <w:tblInd w:w="0" w:type="dxa"/>
          <w:tblLayout w:type="fixed"/>
          <w:tblCellMar>
            <w:left w:w="115" w:type="dxa"/>
            <w:right w:w="115" w:type="dxa"/>
          </w:tblCellMar>
          <w:tblLook w:val="04A0"/>
        </w:tblPrEx>
        <w:tc>
          <w:tcPr>
            <w:tcW w:w="1075" w:type="dxa"/>
          </w:tcPr>
          <w:p w:rsidR="00723765" w:rsidP="00401BEA">
            <w:pPr>
              <w:rPr>
                <w:noProof/>
              </w:rPr>
            </w:pPr>
            <w:r w:rsidR="007823F0">
              <w:rPr>
                <w:noProof/>
              </w:rPr>
              <w:t>va1479</w:t>
            </w:r>
          </w:p>
        </w:tc>
        <w:tc>
          <w:tcPr>
            <w:tcW w:w="2340" w:type="dxa"/>
          </w:tcPr>
          <w:p w:rsidR="00723765" w:rsidP="00401BEA">
            <w:pPr>
              <w:rPr>
                <w:noProof/>
              </w:rPr>
            </w:pPr>
            <w:r>
              <w:rPr>
                <w:noProof/>
              </w:rPr>
              <w:t>VEERA RAGHAVA RAO ALLU</w:t>
            </w:r>
          </w:p>
          <w:p w:rsidR="00383E8A" w:rsidP="00401BEA">
            <w:pPr>
              <w:rPr>
                <w:noProof/>
              </w:rPr>
            </w:pPr>
          </w:p>
        </w:tc>
        <w:tc>
          <w:tcPr>
            <w:tcW w:w="1805" w:type="dxa"/>
          </w:tcPr>
          <w:p w:rsidR="00723765" w:rsidP="00401BEA">
            <w:pPr>
              <w:rPr>
                <w:noProof/>
              </w:rPr>
            </w:pPr>
            <w:r w:rsidR="00250186">
              <w:rPr>
                <w:noProof/>
              </w:rPr>
              <w:t>Application Manager</w:t>
            </w:r>
            <w:r w:rsidR="00250186">
              <w:rPr>
                <w:noProof/>
              </w:rPr>
              <w:t xml:space="preserve"> </w:t>
            </w:r>
          </w:p>
          <w:p w:rsidR="00383E8A" w:rsidP="00401BEA">
            <w:pPr>
              <w:rPr>
                <w:noProof/>
              </w:rPr>
            </w:pPr>
          </w:p>
        </w:tc>
        <w:tc>
          <w:tcPr>
            <w:tcW w:w="1620" w:type="dxa"/>
          </w:tcPr>
          <w:p w:rsidR="00723765" w:rsidP="00401BEA">
            <w:pPr>
              <w:rPr>
                <w:noProof/>
              </w:rPr>
            </w:pPr>
            <w:r w:rsidR="00250186">
              <w:rPr>
                <w:noProof/>
              </w:rPr>
              <w:t>Secondary</w:t>
            </w:r>
            <w:r w:rsidR="00250186">
              <w:rPr>
                <w:noProof/>
              </w:rPr>
              <w:t xml:space="preserve"> </w:t>
            </w:r>
          </w:p>
          <w:p w:rsidR="00383E8A" w:rsidP="00401BEA">
            <w:pPr>
              <w:rPr>
                <w:noProof/>
              </w:rPr>
            </w:pPr>
          </w:p>
        </w:tc>
        <w:tc>
          <w:tcPr>
            <w:tcW w:w="720" w:type="dxa"/>
          </w:tcPr>
          <w:p w:rsidR="00723765" w:rsidP="00401BEA">
            <w:pPr>
              <w:rPr>
                <w:noProof/>
              </w:rPr>
            </w:pPr>
            <w:r>
              <w:rPr>
                <w:noProof/>
              </w:rPr>
              <w:t>MO</w:t>
            </w:r>
          </w:p>
        </w:tc>
        <w:tc>
          <w:tcPr>
            <w:tcW w:w="985" w:type="dxa"/>
          </w:tcPr>
          <w:p w:rsidR="00723765" w:rsidP="00401BEA">
            <w:pPr>
              <w:rPr>
                <w:noProof/>
              </w:rPr>
            </w:pPr>
            <w:r>
              <w:rPr>
                <w:noProof/>
              </w:rPr>
              <w:t>USA</w:t>
            </w:r>
          </w:p>
        </w:tc>
        <w:tc>
          <w:tcPr>
            <w:tcW w:w="1350" w:type="dxa"/>
          </w:tcPr>
          <w:p w:rsidR="00723765" w:rsidP="00401BEA">
            <w:pPr>
              <w:rPr>
                <w:noProof/>
              </w:rPr>
            </w:pPr>
          </w:p>
        </w:tc>
        <w:tc>
          <w:tcPr>
            <w:tcW w:w="1530" w:type="dxa"/>
          </w:tcPr>
          <w:p w:rsidR="00723765" w:rsidP="00401BEA">
            <w:pPr>
              <w:rPr>
                <w:noProof/>
              </w:rPr>
            </w:pPr>
            <w:r>
              <w:rPr>
                <w:noProof/>
              </w:rPr>
              <w:t xml:space="preserve">(314) 852-4779 </w:t>
            </w:r>
          </w:p>
        </w:tc>
        <w:tc>
          <w:tcPr>
            <w:tcW w:w="279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Raghava Allu is the Tech Mahinda Supervising Manager of the Tech Mahindra BOA and PAS support teams for Circuit Manager.</w:t>
            </w:r>
          </w:p>
        </w:tc>
      </w:tr>
    </w:tbl>
    <w:p w:rsidR="00760DBD" w:rsidP="00126651">
      <w:pPr>
        <w:spacing w:after="0"/>
      </w:pPr>
      <w:bookmarkEnd w:id="54"/>
    </w:p>
    <w:p w:rsidR="00014946" w:rsidP="00772178">
      <w:pPr>
        <w:pStyle w:val="Heading2"/>
      </w:pPr>
      <w:bookmarkStart w:id="55" w:name="_Toc24101977"/>
      <w:bookmarkStart w:id="56" w:name="_Toc256000013"/>
      <w:bookmarkStart w:id="57" w:name="_Toc256000067"/>
      <w:r w:rsidRPr="00760DBD">
        <w:t>I</w:t>
      </w:r>
      <w:r>
        <w:t>nternal Support Contacts</w:t>
      </w:r>
      <w:bookmarkEnd w:id="57"/>
      <w:bookmarkEnd w:id="56"/>
      <w:bookmarkEnd w:id="55"/>
    </w:p>
    <w:p w:rsidR="00760DBD" w:rsidRPr="00CF7385" w:rsidP="00CF7385">
      <w:pPr>
        <w:spacing w:before="240" w:after="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I</w:t>
      </w:r>
      <w:r w:rsidRPr="00CF7385" w:rsidR="00CF7385">
        <w:rPr>
          <w:rFonts w:eastAsia="Times New Roman" w:cstheme="minorHAnsi"/>
          <w:color w:val="7F7F7F" w:themeColor="text1" w:themeTint="80"/>
          <w:szCs w:val="20"/>
        </w:rPr>
        <w:t>dentify internal support contacts (AT&amp;T employees and contractors with ATTUIDs) who may be asked to contribute to the Recovery or Validation of the application.  Examples include infrastructure groups (storage, network, security), customer organizations, and users.</w:t>
      </w:r>
    </w:p>
    <w:p w:rsidR="00760DBD" w:rsidRPr="008A440D" w:rsidP="008A440D">
      <w:pPr>
        <w:spacing w:after="0" w:line="240" w:lineRule="auto"/>
        <w:rPr>
          <w:rFonts w:eastAsia="Times New Roman" w:cstheme="minorHAnsi"/>
          <w:color w:val="7F7F7F" w:themeColor="text1" w:themeTint="80"/>
          <w:szCs w:val="20"/>
        </w:rPr>
      </w:pPr>
    </w:p>
    <w:tbl>
      <w:tblPr>
        <w:tblStyle w:val="TableGrid"/>
        <w:tblW w:w="142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75"/>
        <w:gridCol w:w="2340"/>
        <w:gridCol w:w="2250"/>
        <w:gridCol w:w="720"/>
        <w:gridCol w:w="990"/>
        <w:gridCol w:w="1530"/>
        <w:gridCol w:w="1535"/>
        <w:gridCol w:w="3780"/>
      </w:tblGrid>
      <w:tr w:rsidTr="009972E9">
        <w:tblPrEx>
          <w:tblW w:w="142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hRule="exact" w:val="720"/>
          <w:tblHeader/>
        </w:trPr>
        <w:tc>
          <w:tcPr>
            <w:tcW w:w="1075" w:type="dxa"/>
          </w:tcPr>
          <w:p w:rsidR="009B29CF" w:rsidRPr="00723765" w:rsidP="009972E9">
            <w:pPr>
              <w:spacing w:line="257" w:lineRule="auto"/>
              <w:rPr>
                <w:color w:val="7F7F7F" w:themeColor="text1" w:themeTint="80"/>
                <w:u w:val="single"/>
              </w:rPr>
            </w:pPr>
            <w:bookmarkStart w:id="58" w:name="_Hlk7700157"/>
          </w:p>
          <w:p w:rsidR="009B29CF" w:rsidRPr="00723765" w:rsidP="009972E9">
            <w:pPr>
              <w:spacing w:line="257" w:lineRule="auto"/>
              <w:rPr>
                <w:color w:val="7F7F7F" w:themeColor="text1" w:themeTint="80"/>
                <w:u w:val="single"/>
              </w:rPr>
            </w:pPr>
            <w:r w:rsidRPr="00723765">
              <w:rPr>
                <w:color w:val="7F7F7F" w:themeColor="text1" w:themeTint="80"/>
                <w:u w:val="single"/>
              </w:rPr>
              <w:t>ATTUID</w:t>
            </w:r>
          </w:p>
        </w:tc>
        <w:tc>
          <w:tcPr>
            <w:tcW w:w="2340" w:type="dxa"/>
          </w:tcPr>
          <w:p w:rsidR="009B29CF" w:rsidRPr="00723765" w:rsidP="009972E9">
            <w:pPr>
              <w:spacing w:line="257" w:lineRule="auto"/>
              <w:rPr>
                <w:color w:val="7F7F7F" w:themeColor="text1" w:themeTint="80"/>
                <w:u w:val="single"/>
              </w:rPr>
            </w:pPr>
          </w:p>
          <w:p w:rsidR="009B29CF" w:rsidRPr="00723765" w:rsidP="009972E9">
            <w:pPr>
              <w:spacing w:line="257" w:lineRule="auto"/>
              <w:rPr>
                <w:color w:val="7F7F7F" w:themeColor="text1" w:themeTint="80"/>
                <w:u w:val="single"/>
              </w:rPr>
            </w:pPr>
            <w:r w:rsidRPr="00723765">
              <w:rPr>
                <w:color w:val="7F7F7F" w:themeColor="text1" w:themeTint="80"/>
                <w:u w:val="single"/>
              </w:rPr>
              <w:t>Name</w:t>
            </w:r>
          </w:p>
        </w:tc>
        <w:tc>
          <w:tcPr>
            <w:tcW w:w="2250" w:type="dxa"/>
          </w:tcPr>
          <w:p w:rsidR="009B29CF" w:rsidRPr="00723765" w:rsidP="009972E9">
            <w:pPr>
              <w:spacing w:line="257" w:lineRule="auto"/>
              <w:rPr>
                <w:color w:val="7F7F7F" w:themeColor="text1" w:themeTint="80"/>
                <w:u w:val="single"/>
              </w:rPr>
            </w:pPr>
          </w:p>
          <w:p w:rsidR="009B29CF" w:rsidRPr="00723765" w:rsidP="009972E9">
            <w:pPr>
              <w:spacing w:line="257" w:lineRule="auto"/>
              <w:rPr>
                <w:color w:val="7F7F7F" w:themeColor="text1" w:themeTint="80"/>
                <w:u w:val="single"/>
              </w:rPr>
            </w:pPr>
            <w:r w:rsidRPr="00723765">
              <w:rPr>
                <w:color w:val="7F7F7F" w:themeColor="text1" w:themeTint="80"/>
                <w:u w:val="single"/>
              </w:rPr>
              <w:t>Role</w:t>
            </w:r>
          </w:p>
        </w:tc>
        <w:tc>
          <w:tcPr>
            <w:tcW w:w="720" w:type="dxa"/>
          </w:tcPr>
          <w:p w:rsidR="009B29CF" w:rsidRPr="00723765" w:rsidP="009972E9">
            <w:pPr>
              <w:spacing w:line="257" w:lineRule="auto"/>
              <w:rPr>
                <w:color w:val="7F7F7F" w:themeColor="text1" w:themeTint="80"/>
              </w:rPr>
            </w:pPr>
            <w:r w:rsidRPr="00723765">
              <w:rPr>
                <w:color w:val="7F7F7F" w:themeColor="text1" w:themeTint="80"/>
              </w:rPr>
              <w:t>State</w:t>
            </w:r>
          </w:p>
          <w:p w:rsidR="009B29CF" w:rsidRPr="00723765" w:rsidP="009972E9">
            <w:pPr>
              <w:spacing w:line="257" w:lineRule="auto"/>
              <w:rPr>
                <w:color w:val="7F7F7F" w:themeColor="text1" w:themeTint="80"/>
                <w:u w:val="single"/>
              </w:rPr>
            </w:pPr>
            <w:r w:rsidRPr="00723765">
              <w:rPr>
                <w:color w:val="7F7F7F" w:themeColor="text1" w:themeTint="80"/>
                <w:u w:val="single"/>
              </w:rPr>
              <w:t>Code</w:t>
            </w:r>
          </w:p>
        </w:tc>
        <w:tc>
          <w:tcPr>
            <w:tcW w:w="990" w:type="dxa"/>
          </w:tcPr>
          <w:p w:rsidR="009B29CF" w:rsidRPr="00723765" w:rsidP="009972E9">
            <w:pPr>
              <w:spacing w:line="257" w:lineRule="auto"/>
              <w:rPr>
                <w:color w:val="7F7F7F" w:themeColor="text1" w:themeTint="80"/>
              </w:rPr>
            </w:pPr>
            <w:r w:rsidRPr="00723765">
              <w:rPr>
                <w:color w:val="7F7F7F" w:themeColor="text1" w:themeTint="80"/>
              </w:rPr>
              <w:t>Country</w:t>
            </w:r>
          </w:p>
          <w:p w:rsidR="009B29CF" w:rsidRPr="00723765" w:rsidP="009972E9">
            <w:pPr>
              <w:spacing w:line="257" w:lineRule="auto"/>
              <w:rPr>
                <w:color w:val="7F7F7F" w:themeColor="text1" w:themeTint="80"/>
                <w:u w:val="single"/>
              </w:rPr>
            </w:pPr>
            <w:r w:rsidRPr="00723765">
              <w:rPr>
                <w:color w:val="7F7F7F" w:themeColor="text1" w:themeTint="80"/>
                <w:u w:val="single"/>
              </w:rPr>
              <w:t>Code</w:t>
            </w:r>
          </w:p>
        </w:tc>
        <w:tc>
          <w:tcPr>
            <w:tcW w:w="1530" w:type="dxa"/>
          </w:tcPr>
          <w:p w:rsidR="00723765" w:rsidP="009972E9">
            <w:pPr>
              <w:spacing w:line="257" w:lineRule="auto"/>
              <w:rPr>
                <w:color w:val="7F7F7F" w:themeColor="text1" w:themeTint="80"/>
                <w:u w:val="single"/>
              </w:rPr>
            </w:pPr>
          </w:p>
          <w:p w:rsidR="009B29CF" w:rsidRPr="00723765" w:rsidP="009972E9">
            <w:pPr>
              <w:spacing w:line="257" w:lineRule="auto"/>
              <w:rPr>
                <w:color w:val="7F7F7F" w:themeColor="text1" w:themeTint="80"/>
                <w:u w:val="single"/>
              </w:rPr>
            </w:pPr>
            <w:r w:rsidRPr="00723765">
              <w:rPr>
                <w:color w:val="7F7F7F" w:themeColor="text1" w:themeTint="80"/>
                <w:u w:val="single"/>
              </w:rPr>
              <w:t>Phone</w:t>
            </w:r>
          </w:p>
        </w:tc>
        <w:tc>
          <w:tcPr>
            <w:tcW w:w="1535" w:type="dxa"/>
          </w:tcPr>
          <w:p w:rsidR="009B29CF" w:rsidRPr="00723765" w:rsidP="009972E9">
            <w:pPr>
              <w:spacing w:line="257" w:lineRule="auto"/>
              <w:rPr>
                <w:color w:val="7F7F7F" w:themeColor="text1" w:themeTint="80"/>
              </w:rPr>
            </w:pPr>
            <w:r w:rsidRPr="00723765">
              <w:rPr>
                <w:color w:val="7F7F7F" w:themeColor="text1" w:themeTint="80"/>
              </w:rPr>
              <w:t>Alternate</w:t>
            </w:r>
          </w:p>
          <w:p w:rsidR="009B29CF" w:rsidRPr="00723765" w:rsidP="009972E9">
            <w:pPr>
              <w:spacing w:line="257" w:lineRule="auto"/>
              <w:rPr>
                <w:color w:val="7F7F7F" w:themeColor="text1" w:themeTint="80"/>
                <w:u w:val="single"/>
              </w:rPr>
            </w:pPr>
            <w:r w:rsidRPr="00723765">
              <w:rPr>
                <w:color w:val="7F7F7F" w:themeColor="text1" w:themeTint="80"/>
                <w:u w:val="single"/>
              </w:rPr>
              <w:t>Phone</w:t>
            </w:r>
          </w:p>
        </w:tc>
        <w:tc>
          <w:tcPr>
            <w:tcW w:w="3780" w:type="dxa"/>
          </w:tcPr>
          <w:p w:rsidR="009B29CF" w:rsidRPr="00723765" w:rsidP="009972E9">
            <w:pPr>
              <w:spacing w:line="257" w:lineRule="auto"/>
              <w:rPr>
                <w:color w:val="7F7F7F" w:themeColor="text1" w:themeTint="80"/>
                <w:u w:val="single"/>
              </w:rPr>
            </w:pPr>
          </w:p>
          <w:p w:rsidR="009B29CF" w:rsidRPr="00723765" w:rsidP="009972E9">
            <w:pPr>
              <w:spacing w:line="257" w:lineRule="auto"/>
              <w:rPr>
                <w:color w:val="7F7F7F" w:themeColor="text1" w:themeTint="80"/>
                <w:u w:val="single"/>
              </w:rPr>
            </w:pPr>
            <w:r w:rsidRPr="00723765">
              <w:rPr>
                <w:color w:val="7F7F7F" w:themeColor="text1" w:themeTint="80"/>
                <w:u w:val="single"/>
              </w:rPr>
              <w:t>Notes</w:t>
            </w:r>
          </w:p>
        </w:tc>
      </w:tr>
      <w:tr w:rsidTr="00723765">
        <w:tblPrEx>
          <w:tblW w:w="14220" w:type="dxa"/>
          <w:tblInd w:w="0" w:type="dxa"/>
          <w:tblLayout w:type="fixed"/>
          <w:tblCellMar>
            <w:left w:w="115" w:type="dxa"/>
            <w:right w:w="115" w:type="dxa"/>
          </w:tblCellMar>
          <w:tblLook w:val="04A0"/>
        </w:tblPrEx>
        <w:tc>
          <w:tcPr>
            <w:tcW w:w="1075" w:type="dxa"/>
          </w:tcPr>
          <w:p w:rsidR="00723765" w:rsidP="006072F2">
            <w:pPr>
              <w:rPr>
                <w:noProof/>
              </w:rPr>
            </w:pPr>
            <w:r>
              <w:rPr>
                <w:noProof/>
              </w:rPr>
              <w:t>mk2183</w:t>
            </w:r>
          </w:p>
        </w:tc>
        <w:tc>
          <w:tcPr>
            <w:tcW w:w="2340" w:type="dxa"/>
          </w:tcPr>
          <w:p w:rsidR="00723765" w:rsidP="006072F2">
            <w:pPr>
              <w:rPr>
                <w:noProof/>
              </w:rPr>
            </w:pPr>
            <w:r>
              <w:rPr>
                <w:noProof/>
              </w:rPr>
              <w:t>MARY KRAEHNKE</w:t>
            </w:r>
          </w:p>
          <w:p w:rsidR="00383E8A" w:rsidP="006072F2">
            <w:pPr>
              <w:rPr>
                <w:noProof/>
              </w:rPr>
            </w:pPr>
          </w:p>
        </w:tc>
        <w:tc>
          <w:tcPr>
            <w:tcW w:w="2250" w:type="dxa"/>
          </w:tcPr>
          <w:p w:rsidR="00723765" w:rsidP="006072F2">
            <w:pPr>
              <w:rPr>
                <w:noProof/>
              </w:rPr>
            </w:pPr>
            <w:r w:rsidR="00250186">
              <w:rPr>
                <w:noProof/>
              </w:rPr>
              <w:t>Platform/System Support</w:t>
            </w:r>
            <w:r w:rsidR="00250186">
              <w:rPr>
                <w:noProof/>
              </w:rPr>
              <w:t xml:space="preserve"> </w:t>
            </w:r>
          </w:p>
          <w:p w:rsidR="00383E8A" w:rsidP="006072F2">
            <w:pPr>
              <w:rPr>
                <w:noProof/>
              </w:rPr>
            </w:pPr>
          </w:p>
        </w:tc>
        <w:tc>
          <w:tcPr>
            <w:tcW w:w="720" w:type="dxa"/>
          </w:tcPr>
          <w:p w:rsidR="00723765" w:rsidP="006072F2">
            <w:pPr>
              <w:rPr>
                <w:noProof/>
              </w:rPr>
            </w:pPr>
            <w:r>
              <w:rPr>
                <w:noProof/>
              </w:rPr>
              <w:t>WI</w:t>
            </w:r>
          </w:p>
        </w:tc>
        <w:tc>
          <w:tcPr>
            <w:tcW w:w="990" w:type="dxa"/>
          </w:tcPr>
          <w:p w:rsidR="00723765" w:rsidP="006072F2">
            <w:pPr>
              <w:rPr>
                <w:noProof/>
              </w:rPr>
            </w:pPr>
            <w:r>
              <w:rPr>
                <w:noProof/>
              </w:rPr>
              <w:t>USA</w:t>
            </w:r>
          </w:p>
        </w:tc>
        <w:tc>
          <w:tcPr>
            <w:tcW w:w="1530" w:type="dxa"/>
          </w:tcPr>
          <w:p w:rsidR="00723765" w:rsidP="006072F2">
            <w:pPr>
              <w:rPr>
                <w:noProof/>
              </w:rPr>
            </w:pPr>
            <w:r>
              <w:rPr>
                <w:noProof/>
              </w:rPr>
              <w:t>2624083296</w:t>
            </w:r>
          </w:p>
        </w:tc>
        <w:tc>
          <w:tcPr>
            <w:tcW w:w="1535" w:type="dxa"/>
          </w:tcPr>
          <w:p w:rsidR="00723765" w:rsidP="006072F2">
            <w:pPr>
              <w:rPr>
                <w:noProof/>
              </w:rPr>
            </w:pPr>
          </w:p>
        </w:tc>
        <w:tc>
          <w:tcPr>
            <w:tcW w:w="378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Kraehnke is the AT&amp;T Senior Unix SA with the most working knowledge of the Circuit Manager servers and the VCS cluster system in which they are deployed.</w:t>
            </w:r>
          </w:p>
        </w:tc>
      </w:tr>
      <w:tr w:rsidTr="00723765">
        <w:tblPrEx>
          <w:tblW w:w="14220" w:type="dxa"/>
          <w:tblInd w:w="0" w:type="dxa"/>
          <w:tblLayout w:type="fixed"/>
          <w:tblCellMar>
            <w:left w:w="115" w:type="dxa"/>
            <w:right w:w="115" w:type="dxa"/>
          </w:tblCellMar>
          <w:tblLook w:val="04A0"/>
        </w:tblPrEx>
        <w:tc>
          <w:tcPr>
            <w:tcW w:w="1075" w:type="dxa"/>
          </w:tcPr>
          <w:p w:rsidR="00723765" w:rsidP="006072F2">
            <w:pPr>
              <w:rPr>
                <w:noProof/>
              </w:rPr>
            </w:pPr>
            <w:r>
              <w:rPr>
                <w:noProof/>
              </w:rPr>
              <w:t>wn2914</w:t>
            </w:r>
          </w:p>
        </w:tc>
        <w:tc>
          <w:tcPr>
            <w:tcW w:w="2340" w:type="dxa"/>
          </w:tcPr>
          <w:p w:rsidR="00723765" w:rsidP="006072F2">
            <w:pPr>
              <w:rPr>
                <w:noProof/>
              </w:rPr>
            </w:pPr>
            <w:r>
              <w:rPr>
                <w:noProof/>
              </w:rPr>
              <w:t>WILSON NG</w:t>
            </w:r>
          </w:p>
          <w:p w:rsidR="00383E8A" w:rsidP="006072F2">
            <w:pPr>
              <w:rPr>
                <w:noProof/>
              </w:rPr>
            </w:pPr>
          </w:p>
        </w:tc>
        <w:tc>
          <w:tcPr>
            <w:tcW w:w="2250" w:type="dxa"/>
          </w:tcPr>
          <w:p w:rsidR="00723765" w:rsidP="006072F2">
            <w:pPr>
              <w:rPr>
                <w:noProof/>
              </w:rPr>
            </w:pPr>
            <w:r w:rsidR="00250186">
              <w:rPr>
                <w:noProof/>
              </w:rPr>
              <w:t>Network Support</w:t>
            </w:r>
            <w:r w:rsidR="00250186">
              <w:rPr>
                <w:noProof/>
              </w:rPr>
              <w:t xml:space="preserve"> </w:t>
            </w:r>
          </w:p>
          <w:p w:rsidR="00383E8A" w:rsidP="006072F2">
            <w:pPr>
              <w:rPr>
                <w:noProof/>
              </w:rPr>
            </w:pPr>
          </w:p>
        </w:tc>
        <w:tc>
          <w:tcPr>
            <w:tcW w:w="720" w:type="dxa"/>
          </w:tcPr>
          <w:p w:rsidR="00723765" w:rsidP="006072F2">
            <w:pPr>
              <w:rPr>
                <w:noProof/>
              </w:rPr>
            </w:pPr>
            <w:r>
              <w:rPr>
                <w:noProof/>
              </w:rPr>
              <w:t>IL</w:t>
            </w:r>
          </w:p>
        </w:tc>
        <w:tc>
          <w:tcPr>
            <w:tcW w:w="990" w:type="dxa"/>
          </w:tcPr>
          <w:p w:rsidR="00723765" w:rsidP="006072F2">
            <w:pPr>
              <w:rPr>
                <w:noProof/>
              </w:rPr>
            </w:pPr>
            <w:r>
              <w:rPr>
                <w:noProof/>
              </w:rPr>
              <w:t>USA</w:t>
            </w:r>
          </w:p>
        </w:tc>
        <w:tc>
          <w:tcPr>
            <w:tcW w:w="1530" w:type="dxa"/>
          </w:tcPr>
          <w:p w:rsidR="00723765" w:rsidP="006072F2">
            <w:pPr>
              <w:rPr>
                <w:noProof/>
              </w:rPr>
            </w:pPr>
            <w:r>
              <w:rPr>
                <w:noProof/>
              </w:rPr>
              <w:t>6307191818</w:t>
            </w:r>
          </w:p>
        </w:tc>
        <w:tc>
          <w:tcPr>
            <w:tcW w:w="1535" w:type="dxa"/>
          </w:tcPr>
          <w:p w:rsidR="00723765" w:rsidP="006072F2">
            <w:pPr>
              <w:rPr>
                <w:noProof/>
              </w:rPr>
            </w:pPr>
          </w:p>
        </w:tc>
        <w:tc>
          <w:tcPr>
            <w:tcW w:w="378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Wilson Ng provides support for EMS DB servers used by CM to acquire network topology.  These are Sybase DB servers for 3 USA regions: North Primary, West Public Primary, West SOC.</w:t>
            </w:r>
          </w:p>
        </w:tc>
      </w:tr>
      <w:tr w:rsidTr="00723765">
        <w:tblPrEx>
          <w:tblW w:w="14220" w:type="dxa"/>
          <w:tblInd w:w="0" w:type="dxa"/>
          <w:tblLayout w:type="fixed"/>
          <w:tblCellMar>
            <w:left w:w="115" w:type="dxa"/>
            <w:right w:w="115" w:type="dxa"/>
          </w:tblCellMar>
          <w:tblLook w:val="04A0"/>
        </w:tblPrEx>
        <w:tc>
          <w:tcPr>
            <w:tcW w:w="1075" w:type="dxa"/>
          </w:tcPr>
          <w:p w:rsidR="00723765" w:rsidP="006072F2">
            <w:pPr>
              <w:rPr>
                <w:noProof/>
              </w:rPr>
            </w:pPr>
            <w:r>
              <w:rPr>
                <w:noProof/>
              </w:rPr>
              <w:t>sg869m</w:t>
            </w:r>
          </w:p>
        </w:tc>
        <w:tc>
          <w:tcPr>
            <w:tcW w:w="2340" w:type="dxa"/>
          </w:tcPr>
          <w:p w:rsidR="00723765" w:rsidP="006072F2">
            <w:pPr>
              <w:rPr>
                <w:noProof/>
              </w:rPr>
            </w:pPr>
            <w:r>
              <w:rPr>
                <w:noProof/>
              </w:rPr>
              <w:t>SHYAMASUNDAR G.A</w:t>
            </w:r>
          </w:p>
          <w:p w:rsidR="00383E8A" w:rsidP="006072F2">
            <w:pPr>
              <w:rPr>
                <w:noProof/>
              </w:rPr>
            </w:pPr>
          </w:p>
        </w:tc>
        <w:tc>
          <w:tcPr>
            <w:tcW w:w="2250" w:type="dxa"/>
          </w:tcPr>
          <w:p w:rsidR="00723765" w:rsidP="006072F2">
            <w:pPr>
              <w:rPr>
                <w:noProof/>
              </w:rPr>
            </w:pPr>
            <w:r w:rsidR="00250186">
              <w:rPr>
                <w:noProof/>
              </w:rPr>
              <w:t>Network Support</w:t>
            </w:r>
            <w:r w:rsidR="00250186">
              <w:rPr>
                <w:noProof/>
              </w:rPr>
              <w:t xml:space="preserve"> </w:t>
            </w:r>
          </w:p>
          <w:p w:rsidR="00383E8A" w:rsidP="006072F2">
            <w:pPr>
              <w:rPr>
                <w:noProof/>
              </w:rPr>
            </w:pPr>
          </w:p>
        </w:tc>
        <w:tc>
          <w:tcPr>
            <w:tcW w:w="720" w:type="dxa"/>
          </w:tcPr>
          <w:p w:rsidR="00723765" w:rsidP="006072F2">
            <w:pPr>
              <w:rPr>
                <w:noProof/>
              </w:rPr>
            </w:pPr>
            <w:r>
              <w:rPr>
                <w:noProof/>
              </w:rPr>
              <w:t>II</w:t>
            </w:r>
          </w:p>
        </w:tc>
        <w:tc>
          <w:tcPr>
            <w:tcW w:w="990" w:type="dxa"/>
          </w:tcPr>
          <w:p w:rsidR="00723765" w:rsidP="006072F2">
            <w:pPr>
              <w:rPr>
                <w:noProof/>
              </w:rPr>
            </w:pPr>
            <w:r>
              <w:rPr>
                <w:noProof/>
              </w:rPr>
              <w:t>IND</w:t>
            </w:r>
          </w:p>
        </w:tc>
        <w:tc>
          <w:tcPr>
            <w:tcW w:w="1530" w:type="dxa"/>
          </w:tcPr>
          <w:p w:rsidR="00723765" w:rsidP="006072F2">
            <w:pPr>
              <w:rPr>
                <w:noProof/>
              </w:rPr>
            </w:pPr>
            <w:r>
              <w:rPr>
                <w:noProof/>
              </w:rPr>
              <w:t>8067605131</w:t>
            </w:r>
          </w:p>
        </w:tc>
        <w:tc>
          <w:tcPr>
            <w:tcW w:w="1535" w:type="dxa"/>
          </w:tcPr>
          <w:p w:rsidR="00723765" w:rsidP="006072F2">
            <w:pPr>
              <w:rPr>
                <w:noProof/>
              </w:rPr>
            </w:pPr>
            <w:r>
              <w:rPr>
                <w:noProof/>
              </w:rPr>
              <w:t>+ 919902888660</w:t>
            </w:r>
          </w:p>
        </w:tc>
        <w:tc>
          <w:tcPr>
            <w:tcW w:w="3780" w:type="dxa"/>
          </w:tcPr>
          <w:p>
            <w:pPr>
              <w:spacing w:after="240" w:line="240" w:lineRule="auto"/>
              <w:rPr>
                <w:rFonts w:ascii="Times New Roman" w:eastAsia="Times New Roman" w:hAnsi="Times New Roman" w:cs="Times New Roman"/>
                <w:sz w:val="24"/>
                <w:szCs w:val="24"/>
              </w:rPr>
            </w:pPr>
            <w:r>
              <w:rPr>
                <w:rFonts w:ascii="Calibri" w:eastAsia="Calibri" w:hAnsi="Calibri" w:cs="Calibri"/>
                <w:color w:val="FF7200"/>
                <w:sz w:val="18"/>
                <w:szCs w:val="18"/>
              </w:rPr>
              <w:t xml:space="preserve">Shyamasudar GA </w:t>
            </w:r>
            <w:r>
              <w:rPr>
                <w:rFonts w:ascii="Times New Roman" w:eastAsia="Times New Roman" w:hAnsi="Times New Roman" w:cs="Times New Roman"/>
                <w:sz w:val="24"/>
                <w:szCs w:val="24"/>
              </w:rPr>
              <w:t>supports the EMS DB servers,  These are Informix DB servers that provide CM network topology for 3 USA regions: West ASI, Texas ASI, Midwest ASI.</w:t>
            </w:r>
          </w:p>
        </w:tc>
      </w:tr>
    </w:tbl>
    <w:p w:rsidR="00105DDB" w:rsidP="00126651">
      <w:pPr>
        <w:spacing w:after="0"/>
      </w:pPr>
      <w:bookmarkEnd w:id="58"/>
    </w:p>
    <w:p w:rsidR="00014946" w:rsidP="00772178">
      <w:pPr>
        <w:pStyle w:val="Heading2"/>
      </w:pPr>
      <w:bookmarkStart w:id="59" w:name="_Toc24101978"/>
      <w:bookmarkStart w:id="60" w:name="_Toc256000014"/>
      <w:bookmarkStart w:id="61" w:name="_Toc256000068"/>
      <w:r w:rsidRPr="00760DBD">
        <w:t>E</w:t>
      </w:r>
      <w:r>
        <w:t>xternal Support Contacts</w:t>
      </w:r>
      <w:bookmarkEnd w:id="61"/>
      <w:bookmarkEnd w:id="60"/>
      <w:bookmarkEnd w:id="59"/>
    </w:p>
    <w:p w:rsidR="00760DBD" w:rsidRPr="008A440D" w:rsidP="008A440D">
      <w:pPr>
        <w:spacing w:before="240" w:after="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I</w:t>
      </w:r>
      <w:r w:rsidRPr="008A440D" w:rsidR="008A440D">
        <w:rPr>
          <w:rFonts w:eastAsia="Times New Roman" w:cstheme="minorHAnsi"/>
          <w:color w:val="7F7F7F" w:themeColor="text1" w:themeTint="80"/>
          <w:szCs w:val="20"/>
        </w:rPr>
        <w:t>dentify external support contacts (non-AT&amp;T personnel and contractors without an ATTUID) who are resources for the Recovery or Validation of the application.  Examples include vendors and suppliers</w:t>
      </w:r>
      <w:r w:rsidR="00276B05">
        <w:rPr>
          <w:rFonts w:eastAsia="Times New Roman" w:cstheme="minorHAnsi"/>
          <w:color w:val="7F7F7F" w:themeColor="text1" w:themeTint="80"/>
          <w:szCs w:val="20"/>
        </w:rPr>
        <w:t>.</w:t>
      </w:r>
    </w:p>
    <w:p w:rsidR="00760DBD" w:rsidRPr="008A440D" w:rsidP="008A440D">
      <w:pPr>
        <w:spacing w:after="0" w:line="240" w:lineRule="auto"/>
        <w:rPr>
          <w:rFonts w:eastAsia="Times New Roman" w:cstheme="minorHAnsi"/>
          <w:color w:val="7F7F7F" w:themeColor="text1" w:themeTint="80"/>
          <w:szCs w:val="20"/>
        </w:rPr>
      </w:pPr>
    </w:p>
    <w:tbl>
      <w:tblPr>
        <w:tblStyle w:val="TableGrid"/>
        <w:tblW w:w="142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255"/>
        <w:gridCol w:w="1350"/>
        <w:gridCol w:w="1260"/>
        <w:gridCol w:w="1800"/>
        <w:gridCol w:w="720"/>
        <w:gridCol w:w="990"/>
        <w:gridCol w:w="1530"/>
        <w:gridCol w:w="1530"/>
        <w:gridCol w:w="1445"/>
        <w:gridCol w:w="2340"/>
      </w:tblGrid>
      <w:tr w:rsidTr="006A2221">
        <w:tblPrEx>
          <w:tblW w:w="142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hRule="exact" w:val="720"/>
          <w:tblHeader/>
        </w:trPr>
        <w:tc>
          <w:tcPr>
            <w:tcW w:w="1255" w:type="dxa"/>
          </w:tcPr>
          <w:p w:rsidR="001F6297" w:rsidRPr="00723765" w:rsidP="006A2221">
            <w:pPr>
              <w:spacing w:line="257" w:lineRule="auto"/>
              <w:rPr>
                <w:color w:val="7F7F7F" w:themeColor="text1" w:themeTint="80"/>
                <w:u w:val="single"/>
              </w:rPr>
            </w:pPr>
          </w:p>
          <w:p w:rsidR="001F6297" w:rsidRPr="00723765" w:rsidP="006A2221">
            <w:pPr>
              <w:spacing w:line="257" w:lineRule="auto"/>
              <w:rPr>
                <w:color w:val="7F7F7F" w:themeColor="text1" w:themeTint="80"/>
                <w:u w:val="single"/>
              </w:rPr>
            </w:pPr>
            <w:r w:rsidRPr="00723765">
              <w:rPr>
                <w:color w:val="7F7F7F" w:themeColor="text1" w:themeTint="80"/>
                <w:u w:val="single"/>
              </w:rPr>
              <w:t>First Name</w:t>
            </w:r>
          </w:p>
        </w:tc>
        <w:tc>
          <w:tcPr>
            <w:tcW w:w="1350" w:type="dxa"/>
          </w:tcPr>
          <w:p w:rsidR="001F6297" w:rsidRPr="00723765" w:rsidP="006A2221">
            <w:pPr>
              <w:spacing w:line="257" w:lineRule="auto"/>
              <w:rPr>
                <w:color w:val="7F7F7F" w:themeColor="text1" w:themeTint="80"/>
                <w:u w:val="single"/>
              </w:rPr>
            </w:pPr>
          </w:p>
          <w:p w:rsidR="001F6297" w:rsidRPr="00723765" w:rsidP="006A2221">
            <w:pPr>
              <w:spacing w:line="257" w:lineRule="auto"/>
              <w:rPr>
                <w:color w:val="7F7F7F" w:themeColor="text1" w:themeTint="80"/>
                <w:u w:val="single"/>
              </w:rPr>
            </w:pPr>
            <w:r w:rsidRPr="00723765">
              <w:rPr>
                <w:color w:val="7F7F7F" w:themeColor="text1" w:themeTint="80"/>
                <w:u w:val="single"/>
              </w:rPr>
              <w:t>Last Name</w:t>
            </w:r>
          </w:p>
        </w:tc>
        <w:tc>
          <w:tcPr>
            <w:tcW w:w="1260" w:type="dxa"/>
          </w:tcPr>
          <w:p w:rsidR="001F6297" w:rsidRPr="00723765" w:rsidP="006A2221">
            <w:pPr>
              <w:spacing w:line="257" w:lineRule="auto"/>
              <w:rPr>
                <w:color w:val="7F7F7F" w:themeColor="text1" w:themeTint="80"/>
                <w:u w:val="single"/>
              </w:rPr>
            </w:pPr>
          </w:p>
          <w:p w:rsidR="001F6297" w:rsidRPr="00723765" w:rsidP="006A2221">
            <w:pPr>
              <w:spacing w:line="257" w:lineRule="auto"/>
              <w:rPr>
                <w:color w:val="7F7F7F" w:themeColor="text1" w:themeTint="80"/>
                <w:u w:val="single"/>
              </w:rPr>
            </w:pPr>
            <w:r w:rsidRPr="00723765">
              <w:rPr>
                <w:color w:val="7F7F7F" w:themeColor="text1" w:themeTint="80"/>
                <w:u w:val="single"/>
              </w:rPr>
              <w:t>Company</w:t>
            </w:r>
          </w:p>
        </w:tc>
        <w:tc>
          <w:tcPr>
            <w:tcW w:w="1800" w:type="dxa"/>
          </w:tcPr>
          <w:p w:rsidR="001F6297" w:rsidRPr="00723765" w:rsidP="006A2221">
            <w:pPr>
              <w:spacing w:line="257" w:lineRule="auto"/>
              <w:rPr>
                <w:color w:val="7F7F7F" w:themeColor="text1" w:themeTint="80"/>
                <w:u w:val="single"/>
              </w:rPr>
            </w:pPr>
          </w:p>
          <w:p w:rsidR="001F6297" w:rsidRPr="00723765" w:rsidP="006A2221">
            <w:pPr>
              <w:spacing w:line="257" w:lineRule="auto"/>
              <w:rPr>
                <w:color w:val="7F7F7F" w:themeColor="text1" w:themeTint="80"/>
                <w:u w:val="single"/>
              </w:rPr>
            </w:pPr>
            <w:r w:rsidRPr="00723765">
              <w:rPr>
                <w:color w:val="7F7F7F" w:themeColor="text1" w:themeTint="80"/>
                <w:u w:val="single"/>
              </w:rPr>
              <w:t>Role</w:t>
            </w:r>
          </w:p>
        </w:tc>
        <w:tc>
          <w:tcPr>
            <w:tcW w:w="720" w:type="dxa"/>
          </w:tcPr>
          <w:p w:rsidR="001F6297" w:rsidRPr="00723765" w:rsidP="006A2221">
            <w:pPr>
              <w:spacing w:line="257" w:lineRule="auto"/>
              <w:rPr>
                <w:color w:val="7F7F7F" w:themeColor="text1" w:themeTint="80"/>
              </w:rPr>
            </w:pPr>
            <w:r w:rsidRPr="00723765">
              <w:rPr>
                <w:color w:val="7F7F7F" w:themeColor="text1" w:themeTint="80"/>
              </w:rPr>
              <w:t>State</w:t>
            </w:r>
          </w:p>
          <w:p w:rsidR="001F6297" w:rsidRPr="00723765" w:rsidP="006A2221">
            <w:pPr>
              <w:spacing w:line="257" w:lineRule="auto"/>
              <w:rPr>
                <w:color w:val="7F7F7F" w:themeColor="text1" w:themeTint="80"/>
                <w:u w:val="single"/>
              </w:rPr>
            </w:pPr>
            <w:r w:rsidRPr="00723765">
              <w:rPr>
                <w:color w:val="7F7F7F" w:themeColor="text1" w:themeTint="80"/>
                <w:u w:val="single"/>
              </w:rPr>
              <w:t>Code</w:t>
            </w:r>
          </w:p>
        </w:tc>
        <w:tc>
          <w:tcPr>
            <w:tcW w:w="990" w:type="dxa"/>
          </w:tcPr>
          <w:p w:rsidR="001F6297" w:rsidRPr="00723765" w:rsidP="006A2221">
            <w:pPr>
              <w:spacing w:line="257" w:lineRule="auto"/>
              <w:rPr>
                <w:color w:val="7F7F7F" w:themeColor="text1" w:themeTint="80"/>
              </w:rPr>
            </w:pPr>
            <w:r w:rsidRPr="00723765">
              <w:rPr>
                <w:color w:val="7F7F7F" w:themeColor="text1" w:themeTint="80"/>
              </w:rPr>
              <w:t>Country</w:t>
            </w:r>
          </w:p>
          <w:p w:rsidR="001F6297" w:rsidRPr="00723765" w:rsidP="006A2221">
            <w:pPr>
              <w:spacing w:line="257" w:lineRule="auto"/>
              <w:rPr>
                <w:color w:val="7F7F7F" w:themeColor="text1" w:themeTint="80"/>
                <w:u w:val="single"/>
              </w:rPr>
            </w:pPr>
            <w:r w:rsidRPr="00723765">
              <w:rPr>
                <w:color w:val="7F7F7F" w:themeColor="text1" w:themeTint="80"/>
                <w:u w:val="single"/>
              </w:rPr>
              <w:t>Code</w:t>
            </w:r>
          </w:p>
        </w:tc>
        <w:tc>
          <w:tcPr>
            <w:tcW w:w="1530" w:type="dxa"/>
          </w:tcPr>
          <w:p w:rsidR="001F6297" w:rsidP="006A2221">
            <w:pPr>
              <w:spacing w:line="257" w:lineRule="auto"/>
              <w:rPr>
                <w:color w:val="7F7F7F" w:themeColor="text1" w:themeTint="80"/>
                <w:u w:val="single"/>
              </w:rPr>
            </w:pPr>
          </w:p>
          <w:p w:rsidR="001F6297" w:rsidRPr="00723765" w:rsidP="006A2221">
            <w:pPr>
              <w:spacing w:line="257" w:lineRule="auto"/>
              <w:rPr>
                <w:color w:val="7F7F7F" w:themeColor="text1" w:themeTint="80"/>
                <w:u w:val="single"/>
              </w:rPr>
            </w:pPr>
            <w:r w:rsidRPr="00723765">
              <w:rPr>
                <w:color w:val="7F7F7F" w:themeColor="text1" w:themeTint="80"/>
                <w:u w:val="single"/>
              </w:rPr>
              <w:t>Phone</w:t>
            </w:r>
          </w:p>
        </w:tc>
        <w:tc>
          <w:tcPr>
            <w:tcW w:w="1530" w:type="dxa"/>
          </w:tcPr>
          <w:p w:rsidR="001F6297" w:rsidRPr="00723765" w:rsidP="006A2221">
            <w:pPr>
              <w:spacing w:line="257" w:lineRule="auto"/>
              <w:rPr>
                <w:color w:val="7F7F7F" w:themeColor="text1" w:themeTint="80"/>
              </w:rPr>
            </w:pPr>
            <w:r w:rsidRPr="00723765">
              <w:rPr>
                <w:color w:val="7F7F7F" w:themeColor="text1" w:themeTint="80"/>
              </w:rPr>
              <w:t>Alternate</w:t>
            </w:r>
          </w:p>
          <w:p w:rsidR="001F6297" w:rsidRPr="00723765" w:rsidP="006A2221">
            <w:pPr>
              <w:spacing w:line="257" w:lineRule="auto"/>
              <w:rPr>
                <w:color w:val="7F7F7F" w:themeColor="text1" w:themeTint="80"/>
                <w:u w:val="single"/>
              </w:rPr>
            </w:pPr>
            <w:r w:rsidRPr="00723765">
              <w:rPr>
                <w:color w:val="7F7F7F" w:themeColor="text1" w:themeTint="80"/>
                <w:u w:val="single"/>
              </w:rPr>
              <w:t>Phone</w:t>
            </w:r>
          </w:p>
        </w:tc>
        <w:tc>
          <w:tcPr>
            <w:tcW w:w="1445" w:type="dxa"/>
          </w:tcPr>
          <w:p w:rsidR="001F6297" w:rsidP="006A2221">
            <w:pPr>
              <w:spacing w:line="257" w:lineRule="auto"/>
              <w:rPr>
                <w:color w:val="7F7F7F" w:themeColor="text1" w:themeTint="80"/>
                <w:u w:val="single"/>
              </w:rPr>
            </w:pPr>
          </w:p>
          <w:p w:rsidR="001F6297" w:rsidRPr="00723765" w:rsidP="006A2221">
            <w:pPr>
              <w:spacing w:line="257" w:lineRule="auto"/>
              <w:rPr>
                <w:color w:val="7F7F7F" w:themeColor="text1" w:themeTint="80"/>
                <w:u w:val="single"/>
              </w:rPr>
            </w:pPr>
            <w:r>
              <w:rPr>
                <w:color w:val="7F7F7F" w:themeColor="text1" w:themeTint="80"/>
                <w:u w:val="single"/>
              </w:rPr>
              <w:t>Email</w:t>
            </w:r>
          </w:p>
        </w:tc>
        <w:tc>
          <w:tcPr>
            <w:tcW w:w="2340" w:type="dxa"/>
          </w:tcPr>
          <w:p w:rsidR="001F6297" w:rsidRPr="00723765" w:rsidP="006A2221">
            <w:pPr>
              <w:spacing w:line="257" w:lineRule="auto"/>
              <w:rPr>
                <w:color w:val="7F7F7F" w:themeColor="text1" w:themeTint="80"/>
                <w:u w:val="single"/>
              </w:rPr>
            </w:pPr>
          </w:p>
          <w:p w:rsidR="001F6297" w:rsidRPr="00723765" w:rsidP="006A2221">
            <w:pPr>
              <w:spacing w:line="257" w:lineRule="auto"/>
              <w:rPr>
                <w:color w:val="7F7F7F" w:themeColor="text1" w:themeTint="80"/>
                <w:u w:val="single"/>
              </w:rPr>
            </w:pPr>
            <w:r w:rsidRPr="00723765">
              <w:rPr>
                <w:color w:val="7F7F7F" w:themeColor="text1" w:themeTint="80"/>
                <w:u w:val="single"/>
              </w:rPr>
              <w:t>Notes</w:t>
            </w:r>
          </w:p>
        </w:tc>
      </w:tr>
      <w:tr w:rsidTr="006A2221">
        <w:tblPrEx>
          <w:tblW w:w="14220" w:type="dxa"/>
          <w:tblInd w:w="0" w:type="dxa"/>
          <w:tblLayout w:type="fixed"/>
          <w:tblCellMar>
            <w:left w:w="115" w:type="dxa"/>
            <w:right w:w="115" w:type="dxa"/>
          </w:tblCellMar>
          <w:tblLook w:val="04A0"/>
        </w:tblPrEx>
        <w:tc>
          <w:tcPr>
            <w:tcW w:w="1255" w:type="dxa"/>
          </w:tcPr>
          <w:p w:rsidR="001F6297" w:rsidP="006A2221">
            <w:pPr>
              <w:rPr>
                <w:noProof/>
              </w:rPr>
            </w:pPr>
            <w:r>
              <w:rPr>
                <w:noProof/>
              </w:rPr>
              <w:t>Mark</w:t>
            </w:r>
          </w:p>
        </w:tc>
        <w:tc>
          <w:tcPr>
            <w:tcW w:w="1350" w:type="dxa"/>
          </w:tcPr>
          <w:p w:rsidR="001F6297" w:rsidP="006A2221">
            <w:pPr>
              <w:rPr>
                <w:noProof/>
              </w:rPr>
            </w:pPr>
            <w:r>
              <w:rPr>
                <w:noProof/>
              </w:rPr>
              <w:t>SCHEELE</w:t>
            </w:r>
          </w:p>
          <w:p w:rsidR="001F6297" w:rsidP="006A2221">
            <w:pPr>
              <w:rPr>
                <w:noProof/>
              </w:rPr>
            </w:pPr>
          </w:p>
        </w:tc>
        <w:tc>
          <w:tcPr>
            <w:tcW w:w="1260" w:type="dxa"/>
          </w:tcPr>
          <w:p w:rsidR="001F6297" w:rsidP="006A2221">
            <w:pPr>
              <w:rPr>
                <w:noProof/>
              </w:rPr>
            </w:pPr>
            <w:r>
              <w:rPr>
                <w:noProof/>
              </w:rPr>
              <w:t>AT&amp;T Services, Inc.</w:t>
            </w:r>
          </w:p>
        </w:tc>
        <w:tc>
          <w:tcPr>
            <w:tcW w:w="1800" w:type="dxa"/>
          </w:tcPr>
          <w:p w:rsidR="001F6297" w:rsidP="006A2221">
            <w:pPr>
              <w:rPr>
                <w:noProof/>
              </w:rPr>
            </w:pPr>
            <w:r>
              <w:rPr>
                <w:noProof/>
              </w:rPr>
              <w:t>Other</w:t>
            </w:r>
            <w:r>
              <w:rPr>
                <w:noProof/>
              </w:rPr>
              <w:t xml:space="preserve"> </w:t>
            </w:r>
            <w:r>
              <w:rPr>
                <w:noProof/>
              </w:rPr>
              <w:t>support for tirks feed</w:t>
            </w:r>
          </w:p>
          <w:p w:rsidR="001F6297" w:rsidP="006A2221">
            <w:pPr>
              <w:rPr>
                <w:noProof/>
              </w:rPr>
            </w:pPr>
          </w:p>
        </w:tc>
        <w:tc>
          <w:tcPr>
            <w:tcW w:w="720" w:type="dxa"/>
          </w:tcPr>
          <w:p w:rsidR="001F6297" w:rsidP="006A2221">
            <w:pPr>
              <w:rPr>
                <w:noProof/>
              </w:rPr>
            </w:pPr>
            <w:r>
              <w:rPr>
                <w:noProof/>
              </w:rPr>
              <w:t>MO</w:t>
            </w:r>
          </w:p>
        </w:tc>
        <w:tc>
          <w:tcPr>
            <w:tcW w:w="990" w:type="dxa"/>
          </w:tcPr>
          <w:p w:rsidR="001F6297" w:rsidP="006A2221">
            <w:pPr>
              <w:rPr>
                <w:noProof/>
              </w:rPr>
            </w:pPr>
            <w:r>
              <w:rPr>
                <w:noProof/>
              </w:rPr>
              <w:t>US</w:t>
            </w:r>
          </w:p>
        </w:tc>
        <w:tc>
          <w:tcPr>
            <w:tcW w:w="1530" w:type="dxa"/>
          </w:tcPr>
          <w:p w:rsidR="001F6297" w:rsidP="006A2221">
            <w:pPr>
              <w:rPr>
                <w:noProof/>
              </w:rPr>
            </w:pPr>
            <w:r>
              <w:rPr>
                <w:noProof/>
              </w:rPr>
              <w:t>(314) 303-5777</w:t>
            </w:r>
          </w:p>
        </w:tc>
        <w:tc>
          <w:tcPr>
            <w:tcW w:w="1530" w:type="dxa"/>
          </w:tcPr>
          <w:p w:rsidR="001F6297" w:rsidP="006A2221">
            <w:pPr>
              <w:rPr>
                <w:noProof/>
              </w:rPr>
            </w:pPr>
          </w:p>
        </w:tc>
        <w:tc>
          <w:tcPr>
            <w:tcW w:w="1445" w:type="dxa"/>
          </w:tcPr>
          <w:p w:rsidR="001F6297" w:rsidP="006A2221">
            <w:pPr>
              <w:rPr>
                <w:noProof/>
              </w:rPr>
            </w:pPr>
            <w:r>
              <w:rPr>
                <w:noProof/>
              </w:rPr>
              <w:t>ms7272@us.att.com</w:t>
            </w:r>
          </w:p>
        </w:tc>
        <w:tc>
          <w:tcPr>
            <w:tcW w:w="234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 G Scheele,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ASI TIRKS contact who can work with CM Application Support to enable pushing of ASI TIRKS files to CM. This used to be done via FTP. In 2016 Connect::Direct (ndm) replaced FTP. Mark can assist in reestablishing Connect::Direct (ndm) push of files to CM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See notes on ndp file system. Here is the top level:</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PRODUCTION:&lt;home/rm3138 [138]</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 PROD &lt;opt/app/idm[131]</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ndm@fsprd127</w:t>
            </w:r>
          </w:p>
        </w:tc>
      </w:tr>
    </w:tbl>
    <w:p w:rsidR="00760DBD" w:rsidP="00126651">
      <w:pPr>
        <w:spacing w:after="0"/>
      </w:pPr>
    </w:p>
    <w:p w:rsidR="00EA7C1F" w:rsidP="00EA7C1F">
      <w:pPr>
        <w:spacing w:after="0"/>
      </w:pPr>
      <w:r>
        <w:br w:type="page"/>
      </w:r>
    </w:p>
    <w:p w:rsidR="006072F2" w:rsidRPr="006072F2" w:rsidP="00772178">
      <w:pPr>
        <w:pStyle w:val="Heading1"/>
      </w:pPr>
      <w:bookmarkStart w:id="62" w:name="_Toc24101979"/>
      <w:bookmarkStart w:id="63" w:name="_Toc256000015"/>
      <w:bookmarkStart w:id="64" w:name="_Toc256000069"/>
      <w:r w:rsidRPr="006072F2">
        <w:t>Vital Records</w:t>
      </w:r>
      <w:bookmarkEnd w:id="64"/>
      <w:bookmarkEnd w:id="63"/>
      <w:bookmarkEnd w:id="62"/>
    </w:p>
    <w:p w:rsidR="006072F2" w:rsidRPr="00083C33" w:rsidP="00083C33">
      <w:pPr>
        <w:keepNext/>
        <w:spacing w:after="0" w:line="257" w:lineRule="auto"/>
        <w:rPr>
          <w:b/>
          <w:color w:val="2F5496" w:themeColor="accent1" w:themeShade="BF"/>
          <w:sz w:val="24"/>
        </w:rPr>
      </w:pPr>
      <w:r w:rsidRPr="00083C33">
        <w:rPr>
          <w:b/>
          <w:color w:val="2F5496" w:themeColor="accent1" w:themeShade="BF"/>
          <w:sz w:val="24"/>
        </w:rPr>
        <w:t>The methods and tools used to ensure the application data and files are available</w:t>
      </w:r>
      <w:r>
        <w:rPr>
          <w:b/>
          <w:color w:val="2F5496" w:themeColor="accent1" w:themeShade="BF"/>
          <w:sz w:val="24"/>
        </w:rPr>
        <w:t>.</w:t>
      </w:r>
    </w:p>
    <w:p w:rsidR="00083C33" w:rsidP="00B95A9D">
      <w:pPr>
        <w:keepNext/>
        <w:spacing w:after="0" w:line="257" w:lineRule="auto"/>
      </w:pPr>
    </w:p>
    <w:p w:rsidR="00D1468E" w:rsidP="00772178">
      <w:pPr>
        <w:pStyle w:val="Heading2"/>
      </w:pPr>
      <w:bookmarkStart w:id="65" w:name="_Toc24101980"/>
      <w:bookmarkStart w:id="66" w:name="_Toc256000016"/>
      <w:bookmarkStart w:id="67" w:name="_Toc256000070"/>
      <w:r w:rsidRPr="006072F2">
        <w:t>Data Availability</w:t>
      </w:r>
      <w:bookmarkEnd w:id="67"/>
      <w:bookmarkEnd w:id="66"/>
      <w:bookmarkEnd w:id="65"/>
    </w:p>
    <w:p w:rsidR="006072F2" w:rsidRPr="0010311E" w:rsidP="0010311E">
      <w:pPr>
        <w:spacing w:before="240" w:after="0" w:line="240" w:lineRule="auto"/>
        <w:rPr>
          <w:rFonts w:eastAsia="Times New Roman" w:cstheme="minorHAnsi"/>
          <w:color w:val="7F7F7F" w:themeColor="text1" w:themeTint="80"/>
          <w:szCs w:val="20"/>
        </w:rPr>
      </w:pPr>
      <w:r w:rsidRPr="0010311E">
        <w:rPr>
          <w:rFonts w:eastAsia="Times New Roman" w:cstheme="minorHAnsi"/>
          <w:color w:val="7F7F7F" w:themeColor="text1" w:themeTint="80"/>
          <w:szCs w:val="20"/>
        </w:rPr>
        <w:t>Identify the method(s) used to get the application's data to the disaster recovery site.</w:t>
      </w:r>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10620"/>
      </w:tblGrid>
      <w:tr w:rsidTr="005946C1">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10311E" w:rsidRPr="00BA1986" w:rsidP="005946C1">
            <w:pPr>
              <w:spacing w:line="240" w:lineRule="auto"/>
              <w:jc w:val="right"/>
              <w:rPr>
                <w:color w:val="7F7F7F" w:themeColor="text1" w:themeTint="80"/>
              </w:rPr>
            </w:pPr>
            <w:r w:rsidRPr="0010311E">
              <w:rPr>
                <w:color w:val="7F7F7F" w:themeColor="text1" w:themeTint="80"/>
              </w:rPr>
              <w:t>Application Data Availability Method</w:t>
            </w:r>
            <w:r w:rsidRPr="00BA1986">
              <w:rPr>
                <w:color w:val="7F7F7F" w:themeColor="text1" w:themeTint="80"/>
              </w:rPr>
              <w:t>:</w:t>
            </w:r>
          </w:p>
        </w:tc>
        <w:tc>
          <w:tcPr>
            <w:tcW w:w="10620" w:type="dxa"/>
          </w:tcPr>
          <w:p w:rsidR="0010311E" w:rsidRPr="00A1031C" w:rsidP="005946C1">
            <w:pPr>
              <w:spacing w:line="240" w:lineRule="auto"/>
            </w:pPr>
            <w:r w:rsidRPr="00A1031C">
              <w:t>Tape</w:t>
            </w:r>
          </w:p>
        </w:tc>
      </w:tr>
    </w:tbl>
    <w:p w:rsidR="0010311E" w:rsidP="00126651">
      <w:pPr>
        <w:spacing w:after="0"/>
      </w:pPr>
    </w:p>
    <w:p w:rsidR="00D1468E" w:rsidP="00772178">
      <w:pPr>
        <w:pStyle w:val="Heading2"/>
      </w:pPr>
      <w:bookmarkStart w:id="68" w:name="_Toc24101981"/>
      <w:bookmarkStart w:id="69" w:name="_Toc256000017"/>
      <w:bookmarkStart w:id="70" w:name="_Toc256000071"/>
      <w:r w:rsidRPr="006072F2">
        <w:t>Backup Tools and Frequency</w:t>
      </w:r>
      <w:bookmarkEnd w:id="70"/>
      <w:bookmarkEnd w:id="69"/>
      <w:bookmarkEnd w:id="68"/>
    </w:p>
    <w:p w:rsidR="006072F2" w:rsidRPr="0010311E" w:rsidP="0010311E">
      <w:pPr>
        <w:spacing w:before="240" w:after="0" w:line="240" w:lineRule="auto"/>
        <w:rPr>
          <w:rFonts w:eastAsia="Times New Roman" w:cstheme="minorHAnsi"/>
          <w:color w:val="7F7F7F" w:themeColor="text1" w:themeTint="80"/>
          <w:szCs w:val="20"/>
        </w:rPr>
      </w:pPr>
      <w:r w:rsidRPr="0010311E">
        <w:rPr>
          <w:rFonts w:eastAsia="Times New Roman" w:cstheme="minorHAnsi"/>
          <w:color w:val="7F7F7F" w:themeColor="text1" w:themeTint="80"/>
          <w:szCs w:val="20"/>
        </w:rPr>
        <w:t>Identify the details of the application's backups.</w:t>
      </w:r>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10620"/>
      </w:tblGrid>
      <w:tr w:rsidTr="005946C1">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10311E" w:rsidP="005946C1">
            <w:pPr>
              <w:spacing w:line="240" w:lineRule="auto"/>
              <w:jc w:val="right"/>
              <w:rPr>
                <w:color w:val="7F7F7F" w:themeColor="text1" w:themeTint="80"/>
              </w:rPr>
            </w:pPr>
            <w:r>
              <w:rPr>
                <w:color w:val="7F7F7F" w:themeColor="text1" w:themeTint="80"/>
              </w:rPr>
              <w:t xml:space="preserve">Are all application files backed up </w:t>
            </w:r>
            <w:r>
              <w:rPr>
                <w:color w:val="7F7F7F" w:themeColor="text1" w:themeTint="80"/>
              </w:rPr>
              <w:t>today?</w:t>
            </w:r>
            <w:r w:rsidRPr="00BA1986">
              <w:rPr>
                <w:color w:val="7F7F7F" w:themeColor="text1" w:themeTint="80"/>
              </w:rPr>
              <w:t>:</w:t>
            </w:r>
          </w:p>
          <w:p w:rsidR="00387D15" w:rsidRPr="00BA1986" w:rsidP="005946C1">
            <w:pPr>
              <w:spacing w:line="240" w:lineRule="auto"/>
              <w:jc w:val="right"/>
              <w:rPr>
                <w:color w:val="7F7F7F" w:themeColor="text1" w:themeTint="80"/>
              </w:rPr>
            </w:pPr>
          </w:p>
          <w:p w:rsidR="0010311E" w:rsidRPr="00BA1986" w:rsidP="005946C1">
            <w:pPr>
              <w:spacing w:line="240" w:lineRule="auto"/>
              <w:jc w:val="right"/>
              <w:rPr>
                <w:color w:val="7F7F7F" w:themeColor="text1" w:themeTint="80"/>
              </w:rPr>
            </w:pPr>
          </w:p>
        </w:tc>
        <w:tc>
          <w:tcPr>
            <w:tcW w:w="10620" w:type="dxa"/>
          </w:tcPr>
          <w:p w:rsidR="0010311E" w:rsidRPr="007B7F2E" w:rsidP="00575D21">
            <w:pPr>
              <w:spacing w:line="240" w:lineRule="auto"/>
            </w:pPr>
            <w:r w:rsidRPr="007B7F2E">
              <w:t>Yes</w:t>
            </w:r>
          </w:p>
        </w:tc>
      </w:tr>
      <w:tr w:rsidTr="005946C1">
        <w:tblPrEx>
          <w:tblW w:w="13675" w:type="dxa"/>
          <w:tblInd w:w="0" w:type="dxa"/>
          <w:tblLayout w:type="fixed"/>
          <w:tblCellMar>
            <w:left w:w="115" w:type="dxa"/>
            <w:right w:w="115" w:type="dxa"/>
          </w:tblCellMar>
          <w:tblLook w:val="04A0"/>
        </w:tblPrEx>
        <w:tc>
          <w:tcPr>
            <w:tcW w:w="3055" w:type="dxa"/>
          </w:tcPr>
          <w:p w:rsidR="00646905" w:rsidP="00646905">
            <w:pPr>
              <w:spacing w:line="240" w:lineRule="auto"/>
              <w:jc w:val="right"/>
              <w:rPr>
                <w:color w:val="7F7F7F" w:themeColor="text1" w:themeTint="80"/>
              </w:rPr>
            </w:pPr>
            <w:r>
              <w:rPr>
                <w:color w:val="7F7F7F" w:themeColor="text1" w:themeTint="80"/>
              </w:rPr>
              <w:t>If No, Explain why all application files are not backed up:</w:t>
            </w:r>
          </w:p>
          <w:p w:rsidR="00646905" w:rsidP="00646905">
            <w:pPr>
              <w:spacing w:line="240" w:lineRule="auto"/>
              <w:jc w:val="right"/>
              <w:rPr>
                <w:color w:val="7F7F7F" w:themeColor="text1" w:themeTint="80"/>
              </w:rPr>
            </w:pPr>
          </w:p>
        </w:tc>
        <w:tc>
          <w:tcPr>
            <w:tcW w:w="10620" w:type="dxa"/>
          </w:tcPr>
          <w:p w:rsidR="00646905" w:rsidP="00646905">
            <w:pPr>
              <w:spacing w:line="240" w:lineRule="auto"/>
              <w:rPr>
                <w:noProof/>
              </w:rPr>
            </w:pPr>
          </w:p>
          <w:p w:rsidR="006A2221" w:rsidRPr="007B7F2E" w:rsidP="00646905">
            <w:pPr>
              <w:spacing w:line="240" w:lineRule="auto"/>
              <w:rPr>
                <w:noProof/>
              </w:rPr>
            </w:pPr>
          </w:p>
        </w:tc>
      </w:tr>
      <w:tr w:rsidTr="005946C1">
        <w:tblPrEx>
          <w:tblW w:w="13675" w:type="dxa"/>
          <w:tblInd w:w="0" w:type="dxa"/>
          <w:tblLayout w:type="fixed"/>
          <w:tblCellMar>
            <w:left w:w="115" w:type="dxa"/>
            <w:right w:w="115" w:type="dxa"/>
          </w:tblCellMar>
          <w:tblLook w:val="04A0"/>
        </w:tblPrEx>
        <w:tc>
          <w:tcPr>
            <w:tcW w:w="3055" w:type="dxa"/>
            <w:hideMark/>
          </w:tcPr>
          <w:p w:rsidR="0010311E" w:rsidRPr="00BA1986" w:rsidP="00D80522">
            <w:pPr>
              <w:spacing w:line="240" w:lineRule="auto"/>
              <w:jc w:val="right"/>
              <w:rPr>
                <w:color w:val="7F7F7F" w:themeColor="text1" w:themeTint="80"/>
              </w:rPr>
            </w:pPr>
            <w:r>
              <w:rPr>
                <w:color w:val="7F7F7F" w:themeColor="text1" w:themeTint="80"/>
              </w:rPr>
              <w:t>What file backup tools are used?</w:t>
            </w:r>
            <w:r w:rsidRPr="00BA1986">
              <w:rPr>
                <w:color w:val="7F7F7F" w:themeColor="text1" w:themeTint="80"/>
              </w:rPr>
              <w:t>:</w:t>
            </w:r>
          </w:p>
        </w:tc>
        <w:tc>
          <w:tcPr>
            <w:tcW w:w="10620" w:type="dxa"/>
          </w:tcPr>
          <w:p w:rsidR="00FD0B0C" w:rsidP="005946C1">
            <w:pPr>
              <w:spacing w:line="240" w:lineRule="auto"/>
            </w:pPr>
            <w:r>
              <w:t>Netbackup (NBU)</w:t>
            </w:r>
          </w:p>
          <w:p w:rsidR="0010311E" w:rsidP="005946C1">
            <w:pPr>
              <w:spacing w:line="240" w:lineRule="auto"/>
            </w:pPr>
          </w:p>
          <w:p w:rsidR="00546771" w:rsidRPr="007B7F2E" w:rsidP="005946C1">
            <w:pPr>
              <w:spacing w:line="240" w:lineRule="auto"/>
            </w:pPr>
          </w:p>
        </w:tc>
      </w:tr>
      <w:tr w:rsidTr="005946C1">
        <w:tblPrEx>
          <w:tblW w:w="13675" w:type="dxa"/>
          <w:tblInd w:w="0" w:type="dxa"/>
          <w:tblLayout w:type="fixed"/>
          <w:tblCellMar>
            <w:left w:w="115" w:type="dxa"/>
            <w:right w:w="115" w:type="dxa"/>
          </w:tblCellMar>
          <w:tblLook w:val="04A0"/>
        </w:tblPrEx>
        <w:tc>
          <w:tcPr>
            <w:tcW w:w="3055" w:type="dxa"/>
            <w:hideMark/>
          </w:tcPr>
          <w:p w:rsidR="0010311E" w:rsidRPr="00BA1986" w:rsidP="00D80522">
            <w:pPr>
              <w:spacing w:line="240" w:lineRule="auto"/>
              <w:jc w:val="right"/>
              <w:rPr>
                <w:color w:val="7F7F7F" w:themeColor="text1" w:themeTint="80"/>
              </w:rPr>
            </w:pPr>
            <w:r>
              <w:rPr>
                <w:color w:val="7F7F7F" w:themeColor="text1" w:themeTint="80"/>
              </w:rPr>
              <w:t xml:space="preserve">Full </w:t>
            </w:r>
            <w:r>
              <w:rPr>
                <w:color w:val="7F7F7F" w:themeColor="text1" w:themeTint="80"/>
              </w:rPr>
              <w:t>Backup</w:t>
            </w:r>
            <w:r>
              <w:rPr>
                <w:color w:val="7F7F7F" w:themeColor="text1" w:themeTint="80"/>
              </w:rPr>
              <w:t xml:space="preserve"> Frequency</w:t>
            </w:r>
            <w:r w:rsidRPr="00BA1986">
              <w:rPr>
                <w:color w:val="7F7F7F" w:themeColor="text1" w:themeTint="80"/>
              </w:rPr>
              <w:t>:</w:t>
            </w:r>
          </w:p>
        </w:tc>
        <w:tc>
          <w:tcPr>
            <w:tcW w:w="10620" w:type="dxa"/>
          </w:tcPr>
          <w:p w:rsidR="00E20157" w:rsidP="005946C1">
            <w:pPr>
              <w:spacing w:line="240" w:lineRule="auto"/>
              <w:rPr>
                <w:noProof/>
              </w:rPr>
            </w:pPr>
            <w:r w:rsidR="00D2680E">
              <w:rPr>
                <w:noProof/>
              </w:rPr>
              <w:t>Weekly</w:t>
            </w:r>
            <w:r w:rsidR="00D2680E">
              <w:rPr>
                <w:noProof/>
              </w:rPr>
              <w:t xml:space="preserve"> </w:t>
            </w:r>
          </w:p>
          <w:p w:rsidR="00AE010E" w:rsidRPr="007B7F2E" w:rsidP="005946C1">
            <w:pPr>
              <w:spacing w:line="240" w:lineRule="auto"/>
            </w:pPr>
          </w:p>
        </w:tc>
      </w:tr>
      <w:tr w:rsidTr="005946C1">
        <w:tblPrEx>
          <w:tblW w:w="13675" w:type="dxa"/>
          <w:tblInd w:w="0" w:type="dxa"/>
          <w:tblLayout w:type="fixed"/>
          <w:tblCellMar>
            <w:left w:w="115" w:type="dxa"/>
            <w:right w:w="115" w:type="dxa"/>
          </w:tblCellMar>
          <w:tblLook w:val="04A0"/>
        </w:tblPrEx>
        <w:tc>
          <w:tcPr>
            <w:tcW w:w="3055" w:type="dxa"/>
            <w:hideMark/>
          </w:tcPr>
          <w:p w:rsidR="0010311E" w:rsidRPr="00BA1986" w:rsidP="001167C6">
            <w:pPr>
              <w:spacing w:line="240" w:lineRule="auto"/>
              <w:jc w:val="right"/>
              <w:rPr>
                <w:color w:val="7F7F7F" w:themeColor="text1" w:themeTint="80"/>
              </w:rPr>
            </w:pPr>
            <w:r>
              <w:rPr>
                <w:color w:val="7F7F7F" w:themeColor="text1" w:themeTint="80"/>
              </w:rPr>
              <w:t xml:space="preserve">Full </w:t>
            </w:r>
            <w:r>
              <w:rPr>
                <w:color w:val="7F7F7F" w:themeColor="text1" w:themeTint="80"/>
              </w:rPr>
              <w:t>Backup</w:t>
            </w:r>
            <w:r>
              <w:rPr>
                <w:color w:val="7F7F7F" w:themeColor="text1" w:themeTint="80"/>
              </w:rPr>
              <w:t xml:space="preserve"> Details</w:t>
            </w:r>
            <w:r w:rsidRPr="00BA1986">
              <w:rPr>
                <w:color w:val="7F7F7F" w:themeColor="text1" w:themeTint="80"/>
              </w:rPr>
              <w:t>:</w:t>
            </w:r>
          </w:p>
        </w:tc>
        <w:tc>
          <w:tcPr>
            <w:tcW w:w="10620" w:type="dxa"/>
          </w:tcPr>
          <w:p>
            <w:pPr>
              <w:spacing w:after="240" w:line="240" w:lineRule="auto"/>
              <w:rPr>
                <w:rFonts w:ascii="Times New Roman" w:eastAsia="Times New Roman" w:hAnsi="Times New Roman" w:cs="Times New Roman"/>
                <w:sz w:val="24"/>
                <w:szCs w:val="24"/>
              </w:rPr>
            </w:pPr>
            <w:r>
              <w:rPr>
                <w:rFonts w:ascii="Calibri" w:eastAsia="Calibri" w:hAnsi="Calibri" w:cs="Calibri"/>
                <w:b/>
                <w:bCs/>
                <w:color w:val="1F497D"/>
              </w:rPr>
              <w:t>This varies from day to day.  Details from KRAEHNKE, MARY J &lt;</w:t>
            </w:r>
            <w:r>
              <w:rPr>
                <w:rFonts w:ascii="Calibri" w:eastAsia="Calibri" w:hAnsi="Calibri" w:cs="Calibri"/>
                <w:b/>
                <w:bCs/>
                <w:color w:val="1F497D"/>
              </w:rPr>
              <w:fldChar w:fldCharType="begin"/>
            </w:r>
            <w:r>
              <w:rPr>
                <w:rFonts w:ascii="Calibri" w:eastAsia="Calibri" w:hAnsi="Calibri" w:cs="Calibri"/>
                <w:b/>
                <w:bCs/>
                <w:color w:val="1F497D"/>
              </w:rPr>
              <w:instrText xml:space="preserve"> HYPERLINK "mailto:mk2183@att.com" </w:instrText>
            </w:r>
            <w:r>
              <w:rPr>
                <w:rFonts w:ascii="Calibri" w:eastAsia="Calibri" w:hAnsi="Calibri" w:cs="Calibri"/>
                <w:b/>
                <w:bCs/>
                <w:color w:val="1F497D"/>
              </w:rPr>
              <w:fldChar w:fldCharType="separate"/>
            </w:r>
            <w:r>
              <w:rPr>
                <w:rFonts w:ascii="Calibri" w:eastAsia="Calibri" w:hAnsi="Calibri" w:cs="Calibri"/>
                <w:b/>
                <w:bCs/>
                <w:color w:val="0000EE"/>
                <w:u w:val="single"/>
              </w:rPr>
              <w:t>mk2183@att.com</w:t>
            </w:r>
            <w:r>
              <w:rPr>
                <w:rFonts w:ascii="Calibri" w:eastAsia="Calibri" w:hAnsi="Calibri" w:cs="Calibri"/>
                <w:b/>
                <w:bCs/>
                <w:color w:val="0000EE"/>
                <w:u w:val="single"/>
              </w:rPr>
              <w:fldChar w:fldCharType="end"/>
            </w:r>
            <w:r>
              <w:rPr>
                <w:rFonts w:ascii="Calibri" w:eastAsia="Calibri" w:hAnsi="Calibri" w:cs="Calibri"/>
                <w:b/>
                <w:bCs/>
                <w:color w:val="1F497D"/>
              </w:rPr>
              <w:t>&gt;</w:t>
            </w:r>
          </w:p>
          <w:p w:rsidR="001167C6" w:rsidRPr="007B7F2E" w:rsidP="005946C1">
            <w:pPr>
              <w:spacing w:line="240" w:lineRule="auto"/>
            </w:pPr>
          </w:p>
        </w:tc>
      </w:tr>
      <w:tr w:rsidTr="005946C1">
        <w:tblPrEx>
          <w:tblW w:w="13675" w:type="dxa"/>
          <w:tblInd w:w="0" w:type="dxa"/>
          <w:tblLayout w:type="fixed"/>
          <w:tblCellMar>
            <w:left w:w="115" w:type="dxa"/>
            <w:right w:w="115" w:type="dxa"/>
          </w:tblCellMar>
          <w:tblLook w:val="04A0"/>
        </w:tblPrEx>
        <w:tc>
          <w:tcPr>
            <w:tcW w:w="3055" w:type="dxa"/>
          </w:tcPr>
          <w:p w:rsidR="0010311E" w:rsidP="00D80522">
            <w:pPr>
              <w:spacing w:line="240" w:lineRule="auto"/>
              <w:jc w:val="right"/>
              <w:rPr>
                <w:color w:val="7F7F7F" w:themeColor="text1" w:themeTint="80"/>
              </w:rPr>
            </w:pPr>
            <w:r>
              <w:rPr>
                <w:color w:val="7F7F7F" w:themeColor="text1" w:themeTint="80"/>
              </w:rPr>
              <w:t>Incremental Backup Frequency:</w:t>
            </w:r>
          </w:p>
        </w:tc>
        <w:tc>
          <w:tcPr>
            <w:tcW w:w="10620" w:type="dxa"/>
          </w:tcPr>
          <w:p w:rsidR="006B2E8B" w:rsidP="005946C1">
            <w:pPr>
              <w:spacing w:line="240" w:lineRule="auto"/>
              <w:rPr>
                <w:noProof/>
              </w:rPr>
            </w:pPr>
            <w:r w:rsidR="00D2680E">
              <w:rPr>
                <w:noProof/>
              </w:rPr>
              <w:t>Daily</w:t>
            </w:r>
            <w:r w:rsidR="00D2680E">
              <w:rPr>
                <w:noProof/>
              </w:rPr>
              <w:t xml:space="preserve"> </w:t>
            </w:r>
          </w:p>
          <w:p w:rsidR="005F3210" w:rsidRPr="007B7F2E" w:rsidP="005946C1">
            <w:pPr>
              <w:spacing w:line="240" w:lineRule="auto"/>
              <w:rPr>
                <w:noProof/>
              </w:rPr>
            </w:pPr>
          </w:p>
        </w:tc>
      </w:tr>
      <w:tr w:rsidTr="005946C1">
        <w:tblPrEx>
          <w:tblW w:w="13675" w:type="dxa"/>
          <w:tblInd w:w="0" w:type="dxa"/>
          <w:tblLayout w:type="fixed"/>
          <w:tblCellMar>
            <w:left w:w="115" w:type="dxa"/>
            <w:right w:w="115" w:type="dxa"/>
          </w:tblCellMar>
          <w:tblLook w:val="04A0"/>
        </w:tblPrEx>
        <w:tc>
          <w:tcPr>
            <w:tcW w:w="3055" w:type="dxa"/>
          </w:tcPr>
          <w:p w:rsidR="0010311E" w:rsidP="001167C6">
            <w:pPr>
              <w:spacing w:line="240" w:lineRule="auto"/>
              <w:jc w:val="right"/>
              <w:rPr>
                <w:color w:val="7F7F7F" w:themeColor="text1" w:themeTint="80"/>
              </w:rPr>
            </w:pPr>
            <w:r>
              <w:rPr>
                <w:color w:val="7F7F7F" w:themeColor="text1" w:themeTint="80"/>
              </w:rPr>
              <w:t>Incremental Backup Details:</w:t>
            </w:r>
          </w:p>
        </w:tc>
        <w:tc>
          <w:tcPr>
            <w:tcW w:w="10620" w:type="dxa"/>
          </w:tcPr>
          <w:p>
            <w:pPr>
              <w:spacing w:after="240" w:line="240" w:lineRule="auto"/>
              <w:rPr>
                <w:rFonts w:ascii="Times New Roman" w:eastAsia="Times New Roman" w:hAnsi="Times New Roman" w:cs="Times New Roman"/>
                <w:sz w:val="24"/>
                <w:szCs w:val="24"/>
              </w:rPr>
            </w:pPr>
            <w:r>
              <w:rPr>
                <w:rFonts w:ascii="Calibri" w:eastAsia="Calibri" w:hAnsi="Calibri" w:cs="Calibri"/>
                <w:b/>
                <w:bCs/>
                <w:color w:val="1F497D"/>
              </w:rPr>
              <w:t>This varies from day to day.  Details from KRAEHNKE, MARY J &lt;</w:t>
            </w:r>
            <w:r>
              <w:rPr>
                <w:rFonts w:ascii="Calibri" w:eastAsia="Calibri" w:hAnsi="Calibri" w:cs="Calibri"/>
                <w:b/>
                <w:bCs/>
                <w:color w:val="1F497D"/>
              </w:rPr>
              <w:fldChar w:fldCharType="begin"/>
            </w:r>
            <w:r>
              <w:rPr>
                <w:rFonts w:ascii="Calibri" w:eastAsia="Calibri" w:hAnsi="Calibri" w:cs="Calibri"/>
                <w:b/>
                <w:bCs/>
                <w:color w:val="1F497D"/>
              </w:rPr>
              <w:instrText xml:space="preserve"> HYPERLINK "mailto:mk2183@att.com" </w:instrText>
            </w:r>
            <w:r>
              <w:rPr>
                <w:rFonts w:ascii="Calibri" w:eastAsia="Calibri" w:hAnsi="Calibri" w:cs="Calibri"/>
                <w:b/>
                <w:bCs/>
                <w:color w:val="1F497D"/>
              </w:rPr>
              <w:fldChar w:fldCharType="separate"/>
            </w:r>
            <w:r>
              <w:rPr>
                <w:rFonts w:ascii="Calibri" w:eastAsia="Calibri" w:hAnsi="Calibri" w:cs="Calibri"/>
                <w:b/>
                <w:bCs/>
                <w:color w:val="0000EE"/>
                <w:u w:val="single"/>
              </w:rPr>
              <w:t>mk2183@att.com</w:t>
            </w:r>
            <w:r>
              <w:rPr>
                <w:rFonts w:ascii="Calibri" w:eastAsia="Calibri" w:hAnsi="Calibri" w:cs="Calibri"/>
                <w:b/>
                <w:bCs/>
                <w:color w:val="0000EE"/>
                <w:u w:val="single"/>
              </w:rPr>
              <w:fldChar w:fldCharType="end"/>
            </w:r>
            <w:r>
              <w:rPr>
                <w:rFonts w:ascii="Calibri" w:eastAsia="Calibri" w:hAnsi="Calibri" w:cs="Calibri"/>
                <w:b/>
                <w:bCs/>
                <w:color w:val="1F497D"/>
              </w:rPr>
              <w:t>&gt;</w:t>
            </w:r>
          </w:p>
        </w:tc>
      </w:tr>
    </w:tbl>
    <w:p w:rsidR="0010311E" w:rsidP="00126651">
      <w:pPr>
        <w:spacing w:after="0"/>
      </w:pPr>
    </w:p>
    <w:p w:rsidR="0039282B" w:rsidP="00772178">
      <w:pPr>
        <w:pStyle w:val="Heading2"/>
      </w:pPr>
      <w:bookmarkStart w:id="71" w:name="_Toc24101982"/>
      <w:bookmarkStart w:id="72" w:name="_Toc256000018"/>
      <w:bookmarkStart w:id="73" w:name="_Toc256000072"/>
      <w:r>
        <w:t>Off-Site</w:t>
      </w:r>
      <w:r w:rsidRPr="006072F2">
        <w:t xml:space="preserve"> Availability</w:t>
      </w:r>
      <w:bookmarkEnd w:id="73"/>
      <w:bookmarkEnd w:id="72"/>
      <w:bookmarkEnd w:id="71"/>
    </w:p>
    <w:p w:rsidR="0039282B" w:rsidRPr="0010311E" w:rsidP="0039282B">
      <w:pPr>
        <w:spacing w:before="240" w:after="0" w:line="240" w:lineRule="auto"/>
        <w:rPr>
          <w:rFonts w:eastAsia="Times New Roman" w:cstheme="minorHAnsi"/>
          <w:color w:val="7F7F7F" w:themeColor="text1" w:themeTint="80"/>
          <w:szCs w:val="20"/>
        </w:rPr>
      </w:pPr>
      <w:r w:rsidRPr="0010311E">
        <w:rPr>
          <w:rFonts w:eastAsia="Times New Roman" w:cstheme="minorHAnsi"/>
          <w:color w:val="7F7F7F" w:themeColor="text1" w:themeTint="80"/>
          <w:szCs w:val="20"/>
        </w:rPr>
        <w:t>Identify the method(s) used to get the application's data to the disaster recovery site.</w:t>
      </w:r>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10620"/>
      </w:tblGrid>
      <w:tr w:rsidTr="001C7415">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39282B" w:rsidP="001C7415">
            <w:pPr>
              <w:spacing w:line="240" w:lineRule="auto"/>
              <w:jc w:val="right"/>
              <w:rPr>
                <w:color w:val="7F7F7F" w:themeColor="text1" w:themeTint="80"/>
              </w:rPr>
            </w:pPr>
            <w:r w:rsidRPr="0039282B">
              <w:rPr>
                <w:color w:val="7F7F7F" w:themeColor="text1" w:themeTint="80"/>
              </w:rPr>
              <w:t>Are backups stored / vaulted off-site?:</w:t>
            </w:r>
          </w:p>
          <w:p w:rsidR="001167C6" w:rsidP="001C7415">
            <w:pPr>
              <w:spacing w:line="240" w:lineRule="auto"/>
              <w:jc w:val="right"/>
              <w:rPr>
                <w:color w:val="7F7F7F" w:themeColor="text1" w:themeTint="80"/>
              </w:rPr>
            </w:pPr>
          </w:p>
          <w:p w:rsidR="0039282B" w:rsidRPr="00BA1986" w:rsidP="001C7415">
            <w:pPr>
              <w:spacing w:line="240" w:lineRule="auto"/>
              <w:jc w:val="right"/>
              <w:rPr>
                <w:color w:val="7F7F7F" w:themeColor="text1" w:themeTint="80"/>
              </w:rPr>
            </w:pPr>
          </w:p>
        </w:tc>
        <w:tc>
          <w:tcPr>
            <w:tcW w:w="10620" w:type="dxa"/>
          </w:tcPr>
          <w:p w:rsidR="0039282B" w:rsidRPr="00A1031C" w:rsidP="001C7415">
            <w:pPr>
              <w:spacing w:line="240" w:lineRule="auto"/>
            </w:pPr>
            <w:r w:rsidRPr="00A1031C">
              <w:t>Yes</w:t>
            </w:r>
          </w:p>
        </w:tc>
      </w:tr>
      <w:tr w:rsidTr="001C7415">
        <w:tblPrEx>
          <w:tblW w:w="13675" w:type="dxa"/>
          <w:tblInd w:w="0" w:type="dxa"/>
          <w:tblLayout w:type="fixed"/>
          <w:tblCellMar>
            <w:left w:w="115" w:type="dxa"/>
            <w:right w:w="115" w:type="dxa"/>
          </w:tblCellMar>
          <w:tblLook w:val="04A0"/>
        </w:tblPrEx>
        <w:tc>
          <w:tcPr>
            <w:tcW w:w="3055" w:type="dxa"/>
          </w:tcPr>
          <w:p w:rsidR="0039282B" w:rsidRPr="0039282B" w:rsidP="001167C6">
            <w:pPr>
              <w:spacing w:line="240" w:lineRule="auto"/>
              <w:jc w:val="right"/>
              <w:rPr>
                <w:color w:val="7F7F7F" w:themeColor="text1" w:themeTint="80"/>
              </w:rPr>
            </w:pPr>
            <w:r w:rsidRPr="0039282B">
              <w:rPr>
                <w:color w:val="7F7F7F" w:themeColor="text1" w:themeTint="80"/>
              </w:rPr>
              <w:t>If No, Explain why application backups are not vaulted off-site:</w:t>
            </w:r>
          </w:p>
        </w:tc>
        <w:tc>
          <w:tcPr>
            <w:tcW w:w="10620" w:type="dxa"/>
          </w:tcPr>
          <w:p w:rsidR="0039282B" w:rsidRPr="00A1031C" w:rsidP="001C7415">
            <w:pPr>
              <w:spacing w:line="240" w:lineRule="auto"/>
              <w:rPr>
                <w:noProof/>
              </w:rPr>
            </w:pPr>
          </w:p>
        </w:tc>
      </w:tr>
    </w:tbl>
    <w:p w:rsidR="0039282B" w:rsidP="00126651">
      <w:pPr>
        <w:spacing w:after="0"/>
      </w:pPr>
    </w:p>
    <w:p w:rsidR="00EA7C1F" w:rsidP="00EA7C1F">
      <w:pPr>
        <w:spacing w:after="0"/>
      </w:pPr>
      <w:r>
        <w:br w:type="page"/>
      </w:r>
    </w:p>
    <w:p w:rsidR="006072F2" w:rsidRPr="006072F2" w:rsidP="00772178">
      <w:pPr>
        <w:pStyle w:val="Heading1"/>
      </w:pPr>
      <w:bookmarkStart w:id="74" w:name="_Toc24101983"/>
      <w:bookmarkStart w:id="75" w:name="_Toc256000019"/>
      <w:bookmarkStart w:id="76" w:name="_Toc256000073"/>
      <w:r w:rsidRPr="006072F2">
        <w:t>Dependencies</w:t>
      </w:r>
      <w:bookmarkEnd w:id="76"/>
      <w:bookmarkEnd w:id="75"/>
      <w:bookmarkEnd w:id="74"/>
    </w:p>
    <w:p w:rsidR="006072F2" w:rsidRPr="00083C33" w:rsidP="00083C33">
      <w:pPr>
        <w:keepNext/>
        <w:spacing w:after="0" w:line="257" w:lineRule="auto"/>
        <w:rPr>
          <w:b/>
          <w:color w:val="2F5496" w:themeColor="accent1" w:themeShade="BF"/>
          <w:sz w:val="24"/>
        </w:rPr>
      </w:pPr>
      <w:r w:rsidRPr="00083C33">
        <w:rPr>
          <w:b/>
          <w:color w:val="2F5496" w:themeColor="accent1" w:themeShade="BF"/>
          <w:sz w:val="24"/>
        </w:rPr>
        <w:t>The upstream components (application(s), database(s), system(s), other software) required by the production application for normal operations.</w:t>
      </w:r>
    </w:p>
    <w:p w:rsidR="00083C33" w:rsidP="00B95A9D">
      <w:pPr>
        <w:keepNext/>
        <w:spacing w:after="0" w:line="257" w:lineRule="auto"/>
      </w:pPr>
    </w:p>
    <w:p w:rsidR="007F36CD" w:rsidP="00772178">
      <w:pPr>
        <w:pStyle w:val="Heading2"/>
      </w:pPr>
      <w:bookmarkStart w:id="77" w:name="_Toc24101984"/>
      <w:bookmarkStart w:id="78" w:name="_Toc256000020"/>
      <w:bookmarkStart w:id="79" w:name="_Toc256000074"/>
      <w:r w:rsidRPr="006072F2">
        <w:t>Applications</w:t>
      </w:r>
      <w:bookmarkEnd w:id="79"/>
      <w:bookmarkEnd w:id="78"/>
      <w:bookmarkEnd w:id="77"/>
    </w:p>
    <w:p w:rsidR="006072F2" w:rsidRPr="00DA262E" w:rsidP="00DA262E">
      <w:pPr>
        <w:spacing w:before="240" w:after="0" w:line="240" w:lineRule="auto"/>
        <w:rPr>
          <w:rFonts w:eastAsia="Times New Roman" w:cstheme="minorHAnsi"/>
          <w:color w:val="7F7F7F" w:themeColor="text1" w:themeTint="80"/>
          <w:szCs w:val="20"/>
        </w:rPr>
      </w:pPr>
      <w:r w:rsidRPr="00DA262E">
        <w:rPr>
          <w:rFonts w:eastAsia="Times New Roman" w:cstheme="minorHAnsi"/>
          <w:color w:val="7F7F7F" w:themeColor="text1" w:themeTint="80"/>
          <w:szCs w:val="20"/>
        </w:rPr>
        <w:t>Application(s) listed in the Interfaces, Input section in MOTS.</w:t>
      </w:r>
    </w:p>
    <w:p w:rsidR="00180FB3" w:rsidRPr="0016030B" w:rsidP="0016030B">
      <w:pPr>
        <w:spacing w:before="240" w:after="0" w:line="240" w:lineRule="auto"/>
        <w:rPr>
          <w:rFonts w:eastAsia="Times New Roman" w:cstheme="minorHAnsi"/>
          <w:color w:val="7F7F7F" w:themeColor="text1" w:themeTint="80"/>
          <w:szCs w:val="20"/>
          <w:u w:val="single"/>
        </w:rPr>
      </w:pPr>
      <w:r w:rsidRPr="0016030B">
        <w:rPr>
          <w:rFonts w:eastAsia="Times New Roman" w:cstheme="minorHAnsi"/>
          <w:color w:val="7F7F7F" w:themeColor="text1" w:themeTint="80"/>
          <w:szCs w:val="20"/>
          <w:u w:val="single"/>
        </w:rPr>
        <w:t>Acronym (Criticality)</w:t>
      </w:r>
    </w:p>
    <w:p>
      <w:pPr>
        <w:spacing w:after="0" w:line="240" w:lineRule="auto"/>
        <w:ind w:left="720"/>
        <w:rPr>
          <w:rFonts w:ascii="Times New Roman" w:eastAsia="Times New Roman" w:hAnsi="Times New Roman" w:cs="Times New Roman"/>
          <w:sz w:val="24"/>
          <w:szCs w:val="24"/>
        </w:rPr>
      </w:pPr>
    </w:p>
    <w:p>
      <w:pPr>
        <w:spacing w:after="0" w:line="240" w:lineRule="auto"/>
        <w:ind w:left="72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"http://ebiz.sbc.com/mots/detail.cfm?id=2022" \t "_blank"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CENET</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(IT Priority 3) (</w:t>
      </w:r>
      <w:r>
        <w:rPr>
          <w:rFonts w:ascii="Times New Roman" w:eastAsia="Times New Roman" w:hAnsi="Times New Roman" w:cs="Times New Roman"/>
          <w:i/>
          <w:iCs/>
          <w:sz w:val="24"/>
          <w:szCs w:val="24"/>
        </w:rPr>
        <w:t>High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pPr>
        <w:spacing w:after="0" w:line="240" w:lineRule="auto"/>
        <w:ind w:left="72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"http://ebiz.sbc.com/mots/detail.cfm?id=5738" \t "_blank"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Lead Free</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(IT Priority 1) (</w:t>
      </w:r>
      <w:r>
        <w:rPr>
          <w:rFonts w:ascii="Times New Roman" w:eastAsia="Times New Roman" w:hAnsi="Times New Roman" w:cs="Times New Roman"/>
          <w:i/>
          <w:iCs/>
          <w:sz w:val="24"/>
          <w:szCs w:val="24"/>
        </w:rPr>
        <w:t>Medium</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pPr>
        <w:spacing w:after="0" w:line="240" w:lineRule="auto"/>
        <w:ind w:left="72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NetP (</w:t>
      </w:r>
      <w:r>
        <w:rPr>
          <w:rFonts w:ascii="Times New Roman" w:eastAsia="Times New Roman" w:hAnsi="Times New Roman" w:cs="Times New Roman"/>
          <w:i/>
          <w:iCs/>
          <w:sz w:val="24"/>
          <w:szCs w:val="24"/>
        </w:rPr>
        <w:t>High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pPr>
        <w:spacing w:after="0" w:line="240" w:lineRule="auto"/>
        <w:ind w:left="72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"http://ebiz.sbc.com/mots/detail.cfm?id=10003" \t "_blank"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NPCONNECT</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(IT Priority 1) (</w:t>
      </w:r>
      <w:r>
        <w:rPr>
          <w:rFonts w:ascii="Times New Roman" w:eastAsia="Times New Roman" w:hAnsi="Times New Roman" w:cs="Times New Roman"/>
          <w:i/>
          <w:iCs/>
          <w:sz w:val="24"/>
          <w:szCs w:val="24"/>
        </w:rPr>
        <w:t>High</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pPr>
        <w:spacing w:after="240" w:line="240" w:lineRule="auto"/>
        <w:ind w:left="720"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"http://ebiz.sbc.com/mots/detail.cfm?id=1971" \t "_blank"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TZSS Data Dev</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(IT Priority 5) (</w:t>
      </w:r>
      <w:r>
        <w:rPr>
          <w:rFonts w:ascii="Times New Roman" w:eastAsia="Times New Roman" w:hAnsi="Times New Roman" w:cs="Times New Roman"/>
          <w:i/>
          <w:iCs/>
          <w:sz w:val="24"/>
          <w:szCs w:val="24"/>
        </w:rPr>
        <w:t>High</w:t>
      </w:r>
      <w:r>
        <w:rPr>
          <w:rFonts w:ascii="Times New Roman" w:eastAsia="Times New Roman" w:hAnsi="Times New Roman" w:cs="Times New Roman"/>
          <w:sz w:val="24"/>
          <w:szCs w:val="24"/>
        </w:rPr>
        <w:t>)</w:t>
      </w:r>
    </w:p>
    <w:p w:rsidR="001A765B" w:rsidP="00126651">
      <w:pPr>
        <w:spacing w:after="0"/>
      </w:pPr>
    </w:p>
    <w:p w:rsidR="009A34DA" w:rsidP="00772178">
      <w:pPr>
        <w:pStyle w:val="Heading2"/>
      </w:pPr>
      <w:bookmarkStart w:id="80" w:name="_Toc24101985"/>
      <w:bookmarkStart w:id="81" w:name="_Toc256000021"/>
      <w:bookmarkStart w:id="82" w:name="_Toc256000075"/>
      <w:r w:rsidRPr="006072F2">
        <w:t>Databases</w:t>
      </w:r>
      <w:bookmarkEnd w:id="82"/>
      <w:bookmarkEnd w:id="81"/>
      <w:bookmarkEnd w:id="80"/>
    </w:p>
    <w:p w:rsidR="006072F2" w:rsidRPr="00B153B6" w:rsidP="00B153B6">
      <w:pPr>
        <w:spacing w:before="240" w:after="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I</w:t>
      </w:r>
      <w:r w:rsidRPr="00B153B6" w:rsidR="00B153B6">
        <w:rPr>
          <w:rFonts w:eastAsia="Times New Roman" w:cstheme="minorHAnsi"/>
          <w:color w:val="7F7F7F" w:themeColor="text1" w:themeTint="80"/>
          <w:szCs w:val="20"/>
        </w:rPr>
        <w:t>dentify the PRODUCTION database instance(s) that must be available (via failover, recovery or restore procedures) to complete Recovery and Validation procedures in this ARM.  You should not identify non-production instances and should not identify another application's instances, those associated with one or more of the Application Dependencies listed above</w:t>
      </w:r>
      <w:r w:rsidR="00B153B6">
        <w:rPr>
          <w:rFonts w:eastAsia="Times New Roman" w:cstheme="minorHAnsi"/>
          <w:color w:val="7F7F7F" w:themeColor="text1" w:themeTint="80"/>
          <w:szCs w:val="20"/>
        </w:rPr>
        <w:t>.</w:t>
      </w:r>
    </w:p>
    <w:tbl>
      <w:tblPr>
        <w:tblStyle w:val="TableGrid"/>
        <w:tblpPr w:leftFromText="187" w:rightFromText="187" w:vertAnchor="text" w:horzAnchor="margin" w:tblpX="534" w:tblpY="246"/>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85"/>
        <w:gridCol w:w="1800"/>
        <w:gridCol w:w="1800"/>
        <w:gridCol w:w="1800"/>
        <w:gridCol w:w="4595"/>
      </w:tblGrid>
      <w:tr w:rsidTr="000C5207">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432"/>
          <w:tblHeader/>
        </w:trPr>
        <w:tc>
          <w:tcPr>
            <w:tcW w:w="3685" w:type="dxa"/>
          </w:tcPr>
          <w:p w:rsidR="00B153B6" w:rsidRPr="00DB0DED" w:rsidP="000C5207">
            <w:pPr>
              <w:spacing w:line="257" w:lineRule="auto"/>
              <w:rPr>
                <w:color w:val="7F7F7F" w:themeColor="text1" w:themeTint="80"/>
                <w:u w:val="single"/>
              </w:rPr>
            </w:pPr>
            <w:r w:rsidRPr="00B153B6">
              <w:rPr>
                <w:color w:val="7F7F7F" w:themeColor="text1" w:themeTint="80"/>
                <w:u w:val="single"/>
              </w:rPr>
              <w:t>Instance CI (DoD)</w:t>
            </w:r>
          </w:p>
        </w:tc>
        <w:tc>
          <w:tcPr>
            <w:tcW w:w="1800" w:type="dxa"/>
          </w:tcPr>
          <w:p w:rsidR="00B153B6" w:rsidRPr="00DB0DED" w:rsidP="000C5207">
            <w:pPr>
              <w:spacing w:line="257" w:lineRule="auto"/>
              <w:rPr>
                <w:color w:val="7F7F7F" w:themeColor="text1" w:themeTint="80"/>
                <w:u w:val="single"/>
              </w:rPr>
            </w:pPr>
            <w:r w:rsidRPr="00B153B6">
              <w:rPr>
                <w:color w:val="7F7F7F" w:themeColor="text1" w:themeTint="80"/>
                <w:u w:val="single"/>
              </w:rPr>
              <w:t>DBMS Product</w:t>
            </w:r>
          </w:p>
        </w:tc>
        <w:tc>
          <w:tcPr>
            <w:tcW w:w="1800" w:type="dxa"/>
          </w:tcPr>
          <w:p w:rsidR="00B153B6" w:rsidRPr="00DB0DED" w:rsidP="000C5207">
            <w:pPr>
              <w:spacing w:line="257" w:lineRule="auto"/>
              <w:rPr>
                <w:color w:val="7F7F7F" w:themeColor="text1" w:themeTint="80"/>
                <w:u w:val="single"/>
              </w:rPr>
            </w:pPr>
            <w:r w:rsidRPr="00B153B6">
              <w:rPr>
                <w:color w:val="7F7F7F" w:themeColor="text1" w:themeTint="80"/>
                <w:u w:val="single"/>
              </w:rPr>
              <w:t>Status (Env Cat)</w:t>
            </w:r>
          </w:p>
        </w:tc>
        <w:tc>
          <w:tcPr>
            <w:tcW w:w="1800" w:type="dxa"/>
          </w:tcPr>
          <w:p w:rsidR="00B153B6" w:rsidRPr="00B153B6" w:rsidP="000C5207">
            <w:pPr>
              <w:spacing w:line="257" w:lineRule="auto"/>
              <w:rPr>
                <w:color w:val="7F7F7F" w:themeColor="text1" w:themeTint="80"/>
                <w:u w:val="single"/>
              </w:rPr>
            </w:pPr>
            <w:r w:rsidRPr="00B153B6">
              <w:rPr>
                <w:color w:val="7F7F7F" w:themeColor="text1" w:themeTint="80"/>
                <w:u w:val="single"/>
              </w:rPr>
              <w:t>Use (Env Class)</w:t>
            </w:r>
          </w:p>
        </w:tc>
        <w:tc>
          <w:tcPr>
            <w:tcW w:w="4595" w:type="dxa"/>
          </w:tcPr>
          <w:p w:rsidR="00B153B6" w:rsidRPr="00B153B6" w:rsidP="000C5207">
            <w:pPr>
              <w:spacing w:line="257" w:lineRule="auto"/>
              <w:rPr>
                <w:color w:val="7F7F7F" w:themeColor="text1" w:themeTint="80"/>
                <w:u w:val="single"/>
              </w:rPr>
            </w:pPr>
            <w:r w:rsidRPr="00B153B6">
              <w:rPr>
                <w:color w:val="7F7F7F" w:themeColor="text1" w:themeTint="80"/>
                <w:u w:val="single"/>
              </w:rPr>
              <w:t>Mapped Servers</w:t>
            </w:r>
          </w:p>
        </w:tc>
      </w:tr>
      <w:tr w:rsidTr="00F61511">
        <w:tblPrEx>
          <w:tblW w:w="13680" w:type="dxa"/>
          <w:tblInd w:w="0" w:type="dxa"/>
          <w:tblLayout w:type="fixed"/>
          <w:tblLook w:val="04A0"/>
        </w:tblPrEx>
        <w:tc>
          <w:tcPr>
            <w:tcW w:w="3685" w:type="dxa"/>
          </w:tcPr>
          <w:p w:rsidR="00B153B6" w:rsidRPr="007B7F2E" w:rsidP="005946C1">
            <w:r w:rsidRPr="007B7F2E">
              <w:rPr>
                <w:noProof/>
              </w:rPr>
              <w:t>ucldp_fspcmdb1.ffdc.sbc.com</w:t>
            </w:r>
          </w:p>
        </w:tc>
        <w:tc>
          <w:tcPr>
            <w:tcW w:w="1800" w:type="dxa"/>
          </w:tcPr>
          <w:p w:rsidR="00B153B6" w:rsidRPr="007B7F2E" w:rsidP="005946C1">
            <w:r w:rsidRPr="007B7F2E">
              <w:t>ORACLE</w:t>
            </w:r>
          </w:p>
        </w:tc>
        <w:tc>
          <w:tcPr>
            <w:tcW w:w="1800" w:type="dxa"/>
          </w:tcPr>
          <w:p w:rsidR="00B153B6" w:rsidRPr="007B7F2E" w:rsidP="005946C1">
            <w:r w:rsidRPr="007B7F2E">
              <w:t>Production</w:t>
            </w:r>
          </w:p>
        </w:tc>
        <w:tc>
          <w:tcPr>
            <w:tcW w:w="1800" w:type="dxa"/>
          </w:tcPr>
          <w:p w:rsidR="00B153B6" w:rsidRPr="007B7F2E" w:rsidP="005946C1">
            <w:r w:rsidRPr="007B7F2E">
              <w:t>Production</w:t>
            </w:r>
          </w:p>
        </w:tc>
        <w:tc>
          <w:tcPr>
            <w:tcW w:w="4595" w:type="dxa"/>
          </w:tcPr>
          <w:p w:rsidR="00B153B6" w:rsidRPr="007B7F2E" w:rsidP="005946C1">
            <w:r>
              <w:rPr>
                <w:rFonts w:ascii="Times New Roman" w:eastAsia="Times New Roman" w:hAnsi="Times New Roman" w:cs="Times New Roman"/>
                <w:sz w:val="24"/>
                <w:szCs w:val="24"/>
              </w:rPr>
              <w:t>FSPRD127.FFDC.SBC.COM; (FAIRFIELD, CA (2525 N WATNEY WAY))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FSPRD128.FFDC.SBC.COM; (FAIRFIELD, CA (2525 N WATNEY WAY))</w:t>
            </w:r>
          </w:p>
        </w:tc>
      </w:tr>
    </w:tbl>
    <w:p w:rsidR="001A765B" w:rsidP="00126651">
      <w:pPr>
        <w:spacing w:after="0"/>
      </w:pPr>
    </w:p>
    <w:p w:rsidR="009A34DA" w:rsidP="00772178">
      <w:pPr>
        <w:pStyle w:val="Heading2"/>
      </w:pPr>
      <w:bookmarkStart w:id="83" w:name="_Toc24101986"/>
      <w:bookmarkStart w:id="84" w:name="_Toc256000022"/>
      <w:bookmarkStart w:id="85" w:name="_Toc256000076"/>
      <w:r w:rsidRPr="006072F2">
        <w:t>Systems</w:t>
      </w:r>
      <w:bookmarkEnd w:id="85"/>
      <w:bookmarkEnd w:id="84"/>
      <w:bookmarkEnd w:id="83"/>
    </w:p>
    <w:p w:rsidR="006072F2" w:rsidP="00DA262E">
      <w:pPr>
        <w:spacing w:before="240" w:after="0" w:line="240" w:lineRule="auto"/>
        <w:rPr>
          <w:rFonts w:eastAsia="Times New Roman" w:cstheme="minorHAnsi"/>
          <w:color w:val="7F7F7F" w:themeColor="text1" w:themeTint="80"/>
          <w:szCs w:val="20"/>
        </w:rPr>
      </w:pPr>
      <w:r w:rsidRPr="00DA262E">
        <w:rPr>
          <w:rFonts w:eastAsia="Times New Roman" w:cstheme="minorHAnsi"/>
          <w:color w:val="7F7F7F" w:themeColor="text1" w:themeTint="80"/>
          <w:szCs w:val="20"/>
        </w:rPr>
        <w:t>Server(s) listed in the IT Application Disaster Recovery and AIA, Production Server section in MOTS</w:t>
      </w:r>
      <w:r w:rsidR="008A1FA9">
        <w:rPr>
          <w:rFonts w:eastAsia="Times New Roman" w:cstheme="minorHAnsi"/>
          <w:color w:val="7F7F7F" w:themeColor="text1" w:themeTint="80"/>
          <w:szCs w:val="20"/>
        </w:rPr>
        <w:t>.</w:t>
      </w:r>
    </w:p>
    <w:p w:rsidR="008A1FA9" w:rsidRPr="0016030B" w:rsidP="0016030B">
      <w:pPr>
        <w:spacing w:before="240" w:after="0" w:line="240" w:lineRule="auto"/>
        <w:rPr>
          <w:rFonts w:eastAsia="Times New Roman" w:cstheme="minorHAnsi"/>
          <w:color w:val="7F7F7F" w:themeColor="text1" w:themeTint="80"/>
          <w:szCs w:val="20"/>
          <w:u w:val="single"/>
        </w:rPr>
      </w:pPr>
      <w:r w:rsidRPr="0016030B">
        <w:rPr>
          <w:rFonts w:eastAsia="Times New Roman" w:cstheme="minorHAnsi"/>
          <w:color w:val="7F7F7F" w:themeColor="text1" w:themeTint="80"/>
          <w:szCs w:val="20"/>
          <w:u w:val="single"/>
        </w:rPr>
        <w:t>Production Server FQDN (Location)</w:t>
      </w:r>
    </w:p>
    <w:p w:rsidR="002B712A" w:rsidP="00760DBD">
      <w:pPr>
        <w:spacing w:after="0"/>
      </w:pPr>
    </w:p>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FSPRD127.FFDC.SBC.COM (FAIRFIELD, CA (2525 N WATNEY WAY))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FSPRD128.FFDC.SBC.COM (FAIRFIELD, CA (2525 N WATNEY WAY)) </w:t>
      </w:r>
    </w:p>
    <w:p w:rsidR="001A765B" w:rsidP="00126651">
      <w:pPr>
        <w:spacing w:after="0"/>
      </w:pPr>
    </w:p>
    <w:p w:rsidR="009A34DA" w:rsidP="00772178">
      <w:pPr>
        <w:pStyle w:val="Heading2"/>
      </w:pPr>
      <w:bookmarkStart w:id="86" w:name="_Toc24101987"/>
      <w:bookmarkStart w:id="87" w:name="_Toc256000023"/>
      <w:bookmarkStart w:id="88" w:name="_Toc256000077"/>
      <w:r w:rsidRPr="006072F2">
        <w:t>Additional Software Requirements</w:t>
      </w:r>
      <w:bookmarkEnd w:id="88"/>
      <w:bookmarkEnd w:id="87"/>
      <w:bookmarkEnd w:id="86"/>
    </w:p>
    <w:p w:rsidR="00D06830" w:rsidRPr="00D06830" w:rsidP="00D06830">
      <w:pPr>
        <w:spacing w:before="240" w:after="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I</w:t>
      </w:r>
      <w:r w:rsidRPr="00D06830">
        <w:rPr>
          <w:rFonts w:eastAsia="Times New Roman" w:cstheme="minorHAnsi"/>
          <w:color w:val="7F7F7F" w:themeColor="text1" w:themeTint="80"/>
          <w:szCs w:val="20"/>
        </w:rPr>
        <w:t>dentify additional software</w:t>
      </w:r>
      <w:r>
        <w:rPr>
          <w:rFonts w:eastAsia="Times New Roman" w:cstheme="minorHAnsi"/>
          <w:color w:val="7F7F7F" w:themeColor="text1" w:themeTint="80"/>
          <w:szCs w:val="20"/>
        </w:rPr>
        <w:t xml:space="preserve">. </w:t>
      </w:r>
      <w:r w:rsidRPr="00D06830">
        <w:rPr>
          <w:rFonts w:eastAsia="Times New Roman" w:cstheme="minorHAnsi"/>
          <w:color w:val="7F7F7F" w:themeColor="text1" w:themeTint="80"/>
          <w:szCs w:val="20"/>
        </w:rPr>
        <w:t>Only identify software managed or supported by the Application team that is required to complete the Recovery and Validation procedures in this ARM; the software's installation steps must be included on the Recovery and Validation tab. Information about software license requirements can be added in this section.</w:t>
      </w:r>
    </w:p>
    <w:p w:rsidR="00D06830" w:rsidRPr="00D06830" w:rsidP="00D06830">
      <w:pPr>
        <w:spacing w:after="0" w:line="240" w:lineRule="auto"/>
        <w:rPr>
          <w:rFonts w:eastAsia="Times New Roman" w:cstheme="minorHAnsi"/>
          <w:color w:val="7F7F7F" w:themeColor="text1" w:themeTint="80"/>
          <w:szCs w:val="20"/>
        </w:rPr>
      </w:pPr>
    </w:p>
    <w:p w:rsidR="006072F2" w:rsidRPr="00D06830" w:rsidP="00D06830">
      <w:pPr>
        <w:spacing w:after="0" w:line="240" w:lineRule="auto"/>
        <w:rPr>
          <w:rFonts w:eastAsia="Times New Roman" w:cstheme="minorHAnsi"/>
          <w:color w:val="7F7F7F" w:themeColor="text1" w:themeTint="80"/>
          <w:szCs w:val="20"/>
        </w:rPr>
      </w:pPr>
      <w:r w:rsidRPr="00D06830">
        <w:rPr>
          <w:rFonts w:eastAsia="Times New Roman" w:cstheme="minorHAnsi"/>
          <w:color w:val="7F7F7F" w:themeColor="text1" w:themeTint="80"/>
          <w:szCs w:val="20"/>
        </w:rPr>
        <w:t>Do not include applications, tools, and middleware with a MOTS ID, nor system or database software covered in a System or Database Recovery Manual. Software with a MOTS ID should appear in the Applications section above.</w:t>
      </w:r>
    </w:p>
    <w:tbl>
      <w:tblPr>
        <w:tblStyle w:val="TableGrid"/>
        <w:tblpPr w:leftFromText="187" w:rightFromText="187" w:vertAnchor="text" w:horzAnchor="margin" w:tblpX="534" w:tblpY="246"/>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15"/>
        <w:gridCol w:w="1350"/>
        <w:gridCol w:w="1890"/>
        <w:gridCol w:w="1890"/>
        <w:gridCol w:w="1980"/>
        <w:gridCol w:w="1800"/>
        <w:gridCol w:w="3155"/>
      </w:tblGrid>
      <w:tr w:rsidTr="00D8349A">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720"/>
        </w:trPr>
        <w:tc>
          <w:tcPr>
            <w:tcW w:w="1615" w:type="dxa"/>
          </w:tcPr>
          <w:p w:rsidR="00115AD4" w:rsidRPr="00115AD4" w:rsidP="007F36CD">
            <w:pPr>
              <w:keepNext/>
              <w:spacing w:line="257" w:lineRule="auto"/>
              <w:rPr>
                <w:color w:val="7F7F7F" w:themeColor="text1" w:themeTint="80"/>
              </w:rPr>
            </w:pPr>
            <w:r w:rsidRPr="00115AD4">
              <w:rPr>
                <w:color w:val="7F7F7F" w:themeColor="text1" w:themeTint="80"/>
              </w:rPr>
              <w:t>Name /</w:t>
            </w:r>
          </w:p>
          <w:p w:rsidR="00725D42" w:rsidRPr="00DB0DED" w:rsidP="007F36CD">
            <w:pPr>
              <w:keepNext/>
              <w:spacing w:line="257" w:lineRule="auto"/>
              <w:rPr>
                <w:color w:val="7F7F7F" w:themeColor="text1" w:themeTint="80"/>
                <w:u w:val="single"/>
              </w:rPr>
            </w:pPr>
            <w:r>
              <w:rPr>
                <w:color w:val="7F7F7F" w:themeColor="text1" w:themeTint="80"/>
                <w:u w:val="single"/>
              </w:rPr>
              <w:t>Version</w:t>
            </w:r>
          </w:p>
        </w:tc>
        <w:tc>
          <w:tcPr>
            <w:tcW w:w="1350" w:type="dxa"/>
          </w:tcPr>
          <w:p w:rsidR="002B6D72" w:rsidP="007F36CD">
            <w:pPr>
              <w:keepNext/>
              <w:spacing w:line="257" w:lineRule="auto"/>
              <w:rPr>
                <w:color w:val="7F7F7F" w:themeColor="text1" w:themeTint="80"/>
                <w:u w:val="single"/>
              </w:rPr>
            </w:pPr>
          </w:p>
          <w:p w:rsidR="00725D42" w:rsidRPr="00DB0DED" w:rsidP="007F36CD">
            <w:pPr>
              <w:keepNext/>
              <w:spacing w:line="257" w:lineRule="auto"/>
              <w:rPr>
                <w:color w:val="7F7F7F" w:themeColor="text1" w:themeTint="80"/>
                <w:u w:val="single"/>
              </w:rPr>
            </w:pPr>
            <w:r>
              <w:rPr>
                <w:color w:val="7F7F7F" w:themeColor="text1" w:themeTint="80"/>
                <w:u w:val="single"/>
              </w:rPr>
              <w:t>Vendor</w:t>
            </w:r>
          </w:p>
        </w:tc>
        <w:tc>
          <w:tcPr>
            <w:tcW w:w="1890" w:type="dxa"/>
          </w:tcPr>
          <w:p w:rsidR="002B6D72" w:rsidRPr="002B6D72" w:rsidP="007F36CD">
            <w:pPr>
              <w:keepNext/>
              <w:spacing w:line="257" w:lineRule="auto"/>
              <w:rPr>
                <w:color w:val="7F7F7F" w:themeColor="text1" w:themeTint="80"/>
              </w:rPr>
            </w:pPr>
            <w:r w:rsidRPr="002B6D72">
              <w:rPr>
                <w:color w:val="7F7F7F" w:themeColor="text1" w:themeTint="80"/>
              </w:rPr>
              <w:t>Vendor</w:t>
            </w:r>
          </w:p>
          <w:p w:rsidR="00725D42" w:rsidRPr="00DB0DED" w:rsidP="007F36CD">
            <w:pPr>
              <w:keepNext/>
              <w:spacing w:line="257" w:lineRule="auto"/>
              <w:rPr>
                <w:color w:val="7F7F7F" w:themeColor="text1" w:themeTint="80"/>
                <w:u w:val="single"/>
              </w:rPr>
            </w:pPr>
            <w:r>
              <w:rPr>
                <w:color w:val="7F7F7F" w:themeColor="text1" w:themeTint="80"/>
                <w:u w:val="single"/>
              </w:rPr>
              <w:t>Contact Name</w:t>
            </w:r>
          </w:p>
        </w:tc>
        <w:tc>
          <w:tcPr>
            <w:tcW w:w="1890" w:type="dxa"/>
          </w:tcPr>
          <w:p w:rsidR="002B6D72" w:rsidRPr="002B6D72" w:rsidP="007F36CD">
            <w:pPr>
              <w:keepNext/>
              <w:spacing w:line="257" w:lineRule="auto"/>
              <w:rPr>
                <w:color w:val="7F7F7F" w:themeColor="text1" w:themeTint="80"/>
              </w:rPr>
            </w:pPr>
            <w:r w:rsidRPr="002B6D72">
              <w:rPr>
                <w:color w:val="7F7F7F" w:themeColor="text1" w:themeTint="80"/>
              </w:rPr>
              <w:t>Vendor</w:t>
            </w:r>
          </w:p>
          <w:p w:rsidR="00725D42" w:rsidRPr="00DB0DED" w:rsidP="007F36CD">
            <w:pPr>
              <w:keepNext/>
              <w:spacing w:line="257" w:lineRule="auto"/>
              <w:rPr>
                <w:color w:val="7F7F7F" w:themeColor="text1" w:themeTint="80"/>
                <w:u w:val="single"/>
              </w:rPr>
            </w:pPr>
            <w:r>
              <w:rPr>
                <w:color w:val="7F7F7F" w:themeColor="text1" w:themeTint="80"/>
                <w:u w:val="single"/>
              </w:rPr>
              <w:t>Contact Phone</w:t>
            </w:r>
          </w:p>
        </w:tc>
        <w:tc>
          <w:tcPr>
            <w:tcW w:w="1980" w:type="dxa"/>
          </w:tcPr>
          <w:p w:rsidR="002B6D72" w:rsidRPr="002B6D72" w:rsidP="007F36CD">
            <w:pPr>
              <w:keepNext/>
              <w:spacing w:line="257" w:lineRule="auto"/>
              <w:rPr>
                <w:color w:val="7F7F7F" w:themeColor="text1" w:themeTint="80"/>
              </w:rPr>
            </w:pPr>
            <w:r w:rsidRPr="002B6D72">
              <w:rPr>
                <w:color w:val="7F7F7F" w:themeColor="text1" w:themeTint="80"/>
              </w:rPr>
              <w:t>Customer</w:t>
            </w:r>
          </w:p>
          <w:p w:rsidR="00725D42" w:rsidRPr="00DB0DED" w:rsidP="007F36CD">
            <w:pPr>
              <w:keepNext/>
              <w:spacing w:line="257" w:lineRule="auto"/>
              <w:rPr>
                <w:color w:val="7F7F7F" w:themeColor="text1" w:themeTint="80"/>
                <w:u w:val="single"/>
              </w:rPr>
            </w:pPr>
            <w:r w:rsidRPr="006021C6">
              <w:rPr>
                <w:color w:val="7F7F7F" w:themeColor="text1" w:themeTint="80"/>
                <w:u w:val="single"/>
              </w:rPr>
              <w:t>Reference</w:t>
            </w:r>
          </w:p>
        </w:tc>
        <w:tc>
          <w:tcPr>
            <w:tcW w:w="1800" w:type="dxa"/>
          </w:tcPr>
          <w:p w:rsidR="002B6D72" w:rsidP="007F36CD">
            <w:pPr>
              <w:keepNext/>
              <w:spacing w:line="257" w:lineRule="auto"/>
              <w:rPr>
                <w:color w:val="7F7F7F" w:themeColor="text1" w:themeTint="80"/>
                <w:u w:val="single"/>
              </w:rPr>
            </w:pPr>
            <w:r w:rsidRPr="002B6D72">
              <w:rPr>
                <w:color w:val="7F7F7F" w:themeColor="text1" w:themeTint="80"/>
              </w:rPr>
              <w:t>Software License</w:t>
            </w:r>
          </w:p>
          <w:p w:rsidR="00725D42" w:rsidRPr="00DB0DED" w:rsidP="007F36CD">
            <w:pPr>
              <w:keepNext/>
              <w:spacing w:line="257" w:lineRule="auto"/>
              <w:rPr>
                <w:color w:val="7F7F7F" w:themeColor="text1" w:themeTint="80"/>
                <w:u w:val="single"/>
              </w:rPr>
            </w:pPr>
            <w:r w:rsidRPr="00A602A7">
              <w:rPr>
                <w:color w:val="7F7F7F" w:themeColor="text1" w:themeTint="80"/>
                <w:u w:val="single"/>
              </w:rPr>
              <w:t>Information</w:t>
            </w:r>
          </w:p>
        </w:tc>
        <w:tc>
          <w:tcPr>
            <w:tcW w:w="3155" w:type="dxa"/>
          </w:tcPr>
          <w:p w:rsidR="002B6D72" w:rsidP="007F36CD">
            <w:pPr>
              <w:keepNext/>
              <w:spacing w:line="257" w:lineRule="auto"/>
              <w:rPr>
                <w:color w:val="7F7F7F" w:themeColor="text1" w:themeTint="80"/>
                <w:u w:val="single"/>
              </w:rPr>
            </w:pPr>
          </w:p>
          <w:p w:rsidR="00725D42" w:rsidRPr="00DB0DED" w:rsidP="007F36CD">
            <w:pPr>
              <w:keepNext/>
              <w:spacing w:line="257" w:lineRule="auto"/>
              <w:rPr>
                <w:color w:val="7F7F7F" w:themeColor="text1" w:themeTint="80"/>
                <w:u w:val="single"/>
              </w:rPr>
            </w:pPr>
            <w:r w:rsidRPr="006021C6">
              <w:rPr>
                <w:color w:val="7F7F7F" w:themeColor="text1" w:themeTint="80"/>
                <w:u w:val="single"/>
              </w:rPr>
              <w:t>Notes</w:t>
            </w:r>
          </w:p>
        </w:tc>
      </w:tr>
      <w:tr w:rsidTr="00D8349A">
        <w:tblPrEx>
          <w:tblW w:w="13680" w:type="dxa"/>
          <w:tblInd w:w="0" w:type="dxa"/>
          <w:tblLayout w:type="fixed"/>
          <w:tblLook w:val="04A0"/>
        </w:tblPrEx>
        <w:tc>
          <w:tcPr>
            <w:tcW w:w="1615" w:type="dxa"/>
          </w:tcPr>
          <w:p w:rsidR="00725D42" w:rsidRPr="007B7F2E" w:rsidP="007F36CD">
            <w:r w:rsidRPr="007B7F2E">
              <w:rPr>
                <w:noProof/>
              </w:rPr>
              <w:t xml:space="preserve">ColdFusion / 9,0,1,274733 </w:t>
            </w:r>
          </w:p>
        </w:tc>
        <w:tc>
          <w:tcPr>
            <w:tcW w:w="1350" w:type="dxa"/>
          </w:tcPr>
          <w:p w:rsidR="00725D42" w:rsidRPr="007B7F2E" w:rsidP="00725D42">
            <w:r w:rsidRPr="007B7F2E">
              <w:rPr>
                <w:noProof/>
              </w:rPr>
              <w:t>Adobe</w:t>
            </w:r>
          </w:p>
        </w:tc>
        <w:tc>
          <w:tcPr>
            <w:tcW w:w="1890" w:type="dxa"/>
          </w:tcPr>
          <w:p w:rsidR="00725D42" w:rsidRPr="007B7F2E" w:rsidP="007F36CD">
            <w:r w:rsidRPr="007B7F2E">
              <w:rPr>
                <w:noProof/>
              </w:rPr>
              <w:t>Tanuj Kumar</w:t>
            </w:r>
          </w:p>
        </w:tc>
        <w:tc>
          <w:tcPr>
            <w:tcW w:w="1890" w:type="dxa"/>
          </w:tcPr>
          <w:p w:rsidR="00725D42" w:rsidRPr="007B7F2E" w:rsidP="002B6D72">
            <w:r w:rsidRPr="007B7F2E">
              <w:rPr>
                <w:noProof/>
              </w:rPr>
              <w:t>1-866-646-1776 Ext- 33219</w:t>
            </w:r>
          </w:p>
        </w:tc>
        <w:tc>
          <w:tcPr>
            <w:tcW w:w="1980" w:type="dxa"/>
          </w:tcPr>
          <w:p w:rsidR="00725D42" w:rsidRPr="007B7F2E" w:rsidP="002B6D72">
            <w:pPr>
              <w:rPr>
                <w:noProof/>
              </w:rPr>
            </w:pPr>
            <w:r w:rsidRPr="007B7F2E">
              <w:rPr>
                <w:noProof/>
              </w:rPr>
              <w:t>N/A</w:t>
            </w:r>
          </w:p>
        </w:tc>
        <w:tc>
          <w:tcPr>
            <w:tcW w:w="180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ColdFusion 9.x is manufacture discontinued. No support is provided. Contact: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"mailto:tankumar@adobe.com" </w:instrText>
            </w:r>
            <w:r>
              <w:rPr>
                <w:rFonts w:ascii="Times New Roman" w:eastAsia="Times New Roman" w:hAnsi="Times New Roman" w:cs="Times New Roman"/>
                <w:sz w:val="24"/>
                <w:szCs w:val="24"/>
              </w:rPr>
              <w:fldChar w:fldCharType="separate"/>
            </w:r>
            <w:r>
              <w:rPr>
                <w:rFonts w:ascii="Calibri" w:eastAsia="Calibri" w:hAnsi="Calibri" w:cs="Calibri"/>
                <w:color w:val="954F72"/>
                <w:u w:val="single"/>
              </w:rPr>
              <w:t>tankumar@adobe.com</w:t>
            </w:r>
            <w:r>
              <w:rPr>
                <w:rFonts w:ascii="Calibri" w:eastAsia="Calibri" w:hAnsi="Calibri" w:cs="Calibri"/>
                <w:color w:val="954F72"/>
                <w:u w:val="single"/>
              </w:rPr>
              <w:fldChar w:fldCharType="end"/>
            </w:r>
          </w:p>
          <w:tbl>
            <w:tblPr>
              <w:tblW w:w="10065" w:type="dxa"/>
              <w:tblCellSpacing w:w="1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
            <w:tblGrid>
              <w:gridCol w:w="3634"/>
              <w:gridCol w:w="2794"/>
              <w:gridCol w:w="3577"/>
            </w:tblGrid>
            <w:tr>
              <w:tblPrEx>
                <w:tblW w:w="10065" w:type="dxa"/>
                <w:tblCellSpacing w:w="1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Ex>
              <w:trPr>
                <w:tblCellSpacing w:w="15" w:type="dxa"/>
              </w:trPr>
              <w:tc>
                <w:tcPr>
                  <w:tcW w:w="3664" w:type="dxa"/>
                  <w:noWrap w:val="0"/>
                  <w:tcMar>
                    <w:top w:w="0" w:type="dxa"/>
                    <w:left w:w="0" w:type="dxa"/>
                    <w:bottom w:w="0" w:type="dxa"/>
                    <w:right w:w="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color w:val="000000"/>
                      <w:sz w:val="24"/>
                      <w:szCs w:val="24"/>
                    </w:rPr>
                    <w:t xml:space="preserve">Tanuj Kumar </w:t>
                  </w:r>
                  <w:r>
                    <w:rPr>
                      <w:rFonts w:ascii="Times New Roman" w:eastAsia="Times New Roman" w:hAnsi="Times New Roman" w:cs="Times New Roman"/>
                      <w:b w:val="0"/>
                      <w:bCs w:val="0"/>
                      <w:i w:val="0"/>
                      <w:iCs w:val="0"/>
                      <w:smallCaps w:val="0"/>
                      <w:color w:val="000000"/>
                      <w:sz w:val="24"/>
                      <w:szCs w:val="24"/>
                    </w:rPr>
                    <w:t>Sr. Territory Account Manager</w:t>
                  </w:r>
                </w:p>
                <w:p>
                  <w:pPr>
                    <w:spacing w:before="0" w:after="0" w:line="225" w:lineRule="atLeast"/>
                    <w:ind w:left="0" w:right="0"/>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color w:val="000000"/>
                      <w:sz w:val="24"/>
                      <w:szCs w:val="24"/>
                    </w:rPr>
                    <w:t>ColdFusion Adobe Systems Inc.</w:t>
                  </w:r>
                </w:p>
              </w:tc>
              <w:tc>
                <w:tcPr>
                  <w:tcW w:w="2801" w:type="dxa"/>
                  <w:noWrap w:val="0"/>
                  <w:tcMar>
                    <w:top w:w="0" w:type="dxa"/>
                    <w:left w:w="0" w:type="dxa"/>
                    <w:bottom w:w="0" w:type="dxa"/>
                    <w:right w:w="0" w:type="dxa"/>
                  </w:tcMar>
                  <w:vAlign w:val="center"/>
                </w:tcPr>
                <w:p>
                  <w:pPr>
                    <w:spacing w:before="0" w:after="0" w:line="225" w:lineRule="atLeast"/>
                    <w:ind w:left="0" w:right="0"/>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color w:val="000000"/>
                      <w:sz w:val="24"/>
                      <w:szCs w:val="24"/>
                    </w:rPr>
                    <w:t>Direct : 4085361113</w:t>
                  </w:r>
                </w:p>
                <w:p>
                  <w:pPr>
                    <w:spacing w:before="0" w:after="0" w:line="225" w:lineRule="atLeast"/>
                    <w:ind w:left="0" w:right="0"/>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color w:val="000000"/>
                      <w:sz w:val="24"/>
                      <w:szCs w:val="24"/>
                    </w:rPr>
                    <w:t>Toll Free : 8666461776 Ext- 33219</w:t>
                  </w:r>
                </w:p>
                <w:p>
                  <w:pPr>
                    <w:spacing w:before="0" w:after="0" w:line="225" w:lineRule="atLeast"/>
                    <w:ind w:left="0" w:right="0"/>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color w:val="000000"/>
                      <w:sz w:val="24"/>
                      <w:szCs w:val="24"/>
                    </w:rPr>
                    <w:fldChar w:fldCharType="begin"/>
                  </w:r>
                  <w:r>
                    <w:rPr>
                      <w:rFonts w:ascii="Times New Roman" w:eastAsia="Times New Roman" w:hAnsi="Times New Roman" w:cs="Times New Roman"/>
                      <w:b w:val="0"/>
                      <w:bCs w:val="0"/>
                      <w:i w:val="0"/>
                      <w:iCs w:val="0"/>
                      <w:smallCaps w:val="0"/>
                      <w:color w:val="000000"/>
                      <w:sz w:val="24"/>
                      <w:szCs w:val="24"/>
                    </w:rPr>
                    <w:instrText xml:space="preserve"> HYPERLINK "mailto:tankumar@adobe.com" </w:instrText>
                  </w:r>
                  <w:r>
                    <w:rPr>
                      <w:rFonts w:ascii="Times New Roman" w:eastAsia="Times New Roman" w:hAnsi="Times New Roman" w:cs="Times New Roman"/>
                      <w:b w:val="0"/>
                      <w:bCs w:val="0"/>
                      <w:i w:val="0"/>
                      <w:iCs w:val="0"/>
                      <w:smallCaps w:val="0"/>
                      <w:color w:val="000000"/>
                      <w:sz w:val="24"/>
                      <w:szCs w:val="24"/>
                    </w:rPr>
                    <w:fldChar w:fldCharType="separate"/>
                  </w:r>
                  <w:r>
                    <w:rPr>
                      <w:rFonts w:ascii="Times New Roman" w:eastAsia="Times New Roman" w:hAnsi="Times New Roman" w:cs="Times New Roman"/>
                      <w:b w:val="0"/>
                      <w:bCs w:val="0"/>
                      <w:i w:val="0"/>
                      <w:iCs w:val="0"/>
                      <w:smallCaps w:val="0"/>
                      <w:color w:val="0000FF"/>
                      <w:sz w:val="24"/>
                      <w:szCs w:val="24"/>
                      <w:u w:val="single"/>
                    </w:rPr>
                    <w:t>tankumar@adobe.com</w:t>
                  </w:r>
                  <w:r>
                    <w:rPr>
                      <w:rFonts w:ascii="Times New Roman" w:eastAsia="Times New Roman" w:hAnsi="Times New Roman" w:cs="Times New Roman"/>
                      <w:b w:val="0"/>
                      <w:bCs w:val="0"/>
                      <w:i w:val="0"/>
                      <w:iCs w:val="0"/>
                      <w:smallCaps w:val="0"/>
                      <w:color w:val="0000FF"/>
                      <w:sz w:val="24"/>
                      <w:szCs w:val="24"/>
                      <w:u w:val="single"/>
                    </w:rPr>
                    <w:fldChar w:fldCharType="end"/>
                  </w:r>
                </w:p>
              </w:tc>
              <w:tc>
                <w:tcPr>
                  <w:tcW w:w="3600" w:type="dxa"/>
                  <w:noWrap w:val="0"/>
                  <w:tcMar>
                    <w:top w:w="0" w:type="dxa"/>
                    <w:left w:w="0" w:type="dxa"/>
                    <w:bottom w:w="0" w:type="dxa"/>
                    <w:right w:w="0" w:type="dxa"/>
                  </w:tcMar>
                  <w:vAlign w:val="center"/>
                </w:tcPr>
                <w:p>
                  <w:pPr>
                    <w:spacing w:before="0" w:after="0" w:line="225" w:lineRule="atLeast"/>
                    <w:ind w:left="0" w:right="0"/>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color w:val="000000"/>
                      <w:sz w:val="24"/>
                      <w:szCs w:val="24"/>
                    </w:rPr>
                    <w:fldChar w:fldCharType="begin"/>
                  </w:r>
                  <w:r>
                    <w:rPr>
                      <w:rFonts w:ascii="Times New Roman" w:eastAsia="Times New Roman" w:hAnsi="Times New Roman" w:cs="Times New Roman"/>
                      <w:b w:val="0"/>
                      <w:bCs w:val="0"/>
                      <w:i w:val="0"/>
                      <w:iCs w:val="0"/>
                      <w:smallCaps w:val="0"/>
                      <w:color w:val="000000"/>
                      <w:sz w:val="24"/>
                      <w:szCs w:val="24"/>
                    </w:rPr>
                    <w:instrText xml:space="preserve"> HYPERLINK "http://www.adobe.com/" </w:instrText>
                  </w:r>
                  <w:r>
                    <w:rPr>
                      <w:rFonts w:ascii="Times New Roman" w:eastAsia="Times New Roman" w:hAnsi="Times New Roman" w:cs="Times New Roman"/>
                      <w:b w:val="0"/>
                      <w:bCs w:val="0"/>
                      <w:i w:val="0"/>
                      <w:iCs w:val="0"/>
                      <w:smallCaps w:val="0"/>
                      <w:color w:val="000000"/>
                      <w:sz w:val="24"/>
                      <w:szCs w:val="24"/>
                    </w:rPr>
                    <w:fldChar w:fldCharType="separate"/>
                  </w:r>
                  <w:r>
                    <w:rPr>
                      <w:rFonts w:ascii="Times New Roman" w:eastAsia="Times New Roman" w:hAnsi="Times New Roman" w:cs="Times New Roman"/>
                      <w:b w:val="0"/>
                      <w:bCs w:val="0"/>
                      <w:i w:val="0"/>
                      <w:iCs w:val="0"/>
                      <w:smallCaps w:val="0"/>
                      <w:color w:val="0000FF"/>
                      <w:sz w:val="24"/>
                      <w:szCs w:val="24"/>
                      <w:u w:val="single"/>
                    </w:rPr>
                    <w:t>www.adobe.com</w:t>
                  </w:r>
                  <w:r>
                    <w:rPr>
                      <w:rFonts w:ascii="Times New Roman" w:eastAsia="Times New Roman" w:hAnsi="Times New Roman" w:cs="Times New Roman"/>
                      <w:b w:val="0"/>
                      <w:bCs w:val="0"/>
                      <w:i w:val="0"/>
                      <w:iCs w:val="0"/>
                      <w:smallCaps w:val="0"/>
                      <w:color w:val="0000FF"/>
                      <w:sz w:val="24"/>
                      <w:szCs w:val="24"/>
                      <w:u w:val="single"/>
                    </w:rPr>
                    <w:fldChar w:fldCharType="end"/>
                  </w:r>
                </w:p>
              </w:tc>
            </w:tr>
          </w:tbl>
          <w:p/>
        </w:tc>
        <w:tc>
          <w:tcPr>
            <w:tcW w:w="315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W w:w="5000" w:type="pct"/>
              <w:tblCellSpacing w:w="1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
            <w:tblGrid>
              <w:gridCol w:w="1112"/>
              <w:gridCol w:w="1907"/>
            </w:tblGrid>
            <w:tr>
              <w:tblPrEx>
                <w:tblW w:w="5000" w:type="pct"/>
                <w:tblCellSpacing w:w="1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Ex>
              <w:trPr>
                <w:tblCellSpacing w:w="15" w:type="dxa"/>
              </w:trPr>
              <w:tc>
                <w:tcPr>
                  <w:tcW w:w="3830" w:type="dxa"/>
                  <w:tcBorders>
                    <w:left w:val="single" w:sz="8" w:space="0" w:color="D5E3E6"/>
                    <w:bottom w:val="single" w:sz="8" w:space="0" w:color="D5E3E6"/>
                    <w:right w:val="single" w:sz="8" w:space="0" w:color="D5E3E6"/>
                  </w:tcBorders>
                  <w:noWrap w:val="0"/>
                  <w:tcMar>
                    <w:top w:w="30" w:type="dxa"/>
                    <w:left w:w="4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Server Product </w:t>
                  </w:r>
                </w:p>
              </w:tc>
              <w:tc>
                <w:tcPr>
                  <w:tcW w:w="15070" w:type="dxa"/>
                  <w:tcBorders>
                    <w:bottom w:val="single" w:sz="8" w:space="0" w:color="D5E3E6"/>
                    <w:right w:val="single" w:sz="8" w:space="0" w:color="D5E3E6"/>
                  </w:tcBorders>
                  <w:noWrap w:val="0"/>
                  <w:tcMar>
                    <w:top w:w="30" w:type="dxa"/>
                    <w:left w:w="3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ColdFusion </w:t>
                  </w:r>
                </w:p>
              </w:tc>
            </w:tr>
            <w:tr>
              <w:tblPrEx>
                <w:tblW w:w="5000" w:type="pct"/>
                <w:tblCellSpacing w:w="15" w:type="dxa"/>
                <w:tblLayout w:type="fixed"/>
                <w:tblCellMar>
                  <w:top w:w="15" w:type="dxa"/>
                  <w:left w:w="15" w:type="dxa"/>
                  <w:bottom w:w="15" w:type="dxa"/>
                  <w:right w:w="15" w:type="dxa"/>
                </w:tblCellMar>
              </w:tblPrEx>
              <w:trPr>
                <w:tblCellSpacing w:w="15" w:type="dxa"/>
              </w:trPr>
              <w:tc>
                <w:tcPr>
                  <w:tcBorders>
                    <w:left w:val="single" w:sz="8" w:space="0" w:color="D5E3E6"/>
                    <w:bottom w:val="single" w:sz="8" w:space="0" w:color="D5E3E6"/>
                    <w:right w:val="single" w:sz="8" w:space="0" w:color="D5E3E6"/>
                  </w:tcBorders>
                  <w:noWrap w:val="0"/>
                  <w:tcMar>
                    <w:top w:w="30" w:type="dxa"/>
                    <w:left w:w="4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Version </w:t>
                  </w:r>
                </w:p>
              </w:tc>
              <w:tc>
                <w:tcPr>
                  <w:tcBorders>
                    <w:bottom w:val="single" w:sz="8" w:space="0" w:color="D5E3E6"/>
                    <w:right w:val="single" w:sz="8" w:space="0" w:color="D5E3E6"/>
                  </w:tcBorders>
                  <w:noWrap w:val="0"/>
                  <w:tcMar>
                    <w:top w:w="30" w:type="dxa"/>
                    <w:left w:w="3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9,0,1,274733   </w:t>
                  </w:r>
                </w:p>
              </w:tc>
            </w:tr>
            <w:tr>
              <w:tblPrEx>
                <w:tblW w:w="5000" w:type="pct"/>
                <w:tblCellSpacing w:w="15" w:type="dxa"/>
                <w:tblLayout w:type="fixed"/>
                <w:tblCellMar>
                  <w:top w:w="15" w:type="dxa"/>
                  <w:left w:w="15" w:type="dxa"/>
                  <w:bottom w:w="15" w:type="dxa"/>
                  <w:right w:w="15" w:type="dxa"/>
                </w:tblCellMar>
              </w:tblPrEx>
              <w:trPr>
                <w:tblCellSpacing w:w="15" w:type="dxa"/>
              </w:trPr>
              <w:tc>
                <w:tcPr>
                  <w:tcBorders>
                    <w:left w:val="single" w:sz="8" w:space="0" w:color="D5E3E6"/>
                    <w:bottom w:val="single" w:sz="8" w:space="0" w:color="D5E3E6"/>
                    <w:right w:val="single" w:sz="8" w:space="0" w:color="D5E3E6"/>
                  </w:tcBorders>
                  <w:noWrap w:val="0"/>
                  <w:tcMar>
                    <w:top w:w="30" w:type="dxa"/>
                    <w:left w:w="4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Edition </w:t>
                  </w:r>
                </w:p>
              </w:tc>
              <w:tc>
                <w:tcPr>
                  <w:tcBorders>
                    <w:bottom w:val="single" w:sz="8" w:space="0" w:color="D5E3E6"/>
                    <w:right w:val="single" w:sz="8" w:space="0" w:color="D5E3E6"/>
                  </w:tcBorders>
                  <w:noWrap w:val="0"/>
                  <w:tcMar>
                    <w:top w:w="30" w:type="dxa"/>
                    <w:left w:w="3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Enterprise   </w:t>
                  </w:r>
                </w:p>
              </w:tc>
            </w:tr>
            <w:tr>
              <w:tblPrEx>
                <w:tblW w:w="5000" w:type="pct"/>
                <w:tblCellSpacing w:w="15" w:type="dxa"/>
                <w:tblLayout w:type="fixed"/>
                <w:tblCellMar>
                  <w:top w:w="15" w:type="dxa"/>
                  <w:left w:w="15" w:type="dxa"/>
                  <w:bottom w:w="15" w:type="dxa"/>
                  <w:right w:w="15" w:type="dxa"/>
                </w:tblCellMar>
              </w:tblPrEx>
              <w:trPr>
                <w:tblCellSpacing w:w="15" w:type="dxa"/>
              </w:trPr>
              <w:tc>
                <w:tcPr>
                  <w:tcBorders>
                    <w:left w:val="single" w:sz="8" w:space="0" w:color="D5E3E6"/>
                    <w:bottom w:val="single" w:sz="8" w:space="0" w:color="D5E3E6"/>
                    <w:right w:val="single" w:sz="8" w:space="0" w:color="D5E3E6"/>
                  </w:tcBorders>
                  <w:noWrap w:val="0"/>
                  <w:tcMar>
                    <w:top w:w="30" w:type="dxa"/>
                    <w:left w:w="4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Operating System </w:t>
                  </w:r>
                </w:p>
              </w:tc>
              <w:tc>
                <w:tcPr>
                  <w:tcBorders>
                    <w:bottom w:val="single" w:sz="8" w:space="0" w:color="D5E3E6"/>
                    <w:right w:val="single" w:sz="8" w:space="0" w:color="D5E3E6"/>
                  </w:tcBorders>
                  <w:noWrap w:val="0"/>
                  <w:tcMar>
                    <w:top w:w="30" w:type="dxa"/>
                    <w:left w:w="3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UNIX   </w:t>
                  </w:r>
                </w:p>
              </w:tc>
            </w:tr>
            <w:tr>
              <w:tblPrEx>
                <w:tblW w:w="5000" w:type="pct"/>
                <w:tblCellSpacing w:w="15" w:type="dxa"/>
                <w:tblLayout w:type="fixed"/>
                <w:tblCellMar>
                  <w:top w:w="15" w:type="dxa"/>
                  <w:left w:w="15" w:type="dxa"/>
                  <w:bottom w:w="15" w:type="dxa"/>
                  <w:right w:w="15" w:type="dxa"/>
                </w:tblCellMar>
              </w:tblPrEx>
              <w:trPr>
                <w:tblCellSpacing w:w="15" w:type="dxa"/>
              </w:trPr>
              <w:tc>
                <w:tcPr>
                  <w:tcBorders>
                    <w:left w:val="single" w:sz="8" w:space="0" w:color="D5E3E6"/>
                    <w:bottom w:val="single" w:sz="8" w:space="0" w:color="D5E3E6"/>
                    <w:right w:val="single" w:sz="8" w:space="0" w:color="D5E3E6"/>
                  </w:tcBorders>
                  <w:noWrap w:val="0"/>
                  <w:tcMar>
                    <w:top w:w="30" w:type="dxa"/>
                    <w:left w:w="4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OS Version </w:t>
                  </w:r>
                </w:p>
              </w:tc>
              <w:tc>
                <w:tcPr>
                  <w:tcBorders>
                    <w:bottom w:val="single" w:sz="8" w:space="0" w:color="D5E3E6"/>
                    <w:right w:val="single" w:sz="8" w:space="0" w:color="D5E3E6"/>
                  </w:tcBorders>
                  <w:noWrap w:val="0"/>
                  <w:tcMar>
                    <w:top w:w="30" w:type="dxa"/>
                    <w:left w:w="3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5.10   </w:t>
                  </w:r>
                </w:p>
              </w:tc>
            </w:tr>
            <w:tr>
              <w:tblPrEx>
                <w:tblW w:w="5000" w:type="pct"/>
                <w:tblCellSpacing w:w="15" w:type="dxa"/>
                <w:tblLayout w:type="fixed"/>
                <w:tblCellMar>
                  <w:top w:w="15" w:type="dxa"/>
                  <w:left w:w="15" w:type="dxa"/>
                  <w:bottom w:w="15" w:type="dxa"/>
                  <w:right w:w="15" w:type="dxa"/>
                </w:tblCellMar>
              </w:tblPrEx>
              <w:trPr>
                <w:tblCellSpacing w:w="15" w:type="dxa"/>
              </w:trPr>
              <w:tc>
                <w:tcPr>
                  <w:tcBorders>
                    <w:left w:val="single" w:sz="8" w:space="0" w:color="D5E3E6"/>
                    <w:bottom w:val="single" w:sz="8" w:space="0" w:color="D5E3E6"/>
                    <w:right w:val="single" w:sz="8" w:space="0" w:color="D5E3E6"/>
                  </w:tcBorders>
                  <w:noWrap w:val="0"/>
                  <w:tcMar>
                    <w:top w:w="30" w:type="dxa"/>
                    <w:left w:w="4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Adobe Driver Version </w:t>
                  </w:r>
                </w:p>
              </w:tc>
              <w:tc>
                <w:tcPr>
                  <w:tcBorders>
                    <w:bottom w:val="single" w:sz="8" w:space="0" w:color="D5E3E6"/>
                    <w:right w:val="single" w:sz="8" w:space="0" w:color="D5E3E6"/>
                  </w:tcBorders>
                  <w:noWrap w:val="0"/>
                  <w:tcMar>
                    <w:top w:w="30" w:type="dxa"/>
                    <w:left w:w="30" w:type="dxa"/>
                    <w:bottom w:w="40" w:type="dxa"/>
                    <w:right w:w="40" w:type="dxa"/>
                  </w:tcMar>
                  <w:vAlign w:val="center"/>
                </w:tcPr>
                <w:p>
                  <w:pPr>
                    <w:spacing w:before="0" w:after="0" w:line="240" w:lineRule="auto"/>
                    <w:ind w:left="0" w:right="0"/>
                    <w:rPr>
                      <w:rFonts w:ascii="Times New Roman" w:eastAsia="Times New Roman" w:hAnsi="Times New Roman" w:cs="Times New Roman"/>
                      <w:b w:val="0"/>
                      <w:bCs w:val="0"/>
                      <w:i w:val="0"/>
                      <w:iCs w:val="0"/>
                      <w:smallCaps w:val="0"/>
                      <w:color w:val="000000"/>
                      <w:sz w:val="24"/>
                      <w:szCs w:val="24"/>
                    </w:rPr>
                  </w:pPr>
                  <w:r>
                    <w:rPr>
                      <w:rFonts w:ascii="Arial" w:eastAsia="Arial" w:hAnsi="Arial" w:cs="Arial"/>
                      <w:b w:val="0"/>
                      <w:bCs w:val="0"/>
                      <w:i w:val="0"/>
                      <w:iCs w:val="0"/>
                      <w:smallCaps w:val="0"/>
                      <w:color w:val="000000"/>
                      <w:sz w:val="20"/>
                      <w:szCs w:val="20"/>
                    </w:rPr>
                    <w:t xml:space="preserve">4.0 (Build 0005)   </w:t>
                  </w:r>
                </w:p>
              </w:tc>
            </w:tr>
          </w:tbl>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0" w:after="0" w:line="24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w:t>
            </w:r>
          </w:p>
          <w:p>
            <w:pPr>
              <w:spacing w:before="0" w:after="0" w:line="24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0" w:after="0" w:line="240" w:lineRule="auto"/>
              <w:ind w:left="72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Hostname:           </w:t>
            </w:r>
            <w:r>
              <w:rPr>
                <w:rFonts w:ascii="Times New Roman" w:eastAsia="Times New Roman" w:hAnsi="Times New Roman" w:cs="Times New Roman"/>
                <w:b/>
                <w:bCs/>
                <w:sz w:val="24"/>
                <w:szCs w:val="24"/>
              </w:rPr>
              <w:t>fspcmdb1.ffdc.sbc.com</w:t>
            </w:r>
            <w:r>
              <w:rPr>
                <w:rFonts w:ascii="Times New Roman" w:eastAsia="Times New Roman" w:hAnsi="Times New Roman" w:cs="Times New Roman"/>
                <w:sz w:val="24"/>
                <w:szCs w:val="24"/>
              </w:rPr>
              <w:t>                 This is the public facing server name for the active server.</w:t>
            </w:r>
          </w:p>
          <w:p>
            <w:pPr>
              <w:spacing w:before="0" w:after="0" w:line="240" w:lineRule="auto"/>
              <w:ind w:left="72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Server one:                        fsprd127.ffdc.sbc.com</w:t>
            </w:r>
          </w:p>
          <w:p>
            <w:pPr>
              <w:spacing w:before="0" w:after="0" w:line="240" w:lineRule="auto"/>
              <w:ind w:left="72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Server two:                        fsprd128.ffdc.sbc.com</w:t>
            </w:r>
          </w:p>
          <w:p>
            <w:pPr>
              <w:spacing w:before="0" w:after="0" w:line="24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0" w:after="0" w:line="24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p>
            <w:pPr>
              <w:spacing w:before="0" w:after="0" w:line="24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0" w:after="0" w:line="240" w:lineRule="auto"/>
              <w:ind w:left="72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Hostname:           </w:t>
            </w:r>
            <w:r>
              <w:rPr>
                <w:rFonts w:ascii="Times New Roman" w:eastAsia="Times New Roman" w:hAnsi="Times New Roman" w:cs="Times New Roman"/>
                <w:b/>
                <w:bCs/>
                <w:sz w:val="24"/>
                <w:szCs w:val="24"/>
              </w:rPr>
              <w:t>fsdevtst.ffdc.sbc.com</w:t>
            </w:r>
            <w:r>
              <w:rPr>
                <w:rFonts w:ascii="Times New Roman" w:eastAsia="Times New Roman" w:hAnsi="Times New Roman" w:cs="Times New Roman"/>
                <w:sz w:val="24"/>
                <w:szCs w:val="24"/>
              </w:rPr>
              <w:t>                    This is the public facing server name for the active server.</w:t>
            </w:r>
          </w:p>
          <w:p>
            <w:pPr>
              <w:spacing w:before="0" w:after="0" w:line="240" w:lineRule="auto"/>
              <w:ind w:left="72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Server one:                        fstst05.ffdc.sbc.com</w:t>
            </w:r>
          </w:p>
          <w:p>
            <w:pPr>
              <w:spacing w:before="0" w:after="0" w:line="240" w:lineRule="auto"/>
              <w:ind w:left="72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Server two:                        fstst06.ffdc.sbc.com</w:t>
            </w:r>
          </w:p>
          <w:p>
            <w:pPr>
              <w:spacing w:before="0" w:after="0" w:line="24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0" w:after="0" w:line="24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0" w:after="0" w:line="240" w:lineRule="auto"/>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This describes all 4 servers:</w:t>
            </w:r>
          </w:p>
          <w:p>
            <w:pPr>
              <w:spacing w:before="0" w:after="0" w:line="240" w:lineRule="auto"/>
              <w:ind w:left="0" w:right="0"/>
              <w:rPr>
                <w:rFonts w:ascii="Times New Roman" w:eastAsia="Times New Roman" w:hAnsi="Times New Roman" w:cs="Times New Roman"/>
                <w:sz w:val="24"/>
                <w:szCs w:val="24"/>
              </w:rPr>
            </w:pPr>
            <w:r>
              <w:rPr>
                <w:rFonts w:ascii="Courier New" w:eastAsia="Courier New" w:hAnsi="Courier New" w:cs="Courier New"/>
                <w:sz w:val="24"/>
                <w:szCs w:val="24"/>
              </w:rPr>
              <w:t> </w:t>
            </w:r>
          </w:p>
          <w:p>
            <w:pPr>
              <w:spacing w:before="0" w:after="0" w:line="240" w:lineRule="auto"/>
              <w:ind w:left="0" w:right="0"/>
              <w:rPr>
                <w:rFonts w:ascii="Times New Roman" w:eastAsia="Times New Roman" w:hAnsi="Times New Roman" w:cs="Times New Roman"/>
                <w:sz w:val="24"/>
                <w:szCs w:val="24"/>
              </w:rPr>
            </w:pPr>
            <w:r>
              <w:rPr>
                <w:rFonts w:ascii="Courier New" w:eastAsia="Courier New" w:hAnsi="Courier New" w:cs="Courier New"/>
                <w:sz w:val="24"/>
                <w:szCs w:val="24"/>
              </w:rPr>
              <w:t>PRODUCTION: &lt;/home/rp3138 [1025]&gt;</w:t>
            </w:r>
          </w:p>
          <w:p>
            <w:pPr>
              <w:spacing w:before="0" w:after="0" w:line="240" w:lineRule="auto"/>
              <w:ind w:left="0" w:right="0"/>
              <w:rPr>
                <w:rFonts w:ascii="Times New Roman" w:eastAsia="Times New Roman" w:hAnsi="Times New Roman" w:cs="Times New Roman"/>
                <w:sz w:val="24"/>
                <w:szCs w:val="24"/>
              </w:rPr>
            </w:pPr>
            <w:r>
              <w:rPr>
                <w:rFonts w:ascii="Courier New" w:eastAsia="Courier New" w:hAnsi="Courier New" w:cs="Courier New"/>
                <w:sz w:val="24"/>
                <w:szCs w:val="24"/>
              </w:rPr>
              <w:t>rp3138@fsprd127: uname -a</w:t>
            </w:r>
          </w:p>
          <w:p>
            <w:pPr>
              <w:spacing w:before="0" w:after="0" w:line="240" w:lineRule="auto"/>
              <w:ind w:left="0" w:right="0"/>
              <w:rPr>
                <w:rFonts w:ascii="Times New Roman" w:eastAsia="Times New Roman" w:hAnsi="Times New Roman" w:cs="Times New Roman"/>
                <w:sz w:val="24"/>
                <w:szCs w:val="24"/>
              </w:rPr>
            </w:pPr>
            <w:r>
              <w:rPr>
                <w:rFonts w:ascii="Courier New" w:eastAsia="Courier New" w:hAnsi="Courier New" w:cs="Courier New"/>
                <w:sz w:val="24"/>
                <w:szCs w:val="24"/>
              </w:rPr>
              <w:t>SunOS fsprd127 5.10 Generic_150400-27 sun4u sparc SUNW,Sun-Fire-V890</w:t>
            </w:r>
          </w:p>
        </w:tc>
      </w:tr>
      <w:tr w:rsidTr="00D8349A">
        <w:tblPrEx>
          <w:tblW w:w="13680" w:type="dxa"/>
          <w:tblInd w:w="0" w:type="dxa"/>
          <w:tblLayout w:type="fixed"/>
          <w:tblLook w:val="04A0"/>
        </w:tblPrEx>
        <w:tc>
          <w:tcPr>
            <w:tcW w:w="1615" w:type="dxa"/>
          </w:tcPr>
          <w:p w:rsidR="00725D42" w:rsidRPr="007B7F2E" w:rsidP="007F36CD">
            <w:r w:rsidRPr="007B7F2E">
              <w:rPr>
                <w:noProof/>
              </w:rPr>
              <w:t>SunOne Version,  Sun Java(TM) System Web Server 7.0</w:t>
            </w:r>
          </w:p>
        </w:tc>
        <w:tc>
          <w:tcPr>
            <w:tcW w:w="1350" w:type="dxa"/>
          </w:tcPr>
          <w:p w:rsidR="00725D42" w:rsidRPr="007B7F2E" w:rsidP="00725D42">
            <w:r w:rsidRPr="007B7F2E">
              <w:rPr>
                <w:noProof/>
              </w:rPr>
              <w:t>Oracle</w:t>
            </w:r>
          </w:p>
        </w:tc>
        <w:tc>
          <w:tcPr>
            <w:tcW w:w="1890" w:type="dxa"/>
          </w:tcPr>
          <w:p w:rsidR="00725D42" w:rsidRPr="007B7F2E" w:rsidP="007F36CD">
            <w:r w:rsidRPr="007B7F2E">
              <w:rPr>
                <w:noProof/>
              </w:rPr>
              <w:t>?</w:t>
            </w:r>
          </w:p>
        </w:tc>
        <w:tc>
          <w:tcPr>
            <w:tcW w:w="1890" w:type="dxa"/>
          </w:tcPr>
          <w:p w:rsidR="00725D42" w:rsidRPr="007B7F2E" w:rsidP="002B6D72">
            <w:r w:rsidRPr="007B7F2E">
              <w:rPr>
                <w:noProof/>
              </w:rPr>
              <w:t>?</w:t>
            </w:r>
          </w:p>
        </w:tc>
        <w:tc>
          <w:tcPr>
            <w:tcW w:w="1980" w:type="dxa"/>
          </w:tcPr>
          <w:p w:rsidR="00725D42" w:rsidRPr="007B7F2E" w:rsidP="002B6D72">
            <w:pPr>
              <w:rPr>
                <w:noProof/>
              </w:rPr>
            </w:pPr>
            <w:r w:rsidRPr="007B7F2E">
              <w:rPr>
                <w:noProof/>
              </w:rPr>
              <w:t>?</w:t>
            </w:r>
          </w:p>
        </w:tc>
        <w:tc>
          <w:tcPr>
            <w:tcW w:w="180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15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SunOne is a web server.  It was designed by Sun Microsystems and is now owned by Oracle along with Java.</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installed in /usr/local/opt/cmapp/sunone on fspcmdb1.ffdc.sbc.com which consists of fsprd127 and fsprd128 (.ffdc.sbc.com).</w:t>
            </w:r>
          </w:p>
        </w:tc>
      </w:tr>
    </w:tbl>
    <w:p w:rsidR="006072F2" w:rsidP="00126651">
      <w:pPr>
        <w:spacing w:after="0"/>
      </w:pPr>
    </w:p>
    <w:p w:rsidR="00EA7C1F" w:rsidP="00EA7C1F">
      <w:pPr>
        <w:spacing w:after="0"/>
      </w:pPr>
      <w:r>
        <w:br w:type="page"/>
      </w:r>
    </w:p>
    <w:p w:rsidR="006072F2" w:rsidRPr="006072F2" w:rsidP="00772178">
      <w:pPr>
        <w:pStyle w:val="Heading1"/>
      </w:pPr>
      <w:bookmarkStart w:id="89" w:name="_Toc24101988"/>
      <w:bookmarkStart w:id="90" w:name="_Toc256000024"/>
      <w:bookmarkStart w:id="91" w:name="_Toc256000078"/>
      <w:r w:rsidRPr="006072F2">
        <w:t>Network</w:t>
      </w:r>
      <w:bookmarkEnd w:id="91"/>
      <w:bookmarkEnd w:id="90"/>
      <w:bookmarkEnd w:id="89"/>
    </w:p>
    <w:p w:rsidR="006072F2" w:rsidRPr="00083C33" w:rsidP="00083C33">
      <w:pPr>
        <w:keepNext/>
        <w:spacing w:after="0" w:line="257" w:lineRule="auto"/>
        <w:rPr>
          <w:b/>
          <w:color w:val="2F5496" w:themeColor="accent1" w:themeShade="BF"/>
          <w:sz w:val="24"/>
        </w:rPr>
      </w:pPr>
      <w:r w:rsidRPr="00083C33">
        <w:rPr>
          <w:b/>
          <w:color w:val="2F5496" w:themeColor="accent1" w:themeShade="BF"/>
          <w:sz w:val="24"/>
        </w:rPr>
        <w:t>The networks, DNS entries, and Load Balancers used by the production application for normal operations.</w:t>
      </w:r>
    </w:p>
    <w:p w:rsidR="00083C33" w:rsidP="00B95A9D">
      <w:pPr>
        <w:keepNext/>
        <w:spacing w:after="0" w:line="257" w:lineRule="auto"/>
      </w:pPr>
    </w:p>
    <w:p w:rsidR="006072F2" w:rsidP="00772178">
      <w:pPr>
        <w:pStyle w:val="Heading2"/>
      </w:pPr>
      <w:bookmarkStart w:id="92" w:name="_Toc24101989"/>
      <w:bookmarkStart w:id="93" w:name="_Toc256000025"/>
      <w:bookmarkStart w:id="94" w:name="_Toc256000079"/>
      <w:r w:rsidRPr="006072F2">
        <w:t>Network Information</w:t>
      </w:r>
      <w:bookmarkEnd w:id="94"/>
      <w:bookmarkEnd w:id="93"/>
      <w:bookmarkEnd w:id="92"/>
    </w:p>
    <w:p w:rsidR="001A765B" w:rsidRPr="00345B3D" w:rsidP="00345B3D">
      <w:pPr>
        <w:spacing w:before="240" w:after="0" w:line="240" w:lineRule="auto"/>
        <w:rPr>
          <w:rFonts w:eastAsia="Times New Roman" w:cstheme="minorHAnsi"/>
          <w:color w:val="7F7F7F" w:themeColor="text1" w:themeTint="80"/>
          <w:szCs w:val="20"/>
        </w:rPr>
      </w:pPr>
      <w:r w:rsidRPr="00345B3D">
        <w:rPr>
          <w:rFonts w:eastAsia="Times New Roman" w:cstheme="minorHAnsi"/>
          <w:color w:val="7F7F7F" w:themeColor="text1" w:themeTint="80"/>
          <w:szCs w:val="20"/>
        </w:rPr>
        <w:t>Identify if the application uses DNS or a Load Balancer.</w:t>
      </w:r>
    </w:p>
    <w:p w:rsidR="00345B3D" w:rsidP="00760DBD">
      <w:pPr>
        <w:spacing w:after="0"/>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345B3D">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345B3D" w:rsidRPr="00345B3D" w:rsidP="00345B3D">
            <w:pPr>
              <w:spacing w:line="240" w:lineRule="auto"/>
            </w:pPr>
            <w:r w:rsidRPr="00345B3D">
              <w:t>Are there DNS entries configured for this application?</w:t>
            </w:r>
          </w:p>
          <w:p w:rsidR="00345B3D" w:rsidRPr="00345B3D" w:rsidP="00345B3D">
            <w:pPr>
              <w:spacing w:line="240" w:lineRule="auto"/>
              <w:rPr>
                <w:noProof/>
              </w:rPr>
            </w:pPr>
          </w:p>
        </w:tc>
        <w:tc>
          <w:tcPr>
            <w:tcW w:w="3595" w:type="dxa"/>
          </w:tcPr>
          <w:p w:rsidR="00345B3D" w:rsidRPr="00B766F3" w:rsidP="00345B3D">
            <w:pPr>
              <w:spacing w:line="240" w:lineRule="auto"/>
            </w:pPr>
            <w:r w:rsidRPr="00B766F3">
              <w:t>Yes</w:t>
            </w:r>
          </w:p>
        </w:tc>
      </w:tr>
      <w:tr w:rsidTr="007C0F5D">
        <w:tblPrEx>
          <w:tblW w:w="0" w:type="auto"/>
          <w:tblInd w:w="-15" w:type="dxa"/>
          <w:tblLayout w:type="fixed"/>
          <w:tblCellMar>
            <w:left w:w="115" w:type="dxa"/>
            <w:right w:w="115" w:type="dxa"/>
          </w:tblCellMar>
          <w:tblLook w:val="04A0"/>
        </w:tblPrEx>
        <w:trPr>
          <w:trHeight w:hRule="exact" w:val="432"/>
        </w:trPr>
        <w:tc>
          <w:tcPr>
            <w:tcW w:w="10630" w:type="dxa"/>
          </w:tcPr>
          <w:p w:rsidR="00345B3D" w:rsidRPr="00345B3D" w:rsidP="00345B3D">
            <w:pPr>
              <w:spacing w:line="240" w:lineRule="auto"/>
            </w:pPr>
            <w:r w:rsidRPr="00345B3D">
              <w:t>Are Local or Global Load Balancers configured for the application</w:t>
            </w:r>
            <w:r>
              <w:t>?</w:t>
            </w:r>
          </w:p>
        </w:tc>
        <w:tc>
          <w:tcPr>
            <w:tcW w:w="3595" w:type="dxa"/>
          </w:tcPr>
          <w:p w:rsidR="00345B3D" w:rsidRPr="00345B3D" w:rsidP="00345B3D">
            <w:pPr>
              <w:spacing w:line="240" w:lineRule="auto"/>
              <w:rPr>
                <w:noProof/>
              </w:rPr>
            </w:pPr>
            <w:r w:rsidRPr="00345B3D">
              <w:rPr>
                <w:noProof/>
              </w:rPr>
              <w:t>No</w:t>
            </w:r>
          </w:p>
        </w:tc>
      </w:tr>
    </w:tbl>
    <w:p w:rsidR="006F7FDE" w:rsidP="00126651">
      <w:pPr>
        <w:spacing w:after="0"/>
      </w:pPr>
    </w:p>
    <w:p w:rsidR="006072F2" w:rsidP="00772178">
      <w:pPr>
        <w:pStyle w:val="Heading2"/>
      </w:pPr>
      <w:bookmarkStart w:id="95" w:name="_Toc24101990"/>
      <w:bookmarkStart w:id="96" w:name="_Toc256000026"/>
      <w:bookmarkStart w:id="97" w:name="_Toc256000080"/>
      <w:r w:rsidRPr="006072F2">
        <w:t>Network Configuration</w:t>
      </w:r>
      <w:bookmarkEnd w:id="97"/>
      <w:bookmarkEnd w:id="96"/>
      <w:bookmarkEnd w:id="95"/>
    </w:p>
    <w:p w:rsidR="001A765B" w:rsidRPr="00345B3D" w:rsidP="00345B3D">
      <w:pPr>
        <w:spacing w:before="240" w:after="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I</w:t>
      </w:r>
      <w:r w:rsidRPr="00345B3D" w:rsidR="00345B3D">
        <w:rPr>
          <w:rFonts w:eastAsia="Times New Roman" w:cstheme="minorHAnsi"/>
          <w:color w:val="7F7F7F" w:themeColor="text1" w:themeTint="80"/>
          <w:szCs w:val="20"/>
        </w:rPr>
        <w:t>dentify the network(s) used by this application.</w:t>
      </w:r>
    </w:p>
    <w:tbl>
      <w:tblPr>
        <w:tblStyle w:val="TableGrid"/>
        <w:tblpPr w:leftFromText="187" w:rightFromText="187" w:vertAnchor="text" w:horzAnchor="margin" w:tblpX="534" w:tblpY="246"/>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60"/>
        <w:gridCol w:w="1255"/>
        <w:gridCol w:w="2250"/>
        <w:gridCol w:w="2880"/>
        <w:gridCol w:w="1980"/>
        <w:gridCol w:w="3155"/>
      </w:tblGrid>
      <w:tr w:rsidTr="007C0F5D">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1000"/>
        </w:trPr>
        <w:tc>
          <w:tcPr>
            <w:tcW w:w="2160" w:type="dxa"/>
            <w:shd w:val="clear" w:color="auto" w:fill="auto"/>
          </w:tcPr>
          <w:p w:rsidR="00B35416" w:rsidP="002E709C">
            <w:pPr>
              <w:keepNext/>
              <w:spacing w:line="257" w:lineRule="auto"/>
              <w:rPr>
                <w:color w:val="7F7F7F" w:themeColor="text1" w:themeTint="80"/>
                <w:u w:val="single"/>
              </w:rPr>
            </w:pPr>
          </w:p>
          <w:p w:rsidR="00B35416" w:rsidRPr="00D8349A" w:rsidP="002E709C">
            <w:pPr>
              <w:keepNext/>
              <w:spacing w:line="257" w:lineRule="auto"/>
              <w:rPr>
                <w:color w:val="7F7F7F" w:themeColor="text1" w:themeTint="80"/>
                <w:u w:val="single"/>
              </w:rPr>
            </w:pPr>
          </w:p>
          <w:p w:rsidR="00B35416" w:rsidRPr="00D8349A" w:rsidP="002E709C">
            <w:pPr>
              <w:keepNext/>
              <w:spacing w:line="257" w:lineRule="auto"/>
              <w:rPr>
                <w:color w:val="7F7F7F" w:themeColor="text1" w:themeTint="80"/>
                <w:u w:val="single"/>
              </w:rPr>
            </w:pPr>
            <w:r>
              <w:rPr>
                <w:color w:val="7F7F7F" w:themeColor="text1" w:themeTint="80"/>
                <w:u w:val="single"/>
              </w:rPr>
              <w:t>Network Name</w:t>
            </w:r>
          </w:p>
        </w:tc>
        <w:tc>
          <w:tcPr>
            <w:tcW w:w="1255" w:type="dxa"/>
            <w:shd w:val="clear" w:color="auto" w:fill="auto"/>
          </w:tcPr>
          <w:p w:rsidR="00B35416" w:rsidP="002E709C">
            <w:pPr>
              <w:keepNext/>
              <w:spacing w:line="257" w:lineRule="auto"/>
              <w:rPr>
                <w:color w:val="7F7F7F" w:themeColor="text1" w:themeTint="80"/>
                <w:u w:val="single"/>
              </w:rPr>
            </w:pPr>
          </w:p>
          <w:p w:rsidR="00B35416" w:rsidRPr="00D8349A" w:rsidP="002E709C">
            <w:pPr>
              <w:keepNext/>
              <w:spacing w:line="257" w:lineRule="auto"/>
              <w:rPr>
                <w:color w:val="7F7F7F" w:themeColor="text1" w:themeTint="80"/>
                <w:u w:val="single"/>
              </w:rPr>
            </w:pPr>
          </w:p>
          <w:p w:rsidR="00B35416" w:rsidRPr="00D8349A" w:rsidP="002E709C">
            <w:pPr>
              <w:keepNext/>
              <w:spacing w:line="257" w:lineRule="auto"/>
              <w:rPr>
                <w:color w:val="7F7F7F" w:themeColor="text1" w:themeTint="80"/>
                <w:u w:val="single"/>
              </w:rPr>
            </w:pPr>
            <w:r>
              <w:rPr>
                <w:color w:val="7F7F7F" w:themeColor="text1" w:themeTint="80"/>
                <w:u w:val="single"/>
              </w:rPr>
              <w:t>Protocol</w:t>
            </w:r>
          </w:p>
        </w:tc>
        <w:tc>
          <w:tcPr>
            <w:tcW w:w="2250" w:type="dxa"/>
            <w:shd w:val="clear" w:color="auto" w:fill="auto"/>
          </w:tcPr>
          <w:p w:rsidR="00B35416" w:rsidP="002E709C">
            <w:pPr>
              <w:keepNext/>
              <w:spacing w:line="257" w:lineRule="auto"/>
              <w:rPr>
                <w:color w:val="7F7F7F" w:themeColor="text1" w:themeTint="80"/>
                <w:u w:val="single"/>
              </w:rPr>
            </w:pPr>
          </w:p>
          <w:p w:rsidR="00B35416" w:rsidRPr="00B373AE" w:rsidP="002E709C">
            <w:pPr>
              <w:keepNext/>
              <w:spacing w:line="257" w:lineRule="auto"/>
              <w:rPr>
                <w:color w:val="7F7F7F" w:themeColor="text1" w:themeTint="80"/>
              </w:rPr>
            </w:pPr>
            <w:r w:rsidRPr="00B373AE">
              <w:rPr>
                <w:color w:val="7F7F7F" w:themeColor="text1" w:themeTint="80"/>
              </w:rPr>
              <w:t>IP Address</w:t>
            </w:r>
          </w:p>
          <w:p w:rsidR="00B35416" w:rsidRPr="00D8349A" w:rsidP="002E709C">
            <w:pPr>
              <w:keepNext/>
              <w:spacing w:line="257" w:lineRule="auto"/>
              <w:rPr>
                <w:color w:val="7F7F7F" w:themeColor="text1" w:themeTint="80"/>
                <w:u w:val="single"/>
              </w:rPr>
            </w:pPr>
            <w:r>
              <w:rPr>
                <w:color w:val="7F7F7F" w:themeColor="text1" w:themeTint="80"/>
                <w:u w:val="single"/>
              </w:rPr>
              <w:t>Restrictions</w:t>
            </w:r>
          </w:p>
        </w:tc>
        <w:tc>
          <w:tcPr>
            <w:tcW w:w="2880" w:type="dxa"/>
            <w:shd w:val="clear" w:color="auto" w:fill="auto"/>
          </w:tcPr>
          <w:p w:rsidR="00B35416" w:rsidP="002E709C">
            <w:pPr>
              <w:keepNext/>
              <w:spacing w:line="257" w:lineRule="auto"/>
              <w:rPr>
                <w:color w:val="7F7F7F" w:themeColor="text1" w:themeTint="80"/>
                <w:u w:val="single"/>
              </w:rPr>
            </w:pPr>
          </w:p>
          <w:p w:rsidR="00B373AE" w:rsidRPr="00B373AE" w:rsidP="002E709C">
            <w:pPr>
              <w:keepNext/>
              <w:spacing w:line="257" w:lineRule="auto"/>
              <w:rPr>
                <w:color w:val="7F7F7F" w:themeColor="text1" w:themeTint="80"/>
              </w:rPr>
            </w:pPr>
            <w:r w:rsidRPr="00B373AE">
              <w:rPr>
                <w:color w:val="7F7F7F" w:themeColor="text1" w:themeTint="80"/>
              </w:rPr>
              <w:t>IP Address</w:t>
            </w:r>
          </w:p>
          <w:p w:rsidR="00B35416" w:rsidRPr="00D8349A" w:rsidP="002E709C">
            <w:pPr>
              <w:keepNext/>
              <w:spacing w:line="257" w:lineRule="auto"/>
              <w:rPr>
                <w:color w:val="7F7F7F" w:themeColor="text1" w:themeTint="80"/>
                <w:u w:val="single"/>
              </w:rPr>
            </w:pPr>
            <w:r>
              <w:rPr>
                <w:color w:val="7F7F7F" w:themeColor="text1" w:themeTint="80"/>
                <w:u w:val="single"/>
              </w:rPr>
              <w:t>Restriction Explanation</w:t>
            </w:r>
          </w:p>
        </w:tc>
        <w:tc>
          <w:tcPr>
            <w:tcW w:w="1980" w:type="dxa"/>
            <w:shd w:val="clear" w:color="auto" w:fill="auto"/>
          </w:tcPr>
          <w:p w:rsidR="00B35416" w:rsidRPr="00D8349A" w:rsidP="002E709C">
            <w:pPr>
              <w:keepNext/>
              <w:spacing w:line="257" w:lineRule="auto"/>
              <w:rPr>
                <w:color w:val="7F7F7F" w:themeColor="text1" w:themeTint="80"/>
                <w:u w:val="single"/>
              </w:rPr>
            </w:pPr>
            <w:r>
              <w:rPr>
                <w:color w:val="7F7F7F" w:themeColor="text1" w:themeTint="80"/>
              </w:rPr>
              <w:t xml:space="preserve">Are there other network recovery </w:t>
            </w:r>
            <w:r w:rsidRPr="006C01B2">
              <w:rPr>
                <w:color w:val="7F7F7F" w:themeColor="text1" w:themeTint="80"/>
                <w:u w:val="single"/>
              </w:rPr>
              <w:t>issues to consider?</w:t>
            </w:r>
          </w:p>
        </w:tc>
        <w:tc>
          <w:tcPr>
            <w:tcW w:w="3155" w:type="dxa"/>
            <w:shd w:val="clear" w:color="auto" w:fill="auto"/>
          </w:tcPr>
          <w:p w:rsidR="00B35416" w:rsidP="002E709C">
            <w:pPr>
              <w:keepNext/>
              <w:spacing w:line="257" w:lineRule="auto"/>
              <w:rPr>
                <w:color w:val="7F7F7F" w:themeColor="text1" w:themeTint="80"/>
              </w:rPr>
            </w:pPr>
          </w:p>
          <w:p w:rsidR="00B373AE" w:rsidP="002E709C">
            <w:pPr>
              <w:keepNext/>
              <w:spacing w:line="257" w:lineRule="auto"/>
              <w:rPr>
                <w:color w:val="7F7F7F" w:themeColor="text1" w:themeTint="80"/>
              </w:rPr>
            </w:pPr>
            <w:r>
              <w:rPr>
                <w:color w:val="7F7F7F" w:themeColor="text1" w:themeTint="80"/>
              </w:rPr>
              <w:t>Other Network</w:t>
            </w:r>
          </w:p>
          <w:p w:rsidR="00B35416" w:rsidRPr="00B373AE" w:rsidP="002E709C">
            <w:pPr>
              <w:keepNext/>
              <w:spacing w:line="257" w:lineRule="auto"/>
              <w:rPr>
                <w:color w:val="7F7F7F" w:themeColor="text1" w:themeTint="80"/>
                <w:u w:val="single"/>
              </w:rPr>
            </w:pPr>
            <w:r w:rsidRPr="00B373AE">
              <w:rPr>
                <w:color w:val="7F7F7F" w:themeColor="text1" w:themeTint="80"/>
                <w:u w:val="single"/>
              </w:rPr>
              <w:t>Recovery Issue Explanation</w:t>
            </w:r>
          </w:p>
        </w:tc>
      </w:tr>
      <w:tr w:rsidTr="007C0F5D">
        <w:tblPrEx>
          <w:tblW w:w="13680" w:type="dxa"/>
          <w:tblInd w:w="0" w:type="dxa"/>
          <w:tblLayout w:type="fixed"/>
          <w:tblLook w:val="04A0"/>
        </w:tblPrEx>
        <w:tc>
          <w:tcPr>
            <w:tcW w:w="2160" w:type="dxa"/>
          </w:tcPr>
          <w:p w:rsidR="00B35416" w:rsidRPr="007B7F2E" w:rsidP="002E709C">
            <w:r w:rsidR="006D5FC6">
              <w:rPr>
                <w:noProof/>
              </w:rPr>
              <w:t>UGN</w:t>
            </w:r>
            <w:r w:rsidR="006D5FC6">
              <w:rPr>
                <w:noProof/>
              </w:rPr>
              <w:t xml:space="preserve"> </w:t>
            </w:r>
          </w:p>
        </w:tc>
        <w:tc>
          <w:tcPr>
            <w:tcW w:w="1255" w:type="dxa"/>
          </w:tcPr>
          <w:p w:rsidR="00B35416" w:rsidRPr="007B7F2E" w:rsidP="002E709C">
            <w:r w:rsidR="006D5FC6">
              <w:rPr>
                <w:noProof/>
              </w:rPr>
              <w:t>TCP</w:t>
            </w:r>
            <w:r w:rsidR="006D5FC6">
              <w:rPr>
                <w:noProof/>
              </w:rPr>
              <w:t xml:space="preserve"> </w:t>
            </w:r>
          </w:p>
        </w:tc>
        <w:tc>
          <w:tcPr>
            <w:tcW w:w="2250" w:type="dxa"/>
          </w:tcPr>
          <w:p w:rsidR="00B35416" w:rsidRPr="007B7F2E" w:rsidP="002E709C">
            <w:r w:rsidR="006D5FC6">
              <w:rPr>
                <w:noProof/>
              </w:rPr>
              <w:t>None</w:t>
            </w:r>
            <w:r w:rsidR="006D5FC6">
              <w:rPr>
                <w:noProof/>
              </w:rPr>
              <w:t xml:space="preserve"> </w:t>
            </w:r>
          </w:p>
        </w:tc>
        <w:tc>
          <w:tcPr>
            <w:tcW w:w="2880" w:type="dxa"/>
          </w:tcPr>
          <w:p w:rsidR="00B35416" w:rsidRPr="007B7F2E" w:rsidP="002E709C"/>
        </w:tc>
        <w:tc>
          <w:tcPr>
            <w:tcW w:w="1980" w:type="dxa"/>
          </w:tcPr>
          <w:p w:rsidR="00B35416" w:rsidRPr="007B7F2E" w:rsidP="002E709C">
            <w:r w:rsidRPr="007B7F2E">
              <w:t>No</w:t>
            </w:r>
          </w:p>
        </w:tc>
        <w:tc>
          <w:tcPr>
            <w:tcW w:w="3155" w:type="dxa"/>
          </w:tcPr>
          <w:p w:rsidR="00B35416" w:rsidRPr="007B7F2E" w:rsidP="002E709C"/>
        </w:tc>
      </w:tr>
    </w:tbl>
    <w:p w:rsidR="006F7FDE" w:rsidP="00126651">
      <w:pPr>
        <w:spacing w:after="0"/>
      </w:pPr>
    </w:p>
    <w:p w:rsidR="006072F2" w:rsidP="00772178">
      <w:pPr>
        <w:pStyle w:val="Heading2"/>
      </w:pPr>
      <w:bookmarkStart w:id="98" w:name="_Toc24101991"/>
      <w:bookmarkStart w:id="99" w:name="_Toc256000027"/>
      <w:bookmarkStart w:id="100" w:name="_Toc256000081"/>
      <w:r w:rsidRPr="006072F2">
        <w:t>DNS Configuration</w:t>
      </w:r>
      <w:bookmarkEnd w:id="100"/>
      <w:bookmarkEnd w:id="99"/>
      <w:bookmarkEnd w:id="98"/>
    </w:p>
    <w:p w:rsidR="001A765B" w:rsidRPr="00345B3D" w:rsidP="00345B3D">
      <w:pPr>
        <w:spacing w:before="240" w:after="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I</w:t>
      </w:r>
      <w:r w:rsidRPr="00345B3D" w:rsidR="00345B3D">
        <w:rPr>
          <w:rFonts w:eastAsia="Times New Roman" w:cstheme="minorHAnsi"/>
          <w:color w:val="7F7F7F" w:themeColor="text1" w:themeTint="80"/>
          <w:szCs w:val="20"/>
        </w:rPr>
        <w:t>dentify the DNS record(s) for name-to-IP-address relationships, aliases, etc., needed to locate the application on the network.</w:t>
      </w:r>
    </w:p>
    <w:tbl>
      <w:tblPr>
        <w:tblStyle w:val="TableGrid"/>
        <w:tblpPr w:leftFromText="187" w:rightFromText="187" w:vertAnchor="text" w:horzAnchor="margin" w:tblpX="534" w:tblpY="246"/>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60"/>
        <w:gridCol w:w="1255"/>
        <w:gridCol w:w="2250"/>
        <w:gridCol w:w="2880"/>
        <w:gridCol w:w="2885"/>
        <w:gridCol w:w="2250"/>
      </w:tblGrid>
      <w:tr w:rsidTr="00307654">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720"/>
        </w:trPr>
        <w:tc>
          <w:tcPr>
            <w:tcW w:w="2160" w:type="dxa"/>
            <w:shd w:val="clear" w:color="auto" w:fill="auto"/>
          </w:tcPr>
          <w:p w:rsidR="00B35416" w:rsidRPr="00D8349A" w:rsidP="002E709C">
            <w:pPr>
              <w:keepNext/>
              <w:spacing w:line="257" w:lineRule="auto"/>
              <w:rPr>
                <w:color w:val="7F7F7F" w:themeColor="text1" w:themeTint="80"/>
                <w:u w:val="single"/>
              </w:rPr>
            </w:pPr>
          </w:p>
          <w:p w:rsidR="00B35416" w:rsidRPr="00D8349A" w:rsidP="002E709C">
            <w:pPr>
              <w:keepNext/>
              <w:spacing w:line="257" w:lineRule="auto"/>
              <w:rPr>
                <w:color w:val="7F7F7F" w:themeColor="text1" w:themeTint="80"/>
                <w:u w:val="single"/>
              </w:rPr>
            </w:pPr>
            <w:r>
              <w:rPr>
                <w:color w:val="7F7F7F" w:themeColor="text1" w:themeTint="80"/>
                <w:u w:val="single"/>
              </w:rPr>
              <w:t>Record Type</w:t>
            </w:r>
          </w:p>
        </w:tc>
        <w:tc>
          <w:tcPr>
            <w:tcW w:w="1255" w:type="dxa"/>
            <w:shd w:val="clear" w:color="auto" w:fill="auto"/>
          </w:tcPr>
          <w:p w:rsidR="00B35416" w:rsidRPr="00D8349A" w:rsidP="002E709C">
            <w:pPr>
              <w:keepNext/>
              <w:spacing w:line="257" w:lineRule="auto"/>
              <w:rPr>
                <w:color w:val="7F7F7F" w:themeColor="text1" w:themeTint="80"/>
                <w:u w:val="single"/>
              </w:rPr>
            </w:pPr>
            <w:r w:rsidRPr="00B373AE">
              <w:rPr>
                <w:color w:val="7F7F7F" w:themeColor="text1" w:themeTint="80"/>
              </w:rPr>
              <w:t>Device</w:t>
            </w:r>
            <w:r>
              <w:rPr>
                <w:color w:val="7F7F7F" w:themeColor="text1" w:themeTint="80"/>
                <w:u w:val="single"/>
              </w:rPr>
              <w:t xml:space="preserve"> Type</w:t>
            </w:r>
          </w:p>
        </w:tc>
        <w:tc>
          <w:tcPr>
            <w:tcW w:w="2250" w:type="dxa"/>
            <w:shd w:val="clear" w:color="auto" w:fill="auto"/>
          </w:tcPr>
          <w:p w:rsidR="00B35416" w:rsidP="002E709C">
            <w:pPr>
              <w:keepNext/>
              <w:spacing w:line="257" w:lineRule="auto"/>
              <w:rPr>
                <w:color w:val="7F7F7F" w:themeColor="text1" w:themeTint="80"/>
                <w:u w:val="single"/>
              </w:rPr>
            </w:pPr>
          </w:p>
          <w:p w:rsidR="00B35416" w:rsidRPr="00D8349A" w:rsidP="002E709C">
            <w:pPr>
              <w:keepNext/>
              <w:spacing w:line="257" w:lineRule="auto"/>
              <w:rPr>
                <w:color w:val="7F7F7F" w:themeColor="text1" w:themeTint="80"/>
                <w:u w:val="single"/>
              </w:rPr>
            </w:pPr>
            <w:r>
              <w:rPr>
                <w:color w:val="7F7F7F" w:themeColor="text1" w:themeTint="80"/>
                <w:u w:val="single"/>
              </w:rPr>
              <w:t>FQDN</w:t>
            </w:r>
          </w:p>
        </w:tc>
        <w:tc>
          <w:tcPr>
            <w:tcW w:w="2880" w:type="dxa"/>
            <w:shd w:val="clear" w:color="auto" w:fill="auto"/>
          </w:tcPr>
          <w:p w:rsidR="00B35416" w:rsidP="002E709C">
            <w:pPr>
              <w:keepNext/>
              <w:spacing w:line="257" w:lineRule="auto"/>
              <w:rPr>
                <w:color w:val="7F7F7F" w:themeColor="text1" w:themeTint="80"/>
                <w:u w:val="single"/>
              </w:rPr>
            </w:pPr>
          </w:p>
          <w:p w:rsidR="00B35416" w:rsidRPr="00D8349A" w:rsidP="002E709C">
            <w:pPr>
              <w:keepNext/>
              <w:spacing w:line="257" w:lineRule="auto"/>
              <w:rPr>
                <w:color w:val="7F7F7F" w:themeColor="text1" w:themeTint="80"/>
                <w:u w:val="single"/>
              </w:rPr>
            </w:pPr>
            <w:r>
              <w:rPr>
                <w:color w:val="7F7F7F" w:themeColor="text1" w:themeTint="80"/>
                <w:u w:val="single"/>
              </w:rPr>
              <w:t xml:space="preserve">IP Address </w:t>
            </w:r>
            <w:r w:rsidR="00CB7A8B">
              <w:rPr>
                <w:color w:val="7F7F7F" w:themeColor="text1" w:themeTint="80"/>
                <w:u w:val="single"/>
              </w:rPr>
              <w:t>or Target FQDN</w:t>
            </w:r>
          </w:p>
        </w:tc>
        <w:tc>
          <w:tcPr>
            <w:tcW w:w="2885" w:type="dxa"/>
            <w:shd w:val="clear" w:color="auto" w:fill="auto"/>
          </w:tcPr>
          <w:p w:rsidR="00CB7A8B" w:rsidP="002E709C">
            <w:pPr>
              <w:keepNext/>
              <w:spacing w:line="257" w:lineRule="auto"/>
              <w:rPr>
                <w:color w:val="7F7F7F" w:themeColor="text1" w:themeTint="80"/>
                <w:u w:val="single"/>
              </w:rPr>
            </w:pPr>
          </w:p>
          <w:p w:rsidR="00B35416" w:rsidRPr="00CB7A8B" w:rsidP="002E709C">
            <w:pPr>
              <w:keepNext/>
              <w:spacing w:line="257" w:lineRule="auto"/>
              <w:rPr>
                <w:color w:val="7F7F7F" w:themeColor="text1" w:themeTint="80"/>
                <w:u w:val="single"/>
              </w:rPr>
            </w:pPr>
            <w:r w:rsidRPr="00CB7A8B">
              <w:rPr>
                <w:color w:val="7F7F7F" w:themeColor="text1" w:themeTint="80"/>
                <w:u w:val="single"/>
              </w:rPr>
              <w:t>Comments</w:t>
            </w:r>
          </w:p>
        </w:tc>
        <w:tc>
          <w:tcPr>
            <w:tcW w:w="2250" w:type="dxa"/>
            <w:shd w:val="clear" w:color="auto" w:fill="auto"/>
          </w:tcPr>
          <w:p w:rsidR="00B35416" w:rsidP="002E709C">
            <w:pPr>
              <w:keepNext/>
              <w:spacing w:line="257" w:lineRule="auto"/>
              <w:rPr>
                <w:color w:val="7F7F7F" w:themeColor="text1" w:themeTint="80"/>
              </w:rPr>
            </w:pPr>
          </w:p>
          <w:p w:rsidR="00B35416" w:rsidRPr="00CB7A8B" w:rsidP="002E709C">
            <w:pPr>
              <w:keepNext/>
              <w:spacing w:line="257" w:lineRule="auto"/>
              <w:rPr>
                <w:color w:val="7F7F7F" w:themeColor="text1" w:themeTint="80"/>
                <w:u w:val="single"/>
              </w:rPr>
            </w:pPr>
            <w:r w:rsidRPr="00CB7A8B">
              <w:rPr>
                <w:color w:val="7F7F7F" w:themeColor="text1" w:themeTint="80"/>
                <w:u w:val="single"/>
              </w:rPr>
              <w:t>Attachments</w:t>
            </w:r>
          </w:p>
        </w:tc>
      </w:tr>
      <w:tr w:rsidTr="007C0F5D">
        <w:tblPrEx>
          <w:tblW w:w="13680" w:type="dxa"/>
          <w:tblInd w:w="0" w:type="dxa"/>
          <w:tblLayout w:type="fixed"/>
          <w:tblLook w:val="04A0"/>
        </w:tblPrEx>
        <w:tc>
          <w:tcPr>
            <w:tcW w:w="2160" w:type="dxa"/>
          </w:tcPr>
          <w:p w:rsidR="00B35416" w:rsidRPr="007B7F2E" w:rsidP="002E709C">
            <w:r w:rsidR="00E2405A">
              <w:rPr>
                <w:noProof/>
              </w:rPr>
              <w:t>A - IPv4 address</w:t>
            </w:r>
            <w:r w:rsidR="00E2405A">
              <w:rPr>
                <w:noProof/>
              </w:rPr>
              <w:t xml:space="preserve"> </w:t>
            </w:r>
          </w:p>
        </w:tc>
        <w:tc>
          <w:tcPr>
            <w:tcW w:w="1255" w:type="dxa"/>
          </w:tcPr>
          <w:p w:rsidR="00B35416" w:rsidRPr="007B7F2E" w:rsidP="002E709C">
            <w:r>
              <w:rPr>
                <w:noProof/>
              </w:rPr>
              <w:t>Virtual IP</w:t>
            </w:r>
            <w:r>
              <w:rPr>
                <w:noProof/>
              </w:rPr>
              <w:t xml:space="preserve"> </w:t>
            </w:r>
          </w:p>
        </w:tc>
        <w:tc>
          <w:tcPr>
            <w:tcW w:w="2250" w:type="dxa"/>
          </w:tcPr>
          <w:p w:rsidR="00B35416" w:rsidRPr="007B7F2E" w:rsidP="002E709C">
            <w:r w:rsidRPr="007B7F2E">
              <w:rPr>
                <w:noProof/>
              </w:rPr>
              <w:t>fspcmdb1.ffdc.sbc.com</w:t>
            </w:r>
          </w:p>
        </w:tc>
        <w:tc>
          <w:tcPr>
            <w:tcW w:w="2880" w:type="dxa"/>
          </w:tcPr>
          <w:p w:rsidR="00B35416" w:rsidRPr="007B7F2E" w:rsidP="002E709C">
            <w:r w:rsidRPr="007B7F2E">
              <w:rPr>
                <w:noProof/>
              </w:rPr>
              <w:t>150.234.150.13</w:t>
            </w:r>
          </w:p>
        </w:tc>
        <w:tc>
          <w:tcPr>
            <w:tcW w:w="2885" w:type="dxa"/>
          </w:tcPr>
          <w:p w:rsidR="00B35416" w:rsidRPr="007B7F2E" w:rsidP="002E709C"/>
        </w:tc>
        <w:tc>
          <w:tcPr>
            <w:tcW w:w="2250" w:type="dxa"/>
          </w:tcPr>
          <w:p w:rsidR="00B35416" w:rsidRPr="00294033" w:rsidP="002E709C">
            <w:pPr>
              <w:rPr>
                <w:i/>
              </w:rPr>
            </w:pPr>
          </w:p>
        </w:tc>
      </w:tr>
    </w:tbl>
    <w:p w:rsidR="006F7FDE" w:rsidP="00126651">
      <w:pPr>
        <w:spacing w:after="0"/>
      </w:pPr>
    </w:p>
    <w:p w:rsidR="006072F2" w:rsidP="00772178">
      <w:pPr>
        <w:pStyle w:val="Heading2"/>
      </w:pPr>
      <w:bookmarkStart w:id="101" w:name="_Toc24101992"/>
      <w:bookmarkStart w:id="102" w:name="_Toc256000028"/>
      <w:bookmarkStart w:id="103" w:name="_Toc256000082"/>
      <w:r w:rsidRPr="006072F2">
        <w:t>Load Balance Configuration</w:t>
      </w:r>
      <w:bookmarkEnd w:id="103"/>
      <w:bookmarkEnd w:id="102"/>
      <w:bookmarkEnd w:id="101"/>
    </w:p>
    <w:p w:rsidR="001A765B" w:rsidRPr="008A4816" w:rsidP="008A4816">
      <w:pPr>
        <w:spacing w:before="240" w:after="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I</w:t>
      </w:r>
      <w:r w:rsidRPr="008A4816" w:rsidR="008A4816">
        <w:rPr>
          <w:rFonts w:eastAsia="Times New Roman" w:cstheme="minorHAnsi"/>
          <w:color w:val="7F7F7F" w:themeColor="text1" w:themeTint="80"/>
          <w:szCs w:val="20"/>
        </w:rPr>
        <w:t>dentify the Load Balancer(s) used by the application.</w:t>
      </w:r>
    </w:p>
    <w:tbl>
      <w:tblPr>
        <w:tblStyle w:val="TableGrid"/>
        <w:tblpPr w:leftFromText="187" w:rightFromText="187" w:vertAnchor="text" w:horzAnchor="margin" w:tblpX="534" w:tblpY="246"/>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5"/>
        <w:gridCol w:w="5130"/>
        <w:gridCol w:w="5135"/>
      </w:tblGrid>
      <w:tr w:rsidTr="00307654">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453"/>
        </w:trPr>
        <w:tc>
          <w:tcPr>
            <w:tcW w:w="3415" w:type="dxa"/>
            <w:shd w:val="clear" w:color="auto" w:fill="auto"/>
          </w:tcPr>
          <w:p w:rsidR="00E2671F" w:rsidRPr="00D8349A" w:rsidP="002E709C">
            <w:pPr>
              <w:keepNext/>
              <w:spacing w:line="257" w:lineRule="auto"/>
              <w:rPr>
                <w:color w:val="7F7F7F" w:themeColor="text1" w:themeTint="80"/>
                <w:u w:val="single"/>
              </w:rPr>
            </w:pPr>
            <w:r w:rsidRPr="008060C6">
              <w:rPr>
                <w:color w:val="7F7F7F" w:themeColor="text1" w:themeTint="80"/>
                <w:u w:val="single"/>
              </w:rPr>
              <w:t xml:space="preserve">Load Balancer </w:t>
            </w:r>
            <w:r>
              <w:rPr>
                <w:color w:val="7F7F7F" w:themeColor="text1" w:themeTint="80"/>
                <w:u w:val="single"/>
              </w:rPr>
              <w:t>Type</w:t>
            </w:r>
          </w:p>
        </w:tc>
        <w:tc>
          <w:tcPr>
            <w:tcW w:w="5130" w:type="dxa"/>
            <w:shd w:val="clear" w:color="auto" w:fill="auto"/>
          </w:tcPr>
          <w:p w:rsidR="00E2671F" w:rsidRPr="00D8349A" w:rsidP="002E709C">
            <w:pPr>
              <w:keepNext/>
              <w:spacing w:line="257" w:lineRule="auto"/>
              <w:rPr>
                <w:color w:val="7F7F7F" w:themeColor="text1" w:themeTint="80"/>
                <w:u w:val="single"/>
              </w:rPr>
            </w:pPr>
            <w:r>
              <w:rPr>
                <w:color w:val="7F7F7F" w:themeColor="text1" w:themeTint="80"/>
                <w:u w:val="single"/>
              </w:rPr>
              <w:t>URL</w:t>
            </w:r>
          </w:p>
        </w:tc>
        <w:tc>
          <w:tcPr>
            <w:tcW w:w="5135" w:type="dxa"/>
            <w:shd w:val="clear" w:color="auto" w:fill="auto"/>
          </w:tcPr>
          <w:p w:rsidR="00E2671F" w:rsidRPr="00CB7A8B" w:rsidP="002E709C">
            <w:pPr>
              <w:keepNext/>
              <w:spacing w:line="257" w:lineRule="auto"/>
              <w:rPr>
                <w:color w:val="7F7F7F" w:themeColor="text1" w:themeTint="80"/>
                <w:u w:val="single"/>
              </w:rPr>
            </w:pPr>
            <w:r>
              <w:rPr>
                <w:color w:val="7F7F7F" w:themeColor="text1" w:themeTint="80"/>
                <w:u w:val="single"/>
              </w:rPr>
              <w:t>Virtual IP Address</w:t>
            </w:r>
          </w:p>
        </w:tc>
      </w:tr>
      <w:tr w:rsidTr="005F09D2">
        <w:tblPrEx>
          <w:tblW w:w="13680" w:type="dxa"/>
          <w:tblInd w:w="0" w:type="dxa"/>
          <w:tblLayout w:type="fixed"/>
          <w:tblLook w:val="04A0"/>
        </w:tblPrEx>
        <w:tc>
          <w:tcPr>
            <w:tcW w:w="3415" w:type="dxa"/>
          </w:tcPr>
          <w:p w:rsidR="00E2671F" w:rsidRPr="007B7F2E" w:rsidP="002E709C"/>
        </w:tc>
        <w:tc>
          <w:tcPr>
            <w:tcW w:w="5130" w:type="dxa"/>
          </w:tcPr>
          <w:p w:rsidR="00E2671F" w:rsidRPr="007B7F2E" w:rsidP="002E709C"/>
        </w:tc>
        <w:tc>
          <w:tcPr>
            <w:tcW w:w="5135" w:type="dxa"/>
          </w:tcPr>
          <w:p w:rsidR="00E2671F" w:rsidRPr="007B7F2E" w:rsidP="002E709C"/>
        </w:tc>
      </w:tr>
    </w:tbl>
    <w:p w:rsidR="006F7FDE" w:rsidP="00126651">
      <w:pPr>
        <w:spacing w:after="0"/>
      </w:pPr>
    </w:p>
    <w:p w:rsidR="00EA7C1F" w:rsidP="00EA7C1F">
      <w:pPr>
        <w:spacing w:after="0"/>
      </w:pPr>
      <w:r>
        <w:br w:type="page"/>
      </w:r>
    </w:p>
    <w:p w:rsidR="0050345D" w:rsidRPr="005C33AF" w:rsidP="00B95A9D">
      <w:pPr>
        <w:pStyle w:val="Heading1"/>
      </w:pPr>
      <w:bookmarkStart w:id="104" w:name="_Toc5283554"/>
      <w:bookmarkStart w:id="105" w:name="_Toc24101993"/>
      <w:bookmarkStart w:id="106" w:name="_Toc256000029"/>
      <w:bookmarkStart w:id="107" w:name="_Toc256000083"/>
      <w:r w:rsidRPr="005C33AF">
        <w:t>R</w:t>
      </w:r>
      <w:r w:rsidRPr="005C33AF" w:rsidR="00934D2B">
        <w:t>ecovery &amp; Validation</w:t>
      </w:r>
      <w:bookmarkEnd w:id="107"/>
      <w:bookmarkEnd w:id="106"/>
      <w:bookmarkEnd w:id="104"/>
      <w:bookmarkEnd w:id="105"/>
    </w:p>
    <w:p w:rsidR="00934D2B" w:rsidRPr="00083C33" w:rsidP="00B95A9D">
      <w:pPr>
        <w:keepNext/>
        <w:spacing w:after="0" w:line="257" w:lineRule="auto"/>
        <w:rPr>
          <w:b/>
          <w:color w:val="2F5496" w:themeColor="accent1" w:themeShade="BF"/>
          <w:sz w:val="24"/>
        </w:rPr>
      </w:pPr>
      <w:r w:rsidRPr="00083C33">
        <w:rPr>
          <w:b/>
          <w:color w:val="2F5496" w:themeColor="accent1" w:themeShade="BF"/>
          <w:sz w:val="24"/>
        </w:rPr>
        <w:t>The application failover or recovery procedures, if needed, and the application validation procedures to support the Recovery-Type Implemented (RT-I).</w:t>
      </w:r>
    </w:p>
    <w:p w:rsidR="00036C89" w:rsidP="00B95A9D">
      <w:pPr>
        <w:keepNext/>
        <w:spacing w:after="0" w:line="257" w:lineRule="auto"/>
      </w:pPr>
      <w:bookmarkStart w:id="108" w:name="_Hlk14444384"/>
    </w:p>
    <w:p w:rsidR="00036C89" w:rsidRPr="0083074E" w:rsidP="00B95A9D">
      <w:pPr>
        <w:keepNext/>
        <w:spacing w:after="0" w:line="257" w:lineRule="auto"/>
        <w:rPr>
          <w:color w:val="7F7F7F" w:themeColor="text1" w:themeTint="80"/>
        </w:rPr>
      </w:pPr>
      <w:r w:rsidRPr="0083074E">
        <w:rPr>
          <w:color w:val="7F7F7F" w:themeColor="text1" w:themeTint="80"/>
        </w:rPr>
        <w:t>When adding or modifying a step, use the following to guide how the step is written. For Action, Verification, and If Unsuccessful, include 'how to' actions (commands, navigation instructions, directions) detailed such that at time of disaster someone not familiar with day-to-day operations can execute them.</w:t>
      </w:r>
    </w:p>
    <w:p w:rsidR="00036C89" w:rsidRPr="0083074E" w:rsidP="00B95A9D">
      <w:pPr>
        <w:keepNext/>
        <w:spacing w:after="0" w:line="257" w:lineRule="auto"/>
        <w:rPr>
          <w:color w:val="7F7F7F" w:themeColor="text1" w:themeTint="80"/>
        </w:rPr>
      </w:pPr>
    </w:p>
    <w:p w:rsidR="00036C89" w:rsidRPr="0083074E" w:rsidP="00B95A9D">
      <w:pPr>
        <w:keepNext/>
        <w:tabs>
          <w:tab w:val="right" w:pos="1965"/>
          <w:tab w:val="left" w:pos="2340"/>
        </w:tabs>
        <w:spacing w:after="80" w:line="257" w:lineRule="auto"/>
        <w:ind w:right="144"/>
        <w:rPr>
          <w:color w:val="7F7F7F" w:themeColor="text1" w:themeTint="80"/>
        </w:rPr>
      </w:pPr>
      <w:r w:rsidRPr="0083074E">
        <w:rPr>
          <w:color w:val="7F7F7F" w:themeColor="text1" w:themeTint="80"/>
        </w:rPr>
        <w:tab/>
      </w:r>
      <w:r w:rsidRPr="0083074E">
        <w:rPr>
          <w:b/>
          <w:color w:val="7F7F7F" w:themeColor="text1" w:themeTint="80"/>
        </w:rPr>
        <w:t>Step #:</w:t>
      </w:r>
      <w:r w:rsidRPr="0083074E">
        <w:rPr>
          <w:color w:val="7F7F7F" w:themeColor="text1" w:themeTint="80"/>
        </w:rPr>
        <w:tab/>
        <w:t>Enter a sequence number.</w:t>
      </w:r>
    </w:p>
    <w:p w:rsidR="007777F8" w:rsidRPr="0083074E" w:rsidP="00B95A9D">
      <w:pPr>
        <w:keepNext/>
        <w:tabs>
          <w:tab w:val="right" w:pos="1965"/>
          <w:tab w:val="left" w:pos="2340"/>
        </w:tabs>
        <w:spacing w:after="80" w:line="257" w:lineRule="auto"/>
        <w:ind w:right="144"/>
        <w:rPr>
          <w:color w:val="7F7F7F" w:themeColor="text1" w:themeTint="80"/>
        </w:rPr>
      </w:pPr>
      <w:r w:rsidRPr="0083074E">
        <w:rPr>
          <w:color w:val="7F7F7F" w:themeColor="text1" w:themeTint="80"/>
        </w:rPr>
        <w:tab/>
      </w:r>
      <w:r w:rsidRPr="0083074E">
        <w:rPr>
          <w:b/>
          <w:color w:val="7F7F7F" w:themeColor="text1" w:themeTint="80"/>
        </w:rPr>
        <w:t>Description:</w:t>
      </w:r>
      <w:r w:rsidRPr="0083074E">
        <w:rPr>
          <w:color w:val="7F7F7F" w:themeColor="text1" w:themeTint="80"/>
        </w:rPr>
        <w:tab/>
        <w:t>Describe what the step is going to accomplish.</w:t>
      </w:r>
    </w:p>
    <w:p w:rsidR="00036C89" w:rsidRPr="0083074E" w:rsidP="00B95A9D">
      <w:pPr>
        <w:keepNext/>
        <w:tabs>
          <w:tab w:val="right" w:pos="1965"/>
          <w:tab w:val="left" w:pos="2340"/>
        </w:tabs>
        <w:spacing w:after="80" w:line="257" w:lineRule="auto"/>
        <w:ind w:left="2340" w:right="144" w:hanging="2340"/>
        <w:rPr>
          <w:color w:val="7F7F7F" w:themeColor="text1" w:themeTint="80"/>
        </w:rPr>
      </w:pPr>
      <w:r w:rsidRPr="0083074E">
        <w:rPr>
          <w:color w:val="7F7F7F" w:themeColor="text1" w:themeTint="80"/>
        </w:rPr>
        <w:tab/>
      </w:r>
      <w:r w:rsidRPr="0083074E">
        <w:rPr>
          <w:b/>
          <w:color w:val="7F7F7F" w:themeColor="text1" w:themeTint="80"/>
        </w:rPr>
        <w:t>Executed By:</w:t>
      </w:r>
      <w:r w:rsidRPr="0083074E">
        <w:rPr>
          <w:color w:val="7F7F7F" w:themeColor="text1" w:themeTint="80"/>
        </w:rPr>
        <w:tab/>
        <w:t xml:space="preserve">Identify the role that is responsible for executing this step. This group must have the </w:t>
      </w:r>
      <w:r w:rsidRPr="00C50123">
        <w:rPr>
          <w:color w:val="7F7F7F" w:themeColor="text1" w:themeTint="80"/>
        </w:rPr>
        <w:t>authority</w:t>
      </w:r>
      <w:r w:rsidRPr="0083074E">
        <w:rPr>
          <w:color w:val="7F7F7F" w:themeColor="text1" w:themeTint="80"/>
        </w:rPr>
        <w:t xml:space="preserve"> to execute the step. </w:t>
      </w:r>
      <w:r w:rsidRPr="00C50123">
        <w:rPr>
          <w:color w:val="7F7F7F" w:themeColor="text1" w:themeTint="80"/>
        </w:rPr>
        <w:t>At least one contact for the group must be identified on the Contacts tab</w:t>
      </w:r>
      <w:r w:rsidRPr="0083074E">
        <w:rPr>
          <w:color w:val="7F7F7F" w:themeColor="text1" w:themeTint="80"/>
        </w:rPr>
        <w:t>.</w:t>
      </w:r>
    </w:p>
    <w:p w:rsidR="00036C89" w:rsidRPr="0083074E" w:rsidP="00B95A9D">
      <w:pPr>
        <w:keepNext/>
        <w:tabs>
          <w:tab w:val="right" w:pos="1965"/>
          <w:tab w:val="left" w:pos="2340"/>
        </w:tabs>
        <w:spacing w:after="0"/>
        <w:ind w:right="151"/>
        <w:rPr>
          <w:color w:val="7F7F7F" w:themeColor="text1" w:themeTint="80"/>
        </w:rPr>
      </w:pPr>
      <w:r w:rsidRPr="0083074E">
        <w:rPr>
          <w:color w:val="7F7F7F" w:themeColor="text1" w:themeTint="80"/>
        </w:rPr>
        <w:tab/>
      </w:r>
      <w:r w:rsidRPr="0083074E">
        <w:rPr>
          <w:b/>
          <w:color w:val="7F7F7F" w:themeColor="text1" w:themeTint="80"/>
        </w:rPr>
        <w:t>Execute:</w:t>
      </w:r>
      <w:r w:rsidRPr="0083074E">
        <w:rPr>
          <w:color w:val="7F7F7F" w:themeColor="text1" w:themeTint="80"/>
        </w:rPr>
        <w:tab/>
        <w:t>Identify the situation in which the step should be executed:</w:t>
      </w:r>
    </w:p>
    <w:p w:rsidR="00036C89" w:rsidRPr="0083074E" w:rsidP="00B95A9D">
      <w:pPr>
        <w:keepNext/>
        <w:tabs>
          <w:tab w:val="right" w:pos="4230"/>
          <w:tab w:val="left" w:pos="4320"/>
        </w:tabs>
        <w:spacing w:after="0"/>
        <w:ind w:left="4320" w:right="151" w:hanging="4320"/>
        <w:rPr>
          <w:color w:val="7F7F7F" w:themeColor="text1" w:themeTint="80"/>
        </w:rPr>
      </w:pPr>
      <w:r w:rsidRPr="0083074E">
        <w:rPr>
          <w:color w:val="7F7F7F" w:themeColor="text1" w:themeTint="80"/>
        </w:rPr>
        <w:tab/>
      </w:r>
      <w:r w:rsidRPr="0083074E">
        <w:rPr>
          <w:i/>
          <w:color w:val="7F7F7F" w:themeColor="text1" w:themeTint="80"/>
          <w:u w:val="single"/>
        </w:rPr>
        <w:t>Always</w:t>
      </w:r>
      <w:r w:rsidRPr="0083074E">
        <w:rPr>
          <w:color w:val="7F7F7F" w:themeColor="text1" w:themeTint="80"/>
        </w:rPr>
        <w:t xml:space="preserve"> -</w:t>
      </w:r>
      <w:r>
        <w:rPr>
          <w:color w:val="7F7F7F" w:themeColor="text1" w:themeTint="80"/>
        </w:rPr>
        <w:tab/>
        <w:t>D</w:t>
      </w:r>
      <w:r w:rsidRPr="0083074E">
        <w:rPr>
          <w:color w:val="7F7F7F" w:themeColor="text1" w:themeTint="80"/>
        </w:rPr>
        <w:t>uring an actual event and during an exercise</w:t>
      </w:r>
      <w:r>
        <w:rPr>
          <w:color w:val="7F7F7F" w:themeColor="text1" w:themeTint="80"/>
        </w:rPr>
        <w:t>.</w:t>
      </w:r>
    </w:p>
    <w:p w:rsidR="00036C89" w:rsidRPr="0083074E" w:rsidP="00B95A9D">
      <w:pPr>
        <w:keepNext/>
        <w:tabs>
          <w:tab w:val="right" w:pos="4230"/>
          <w:tab w:val="left" w:pos="4320"/>
        </w:tabs>
        <w:spacing w:after="0"/>
        <w:ind w:left="4320" w:right="151" w:hanging="4320"/>
        <w:rPr>
          <w:color w:val="7F7F7F" w:themeColor="text1" w:themeTint="80"/>
        </w:rPr>
      </w:pPr>
      <w:r w:rsidRPr="0083074E">
        <w:rPr>
          <w:color w:val="7F7F7F" w:themeColor="text1" w:themeTint="80"/>
        </w:rPr>
        <w:tab/>
      </w:r>
      <w:r w:rsidRPr="0083074E">
        <w:rPr>
          <w:i/>
          <w:color w:val="7F7F7F" w:themeColor="text1" w:themeTint="80"/>
          <w:u w:val="single"/>
        </w:rPr>
        <w:t>Disaster Event Only</w:t>
      </w:r>
      <w:r w:rsidRPr="0083074E">
        <w:rPr>
          <w:color w:val="7F7F7F" w:themeColor="text1" w:themeTint="80"/>
        </w:rPr>
        <w:t xml:space="preserve"> -</w:t>
      </w:r>
      <w:r>
        <w:rPr>
          <w:color w:val="7F7F7F" w:themeColor="text1" w:themeTint="80"/>
        </w:rPr>
        <w:tab/>
        <w:t>O</w:t>
      </w:r>
      <w:r w:rsidRPr="0083074E">
        <w:rPr>
          <w:color w:val="7F7F7F" w:themeColor="text1" w:themeTint="80"/>
        </w:rPr>
        <w:t>nly during an actual event</w:t>
      </w:r>
      <w:r>
        <w:rPr>
          <w:color w:val="7F7F7F" w:themeColor="text1" w:themeTint="80"/>
        </w:rPr>
        <w:t>. Y</w:t>
      </w:r>
      <w:r w:rsidRPr="00C50123">
        <w:rPr>
          <w:color w:val="7F7F7F" w:themeColor="text1" w:themeTint="80"/>
        </w:rPr>
        <w:t>ou should identify alternate steps</w:t>
      </w:r>
      <w:r>
        <w:rPr>
          <w:color w:val="7F7F7F" w:themeColor="text1" w:themeTint="80"/>
        </w:rPr>
        <w:t>,</w:t>
      </w:r>
      <w:r w:rsidRPr="00C50123">
        <w:rPr>
          <w:color w:val="7F7F7F" w:themeColor="text1" w:themeTint="80"/>
        </w:rPr>
        <w:t xml:space="preserve"> or a workaround</w:t>
      </w:r>
      <w:r>
        <w:rPr>
          <w:color w:val="7F7F7F" w:themeColor="text1" w:themeTint="80"/>
        </w:rPr>
        <w:t>,</w:t>
      </w:r>
      <w:r w:rsidRPr="00C50123">
        <w:rPr>
          <w:color w:val="7F7F7F" w:themeColor="text1" w:themeTint="80"/>
        </w:rPr>
        <w:t xml:space="preserve"> to be executed during an Exercise, and vice versa</w:t>
      </w:r>
      <w:r>
        <w:rPr>
          <w:color w:val="7F7F7F" w:themeColor="text1" w:themeTint="80"/>
        </w:rPr>
        <w:t xml:space="preserve">. </w:t>
      </w:r>
      <w:r w:rsidRPr="00C50123">
        <w:rPr>
          <w:color w:val="7F7F7F" w:themeColor="text1" w:themeTint="80"/>
        </w:rPr>
        <w:t>Validating recoverability is the goal, even in a limited test environment or scenario.</w:t>
      </w:r>
    </w:p>
    <w:p w:rsidR="00036C89" w:rsidRPr="0083074E" w:rsidP="00B95A9D">
      <w:pPr>
        <w:keepNext/>
        <w:tabs>
          <w:tab w:val="right" w:pos="4230"/>
          <w:tab w:val="left" w:pos="4320"/>
        </w:tabs>
        <w:spacing w:after="80" w:line="257" w:lineRule="auto"/>
        <w:ind w:left="4320" w:right="144" w:hanging="4320"/>
        <w:rPr>
          <w:color w:val="7F7F7F" w:themeColor="text1" w:themeTint="80"/>
        </w:rPr>
      </w:pPr>
      <w:r w:rsidRPr="0083074E">
        <w:rPr>
          <w:color w:val="7F7F7F" w:themeColor="text1" w:themeTint="80"/>
        </w:rPr>
        <w:tab/>
      </w:r>
      <w:r w:rsidRPr="0083074E">
        <w:rPr>
          <w:i/>
          <w:color w:val="7F7F7F" w:themeColor="text1" w:themeTint="80"/>
          <w:u w:val="single"/>
        </w:rPr>
        <w:t>Exercise Only</w:t>
      </w:r>
      <w:r w:rsidRPr="0083074E">
        <w:rPr>
          <w:color w:val="7F7F7F" w:themeColor="text1" w:themeTint="80"/>
        </w:rPr>
        <w:t xml:space="preserve"> -</w:t>
      </w:r>
      <w:r>
        <w:rPr>
          <w:color w:val="7F7F7F" w:themeColor="text1" w:themeTint="80"/>
        </w:rPr>
        <w:tab/>
        <w:t>O</w:t>
      </w:r>
      <w:r w:rsidRPr="0083074E">
        <w:rPr>
          <w:color w:val="7F7F7F" w:themeColor="text1" w:themeTint="80"/>
        </w:rPr>
        <w:t>nly during an exercise</w:t>
      </w:r>
      <w:r>
        <w:rPr>
          <w:color w:val="7F7F7F" w:themeColor="text1" w:themeTint="80"/>
        </w:rPr>
        <w:t xml:space="preserve">. Used </w:t>
      </w:r>
      <w:r w:rsidRPr="0083074E">
        <w:rPr>
          <w:color w:val="7F7F7F" w:themeColor="text1" w:themeTint="80"/>
        </w:rPr>
        <w:t>for special procedures or instructions that work around missing dependencies or communications or test environment limitations</w:t>
      </w:r>
      <w:r>
        <w:rPr>
          <w:color w:val="7F7F7F" w:themeColor="text1" w:themeTint="80"/>
        </w:rPr>
        <w:t>.</w:t>
      </w:r>
    </w:p>
    <w:p w:rsidR="00036C89" w:rsidRPr="0083074E" w:rsidP="00B95A9D">
      <w:pPr>
        <w:keepNext/>
        <w:tabs>
          <w:tab w:val="right" w:pos="1965"/>
          <w:tab w:val="left" w:pos="2340"/>
        </w:tabs>
        <w:spacing w:after="80" w:line="257" w:lineRule="auto"/>
        <w:ind w:right="144" w:hanging="14"/>
        <w:rPr>
          <w:color w:val="7F7F7F" w:themeColor="text1" w:themeTint="80"/>
        </w:rPr>
      </w:pPr>
      <w:r w:rsidRPr="0083074E">
        <w:rPr>
          <w:color w:val="7F7F7F" w:themeColor="text1" w:themeTint="80"/>
        </w:rPr>
        <w:tab/>
      </w:r>
      <w:r w:rsidRPr="0083074E">
        <w:rPr>
          <w:color w:val="7F7F7F" w:themeColor="text1" w:themeTint="80"/>
        </w:rPr>
        <w:tab/>
      </w:r>
      <w:r w:rsidRPr="0083074E">
        <w:rPr>
          <w:b/>
          <w:color w:val="7F7F7F" w:themeColor="text1" w:themeTint="80"/>
        </w:rPr>
        <w:t>Action:</w:t>
      </w:r>
      <w:r w:rsidRPr="0083074E">
        <w:rPr>
          <w:color w:val="7F7F7F" w:themeColor="text1" w:themeTint="80"/>
        </w:rPr>
        <w:tab/>
        <w:t xml:space="preserve">Identify the </w:t>
      </w:r>
      <w:r w:rsidR="007777F8">
        <w:rPr>
          <w:color w:val="7F7F7F" w:themeColor="text1" w:themeTint="80"/>
        </w:rPr>
        <w:t>a</w:t>
      </w:r>
      <w:r w:rsidRPr="0083074E">
        <w:rPr>
          <w:color w:val="7F7F7F" w:themeColor="text1" w:themeTint="80"/>
        </w:rPr>
        <w:t>ction(s) to be taken. This field should not repeat the Description field that includes 'what' the step is to accomplish.</w:t>
      </w:r>
    </w:p>
    <w:p w:rsidR="00036C89" w:rsidRPr="0083074E" w:rsidP="00B95A9D">
      <w:pPr>
        <w:keepNext/>
        <w:tabs>
          <w:tab w:val="right" w:pos="1965"/>
          <w:tab w:val="left" w:pos="2340"/>
        </w:tabs>
        <w:spacing w:after="80" w:line="257" w:lineRule="auto"/>
        <w:ind w:right="144"/>
        <w:rPr>
          <w:color w:val="7F7F7F" w:themeColor="text1" w:themeTint="80"/>
        </w:rPr>
      </w:pPr>
      <w:r w:rsidRPr="0083074E">
        <w:rPr>
          <w:color w:val="7F7F7F" w:themeColor="text1" w:themeTint="80"/>
        </w:rPr>
        <w:tab/>
      </w:r>
      <w:r w:rsidRPr="0083074E">
        <w:rPr>
          <w:b/>
          <w:color w:val="7F7F7F" w:themeColor="text1" w:themeTint="80"/>
        </w:rPr>
        <w:t>Verification:</w:t>
      </w:r>
      <w:r w:rsidRPr="0083074E">
        <w:rPr>
          <w:color w:val="7F7F7F" w:themeColor="text1" w:themeTint="80"/>
        </w:rPr>
        <w:tab/>
        <w:t>Identify the expected results or how to verify that the actions were successful or not.</w:t>
      </w:r>
    </w:p>
    <w:p w:rsidR="00036C89" w:rsidRPr="0083074E" w:rsidP="00B95A9D">
      <w:pPr>
        <w:keepNext/>
        <w:tabs>
          <w:tab w:val="right" w:pos="1965"/>
          <w:tab w:val="left" w:pos="2340"/>
        </w:tabs>
        <w:spacing w:after="0"/>
        <w:ind w:right="151"/>
        <w:rPr>
          <w:color w:val="7F7F7F" w:themeColor="text1" w:themeTint="80"/>
        </w:rPr>
      </w:pPr>
      <w:r w:rsidRPr="0083074E">
        <w:rPr>
          <w:color w:val="7F7F7F" w:themeColor="text1" w:themeTint="80"/>
        </w:rPr>
        <w:tab/>
      </w:r>
      <w:r w:rsidRPr="0083074E">
        <w:rPr>
          <w:b/>
          <w:color w:val="7F7F7F" w:themeColor="text1" w:themeTint="80"/>
        </w:rPr>
        <w:t>If Unsuccessful:</w:t>
      </w:r>
      <w:r w:rsidRPr="0083074E">
        <w:rPr>
          <w:color w:val="7F7F7F" w:themeColor="text1" w:themeTint="80"/>
        </w:rPr>
        <w:tab/>
        <w:t>Identify action(s) to take if Action and Verification are not successful.</w:t>
      </w:r>
    </w:p>
    <w:p w:rsidR="00083C33" w:rsidP="00126651">
      <w:pPr>
        <w:spacing w:after="0"/>
      </w:pPr>
      <w:bookmarkEnd w:id="108"/>
    </w:p>
    <w:p w:rsidR="009701F8" w:rsidRPr="00E076D7" w:rsidP="00772178">
      <w:pPr>
        <w:pStyle w:val="Heading2"/>
      </w:pPr>
      <w:bookmarkStart w:id="109" w:name="_Toc24101994"/>
      <w:bookmarkStart w:id="110" w:name="_Toc256000030"/>
      <w:bookmarkStart w:id="111" w:name="_Toc256000084"/>
      <w:r>
        <w:t>Prerequisites</w:t>
      </w:r>
      <w:bookmarkEnd w:id="111"/>
      <w:bookmarkEnd w:id="110"/>
      <w:bookmarkEnd w:id="109"/>
    </w:p>
    <w:p w:rsidR="00090707" w:rsidRPr="003D2C6A" w:rsidP="00172D24">
      <w:pPr>
        <w:spacing w:before="240" w:after="0" w:line="240" w:lineRule="auto"/>
        <w:rPr>
          <w:rFonts w:eastAsia="Times New Roman" w:cstheme="minorHAnsi"/>
          <w:color w:val="7F7F7F" w:themeColor="text1" w:themeTint="80"/>
          <w:szCs w:val="20"/>
        </w:rPr>
      </w:pPr>
      <w:r w:rsidRPr="003D2C6A">
        <w:rPr>
          <w:rFonts w:eastAsia="Times New Roman" w:cstheme="minorHAnsi"/>
          <w:color w:val="7F7F7F" w:themeColor="text1" w:themeTint="80"/>
          <w:szCs w:val="20"/>
        </w:rPr>
        <w:t>This section should include steps to validate that required resources and/or access are available to execute the recovery steps provided in the remaining sections.</w:t>
      </w:r>
    </w:p>
    <w:p w:rsidR="00E076D7" w:rsidP="00E076D7">
      <w:pPr>
        <w:spacing w:after="0" w:line="240" w:lineRule="auto"/>
        <w:rPr>
          <w:rFonts w:eastAsia="Times New Roman" w:cstheme="minorHAnsi"/>
          <w:szCs w:val="20"/>
        </w:rPr>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2167F6">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EA57BB" w:rsidRPr="006677EA" w:rsidP="00D21879">
            <w:pPr>
              <w:spacing w:line="240" w:lineRule="auto"/>
              <w:rPr>
                <w:i/>
                <w:noProof/>
              </w:rPr>
            </w:pPr>
            <w:r w:rsidRPr="006677EA">
              <w:rPr>
                <w:i/>
              </w:rPr>
              <w:t>Is this section applicable to the recovery and validation of this application during a disaster event or DR exercise?</w:t>
            </w:r>
          </w:p>
        </w:tc>
        <w:tc>
          <w:tcPr>
            <w:tcW w:w="3595" w:type="dxa"/>
          </w:tcPr>
          <w:p w:rsidR="00EA57BB" w:rsidRPr="006677EA" w:rsidP="00D21879">
            <w:pPr>
              <w:spacing w:line="240" w:lineRule="auto"/>
              <w:rPr>
                <w:i/>
              </w:rPr>
            </w:pPr>
            <w:r w:rsidRPr="006677EA">
              <w:rPr>
                <w:i/>
              </w:rPr>
              <w:t>Yes, steps are required.</w:t>
            </w:r>
          </w:p>
        </w:tc>
      </w:tr>
    </w:tbl>
    <w:p w:rsidR="00EA57BB" w:rsidRPr="00D82829" w:rsidP="00D82829">
      <w:pPr>
        <w:spacing w:after="0" w:line="240" w:lineRule="auto"/>
        <w:rPr>
          <w:rFonts w:eastAsia="Times New Roman" w:cstheme="minorHAnsi"/>
          <w:szCs w:val="20"/>
        </w:rPr>
      </w:pPr>
    </w:p>
    <w:p w:rsidR="00E14A27" w:rsidRPr="00E14A27" w:rsidP="00D82829">
      <w:pPr>
        <w:spacing w:after="0" w:line="240" w:lineRule="auto"/>
        <w:rPr>
          <w:b/>
          <w:sz w:val="24"/>
        </w:rPr>
      </w:pPr>
      <w:r w:rsidRPr="00E14A27">
        <w:rPr>
          <w:b/>
          <w:sz w:val="24"/>
        </w:rPr>
        <w:t>Prerequisite</w:t>
      </w:r>
      <w:r w:rsidR="004C6B6D">
        <w:rPr>
          <w:b/>
          <w:sz w:val="24"/>
        </w:rPr>
        <w:t>s</w:t>
      </w:r>
      <w:r w:rsidRPr="00E14A27">
        <w:rPr>
          <w:b/>
          <w:sz w:val="24"/>
        </w:rPr>
        <w:t xml:space="preserve"> Steps</w:t>
      </w:r>
    </w:p>
    <w:p w:rsidR="00D30226" w:rsidRPr="00037CCC" w:rsidP="00037CCC">
      <w:pPr>
        <w:pStyle w:val="Heading3"/>
      </w:pPr>
      <w:bookmarkStart w:id="112" w:name="_Toc24101995"/>
      <w:bookmarkStart w:id="113" w:name="_Toc256000031"/>
      <w:bookmarkStart w:id="114" w:name="_Toc256000085"/>
      <w:r w:rsidRPr="00037CCC">
        <w:t xml:space="preserve">Step </w:t>
      </w:r>
      <w:r>
        <w:t>1</w:t>
      </w:r>
      <w:r w:rsidRPr="00037CCC">
        <w:t xml:space="preserve">: </w:t>
      </w:r>
      <w:r>
        <w:t>Install the euclid file system from backup tape</w:t>
      </w:r>
      <w:bookmarkEnd w:id="114"/>
      <w:bookmarkEnd w:id="113"/>
      <w:bookmarkEnd w:id="112"/>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/appl_atm file system.</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 [163]&gt;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dir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347</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 [165]&gt;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file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88021</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MechID "euclid" is the Application User ID for running much of the CIrcuit Manager back end (non-GUI) processing.  It should be accessible via "sudo su - euclid" by users whose uuid is mapped in UAM to CM_PROD role.  Most files and folders will be owned by euclid and group dev.</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15" w:name="_Toc256000086"/>
      <w:r w:rsidRPr="00037CCC">
        <w:t xml:space="preserve">Step </w:t>
      </w:r>
      <w:r>
        <w:t>2</w:t>
      </w:r>
      <w:r w:rsidRPr="00037CCC">
        <w:t xml:space="preserve">: </w:t>
      </w:r>
      <w:r>
        <w:t>Install the www file system from backup</w:t>
      </w:r>
      <w:bookmarkEnd w:id="115"/>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/appl_www file system.</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&lt;/appl_www [1030]&gt;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dir 2&gt;/dev/null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20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PRODUCTION: &lt;/appl_www [1031]&gt;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file 2&gt;/dev/null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2638</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MechID "www" is the Application User ID for running SunOne and ColdFusion services for CIrcuit Manager  to support GUI processing.  It should be accessible via "sudo su - www" by users whose uuid is mapped in UAM to CM_PROD role.  Most files and folders will be owned by euclid and group dev.</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16" w:name="_Toc256000087"/>
      <w:r w:rsidRPr="00037CCC">
        <w:t xml:space="preserve">Step </w:t>
      </w:r>
      <w:r>
        <w:t>3</w:t>
      </w:r>
      <w:r w:rsidRPr="00037CCC">
        <w:t xml:space="preserve">: </w:t>
      </w:r>
      <w:r>
        <w:t>Install ColdFusion application source code</w:t>
      </w:r>
      <w:bookmarkEnd w:id="116"/>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ColdFusion application source for two Circuit Manager GUI systems: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AESA GUI:</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/usr/local/opt/cmapp/sunone/docs/cfusion/aesa</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 GUI:</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/usr/local/opt/cmapp/sunone/docs/cfusion/asi</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&lt;/usr/local/opt/cmapp [1036]&gt;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-type dir 2&gt;/dev/null | wc -l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8478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PRODUCTION: &lt;/usr/local/opt/cmapp [1037]&gt;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-type file 2&gt;/dev/null | wc -l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68476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files and folders under /usr/local/opt/cmapp that support SunOne webserver as well as the CMI Tool application, MOTS 19904,</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17" w:name="_Toc256000088"/>
      <w:r w:rsidRPr="00037CCC">
        <w:t xml:space="preserve">Step </w:t>
      </w:r>
      <w:r>
        <w:t>4</w:t>
      </w:r>
      <w:r w:rsidRPr="00037CCC">
        <w:t xml:space="preserve">: </w:t>
      </w:r>
      <w:r>
        <w:t>Restore ColdFusion Data Source connection profiles</w:t>
      </w:r>
      <w:bookmarkEnd w:id="117"/>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Application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Disaster Event Only</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production ColdFusion url:</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"http://cm.asi.sbc.com/CFIDE/administrator/index.cfm"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http://cm.asi.sbc.com/CFIDE/administrator/index.cfm</w:t>
            </w:r>
            <w:r>
              <w:rPr>
                <w:rFonts w:ascii="Times New Roman" w:eastAsia="Times New Roman" w:hAnsi="Times New Roman" w:cs="Times New Roman"/>
                <w:color w:val="0000EE"/>
                <w:sz w:val="24"/>
                <w:szCs w:val="24"/>
                <w:u w:val="single"/>
              </w:rPr>
              <w:fldChar w:fldCharType="end"/>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as administrator,</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to see if DB connections are already OK:</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Data &amp; Services --&gt; Data Sources from the ceneter of the left frame links.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"Verify All Connections"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see "OK" for each.</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no data sources or if any don't validate, then import the last good ColdFusion archive file: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&gt; Packaging &amp; Deployment --&gt; ColdFusion Archives from the bottom left frame links.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latest "all_prod_db_*" file by using the Browse Server button under "Deploy an Existing Archive".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Notes below in this subform for how to find the latest *car)</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Hit the Deploy Button.</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Data &amp; Services --&gt; Data Sources from the ceneter of the left frame links.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"Verify All Connections"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see "OK" for each.</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in /usr/local/opt/cmapp/coldfusion9_cars for the file with the latest time stamp whose file name starts with " all_prod_db".  As the time of this documation this was the latest: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-rw-r--r--   1 www      dev         3923 Sep 20 13:28 all_prod_db_sep_20_2013.car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&lt;/usr/local/opt/cmapp/coldfusion9_cars [173]&gt;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no ColdFusion service is available.   Therefore no login or connection restoratiion is possible.  During an exercise all that can be done is a visual inspection of the file systems: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of 2: ColdFusion installation file system: /usr/local/opt/cmapp/coldfusion9</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number of directories and files expected: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&lt;/usr/local/opt/cmapp/coldfusion9 [141]&gt;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dir 2&gt;/dev/null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784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&lt;/usr/local/opt/cmapp/coldfusion9 [142]&gt;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file 2&gt;/dev/null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6488</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of 2: ColdFusion Archive Files: /usr/local/opt/cmapp/coldfusion9_cars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many *car files.  Look for the latest ones by running "ls -ltr" in the subdirectory.  Here are the last two files there as of the creation of this ARM: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-rw-r--r--   1 www      dev         2013 Sep 20 13:22 ASI_SORD_db_sep_20_2013.car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www      dev         3923 Sep 20 13:28 all_prod_db_sep_20_2013.car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&lt;/usr/local/opt/cmapp/coldfusion9_cars [146]&gt;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one named "all_prod_db*" would be able to restore all data source connections as they were on September 20, 2013.  The one named ASI_SORD* contains only that one connection profile.   For a disaster recovery, the latest "all_prod_db*" file should be used.</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18" w:name="_Toc256000089"/>
      <w:r w:rsidRPr="00037CCC">
        <w:t xml:space="preserve">Step </w:t>
      </w:r>
      <w:r>
        <w:t>5</w:t>
      </w:r>
      <w:r w:rsidRPr="00037CCC">
        <w:t xml:space="preserve">: </w:t>
      </w:r>
      <w:r>
        <w:t>Restore informix external connection file systems</w:t>
      </w:r>
      <w:bookmarkEnd w:id="118"/>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/usr/local/opt/cmapp/informix64 and /export/home/informix.</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&lt;/usr/local/opt/cmapp/informix64 [176]&gt;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-type dir | wc -l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170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&lt;/usr/local/opt/cmapp/informix64 [177]&gt;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file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2437</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informix should exist and have this $HOME file system: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"mailto:informix@fsprd128"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informix@fsprd128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/export/home/informix</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 </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informix user is accessible only via "sudo su - informix" by users with uuid values that are mapped to the role CM_PROD in UAM.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~informix file system is basically empty.</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/usr/local/opt/cmapp/informix64 contains many important files.  The most vital is /usr/local/opt/cmapp/informix64/etc/sqlhosts which maps all external Informix DB connections.  Only user informix can edit this file.</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19" w:name="_Toc256000090"/>
      <w:r w:rsidRPr="00037CCC">
        <w:t xml:space="preserve">Step </w:t>
      </w:r>
      <w:r>
        <w:t>6</w:t>
      </w:r>
      <w:r w:rsidRPr="00037CCC">
        <w:t xml:space="preserve">: </w:t>
      </w:r>
      <w:r>
        <w:t>Restore sybase external connection file systems</w:t>
      </w:r>
      <w:bookmarkEnd w:id="119"/>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/usr/local/opt/cmapp/sybase/12/5  and /export/home/sybase.</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&lt;/usr/local/opt/cmapp/sybase/12.5 [184]&gt;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-type dir | wc -l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100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&lt;/usr/local/opt/cmapp/sybase/12.5 [185]&gt;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file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946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sybaseuser is accessible only via "sudo su - informix" by users with uuid values that are mapped to the role CM_PROD in UAM.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~sybasefile system is basically empty.</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/usr/local/opt/cmapp/sybase/12.5 contains many important files.  The most vital is /usr/local/opt/cmapp/sybase/12.5/interfaces which maps all external sybase DB connections.  Only user sybase can edit this file.</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20" w:name="_Toc256000091"/>
      <w:r w:rsidRPr="00037CCC">
        <w:t xml:space="preserve">Step </w:t>
      </w:r>
      <w:r>
        <w:t>7</w:t>
      </w:r>
      <w:r w:rsidRPr="00037CCC">
        <w:t xml:space="preserve">: </w:t>
      </w:r>
      <w:r>
        <w:t>Restore /usr/local/opt/xercesfile system</w:t>
      </w:r>
      <w:bookmarkEnd w:id="120"/>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Pr>
                <w:rFonts w:ascii="Times New Roman" w:eastAsia="Times New Roman" w:hAnsi="Times New Roman" w:cs="Times New Roman"/>
                <w:sz w:val="24"/>
                <w:szCs w:val="24"/>
              </w:rPr>
              <w:t>From the latest backup tapes from fsprd127 or fsprd128.ffdc.sbc.com install /usr/local/opt/xerces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&lt;/usr/local/opt/xerces/2_0_0 [202]&gt;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-type dir | wc -l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27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&lt;/usr/local/opt/xerces/2_0_0 [203]&gt;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file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373</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xerces libraries are used to support xml formating for messages sent and received by JMS.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21" w:name="_Toc256000092"/>
      <w:r w:rsidRPr="00037CCC">
        <w:t xml:space="preserve">Step </w:t>
      </w:r>
      <w:r>
        <w:t>8</w:t>
      </w:r>
      <w:r w:rsidRPr="00037CCC">
        <w:t xml:space="preserve">: </w:t>
      </w:r>
      <w:r>
        <w:t>Restore /usr/local/opt/j2se, the Java file system</w:t>
      </w:r>
      <w:bookmarkEnd w:id="121"/>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/usr/local/opt/j2se</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&lt;/usr/local/opt/j2se [214]&gt;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/usr/local/opt/j2se/bin/java -version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java version "1.6.0_18"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Java(TM) SE Runtime Environment (build 1.6.0_18-b07)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Java HotSpot(TM) Server VM (build 16.0-b13, mixed mode)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&lt;/usr/local/opt/j2se [212]&gt;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-type dir | wc -l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125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&lt;/usr/local/opt/j2se [213]&gt;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file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779</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~euclid/sqlReports/bin/setJava.ksh references this file system.</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22" w:name="_Toc256000093"/>
      <w:r w:rsidRPr="00037CCC">
        <w:t xml:space="preserve">Step </w:t>
      </w:r>
      <w:r>
        <w:t>9</w:t>
      </w:r>
      <w:r w:rsidRPr="00037CCC">
        <w:t xml:space="preserve">: </w:t>
      </w:r>
      <w:r>
        <w:t>Restore /usr/local/perl, the Perl language system</w:t>
      </w:r>
      <w:bookmarkEnd w:id="122"/>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/usr/local/perl.  NOTE: /user/local/perl is a symbolic link that points to /usr/local/opt/cmapp/cm58. After restoring cm58 set the symbolic link.</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&lt;/usr/local [165]&gt;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euclid@fsprd127: ls -lads /usr/local/perl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1 lrwxrwxrwx   1 root     root          25 Mar 13  2015 /usr/local/perl -&gt; /usr/local/opt/cmapp/cm58</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&lt;/usr/local/perl [141]&gt;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/usr/local/perl/bin/perl -version</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perl, v5.8.7 built for sun4-solaris-64</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 1987-2005, Larry Wall</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Perl may be copied only under the terms of either the Artistic License or the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GNU General Public License, which may be found in the Perl 5 source kit.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documentation for Perl, including FAQ lists, should be found 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this system using `man perl' or `perldoc perl'.  If you have access to the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Internet, point your browser at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"http://www.perl.org/"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http://www.perl.org/</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the Perl Home Page.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&lt;/usr/local/perl [142]&gt;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&lt;/usr/local/perl [139]&gt;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-type dir | wc -l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690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&lt;/usr/local/perl [140]&gt;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find . -type file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6646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perl scripts reference this Perl system in the first line, which typically is this: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#!/usr/local/perl/bin/perl -w</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23" w:name="_Toc256000094"/>
      <w:r w:rsidRPr="00037CCC">
        <w:t xml:space="preserve">Step </w:t>
      </w:r>
      <w:r>
        <w:t>10</w:t>
      </w:r>
      <w:r w:rsidRPr="00037CCC">
        <w:t xml:space="preserve">: </w:t>
      </w:r>
      <w:r>
        <w:t>Restore /usr/local/opt/cmapp/sunone, the SunOne web server</w:t>
      </w:r>
      <w:bookmarkEnd w:id="123"/>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/usr/local/opt/cmapp/sunone.</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fsprd128:adslp:/usr/local/opt/cmapp/sunone&gt; find . -type dir 2&gt;/dev/null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868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fsprd128:adslp:/usr/local/opt/cmapp/sunone&gt; find . -type file 2&gt;/dev/null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23666</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SunOne web server is running (see Notes below) ps should look like this: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fsprd128:adslp:/usr/local/opt/cmapp/coldfusion9&gt; ps -fu www | grep -i suno  | grep -v grep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10695 10694   0 00:03:27 ?           0:39 webservd -d /usr/local/opt/cmapp/sunone/admin-server/config -r /usr/local/opt/c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18136 12182   0 00:04:37 ?           0:01 /usr/local/opt/cmapp/sunone/lib/Cgistub -f /tmp/https-fspcmdb1.ffdc.sbc.com-483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10755 10695   0 00:03:28 ?           1:44 webservd -d /usr/local/opt/cmapp/sunone/admin-server/config -r /usr/local/opt/c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12182 12181   0 00:03:43 ?           2:52 webservd -d /usr/local/opt/cmapp/sunone/https-fspcmdb1.ffdc.sbc.com/config -r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10694     1   0 00:03:27 ?           0:00 webservd-wdog -d /usr/local/opt/cmapp/sunone/admin-server/config -r /usr/local/</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 should be owned by www group dev.</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ColdFusion 9 and SunOne: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become the user www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~www/bin/dostopstart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24" w:name="_Toc256000095"/>
      <w:r w:rsidRPr="00037CCC">
        <w:t xml:space="preserve">Step </w:t>
      </w:r>
      <w:r>
        <w:t>11</w:t>
      </w:r>
      <w:r w:rsidRPr="00037CCC">
        <w:t xml:space="preserve">: </w:t>
      </w:r>
      <w:r>
        <w:t>Restore /usr/local/opt/cmapp/coldfusion9, the ColdFusion 9 system.</w:t>
      </w:r>
      <w:bookmarkEnd w:id="124"/>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Backup and Recovery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install /usr/local/opt/cmapp/coldfusion9</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directories and files will not be exactly as shown below, but they should be of similar magnitude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fsprd128:adslp:/usr/local/opt/cmapp/coldfusion9&gt; find . -type dir 2&gt;/dev/null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784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fsprd128:adslp:/usr/local/opt/cmapp/coldfusion9&gt; find . -type file 2&gt;/dev/null | wc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6488</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ColdFusion 9 is running (see Notes below) ps should look like this: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fsprd128:adslp:/usr/local/opt/cmapp/coldfusion9&gt; ps -fu www | grep -i coldf | grep -v grep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13405 13403   0 00:03:52 ?          46:27 /usr/local/opt/cmapp/coldfusion9/runtime/bin/coldfusion9 -jar jrun.jar -start 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13403     1   0 00:03:52 ?           0:00 /usr/local/opt/cmapp/coldfusion9/runtime/bin/coldfusion9 -jar jrun.jar -autores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files should be owned by www group dev.</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ColdFusion:</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become the user www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~www/bin/dostopstart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25" w:name="_Toc256000096"/>
      <w:r w:rsidRPr="00037CCC">
        <w:t xml:space="preserve">Step </w:t>
      </w:r>
      <w:r>
        <w:t>12</w:t>
      </w:r>
      <w:r w:rsidRPr="00037CCC">
        <w:t xml:space="preserve">: </w:t>
      </w:r>
      <w:r>
        <w:t>Be sure user www cron scripts are running</w:t>
      </w:r>
      <w:bookmarkEnd w:id="125"/>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Application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Disaster Event Only</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the Backup and Recovery Support team should have installed /appl_www, whch should include /appl_www/cron/crontab.www.fspcmdb1.  If this file is missing, application support should pull a copy from the latest SCM version control repository for Circuit Manager as illustrated below: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DEV-TEST: &lt;/home/rp3138/workspace [1030]&gt;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"mailto:rp3138@fstst05"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rp3138@fstst05</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-name crontab.www.fspcmdb1 -type file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./src/www/cron/crontab.www.fspcmdb1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DEV-TEST: &lt;/home/rp3138/workspace [1031]&gt;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"mailto:rp3138@fstst05"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rp3138@fstst05</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date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Wed Nov 20 08:25:16 PST 2013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DEV-TEST: &lt;/home/rp3138/workspace [1032]&gt;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"mailto:rp3138@fstst05"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rp3138@fstst05</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fille is properly located on the restored production server in the correct location, then Application Support can validate that those crontab commands are running by executing:</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crontab -l</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should see the commands scroll on the terminal.   To verify that the correct commands are running, follow the steps in the Verification section below.</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fsprd128:adslp:/appl_www/cron&gt; ls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12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drwxr-xr-x   2 www      dev         2048 Sep  5 08:19 backup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   1 www      dev         3950 Feb  5  2011 crontab.www.fspcmdb1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fsprd128:adslp:/appl_www/cron&gt; crontab -l &gt; /tmp/cron.www</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fsprd128:adslp:/appl_www/cron&gt; diff /appl_www/cron/crontab.www.fspcmdb1 /tmp/cron.www</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fsprd128:adslp:/appl_www/cron&gt;  rm  /tmp/cron.www</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development/test server for CM is not available, an application support team member should be able to pull copies of files from SCM version control to her/his PC, and push that to the restored production server via scp.</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the cron jobs are not typically started.  In that case make a visual inspection of the ~www/cron/crontab.www.fspcmdb1 file.  Here is the version information from CVS as  of the creation of this ARM: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$Id: crontab.www.fspcmdb1,v 1.7 2011/02/01 22:08:12 rp3138 Exp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26" w:name="_Toc256000097"/>
      <w:r w:rsidRPr="00037CCC">
        <w:t xml:space="preserve">Step </w:t>
      </w:r>
      <w:r>
        <w:t>13</w:t>
      </w:r>
      <w:r w:rsidRPr="00037CCC">
        <w:t xml:space="preserve">: </w:t>
      </w:r>
      <w:r>
        <w:t>Be sure user euclid cron scripts are running</w:t>
      </w:r>
      <w:bookmarkEnd w:id="126"/>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Application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Disaster Event Only</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the Backup and Recovery Support team should have installed /appl_atm, whch should include /appl_atm/bin/cron/crontab.production.  If this file is missing, application support should pull a copy from the latest SCM version control repository for Circuit Manager as illustrated below: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DEV-TEST: &lt;/home/rp3138/workspace [1032]&gt;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"mailto:rp3138@fstst05"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rp3138@fstst05</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find . -name cron.production -type file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./src/ASI-cron/cron.production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DEV-TEST: &lt;/home/rp3138/workspace [1033]&gt;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"mailto:rp3138@fstst05"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rp3138@fstst05</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date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Wed Nov 20 08:56:17 PST 2013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DEV-TEST: &lt;/home/rp3138/workspace [1034]&gt;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"mailto:rp3138@fstst05"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rp3138@fstst05</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 [129]&gt;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cd ~euclid/bin/cron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&lt;/appl_atm/bin/cron [130]&gt;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ls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58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drwxr-xr-x   2 euclid   dev         6144 Nov 14 14:21 backup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   1 euclid   dev        22796 Oct  7 19:56 cron.production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&lt;/appl_atm/bin/cron [131]&gt;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crontab -l &gt; /tmp/cron.euclid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&lt;/appl_atm/bin/cron [132]&gt;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diff /appl_atm/bin/cron/cron.production /tmp/cron.euclid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&lt;/appl_atm/bin/cron [133]&gt;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rm /tmp/cron.euclid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&lt;/appl_atm/bin/cron [134]&gt;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 </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development/test server for CM is not available, an application support team member should be able to pull copies of files from SCM version control to her/his PC, and push that to the restored production server via scp.</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the cron jobs are not typically started.  In that case make a visual inspection of the /appl_atm/bin/cron/cron.production file.  Here is the version information from CVS as  of the creation of this ARM: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cron.production,v 1.42 2013/09/25 23:34:21 rp3138 Exp $ </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p>
        </w:tc>
      </w:tr>
    </w:tbl>
    <w:p w:rsidR="00D30226" w:rsidRPr="00037CCC" w:rsidP="00037CCC">
      <w:pPr>
        <w:pStyle w:val="Heading3"/>
      </w:pPr>
      <w:bookmarkStart w:id="127" w:name="_Toc256000098"/>
      <w:r w:rsidRPr="00037CCC">
        <w:t xml:space="preserve">Step </w:t>
      </w:r>
      <w:r>
        <w:t>14</w:t>
      </w:r>
      <w:r w:rsidRPr="00037CCC">
        <w:t xml:space="preserve">: </w:t>
      </w:r>
      <w:r>
        <w:t>Install Connect::Direct (ndm) using SWM Installer</w:t>
      </w:r>
      <w:bookmarkEnd w:id="127"/>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Executed By:</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pPr>
            <w:r w:rsidRPr="007B7F2E">
              <w:t>Platform/System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Execute:</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Always</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Action:</w:t>
            </w:r>
          </w:p>
          <w:p w:rsidR="0038798D" w:rsidRPr="00E60810" w:rsidP="005B4DB8">
            <w:pPr>
              <w:spacing w:line="240" w:lineRule="auto"/>
              <w:jc w:val="right"/>
              <w:rPr>
                <w:color w:val="7F7F7F" w:themeColor="text1" w:themeTint="80"/>
              </w:rPr>
            </w:pPr>
          </w:p>
        </w:tc>
        <w:tc>
          <w:tcPr>
            <w:tcW w:w="11875" w:type="dxa"/>
          </w:tcPr>
          <w:p>
            <w:pPr>
              <w:spacing w:before="0" w:after="0" w:line="240" w:lineRule="auto"/>
              <w:ind w:left="720" w:right="0"/>
              <w:rPr>
                <w:rFonts w:ascii="Times New Roman" w:eastAsia="Times New Roman" w:hAnsi="Times New Roman" w:cs="Times New Roman"/>
                <w:sz w:val="24"/>
                <w:szCs w:val="24"/>
              </w:rPr>
            </w:pPr>
            <w:r>
              <w:rPr>
                <w:rFonts w:ascii="Arial" w:eastAsia="Arial" w:hAnsi="Arial" w:cs="Arial"/>
                <w:color w:val="000000"/>
                <w:sz w:val="24"/>
                <w:szCs w:val="24"/>
              </w:rPr>
              <w:t>If SWM is not currently running on your Linux, AIX or Solaris server you can request that your SA or build team install it. Further information can be found here:</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fldChar w:fldCharType="begin"/>
            </w:r>
            <w:r>
              <w:rPr>
                <w:rFonts w:ascii="Arial" w:eastAsia="Arial" w:hAnsi="Arial" w:cs="Arial"/>
                <w:color w:val="000000"/>
                <w:sz w:val="24"/>
                <w:szCs w:val="24"/>
              </w:rPr>
              <w:instrText xml:space="preserve"> HYPERLINK "http://wiki.web.att.com/display/swm/AFT+Software+Manager+%28SWM%29" </w:instrText>
            </w:r>
            <w:r>
              <w:rPr>
                <w:rFonts w:ascii="Arial" w:eastAsia="Arial" w:hAnsi="Arial" w:cs="Arial"/>
                <w:color w:val="000000"/>
                <w:sz w:val="24"/>
                <w:szCs w:val="24"/>
              </w:rPr>
              <w:fldChar w:fldCharType="separate"/>
            </w:r>
            <w:r>
              <w:rPr>
                <w:rFonts w:ascii="Arial" w:eastAsia="Arial" w:hAnsi="Arial" w:cs="Arial"/>
                <w:color w:val="0563C1"/>
                <w:sz w:val="24"/>
                <w:szCs w:val="24"/>
                <w:u w:val="single"/>
              </w:rPr>
              <w:t>http://wiki.web.att.com/display/swm/AFT+Software+Manager+%28SWM%29</w:t>
            </w:r>
            <w:r>
              <w:rPr>
                <w:rFonts w:ascii="Arial" w:eastAsia="Arial" w:hAnsi="Arial" w:cs="Arial"/>
                <w:color w:val="0563C1"/>
                <w:sz w:val="24"/>
                <w:szCs w:val="24"/>
                <w:u w:val="single"/>
              </w:rPr>
              <w:fldChar w:fldCharType="end"/>
            </w:r>
            <w:r>
              <w:rPr>
                <w:rFonts w:ascii="Arial" w:eastAsia="Arial" w:hAnsi="Arial" w:cs="Arial"/>
                <w:color w:val="0563C1"/>
                <w:sz w:val="24"/>
                <w:szCs w:val="24"/>
                <w:u w:val="single"/>
              </w:rPr>
              <w:br/>
            </w:r>
            <w:r>
              <w:rPr>
                <w:rFonts w:ascii="Arial" w:eastAsia="Arial" w:hAnsi="Arial" w:cs="Arial"/>
                <w:color w:val="0563C1"/>
                <w:sz w:val="24"/>
                <w:szCs w:val="24"/>
                <w:u w:val="single"/>
              </w:rPr>
              <w:br/>
            </w:r>
            <w:r>
              <w:rPr>
                <w:rFonts w:ascii="Arial" w:eastAsia="Arial" w:hAnsi="Arial" w:cs="Arial"/>
                <w:color w:val="0563C1"/>
                <w:sz w:val="24"/>
                <w:szCs w:val="24"/>
                <w:u w:val="single"/>
              </w:rPr>
              <w:br/>
            </w:r>
            <w:r>
              <w:rPr>
                <w:rFonts w:ascii="Arial" w:eastAsia="Arial" w:hAnsi="Arial" w:cs="Arial"/>
                <w:color w:val="0563C1"/>
                <w:sz w:val="24"/>
                <w:szCs w:val="24"/>
                <w:u w:val="single"/>
              </w:rPr>
              <w:br/>
            </w:r>
            <w:r>
              <w:rPr>
                <w:rFonts w:ascii="Arial" w:eastAsia="Arial" w:hAnsi="Arial" w:cs="Arial"/>
                <w:color w:val="000000"/>
                <w:sz w:val="24"/>
                <w:szCs w:val="24"/>
              </w:rPr>
              <w:t xml:space="preserve">For issues or questions about the SWM install process, contact the SWM Software Deployment Team for assistance – use the “Need help onboarding” button here: </w:t>
            </w:r>
            <w:r>
              <w:rPr>
                <w:rFonts w:ascii="Arial" w:eastAsia="Arial" w:hAnsi="Arial" w:cs="Arial"/>
                <w:color w:val="000000"/>
                <w:sz w:val="24"/>
                <w:szCs w:val="24"/>
              </w:rPr>
              <w:fldChar w:fldCharType="begin"/>
            </w:r>
            <w:r>
              <w:rPr>
                <w:rFonts w:ascii="Arial" w:eastAsia="Arial" w:hAnsi="Arial" w:cs="Arial"/>
                <w:color w:val="000000"/>
                <w:sz w:val="24"/>
                <w:szCs w:val="24"/>
              </w:rPr>
              <w:instrText xml:space="preserve"> HYPERLINK "http://wiki.web.att.com/display/swm/Onboarding+and+Installation" </w:instrText>
            </w:r>
            <w:r>
              <w:rPr>
                <w:rFonts w:ascii="Arial" w:eastAsia="Arial" w:hAnsi="Arial" w:cs="Arial"/>
                <w:color w:val="000000"/>
                <w:sz w:val="24"/>
                <w:szCs w:val="24"/>
              </w:rPr>
              <w:fldChar w:fldCharType="separate"/>
            </w:r>
            <w:r>
              <w:rPr>
                <w:rFonts w:ascii="Arial" w:eastAsia="Arial" w:hAnsi="Arial" w:cs="Arial"/>
                <w:color w:val="0563C1"/>
                <w:sz w:val="24"/>
                <w:szCs w:val="24"/>
                <w:u w:val="single"/>
              </w:rPr>
              <w:t>http://wiki.web.att.com/display/swm/Onboarding+and+Installation</w:t>
            </w:r>
            <w:r>
              <w:rPr>
                <w:rFonts w:ascii="Arial" w:eastAsia="Arial" w:hAnsi="Arial" w:cs="Arial"/>
                <w:color w:val="0563C1"/>
                <w:sz w:val="24"/>
                <w:szCs w:val="24"/>
                <w:u w:val="single"/>
              </w:rPr>
              <w:fldChar w:fldCharType="end"/>
            </w:r>
          </w:p>
          <w:p>
            <w:pPr>
              <w:spacing w:before="0" w:after="0" w:line="240" w:lineRule="auto"/>
              <w:ind w:left="720" w:right="0"/>
              <w:rPr>
                <w:rFonts w:ascii="Times New Roman" w:eastAsia="Times New Roman" w:hAnsi="Times New Roman" w:cs="Times New Roman"/>
                <w:sz w:val="24"/>
                <w:szCs w:val="24"/>
              </w:rPr>
            </w:pPr>
            <w:r>
              <w:rPr>
                <w:rFonts w:ascii="Calibri" w:eastAsia="Calibri" w:hAnsi="Calibri" w:cs="Calibri"/>
                <w:sz w:val="24"/>
                <w:szCs w:val="24"/>
              </w:rPr>
              <w:t> </w:t>
            </w:r>
          </w:p>
          <w:p>
            <w:pPr>
              <w:spacing w:before="0" w:after="0" w:line="240" w:lineRule="auto"/>
              <w:ind w:left="720" w:right="0"/>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"https://operations.web.att.com/sites/UNIX_LINUX/How%20To/How%20To%20Install%20CD%20UNIX%20with%20SWM.aspx" </w:instrText>
            </w:r>
            <w:r>
              <w:rPr>
                <w:rFonts w:ascii="Times New Roman" w:eastAsia="Times New Roman" w:hAnsi="Times New Roman" w:cs="Times New Roman"/>
                <w:sz w:val="24"/>
                <w:szCs w:val="24"/>
              </w:rPr>
              <w:fldChar w:fldCharType="separate"/>
            </w:r>
            <w:r>
              <w:rPr>
                <w:rFonts w:ascii="Arial" w:eastAsia="Arial" w:hAnsi="Arial" w:cs="Arial"/>
                <w:color w:val="0563C1"/>
                <w:sz w:val="24"/>
                <w:szCs w:val="24"/>
                <w:u w:val="single"/>
              </w:rPr>
              <w:t>https://operations.web.att.com/sites/UNIX_LINUX/How%20To/How%20To%20Install%20CD%20UNIX%20with%20SWM.aspx</w:t>
            </w:r>
            <w:r>
              <w:rPr>
                <w:rFonts w:ascii="Arial" w:eastAsia="Arial" w:hAnsi="Arial" w:cs="Arial"/>
                <w:color w:val="0563C1"/>
                <w:sz w:val="24"/>
                <w:szCs w:val="24"/>
                <w:u w:val="single"/>
              </w:rPr>
              <w:fldChar w:fldCharType="end"/>
            </w:r>
          </w:p>
          <w:p>
            <w:pPr>
              <w:spacing w:before="0" w:after="0" w:line="240" w:lineRule="auto"/>
              <w:ind w:left="720" w:right="0"/>
              <w:rPr>
                <w:rFonts w:ascii="Times New Roman" w:eastAsia="Times New Roman" w:hAnsi="Times New Roman" w:cs="Times New Roman"/>
                <w:sz w:val="24"/>
                <w:szCs w:val="24"/>
              </w:rPr>
            </w:pPr>
            <w:r>
              <w:rPr>
                <w:rFonts w:ascii="Calibri" w:eastAsia="Calibri" w:hAnsi="Calibri" w:cs="Calibri"/>
                <w:b/>
                <w:bCs/>
                <w:color w:val="000000"/>
                <w:sz w:val="24"/>
                <w:szCs w:val="24"/>
              </w:rPr>
              <w:t> </w:t>
            </w:r>
          </w:p>
          <w:p>
            <w:pPr>
              <w:spacing w:before="0" w:after="0" w:line="240" w:lineRule="auto"/>
              <w:ind w:left="0" w:right="0"/>
              <w:rPr>
                <w:rFonts w:ascii="Times New Roman" w:eastAsia="Times New Roman" w:hAnsi="Times New Roman" w:cs="Times New Roman"/>
                <w:sz w:val="24"/>
                <w:szCs w:val="24"/>
              </w:rPr>
            </w:pPr>
            <w:r>
              <w:rPr>
                <w:rFonts w:ascii="Calibri" w:eastAsia="Calibri" w:hAnsi="Calibri" w:cs="Calibri"/>
                <w:b/>
                <w:bCs/>
                <w:color w:val="000000"/>
                <w:sz w:val="24"/>
                <w:szCs w:val="24"/>
              </w:rPr>
              <w:t> </w:t>
            </w:r>
          </w:p>
          <w:p>
            <w:pPr>
              <w:spacing w:before="0" w:after="0" w:line="240" w:lineRule="auto"/>
              <w:ind w:left="0" w:right="0"/>
              <w:rPr>
                <w:rFonts w:ascii="Times New Roman" w:eastAsia="Times New Roman" w:hAnsi="Times New Roman" w:cs="Times New Roman"/>
                <w:sz w:val="24"/>
                <w:szCs w:val="24"/>
              </w:rPr>
            </w:pPr>
            <w:r>
              <w:rPr>
                <w:rFonts w:ascii="Arial" w:eastAsia="Arial" w:hAnsi="Arial" w:cs="Arial"/>
                <w:color w:val="000000"/>
                <w:sz w:val="24"/>
                <w:szCs w:val="24"/>
              </w:rPr>
              <w:t>And after that is done and SWM is running and we need root to run the installation on fsprd127/8</w:t>
            </w:r>
          </w:p>
          <w:p>
            <w:pPr>
              <w:spacing w:before="0" w:after="0" w:line="240" w:lineRule="auto"/>
              <w:ind w:left="720" w:right="0"/>
              <w:rPr>
                <w:rFonts w:ascii="Times New Roman" w:eastAsia="Times New Roman" w:hAnsi="Times New Roman" w:cs="Times New Roman"/>
                <w:sz w:val="24"/>
                <w:szCs w:val="24"/>
              </w:rPr>
            </w:pPr>
            <w:r>
              <w:rPr>
                <w:rFonts w:ascii="Calibri" w:eastAsia="Calibri" w:hAnsi="Calibri" w:cs="Calibri"/>
                <w:b/>
                <w:bCs/>
                <w:color w:val="000000"/>
                <w:sz w:val="24"/>
                <w:szCs w:val="24"/>
              </w:rPr>
              <w:t> </w:t>
            </w:r>
          </w:p>
          <w:p>
            <w:pPr>
              <w:spacing w:before="0" w:after="0" w:line="240" w:lineRule="auto"/>
              <w:ind w:left="720" w:right="0"/>
              <w:rPr>
                <w:rFonts w:ascii="Times New Roman" w:eastAsia="Times New Roman" w:hAnsi="Times New Roman" w:cs="Times New Roman"/>
                <w:sz w:val="24"/>
                <w:szCs w:val="24"/>
              </w:rPr>
            </w:pPr>
            <w:r>
              <w:rPr>
                <w:rFonts w:ascii="Arial" w:eastAsia="Arial" w:hAnsi="Arial" w:cs="Arial"/>
                <w:color w:val="000000"/>
                <w:sz w:val="24"/>
                <w:szCs w:val="24"/>
              </w:rPr>
              <w:t xml:space="preserve">Installation of CD via SWM is the recommended way. Once SWM is on your server, it is a single command to install ConnectDirect and the licensing is handled automatically for you behind the scenes. Information on how to have SWM installed can be found here: </w:t>
            </w:r>
            <w:r>
              <w:rPr>
                <w:rFonts w:ascii="Arial" w:eastAsia="Arial" w:hAnsi="Arial" w:cs="Arial"/>
                <w:color w:val="000000"/>
                <w:sz w:val="24"/>
                <w:szCs w:val="24"/>
              </w:rPr>
              <w:fldChar w:fldCharType="begin"/>
            </w:r>
            <w:r>
              <w:rPr>
                <w:rFonts w:ascii="Arial" w:eastAsia="Arial" w:hAnsi="Arial" w:cs="Arial"/>
                <w:color w:val="000000"/>
                <w:sz w:val="24"/>
                <w:szCs w:val="24"/>
              </w:rPr>
              <w:instrText xml:space="preserve"> HYPERLINK "https://operations.web.att.com/sites/UNIX_LINUX/How%20To/How%20To%20Install%20CD%20UNIX%20with%20SWM.aspx" </w:instrText>
            </w:r>
            <w:r>
              <w:rPr>
                <w:rFonts w:ascii="Arial" w:eastAsia="Arial" w:hAnsi="Arial" w:cs="Arial"/>
                <w:color w:val="000000"/>
                <w:sz w:val="24"/>
                <w:szCs w:val="24"/>
              </w:rPr>
              <w:fldChar w:fldCharType="separate"/>
            </w:r>
            <w:r>
              <w:rPr>
                <w:rFonts w:ascii="Arial" w:eastAsia="Arial" w:hAnsi="Arial" w:cs="Arial"/>
                <w:color w:val="0563C1"/>
                <w:sz w:val="24"/>
                <w:szCs w:val="24"/>
                <w:u w:val="single"/>
              </w:rPr>
              <w:t>https://operations.web.att.com/sites/UNIX_LINUX/How%20To/How%20To%20Install%20CD%20UNIX%20with%20SWM.aspx</w:t>
            </w:r>
            <w:r>
              <w:rPr>
                <w:rFonts w:ascii="Arial" w:eastAsia="Arial" w:hAnsi="Arial" w:cs="Arial"/>
                <w:color w:val="0563C1"/>
                <w:sz w:val="24"/>
                <w:szCs w:val="24"/>
                <w:u w:val="single"/>
              </w:rPr>
              <w:fldChar w:fldCharType="end"/>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Verification:</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/opt/app/ndm should exist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If Unsuccessful:</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Application Support</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Notes:</w:t>
            </w:r>
          </w:p>
          <w:p w:rsidR="0038798D"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SWM installer must be installed by SA.  Application Support team will then use this to install C::D.</w:t>
            </w:r>
          </w:p>
        </w:tc>
      </w:tr>
      <w:tr w:rsidTr="005B4DB8">
        <w:tblPrEx>
          <w:tblW w:w="13675" w:type="dxa"/>
          <w:tblInd w:w="0" w:type="dxa"/>
          <w:tblLayout w:type="fixed"/>
          <w:tblCellMar>
            <w:left w:w="115" w:type="dxa"/>
            <w:right w:w="115" w:type="dxa"/>
          </w:tblCellMar>
          <w:tblLook w:val="04A0"/>
        </w:tblPrEx>
        <w:tc>
          <w:tcPr>
            <w:tcW w:w="1800" w:type="dxa"/>
          </w:tcPr>
          <w:p w:rsidR="0038798D" w:rsidP="005B4DB8">
            <w:pPr>
              <w:spacing w:line="240" w:lineRule="auto"/>
              <w:jc w:val="right"/>
              <w:rPr>
                <w:color w:val="7F7F7F" w:themeColor="text1" w:themeTint="80"/>
              </w:rPr>
            </w:pPr>
            <w:r w:rsidRPr="00E60810">
              <w:rPr>
                <w:color w:val="7F7F7F" w:themeColor="text1" w:themeTint="80"/>
              </w:rPr>
              <w:t>Attachments:</w:t>
            </w:r>
          </w:p>
          <w:p w:rsidR="0038798D" w:rsidRPr="00E60810" w:rsidP="005B4DB8">
            <w:pPr>
              <w:spacing w:line="240" w:lineRule="auto"/>
              <w:jc w:val="right"/>
              <w:rPr>
                <w:color w:val="7F7F7F" w:themeColor="text1" w:themeTint="80"/>
              </w:rPr>
            </w:pPr>
          </w:p>
        </w:tc>
        <w:tc>
          <w:tcPr>
            <w:tcW w:w="11875" w:type="dxa"/>
          </w:tcPr>
          <w:p w:rsidR="0038798D" w:rsidRPr="007B7F2E" w:rsidP="005B4DB8">
            <w:pPr>
              <w:spacing w:line="240" w:lineRule="auto"/>
              <w:rPr>
                <w:noProof/>
              </w:rPr>
            </w:pPr>
            <w:r w:rsidRPr="007B7F2E">
              <w:rPr>
                <w:noProof/>
              </w:rPr>
              <w:t>First Time SWM user CD Install Instructions.docx</w:t>
            </w:r>
            <w:r w:rsidRPr="007B7F2E">
              <w:rPr>
                <w:noProof/>
              </w:rPr>
              <w:br/>
            </w:r>
            <w:r w:rsidRPr="007B7F2E">
              <w:rPr>
                <w:noProof/>
              </w:rPr>
              <w:t>CD UNIX 4.1 Users Guide .pdf</w:t>
            </w:r>
            <w:r w:rsidRPr="007B7F2E">
              <w:rPr>
                <w:noProof/>
              </w:rPr>
              <w:br/>
            </w:r>
            <w:r w:rsidRPr="007B7F2E">
              <w:rPr>
                <w:noProof/>
              </w:rPr>
              <w:t>CD UNIX 4.1 Administration Guide.pdf</w:t>
            </w:r>
          </w:p>
        </w:tc>
      </w:tr>
    </w:tbl>
    <w:p w:rsidR="00465BFE" w:rsidP="00126651">
      <w:pPr>
        <w:spacing w:after="0"/>
      </w:pPr>
    </w:p>
    <w:p w:rsidR="001B1B89" w:rsidRPr="00E076D7" w:rsidP="00772178">
      <w:pPr>
        <w:pStyle w:val="Heading2"/>
      </w:pPr>
      <w:bookmarkStart w:id="128" w:name="_Toc24101996"/>
      <w:bookmarkStart w:id="129" w:name="_Toc256000032"/>
      <w:bookmarkStart w:id="130" w:name="_Toc256000099"/>
      <w:r>
        <w:t xml:space="preserve">Install / </w:t>
      </w:r>
      <w:r w:rsidR="00182140">
        <w:t>C</w:t>
      </w:r>
      <w:r>
        <w:t xml:space="preserve">onfigure </w:t>
      </w:r>
      <w:r w:rsidR="00182140">
        <w:t>A</w:t>
      </w:r>
      <w:r>
        <w:t xml:space="preserve">dditional </w:t>
      </w:r>
      <w:r w:rsidR="00182140">
        <w:t>R</w:t>
      </w:r>
      <w:r>
        <w:t xml:space="preserve">equired </w:t>
      </w:r>
      <w:r w:rsidR="00182140">
        <w:t>S</w:t>
      </w:r>
      <w:r>
        <w:t>oftware</w:t>
      </w:r>
      <w:bookmarkEnd w:id="130"/>
      <w:bookmarkEnd w:id="129"/>
      <w:bookmarkEnd w:id="128"/>
    </w:p>
    <w:p w:rsidR="001B1B89" w:rsidRPr="00F534B8" w:rsidP="001B1B89">
      <w:pPr>
        <w:spacing w:before="240" w:after="0" w:line="240" w:lineRule="auto"/>
        <w:rPr>
          <w:rFonts w:eastAsia="Times New Roman" w:cstheme="minorHAnsi"/>
          <w:color w:val="7F7F7F" w:themeColor="text1" w:themeTint="80"/>
          <w:szCs w:val="20"/>
        </w:rPr>
      </w:pPr>
      <w:r w:rsidRPr="00F534B8">
        <w:rPr>
          <w:rFonts w:eastAsia="Times New Roman" w:cstheme="minorHAnsi"/>
          <w:color w:val="7F7F7F" w:themeColor="text1" w:themeTint="80"/>
          <w:szCs w:val="20"/>
        </w:rPr>
        <w:t>This section should include steps to install and/or configure software for which the application support team is responsible, not software covered in a System Recovery Manual (SRM) or Database Recovery Manual (DRM).  Such software must be listed on the Dependencies tab as Additional Software Requirements.</w:t>
      </w:r>
    </w:p>
    <w:p w:rsidR="001B1B89" w:rsidRPr="00F534B8" w:rsidP="001B1B89">
      <w:pPr>
        <w:spacing w:after="0" w:line="240" w:lineRule="auto"/>
        <w:rPr>
          <w:rFonts w:eastAsia="Times New Roman" w:cstheme="minorHAnsi"/>
          <w:szCs w:val="20"/>
        </w:rPr>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1C7415">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1B1B89" w:rsidRPr="00F534B8" w:rsidP="001C7415">
            <w:pPr>
              <w:spacing w:line="240" w:lineRule="auto"/>
              <w:rPr>
                <w:i/>
                <w:noProof/>
              </w:rPr>
            </w:pPr>
            <w:r w:rsidRPr="00F534B8">
              <w:rPr>
                <w:i/>
              </w:rPr>
              <w:t>Is this section applicable to the recovery and validation of this application during a disaster event or DR exercise?</w:t>
            </w:r>
          </w:p>
        </w:tc>
        <w:tc>
          <w:tcPr>
            <w:tcW w:w="3595" w:type="dxa"/>
          </w:tcPr>
          <w:p w:rsidR="001B1B89" w:rsidRPr="006677EA" w:rsidP="001C7415">
            <w:pPr>
              <w:spacing w:line="240" w:lineRule="auto"/>
              <w:rPr>
                <w:i/>
              </w:rPr>
            </w:pPr>
            <w:r w:rsidRPr="006677EA">
              <w:rPr>
                <w:i/>
              </w:rPr>
              <w:t>Yes, steps are required.</w:t>
            </w:r>
          </w:p>
        </w:tc>
      </w:tr>
    </w:tbl>
    <w:p w:rsidR="001B1B89" w:rsidRPr="00D82829" w:rsidP="00D82829">
      <w:pPr>
        <w:spacing w:after="0" w:line="240" w:lineRule="auto"/>
        <w:rPr>
          <w:rFonts w:eastAsia="Times New Roman" w:cstheme="minorHAnsi"/>
          <w:szCs w:val="20"/>
        </w:rPr>
      </w:pPr>
    </w:p>
    <w:p w:rsidR="001B1B89" w:rsidRPr="00E14A27" w:rsidP="00D82829">
      <w:pPr>
        <w:spacing w:after="0" w:line="240" w:lineRule="auto"/>
        <w:rPr>
          <w:b/>
          <w:sz w:val="24"/>
        </w:rPr>
      </w:pPr>
      <w:r>
        <w:rPr>
          <w:b/>
          <w:sz w:val="24"/>
        </w:rPr>
        <w:t>Install / Configure Additional Required Software</w:t>
      </w:r>
      <w:r w:rsidRPr="00E14A27">
        <w:rPr>
          <w:b/>
          <w:sz w:val="24"/>
        </w:rPr>
        <w:t xml:space="preserve"> Steps</w:t>
      </w:r>
    </w:p>
    <w:p w:rsidR="005B4DB8" w:rsidRPr="0038798D" w:rsidP="00037CCC">
      <w:pPr>
        <w:pStyle w:val="Heading3"/>
      </w:pPr>
      <w:bookmarkStart w:id="131" w:name="_Toc24101997"/>
      <w:bookmarkStart w:id="132" w:name="_Toc256000033"/>
      <w:bookmarkStart w:id="133" w:name="_Toc256000100"/>
      <w:r w:rsidRPr="0038798D">
        <w:t xml:space="preserve">Step </w:t>
      </w:r>
      <w:r>
        <w:t>1</w:t>
      </w:r>
      <w:r w:rsidRPr="0038798D">
        <w:t xml:space="preserve">: </w:t>
      </w:r>
      <w:r>
        <w:t>Validate all software restored from backup tapes</w:t>
      </w:r>
      <w:bookmarkEnd w:id="133"/>
      <w:bookmarkEnd w:id="132"/>
      <w:bookmarkEnd w:id="131"/>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5B4DB8">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5B4DB8" w:rsidP="005B4DB8">
            <w:pPr>
              <w:spacing w:line="240" w:lineRule="auto"/>
              <w:jc w:val="right"/>
              <w:rPr>
                <w:color w:val="7F7F7F" w:themeColor="text1" w:themeTint="80"/>
              </w:rPr>
            </w:pPr>
            <w:r w:rsidRPr="00E60810">
              <w:rPr>
                <w:color w:val="7F7F7F" w:themeColor="text1" w:themeTint="80"/>
              </w:rPr>
              <w:t>Executed By:</w:t>
            </w:r>
          </w:p>
          <w:p w:rsidR="005B4DB8" w:rsidRPr="00E60810" w:rsidP="005B4DB8">
            <w:pPr>
              <w:spacing w:line="240" w:lineRule="auto"/>
              <w:jc w:val="right"/>
              <w:rPr>
                <w:color w:val="7F7F7F" w:themeColor="text1" w:themeTint="80"/>
              </w:rPr>
            </w:pPr>
          </w:p>
        </w:tc>
        <w:tc>
          <w:tcPr>
            <w:tcW w:w="11875" w:type="dxa"/>
          </w:tcPr>
          <w:p w:rsidR="005B4DB8" w:rsidRPr="007B7F2E" w:rsidP="005B4DB8">
            <w:pPr>
              <w:spacing w:line="240" w:lineRule="auto"/>
            </w:pPr>
            <w:r w:rsidRPr="007B7F2E">
              <w:t>Application Support</w:t>
            </w:r>
          </w:p>
        </w:tc>
      </w:tr>
      <w:tr w:rsidTr="005B4DB8">
        <w:tblPrEx>
          <w:tblW w:w="13675" w:type="dxa"/>
          <w:tblInd w:w="0" w:type="dxa"/>
          <w:tblLayout w:type="fixed"/>
          <w:tblCellMar>
            <w:left w:w="115" w:type="dxa"/>
            <w:right w:w="115" w:type="dxa"/>
          </w:tblCellMar>
          <w:tblLook w:val="04A0"/>
        </w:tblPrEx>
        <w:tc>
          <w:tcPr>
            <w:tcW w:w="1800" w:type="dxa"/>
          </w:tcPr>
          <w:p w:rsidR="005B4DB8" w:rsidP="005B4DB8">
            <w:pPr>
              <w:spacing w:line="240" w:lineRule="auto"/>
              <w:jc w:val="right"/>
              <w:rPr>
                <w:color w:val="7F7F7F" w:themeColor="text1" w:themeTint="80"/>
              </w:rPr>
            </w:pPr>
            <w:r w:rsidRPr="00E60810">
              <w:rPr>
                <w:color w:val="7F7F7F" w:themeColor="text1" w:themeTint="80"/>
              </w:rPr>
              <w:t>Execute:</w:t>
            </w:r>
          </w:p>
          <w:p w:rsidR="005B4DB8" w:rsidRPr="00E60810" w:rsidP="005B4DB8">
            <w:pPr>
              <w:spacing w:line="240" w:lineRule="auto"/>
              <w:jc w:val="right"/>
              <w:rPr>
                <w:color w:val="7F7F7F" w:themeColor="text1" w:themeTint="80"/>
              </w:rPr>
            </w:pPr>
          </w:p>
        </w:tc>
        <w:tc>
          <w:tcPr>
            <w:tcW w:w="11875" w:type="dxa"/>
          </w:tcPr>
          <w:p w:rsidR="005B4DB8" w:rsidRPr="007B7F2E" w:rsidP="005B4DB8">
            <w:pPr>
              <w:spacing w:line="240" w:lineRule="auto"/>
              <w:rPr>
                <w:noProof/>
              </w:rPr>
            </w:pPr>
            <w:r w:rsidRPr="007B7F2E">
              <w:rPr>
                <w:noProof/>
              </w:rPr>
              <w:t>N/A</w:t>
            </w:r>
          </w:p>
        </w:tc>
      </w:tr>
      <w:tr w:rsidTr="005B4DB8">
        <w:tblPrEx>
          <w:tblW w:w="13675" w:type="dxa"/>
          <w:tblInd w:w="0" w:type="dxa"/>
          <w:tblLayout w:type="fixed"/>
          <w:tblCellMar>
            <w:left w:w="115" w:type="dxa"/>
            <w:right w:w="115" w:type="dxa"/>
          </w:tblCellMar>
          <w:tblLook w:val="04A0"/>
        </w:tblPrEx>
        <w:tc>
          <w:tcPr>
            <w:tcW w:w="1800" w:type="dxa"/>
          </w:tcPr>
          <w:p w:rsidR="005B4DB8" w:rsidP="005B4DB8">
            <w:pPr>
              <w:spacing w:line="240" w:lineRule="auto"/>
              <w:jc w:val="right"/>
              <w:rPr>
                <w:color w:val="7F7F7F" w:themeColor="text1" w:themeTint="80"/>
              </w:rPr>
            </w:pPr>
            <w:r w:rsidRPr="00E60810">
              <w:rPr>
                <w:color w:val="7F7F7F" w:themeColor="text1" w:themeTint="80"/>
              </w:rPr>
              <w:t>Action:</w:t>
            </w:r>
          </w:p>
          <w:p w:rsidR="005B4DB8"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the Backup and Recovery Support team should have installed all parts of the Circuit Manager application and additional software which includes: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ColdFusion 9</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SunOne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Perl</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Java</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Xerces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Oracle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Informix</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Sybase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Connect::Direct (ndm)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5B4DB8">
        <w:tblPrEx>
          <w:tblW w:w="13675" w:type="dxa"/>
          <w:tblInd w:w="0" w:type="dxa"/>
          <w:tblLayout w:type="fixed"/>
          <w:tblCellMar>
            <w:left w:w="115" w:type="dxa"/>
            <w:right w:w="115" w:type="dxa"/>
          </w:tblCellMar>
          <w:tblLook w:val="04A0"/>
        </w:tblPrEx>
        <w:tc>
          <w:tcPr>
            <w:tcW w:w="1800" w:type="dxa"/>
          </w:tcPr>
          <w:p w:rsidR="005B4DB8" w:rsidP="005B4DB8">
            <w:pPr>
              <w:spacing w:line="240" w:lineRule="auto"/>
              <w:jc w:val="right"/>
              <w:rPr>
                <w:color w:val="7F7F7F" w:themeColor="text1" w:themeTint="80"/>
              </w:rPr>
            </w:pPr>
            <w:r w:rsidRPr="00E60810">
              <w:rPr>
                <w:color w:val="7F7F7F" w:themeColor="text1" w:themeTint="80"/>
              </w:rPr>
              <w:t>Verification:</w:t>
            </w:r>
          </w:p>
          <w:p w:rsidR="005B4DB8"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all steps itemized in the Backup and Recovery Support Section Prerequisites Steps have been completed, all should be OK.</w:t>
            </w:r>
          </w:p>
        </w:tc>
      </w:tr>
      <w:tr w:rsidTr="005B4DB8">
        <w:tblPrEx>
          <w:tblW w:w="13675" w:type="dxa"/>
          <w:tblInd w:w="0" w:type="dxa"/>
          <w:tblLayout w:type="fixed"/>
          <w:tblCellMar>
            <w:left w:w="115" w:type="dxa"/>
            <w:right w:w="115" w:type="dxa"/>
          </w:tblCellMar>
          <w:tblLook w:val="04A0"/>
        </w:tblPrEx>
        <w:tc>
          <w:tcPr>
            <w:tcW w:w="1800" w:type="dxa"/>
          </w:tcPr>
          <w:p w:rsidR="005B4DB8" w:rsidP="005B4DB8">
            <w:pPr>
              <w:spacing w:line="240" w:lineRule="auto"/>
              <w:jc w:val="right"/>
              <w:rPr>
                <w:color w:val="7F7F7F" w:themeColor="text1" w:themeTint="80"/>
              </w:rPr>
            </w:pPr>
            <w:r w:rsidRPr="00E60810">
              <w:rPr>
                <w:color w:val="7F7F7F" w:themeColor="text1" w:themeTint="80"/>
              </w:rPr>
              <w:t>If Unsuccessful:</w:t>
            </w:r>
          </w:p>
          <w:p w:rsidR="005B4DB8"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5B4DB8">
        <w:tblPrEx>
          <w:tblW w:w="13675" w:type="dxa"/>
          <w:tblInd w:w="0" w:type="dxa"/>
          <w:tblLayout w:type="fixed"/>
          <w:tblCellMar>
            <w:left w:w="115" w:type="dxa"/>
            <w:right w:w="115" w:type="dxa"/>
          </w:tblCellMar>
          <w:tblLook w:val="04A0"/>
        </w:tblPrEx>
        <w:tc>
          <w:tcPr>
            <w:tcW w:w="1800" w:type="dxa"/>
          </w:tcPr>
          <w:p w:rsidR="005B4DB8" w:rsidP="005B4DB8">
            <w:pPr>
              <w:spacing w:line="240" w:lineRule="auto"/>
              <w:jc w:val="right"/>
              <w:rPr>
                <w:color w:val="7F7F7F" w:themeColor="text1" w:themeTint="80"/>
              </w:rPr>
            </w:pPr>
            <w:r w:rsidRPr="00E60810">
              <w:rPr>
                <w:color w:val="7F7F7F" w:themeColor="text1" w:themeTint="80"/>
              </w:rPr>
              <w:t>Notes:</w:t>
            </w:r>
          </w:p>
          <w:p w:rsidR="005B4DB8" w:rsidRPr="00E60810" w:rsidP="005B4DB8">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components should work if backup tapes are completed restored to new environment.</w:t>
            </w:r>
          </w:p>
        </w:tc>
      </w:tr>
      <w:tr w:rsidTr="005B4DB8">
        <w:tblPrEx>
          <w:tblW w:w="13675" w:type="dxa"/>
          <w:tblInd w:w="0" w:type="dxa"/>
          <w:tblLayout w:type="fixed"/>
          <w:tblCellMar>
            <w:left w:w="115" w:type="dxa"/>
            <w:right w:w="115" w:type="dxa"/>
          </w:tblCellMar>
          <w:tblLook w:val="04A0"/>
        </w:tblPrEx>
        <w:tc>
          <w:tcPr>
            <w:tcW w:w="1800" w:type="dxa"/>
          </w:tcPr>
          <w:p w:rsidR="005B4DB8" w:rsidP="005B4DB8">
            <w:pPr>
              <w:spacing w:line="240" w:lineRule="auto"/>
              <w:jc w:val="right"/>
              <w:rPr>
                <w:color w:val="7F7F7F" w:themeColor="text1" w:themeTint="80"/>
              </w:rPr>
            </w:pPr>
            <w:r w:rsidRPr="00E60810">
              <w:rPr>
                <w:color w:val="7F7F7F" w:themeColor="text1" w:themeTint="80"/>
              </w:rPr>
              <w:t>Attachments:</w:t>
            </w:r>
          </w:p>
          <w:p w:rsidR="005B4DB8" w:rsidRPr="00E60810" w:rsidP="005B4DB8">
            <w:pPr>
              <w:spacing w:line="240" w:lineRule="auto"/>
              <w:jc w:val="right"/>
              <w:rPr>
                <w:color w:val="7F7F7F" w:themeColor="text1" w:themeTint="80"/>
              </w:rPr>
            </w:pPr>
          </w:p>
        </w:tc>
        <w:tc>
          <w:tcPr>
            <w:tcW w:w="11875" w:type="dxa"/>
          </w:tcPr>
          <w:p w:rsidR="005B4DB8" w:rsidRPr="007B7F2E" w:rsidP="005B4DB8">
            <w:pPr>
              <w:spacing w:line="240" w:lineRule="auto"/>
              <w:rPr>
                <w:noProof/>
              </w:rPr>
            </w:pPr>
          </w:p>
        </w:tc>
      </w:tr>
    </w:tbl>
    <w:p w:rsidR="001B1B89" w:rsidP="00126651">
      <w:pPr>
        <w:spacing w:after="0"/>
      </w:pPr>
    </w:p>
    <w:p w:rsidR="00DF1077" w:rsidRPr="00E076D7" w:rsidP="00772178">
      <w:pPr>
        <w:pStyle w:val="Heading2"/>
      </w:pPr>
      <w:bookmarkStart w:id="134" w:name="_Toc24101998"/>
      <w:bookmarkStart w:id="135" w:name="_Toc256000034"/>
      <w:bookmarkStart w:id="136" w:name="_Toc256000101"/>
      <w:r>
        <w:t>Install Application</w:t>
      </w:r>
      <w:bookmarkEnd w:id="136"/>
      <w:bookmarkEnd w:id="135"/>
      <w:bookmarkEnd w:id="134"/>
    </w:p>
    <w:p w:rsidR="00DF1077" w:rsidRPr="003D2C6A" w:rsidP="00DF1077">
      <w:pPr>
        <w:spacing w:before="240" w:after="0" w:line="240" w:lineRule="auto"/>
        <w:rPr>
          <w:rFonts w:eastAsia="Times New Roman" w:cstheme="minorHAnsi"/>
          <w:color w:val="7F7F7F" w:themeColor="text1" w:themeTint="80"/>
          <w:szCs w:val="20"/>
        </w:rPr>
      </w:pPr>
      <w:r w:rsidRPr="00A42626">
        <w:rPr>
          <w:rFonts w:eastAsia="Times New Roman" w:cstheme="minorHAnsi"/>
          <w:color w:val="7F7F7F" w:themeColor="text1" w:themeTint="80"/>
          <w:szCs w:val="20"/>
        </w:rPr>
        <w:t xml:space="preserve">This section should include steps to </w:t>
      </w:r>
      <w:r w:rsidRPr="00A42626" w:rsidR="00A42626">
        <w:rPr>
          <w:rFonts w:eastAsia="Times New Roman" w:cstheme="minorHAnsi"/>
          <w:color w:val="7F7F7F" w:themeColor="text1" w:themeTint="80"/>
          <w:szCs w:val="20"/>
        </w:rPr>
        <w:t>install</w:t>
      </w:r>
      <w:r w:rsidRPr="00A42626">
        <w:rPr>
          <w:rFonts w:eastAsia="Times New Roman" w:cstheme="minorHAnsi"/>
          <w:color w:val="7F7F7F" w:themeColor="text1" w:themeTint="80"/>
          <w:szCs w:val="20"/>
        </w:rPr>
        <w:t xml:space="preserve"> the application.</w:t>
      </w:r>
    </w:p>
    <w:p w:rsidR="00DF1077" w:rsidP="00DF1077">
      <w:pPr>
        <w:spacing w:after="0" w:line="240" w:lineRule="auto"/>
        <w:rPr>
          <w:rFonts w:eastAsia="Times New Roman" w:cstheme="minorHAnsi"/>
          <w:szCs w:val="20"/>
        </w:rPr>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1C7415">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DF1077" w:rsidRPr="00931234" w:rsidP="001C7415">
            <w:pPr>
              <w:spacing w:line="240" w:lineRule="auto"/>
              <w:rPr>
                <w:i/>
                <w:noProof/>
              </w:rPr>
            </w:pPr>
            <w:r w:rsidRPr="00931234">
              <w:rPr>
                <w:i/>
              </w:rPr>
              <w:t>Is this section applicable to the recovery and validation of this application during a disaster event or DR exercise?</w:t>
            </w:r>
          </w:p>
        </w:tc>
        <w:tc>
          <w:tcPr>
            <w:tcW w:w="3595" w:type="dxa"/>
          </w:tcPr>
          <w:p w:rsidR="00DF1077" w:rsidRPr="006677EA" w:rsidP="001C7415">
            <w:pPr>
              <w:spacing w:line="240" w:lineRule="auto"/>
              <w:rPr>
                <w:i/>
              </w:rPr>
            </w:pPr>
            <w:r w:rsidRPr="006677EA">
              <w:rPr>
                <w:i/>
              </w:rPr>
              <w:t>Yes, steps are required.</w:t>
            </w:r>
          </w:p>
        </w:tc>
      </w:tr>
    </w:tbl>
    <w:p w:rsidR="00DF1077" w:rsidRPr="00D82829" w:rsidP="00D82829">
      <w:pPr>
        <w:spacing w:after="0" w:line="240" w:lineRule="auto"/>
        <w:rPr>
          <w:rFonts w:eastAsia="Times New Roman" w:cstheme="minorHAnsi"/>
          <w:szCs w:val="20"/>
        </w:rPr>
      </w:pPr>
    </w:p>
    <w:p w:rsidR="00DF1077" w:rsidRPr="00CE0375" w:rsidP="00D82829">
      <w:pPr>
        <w:spacing w:after="0" w:line="240" w:lineRule="auto"/>
        <w:rPr>
          <w:b/>
          <w:sz w:val="24"/>
        </w:rPr>
      </w:pPr>
      <w:r>
        <w:rPr>
          <w:b/>
          <w:sz w:val="24"/>
        </w:rPr>
        <w:t>Install</w:t>
      </w:r>
      <w:r w:rsidRPr="00CE0375">
        <w:rPr>
          <w:b/>
          <w:sz w:val="24"/>
        </w:rPr>
        <w:t xml:space="preserve"> Application Steps</w:t>
      </w:r>
    </w:p>
    <w:p w:rsidR="00626C81" w:rsidRPr="0038798D" w:rsidP="00037CCC">
      <w:pPr>
        <w:pStyle w:val="Heading3"/>
      </w:pPr>
      <w:bookmarkStart w:id="137" w:name="_Toc24101999"/>
      <w:bookmarkStart w:id="138" w:name="_Toc256000035"/>
      <w:bookmarkStart w:id="139" w:name="_Toc256000102"/>
      <w:r w:rsidRPr="0038798D">
        <w:t xml:space="preserve">Step </w:t>
      </w:r>
      <w:r w:rsidR="002B2B41">
        <w:t>1</w:t>
      </w:r>
      <w:r w:rsidRPr="0038798D">
        <w:t xml:space="preserve">: </w:t>
      </w:r>
      <w:r w:rsidR="002B2B41">
        <w:t>Validate that Circuit Manager application source code is installed</w:t>
      </w:r>
      <w:bookmarkEnd w:id="139"/>
      <w:bookmarkEnd w:id="138"/>
      <w:bookmarkEnd w:id="137"/>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N/A</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backup tapes from fsprd127 or fsprd128.ffdc.sbc.com the Backup and Recovery Support team should have installed all parts of the Circuit Manager application should be installed.  This will include file systems ~euclid and ~www as well as /usr/local/opt/cmapp/sunone/docs/cfusion with subdirectories "aesa" and "asi" being the required code for GUI for AESA and normal Circuit Manager.</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all steps itemized in the Backup and Recovery Support Section Prerequisites Steps have been completed, all should be OK.</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components should work if backup tapes are completed restored to new environment.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DF1077" w:rsidP="00126651">
      <w:pPr>
        <w:spacing w:after="0"/>
      </w:pPr>
    </w:p>
    <w:p w:rsidR="00756479" w:rsidRPr="00E076D7" w:rsidP="00772178">
      <w:pPr>
        <w:pStyle w:val="Heading2"/>
      </w:pPr>
      <w:bookmarkStart w:id="140" w:name="_Toc5283558"/>
      <w:bookmarkStart w:id="141" w:name="_Toc24102000"/>
      <w:bookmarkStart w:id="142" w:name="_Toc256000036"/>
      <w:bookmarkStart w:id="143" w:name="_Toc256000103"/>
      <w:r w:rsidRPr="005E0B71">
        <w:t>S</w:t>
      </w:r>
      <w:bookmarkEnd w:id="140"/>
      <w:r>
        <w:t>tart Application</w:t>
      </w:r>
      <w:bookmarkEnd w:id="143"/>
      <w:bookmarkEnd w:id="142"/>
      <w:bookmarkEnd w:id="141"/>
    </w:p>
    <w:p w:rsidR="00B80507" w:rsidRPr="003D2C6A" w:rsidP="00172D24">
      <w:pPr>
        <w:spacing w:before="240" w:after="0" w:line="240" w:lineRule="auto"/>
        <w:rPr>
          <w:rFonts w:eastAsia="Times New Roman" w:cstheme="minorHAnsi"/>
          <w:color w:val="7F7F7F" w:themeColor="text1" w:themeTint="80"/>
          <w:szCs w:val="20"/>
        </w:rPr>
      </w:pPr>
      <w:r w:rsidRPr="003D2C6A">
        <w:rPr>
          <w:rFonts w:eastAsia="Times New Roman" w:cstheme="minorHAnsi"/>
          <w:color w:val="7F7F7F" w:themeColor="text1" w:themeTint="80"/>
          <w:szCs w:val="20"/>
        </w:rPr>
        <w:t>This section should include steps to start the application and associated processes.</w:t>
      </w:r>
    </w:p>
    <w:p w:rsidR="00211372" w:rsidP="00211372">
      <w:pPr>
        <w:spacing w:after="0" w:line="240" w:lineRule="auto"/>
        <w:rPr>
          <w:rFonts w:eastAsia="Times New Roman" w:cstheme="minorHAnsi"/>
          <w:szCs w:val="20"/>
        </w:rPr>
      </w:pPr>
      <w:bookmarkStart w:id="144" w:name="_Toc5283559"/>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757CAB">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757CAB" w:rsidRPr="006677EA" w:rsidP="00757CAB">
            <w:pPr>
              <w:spacing w:line="240" w:lineRule="auto"/>
              <w:rPr>
                <w:i/>
                <w:noProof/>
              </w:rPr>
            </w:pPr>
            <w:r w:rsidRPr="006677EA">
              <w:rPr>
                <w:i/>
              </w:rPr>
              <w:t>Is this section applicable to the recovery and validation of this application during a disaster event or DR exercise?</w:t>
            </w:r>
          </w:p>
        </w:tc>
        <w:tc>
          <w:tcPr>
            <w:tcW w:w="3595" w:type="dxa"/>
          </w:tcPr>
          <w:p w:rsidR="00757CAB" w:rsidRPr="006677EA" w:rsidP="00757CAB">
            <w:pPr>
              <w:spacing w:line="240" w:lineRule="auto"/>
              <w:rPr>
                <w:i/>
              </w:rPr>
            </w:pPr>
            <w:r w:rsidRPr="006677EA">
              <w:rPr>
                <w:i/>
              </w:rPr>
              <w:t>Yes, steps are required.</w:t>
            </w:r>
          </w:p>
        </w:tc>
      </w:tr>
    </w:tbl>
    <w:p w:rsidR="00211372" w:rsidRPr="00D82829" w:rsidP="00D82829">
      <w:pPr>
        <w:spacing w:after="0" w:line="240" w:lineRule="auto"/>
        <w:rPr>
          <w:rFonts w:eastAsia="Times New Roman" w:cstheme="minorHAnsi"/>
          <w:szCs w:val="20"/>
        </w:rPr>
      </w:pPr>
    </w:p>
    <w:p w:rsidR="00CE0375" w:rsidRPr="00CE0375" w:rsidP="00D82829">
      <w:pPr>
        <w:spacing w:after="0" w:line="240" w:lineRule="auto"/>
        <w:rPr>
          <w:b/>
          <w:sz w:val="24"/>
        </w:rPr>
      </w:pPr>
      <w:r w:rsidRPr="00CE0375">
        <w:rPr>
          <w:b/>
          <w:sz w:val="24"/>
        </w:rPr>
        <w:t>Start Application Steps</w:t>
      </w:r>
    </w:p>
    <w:p w:rsidR="00626C81" w:rsidRPr="0038798D" w:rsidP="00037CCC">
      <w:pPr>
        <w:pStyle w:val="Heading3"/>
      </w:pPr>
      <w:bookmarkStart w:id="145" w:name="_Toc24102001"/>
      <w:bookmarkStart w:id="146" w:name="_Toc256000037"/>
      <w:bookmarkStart w:id="147" w:name="_Toc256000104"/>
      <w:r w:rsidRPr="0038798D">
        <w:t xml:space="preserve">Step </w:t>
      </w:r>
      <w:r w:rsidR="002B2B41">
        <w:t>1</w:t>
      </w:r>
      <w:r w:rsidRPr="0038798D">
        <w:t xml:space="preserve">: </w:t>
      </w:r>
      <w:r w:rsidR="002B2B41">
        <w:t>Automatic application restart</w:t>
      </w:r>
      <w:bookmarkEnd w:id="147"/>
      <w:bookmarkEnd w:id="146"/>
      <w:bookmarkEnd w:id="145"/>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Backup and Recovery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all files and subdirectories have been installed from the lates backup tapes, simply reboot the recovery server gracefully to restart the processes for the two Circuit Manager ApplicationID user accounts:  euclid and www.</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Upon successful reboot, check for ApplicationID euclid and ApplicationID www processes.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switch to ApplicationID users: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login with normal uuid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sudo su - euclid OR www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enter RSA SecurID passcode or password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Check for normal crontab commands as user euclid: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crontab -l  /tmp/cron.prod.euclid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diff ~euclid/bin/cron/cron.production /tmp/cron.prod.euclid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Verify that there are no differences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rm /tmp/cron.prod.euclid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check for JMS commands as user euclid: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inter command should yields similar results: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 [131]&gt;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inter</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JMS Interface Netstats for user:  [euclid] --&gt;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JmsCmToNetP: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*.euclid1            *.*                0      0 49152      0 LISTEN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JmsNetPToCm: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*.euclid2            *.*                0      0 49152      0 LISTEN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JmsNetPToCm2: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*.euclid3            *.*                0      0 49152      0 LISTEN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JmsCmToAtas: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*.euclid4            *.*                0      0 49152      0 LISTEN</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Ports in /etc/services for user:  [euclid] --&gt;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euclid1     2010/tcp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euclid2     2020/tcp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euclid3     2025/tcp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euclid4     2030/tcp</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JMS Interface Processes for user: [euclid] --&gt;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    9196  0.0  0.4157992109376 ?        S 02:05:00  1:01 /usr/local/opt/j2se/bin/java -cp jmsCm.jar JmsCmToAtas start prod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    9219  0.0  0.4153512104832 ?        S 02:05:00  1:04 /usr/local/opt/j2se/bin/java -cp jmsCm.jar JmsCmToNetP start prod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    9244  0.0  0.314531296744 ?        S 02:05:00  0:55 /usr/local/opt/j2se/bin/java -cp jmsCm.jar JmsNetPToCm start prod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    9256  0.0  0.314532880272 ?        S 02:05:01  0:55 /usr/local/opt/j2se/bin/java -cp jmsCm.jar JmsNetPToCm start prod 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 [132]&gt;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jl -- This is the Java log command, which should yield similar results: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jl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User: [euclid].  JMS log dir: [/appl_atm/logs/jms]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120682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JmsNetPToCm2.err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JmsCmToNetP.err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JmsCmToAtas.err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1024 Mar 28  2013 archive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JmsNetPToCm2.dbg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JmsNetPToCm.dbg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JmsCmToNetP.dbg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JmsCmToAtas.dbg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64085 Nov 11 12:28 JmsNetPToCm.err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20259 Nov 19 02:05 cmjavad.log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2655730 Nov 19 02:05 patrol.log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24828033 Nov 19 03:00 JmsCmToNetP.log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11924085 Nov 19 03:00 JmsNetPToCm.log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12444409 Nov 19 03:00 JmsNetPToCm2.log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9799229 Nov 19 03:00 JmsCmToAtas.log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&lt;/appl_atm/logs/jms [134]&gt;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date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Tue Nov 19 15:10:30 PST 2013</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Be sure there are no recent errors recorded in any JMS log file.  If there are recent JMS errors, contact Middleware Support: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"mailto:midwest@att.com" </w:instrText>
            </w:r>
            <w:r>
              <w:rPr>
                <w:rFonts w:ascii="Times New Roman" w:eastAsia="Times New Roman" w:hAnsi="Times New Roman" w:cs="Times New Roman"/>
                <w:sz w:val="24"/>
                <w:szCs w:val="24"/>
              </w:rPr>
              <w:fldChar w:fldCharType="separate"/>
            </w:r>
            <w:r>
              <w:rPr>
                <w:rFonts w:ascii="Arial" w:eastAsia="Arial" w:hAnsi="Arial" w:cs="Arial"/>
                <w:color w:val="0000EE"/>
                <w:sz w:val="24"/>
                <w:szCs w:val="24"/>
                <w:u w:val="single"/>
              </w:rPr>
              <w:t>midwest@att.com</w:t>
            </w:r>
            <w:r>
              <w:rPr>
                <w:rFonts w:ascii="Arial" w:eastAsia="Arial" w:hAnsi="Arial" w:cs="Arial"/>
                <w:color w:val="0000EE"/>
                <w:sz w:val="24"/>
                <w:szCs w:val="24"/>
                <w:u w:val="single"/>
              </w:rPr>
              <w:fldChar w:fldCharType="end"/>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Check for normal crontab commands as user www: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crontab -l  /tmp/cron.prod.www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diff ~www/cron/crontab.www.fspcmdb1 /tmp/cron.prod.www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Verify that there are no differences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rm /tmp/cron.prod.www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 as user www check for SunOne commands: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fsprd128:adslp:/appl_www&gt; ps -fu www | grep -i suno | grep -v grep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10695 10694   0 00:03:27 ?           0:59 webservd -d /usr/local/opt/cmapp/sunone/admin-server/config -r /usr/local/opt/c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18136 12182   0 00:04:37 ?           0:01 /usr/local/opt/cmapp/sunone/lib/Cgistub -f /tmp/https-fspcmdb1.ffdc.sbc.com-483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10755 10695   0 00:03:28 ?           2:22 webservd -d /usr/local/opt/cmapp/sunone/admin-server/config -r /usr/local/opt/c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12182 12181   0 00:03:43 ?           5:05 webservd -d /usr/local/opt/cmapp/sunone/https-fspcmdb1.ffdc.sbc.com/config -r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10694     1   0 00:03:27 ?           0:00 webservd-wdog -d /usr/local/opt/cmapp/sunone/admin-server/config -r /usr/local/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fsprd128:adslp:/appl_www&gt;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 as user www check for ColdFusion commands: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fsprd128:adslp:/appl_www&gt; ps -fu www | grep -i coldf | grep -v grep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13405 13403   0 00:03:52 ?          96:30 /usr/local/opt/cmapp/coldfusion9/runtime/bin/coldfusion9 -jar jrun.jar -start 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www 13403     1   0 00:03:52 ?           0:00 /usr/local/opt/cmapp/coldfusion9/runtime/bin/coldfusion9 -jar jrun.jar -autores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fsprd128:adslp:/appl_www&gt;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sure euclid and www users have correct latest cron commands, that euclid has correct JMS, that www has correct SunOne and ColdFusion commands.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Verification above and also notes for ColdFusion and Sunone Backup and Restore section of this ARM.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the SunOne and ColdFusion servers are not available and the cron jobs for ApplicationIDs euclid and www are not started. So, this step is truly only possible during an actual disaster recovery.   During an exercise, visual inspections of application and additional source files and folders is all that can be done.  See the individual Prerequiste steps for details.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626C81" w:rsidRPr="0038798D" w:rsidP="00037CCC">
      <w:pPr>
        <w:pStyle w:val="Heading3"/>
      </w:pPr>
      <w:bookmarkStart w:id="148" w:name="_Toc256000105"/>
      <w:r w:rsidRPr="0038798D">
        <w:t xml:space="preserve">Step </w:t>
      </w:r>
      <w:r w:rsidR="002B2B41">
        <w:t>2</w:t>
      </w:r>
      <w:r w:rsidRPr="0038798D">
        <w:t xml:space="preserve">: </w:t>
      </w:r>
      <w:r w:rsidR="002B2B41">
        <w:t>Restore ~euclid/patrol scripts and Patrol processes</w:t>
      </w:r>
      <w:bookmarkEnd w:id="148"/>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Backup and Recovery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Pr>
                <w:rFonts w:ascii="Times New Roman" w:eastAsia="Times New Roman" w:hAnsi="Times New Roman" w:cs="Times New Roman"/>
                <w:sz w:val="24"/>
                <w:szCs w:val="24"/>
              </w:rPr>
              <w:t>From the latest backup tapes from fsprd127 or fsprd128.ffdc.sbc.com install ~euclid file system, and especially ~euclid/patrol.</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&lt;/appl_atm/patrol [167]&gt;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ls -ltr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34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-rwxr-xr-x   1 euclid   dev         2921 Dec 12  2012 wfadi_err.ksh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-rwxr-xr-x   1 euclid   dev         1684 Dec 12  2012 log_monitor_lib.ksh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-rwxr-xr-x   1 euclid   dev          989 Dec 12  2012 chk_nfs.sh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-rwxr-xr-x   1 euclid   dev         1297 Dec 12  2012 JmsNetPToCm.ksh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-rwxr-xr-x   1 euclid   dev         1297 Dec 12  2012 JmsCmToNetP.ksh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-rwxr-xr-x   1 euclid   dev         1297 Dec 12  2012 JmsCmToAtas.ksh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2 euclid   dev         1024 Jan 17  2013 backup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-rwxr-xr-x   1 euclid   dev         1419 Jan 17  2013 JmsNetPToCm2.ksh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-rwxr-xr-x   1 euclid   dev         1103 Jan 17  2013 fatal_errors.ksh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&lt;/appl_atm/patrol [168]&gt;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ps -fu patrol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UID   PID  PPID   C    STIME TTY         TIME CMD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14725     1   0   Nov 10 ?          17:21 /usr/adm/best1_7.5.10/bgs/bin/bgsagent -b /usr/adm/best1_7.5.10 -a 6767 -d 6768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5247     1   0   Nov 10 ?         458:45 PatrolAgent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13253  5247   0   Nov 17 ?           2:47 /usr/local/opt/oracle/product/11.1.0.7/bin/sqlplus -s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13239  5247   0   Nov 17 ?           3:00 /usr/local/opt/oracle/product/11.1.0.7/bin/sqlplus -s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17194  5247   0   Nov 17 ?           0:40 /usr/localcw/opt/patrol/3.9/Solaris210-sun4-64/../pmg/SOLARIS/pmgreader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12851  5247   0   Nov 17 ?           0:00 /usr/localcw/opt/patrol/3.9/Solaris210-sun4-64/bin/pukremotexec.xpc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17201  5247   0   Nov 17 ?           0:01 /usr/localcw/opt/patrol/3.9/Solaris210-sun4-64/../pmg/SOLARIS/pmgreader pipe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13250  5247   0   Nov 17 ?           2:52 /usr/local/opt/oracle/product/11.1.0.7/bin/sqlplus -s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15753 14725   0 00:00:00 ?           7:09 bgscollect -I noInstance -B /usr/adm/best1_7.5.10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patrol 15754 14725   0 00:00:00 ?           0:04 bgsioconfigcollect -I noInstance -B /usr/adm/best1_7.5.10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&lt;/appl_atm/patrol [169]&gt;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patrol processes shown above in the Verification section ps command are not running, contact Ted Matsuoka.  See the Contacts section of this ARM.</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the local ~eucld/patrol files can be validated by visual inspection.  However, no Patrol processes will be running during an exercise.</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3D2C6A" w:rsidP="00126651">
      <w:pPr>
        <w:spacing w:after="0"/>
      </w:pPr>
    </w:p>
    <w:p w:rsidR="00756479" w:rsidRPr="00E076D7" w:rsidP="00772178">
      <w:pPr>
        <w:pStyle w:val="Heading2"/>
      </w:pPr>
      <w:bookmarkStart w:id="149" w:name="_Toc24102002"/>
      <w:bookmarkStart w:id="150" w:name="_Toc256000038"/>
      <w:bookmarkStart w:id="151" w:name="_Toc256000106"/>
      <w:r>
        <w:t>Establish and Validate Connectivity</w:t>
      </w:r>
      <w:bookmarkEnd w:id="151"/>
      <w:bookmarkEnd w:id="150"/>
      <w:bookmarkEnd w:id="149"/>
    </w:p>
    <w:p w:rsidR="00B80507" w:rsidRPr="00BD0BEF" w:rsidP="00172D24">
      <w:pPr>
        <w:spacing w:before="240" w:after="0"/>
        <w:rPr>
          <w:rFonts w:eastAsia="Times New Roman" w:cstheme="minorHAnsi"/>
          <w:color w:val="7F7F7F" w:themeColor="text1" w:themeTint="80"/>
          <w:szCs w:val="20"/>
        </w:rPr>
      </w:pPr>
      <w:bookmarkEnd w:id="144"/>
      <w:r w:rsidRPr="00BD0BEF">
        <w:rPr>
          <w:rFonts w:eastAsia="Times New Roman" w:cstheme="minorHAnsi"/>
          <w:color w:val="7F7F7F" w:themeColor="text1" w:themeTint="80"/>
          <w:szCs w:val="20"/>
        </w:rPr>
        <w:t>This section should include steps to establish and/or validate connectivity at the recovery or alternate site.</w:t>
      </w:r>
      <w:r w:rsidR="00E94FFD">
        <w:rPr>
          <w:rFonts w:eastAsia="Times New Roman" w:cstheme="minorHAnsi"/>
          <w:color w:val="7F7F7F" w:themeColor="text1" w:themeTint="80"/>
          <w:szCs w:val="20"/>
        </w:rPr>
        <w:t xml:space="preserve"> </w:t>
      </w:r>
      <w:r w:rsidRPr="00BD0BEF">
        <w:rPr>
          <w:rFonts w:eastAsia="Times New Roman" w:cstheme="minorHAnsi"/>
          <w:color w:val="7F7F7F" w:themeColor="text1" w:themeTint="80"/>
          <w:szCs w:val="20"/>
        </w:rPr>
        <w:t xml:space="preserve"> </w:t>
      </w:r>
      <w:r w:rsidRPr="00BD0BEF">
        <w:rPr>
          <w:rFonts w:eastAsia="Times New Roman" w:cstheme="minorHAnsi"/>
          <w:b/>
          <w:color w:val="7F7F7F" w:themeColor="text1" w:themeTint="80"/>
          <w:szCs w:val="20"/>
        </w:rPr>
        <w:t>Include DNS changes here, if applicable.</w:t>
      </w:r>
    </w:p>
    <w:p w:rsidR="005037F9" w:rsidP="005037F9">
      <w:pPr>
        <w:spacing w:after="0" w:line="240" w:lineRule="auto"/>
        <w:rPr>
          <w:rFonts w:eastAsia="Times New Roman" w:cstheme="minorHAnsi"/>
          <w:szCs w:val="20"/>
        </w:rPr>
      </w:pPr>
      <w:bookmarkStart w:id="152" w:name="_Toc5283560"/>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757CAB">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757CAB" w:rsidRPr="006677EA" w:rsidP="00757CAB">
            <w:pPr>
              <w:spacing w:line="240" w:lineRule="auto"/>
              <w:rPr>
                <w:i/>
                <w:noProof/>
              </w:rPr>
            </w:pPr>
            <w:r w:rsidRPr="006677EA">
              <w:rPr>
                <w:i/>
              </w:rPr>
              <w:t>Is this section applicable to the recovery and validation of this application during a disaster event or DR exercise?</w:t>
            </w:r>
          </w:p>
        </w:tc>
        <w:tc>
          <w:tcPr>
            <w:tcW w:w="3595" w:type="dxa"/>
          </w:tcPr>
          <w:p w:rsidR="00757CAB" w:rsidRPr="006677EA" w:rsidP="00757CAB">
            <w:pPr>
              <w:spacing w:line="240" w:lineRule="auto"/>
              <w:rPr>
                <w:i/>
              </w:rPr>
            </w:pPr>
            <w:r w:rsidRPr="006677EA">
              <w:rPr>
                <w:i/>
              </w:rPr>
              <w:t>Yes, steps are required.</w:t>
            </w:r>
          </w:p>
        </w:tc>
      </w:tr>
    </w:tbl>
    <w:p w:rsidR="005037F9" w:rsidRPr="00D82829" w:rsidP="00D82829">
      <w:pPr>
        <w:spacing w:after="0" w:line="240" w:lineRule="auto"/>
        <w:rPr>
          <w:rFonts w:eastAsia="Times New Roman" w:cstheme="minorHAnsi"/>
          <w:szCs w:val="20"/>
        </w:rPr>
      </w:pPr>
    </w:p>
    <w:p w:rsidR="00CE0375" w:rsidRPr="00CE0375" w:rsidP="00D82829">
      <w:pPr>
        <w:spacing w:after="0" w:line="240" w:lineRule="auto"/>
        <w:rPr>
          <w:b/>
          <w:sz w:val="24"/>
        </w:rPr>
      </w:pPr>
      <w:r w:rsidRPr="00CE0375">
        <w:rPr>
          <w:b/>
          <w:sz w:val="24"/>
        </w:rPr>
        <w:t>Establish and Validate Connectivity Steps</w:t>
      </w:r>
    </w:p>
    <w:p w:rsidR="00626C81" w:rsidRPr="0038798D" w:rsidP="00037CCC">
      <w:pPr>
        <w:pStyle w:val="Heading3"/>
      </w:pPr>
      <w:bookmarkStart w:id="153" w:name="_Toc24102003"/>
      <w:bookmarkStart w:id="154" w:name="_Toc256000039"/>
      <w:bookmarkStart w:id="155" w:name="_Toc256000107"/>
      <w:r w:rsidRPr="0038798D">
        <w:t xml:space="preserve">Step </w:t>
      </w:r>
      <w:r w:rsidR="002B2B41">
        <w:t>1</w:t>
      </w:r>
      <w:r w:rsidRPr="0038798D">
        <w:t xml:space="preserve">: </w:t>
      </w:r>
      <w:r w:rsidR="002B2B41">
        <w:t>Validate Oracle connectivity</w:t>
      </w:r>
      <w:bookmarkEnd w:id="155"/>
      <w:bookmarkEnd w:id="154"/>
      <w:bookmarkEnd w:id="153"/>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Always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these commands as the user euclid.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oset ucldp    # set Unix environment for the production Oracle DB instance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~/tools/decrypt.pl euclid.db    # show plaintext user name and password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/usr/local/opt/oracle/product/11.1.0.7/bin/sqlplus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&lt;/appl_atm/env [144]&gt;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oset uclp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Database ucldp set in fsprd128</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~/tools/decrypt.pl euclid.db     # results not shown for security reasons.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/usr/local/opt/oracle/product/11.1.0.7/bin/sqlplus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SQL*Plus: Release 11.1.0.7.0 - Production on Wed Nov 20 15:33:56 2013</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 (c) 1982, 2008, Oracle.  All rights reserved.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euclid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Enter password: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Connected to:</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Oracle Database 11g Enterprise Edition Release 11.1.0.7.0 - 64bit Production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With the Partitioning, OLAP, Data Mining and Real Application Testing options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SQL&gt;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The Oracle Connection is GOOD.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simple query or set of queries may be run if desired: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 from atm_circuit;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COUNT(*)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141136</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count(*) from frel_circuit;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COUNT(*)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257340</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SQL&gt;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626C81" w:rsidRPr="0038798D" w:rsidP="00037CCC">
      <w:pPr>
        <w:pStyle w:val="Heading3"/>
      </w:pPr>
      <w:bookmarkStart w:id="156" w:name="_Toc256000108"/>
      <w:r w:rsidRPr="0038798D">
        <w:t xml:space="preserve">Step </w:t>
      </w:r>
      <w:r w:rsidR="002B2B41">
        <w:t>2</w:t>
      </w:r>
      <w:r w:rsidRPr="0038798D">
        <w:t xml:space="preserve">: </w:t>
      </w:r>
      <w:r w:rsidR="002B2B41">
        <w:t>Validate EMS/NMS, JMS and ASI Tirks connections</w:t>
      </w:r>
      <w:bookmarkEnd w:id="156"/>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N/A</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See "Validate Availability of Incoming Interfaces" and for details on validating the EMS/NMS, JMS and ASI Tirks Connect::Direct (ndm) input interfaces.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See "Validate Availability of Incoming Interfaces" and for details on validating the EMS/NMS, JMS and ASI Tirks Connect::Direct (ndm) input interfaces.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626C81" w:rsidRPr="0038798D" w:rsidP="00037CCC">
      <w:pPr>
        <w:pStyle w:val="Heading3"/>
      </w:pPr>
      <w:bookmarkStart w:id="157" w:name="_Toc256000109"/>
      <w:r w:rsidRPr="0038798D">
        <w:t xml:space="preserve">Step </w:t>
      </w:r>
      <w:r w:rsidR="002B2B41">
        <w:t>3</w:t>
      </w:r>
      <w:r w:rsidRPr="0038798D">
        <w:t xml:space="preserve">: </w:t>
      </w:r>
      <w:r w:rsidR="002B2B41">
        <w:t>Validate ColdFusion Connections</w:t>
      </w:r>
      <w:bookmarkEnd w:id="157"/>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kinds of ColdFusion connection must be tested: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GUI Connections: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 main CM GUI,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"http://cm.asi.sbc.com/"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http://cm.asi.sbc.com/</w:t>
            </w:r>
            <w:r>
              <w:rPr>
                <w:rFonts w:ascii="Times New Roman" w:eastAsia="Times New Roman" w:hAnsi="Times New Roman" w:cs="Times New Roman"/>
                <w:color w:val="0000EE"/>
                <w:sz w:val="24"/>
                <w:szCs w:val="24"/>
                <w:u w:val="single"/>
              </w:rPr>
              <w:fldChar w:fldCharType="end"/>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AESA GUI,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"http://cm.asi.sbc.com/cfusion/aesa/AESA/Main.cfm"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http://cm.asi.sbc.com/cfusion/aesa/AESA/Main.cfm</w:t>
            </w:r>
            <w:r>
              <w:rPr>
                <w:rFonts w:ascii="Times New Roman" w:eastAsia="Times New Roman" w:hAnsi="Times New Roman" w:cs="Times New Roman"/>
                <w:color w:val="0000EE"/>
                <w:sz w:val="24"/>
                <w:szCs w:val="24"/>
                <w:u w:val="single"/>
              </w:rPr>
              <w:fldChar w:fldCharType="end"/>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ColdFusion Administrator: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"http://cm.asi.sbc.com/CFIDE/administrator/index.cfm"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http://cm.asi.sbc.com/CFIDE/administrator/index.cfm</w:t>
            </w:r>
            <w:r>
              <w:rPr>
                <w:rFonts w:ascii="Times New Roman" w:eastAsia="Times New Roman" w:hAnsi="Times New Roman" w:cs="Times New Roman"/>
                <w:color w:val="0000EE"/>
                <w:sz w:val="24"/>
                <w:szCs w:val="24"/>
                <w:u w:val="single"/>
              </w:rPr>
              <w:fldChar w:fldCharType="end"/>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url above will connect normally and not generate errors or time out messages.  It is not necessary to actually log into any of these systems to establish connectivity.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user GUI will also test connection to the AT&amp;T Global Login system.  The user testing the connection must be registered in Webphone and have a user_profile entry in production CM DB instance ucldp.</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ColdFusion is not available.  In that case all that can be done is a visual inspection of the expected ColdFusion 9 application file system, the ColdFusion archive files and the aesa and asi Circuit Manager ColdFusion application code.  See various steps in the Prerequisite section for details.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213FD9" w:rsidP="00126651">
      <w:pPr>
        <w:spacing w:after="0"/>
      </w:pPr>
    </w:p>
    <w:p w:rsidR="00756479" w:rsidRPr="00E076D7" w:rsidP="00772178">
      <w:pPr>
        <w:pStyle w:val="Heading2"/>
      </w:pPr>
      <w:bookmarkStart w:id="158" w:name="_Toc24102004"/>
      <w:bookmarkStart w:id="159" w:name="_Toc256000040"/>
      <w:bookmarkStart w:id="160" w:name="_Toc256000110"/>
      <w:r>
        <w:t>Validate Application Availability</w:t>
      </w:r>
      <w:bookmarkEnd w:id="160"/>
      <w:bookmarkEnd w:id="159"/>
      <w:bookmarkEnd w:id="158"/>
    </w:p>
    <w:p w:rsidR="00BD0BEF" w:rsidP="00172D24">
      <w:pPr>
        <w:spacing w:before="240" w:after="0"/>
        <w:rPr>
          <w:rFonts w:eastAsia="Times New Roman" w:cstheme="minorHAnsi"/>
          <w:color w:val="7F7F7F" w:themeColor="text1" w:themeTint="80"/>
          <w:szCs w:val="20"/>
        </w:rPr>
      </w:pPr>
      <w:bookmarkEnd w:id="152"/>
      <w:r w:rsidRPr="00BD0BEF">
        <w:rPr>
          <w:rFonts w:eastAsia="Times New Roman" w:cstheme="minorHAnsi"/>
          <w:color w:val="7F7F7F" w:themeColor="text1" w:themeTint="80"/>
          <w:szCs w:val="20"/>
        </w:rPr>
        <w:t>This section should include steps to validate that the application is available, accessible.</w:t>
      </w:r>
    </w:p>
    <w:p w:rsidR="00BD0BEF" w:rsidRPr="00D82829" w:rsidP="00BD0BEF">
      <w:pPr>
        <w:spacing w:after="0"/>
        <w:rPr>
          <w:rFonts w:eastAsia="Times New Roman" w:cstheme="minorHAnsi"/>
          <w:szCs w:val="20"/>
        </w:rPr>
      </w:pPr>
    </w:p>
    <w:p w:rsidR="00BD0BEF" w:rsidRPr="00247FD9" w:rsidP="00247FD9">
      <w:pPr>
        <w:spacing w:after="0" w:line="240" w:lineRule="auto"/>
        <w:rPr>
          <w:i/>
        </w:rPr>
      </w:pPr>
      <w:r w:rsidRPr="00247FD9">
        <w:rPr>
          <w:i/>
        </w:rPr>
        <w:t>This section is required.</w:t>
      </w:r>
    </w:p>
    <w:p w:rsidR="00247FD9" w:rsidRPr="00D82829" w:rsidP="00D82829">
      <w:pPr>
        <w:spacing w:after="0"/>
        <w:rPr>
          <w:rFonts w:eastAsia="Times New Roman" w:cstheme="minorHAnsi"/>
          <w:szCs w:val="20"/>
        </w:rPr>
      </w:pPr>
    </w:p>
    <w:p w:rsidR="0000639F" w:rsidRPr="0000639F" w:rsidP="00D82829">
      <w:pPr>
        <w:spacing w:after="0" w:line="240" w:lineRule="auto"/>
        <w:rPr>
          <w:b/>
          <w:sz w:val="24"/>
        </w:rPr>
      </w:pPr>
      <w:r w:rsidRPr="0000639F">
        <w:rPr>
          <w:b/>
          <w:sz w:val="24"/>
        </w:rPr>
        <w:t>Validate Application Availability</w:t>
      </w:r>
      <w:r w:rsidR="009A2AFD">
        <w:rPr>
          <w:b/>
          <w:sz w:val="24"/>
        </w:rPr>
        <w:t xml:space="preserve"> Steps</w:t>
      </w:r>
    </w:p>
    <w:p w:rsidR="00626C81" w:rsidRPr="0038798D" w:rsidP="00037CCC">
      <w:pPr>
        <w:pStyle w:val="Heading3"/>
      </w:pPr>
      <w:bookmarkStart w:id="161" w:name="_Toc24102005"/>
      <w:bookmarkStart w:id="162" w:name="_Toc256000041"/>
      <w:bookmarkStart w:id="163" w:name="_Toc256000111"/>
      <w:r w:rsidRPr="0038798D">
        <w:t xml:space="preserve">Step </w:t>
      </w:r>
      <w:r w:rsidR="002B2B41">
        <w:t>1</w:t>
      </w:r>
      <w:r w:rsidRPr="0038798D">
        <w:t xml:space="preserve">: </w:t>
      </w:r>
      <w:r w:rsidR="002B2B41">
        <w:t>Establish CM availabiltiy</w:t>
      </w:r>
      <w:bookmarkEnd w:id="163"/>
      <w:bookmarkEnd w:id="162"/>
      <w:bookmarkEnd w:id="161"/>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Check for www and euclid cron jobs as discussed in the prerequistie section.</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 a web browser to check for CM GUI ability as discussed in Establish and Validate Connectivity Step 3</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Check for www and euclid cron jobs as discussed in the prerequistie section.</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 a web browser to check for CM GUI ability as discussed in Establish and Validate Connectivity Step 3</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Check for www and euclid cron jobs as discussed in the prerequistie section.</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 a web browser to check for CM GUI ability as discussed in Establish and Validate Connectivity Step 3</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SunOne, ColdFusion, cron jobs are not running.   Therefore, Circuit Manager will never be "available" during an exercise.  In that case only visual inspection of various files and folders and connection to Oracle can be performed.  See Prerequisite Steps for details.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5E0E7F" w:rsidP="00126651">
      <w:pPr>
        <w:spacing w:after="0"/>
      </w:pPr>
    </w:p>
    <w:p w:rsidR="00756479" w:rsidRPr="00E076D7" w:rsidP="00772178">
      <w:pPr>
        <w:pStyle w:val="Heading2"/>
      </w:pPr>
      <w:bookmarkStart w:id="164" w:name="_Toc24102006"/>
      <w:bookmarkStart w:id="165" w:name="_Toc256000042"/>
      <w:bookmarkStart w:id="166" w:name="_Toc256000112"/>
      <w:r>
        <w:t>Validate</w:t>
      </w:r>
      <w:r w:rsidRPr="005E0B71">
        <w:t xml:space="preserve"> A</w:t>
      </w:r>
      <w:r>
        <w:t>vailability of</w:t>
      </w:r>
      <w:r w:rsidRPr="005E0B71">
        <w:t xml:space="preserve"> I</w:t>
      </w:r>
      <w:r>
        <w:t>ncoming</w:t>
      </w:r>
      <w:r w:rsidRPr="005E0B71">
        <w:t xml:space="preserve"> I</w:t>
      </w:r>
      <w:r>
        <w:t>nterfaces</w:t>
      </w:r>
      <w:bookmarkEnd w:id="166"/>
      <w:bookmarkEnd w:id="165"/>
      <w:bookmarkEnd w:id="164"/>
    </w:p>
    <w:p w:rsidR="00B80507" w:rsidRPr="00BD0BEF" w:rsidP="00172D24">
      <w:pPr>
        <w:spacing w:before="240" w:after="0" w:line="240" w:lineRule="auto"/>
        <w:rPr>
          <w:rFonts w:eastAsia="Times New Roman" w:cstheme="minorHAnsi"/>
          <w:color w:val="7F7F7F" w:themeColor="text1" w:themeTint="80"/>
          <w:szCs w:val="20"/>
        </w:rPr>
      </w:pPr>
      <w:r w:rsidRPr="00BD0BEF">
        <w:rPr>
          <w:rFonts w:eastAsia="Times New Roman" w:cstheme="minorHAnsi"/>
          <w:color w:val="7F7F7F" w:themeColor="text1" w:themeTint="80"/>
          <w:szCs w:val="20"/>
        </w:rPr>
        <w:t>This section should include steps to validate that interfaces between this application and its upstream (input) application dependencies, identified on the Dependencies tab, are available and functional.</w:t>
      </w:r>
    </w:p>
    <w:p w:rsidR="00C008A2" w:rsidP="00C008A2">
      <w:pPr>
        <w:spacing w:after="0" w:line="240" w:lineRule="auto"/>
        <w:rPr>
          <w:rFonts w:eastAsia="Times New Roman" w:cstheme="minorHAnsi"/>
          <w:szCs w:val="20"/>
        </w:rPr>
      </w:pPr>
      <w:bookmarkStart w:id="167" w:name="_Toc5283562"/>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757CAB">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757CAB" w:rsidRPr="006677EA" w:rsidP="00757CAB">
            <w:pPr>
              <w:spacing w:line="240" w:lineRule="auto"/>
              <w:rPr>
                <w:i/>
                <w:noProof/>
              </w:rPr>
            </w:pPr>
            <w:r w:rsidRPr="006677EA">
              <w:rPr>
                <w:i/>
              </w:rPr>
              <w:t>Is this section applicable to the recovery and validation of this application during a disaster event or DR exercise?</w:t>
            </w:r>
          </w:p>
        </w:tc>
        <w:tc>
          <w:tcPr>
            <w:tcW w:w="3595" w:type="dxa"/>
          </w:tcPr>
          <w:p w:rsidR="00757CAB" w:rsidRPr="006677EA" w:rsidP="00757CAB">
            <w:pPr>
              <w:spacing w:line="240" w:lineRule="auto"/>
              <w:rPr>
                <w:i/>
              </w:rPr>
            </w:pPr>
            <w:r w:rsidRPr="006677EA">
              <w:rPr>
                <w:i/>
              </w:rPr>
              <w:t>Yes, steps are required.</w:t>
            </w:r>
          </w:p>
        </w:tc>
      </w:tr>
    </w:tbl>
    <w:p w:rsidR="00C008A2" w:rsidRPr="00D82829" w:rsidP="00D82829">
      <w:pPr>
        <w:spacing w:after="0" w:line="240" w:lineRule="auto"/>
        <w:rPr>
          <w:rFonts w:eastAsia="Times New Roman" w:cstheme="minorHAnsi"/>
          <w:szCs w:val="20"/>
        </w:rPr>
      </w:pPr>
    </w:p>
    <w:p w:rsidR="009A2AFD" w:rsidRPr="009A2AFD" w:rsidP="00D82829">
      <w:pPr>
        <w:spacing w:after="0" w:line="240" w:lineRule="auto"/>
        <w:rPr>
          <w:b/>
          <w:sz w:val="24"/>
        </w:rPr>
      </w:pPr>
      <w:r w:rsidRPr="009A2AFD">
        <w:rPr>
          <w:b/>
          <w:sz w:val="24"/>
        </w:rPr>
        <w:t>Validate Availability of Incoming Interfaces</w:t>
      </w:r>
      <w:r>
        <w:rPr>
          <w:b/>
          <w:sz w:val="24"/>
        </w:rPr>
        <w:t xml:space="preserve"> Steps</w:t>
      </w:r>
    </w:p>
    <w:p w:rsidR="00626C81" w:rsidRPr="0038798D" w:rsidP="00037CCC">
      <w:pPr>
        <w:pStyle w:val="Heading3"/>
      </w:pPr>
      <w:bookmarkStart w:id="168" w:name="_Toc24102007"/>
      <w:bookmarkStart w:id="169" w:name="_Toc256000043"/>
      <w:bookmarkStart w:id="170" w:name="_Toc256000113"/>
      <w:r w:rsidRPr="0038798D">
        <w:t xml:space="preserve">Step </w:t>
      </w:r>
      <w:r w:rsidR="002B2B41">
        <w:t>1</w:t>
      </w:r>
      <w:r w:rsidRPr="0038798D">
        <w:t xml:space="preserve">: </w:t>
      </w:r>
      <w:r w:rsidR="002B2B41">
        <w:t>Validate EMS (NMS) Shadow DB connections</w:t>
      </w:r>
      <w:bookmarkEnd w:id="170"/>
      <w:bookmarkEnd w:id="169"/>
      <w:bookmarkEnd w:id="168"/>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Always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user euclid, execute this script: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/appl_atm/tools/ems_conn_test.pl</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 [128]&gt;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"mailto:euclid@fsprd127"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euclid@fsprd127</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~euclid/tools/ems_conn_test.pl</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EMS Connection Report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2014-10-29 12:32:02</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Good         /appl_atm/bin/AIT_CV1.psw       2014-10-29 12:32:03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Connection Good         /appl_atm/bin/PB_CV1.psw        2014-10-29 12:32:04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Connection Good         /appl_atm/bin/PB_CV2.psw        2014-10-29 12:32:04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Connection Good         /appl_atm/bin/PB_NB1.psw        2014-10-29 12:32:04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Connection Good         /appl_atm/bin/SWBT_NB1.psw      2014-10-29 12:32:05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Connection Good         /appl_atm/bin/SWBT_NB2.psw      2014-10-29 12:32:06</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results in log file, here: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/appl_atm/logs/ems_conn_test.2014-10-29_12:32:02.logSee results in log file, here: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/appl_atm/logs/ems_conn_test.2013-11-20_10:06:24.log</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perl script will test that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Perl is properly installed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The sybase and informix external DB connection configuration files are correct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The ~euclid/bin/*psw files and symbolic links are correct.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an exercise where testing is locked inside a special firewall, this script may not work.  Validate the items manually in that case by visual inspection.</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626C81" w:rsidRPr="0038798D" w:rsidP="00037CCC">
      <w:pPr>
        <w:pStyle w:val="Heading3"/>
      </w:pPr>
      <w:bookmarkStart w:id="171" w:name="_Toc256000114"/>
      <w:r w:rsidRPr="0038798D">
        <w:t xml:space="preserve">Step </w:t>
      </w:r>
      <w:r w:rsidR="002B2B41">
        <w:t>2</w:t>
      </w:r>
      <w:r w:rsidRPr="0038798D">
        <w:t xml:space="preserve">: </w:t>
      </w:r>
      <w:r w:rsidR="002B2B41">
        <w:t>Validate ASI TIRKS Connect::Direct (ndm) feed to Circuit Manager</w:t>
      </w:r>
      <w:bookmarkEnd w:id="171"/>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cd ~tirks # this should take you to /usr/local/opt/files/tirks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ls -l * # see the expected results in Verification section  below</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grep tirks /etc/tirks # see resuls in Verification section  below</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 [128]&gt;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cd ~tirks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&lt;/usr/local/opt/files/tirks [129]&gt;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ls -l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93274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tirks    dev      3299950 Nov 19 22:07 TIRKS.step02.cxrout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tirks    dev        29295 Nov 19 22:07 TIRKS.step02.cxroutm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41952 Jun 26  2009 TIRKS.step03.cxroutm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tirks    dev      36419347 Nov 19 22:08 TIRKS.step04.eqpout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tirks    dev      1101360 Nov 19 22:07 TIRKS.step10.cktout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tirks    dev      6862689 Nov 19 22:09 TIRKS.step12.cprout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grep tirks /etc/passwd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tirks:x:9167:400:tirks:/usr/local/opt/files/tirks:/usr/localcw/bin/nologin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&lt;/usr/local/opt/files/tirks [131]&gt;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If the tirks user does not exist in /etc/passwd have a Unix SA restore this Connect::Direct (ndm) user account.  Connect::Direct will NOT function without a fixed password for the tirks user.  This is not negotiable.  See NCTA 19244 Connect:Direct - cdpmgr running as root, and 9894 Circuit Manager requires tirks fixed password for ASI TIRKS</w:t>
            </w:r>
          </w:p>
          <w:tbl>
            <w:tblPr>
              <w:tblStyle w:val="display"/>
              <w:tblW w:w="10500" w:type="dxa"/>
              <w:tblCellSpacing w:w="1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Look w:val="05E0"/>
            </w:tblPr>
            <w:tblGrid>
              <w:gridCol w:w="5228"/>
              <w:gridCol w:w="5228"/>
            </w:tblGrid>
            <w:tr>
              <w:tblPrEx>
                <w:tblW w:w="10500" w:type="dxa"/>
                <w:tblCellSpacing w:w="1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Look w:val="05E0"/>
              </w:tblPrEx>
              <w:trPr>
                <w:tblCellSpacing w:w="15" w:type="dxa"/>
              </w:trPr>
              <w:tc>
                <w:tcPr>
                  <w:noWrap w:val="0"/>
                  <w:tcMar>
                    <w:top w:w="15" w:type="dxa"/>
                    <w:left w:w="15" w:type="dxa"/>
                    <w:bottom w:w="15" w:type="dxa"/>
                    <w:right w:w="15" w:type="dxa"/>
                  </w:tcMar>
                  <w:vAlign w:val="center"/>
                </w:tcPr>
                <w:p>
                  <w:pPr>
                    <w:spacing w:after="0" w:line="240" w:lineRule="auto"/>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color w:val="000000"/>
                      <w:sz w:val="24"/>
                      <w:szCs w:val="24"/>
                    </w:rPr>
                    <w:t> </w:t>
                  </w:r>
                </w:p>
              </w:tc>
              <w:tc>
                <w:tcPr>
                  <w:noWrap w:val="0"/>
                  <w:tcMar>
                    <w:top w:w="15" w:type="dxa"/>
                    <w:left w:w="15" w:type="dxa"/>
                    <w:bottom w:w="15" w:type="dxa"/>
                    <w:right w:w="15" w:type="dxa"/>
                  </w:tcMar>
                  <w:vAlign w:val="center"/>
                </w:tcPr>
                <w:p>
                  <w:pPr>
                    <w:spacing w:after="0" w:line="240" w:lineRule="auto"/>
                    <w:rPr>
                      <w:rFonts w:ascii="Times New Roman" w:eastAsia="Times New Roman" w:hAnsi="Times New Roman" w:cs="Times New Roman"/>
                      <w:b w:val="0"/>
                      <w:bCs w:val="0"/>
                      <w:i w:val="0"/>
                      <w:iCs w:val="0"/>
                      <w:smallCaps w:val="0"/>
                      <w:color w:val="000000"/>
                      <w:sz w:val="24"/>
                      <w:szCs w:val="24"/>
                    </w:rPr>
                  </w:pPr>
                  <w:r>
                    <w:rPr>
                      <w:rFonts w:ascii="Times New Roman" w:eastAsia="Times New Roman" w:hAnsi="Times New Roman" w:cs="Times New Roman"/>
                      <w:b w:val="0"/>
                      <w:bCs w:val="0"/>
                      <w:i w:val="0"/>
                      <w:iCs w:val="0"/>
                      <w:smallCaps w:val="0"/>
                      <w:color w:val="000000"/>
                      <w:sz w:val="24"/>
                      <w:szCs w:val="24"/>
                    </w:rPr>
                    <w:t> </w:t>
                  </w:r>
                </w:p>
              </w:tc>
            </w:tr>
          </w:tbl>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For ASI TIIRKS side validation Contact</w:t>
            </w:r>
          </w:p>
          <w:p>
            <w:pPr>
              <w:spacing w:before="240" w:after="240" w:line="240" w:lineRule="auto"/>
              <w:rPr>
                <w:rFonts w:ascii="Times New Roman" w:eastAsia="Times New Roman" w:hAnsi="Times New Roman" w:cs="Times New Roman"/>
                <w:sz w:val="24"/>
                <w:szCs w:val="24"/>
              </w:rPr>
            </w:pPr>
            <w:r>
              <w:rPr>
                <w:rFonts w:ascii="Comic Sans MS" w:eastAsia="Comic Sans MS" w:hAnsi="Comic Sans MS" w:cs="Comic Sans MS"/>
                <w:b/>
                <w:bCs/>
                <w:i/>
                <w:iCs/>
                <w:color w:val="000080"/>
              </w:rPr>
              <w:t>Mark</w:t>
            </w:r>
            <w:r>
              <w:rPr>
                <w:rFonts w:ascii="Comic Sans MS" w:eastAsia="Comic Sans MS" w:hAnsi="Comic Sans MS" w:cs="Comic Sans MS"/>
                <w:b/>
                <w:bCs/>
                <w:i/>
                <w:iCs/>
                <w:color w:val="000080"/>
                <w:sz w:val="20"/>
                <w:szCs w:val="20"/>
              </w:rPr>
              <w:t xml:space="preserve"> E. Mc Coy</w:t>
            </w:r>
            <w:r>
              <w:rPr>
                <w:rFonts w:ascii="Calibri" w:eastAsia="Calibri" w:hAnsi="Calibri" w:cs="Calibri"/>
                <w:color w:val="002060"/>
              </w:rPr>
              <w:t xml:space="preserve"> </w:t>
            </w:r>
            <w:r>
              <w:rPr>
                <w:rFonts w:ascii="Calibri" w:eastAsia="Calibri" w:hAnsi="Calibri" w:cs="Calibri"/>
                <w:color w:val="002060"/>
              </w:rPr>
              <w:br/>
            </w:r>
            <w:r>
              <w:rPr>
                <w:rFonts w:ascii="Comic Sans MS" w:eastAsia="Comic Sans MS" w:hAnsi="Comic Sans MS" w:cs="Comic Sans MS"/>
                <w:color w:val="000080"/>
                <w:sz w:val="20"/>
                <w:szCs w:val="20"/>
              </w:rPr>
              <w:t>(mm1786)    </w:t>
            </w:r>
            <w:r>
              <w:rPr>
                <w:rFonts w:ascii="Comic Sans MS" w:eastAsia="Comic Sans MS" w:hAnsi="Comic Sans MS" w:cs="Comic Sans MS"/>
                <w:b/>
                <w:bCs/>
                <w:color w:val="000080"/>
                <w:sz w:val="20"/>
                <w:szCs w:val="20"/>
              </w:rPr>
              <w:t>262 784-8592 / 262 938-4076</w:t>
            </w:r>
            <w:r>
              <w:rPr>
                <w:rFonts w:ascii="Comic Sans MS" w:eastAsia="Comic Sans MS" w:hAnsi="Comic Sans MS" w:cs="Comic Sans MS"/>
                <w:b/>
                <w:bCs/>
                <w:color w:val="000080"/>
                <w:sz w:val="20"/>
                <w:szCs w:val="20"/>
              </w:rPr>
              <w:br/>
            </w:r>
            <w:r>
              <w:rPr>
                <w:rFonts w:ascii="Comic Sans MS" w:eastAsia="Comic Sans MS" w:hAnsi="Comic Sans MS" w:cs="Comic Sans MS"/>
                <w:b/>
                <w:bCs/>
                <w:color w:val="000080"/>
                <w:sz w:val="20"/>
                <w:szCs w:val="20"/>
              </w:rPr>
              <w:t xml:space="preserve">TZSS BCA / TZSS Data Dev (TIRKS Software Solutions)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2060"/>
                <w:sz w:val="24"/>
                <w:szCs w:val="24"/>
              </w:rPr>
              <w:t xml:space="preserve">Mark has written concering the CM files in ~tirks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2060"/>
                <w:sz w:val="24"/>
                <w:szCs w:val="24"/>
              </w:rPr>
              <w:t xml:space="preserve">The files appear to be for TIRKS-ASI data from our TZSS job </w:t>
            </w:r>
            <w:r>
              <w:rPr>
                <w:rFonts w:ascii="Times New Roman" w:eastAsia="Times New Roman" w:hAnsi="Times New Roman" w:cs="Times New Roman"/>
                <w:b/>
                <w:bCs/>
                <w:color w:val="002060"/>
                <w:sz w:val="24"/>
                <w:szCs w:val="24"/>
              </w:rPr>
              <w:t>TZNDP11L</w:t>
            </w:r>
            <w:r>
              <w:rPr>
                <w:rFonts w:ascii="Times New Roman" w:eastAsia="Times New Roman" w:hAnsi="Times New Roman" w:cs="Times New Roman"/>
                <w:color w:val="002060"/>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2060"/>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BC00 ds  BROWSE- TZSSLC.PROD.CNTLCARD(TZNDP11Y) - 02 Line 0000</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Command ===&gt;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Top of Data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fspcmdb1.ffdc.sbc.com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tirks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prompt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PUT 'TZSSLC.TZNDP02.INTRFACE.CM.CXROUT'  TIRKS.step02.cxrout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PUT 'TZSSLC.TZNDP02.INTRFACE.CM.CXROUTM' TIRKS.step02.cxroutm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PUT 'TZSSLC.TZNDP04.INTRFACE.CM.CKTOUT'  TIRKS.step10.cktout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PUT 'TZSSLC.TZNDP09.INTRFACE.CM.EQPOUT'  TIRKS.step04.eqpout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PUT 'TZSSLC.TZNDP10.INTRFACE.CM.CPROUT'  TIRKS.step12.cprout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xml:space="preserve">quit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ind w:left="720"/>
              <w:rPr>
                <w:rFonts w:ascii="Times New Roman" w:eastAsia="Times New Roman" w:hAnsi="Times New Roman" w:cs="Times New Roman"/>
                <w:sz w:val="24"/>
                <w:szCs w:val="24"/>
              </w:rPr>
            </w:pPr>
            <w:r>
              <w:rPr>
                <w:rFonts w:ascii="Courier New" w:eastAsia="Courier New" w:hAnsi="Courier New" w:cs="Courier New"/>
                <w:color w:val="002060"/>
                <w:sz w:val="24"/>
                <w:szCs w:val="24"/>
              </w:rPr>
              <w:t>******************************** Bottom of Data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2060"/>
                <w:sz w:val="24"/>
                <w:szCs w:val="24"/>
              </w:rPr>
              <w:t> NOTE:  During an exercise it is not possible for ASI TIRKS to direct files to the exercise server.   During exercises merely look for the presence of the latest files send by ASI TIRKS to the production server as of the last backup.</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626C81" w:rsidRPr="0038798D" w:rsidP="00037CCC">
      <w:pPr>
        <w:pStyle w:val="Heading3"/>
      </w:pPr>
      <w:bookmarkStart w:id="172" w:name="_Toc256000115"/>
      <w:r w:rsidRPr="0038798D">
        <w:t xml:space="preserve">Step </w:t>
      </w:r>
      <w:r w:rsidR="002B2B41">
        <w:t>3</w:t>
      </w:r>
      <w:r w:rsidRPr="0038798D">
        <w:t xml:space="preserve">: </w:t>
      </w:r>
      <w:r w:rsidR="002B2B41">
        <w:t>Validate NetProvision JMS interface</w:t>
      </w:r>
      <w:bookmarkEnd w:id="172"/>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user euclid, execute the "inter" alias to see a report of all JMS processes.  Look specifically for the daemon processes named "JmsNetPToCm" in the final section of the inter output labeled "JMS Interface Processes for user: [euclid]".  There should be two.</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user euclid, execute the "jl" (JMS logs) alias command to see if there are any recent *err files for the JmsNetPToCm" daemons.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expected outputs in Verification Section below.</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&lt;/usr/local/opt/files/tirks [131]&gt;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alias inter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inter='~/bin/jms/JmsShow.ksh'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&lt;/usr/local/opt/files/tirks [132]&gt;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inter</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JMS Interface Netstats for user:  [euclid] --&gt;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JmsCmToNetP: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*.euclid1            *.*                0      0 49152      0 LISTEN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JmsNetPToCm: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*.euclid2            *.*                0      0 49152      0 LISTEN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JmsNetPToCm2: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*.euclid3            *.*                0      0 49152      0 LISTEN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JmsCmToAtas: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*.euclid4            *.*                0      0 49152      0 LISTEN</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Ports in /etc/services for user:  [euclid] --&gt;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euclid1     2010/tcp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euclid2     2020/tcp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euclid3     2025/tcp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euclid4     2030/tcp</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JMS Interface Processes for user: [euclid] --&gt;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   10998  0.0  0.4194536116688 ?        S 02:05:01  1:04 /usr/local/opt/j2se/bin/java -cp jmsCm.jar JmsCmToNetP start prod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   10885  0.0  0.4157984108888 ?        S 02:05:00  0:58 /usr/local/opt/j2se/bin/java -cp jmsCm.jar JmsCmToAtas start prod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   11045  0.0  0.314531280056 ?        S 02:05:01  0:51 /usr/local/opt/j2se/bin/java -cp jmsCm.jar JmsNetPToCm start prod 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euclid   11080  0.0  0.3178168100264 ?        S 02:05:01  0:53 /usr/local/opt/j2se/bin/java -cp jmsCm.jar JmsNetPToCm start prod 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&lt;/usr/local/opt/files/tirks [133]&gt;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&lt;/usr/local/opt/files/tirks [133]&gt;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alias jl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jl='. ~/bin/jms/JmsLogs.ksh'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&lt;/usr/local/opt/files/tirks [134]&gt;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jl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User: [euclid].  JMS log dir: [/appl_atm/logs/jms]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120692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JmsNetPToCm2.err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JmsCmToNetP.err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JmsCmToAtas.err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1024 Mar 28  2013 archive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JmsNetPToCm2.dbg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JmsNetPToCm.dbg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JmsCmToNetP.dbg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JmsCmToAtas.dbg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64085 Nov 11 12:28 JmsNetPToCm.err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20351 Nov 20 02:05 cmjavad.log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2656248 Nov 20 02:05 patrol.log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11924733 Nov 20 03:00 JmsNetPToCm.log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24828951 Nov 20 03:05 JmsCmToNetP.log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12445359 Nov 20 03:06 JmsNetPToCm2.log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9800915 Nov 20 03:10 JmsCmToAtas.log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&lt;/appl_atm/logs/jms [135]&gt;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date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Wed Nov 20 14:56:34 PST 2013</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Circuit Manager and NetProvision send and receive XML files using JMS.  There are two listeners called "JmsNetPToCm" which make XML messages from NetProvision available to CM.  There is one sender from CM to NetP, naned "JmsCmToNetP".  There is one Publish and Subscribe sender from CM to ATAS.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the Start Application Section, Step 1, Verification block for more JMS details.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SunOne, ColdFusion, cron jobs, including JMS,  are not running.   Therefore, Circuit Manager will never be "available" during an exercise and no JMS traffic will be handled  In that case only visual inspection of various files and folders and connection to Oracle can be performed.  See Prerequisite Steps for details.  In the case of JMS, the JMS logs should be present in the state they were in on the last production backup tape.  They can be inspected visually, but they will not be updated during an exercise, as they should be after a successful disaster recovery.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FF6D0A" w:rsidP="00126651">
      <w:pPr>
        <w:spacing w:after="0"/>
      </w:pPr>
    </w:p>
    <w:p w:rsidR="00756479" w:rsidRPr="00E076D7" w:rsidP="00772178">
      <w:pPr>
        <w:pStyle w:val="Heading2"/>
      </w:pPr>
      <w:bookmarkStart w:id="173" w:name="_Toc24102008"/>
      <w:bookmarkStart w:id="174" w:name="_Toc256000044"/>
      <w:bookmarkStart w:id="175" w:name="_Toc256000116"/>
      <w:r>
        <w:t>Validate Data</w:t>
      </w:r>
      <w:bookmarkEnd w:id="175"/>
      <w:bookmarkEnd w:id="174"/>
      <w:bookmarkEnd w:id="173"/>
    </w:p>
    <w:p w:rsidR="00B80507" w:rsidRPr="00BD0BEF" w:rsidP="00172D24">
      <w:pPr>
        <w:spacing w:before="240" w:after="0" w:line="240" w:lineRule="auto"/>
        <w:rPr>
          <w:rFonts w:eastAsia="Times New Roman" w:cstheme="minorHAnsi"/>
          <w:color w:val="7F7F7F" w:themeColor="text1" w:themeTint="80"/>
          <w:szCs w:val="20"/>
        </w:rPr>
      </w:pPr>
      <w:bookmarkEnd w:id="167"/>
      <w:r w:rsidRPr="00BD0BEF">
        <w:rPr>
          <w:rFonts w:eastAsia="Times New Roman" w:cstheme="minorHAnsi"/>
          <w:color w:val="7F7F7F" w:themeColor="text1" w:themeTint="80"/>
          <w:szCs w:val="20"/>
        </w:rPr>
        <w:t>This section should include steps to validate that all required application data is present and accessible as required.</w:t>
      </w:r>
    </w:p>
    <w:p w:rsidR="00D07F41" w:rsidP="00D07F41">
      <w:pPr>
        <w:spacing w:after="0" w:line="240" w:lineRule="auto"/>
        <w:rPr>
          <w:rFonts w:eastAsia="Times New Roman" w:cstheme="minorHAnsi"/>
          <w:szCs w:val="20"/>
        </w:rPr>
      </w:pPr>
      <w:bookmarkStart w:id="176" w:name="_Toc5283563"/>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757CAB">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757CAB" w:rsidRPr="006677EA" w:rsidP="00757CAB">
            <w:pPr>
              <w:spacing w:line="240" w:lineRule="auto"/>
              <w:rPr>
                <w:i/>
                <w:noProof/>
              </w:rPr>
            </w:pPr>
            <w:r w:rsidRPr="006677EA">
              <w:rPr>
                <w:i/>
              </w:rPr>
              <w:t>Is this section applicable to the recovery and validation of this application during a disaster event or DR exercise?</w:t>
            </w:r>
          </w:p>
        </w:tc>
        <w:tc>
          <w:tcPr>
            <w:tcW w:w="3595" w:type="dxa"/>
          </w:tcPr>
          <w:p w:rsidR="00757CAB" w:rsidRPr="006677EA" w:rsidP="00757CAB">
            <w:pPr>
              <w:spacing w:line="240" w:lineRule="auto"/>
              <w:rPr>
                <w:i/>
              </w:rPr>
            </w:pPr>
            <w:r w:rsidRPr="006677EA">
              <w:rPr>
                <w:i/>
              </w:rPr>
              <w:t>Yes, steps are required.</w:t>
            </w:r>
          </w:p>
        </w:tc>
      </w:tr>
    </w:tbl>
    <w:p w:rsidR="00D07F41" w:rsidRPr="00D82829" w:rsidP="00D82829">
      <w:pPr>
        <w:spacing w:after="0" w:line="240" w:lineRule="auto"/>
        <w:rPr>
          <w:rFonts w:eastAsia="Times New Roman" w:cstheme="minorHAnsi"/>
          <w:szCs w:val="20"/>
        </w:rPr>
      </w:pPr>
    </w:p>
    <w:p w:rsidR="009A2AFD" w:rsidRPr="009A2AFD" w:rsidP="00D82829">
      <w:pPr>
        <w:spacing w:after="0" w:line="240" w:lineRule="auto"/>
        <w:rPr>
          <w:b/>
          <w:sz w:val="24"/>
        </w:rPr>
      </w:pPr>
      <w:r w:rsidRPr="009A2AFD">
        <w:rPr>
          <w:b/>
          <w:sz w:val="24"/>
        </w:rPr>
        <w:t>Validate Data</w:t>
      </w:r>
      <w:r>
        <w:rPr>
          <w:b/>
          <w:sz w:val="24"/>
        </w:rPr>
        <w:t xml:space="preserve"> Steps</w:t>
      </w:r>
    </w:p>
    <w:p w:rsidR="00626C81" w:rsidRPr="0038798D" w:rsidP="00037CCC">
      <w:pPr>
        <w:pStyle w:val="Heading3"/>
      </w:pPr>
      <w:bookmarkStart w:id="177" w:name="_Toc24102009"/>
      <w:bookmarkStart w:id="178" w:name="_Toc256000045"/>
      <w:bookmarkStart w:id="179" w:name="_Toc256000117"/>
      <w:r w:rsidRPr="0038798D">
        <w:t xml:space="preserve">Step </w:t>
      </w:r>
      <w:r w:rsidR="002B2B41">
        <w:t>1</w:t>
      </w:r>
      <w:r w:rsidRPr="0038798D">
        <w:t xml:space="preserve">: </w:t>
      </w:r>
      <w:r w:rsidR="002B2B41">
        <w:t>Vallidate ~euclid/data</w:t>
      </w:r>
      <w:bookmarkEnd w:id="179"/>
      <w:bookmarkEnd w:id="178"/>
      <w:bookmarkEnd w:id="177"/>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Always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 ~euclid/data</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ls, head, tail, grep and other Unix commands to examine the various data files to see if they are being updated by current processing.</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examine ~euclid/logs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626C81" w:rsidRPr="0038798D" w:rsidP="00037CCC">
      <w:pPr>
        <w:pStyle w:val="Heading3"/>
      </w:pPr>
      <w:bookmarkStart w:id="180" w:name="_Toc256000118"/>
      <w:r w:rsidRPr="0038798D">
        <w:t xml:space="preserve">Step </w:t>
      </w:r>
      <w:r w:rsidR="002B2B41">
        <w:t>2</w:t>
      </w:r>
      <w:r w:rsidRPr="0038798D">
        <w:t xml:space="preserve">: </w:t>
      </w:r>
      <w:r w:rsidR="002B2B41">
        <w:t>Validate Circuit Manager data within the main GUI</w:t>
      </w:r>
      <w:bookmarkEnd w:id="180"/>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into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"http://cm.asi.sbc.com/cfusion/asi/cm/Main.cfm"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http://cm.asi.sbc.com/cfusion/asi/cm/Main.cfm</w:t>
            </w:r>
            <w:r>
              <w:rPr>
                <w:rFonts w:ascii="Times New Roman" w:eastAsia="Times New Roman" w:hAnsi="Times New Roman" w:cs="Times New Roman"/>
                <w:color w:val="0000EE"/>
                <w:sz w:val="24"/>
                <w:szCs w:val="24"/>
                <w:u w:val="single"/>
              </w:rPr>
              <w:fldChar w:fldCharType="end"/>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some data lookups, for instance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"http://cm.asi.sbc.com/cfusion/asi/ATM/Main.cfm"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b/>
                <w:bCs/>
                <w:color w:val="0000EE"/>
                <w:sz w:val="24"/>
                <w:szCs w:val="24"/>
                <w:u w:val="single"/>
              </w:rPr>
              <w:t>ATM</w:t>
            </w:r>
            <w:r>
              <w:rPr>
                <w:rFonts w:ascii="Times New Roman" w:eastAsia="Times New Roman" w:hAnsi="Times New Roman" w:cs="Times New Roman"/>
                <w:b/>
                <w:bCs/>
                <w:color w:val="0000EE"/>
                <w:sz w:val="24"/>
                <w:szCs w:val="24"/>
                <w:u w:val="single"/>
              </w:rPr>
              <w:fldChar w:fldCharType="end"/>
            </w:r>
            <w:r>
              <w:rPr>
                <w:rFonts w:ascii="Times New Roman" w:eastAsia="Times New Roman" w:hAnsi="Times New Roman" w:cs="Times New Roman"/>
                <w:sz w:val="24"/>
                <w:szCs w:val="24"/>
              </w:rPr>
              <w:t xml:space="preserve"> --&gt;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"http://cm.asi.sbc.com/cfusion/asi/ATM/CktMain.cfm"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Circuit Configuration</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Search by ASI Circuit ID or Customer Name or other fields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results to expectations.  Consult with CM client manager at CMATM1.</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CM test is available test and prod data can be compared.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SunOne, ColdFusion, cron jobs are not running.   Therefore, Circuit Manager will never be "available" during an exercise.  In that case only visual inspection of various files and folders and connection to Oracle can be performed.  See Prerequisite Steps for details.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FF6D0A" w:rsidP="00126651">
      <w:pPr>
        <w:spacing w:after="0"/>
      </w:pPr>
    </w:p>
    <w:p w:rsidR="00756479" w:rsidRPr="00E076D7" w:rsidP="00772178">
      <w:pPr>
        <w:pStyle w:val="Heading2"/>
      </w:pPr>
      <w:bookmarkStart w:id="181" w:name="_Toc24102010"/>
      <w:bookmarkStart w:id="182" w:name="_Toc256000046"/>
      <w:bookmarkStart w:id="183" w:name="_Toc256000119"/>
      <w:r>
        <w:t>Validate</w:t>
      </w:r>
      <w:r w:rsidRPr="005E0B71">
        <w:t xml:space="preserve"> A</w:t>
      </w:r>
      <w:r>
        <w:t>ll</w:t>
      </w:r>
      <w:r w:rsidRPr="005E0B71">
        <w:t xml:space="preserve"> D</w:t>
      </w:r>
      <w:r>
        <w:t>ata</w:t>
      </w:r>
      <w:r w:rsidRPr="005E0B71">
        <w:t xml:space="preserve"> </w:t>
      </w:r>
      <w:r>
        <w:t>is</w:t>
      </w:r>
      <w:r w:rsidRPr="005E0B71">
        <w:t xml:space="preserve"> S</w:t>
      </w:r>
      <w:r>
        <w:t>ynchronized</w:t>
      </w:r>
      <w:bookmarkEnd w:id="183"/>
      <w:bookmarkEnd w:id="182"/>
      <w:bookmarkEnd w:id="181"/>
    </w:p>
    <w:p w:rsidR="00B80507" w:rsidRPr="00BD0BEF" w:rsidP="00172D24">
      <w:pPr>
        <w:spacing w:before="240" w:after="0" w:line="240" w:lineRule="auto"/>
        <w:rPr>
          <w:rFonts w:eastAsia="Times New Roman" w:cstheme="minorHAnsi"/>
          <w:color w:val="7F7F7F" w:themeColor="text1" w:themeTint="80"/>
          <w:szCs w:val="20"/>
        </w:rPr>
      </w:pPr>
      <w:bookmarkEnd w:id="176"/>
      <w:r w:rsidRPr="00BD0BEF">
        <w:rPr>
          <w:rFonts w:eastAsia="Times New Roman" w:cstheme="minorHAnsi"/>
          <w:color w:val="7F7F7F" w:themeColor="text1" w:themeTint="80"/>
          <w:szCs w:val="20"/>
        </w:rPr>
        <w:t>This section should include steps to validate that data between this application and its upstream (input) application dependencies, identified on the Dependencies tab, is synchronized to an identified point in time before the disaster.</w:t>
      </w:r>
    </w:p>
    <w:p w:rsidR="00D07F41" w:rsidP="00D07F41">
      <w:pPr>
        <w:spacing w:after="0" w:line="240" w:lineRule="auto"/>
        <w:rPr>
          <w:rFonts w:eastAsia="Times New Roman" w:cstheme="minorHAnsi"/>
          <w:szCs w:val="20"/>
        </w:rPr>
      </w:pPr>
      <w:bookmarkStart w:id="184" w:name="_Toc5283564"/>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6072F2">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D81D5F" w:rsidRPr="006677EA" w:rsidP="006072F2">
            <w:pPr>
              <w:spacing w:line="240" w:lineRule="auto"/>
              <w:rPr>
                <w:i/>
                <w:noProof/>
              </w:rPr>
            </w:pPr>
            <w:r w:rsidRPr="006677EA">
              <w:rPr>
                <w:i/>
              </w:rPr>
              <w:t>Is this section applicable to the recovery and validation of this application during a disaster event or DR exercise?</w:t>
            </w:r>
          </w:p>
        </w:tc>
        <w:tc>
          <w:tcPr>
            <w:tcW w:w="3595" w:type="dxa"/>
          </w:tcPr>
          <w:p w:rsidR="00D81D5F" w:rsidRPr="006677EA" w:rsidP="006072F2">
            <w:pPr>
              <w:spacing w:line="240" w:lineRule="auto"/>
              <w:rPr>
                <w:i/>
              </w:rPr>
            </w:pPr>
            <w:r w:rsidRPr="006677EA">
              <w:rPr>
                <w:i/>
              </w:rPr>
              <w:t>Yes, steps are required.</w:t>
            </w:r>
          </w:p>
        </w:tc>
      </w:tr>
    </w:tbl>
    <w:p w:rsidR="00D07F41" w:rsidRPr="00D82829" w:rsidP="00D82829">
      <w:pPr>
        <w:spacing w:after="0" w:line="240" w:lineRule="auto"/>
        <w:rPr>
          <w:rFonts w:eastAsia="Times New Roman" w:cstheme="minorHAnsi"/>
          <w:szCs w:val="20"/>
        </w:rPr>
      </w:pPr>
    </w:p>
    <w:p w:rsidR="008255AD" w:rsidRPr="008255AD" w:rsidP="00D82829">
      <w:pPr>
        <w:spacing w:after="0" w:line="240" w:lineRule="auto"/>
        <w:rPr>
          <w:b/>
          <w:sz w:val="24"/>
        </w:rPr>
      </w:pPr>
      <w:r w:rsidRPr="008255AD">
        <w:rPr>
          <w:b/>
          <w:sz w:val="24"/>
        </w:rPr>
        <w:t>Validate all Data is Synchronized Steps</w:t>
      </w:r>
    </w:p>
    <w:p w:rsidR="00626C81" w:rsidRPr="0038798D" w:rsidP="00037CCC">
      <w:pPr>
        <w:pStyle w:val="Heading3"/>
      </w:pPr>
      <w:bookmarkStart w:id="185" w:name="_Toc24102011"/>
      <w:bookmarkStart w:id="186" w:name="_Toc256000047"/>
      <w:bookmarkStart w:id="187" w:name="_Toc256000120"/>
      <w:r w:rsidRPr="0038798D">
        <w:t xml:space="preserve">Step </w:t>
      </w:r>
      <w:r w:rsidR="002B2B41">
        <w:t>1</w:t>
      </w:r>
      <w:r w:rsidRPr="0038798D">
        <w:t xml:space="preserve">: </w:t>
      </w:r>
      <w:r w:rsidR="002B2B41">
        <w:t>Validate EMS/NMS data is synchronized</w:t>
      </w:r>
      <w:bookmarkEnd w:id="187"/>
      <w:bookmarkEnd w:id="186"/>
      <w:bookmarkEnd w:id="185"/>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Discover the times that ASI-sync.sh runs from cron via "crontab -l | grep ASI-sync.sh | grep -v "#" | grep -v grep"</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Look at the files in the run folders per each run_id</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 the following output, the run_id values are the 2nd argument to ASI-sync.sh: 1,2,3,4,5,7 and 8</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&lt;/appl_atm/env [148]&gt;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crontab -l | grep ASI-sync.sh | grep -v "#" | grep -v grep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0 7,13,19 * * * /appl_atm/bin/ASI-sync.sh 20000 1 &gt;&gt; /appl_atm/logs/crontab.log 2&gt;&amp;1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0 6,12,18 * * * /appl_atm/bin/ASI-sync.sh 20000 2 &gt;&gt; /appl_atm/logs/crontab.log 2&gt;&amp;1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0 11,16,21 * * * /appl_atm/bin/ASI-sync.sh 5000 3 &gt;&gt; /appl_atm/logs/crontab.log 2&gt;&amp;1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0 9,15 * * * /appl_atm/bin/ASI-sync.sh 1000 4 &gt;&gt; /appl_atm/logs/crontab.log 2&gt;&amp;1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15 9,15 * * * /appl_atm/bin/ASI-sync.sh 1000 5 &gt;&gt; /appl_atm/logs/crontab.log 2&gt;&amp;1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15 8,14,20 * * * /appl_atm/bin/ASI-sync.sh 10000 7 &gt;&gt; /appl_atm/logs/crontab.log 2&gt;&amp;1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0 8,14,20 * * * /appl_atm/bin/ASI-sync.sh 5000 8 &gt;&gt; /appl_atm/logs/crontab.log 2&gt;&amp;1</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The run_id numbers are used to name the run folders in this output: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&lt;/appl_atm/env [149]&gt;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cd ~/data/ASI-syncATM/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&lt;/appl_atm/data/ASI-syncATM [150]&gt;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ls -ltr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32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1024 Jun  3  2006 run6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1024 Nov 22  2006 run9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2048 Nov 20 12:41 run2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4 euclid   dev         2048 Nov 20 13:44 run1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2048 Nov 20 14:04 run8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2048 Nov 20 14:16 run7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2048 Nov 20 15:00 run4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2048 Nov 20 15:15 run5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2048 Nov 20 16:00 run3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&lt;/appl_atm/data/ASI-syncATM [151]&gt;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into each run folder and examine the logs and errors.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SunOne, ColdFusion, cron jobs are not running.   Therefore, Circuit Manager will never be "available" during an exercise.  In that case only visual inspection of various files and folders and connection to Oracle can be performed.  See Prerequisite Steps for details.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626C81" w:rsidRPr="0038798D" w:rsidP="00037CCC">
      <w:pPr>
        <w:pStyle w:val="Heading3"/>
      </w:pPr>
      <w:bookmarkStart w:id="188" w:name="_Toc256000121"/>
      <w:r w:rsidRPr="0038798D">
        <w:t xml:space="preserve">Step </w:t>
      </w:r>
      <w:r w:rsidR="002B2B41">
        <w:t>2</w:t>
      </w:r>
      <w:r w:rsidRPr="0038798D">
        <w:t xml:space="preserve">: </w:t>
      </w:r>
      <w:r w:rsidR="002B2B41">
        <w:t>Validate that JMS data is synchronized</w:t>
      </w:r>
      <w:bookmarkEnd w:id="188"/>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 the "jt" alias to view JMS Traffic Report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 the "jl" alias to view the JMS logs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Use tail and grep on log files to see messages Sent or Received.</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jt can take an optional argument to display more than one day's traffic.  Without an argument it shows today's traffic only.</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&lt;/appl_atm/data/ASI-syncATM [151]&gt;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alias jt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jt='~/bin/jms/JmsTraffic.pl'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&lt;/appl_atm/data/ASI-syncATM [152]&gt;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jt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 INTERFACE TRAFFIC REPORT FOR APPLICATION: EUCLID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TO NETP      FROM NETP         TO ATAS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      =========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Wed Nov 20 2013:         3              3               5</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fsprd128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Prepared on:    Wed Nov 20 16:28:12 PST 2013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Prepared by:    JmsTraffic.pl</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&lt;/appl_atm/data/ASI-syncATM [153]&gt;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jt -3</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JMS INTERFACE TRAFFIC REPORT FOR APPLICATION: EUCLID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TO NETP      FROM NETP         TO ATAS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      =========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Wed Nov 20 2013:         3              3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Tue Nov 19 2013:         0              0               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Mon Nov 18 2013:         2              2               2</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Server:         fsprd128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Prepared on:    Wed Nov 20 16:28:21 PST 2013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Prepared by:    JmsTraffic.pl</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&lt;/appl_atm/data/ASI-syncATM [154]&gt;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jl will show time shorted files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&lt;/appl_atm/data/ASI-syncATM [154]&gt;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jl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User: [euclid].  JMS log dir: [/appl_atm/logs/jms]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120692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JmsNetPToCm2.err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JmsCmToNetP.err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JmsCmToAtas.err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1024 Mar 28  2013 archive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JmsNetPToCm2.dbg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JmsNetPToCm.dbg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JmsCmToNetP.dbg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JmsCmToAtas.dbg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64085 Nov 11 12:28 JmsNetPToCm.err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20351 Nov 20 02:05 cmjavad.log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2656248 Nov 20 02:05 patrol.log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11924733 Nov 20 03:00 JmsNetPToCm.log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24828951 Nov 20 03:05 JmsCmToNetP.log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12445359 Nov 20 03:06 JmsNetPToCm2.log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9800915 Nov 20 03:10 JmsCmToAtas.log</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Example of finding the last messages Sent:</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&lt;/appl_atm/logs/jms [157]&gt;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xml:space="preserve">: tail JmsCmToNetP.log | grep "Sent"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Wed Nov 20 03:00:06 PST 2013: JmsCmToNetP: Message Sent.  CorrelationId: CM791378-0-364593  cmSeq: 364593</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Wed Nov 20 03:00:06 PST 2013: JmsCmToNetP: Message Sent.  CorrelationId: CM791792-0-364589  cmSeq: 364589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Wed Nov 20 03:05:53 PST 2013: JmsCmToNetP: Message Sent.  CorrelationId: CM791792-1016816-364594  cmSeq: 364594</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&lt;/appl_atm/data/ASI-syncATM [154]&gt;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"mailto:euclid@fsprd128"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color w:val="0000EE"/>
                <w:sz w:val="24"/>
                <w:szCs w:val="24"/>
                <w:u w:val="single"/>
              </w:rPr>
              <w:t>euclid@fsprd128</w:t>
            </w:r>
            <w:r>
              <w:rPr>
                <w:rFonts w:ascii="Times New Roman" w:eastAsia="Times New Roman" w:hAnsi="Times New Roman" w:cs="Times New Roman"/>
                <w:color w:val="0000EE"/>
                <w:sz w:val="24"/>
                <w:szCs w:val="24"/>
                <w:u w:val="single"/>
              </w:rPr>
              <w:fldChar w:fldCharType="end"/>
            </w:r>
            <w:r>
              <w:rPr>
                <w:rFonts w:ascii="Times New Roman" w:eastAsia="Times New Roman" w:hAnsi="Times New Roman" w:cs="Times New Roman"/>
                <w:sz w:val="24"/>
                <w:szCs w:val="24"/>
              </w:rPr>
              <w:t>: jl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User: [euclid].  JMS log dir: [/appl_atm/logs/jms]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total 120692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JmsNetPToCm2.err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JmsCmToNetP.err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0 Mar 28  2013 JmsCmToAtas.err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drwxrwxr-x   3 euclid   dev         1024 Mar 28  2013 archive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JmsNetPToCm2.dbg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JmsNetPToCm.dbg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JmsCmToNetP.dbg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0 Mar 29  2013 JmsCmToAtas.dbg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64085 Nov 11 12:28 JmsNetPToCm.err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-rw-r--r--   1 euclid   dev        20351 Nov 20 02:05 cmjavad.log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2656248 Nov 20 02:05 patrol.log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11924733 Nov 20 03:00 JmsNetPToCm.log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24828951 Nov 20 03:05 JmsCmToNetP.log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12445359 Nov 20 03:06 JmsNetPToCm2.log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-rw-rw-r--   1 euclid   dev      9800915 Nov 20 03:10 JmsCmToAtas.log</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Middleware Support may need to be contacted if JMS does not work.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"mailto:midwest@att.com" </w:instrText>
            </w:r>
            <w:r>
              <w:rPr>
                <w:rFonts w:ascii="Times New Roman" w:eastAsia="Times New Roman" w:hAnsi="Times New Roman" w:cs="Times New Roman"/>
                <w:sz w:val="24"/>
                <w:szCs w:val="24"/>
              </w:rPr>
              <w:fldChar w:fldCharType="separate"/>
            </w:r>
            <w:r>
              <w:rPr>
                <w:rFonts w:ascii="Arial" w:eastAsia="Arial" w:hAnsi="Arial" w:cs="Arial"/>
                <w:color w:val="0000EE"/>
                <w:sz w:val="24"/>
                <w:szCs w:val="24"/>
                <w:u w:val="single"/>
              </w:rPr>
              <w:t>midwest@att.com</w:t>
            </w:r>
            <w:r>
              <w:rPr>
                <w:rFonts w:ascii="Arial" w:eastAsia="Arial" w:hAnsi="Arial" w:cs="Arial"/>
                <w:color w:val="0000EE"/>
                <w:sz w:val="24"/>
                <w:szCs w:val="24"/>
                <w:u w:val="single"/>
              </w:rPr>
              <w:fldChar w:fldCharType="end"/>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SunOne, ColdFusion, cron jobs, including JMS,  are not running.   Therefore, Circuit Manager will never be "available" during an exercise.  In that case only visual inspection of various files and folders and connection to Oracle can be performed.  See Prerequisite Steps for details.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FF6D0A" w:rsidP="00126651">
      <w:pPr>
        <w:spacing w:after="0"/>
      </w:pPr>
    </w:p>
    <w:p w:rsidR="00756479" w:rsidRPr="00E076D7" w:rsidP="00772178">
      <w:pPr>
        <w:pStyle w:val="Heading2"/>
      </w:pPr>
      <w:bookmarkStart w:id="189" w:name="_Toc24102012"/>
      <w:bookmarkStart w:id="190" w:name="_Toc256000048"/>
      <w:bookmarkStart w:id="191" w:name="_Toc256000122"/>
      <w:r>
        <w:t>Process Backlog</w:t>
      </w:r>
      <w:bookmarkEnd w:id="191"/>
      <w:bookmarkEnd w:id="190"/>
      <w:bookmarkEnd w:id="189"/>
    </w:p>
    <w:p w:rsidR="00B80507" w:rsidRPr="00BD0BEF" w:rsidP="00172D24">
      <w:pPr>
        <w:spacing w:before="240" w:after="0" w:line="240" w:lineRule="auto"/>
        <w:rPr>
          <w:rFonts w:eastAsia="Times New Roman" w:cstheme="minorHAnsi"/>
          <w:color w:val="7F7F7F" w:themeColor="text1" w:themeTint="80"/>
          <w:szCs w:val="20"/>
        </w:rPr>
      </w:pPr>
      <w:bookmarkEnd w:id="184"/>
      <w:r w:rsidRPr="00BD0BEF">
        <w:rPr>
          <w:rFonts w:eastAsia="Times New Roman" w:cstheme="minorHAnsi"/>
          <w:color w:val="7F7F7F" w:themeColor="text1" w:themeTint="80"/>
          <w:szCs w:val="20"/>
        </w:rPr>
        <w:t>This section should include steps to process the input datasets, queues, and other work from interfacing applications that has accumulated since the time of disaster.</w:t>
      </w:r>
    </w:p>
    <w:p w:rsidR="00DB4EB3" w:rsidP="00DB4EB3">
      <w:pPr>
        <w:spacing w:after="0" w:line="240" w:lineRule="auto"/>
        <w:rPr>
          <w:rFonts w:eastAsia="Times New Roman" w:cstheme="minorHAnsi"/>
          <w:szCs w:val="20"/>
        </w:rPr>
      </w:pPr>
      <w:bookmarkStart w:id="192" w:name="_Toc5283565"/>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0630"/>
        <w:gridCol w:w="3595"/>
      </w:tblGrid>
      <w:tr w:rsidTr="006072F2">
        <w:tblPrEx>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0630" w:type="dxa"/>
          </w:tcPr>
          <w:p w:rsidR="00D81D5F" w:rsidRPr="006677EA" w:rsidP="006072F2">
            <w:pPr>
              <w:spacing w:line="240" w:lineRule="auto"/>
              <w:rPr>
                <w:i/>
                <w:noProof/>
              </w:rPr>
            </w:pPr>
            <w:r w:rsidRPr="006677EA">
              <w:rPr>
                <w:i/>
              </w:rPr>
              <w:t>Is this section applicable to the recovery and validation of this application during a disaster event or DR exercise?</w:t>
            </w:r>
          </w:p>
        </w:tc>
        <w:tc>
          <w:tcPr>
            <w:tcW w:w="3595" w:type="dxa"/>
          </w:tcPr>
          <w:p w:rsidR="00D81D5F" w:rsidRPr="006677EA" w:rsidP="006072F2">
            <w:pPr>
              <w:spacing w:line="240" w:lineRule="auto"/>
              <w:rPr>
                <w:i/>
              </w:rPr>
            </w:pPr>
            <w:r w:rsidRPr="006677EA">
              <w:rPr>
                <w:i/>
              </w:rPr>
              <w:t>Yes, steps are required.</w:t>
            </w:r>
          </w:p>
        </w:tc>
      </w:tr>
    </w:tbl>
    <w:p w:rsidR="00DB4EB3" w:rsidRPr="00D82829" w:rsidP="00D82829">
      <w:pPr>
        <w:spacing w:after="0" w:line="240" w:lineRule="auto"/>
        <w:rPr>
          <w:rFonts w:eastAsia="Times New Roman" w:cstheme="minorHAnsi"/>
          <w:szCs w:val="20"/>
        </w:rPr>
      </w:pPr>
    </w:p>
    <w:p w:rsidR="008255AD" w:rsidRPr="008255AD" w:rsidP="00D82829">
      <w:pPr>
        <w:spacing w:after="0" w:line="240" w:lineRule="auto"/>
        <w:rPr>
          <w:b/>
          <w:sz w:val="24"/>
        </w:rPr>
      </w:pPr>
      <w:r w:rsidRPr="008255AD">
        <w:rPr>
          <w:b/>
          <w:sz w:val="24"/>
        </w:rPr>
        <w:t>Process Backlog Steps</w:t>
      </w:r>
    </w:p>
    <w:p w:rsidR="00626C81" w:rsidRPr="0038798D" w:rsidP="00037CCC">
      <w:pPr>
        <w:pStyle w:val="Heading3"/>
      </w:pPr>
      <w:bookmarkStart w:id="193" w:name="_Toc24102013"/>
      <w:bookmarkStart w:id="194" w:name="_Toc256000049"/>
      <w:bookmarkStart w:id="195" w:name="_Toc256000123"/>
      <w:r w:rsidRPr="0038798D">
        <w:t xml:space="preserve">Step </w:t>
      </w:r>
      <w:r w:rsidR="002B2B41">
        <w:t>1</w:t>
      </w:r>
      <w:r w:rsidRPr="0038798D">
        <w:t xml:space="preserve">: </w:t>
      </w:r>
      <w:r w:rsidR="002B2B41">
        <w:t>Deal with data backlog in JMS</w:t>
      </w:r>
      <w:bookmarkEnd w:id="195"/>
      <w:bookmarkEnd w:id="194"/>
      <w:bookmarkEnd w:id="193"/>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Simply make sure that JMS is running.  </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 other sections for details on JMS validation.</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Middleware broker servers will have stored messages sent before production crash but not received during the downtime.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SunOne, ColdFusion, cron jobs, including JMS,  are not running.   Therefore, Circuit Manager will never be "available" during an exercise.  In that case only visual inspection of various files and folders and connection to Oracle can be performed.  See Prerequisite Steps for details.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626C81" w:rsidRPr="0038798D" w:rsidP="00037CCC">
      <w:pPr>
        <w:pStyle w:val="Heading3"/>
      </w:pPr>
      <w:bookmarkStart w:id="196" w:name="_Toc256000124"/>
      <w:r w:rsidRPr="0038798D">
        <w:t xml:space="preserve">Step </w:t>
      </w:r>
      <w:r w:rsidR="002B2B41">
        <w:t>2</w:t>
      </w:r>
      <w:r w:rsidRPr="0038798D">
        <w:t xml:space="preserve">: </w:t>
      </w:r>
      <w:r w:rsidR="002B2B41">
        <w:t>Handle data backlog from EMS/NMS DB servers.</w:t>
      </w:r>
      <w:bookmarkEnd w:id="196"/>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800"/>
        <w:gridCol w:w="11875"/>
      </w:tblGrid>
      <w:tr w:rsidTr="00A162E4">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Executed By:</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pPr>
            <w:r w:rsidRPr="007B7F2E">
              <w:t>Application Support</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Execute:</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r w:rsidRPr="007B7F2E">
              <w:rPr>
                <w:noProof/>
              </w:rPr>
              <w:t>Disaster Event Only</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Action: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Merely validate that the ASI-sync.sh processes are running in cron and that EMS connections are being made.</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crontab -l | grep ASI-sync.sh | grep -v "#" | grep -v grep</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~euclid/tools/ems_conn_test.pl</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Verification:</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See other sections for examples of output for 1 and 2 above.</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If Unsuccessful:</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as of 9/8/2016</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Notes:</w:t>
            </w:r>
          </w:p>
          <w:p w:rsidR="00626C81" w:rsidRPr="00E60810" w:rsidP="00A162E4">
            <w:pPr>
              <w:spacing w:line="240" w:lineRule="auto"/>
              <w:jc w:val="right"/>
              <w:rPr>
                <w:color w:val="7F7F7F" w:themeColor="text1" w:themeTint="80"/>
              </w:rPr>
            </w:pPr>
          </w:p>
        </w:tc>
        <w:tc>
          <w:tcPr>
            <w:tcW w:w="1187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EMS/NMS connections are being made and ASI TIRKS data is fresh, CM will handle data backlogs automatically.</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During an exercise SunOne, ColdFusion, cron jobs, including JMS,  are not running.   Therefore, Circuit Manager will never be "available" during an exercise.  In that case only visual inspection of various files and folders and connection to Oracle can be performed.  See Prerequisite Steps for details.</w:t>
            </w:r>
          </w:p>
        </w:tc>
      </w:tr>
      <w:tr w:rsidTr="00A162E4">
        <w:tblPrEx>
          <w:tblW w:w="13675" w:type="dxa"/>
          <w:tblInd w:w="0" w:type="dxa"/>
          <w:tblLayout w:type="fixed"/>
          <w:tblCellMar>
            <w:left w:w="115" w:type="dxa"/>
            <w:right w:w="115" w:type="dxa"/>
          </w:tblCellMar>
          <w:tblLook w:val="04A0"/>
        </w:tblPrEx>
        <w:tc>
          <w:tcPr>
            <w:tcW w:w="1800" w:type="dxa"/>
          </w:tcPr>
          <w:p w:rsidR="00626C81" w:rsidP="00A162E4">
            <w:pPr>
              <w:spacing w:line="240" w:lineRule="auto"/>
              <w:jc w:val="right"/>
              <w:rPr>
                <w:color w:val="7F7F7F" w:themeColor="text1" w:themeTint="80"/>
              </w:rPr>
            </w:pPr>
            <w:r w:rsidRPr="00E60810">
              <w:rPr>
                <w:color w:val="7F7F7F" w:themeColor="text1" w:themeTint="80"/>
              </w:rPr>
              <w:t>Attachments:</w:t>
            </w:r>
          </w:p>
          <w:p w:rsidR="00626C81" w:rsidRPr="00E60810" w:rsidP="00A162E4">
            <w:pPr>
              <w:spacing w:line="240" w:lineRule="auto"/>
              <w:jc w:val="right"/>
              <w:rPr>
                <w:color w:val="7F7F7F" w:themeColor="text1" w:themeTint="80"/>
              </w:rPr>
            </w:pPr>
          </w:p>
        </w:tc>
        <w:tc>
          <w:tcPr>
            <w:tcW w:w="11875" w:type="dxa"/>
          </w:tcPr>
          <w:p w:rsidR="00626C81" w:rsidRPr="007B7F2E" w:rsidP="00A162E4">
            <w:pPr>
              <w:spacing w:line="240" w:lineRule="auto"/>
              <w:rPr>
                <w:noProof/>
              </w:rPr>
            </w:pPr>
          </w:p>
        </w:tc>
      </w:tr>
    </w:tbl>
    <w:p w:rsidR="008A14B3" w:rsidP="00126651">
      <w:pPr>
        <w:spacing w:after="0"/>
      </w:pPr>
    </w:p>
    <w:p w:rsidR="00EA7C1F" w:rsidP="00EA7C1F">
      <w:pPr>
        <w:spacing w:after="0"/>
      </w:pPr>
      <w:r>
        <w:br w:type="page"/>
      </w:r>
    </w:p>
    <w:p w:rsidR="008A14B3" w:rsidRPr="00E14A27" w:rsidP="00772178">
      <w:pPr>
        <w:pStyle w:val="Heading1"/>
      </w:pPr>
      <w:bookmarkStart w:id="197" w:name="_Toc11058710"/>
      <w:bookmarkStart w:id="198" w:name="_Toc24102014"/>
      <w:bookmarkStart w:id="199" w:name="_Toc256000050"/>
      <w:bookmarkStart w:id="200" w:name="_Toc256000125"/>
      <w:r w:rsidRPr="00E14A27">
        <w:t>Review &amp; Certification</w:t>
      </w:r>
      <w:bookmarkEnd w:id="200"/>
      <w:bookmarkEnd w:id="199"/>
      <w:bookmarkEnd w:id="197"/>
      <w:bookmarkEnd w:id="198"/>
    </w:p>
    <w:p w:rsidR="008A14B3" w:rsidRPr="00083C33" w:rsidP="008A14B3">
      <w:pPr>
        <w:keepNext/>
        <w:spacing w:after="0" w:line="257" w:lineRule="auto"/>
        <w:rPr>
          <w:b/>
          <w:color w:val="2F5496" w:themeColor="accent1" w:themeShade="BF"/>
          <w:sz w:val="24"/>
        </w:rPr>
      </w:pPr>
      <w:r w:rsidRPr="00083C33">
        <w:rPr>
          <w:b/>
          <w:color w:val="2F5496" w:themeColor="accent1" w:themeShade="BF"/>
          <w:sz w:val="24"/>
        </w:rPr>
        <w:t xml:space="preserve">The </w:t>
      </w:r>
      <w:r>
        <w:rPr>
          <w:b/>
          <w:color w:val="2F5496" w:themeColor="accent1" w:themeShade="BF"/>
          <w:sz w:val="24"/>
        </w:rPr>
        <w:t xml:space="preserve">history of </w:t>
      </w:r>
      <w:r w:rsidRPr="00083C33">
        <w:rPr>
          <w:b/>
          <w:color w:val="2F5496" w:themeColor="accent1" w:themeShade="BF"/>
          <w:sz w:val="24"/>
        </w:rPr>
        <w:t xml:space="preserve">recovery manual submission, DRPT team review and acceptance, </w:t>
      </w:r>
      <w:r>
        <w:rPr>
          <w:b/>
          <w:color w:val="2F5496" w:themeColor="accent1" w:themeShade="BF"/>
          <w:sz w:val="24"/>
        </w:rPr>
        <w:t xml:space="preserve">and </w:t>
      </w:r>
      <w:r w:rsidRPr="00083C33">
        <w:rPr>
          <w:b/>
          <w:color w:val="2F5496" w:themeColor="accent1" w:themeShade="BF"/>
          <w:sz w:val="24"/>
        </w:rPr>
        <w:t>author certification.</w:t>
      </w:r>
    </w:p>
    <w:p w:rsidR="008A14B3" w:rsidP="00B95A9D">
      <w:pPr>
        <w:keepNext/>
        <w:spacing w:after="0" w:line="257" w:lineRule="auto"/>
      </w:pPr>
    </w:p>
    <w:p w:rsidR="008A14B3" w:rsidP="00772178">
      <w:pPr>
        <w:pStyle w:val="Heading2"/>
      </w:pPr>
      <w:bookmarkStart w:id="201" w:name="_Toc5283569"/>
      <w:bookmarkStart w:id="202" w:name="_Toc11058711"/>
      <w:bookmarkStart w:id="203" w:name="_Toc24102015"/>
      <w:bookmarkStart w:id="204" w:name="_Toc256000051"/>
      <w:bookmarkStart w:id="205" w:name="_Toc256000126"/>
      <w:r w:rsidRPr="005E0B71">
        <w:t>ARM S</w:t>
      </w:r>
      <w:bookmarkEnd w:id="201"/>
      <w:r>
        <w:t>ubmission</w:t>
      </w:r>
      <w:bookmarkEnd w:id="205"/>
      <w:bookmarkEnd w:id="204"/>
      <w:bookmarkEnd w:id="202"/>
      <w:bookmarkEnd w:id="203"/>
    </w:p>
    <w:p w:rsidR="008A14B3" w:rsidP="008A14B3">
      <w:pPr>
        <w:spacing w:before="240" w:after="0" w:line="240" w:lineRule="auto"/>
        <w:rPr>
          <w:rFonts w:eastAsia="Times New Roman" w:cstheme="minorHAnsi"/>
          <w:color w:val="7F7F7F" w:themeColor="text1" w:themeTint="80"/>
          <w:szCs w:val="20"/>
        </w:rPr>
      </w:pPr>
      <w:r w:rsidRPr="00FC5B49">
        <w:rPr>
          <w:rFonts w:eastAsia="Times New Roman" w:cstheme="minorHAnsi"/>
          <w:color w:val="7F7F7F" w:themeColor="text1" w:themeTint="80"/>
          <w:szCs w:val="20"/>
        </w:rPr>
        <w:t>This ARM has been accepted and its status is Active. All reviews are now the responsibility of the ARM Author, or maintenance delegate.</w:t>
      </w:r>
    </w:p>
    <w:p w:rsidR="008A14B3" w:rsidRPr="00FC5B49" w:rsidP="008A14B3">
      <w:pPr>
        <w:spacing w:before="240" w:after="0" w:line="240" w:lineRule="auto"/>
        <w:rPr>
          <w:rFonts w:eastAsia="Times New Roman" w:cstheme="minorHAnsi"/>
          <w:color w:val="7F7F7F" w:themeColor="text1" w:themeTint="80"/>
          <w:szCs w:val="20"/>
        </w:rPr>
      </w:pPr>
      <w:r w:rsidRPr="00C31608">
        <w:rPr>
          <w:rFonts w:eastAsia="Times New Roman" w:cstheme="minorHAnsi"/>
          <w:color w:val="7F7F7F" w:themeColor="text1" w:themeTint="80"/>
          <w:szCs w:val="20"/>
        </w:rPr>
        <w:t>A full review must be completed and certified on or before the Next Review Date that appears on the General tab.</w:t>
      </w:r>
      <w:r>
        <w:rPr>
          <w:rFonts w:eastAsia="Times New Roman" w:cstheme="minorHAnsi"/>
          <w:color w:val="7F7F7F" w:themeColor="text1" w:themeTint="80"/>
          <w:szCs w:val="20"/>
        </w:rPr>
        <w:t xml:space="preserve"> </w:t>
      </w:r>
      <w:r w:rsidRPr="003964F0">
        <w:rPr>
          <w:rFonts w:eastAsia="Times New Roman" w:cstheme="minorHAnsi"/>
          <w:color w:val="7F7F7F" w:themeColor="text1" w:themeTint="80"/>
          <w:szCs w:val="20"/>
        </w:rPr>
        <w:t>To certify that a full recovery manual review has been completed, access the Author Certification tab</w:t>
      </w:r>
      <w:r>
        <w:rPr>
          <w:rFonts w:eastAsia="Times New Roman" w:cstheme="minorHAnsi"/>
          <w:color w:val="7F7F7F" w:themeColor="text1" w:themeTint="80"/>
          <w:szCs w:val="20"/>
        </w:rPr>
        <w:t>.</w:t>
      </w:r>
    </w:p>
    <w:tbl>
      <w:tblPr>
        <w:tblStyle w:val="TableGrid"/>
        <w:tblpPr w:leftFromText="180" w:rightFromText="180" w:vertAnchor="text" w:horzAnchor="margin" w:tblpX="535" w:tblpY="242"/>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10625"/>
      </w:tblGrid>
      <w:tr w:rsidTr="006A2221">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8A14B3" w:rsidRPr="00BD0BEF" w:rsidP="006A2221">
            <w:pPr>
              <w:keepNext/>
              <w:keepLines/>
              <w:spacing w:line="240" w:lineRule="auto"/>
              <w:jc w:val="right"/>
              <w:rPr>
                <w:color w:val="7F7F7F" w:themeColor="text1" w:themeTint="80"/>
              </w:rPr>
            </w:pPr>
            <w:r w:rsidRPr="00BD0BEF">
              <w:rPr>
                <w:color w:val="7F7F7F" w:themeColor="text1" w:themeTint="80"/>
              </w:rPr>
              <w:t>Submission Type:</w:t>
            </w:r>
          </w:p>
          <w:p w:rsidR="008A14B3" w:rsidRPr="00BD0BEF" w:rsidP="006A2221">
            <w:pPr>
              <w:keepNext/>
              <w:keepLines/>
              <w:spacing w:line="240" w:lineRule="auto"/>
              <w:jc w:val="right"/>
              <w:rPr>
                <w:color w:val="7F7F7F" w:themeColor="text1" w:themeTint="80"/>
              </w:rPr>
            </w:pPr>
          </w:p>
          <w:p w:rsidR="008A14B3" w:rsidRPr="00BD0BEF" w:rsidP="006A2221">
            <w:pPr>
              <w:keepNext/>
              <w:keepLines/>
              <w:spacing w:line="240" w:lineRule="auto"/>
              <w:jc w:val="right"/>
              <w:rPr>
                <w:color w:val="7F7F7F" w:themeColor="text1" w:themeTint="80"/>
              </w:rPr>
            </w:pPr>
          </w:p>
        </w:tc>
        <w:tc>
          <w:tcPr>
            <w:tcW w:w="10625" w:type="dxa"/>
          </w:tcPr>
          <w:p w:rsidR="008A14B3" w:rsidRPr="00890371" w:rsidP="006A2221">
            <w:pPr>
              <w:keepNext/>
              <w:keepLines/>
              <w:spacing w:line="240" w:lineRule="auto"/>
            </w:pPr>
            <w:r w:rsidRPr="00890371">
              <w:t>New ARM</w:t>
            </w:r>
          </w:p>
        </w:tc>
      </w:tr>
      <w:tr w:rsidTr="006A2221">
        <w:tblPrEx>
          <w:tblW w:w="13680" w:type="dxa"/>
          <w:tblInd w:w="0" w:type="dxa"/>
          <w:tblLayout w:type="fixed"/>
          <w:tblCellMar>
            <w:left w:w="115" w:type="dxa"/>
            <w:right w:w="115" w:type="dxa"/>
          </w:tblCellMar>
          <w:tblLook w:val="04A0"/>
        </w:tblPrEx>
        <w:tc>
          <w:tcPr>
            <w:tcW w:w="3055" w:type="dxa"/>
            <w:hideMark/>
          </w:tcPr>
          <w:p w:rsidR="008A14B3" w:rsidRPr="00BD0BEF" w:rsidP="006A2221">
            <w:pPr>
              <w:keepNext/>
              <w:keepLines/>
              <w:spacing w:line="240" w:lineRule="auto"/>
              <w:jc w:val="right"/>
              <w:rPr>
                <w:color w:val="7F7F7F" w:themeColor="text1" w:themeTint="80"/>
              </w:rPr>
            </w:pPr>
            <w:r w:rsidRPr="00BD0BEF">
              <w:rPr>
                <w:color w:val="7F7F7F" w:themeColor="text1" w:themeTint="80"/>
              </w:rPr>
              <w:t>Submission Status:</w:t>
            </w:r>
          </w:p>
          <w:p w:rsidR="008A14B3" w:rsidRPr="00BD0BEF" w:rsidP="006A2221">
            <w:pPr>
              <w:keepNext/>
              <w:keepLines/>
              <w:spacing w:line="240" w:lineRule="auto"/>
              <w:jc w:val="right"/>
              <w:rPr>
                <w:color w:val="7F7F7F" w:themeColor="text1" w:themeTint="80"/>
              </w:rPr>
            </w:pPr>
          </w:p>
          <w:p w:rsidR="008A14B3" w:rsidRPr="00BD0BEF" w:rsidP="006A2221">
            <w:pPr>
              <w:keepNext/>
              <w:keepLines/>
              <w:spacing w:line="240" w:lineRule="auto"/>
              <w:jc w:val="right"/>
              <w:rPr>
                <w:color w:val="7F7F7F" w:themeColor="text1" w:themeTint="80"/>
              </w:rPr>
            </w:pPr>
          </w:p>
        </w:tc>
        <w:tc>
          <w:tcPr>
            <w:tcW w:w="10625" w:type="dxa"/>
          </w:tcPr>
          <w:p w:rsidR="008A14B3" w:rsidRPr="00890371" w:rsidP="006A2221">
            <w:pPr>
              <w:keepNext/>
              <w:keepLines/>
              <w:spacing w:line="240" w:lineRule="auto"/>
            </w:pPr>
            <w:r w:rsidRPr="00890371">
              <w:t>Submit for Review</w:t>
            </w:r>
          </w:p>
        </w:tc>
      </w:tr>
      <w:tr w:rsidTr="006A2221">
        <w:tblPrEx>
          <w:tblW w:w="13680" w:type="dxa"/>
          <w:tblInd w:w="0" w:type="dxa"/>
          <w:tblLayout w:type="fixed"/>
          <w:tblCellMar>
            <w:left w:w="115" w:type="dxa"/>
            <w:right w:w="115" w:type="dxa"/>
          </w:tblCellMar>
          <w:tblLook w:val="04A0"/>
        </w:tblPrEx>
        <w:tc>
          <w:tcPr>
            <w:tcW w:w="3055" w:type="dxa"/>
            <w:hideMark/>
          </w:tcPr>
          <w:p w:rsidR="008A14B3" w:rsidRPr="00BD0BEF" w:rsidP="006A2221">
            <w:pPr>
              <w:keepNext/>
              <w:keepLines/>
              <w:spacing w:line="240" w:lineRule="auto"/>
              <w:jc w:val="right"/>
              <w:rPr>
                <w:color w:val="7F7F7F" w:themeColor="text1" w:themeTint="80"/>
              </w:rPr>
            </w:pPr>
            <w:r w:rsidRPr="00BD0BEF">
              <w:rPr>
                <w:color w:val="7F7F7F" w:themeColor="text1" w:themeTint="80"/>
              </w:rPr>
              <w:t>Submitter Comments:</w:t>
            </w:r>
          </w:p>
          <w:p w:rsidR="008A14B3" w:rsidRPr="00BD0BEF" w:rsidP="006A2221">
            <w:pPr>
              <w:keepNext/>
              <w:keepLines/>
              <w:spacing w:line="240" w:lineRule="auto"/>
              <w:jc w:val="right"/>
              <w:rPr>
                <w:color w:val="7F7F7F" w:themeColor="text1" w:themeTint="80"/>
              </w:rPr>
            </w:pPr>
          </w:p>
          <w:p w:rsidR="008A14B3" w:rsidRPr="00BD0BEF" w:rsidP="006A2221">
            <w:pPr>
              <w:keepNext/>
              <w:keepLines/>
              <w:spacing w:line="240" w:lineRule="auto"/>
              <w:jc w:val="right"/>
              <w:rPr>
                <w:color w:val="7F7F7F" w:themeColor="text1" w:themeTint="80"/>
              </w:rPr>
            </w:pPr>
          </w:p>
        </w:tc>
        <w:tc>
          <w:tcPr>
            <w:tcW w:w="10625"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ARM was begun by Susan Simms who has subsequently retired.</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changed most sections of the Recovery &amp; Validation tab from Execute=Disaster Event Only to Always.  In those cases left as Disaster Event Only, I have added "NOTE: During an exercise ..." notes in the Notes area of each item still marked Disaster Only.</w:t>
            </w:r>
          </w:p>
        </w:tc>
      </w:tr>
      <w:tr w:rsidTr="006A2221">
        <w:tblPrEx>
          <w:tblW w:w="13680" w:type="dxa"/>
          <w:tblInd w:w="0" w:type="dxa"/>
          <w:tblLayout w:type="fixed"/>
          <w:tblCellMar>
            <w:left w:w="115" w:type="dxa"/>
            <w:right w:w="115" w:type="dxa"/>
          </w:tblCellMar>
          <w:tblLook w:val="04A0"/>
        </w:tblPrEx>
        <w:tc>
          <w:tcPr>
            <w:tcW w:w="3055" w:type="dxa"/>
            <w:hideMark/>
          </w:tcPr>
          <w:p w:rsidR="008A14B3" w:rsidRPr="00BD0BEF" w:rsidP="006A2221">
            <w:pPr>
              <w:spacing w:line="240" w:lineRule="auto"/>
              <w:jc w:val="right"/>
              <w:rPr>
                <w:color w:val="7F7F7F" w:themeColor="text1" w:themeTint="80"/>
              </w:rPr>
            </w:pPr>
            <w:r w:rsidRPr="00BD0BEF">
              <w:rPr>
                <w:color w:val="7F7F7F" w:themeColor="text1" w:themeTint="80"/>
              </w:rPr>
              <w:t>Submission Date:</w:t>
            </w:r>
          </w:p>
          <w:p w:rsidR="008A14B3" w:rsidRPr="00BD0BEF" w:rsidP="006A2221">
            <w:pPr>
              <w:spacing w:line="240" w:lineRule="auto"/>
              <w:jc w:val="right"/>
              <w:rPr>
                <w:color w:val="7F7F7F" w:themeColor="text1" w:themeTint="80"/>
              </w:rPr>
            </w:pPr>
          </w:p>
          <w:p w:rsidR="008A14B3" w:rsidRPr="00BD0BEF" w:rsidP="006A2221">
            <w:pPr>
              <w:spacing w:line="240" w:lineRule="auto"/>
              <w:jc w:val="right"/>
              <w:rPr>
                <w:color w:val="7F7F7F" w:themeColor="text1" w:themeTint="80"/>
              </w:rPr>
            </w:pPr>
          </w:p>
        </w:tc>
        <w:tc>
          <w:tcPr>
            <w:tcW w:w="10625" w:type="dxa"/>
          </w:tcPr>
          <w:p w:rsidR="008A14B3" w:rsidRPr="00890371" w:rsidP="006A2221">
            <w:pPr>
              <w:spacing w:line="240" w:lineRule="auto"/>
            </w:pPr>
            <w:r>
              <w:t>11/21/2013</w:t>
            </w:r>
          </w:p>
        </w:tc>
      </w:tr>
    </w:tbl>
    <w:p w:rsidR="008A14B3" w:rsidRPr="00FF6D0A" w:rsidP="00126651">
      <w:pPr>
        <w:spacing w:after="0"/>
      </w:pPr>
    </w:p>
    <w:p w:rsidR="008A14B3" w:rsidP="00772178">
      <w:pPr>
        <w:pStyle w:val="Heading2"/>
      </w:pPr>
      <w:bookmarkStart w:id="206" w:name="_Toc5283567"/>
      <w:bookmarkStart w:id="207" w:name="_Toc11058712"/>
      <w:bookmarkStart w:id="208" w:name="_Toc24102016"/>
      <w:bookmarkStart w:id="209" w:name="_Toc256000052"/>
      <w:bookmarkStart w:id="210" w:name="_Toc256000127"/>
      <w:r w:rsidRPr="005E0B71">
        <w:t>R</w:t>
      </w:r>
      <w:bookmarkEnd w:id="206"/>
      <w:r>
        <w:t>eview &amp; Acceptance</w:t>
      </w:r>
      <w:bookmarkEnd w:id="210"/>
      <w:bookmarkEnd w:id="209"/>
      <w:bookmarkEnd w:id="207"/>
      <w:bookmarkEnd w:id="208"/>
    </w:p>
    <w:p w:rsidR="008A14B3" w:rsidP="008A14B3">
      <w:pPr>
        <w:spacing w:before="240" w:after="0" w:line="240" w:lineRule="auto"/>
        <w:rPr>
          <w:rFonts w:eastAsia="Times New Roman" w:cstheme="minorHAnsi"/>
          <w:color w:val="7F7F7F" w:themeColor="text1" w:themeTint="80"/>
          <w:szCs w:val="20"/>
        </w:rPr>
      </w:pPr>
      <w:r w:rsidRPr="00231875">
        <w:rPr>
          <w:rFonts w:eastAsia="Times New Roman" w:cstheme="minorHAnsi"/>
          <w:color w:val="7F7F7F" w:themeColor="text1" w:themeTint="80"/>
          <w:szCs w:val="20"/>
        </w:rPr>
        <w:t>DRPT team reviewers complete the review, and 'Accept' the ARM if all required information has been included</w:t>
      </w:r>
      <w:r>
        <w:rPr>
          <w:rFonts w:eastAsia="Times New Roman" w:cstheme="minorHAnsi"/>
          <w:color w:val="7F7F7F" w:themeColor="text1" w:themeTint="80"/>
          <w:szCs w:val="20"/>
        </w:rPr>
        <w:t>.</w:t>
      </w:r>
    </w:p>
    <w:p w:rsidR="008A14B3" w:rsidP="008A14B3">
      <w:pPr>
        <w:spacing w:before="240" w:after="0" w:line="240" w:lineRule="auto"/>
        <w:rPr>
          <w:rFonts w:eastAsia="Times New Roman" w:cstheme="minorHAnsi"/>
          <w:color w:val="7F7F7F" w:themeColor="text1" w:themeTint="80"/>
          <w:szCs w:val="20"/>
        </w:rPr>
      </w:pPr>
      <w:r w:rsidRPr="00FB6BA8">
        <w:rPr>
          <w:rFonts w:eastAsia="Times New Roman" w:cstheme="minorHAnsi"/>
          <w:color w:val="7F7F7F" w:themeColor="text1" w:themeTint="80"/>
          <w:szCs w:val="20"/>
        </w:rPr>
        <w:t>Recovery manual acceptance indicates that the document meets minimum content standards at the time of DRPT team review.  The reviewers are not subject matter experts and cannot attest to the effectiveness or efficiency of the information contained. The document author, as the designated subject matter expert, certifies completeness and viability as part of DRPT submission.</w:t>
      </w:r>
    </w:p>
    <w:p w:rsidR="008A14B3" w:rsidP="008A14B3">
      <w:pPr>
        <w:spacing w:before="240" w:after="0" w:line="240" w:lineRule="auto"/>
        <w:rPr>
          <w:rFonts w:eastAsia="Times New Roman" w:cstheme="minorHAnsi"/>
          <w:color w:val="7F7F7F" w:themeColor="text1" w:themeTint="80"/>
          <w:szCs w:val="20"/>
        </w:rPr>
      </w:pPr>
      <w:bookmarkStart w:id="211" w:name="_Hlk11058297"/>
      <w:r>
        <w:rPr>
          <w:rFonts w:eastAsia="Times New Roman" w:cstheme="minorHAnsi"/>
          <w:color w:val="7F7F7F" w:themeColor="text1" w:themeTint="80"/>
          <w:szCs w:val="20"/>
        </w:rPr>
        <w:t xml:space="preserve">New </w:t>
      </w:r>
      <w:r w:rsidRPr="001C2562">
        <w:rPr>
          <w:rFonts w:eastAsia="Times New Roman" w:cstheme="minorHAnsi"/>
          <w:color w:val="7F7F7F" w:themeColor="text1" w:themeTint="80"/>
          <w:szCs w:val="20"/>
        </w:rPr>
        <w:t>ARMs for priority 4 &amp; 5 application</w:t>
      </w:r>
      <w:r>
        <w:rPr>
          <w:rFonts w:eastAsia="Times New Roman" w:cstheme="minorHAnsi"/>
          <w:color w:val="7F7F7F" w:themeColor="text1" w:themeTint="80"/>
          <w:szCs w:val="20"/>
        </w:rPr>
        <w:t>s</w:t>
      </w:r>
      <w:r w:rsidRPr="001C2562">
        <w:rPr>
          <w:rFonts w:eastAsia="Times New Roman" w:cstheme="minorHAnsi"/>
          <w:color w:val="7F7F7F" w:themeColor="text1" w:themeTint="80"/>
          <w:szCs w:val="20"/>
        </w:rPr>
        <w:t xml:space="preserve"> submitted on or after 1/1/2016 </w:t>
      </w:r>
      <w:r>
        <w:rPr>
          <w:rFonts w:eastAsia="Times New Roman" w:cstheme="minorHAnsi"/>
          <w:color w:val="7F7F7F" w:themeColor="text1" w:themeTint="80"/>
          <w:szCs w:val="20"/>
        </w:rPr>
        <w:t>are</w:t>
      </w:r>
      <w:r w:rsidRPr="001C2562">
        <w:rPr>
          <w:rFonts w:eastAsia="Times New Roman" w:cstheme="minorHAnsi"/>
          <w:color w:val="7F7F7F" w:themeColor="text1" w:themeTint="80"/>
          <w:szCs w:val="20"/>
        </w:rPr>
        <w:t xml:space="preserve"> not reviewed by the DRPT Team. ARM acceptance </w:t>
      </w:r>
      <w:r>
        <w:rPr>
          <w:rFonts w:eastAsia="Times New Roman" w:cstheme="minorHAnsi"/>
          <w:color w:val="7F7F7F" w:themeColor="text1" w:themeTint="80"/>
          <w:szCs w:val="20"/>
        </w:rPr>
        <w:t>is</w:t>
      </w:r>
      <w:r w:rsidRPr="001C2562">
        <w:rPr>
          <w:rFonts w:eastAsia="Times New Roman" w:cstheme="minorHAnsi"/>
          <w:color w:val="7F7F7F" w:themeColor="text1" w:themeTint="80"/>
          <w:szCs w:val="20"/>
        </w:rPr>
        <w:t xml:space="preserve"> system managed</w:t>
      </w:r>
      <w:r>
        <w:rPr>
          <w:rFonts w:eastAsia="Times New Roman" w:cstheme="minorHAnsi"/>
          <w:color w:val="7F7F7F" w:themeColor="text1" w:themeTint="80"/>
          <w:szCs w:val="20"/>
        </w:rPr>
        <w:t>.</w:t>
      </w:r>
      <w:bookmarkEnd w:id="211"/>
    </w:p>
    <w:tbl>
      <w:tblPr>
        <w:tblStyle w:val="TableGrid"/>
        <w:tblpPr w:leftFromText="187" w:rightFromText="187" w:vertAnchor="text" w:horzAnchor="margin" w:tblpX="534" w:tblpY="246"/>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80"/>
        <w:gridCol w:w="2610"/>
        <w:gridCol w:w="3780"/>
        <w:gridCol w:w="5310"/>
      </w:tblGrid>
      <w:tr w:rsidTr="00C4370F">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432"/>
          <w:tblHeader/>
        </w:trPr>
        <w:tc>
          <w:tcPr>
            <w:tcW w:w="1980" w:type="dxa"/>
          </w:tcPr>
          <w:p w:rsidR="008A14B3" w:rsidRPr="00DB0DED" w:rsidP="006A2221">
            <w:pPr>
              <w:spacing w:line="257" w:lineRule="auto"/>
              <w:rPr>
                <w:color w:val="7F7F7F" w:themeColor="text1" w:themeTint="80"/>
                <w:u w:val="single"/>
              </w:rPr>
            </w:pPr>
            <w:r>
              <w:rPr>
                <w:color w:val="7F7F7F" w:themeColor="text1" w:themeTint="80"/>
                <w:u w:val="single"/>
              </w:rPr>
              <w:t>Accepted Date</w:t>
            </w:r>
          </w:p>
        </w:tc>
        <w:tc>
          <w:tcPr>
            <w:tcW w:w="2610" w:type="dxa"/>
          </w:tcPr>
          <w:p w:rsidR="008A14B3" w:rsidRPr="00DB0DED" w:rsidP="006A2221">
            <w:pPr>
              <w:spacing w:line="257" w:lineRule="auto"/>
              <w:rPr>
                <w:color w:val="7F7F7F" w:themeColor="text1" w:themeTint="80"/>
                <w:u w:val="single"/>
              </w:rPr>
            </w:pPr>
            <w:r>
              <w:rPr>
                <w:color w:val="7F7F7F" w:themeColor="text1" w:themeTint="80"/>
                <w:u w:val="single"/>
              </w:rPr>
              <w:t>AutoAccept</w:t>
            </w:r>
          </w:p>
        </w:tc>
        <w:tc>
          <w:tcPr>
            <w:tcW w:w="3780" w:type="dxa"/>
          </w:tcPr>
          <w:p w:rsidR="008A14B3" w:rsidRPr="00D5319A" w:rsidP="006A2221">
            <w:pPr>
              <w:spacing w:line="257" w:lineRule="auto"/>
              <w:rPr>
                <w:color w:val="7F7F7F" w:themeColor="text1" w:themeTint="80"/>
                <w:u w:val="single"/>
              </w:rPr>
            </w:pPr>
            <w:r w:rsidRPr="00D5319A">
              <w:rPr>
                <w:color w:val="7F7F7F" w:themeColor="text1" w:themeTint="80"/>
                <w:u w:val="single"/>
              </w:rPr>
              <w:t>Existing Archived ARM</w:t>
            </w:r>
          </w:p>
        </w:tc>
        <w:tc>
          <w:tcPr>
            <w:tcW w:w="5310" w:type="dxa"/>
          </w:tcPr>
          <w:p w:rsidR="008A14B3" w:rsidRPr="00D5319A" w:rsidP="006A2221">
            <w:pPr>
              <w:spacing w:line="257" w:lineRule="auto"/>
              <w:rPr>
                <w:color w:val="7F7F7F" w:themeColor="text1" w:themeTint="80"/>
                <w:u w:val="single"/>
              </w:rPr>
            </w:pPr>
            <w:r w:rsidRPr="00D5319A">
              <w:rPr>
                <w:color w:val="7F7F7F" w:themeColor="text1" w:themeTint="80"/>
                <w:u w:val="single"/>
              </w:rPr>
              <w:t>Midrange ARM ID</w:t>
            </w:r>
          </w:p>
        </w:tc>
      </w:tr>
      <w:tr w:rsidTr="00EF4B6C">
        <w:tblPrEx>
          <w:tblW w:w="13680" w:type="dxa"/>
          <w:tblInd w:w="0" w:type="dxa"/>
          <w:tblLayout w:type="fixed"/>
          <w:tblLook w:val="04A0"/>
        </w:tblPrEx>
        <w:tc>
          <w:tcPr>
            <w:tcW w:w="1980" w:type="dxa"/>
          </w:tcPr>
          <w:p w:rsidR="008A14B3" w:rsidRPr="007B7F2E" w:rsidP="006A2221">
            <w:r>
              <w:t>11/22/2013</w:t>
            </w:r>
          </w:p>
        </w:tc>
        <w:tc>
          <w:tcPr>
            <w:tcW w:w="2610" w:type="dxa"/>
          </w:tcPr>
          <w:p w:rsidR="008A14B3" w:rsidRPr="007B7F2E" w:rsidP="006A2221"/>
        </w:tc>
        <w:tc>
          <w:tcPr>
            <w:tcW w:w="3780" w:type="dxa"/>
          </w:tcPr>
          <w:p w:rsidR="008A14B3" w:rsidRPr="007B7F2E" w:rsidP="006A2221">
            <w:r>
              <w:rPr>
                <w:noProof/>
              </w:rPr>
              <w:t>No</w:t>
            </w:r>
          </w:p>
        </w:tc>
        <w:tc>
          <w:tcPr>
            <w:tcW w:w="5310" w:type="dxa"/>
          </w:tcPr>
          <w:p w:rsidR="008A14B3" w:rsidRPr="007B7F2E" w:rsidP="006A2221">
            <w:r>
              <w:rPr>
                <w:noProof/>
              </w:rPr>
              <w:t>2255726</w:t>
            </w:r>
          </w:p>
        </w:tc>
      </w:tr>
    </w:tbl>
    <w:p w:rsidR="008A14B3" w:rsidRPr="00C31608" w:rsidP="008A14B3">
      <w:pPr>
        <w:spacing w:after="0"/>
      </w:pPr>
    </w:p>
    <w:p w:rsidR="008A14B3" w:rsidRPr="00C31608" w:rsidP="008A14B3">
      <w:pPr>
        <w:spacing w:after="0" w:line="240" w:lineRule="auto"/>
        <w:rPr>
          <w:b/>
          <w:sz w:val="24"/>
        </w:rPr>
      </w:pPr>
      <w:r>
        <w:rPr>
          <w:b/>
          <w:sz w:val="24"/>
        </w:rPr>
        <w:t>Review Log</w:t>
      </w:r>
    </w:p>
    <w:tbl>
      <w:tblPr>
        <w:tblStyle w:val="TableGrid"/>
        <w:tblpPr w:leftFromText="180" w:rightFromText="180" w:vertAnchor="text" w:horzAnchor="margin" w:tblpX="535" w:tblpY="242"/>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1975"/>
        <w:gridCol w:w="2610"/>
        <w:gridCol w:w="9090"/>
      </w:tblGrid>
      <w:tr w:rsidTr="006A2221">
        <w:tblPrEx>
          <w:tblW w:w="136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hRule="exact" w:val="432"/>
          <w:tblHeader/>
        </w:trPr>
        <w:tc>
          <w:tcPr>
            <w:tcW w:w="1975" w:type="dxa"/>
            <w:hideMark/>
          </w:tcPr>
          <w:p w:rsidR="008A14B3" w:rsidRPr="0069236D" w:rsidP="006A2221">
            <w:pPr>
              <w:spacing w:line="240" w:lineRule="auto"/>
              <w:rPr>
                <w:color w:val="7F7F7F" w:themeColor="text1" w:themeTint="80"/>
                <w:u w:val="single"/>
              </w:rPr>
            </w:pPr>
            <w:r w:rsidRPr="0069236D">
              <w:rPr>
                <w:color w:val="7F7F7F" w:themeColor="text1" w:themeTint="80"/>
                <w:u w:val="single"/>
              </w:rPr>
              <w:t>Review Date</w:t>
            </w:r>
          </w:p>
        </w:tc>
        <w:tc>
          <w:tcPr>
            <w:tcW w:w="2610" w:type="dxa"/>
          </w:tcPr>
          <w:p w:rsidR="008A14B3" w:rsidRPr="0069236D" w:rsidP="006A2221">
            <w:pPr>
              <w:spacing w:line="240" w:lineRule="auto"/>
              <w:jc w:val="both"/>
              <w:rPr>
                <w:color w:val="7F7F7F" w:themeColor="text1" w:themeTint="80"/>
                <w:highlight w:val="yellow"/>
                <w:u w:val="single"/>
              </w:rPr>
            </w:pPr>
            <w:r w:rsidRPr="0069236D">
              <w:rPr>
                <w:color w:val="7F7F7F" w:themeColor="text1" w:themeTint="80"/>
                <w:u w:val="single"/>
              </w:rPr>
              <w:t>Reviewer</w:t>
            </w:r>
          </w:p>
        </w:tc>
        <w:tc>
          <w:tcPr>
            <w:tcW w:w="9090" w:type="dxa"/>
            <w:hideMark/>
          </w:tcPr>
          <w:p w:rsidR="008A14B3" w:rsidRPr="0069236D" w:rsidP="006A2221">
            <w:pPr>
              <w:spacing w:line="240" w:lineRule="auto"/>
              <w:rPr>
                <w:color w:val="7F7F7F" w:themeColor="text1" w:themeTint="80"/>
                <w:u w:val="single"/>
              </w:rPr>
            </w:pPr>
            <w:r w:rsidRPr="0069236D">
              <w:rPr>
                <w:color w:val="7F7F7F" w:themeColor="text1" w:themeTint="80"/>
                <w:u w:val="single"/>
              </w:rPr>
              <w:t>Comments</w:t>
            </w:r>
          </w:p>
        </w:tc>
      </w:tr>
      <w:tr w:rsidTr="006A2221">
        <w:tblPrEx>
          <w:tblW w:w="13675" w:type="dxa"/>
          <w:tblInd w:w="0" w:type="dxa"/>
          <w:tblLayout w:type="fixed"/>
          <w:tblCellMar>
            <w:left w:w="115" w:type="dxa"/>
            <w:right w:w="115" w:type="dxa"/>
          </w:tblCellMar>
          <w:tblLook w:val="04A0"/>
        </w:tblPrEx>
        <w:tc>
          <w:tcPr>
            <w:tcW w:w="1975" w:type="dxa"/>
          </w:tcPr>
          <w:p w:rsidR="008A14B3" w:rsidRPr="00890371" w:rsidP="006A2221">
            <w:pPr>
              <w:spacing w:line="240" w:lineRule="auto"/>
            </w:pPr>
            <w:r>
              <w:t>11/22/2013</w:t>
            </w:r>
          </w:p>
        </w:tc>
        <w:tc>
          <w:tcPr>
            <w:tcW w:w="2610" w:type="dxa"/>
          </w:tcPr>
          <w:p w:rsidR="008A14B3" w:rsidRPr="00890371" w:rsidP="006A2221">
            <w:pPr>
              <w:spacing w:line="240" w:lineRule="auto"/>
              <w:rPr>
                <w:noProof/>
              </w:rPr>
            </w:pPr>
            <w:r w:rsidRPr="00890371">
              <w:rPr>
                <w:noProof/>
              </w:rPr>
              <w:t>ZEMBA, VLADISLAV</w:t>
            </w:r>
          </w:p>
        </w:tc>
        <w:tc>
          <w:tcPr>
            <w:tcW w:w="909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ARM accepted.</w:t>
            </w:r>
          </w:p>
          <w:p w:rsidR="008A14B3" w:rsidRPr="00890371" w:rsidP="006A2221">
            <w:pPr>
              <w:spacing w:line="240" w:lineRule="auto"/>
            </w:pPr>
          </w:p>
        </w:tc>
      </w:tr>
      <w:tr w:rsidTr="006A2221">
        <w:tblPrEx>
          <w:tblW w:w="13675" w:type="dxa"/>
          <w:tblInd w:w="0" w:type="dxa"/>
          <w:tblLayout w:type="fixed"/>
          <w:tblCellMar>
            <w:left w:w="115" w:type="dxa"/>
            <w:right w:w="115" w:type="dxa"/>
          </w:tblCellMar>
          <w:tblLook w:val="04A0"/>
        </w:tblPrEx>
        <w:tc>
          <w:tcPr>
            <w:tcW w:w="1975" w:type="dxa"/>
          </w:tcPr>
          <w:p w:rsidR="008A14B3" w:rsidRPr="00890371" w:rsidP="006A2221">
            <w:pPr>
              <w:spacing w:line="240" w:lineRule="auto"/>
            </w:pPr>
            <w:r>
              <w:t>11/21/2013</w:t>
            </w:r>
          </w:p>
        </w:tc>
        <w:tc>
          <w:tcPr>
            <w:tcW w:w="2610" w:type="dxa"/>
          </w:tcPr>
          <w:p w:rsidR="008A14B3" w:rsidRPr="00890371" w:rsidP="006A2221">
            <w:pPr>
              <w:spacing w:line="240" w:lineRule="auto"/>
              <w:rPr>
                <w:noProof/>
              </w:rPr>
            </w:pPr>
            <w:r w:rsidRPr="00890371">
              <w:rPr>
                <w:noProof/>
              </w:rPr>
              <w:t>ZEMBA, VLADISLAV</w:t>
            </w:r>
          </w:p>
        </w:tc>
        <w:tc>
          <w:tcPr>
            <w:tcW w:w="909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change needed prior to approval is:</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Recovery &amp; Validation</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Steps for most sections of the Recovery &amp; Validation tab are specified as Execute = Disaster Event Only.</w:t>
            </w:r>
            <w:r>
              <w:rPr>
                <w:rFonts w:ascii="Times New Roman" w:eastAsia="Times New Roman" w:hAnsi="Times New Roman" w:cs="Times New Roman"/>
                <w:sz w:val="24"/>
                <w:szCs w:val="24"/>
              </w:rPr>
              <w:t xml:space="preserve">  Consideration needs to be given to Disaster Recovery Exercises with additional steps added for Execute=Exercise Only or existing steps updated to specify </w:t>
            </w:r>
            <w:r>
              <w:rPr>
                <w:rFonts w:ascii="Times New Roman" w:eastAsia="Times New Roman" w:hAnsi="Times New Roman" w:cs="Times New Roman"/>
                <w:b/>
                <w:bCs/>
                <w:sz w:val="24"/>
                <w:szCs w:val="24"/>
              </w:rPr>
              <w:t>Execute=Always (Both Event &amp; Exercise) as applicable</w:t>
            </w:r>
            <w:r>
              <w:rPr>
                <w:rFonts w:ascii="Times New Roman" w:eastAsia="Times New Roman" w:hAnsi="Times New Roman" w:cs="Times New Roman"/>
                <w:sz w:val="24"/>
                <w:szCs w:val="24"/>
              </w:rPr>
              <w:t>. If the steps are the same as during Disaster Event – we suggest to use “Always” option for the Execute field.</w:t>
            </w:r>
          </w:p>
          <w:p w:rsidR="008A14B3" w:rsidRPr="00890371" w:rsidP="006A2221">
            <w:pPr>
              <w:spacing w:line="240" w:lineRule="auto"/>
            </w:pPr>
          </w:p>
        </w:tc>
      </w:tr>
    </w:tbl>
    <w:p w:rsidR="008A14B3" w:rsidRPr="00FF6D0A" w:rsidP="008A14B3">
      <w:pPr>
        <w:spacing w:after="0"/>
      </w:pPr>
    </w:p>
    <w:tbl>
      <w:tblPr>
        <w:tblStyle w:val="TableGrid"/>
        <w:tblpPr w:leftFromText="180" w:rightFromText="180" w:vertAnchor="text" w:horzAnchor="margin" w:tblpX="535" w:tblpY="242"/>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055"/>
        <w:gridCol w:w="10625"/>
      </w:tblGrid>
      <w:tr w:rsidTr="006A2221">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c>
          <w:tcPr>
            <w:tcW w:w="3055" w:type="dxa"/>
            <w:hideMark/>
          </w:tcPr>
          <w:p w:rsidR="00E63C65" w:rsidP="006A2221">
            <w:pPr>
              <w:spacing w:line="240" w:lineRule="auto"/>
              <w:jc w:val="right"/>
              <w:rPr>
                <w:color w:val="7F7F7F" w:themeColor="text1" w:themeTint="80"/>
              </w:rPr>
            </w:pPr>
            <w:r w:rsidRPr="00BD0BEF">
              <w:rPr>
                <w:color w:val="7F7F7F" w:themeColor="text1" w:themeTint="80"/>
              </w:rPr>
              <w:t>Reviewer Comments</w:t>
            </w:r>
            <w:r>
              <w:rPr>
                <w:color w:val="7F7F7F" w:themeColor="text1" w:themeTint="80"/>
              </w:rPr>
              <w:t>:</w:t>
            </w:r>
          </w:p>
          <w:p w:rsidR="008A14B3" w:rsidRPr="00BD0BEF" w:rsidP="006A2221">
            <w:pPr>
              <w:spacing w:line="240" w:lineRule="auto"/>
              <w:jc w:val="right"/>
              <w:rPr>
                <w:color w:val="7F7F7F" w:themeColor="text1" w:themeTint="80"/>
              </w:rPr>
            </w:pPr>
            <w:r w:rsidRPr="00BD0BEF">
              <w:rPr>
                <w:color w:val="7F7F7F" w:themeColor="text1" w:themeTint="80"/>
              </w:rPr>
              <w:t>(Prior to Review Log)</w:t>
            </w:r>
          </w:p>
        </w:tc>
        <w:tc>
          <w:tcPr>
            <w:tcW w:w="10625" w:type="dxa"/>
          </w:tcPr>
          <w:p w:rsidR="008A14B3" w:rsidP="006A2221">
            <w:pPr>
              <w:spacing w:line="240" w:lineRule="auto"/>
            </w:pPr>
          </w:p>
          <w:p w:rsidR="008A14B3" w:rsidRPr="00890371" w:rsidP="006A2221">
            <w:pPr>
              <w:spacing w:line="240" w:lineRule="auto"/>
            </w:pPr>
          </w:p>
        </w:tc>
      </w:tr>
    </w:tbl>
    <w:p w:rsidR="008A14B3" w:rsidRPr="00FF6D0A" w:rsidP="00126651">
      <w:pPr>
        <w:spacing w:after="0"/>
      </w:pPr>
    </w:p>
    <w:p w:rsidR="008A14B3" w:rsidP="00772178">
      <w:pPr>
        <w:pStyle w:val="Heading2"/>
      </w:pPr>
      <w:bookmarkStart w:id="212" w:name="_Toc5283566"/>
      <w:bookmarkStart w:id="213" w:name="_Toc11058713"/>
      <w:bookmarkStart w:id="214" w:name="_Toc24102017"/>
      <w:bookmarkStart w:id="215" w:name="_Toc256000053"/>
      <w:bookmarkStart w:id="216" w:name="_Toc256000128"/>
      <w:r w:rsidRPr="005E0B71">
        <w:t>A</w:t>
      </w:r>
      <w:bookmarkEnd w:id="212"/>
      <w:r>
        <w:t>uthor Certification</w:t>
      </w:r>
      <w:bookmarkEnd w:id="216"/>
      <w:bookmarkEnd w:id="215"/>
      <w:bookmarkEnd w:id="213"/>
      <w:bookmarkEnd w:id="214"/>
    </w:p>
    <w:p w:rsidR="008A14B3" w:rsidP="008A14B3">
      <w:pPr>
        <w:spacing w:before="240" w:line="240" w:lineRule="auto"/>
        <w:rPr>
          <w:rFonts w:eastAsia="Times New Roman" w:cstheme="minorHAnsi"/>
          <w:color w:val="7F7F7F" w:themeColor="text1" w:themeTint="80"/>
          <w:szCs w:val="20"/>
        </w:rPr>
      </w:pPr>
      <w:r>
        <w:rPr>
          <w:rFonts w:eastAsia="Times New Roman" w:cstheme="minorHAnsi"/>
          <w:color w:val="7F7F7F" w:themeColor="text1" w:themeTint="80"/>
          <w:szCs w:val="20"/>
        </w:rPr>
        <w:t>This section a</w:t>
      </w:r>
      <w:r w:rsidRPr="00510397">
        <w:rPr>
          <w:rFonts w:eastAsia="Times New Roman" w:cstheme="minorHAnsi"/>
          <w:color w:val="7F7F7F" w:themeColor="text1" w:themeTint="80"/>
          <w:szCs w:val="20"/>
        </w:rPr>
        <w:t>llows the ARM Author to attest to the completeness and accuracy of the Midrange Application Recovery Manual.  This is a required component of the ARM review process</w:t>
      </w:r>
      <w:r w:rsidR="002922C8">
        <w:rPr>
          <w:rFonts w:eastAsia="Times New Roman" w:cstheme="minorHAnsi"/>
          <w:color w:val="7F7F7F" w:themeColor="text1" w:themeTint="80"/>
          <w:szCs w:val="20"/>
        </w:rPr>
        <w:t>.</w:t>
      </w:r>
    </w:p>
    <w:p w:rsidR="008A14B3" w:rsidP="008A14B3">
      <w:pPr>
        <w:spacing w:after="0"/>
        <w:rPr>
          <w:rFonts w:eastAsia="Times New Roman" w:cstheme="minorHAnsi"/>
          <w:color w:val="7F7F7F" w:themeColor="text1" w:themeTint="80"/>
          <w:szCs w:val="20"/>
        </w:rPr>
      </w:pPr>
      <w:r w:rsidRPr="00984E61">
        <w:rPr>
          <w:rFonts w:eastAsia="Times New Roman" w:cstheme="minorHAnsi"/>
          <w:color w:val="7F7F7F" w:themeColor="text1" w:themeTint="80"/>
          <w:szCs w:val="20"/>
        </w:rPr>
        <w:t>To remain compliant, before the Next Review Date that appears on the General tab, add an ARM certification to record the completion of the ARM review and maintenance.</w:t>
      </w:r>
    </w:p>
    <w:p w:rsidR="008A14B3" w:rsidP="008A14B3">
      <w:pPr>
        <w:spacing w:after="0"/>
      </w:pPr>
    </w:p>
    <w:p w:rsidR="008A14B3" w:rsidRPr="0060537A" w:rsidP="009D7C0A">
      <w:pPr>
        <w:keepNext/>
        <w:spacing w:after="0" w:line="240" w:lineRule="auto"/>
        <w:rPr>
          <w:b/>
          <w:sz w:val="24"/>
        </w:rPr>
      </w:pPr>
      <w:r>
        <w:rPr>
          <w:b/>
          <w:sz w:val="24"/>
        </w:rPr>
        <w:t>Midrange A</w:t>
      </w:r>
      <w:r w:rsidRPr="005F681D">
        <w:rPr>
          <w:b/>
          <w:sz w:val="24"/>
        </w:rPr>
        <w:t>RM Certification</w:t>
      </w:r>
    </w:p>
    <w:p w:rsidR="008A14B3" w:rsidRPr="003755B1" w:rsidP="008A14B3">
      <w:pPr>
        <w:spacing w:before="120" w:line="240" w:lineRule="auto"/>
        <w:rPr>
          <w:rFonts w:eastAsia="Times New Roman" w:cstheme="minorHAnsi"/>
          <w:color w:val="7F7F7F" w:themeColor="text1" w:themeTint="80"/>
          <w:szCs w:val="20"/>
        </w:rPr>
      </w:pPr>
      <w:r w:rsidRPr="003755B1">
        <w:rPr>
          <w:rFonts w:eastAsia="Times New Roman" w:cstheme="minorHAnsi"/>
          <w:color w:val="7F7F7F" w:themeColor="text1" w:themeTint="80"/>
          <w:szCs w:val="20"/>
        </w:rPr>
        <w:t>I certify that I am a subject matter expert assigned by my organization to create and maintain this document. Furthermore, I certify that this recovery manual accurately and completely documents everything required to successfully recover the subject functionality, including as applicable:</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Midrange Recovery Type Implemented (RT-I)</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Personnel resource contacts (internal and external to AT&amp;T)</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Application interface dependencies</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Production computing platforms</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Production databases</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Vital records backups</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Network requirements</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Configuration requirements</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Procedures for recovering the functionality</w:t>
      </w:r>
    </w:p>
    <w:p w:rsidR="008A14B3" w:rsidRPr="003755B1" w:rsidP="008A14B3">
      <w:pPr>
        <w:pStyle w:val="ListParagraph"/>
        <w:numPr>
          <w:ilvl w:val="0"/>
          <w:numId w:val="1"/>
        </w:numPr>
        <w:rPr>
          <w:rFonts w:eastAsia="Times New Roman" w:cstheme="minorHAnsi"/>
          <w:color w:val="7F7F7F" w:themeColor="text1" w:themeTint="80"/>
          <w:szCs w:val="18"/>
        </w:rPr>
      </w:pPr>
      <w:r w:rsidRPr="003755B1">
        <w:rPr>
          <w:rFonts w:eastAsia="Times New Roman" w:cstheme="minorHAnsi"/>
          <w:color w:val="7F7F7F" w:themeColor="text1" w:themeTint="80"/>
          <w:szCs w:val="18"/>
        </w:rPr>
        <w:t>Procedures for validating the recovered functionality</w:t>
      </w:r>
    </w:p>
    <w:p w:rsidR="008A14B3" w:rsidRPr="003755B1" w:rsidP="008A14B3">
      <w:pPr>
        <w:spacing w:before="240" w:line="240" w:lineRule="auto"/>
        <w:rPr>
          <w:rFonts w:eastAsia="Times New Roman" w:cstheme="minorHAnsi"/>
          <w:color w:val="7F7F7F" w:themeColor="text1" w:themeTint="80"/>
          <w:szCs w:val="20"/>
        </w:rPr>
      </w:pPr>
      <w:r w:rsidRPr="003755B1">
        <w:rPr>
          <w:rFonts w:eastAsia="Times New Roman" w:cstheme="minorHAnsi"/>
          <w:color w:val="7F7F7F" w:themeColor="text1" w:themeTint="80"/>
          <w:szCs w:val="20"/>
        </w:rPr>
        <w:t>This certification includes Application interface dependencies and Production computing platforms; please ensure the MOTS Interfaces and Backup and Recovery sections are certified in conjunction with this ARM.</w:t>
      </w:r>
    </w:p>
    <w:tbl>
      <w:tblPr>
        <w:tblStyle w:val="TableGrid"/>
        <w:tblpPr w:leftFromText="180" w:rightFromText="180" w:vertAnchor="text" w:horzAnchor="margin" w:tblpX="535" w:tblpY="242"/>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12"/>
        <w:gridCol w:w="2543"/>
        <w:gridCol w:w="3815"/>
        <w:gridCol w:w="5310"/>
      </w:tblGrid>
      <w:tr w:rsidTr="006A2221">
        <w:tblPrEx>
          <w:tblW w:w="136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hRule="exact" w:val="432"/>
          <w:tblHeader/>
        </w:trPr>
        <w:tc>
          <w:tcPr>
            <w:tcW w:w="2012" w:type="dxa"/>
            <w:hideMark/>
          </w:tcPr>
          <w:p w:rsidR="008A14B3" w:rsidRPr="0069236D" w:rsidP="006A2221">
            <w:pPr>
              <w:spacing w:line="240" w:lineRule="auto"/>
              <w:rPr>
                <w:color w:val="7F7F7F" w:themeColor="text1" w:themeTint="80"/>
                <w:u w:val="single"/>
              </w:rPr>
            </w:pPr>
            <w:r w:rsidRPr="0069236D">
              <w:rPr>
                <w:color w:val="7F7F7F" w:themeColor="text1" w:themeTint="80"/>
                <w:u w:val="single"/>
              </w:rPr>
              <w:t>Certification Date</w:t>
            </w:r>
          </w:p>
        </w:tc>
        <w:tc>
          <w:tcPr>
            <w:tcW w:w="2543" w:type="dxa"/>
          </w:tcPr>
          <w:p w:rsidR="008A14B3" w:rsidRPr="0069236D" w:rsidP="006A2221">
            <w:pPr>
              <w:spacing w:line="240" w:lineRule="auto"/>
              <w:rPr>
                <w:color w:val="7F7F7F" w:themeColor="text1" w:themeTint="80"/>
                <w:highlight w:val="yellow"/>
                <w:u w:val="single"/>
              </w:rPr>
            </w:pPr>
            <w:r w:rsidRPr="0069236D">
              <w:rPr>
                <w:color w:val="7F7F7F" w:themeColor="text1" w:themeTint="80"/>
                <w:u w:val="single"/>
              </w:rPr>
              <w:t>Certification Submitter</w:t>
            </w:r>
          </w:p>
        </w:tc>
        <w:tc>
          <w:tcPr>
            <w:tcW w:w="3815" w:type="dxa"/>
          </w:tcPr>
          <w:p w:rsidR="008A14B3" w:rsidRPr="0069236D" w:rsidP="006A2221">
            <w:pPr>
              <w:spacing w:line="240" w:lineRule="auto"/>
              <w:rPr>
                <w:color w:val="7F7F7F" w:themeColor="text1" w:themeTint="80"/>
                <w:u w:val="single"/>
              </w:rPr>
            </w:pPr>
            <w:r w:rsidRPr="0069236D">
              <w:rPr>
                <w:color w:val="7F7F7F" w:themeColor="text1" w:themeTint="80"/>
                <w:u w:val="single"/>
              </w:rPr>
              <w:t>Certification</w:t>
            </w:r>
          </w:p>
        </w:tc>
        <w:tc>
          <w:tcPr>
            <w:tcW w:w="5310" w:type="dxa"/>
            <w:hideMark/>
          </w:tcPr>
          <w:p w:rsidR="008A14B3" w:rsidRPr="0069236D" w:rsidP="006A2221">
            <w:pPr>
              <w:spacing w:line="240" w:lineRule="auto"/>
              <w:rPr>
                <w:color w:val="7F7F7F" w:themeColor="text1" w:themeTint="80"/>
                <w:u w:val="single"/>
              </w:rPr>
            </w:pPr>
            <w:r w:rsidRPr="0069236D">
              <w:rPr>
                <w:color w:val="7F7F7F" w:themeColor="text1" w:themeTint="80"/>
                <w:u w:val="single"/>
              </w:rPr>
              <w:t>Comments</w:t>
            </w:r>
          </w:p>
        </w:tc>
      </w:tr>
      <w:tr w:rsidTr="006A2221">
        <w:tblPrEx>
          <w:tblW w:w="13680" w:type="dxa"/>
          <w:tblInd w:w="0" w:type="dxa"/>
          <w:tblLayout w:type="fixed"/>
          <w:tblLook w:val="04A0"/>
        </w:tblPrEx>
        <w:trPr>
          <w:trHeight w:val="432"/>
        </w:trPr>
        <w:tc>
          <w:tcPr>
            <w:tcW w:w="2012" w:type="dxa"/>
          </w:tcPr>
          <w:p w:rsidR="008A14B3" w:rsidRPr="00890371" w:rsidP="006A2221">
            <w:pPr>
              <w:spacing w:line="240" w:lineRule="auto"/>
            </w:pPr>
            <w:r>
              <w:t>10/16/2018</w:t>
            </w:r>
          </w:p>
        </w:tc>
        <w:tc>
          <w:tcPr>
            <w:tcW w:w="2543" w:type="dxa"/>
          </w:tcPr>
          <w:p w:rsidR="008A14B3" w:rsidRPr="00890371" w:rsidP="006A2221">
            <w:pPr>
              <w:spacing w:line="240" w:lineRule="auto"/>
              <w:rPr>
                <w:noProof/>
              </w:rPr>
            </w:pPr>
            <w:r w:rsidRPr="00890371">
              <w:rPr>
                <w:noProof/>
              </w:rPr>
              <w:t>PRICE, RODNEY S</w:t>
            </w:r>
          </w:p>
        </w:tc>
        <w:tc>
          <w:tcPr>
            <w:tcW w:w="3815" w:type="dxa"/>
          </w:tcPr>
          <w:p w:rsidR="008A14B3" w:rsidP="006A2221">
            <w:pPr>
              <w:spacing w:line="240" w:lineRule="auto"/>
              <w:rPr>
                <w:noProof/>
              </w:rPr>
            </w:pPr>
            <w:r w:rsidR="00301D68">
              <w:rPr>
                <w:noProof/>
              </w:rPr>
              <w:t>Review &amp; Updates Complete</w:t>
            </w:r>
          </w:p>
          <w:p w:rsidR="00383E8A" w:rsidRPr="00890371" w:rsidP="006A2221">
            <w:pPr>
              <w:spacing w:line="240" w:lineRule="auto"/>
            </w:pPr>
          </w:p>
        </w:tc>
        <w:tc>
          <w:tcPr>
            <w:tcW w:w="531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 removed contact from "Backup and Recovery" Role.  This was authorized by Heath Messenger,  hm2725, in Q: </w:t>
            </w:r>
          </w:p>
          <w:p>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Heath(12:05:37 PM): we dont list individual people as contacts anymore, similar to the SA of the future model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Rodney(12:06:07 PM): so I can delete the contact from my ARM?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Heath(12:07:51 PM): I think yes, you can delete - in a real emergency the first point of contact is and would be the EBRT as our tier 1 organization, which would likely escalate quickly, as most actual disasters do....</w:t>
            </w:r>
          </w:p>
        </w:tc>
      </w:tr>
      <w:tr w:rsidTr="006A2221">
        <w:tblPrEx>
          <w:tblW w:w="13680" w:type="dxa"/>
          <w:tblInd w:w="0" w:type="dxa"/>
          <w:tblLayout w:type="fixed"/>
          <w:tblLook w:val="04A0"/>
        </w:tblPrEx>
        <w:trPr>
          <w:trHeight w:val="432"/>
        </w:trPr>
        <w:tc>
          <w:tcPr>
            <w:tcW w:w="2012" w:type="dxa"/>
          </w:tcPr>
          <w:p w:rsidR="008A14B3" w:rsidRPr="00890371" w:rsidP="006A2221">
            <w:pPr>
              <w:spacing w:line="240" w:lineRule="auto"/>
            </w:pPr>
            <w:r>
              <w:t>11/20/2017</w:t>
            </w:r>
          </w:p>
        </w:tc>
        <w:tc>
          <w:tcPr>
            <w:tcW w:w="2543" w:type="dxa"/>
          </w:tcPr>
          <w:p w:rsidR="008A14B3" w:rsidRPr="00890371" w:rsidP="006A2221">
            <w:pPr>
              <w:spacing w:line="240" w:lineRule="auto"/>
              <w:rPr>
                <w:noProof/>
              </w:rPr>
            </w:pPr>
            <w:r w:rsidRPr="00890371">
              <w:rPr>
                <w:noProof/>
              </w:rPr>
              <w:t>PRICE, RODNEY S</w:t>
            </w:r>
          </w:p>
        </w:tc>
        <w:tc>
          <w:tcPr>
            <w:tcW w:w="3815" w:type="dxa"/>
          </w:tcPr>
          <w:p w:rsidR="008A14B3" w:rsidP="006A2221">
            <w:pPr>
              <w:spacing w:line="240" w:lineRule="auto"/>
              <w:rPr>
                <w:noProof/>
              </w:rPr>
            </w:pPr>
            <w:r w:rsidR="00301D68">
              <w:rPr>
                <w:noProof/>
              </w:rPr>
              <w:t>Review &amp; Updates Complete</w:t>
            </w:r>
          </w:p>
          <w:p w:rsidR="00383E8A" w:rsidRPr="00890371" w:rsidP="006A2221">
            <w:pPr>
              <w:spacing w:line="240" w:lineRule="auto"/>
            </w:pPr>
          </w:p>
        </w:tc>
        <w:tc>
          <w:tcPr>
            <w:tcW w:w="531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added notes to Perl recovery section:   /user/local/perl is a symbolic link that points to /usr/local/opt/cmapp/cm58. After restoring cm58 set the symbolic link. </w:t>
            </w:r>
          </w:p>
        </w:tc>
      </w:tr>
      <w:tr w:rsidTr="006A2221">
        <w:tblPrEx>
          <w:tblW w:w="13680" w:type="dxa"/>
          <w:tblInd w:w="0" w:type="dxa"/>
          <w:tblLayout w:type="fixed"/>
          <w:tblLook w:val="04A0"/>
        </w:tblPrEx>
        <w:trPr>
          <w:trHeight w:val="432"/>
        </w:trPr>
        <w:tc>
          <w:tcPr>
            <w:tcW w:w="2012" w:type="dxa"/>
          </w:tcPr>
          <w:p w:rsidR="008A14B3" w:rsidRPr="00890371" w:rsidP="006A2221">
            <w:pPr>
              <w:spacing w:line="240" w:lineRule="auto"/>
            </w:pPr>
            <w:r>
              <w:t>10/13/2017</w:t>
            </w:r>
          </w:p>
        </w:tc>
        <w:tc>
          <w:tcPr>
            <w:tcW w:w="2543" w:type="dxa"/>
          </w:tcPr>
          <w:p w:rsidR="008A14B3" w:rsidRPr="00890371" w:rsidP="006A2221">
            <w:pPr>
              <w:spacing w:line="240" w:lineRule="auto"/>
              <w:rPr>
                <w:noProof/>
              </w:rPr>
            </w:pPr>
            <w:r w:rsidRPr="00890371">
              <w:rPr>
                <w:noProof/>
              </w:rPr>
              <w:t>PRICE, RODNEY S</w:t>
            </w:r>
          </w:p>
        </w:tc>
        <w:tc>
          <w:tcPr>
            <w:tcW w:w="3815" w:type="dxa"/>
          </w:tcPr>
          <w:p w:rsidR="008A14B3" w:rsidP="006A2221">
            <w:pPr>
              <w:spacing w:line="240" w:lineRule="auto"/>
              <w:rPr>
                <w:noProof/>
              </w:rPr>
            </w:pPr>
            <w:r w:rsidR="00301D68">
              <w:rPr>
                <w:noProof/>
              </w:rPr>
              <w:t>Review &amp; Updates Complete</w:t>
            </w:r>
          </w:p>
          <w:p w:rsidR="00383E8A" w:rsidRPr="00890371" w:rsidP="006A2221">
            <w:pPr>
              <w:spacing w:line="240" w:lineRule="auto"/>
            </w:pPr>
          </w:p>
        </w:tc>
        <w:tc>
          <w:tcPr>
            <w:tcW w:w="531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added notes on ColdFusion and SunOne software. </w:t>
            </w:r>
          </w:p>
        </w:tc>
      </w:tr>
      <w:tr w:rsidTr="006A2221">
        <w:tblPrEx>
          <w:tblW w:w="13680" w:type="dxa"/>
          <w:tblInd w:w="0" w:type="dxa"/>
          <w:tblLayout w:type="fixed"/>
          <w:tblLook w:val="04A0"/>
        </w:tblPrEx>
        <w:trPr>
          <w:trHeight w:val="432"/>
        </w:trPr>
        <w:tc>
          <w:tcPr>
            <w:tcW w:w="2012" w:type="dxa"/>
          </w:tcPr>
          <w:p w:rsidR="008A14B3" w:rsidRPr="00890371" w:rsidP="006A2221">
            <w:pPr>
              <w:spacing w:line="240" w:lineRule="auto"/>
            </w:pPr>
            <w:r>
              <w:t>11/22/2016</w:t>
            </w:r>
          </w:p>
        </w:tc>
        <w:tc>
          <w:tcPr>
            <w:tcW w:w="2543" w:type="dxa"/>
          </w:tcPr>
          <w:p w:rsidR="008A14B3" w:rsidRPr="00890371" w:rsidP="006A2221">
            <w:pPr>
              <w:spacing w:line="240" w:lineRule="auto"/>
              <w:rPr>
                <w:noProof/>
              </w:rPr>
            </w:pPr>
            <w:r w:rsidRPr="00890371">
              <w:rPr>
                <w:noProof/>
              </w:rPr>
              <w:t>PRICE, RODNEY S</w:t>
            </w:r>
          </w:p>
        </w:tc>
        <w:tc>
          <w:tcPr>
            <w:tcW w:w="3815" w:type="dxa"/>
          </w:tcPr>
          <w:p w:rsidR="008A14B3" w:rsidP="006A2221">
            <w:pPr>
              <w:spacing w:line="240" w:lineRule="auto"/>
              <w:rPr>
                <w:noProof/>
              </w:rPr>
            </w:pPr>
            <w:r w:rsidR="00301D68">
              <w:rPr>
                <w:noProof/>
              </w:rPr>
              <w:t>Review &amp; Updates Complete</w:t>
            </w:r>
          </w:p>
          <w:p w:rsidR="00383E8A" w:rsidRPr="00890371" w:rsidP="006A2221">
            <w:pPr>
              <w:spacing w:line="240" w:lineRule="auto"/>
            </w:pPr>
          </w:p>
        </w:tc>
        <w:tc>
          <w:tcPr>
            <w:tcW w:w="531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added commentary about Connect::Direct (ndm) and made small annual corrections based on the 2016 Fairfield MIT DR exercise here and there.</w:t>
            </w:r>
          </w:p>
        </w:tc>
      </w:tr>
      <w:tr w:rsidTr="006A2221">
        <w:tblPrEx>
          <w:tblW w:w="13680" w:type="dxa"/>
          <w:tblInd w:w="0" w:type="dxa"/>
          <w:tblLayout w:type="fixed"/>
          <w:tblLook w:val="04A0"/>
        </w:tblPrEx>
        <w:trPr>
          <w:trHeight w:val="432"/>
        </w:trPr>
        <w:tc>
          <w:tcPr>
            <w:tcW w:w="2012" w:type="dxa"/>
          </w:tcPr>
          <w:p w:rsidR="008A14B3" w:rsidRPr="00890371" w:rsidP="006A2221">
            <w:pPr>
              <w:spacing w:line="240" w:lineRule="auto"/>
            </w:pPr>
            <w:r>
              <w:t>5/31/2016</w:t>
            </w:r>
          </w:p>
        </w:tc>
        <w:tc>
          <w:tcPr>
            <w:tcW w:w="2543" w:type="dxa"/>
          </w:tcPr>
          <w:p w:rsidR="008A14B3" w:rsidRPr="00890371" w:rsidP="006A2221">
            <w:pPr>
              <w:spacing w:line="240" w:lineRule="auto"/>
              <w:rPr>
                <w:noProof/>
              </w:rPr>
            </w:pPr>
            <w:r w:rsidRPr="00890371">
              <w:rPr>
                <w:noProof/>
              </w:rPr>
              <w:t>PRICE, RODNEY S</w:t>
            </w:r>
          </w:p>
        </w:tc>
        <w:tc>
          <w:tcPr>
            <w:tcW w:w="3815" w:type="dxa"/>
          </w:tcPr>
          <w:p w:rsidR="008A14B3" w:rsidP="006A2221">
            <w:pPr>
              <w:spacing w:line="240" w:lineRule="auto"/>
              <w:rPr>
                <w:noProof/>
              </w:rPr>
            </w:pPr>
            <w:r w:rsidR="00301D68">
              <w:rPr>
                <w:noProof/>
              </w:rPr>
              <w:t>Review &amp; Updates Complete</w:t>
            </w:r>
          </w:p>
          <w:p w:rsidR="00383E8A" w:rsidRPr="00890371" w:rsidP="006A2221">
            <w:pPr>
              <w:spacing w:line="240" w:lineRule="auto"/>
            </w:pPr>
          </w:p>
        </w:tc>
        <w:tc>
          <w:tcPr>
            <w:tcW w:w="531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rewrote the entire Contacts section to reflect current support team members and remove no longer active members.</w:t>
            </w:r>
          </w:p>
        </w:tc>
      </w:tr>
      <w:tr w:rsidTr="006A2221">
        <w:tblPrEx>
          <w:tblW w:w="13680" w:type="dxa"/>
          <w:tblInd w:w="0" w:type="dxa"/>
          <w:tblLayout w:type="fixed"/>
          <w:tblLook w:val="04A0"/>
        </w:tblPrEx>
        <w:trPr>
          <w:trHeight w:val="432"/>
        </w:trPr>
        <w:tc>
          <w:tcPr>
            <w:tcW w:w="2012" w:type="dxa"/>
          </w:tcPr>
          <w:p w:rsidR="008A14B3" w:rsidRPr="00890371" w:rsidP="006A2221">
            <w:pPr>
              <w:spacing w:line="240" w:lineRule="auto"/>
            </w:pPr>
            <w:r>
              <w:t>9/8/2015</w:t>
            </w:r>
          </w:p>
        </w:tc>
        <w:tc>
          <w:tcPr>
            <w:tcW w:w="2543" w:type="dxa"/>
          </w:tcPr>
          <w:p w:rsidR="008A14B3" w:rsidRPr="00890371" w:rsidP="006A2221">
            <w:pPr>
              <w:spacing w:line="240" w:lineRule="auto"/>
              <w:rPr>
                <w:noProof/>
              </w:rPr>
            </w:pPr>
            <w:r w:rsidRPr="00890371">
              <w:rPr>
                <w:noProof/>
              </w:rPr>
              <w:t>PRICE, RODNEY S</w:t>
            </w:r>
          </w:p>
        </w:tc>
        <w:tc>
          <w:tcPr>
            <w:tcW w:w="3815" w:type="dxa"/>
          </w:tcPr>
          <w:p w:rsidR="008A14B3" w:rsidP="006A2221">
            <w:pPr>
              <w:spacing w:line="240" w:lineRule="auto"/>
              <w:rPr>
                <w:noProof/>
              </w:rPr>
            </w:pPr>
            <w:r w:rsidR="00301D68">
              <w:rPr>
                <w:noProof/>
              </w:rPr>
              <w:t>Review &amp; Updates Complete</w:t>
            </w:r>
          </w:p>
          <w:p w:rsidR="00383E8A" w:rsidRPr="00890371" w:rsidP="006A2221">
            <w:pPr>
              <w:spacing w:line="240" w:lineRule="auto"/>
            </w:pPr>
          </w:p>
        </w:tc>
        <w:tc>
          <w:tcPr>
            <w:tcW w:w="531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removed all contacts who are no longer in Webphone.  I added a new EMS support contact, Silviu Tugui, to replace Tom Pola and updatede his trouble ticket URL for Support of Informix Based EMS DB servers.  I removed old Tech Mahindra Application Support Team members and replaced them with new support primary and secondary contacts.</w:t>
            </w:r>
          </w:p>
        </w:tc>
      </w:tr>
      <w:tr w:rsidTr="006A2221">
        <w:tblPrEx>
          <w:tblW w:w="13680" w:type="dxa"/>
          <w:tblInd w:w="0" w:type="dxa"/>
          <w:tblLayout w:type="fixed"/>
          <w:tblLook w:val="04A0"/>
        </w:tblPrEx>
        <w:trPr>
          <w:trHeight w:val="432"/>
        </w:trPr>
        <w:tc>
          <w:tcPr>
            <w:tcW w:w="2012" w:type="dxa"/>
          </w:tcPr>
          <w:p w:rsidR="008A14B3" w:rsidRPr="00890371" w:rsidP="006A2221">
            <w:pPr>
              <w:spacing w:line="240" w:lineRule="auto"/>
            </w:pPr>
            <w:r>
              <w:t>10/29/2014</w:t>
            </w:r>
          </w:p>
        </w:tc>
        <w:tc>
          <w:tcPr>
            <w:tcW w:w="2543" w:type="dxa"/>
          </w:tcPr>
          <w:p w:rsidR="008A14B3" w:rsidRPr="00890371" w:rsidP="006A2221">
            <w:pPr>
              <w:spacing w:line="240" w:lineRule="auto"/>
              <w:rPr>
                <w:noProof/>
              </w:rPr>
            </w:pPr>
            <w:r w:rsidRPr="00890371">
              <w:rPr>
                <w:noProof/>
              </w:rPr>
              <w:t>PRICE, RODNEY S</w:t>
            </w:r>
          </w:p>
        </w:tc>
        <w:tc>
          <w:tcPr>
            <w:tcW w:w="3815" w:type="dxa"/>
          </w:tcPr>
          <w:p w:rsidR="008A14B3" w:rsidP="006A2221">
            <w:pPr>
              <w:spacing w:line="240" w:lineRule="auto"/>
              <w:rPr>
                <w:noProof/>
              </w:rPr>
            </w:pPr>
            <w:r w:rsidR="00301D68">
              <w:rPr>
                <w:noProof/>
              </w:rPr>
              <w:t>Review &amp; Updates Complete</w:t>
            </w:r>
          </w:p>
          <w:p w:rsidR="00383E8A" w:rsidRPr="00890371" w:rsidP="006A2221">
            <w:pPr>
              <w:spacing w:line="240" w:lineRule="auto"/>
            </w:pPr>
          </w:p>
        </w:tc>
        <w:tc>
          <w:tcPr>
            <w:tcW w:w="5310" w:type="dxa"/>
          </w:tcPr>
          <w:p>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added a new contact for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"mailto:Techm_SQM_Cluster_RFMC@intl.att.com" </w:instrText>
            </w:r>
            <w:r>
              <w:rPr>
                <w:rFonts w:ascii="Times New Roman" w:eastAsia="Times New Roman" w:hAnsi="Times New Roman" w:cs="Times New Roman"/>
                <w:sz w:val="24"/>
                <w:szCs w:val="24"/>
              </w:rPr>
              <w:fldChar w:fldCharType="separate"/>
            </w:r>
            <w:r>
              <w:rPr>
                <w:rFonts w:ascii="Calibri" w:eastAsia="Calibri" w:hAnsi="Calibri" w:cs="Calibri"/>
                <w:color w:val="0000EE"/>
                <w:u w:val="single"/>
              </w:rPr>
              <w:t>Techm_SQM_Cluster_RFMC@intl.att.com</w:t>
            </w:r>
            <w:r>
              <w:rPr>
                <w:rFonts w:ascii="Calibri" w:eastAsia="Calibri" w:hAnsi="Calibri" w:cs="Calibri"/>
                <w:color w:val="0000EE"/>
                <w:u w:val="single"/>
              </w:rPr>
              <w:fldChar w:fldCharType="end"/>
            </w:r>
            <w:r>
              <w:rPr>
                <w:rFonts w:ascii="Calibri" w:eastAsia="Calibri" w:hAnsi="Calibri" w:cs="Calibri"/>
                <w:color w:val="1F497D"/>
              </w:rPr>
              <w:t>, the new Tech Mahindra PAS team.  I have also revised the display of the output of the ems_conn_test.pl script because SNET is no longer a part of AT&amp;T.  Therefore that EMS server connection status script does not mention SNET as it used to.  All other matters remain as per 2013.</w:t>
            </w:r>
          </w:p>
        </w:tc>
      </w:tr>
    </w:tbl>
    <w:p w:rsidR="008A14B3" w:rsidRPr="00FF6D0A" w:rsidP="00126651">
      <w:pPr>
        <w:spacing w:after="0"/>
      </w:pPr>
      <w:bookmarkEnd w:id="192"/>
    </w:p>
    <w:sectPr w:rsidSect="00EA5A9C">
      <w:footerReference w:type="default" r:id="rId15"/>
      <w:pgSz w:w="15840" w:h="12240" w:orient="landscape"/>
      <w:pgMar w:top="720" w:right="90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B4DB8" w:rsidRPr="00401AD5" w:rsidP="00E009AC">
    <w:pPr>
      <w:tabs>
        <w:tab w:val="right" w:pos="14220"/>
      </w:tabs>
      <w:spacing w:after="0" w:line="240" w:lineRule="auto"/>
      <w:rPr>
        <w:rFonts w:eastAsia="Times New Roman" w:cstheme="minorHAnsi"/>
        <w:bCs/>
        <w:sz w:val="16"/>
        <w:szCs w:val="18"/>
      </w:rPr>
    </w:pPr>
  </w:p>
  <w:p w:rsidR="005B4DB8" w:rsidRPr="00750540" w:rsidP="00E009AC">
    <w:pPr>
      <w:tabs>
        <w:tab w:val="right" w:pos="14220"/>
      </w:tabs>
      <w:spacing w:after="0" w:line="240" w:lineRule="auto"/>
      <w:rPr>
        <w:rFonts w:eastAsia="Times New Roman" w:cstheme="minorHAnsi"/>
        <w:bCs/>
        <w:noProof/>
        <w:sz w:val="20"/>
        <w:szCs w:val="18"/>
      </w:rPr>
    </w:pPr>
    <w:r w:rsidRPr="00750540">
      <w:rPr>
        <w:rFonts w:eastAsia="Times New Roman" w:cstheme="minorHAnsi"/>
        <w:bCs/>
        <w:sz w:val="20"/>
        <w:szCs w:val="18"/>
      </w:rPr>
      <w:tab/>
    </w:r>
    <w:r w:rsidRPr="00750540">
      <w:rPr>
        <w:rFonts w:eastAsia="Times New Roman" w:cstheme="minorHAnsi"/>
        <w:bCs/>
        <w:sz w:val="20"/>
        <w:szCs w:val="18"/>
      </w:rPr>
      <w:fldChar w:fldCharType="begin"/>
    </w:r>
    <w:r w:rsidRPr="00750540">
      <w:rPr>
        <w:rFonts w:eastAsia="Times New Roman" w:cstheme="minorHAnsi"/>
        <w:bCs/>
        <w:sz w:val="20"/>
        <w:szCs w:val="18"/>
      </w:rPr>
      <w:instrText xml:space="preserve"> PAGE </w:instrText>
    </w:r>
    <w:r w:rsidRPr="00750540">
      <w:rPr>
        <w:rFonts w:eastAsia="Times New Roman" w:cstheme="minorHAnsi"/>
        <w:bCs/>
        <w:sz w:val="20"/>
        <w:szCs w:val="18"/>
      </w:rPr>
      <w:fldChar w:fldCharType="separate"/>
    </w:r>
    <w:r w:rsidRPr="00750540">
      <w:rPr>
        <w:rFonts w:eastAsia="Times New Roman" w:cstheme="minorHAnsi"/>
        <w:bCs/>
        <w:sz w:val="20"/>
        <w:szCs w:val="18"/>
      </w:rPr>
      <w:t>8</w:t>
    </w:r>
    <w:r w:rsidRPr="00750540">
      <w:rPr>
        <w:rFonts w:eastAsia="Times New Roman" w:cstheme="minorHAnsi"/>
        <w:bCs/>
        <w:noProof/>
        <w:sz w:val="20"/>
        <w:szCs w:val="18"/>
      </w:rPr>
      <w:fldChar w:fldCharType="end"/>
    </w:r>
  </w:p>
  <w:p w:rsidR="005B4DB8" w:rsidRPr="00401AD5" w:rsidP="00E009AC">
    <w:pPr>
      <w:tabs>
        <w:tab w:val="right" w:pos="14220"/>
      </w:tabs>
      <w:spacing w:after="0" w:line="240" w:lineRule="auto"/>
      <w:rPr>
        <w:rFonts w:eastAsia="Times New Roman" w:cstheme="minorHAnsi"/>
        <w:bCs/>
        <w:sz w:val="16"/>
        <w:szCs w:val="18"/>
      </w:rPr>
    </w:pPr>
  </w:p>
  <w:p w:rsidR="005136E1" w:rsidRPr="00335BDF" w:rsidP="005136E1">
    <w:pPr>
      <w:spacing w:after="0" w:line="240" w:lineRule="auto"/>
      <w:jc w:val="center"/>
      <w:rPr>
        <w:rFonts w:ascii="Open Sans" w:eastAsia="Times New Roman" w:hAnsi="Open Sans" w:cs="Times New Roman"/>
        <w:sz w:val="18"/>
        <w:szCs w:val="18"/>
      </w:rPr>
    </w:pPr>
    <w:r w:rsidRPr="00A77120">
      <w:rPr>
        <w:rFonts w:ascii="Open Sans" w:eastAsia="Times New Roman" w:hAnsi="Open Sans" w:cs="Times New Roman"/>
        <w:b/>
        <w:bCs/>
        <w:sz w:val="18"/>
        <w:szCs w:val="18"/>
      </w:rPr>
      <w:t>AT&amp;T Proprietary (</w:t>
    </w:r>
    <w:r w:rsidRPr="00335BDF">
      <w:rPr>
        <w:rFonts w:ascii="Open Sans" w:eastAsia="Times New Roman" w:hAnsi="Open Sans" w:cs="Times New Roman"/>
        <w:b/>
        <w:bCs/>
        <w:sz w:val="18"/>
        <w:szCs w:val="18"/>
      </w:rPr>
      <w:t>Restricted</w:t>
    </w:r>
    <w:r w:rsidRPr="00A77120">
      <w:rPr>
        <w:rFonts w:ascii="Open Sans" w:eastAsia="Times New Roman" w:hAnsi="Open Sans" w:cs="Times New Roman"/>
        <w:b/>
        <w:bCs/>
        <w:sz w:val="18"/>
        <w:szCs w:val="18"/>
      </w:rPr>
      <w:t>)</w:t>
    </w:r>
    <w:r w:rsidRPr="00A77120">
      <w:rPr>
        <w:rFonts w:ascii="Open Sans" w:eastAsia="Times New Roman" w:hAnsi="Open Sans" w:cs="Times New Roman"/>
        <w:sz w:val="18"/>
        <w:szCs w:val="18"/>
      </w:rPr>
      <w:br/>
    </w:r>
    <w:r w:rsidRPr="00335BDF">
      <w:rPr>
        <w:rFonts w:ascii="Open Sans" w:eastAsia="Times New Roman" w:hAnsi="Open Sans" w:cs="Times New Roman"/>
        <w:sz w:val="18"/>
        <w:szCs w:val="18"/>
      </w:rPr>
      <w:t>Only for use by authorized individuals or any above-designated team(s)</w:t>
    </w:r>
  </w:p>
  <w:p w:rsidR="005B4DB8" w:rsidRPr="00A77120" w:rsidP="005136E1">
    <w:pPr>
      <w:spacing w:after="0" w:line="240" w:lineRule="auto"/>
      <w:jc w:val="center"/>
      <w:rPr>
        <w:rFonts w:ascii="Open Sans" w:eastAsia="Times New Roman" w:hAnsi="Open Sans" w:cs="Times New Roman"/>
        <w:sz w:val="18"/>
        <w:szCs w:val="18"/>
      </w:rPr>
    </w:pPr>
    <w:r w:rsidRPr="00335BDF">
      <w:rPr>
        <w:rFonts w:ascii="Open Sans" w:eastAsia="Times New Roman" w:hAnsi="Open Sans" w:cs="Times New Roman"/>
        <w:sz w:val="18"/>
        <w:szCs w:val="18"/>
      </w:rPr>
      <w:t>within the AT&amp;T companies and not for general distribution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136E1" w:rsidRPr="00335BDF" w:rsidP="005136E1">
    <w:pPr>
      <w:spacing w:after="0" w:line="240" w:lineRule="auto"/>
      <w:jc w:val="center"/>
      <w:rPr>
        <w:rFonts w:ascii="Open Sans" w:eastAsia="Times New Roman" w:hAnsi="Open Sans" w:cs="Times New Roman"/>
        <w:sz w:val="18"/>
        <w:szCs w:val="18"/>
      </w:rPr>
    </w:pPr>
    <w:r w:rsidRPr="00A77120">
      <w:rPr>
        <w:rFonts w:ascii="Open Sans" w:eastAsia="Times New Roman" w:hAnsi="Open Sans" w:cs="Times New Roman"/>
        <w:b/>
        <w:bCs/>
        <w:sz w:val="18"/>
        <w:szCs w:val="18"/>
      </w:rPr>
      <w:t>AT&amp;T Proprietary (</w:t>
    </w:r>
    <w:r w:rsidRPr="00335BDF">
      <w:rPr>
        <w:rFonts w:ascii="Open Sans" w:eastAsia="Times New Roman" w:hAnsi="Open Sans" w:cs="Times New Roman"/>
        <w:b/>
        <w:bCs/>
        <w:sz w:val="18"/>
        <w:szCs w:val="18"/>
      </w:rPr>
      <w:t>Restricted</w:t>
    </w:r>
    <w:r w:rsidRPr="00A77120">
      <w:rPr>
        <w:rFonts w:ascii="Open Sans" w:eastAsia="Times New Roman" w:hAnsi="Open Sans" w:cs="Times New Roman"/>
        <w:b/>
        <w:bCs/>
        <w:sz w:val="18"/>
        <w:szCs w:val="18"/>
      </w:rPr>
      <w:t>)</w:t>
    </w:r>
    <w:r w:rsidRPr="00A77120">
      <w:rPr>
        <w:rFonts w:ascii="Open Sans" w:eastAsia="Times New Roman" w:hAnsi="Open Sans" w:cs="Times New Roman"/>
        <w:sz w:val="18"/>
        <w:szCs w:val="18"/>
      </w:rPr>
      <w:br/>
    </w:r>
    <w:r w:rsidRPr="00335BDF">
      <w:rPr>
        <w:rFonts w:ascii="Open Sans" w:eastAsia="Times New Roman" w:hAnsi="Open Sans" w:cs="Times New Roman"/>
        <w:sz w:val="18"/>
        <w:szCs w:val="18"/>
      </w:rPr>
      <w:t>Only for use by authorized individuals or any above-designated team(s)</w:t>
    </w:r>
  </w:p>
  <w:p w:rsidR="005B4DB8" w:rsidRPr="00961214" w:rsidP="005136E1">
    <w:pPr>
      <w:spacing w:after="0" w:line="240" w:lineRule="auto"/>
      <w:jc w:val="center"/>
      <w:rPr>
        <w:rFonts w:ascii="Open Sans" w:eastAsia="Times New Roman" w:hAnsi="Open Sans" w:cs="Times New Roman"/>
        <w:sz w:val="18"/>
        <w:szCs w:val="18"/>
      </w:rPr>
    </w:pPr>
    <w:r w:rsidRPr="00335BDF">
      <w:rPr>
        <w:rFonts w:ascii="Open Sans" w:eastAsia="Times New Roman" w:hAnsi="Open Sans" w:cs="Times New Roman"/>
        <w:sz w:val="18"/>
        <w:szCs w:val="18"/>
      </w:rPr>
      <w:t>within the AT&amp;T companies and not for general distribution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5A9C" w:rsidRPr="00401AD5" w:rsidP="00E009AC">
    <w:pPr>
      <w:tabs>
        <w:tab w:val="right" w:pos="14220"/>
      </w:tabs>
      <w:spacing w:after="0" w:line="240" w:lineRule="auto"/>
      <w:rPr>
        <w:rFonts w:eastAsia="Times New Roman" w:cstheme="minorHAnsi"/>
        <w:bCs/>
        <w:sz w:val="16"/>
        <w:szCs w:val="18"/>
      </w:rPr>
    </w:pPr>
  </w:p>
  <w:p w:rsidR="00EA5A9C" w:rsidRPr="00750540" w:rsidP="00E009AC">
    <w:pPr>
      <w:tabs>
        <w:tab w:val="right" w:pos="14220"/>
      </w:tabs>
      <w:spacing w:after="0" w:line="240" w:lineRule="auto"/>
      <w:rPr>
        <w:rFonts w:eastAsia="Times New Roman" w:cstheme="minorHAnsi"/>
        <w:bCs/>
        <w:noProof/>
        <w:sz w:val="20"/>
        <w:szCs w:val="18"/>
      </w:rPr>
    </w:pPr>
    <w:r w:rsidRPr="00750540">
      <w:rPr>
        <w:rFonts w:eastAsia="Times New Roman" w:cstheme="minorHAnsi"/>
        <w:bCs/>
        <w:sz w:val="20"/>
        <w:szCs w:val="18"/>
      </w:rPr>
      <w:fldChar w:fldCharType="begin"/>
    </w:r>
    <w:r w:rsidRPr="00750540">
      <w:rPr>
        <w:rFonts w:eastAsia="Times New Roman" w:cstheme="minorHAnsi"/>
        <w:bCs/>
        <w:sz w:val="20"/>
        <w:szCs w:val="18"/>
      </w:rPr>
      <w:instrText xml:space="preserve"> STYLEREF  "Heading 1" </w:instrText>
    </w:r>
    <w:r w:rsidRPr="00750540">
      <w:rPr>
        <w:rFonts w:eastAsia="Times New Roman" w:cstheme="minorHAnsi"/>
        <w:bCs/>
        <w:sz w:val="20"/>
        <w:szCs w:val="18"/>
      </w:rPr>
      <w:fldChar w:fldCharType="separate"/>
    </w:r>
    <w:r w:rsidRPr="00750540">
      <w:rPr>
        <w:rFonts w:eastAsia="Times New Roman" w:cstheme="minorHAnsi"/>
        <w:bCs/>
        <w:sz w:val="20"/>
        <w:szCs w:val="18"/>
      </w:rPr>
      <w:t>Review &amp; Certification</w:t>
    </w:r>
    <w:r w:rsidRPr="00750540">
      <w:rPr>
        <w:rFonts w:eastAsia="Times New Roman" w:cstheme="minorHAnsi"/>
        <w:bCs/>
        <w:sz w:val="20"/>
        <w:szCs w:val="18"/>
      </w:rPr>
      <w:fldChar w:fldCharType="end"/>
    </w:r>
    <w:r w:rsidRPr="00750540">
      <w:rPr>
        <w:rFonts w:eastAsia="Times New Roman" w:cstheme="minorHAnsi"/>
        <w:bCs/>
        <w:sz w:val="20"/>
        <w:szCs w:val="18"/>
      </w:rPr>
      <w:t xml:space="preserve"> &gt; </w:t>
    </w:r>
    <w:r w:rsidRPr="00750540">
      <w:rPr>
        <w:rFonts w:eastAsia="Times New Roman" w:cstheme="minorHAnsi"/>
        <w:bCs/>
        <w:sz w:val="20"/>
        <w:szCs w:val="18"/>
      </w:rPr>
      <w:fldChar w:fldCharType="begin"/>
    </w:r>
    <w:r w:rsidRPr="00750540">
      <w:rPr>
        <w:rFonts w:eastAsia="Times New Roman" w:cstheme="minorHAnsi"/>
        <w:bCs/>
        <w:sz w:val="20"/>
        <w:szCs w:val="18"/>
      </w:rPr>
      <w:instrText xml:space="preserve"> STYLEREF  "Heading 2" \l </w:instrText>
    </w:r>
    <w:r w:rsidRPr="00750540">
      <w:rPr>
        <w:rFonts w:eastAsia="Times New Roman" w:cstheme="minorHAnsi"/>
        <w:bCs/>
        <w:sz w:val="20"/>
        <w:szCs w:val="18"/>
      </w:rPr>
      <w:fldChar w:fldCharType="separate"/>
    </w:r>
    <w:r w:rsidRPr="00750540">
      <w:rPr>
        <w:rFonts w:eastAsia="Times New Roman" w:cstheme="minorHAnsi"/>
        <w:bCs/>
        <w:sz w:val="20"/>
        <w:szCs w:val="18"/>
      </w:rPr>
      <w:t>Author Certification</w:t>
    </w:r>
    <w:r w:rsidRPr="00750540">
      <w:rPr>
        <w:rFonts w:eastAsia="Times New Roman" w:cstheme="minorHAnsi"/>
        <w:bCs/>
        <w:sz w:val="20"/>
        <w:szCs w:val="18"/>
      </w:rPr>
      <w:fldChar w:fldCharType="end"/>
    </w:r>
    <w:r w:rsidRPr="00750540">
      <w:rPr>
        <w:rFonts w:eastAsia="Times New Roman" w:cstheme="minorHAnsi"/>
        <w:bCs/>
        <w:sz w:val="20"/>
        <w:szCs w:val="18"/>
      </w:rPr>
      <w:tab/>
    </w:r>
    <w:r w:rsidRPr="00750540">
      <w:rPr>
        <w:rFonts w:eastAsia="Times New Roman" w:cstheme="minorHAnsi"/>
        <w:bCs/>
        <w:sz w:val="20"/>
        <w:szCs w:val="18"/>
      </w:rPr>
      <w:fldChar w:fldCharType="begin"/>
    </w:r>
    <w:r w:rsidRPr="00750540">
      <w:rPr>
        <w:rFonts w:eastAsia="Times New Roman" w:cstheme="minorHAnsi"/>
        <w:bCs/>
        <w:sz w:val="20"/>
        <w:szCs w:val="18"/>
      </w:rPr>
      <w:instrText xml:space="preserve"> PAGE </w:instrText>
    </w:r>
    <w:r w:rsidRPr="00750540">
      <w:rPr>
        <w:rFonts w:eastAsia="Times New Roman" w:cstheme="minorHAnsi"/>
        <w:bCs/>
        <w:sz w:val="20"/>
        <w:szCs w:val="18"/>
      </w:rPr>
      <w:fldChar w:fldCharType="separate"/>
    </w:r>
    <w:r w:rsidRPr="00750540">
      <w:rPr>
        <w:rFonts w:eastAsia="Times New Roman" w:cstheme="minorHAnsi"/>
        <w:bCs/>
        <w:sz w:val="20"/>
        <w:szCs w:val="18"/>
      </w:rPr>
      <w:t>80</w:t>
    </w:r>
    <w:r w:rsidRPr="00750540">
      <w:rPr>
        <w:rFonts w:eastAsia="Times New Roman" w:cstheme="minorHAnsi"/>
        <w:bCs/>
        <w:noProof/>
        <w:sz w:val="20"/>
        <w:szCs w:val="18"/>
      </w:rPr>
      <w:fldChar w:fldCharType="end"/>
    </w:r>
  </w:p>
  <w:p w:rsidR="00EA5A9C" w:rsidRPr="00401AD5" w:rsidP="00E009AC">
    <w:pPr>
      <w:tabs>
        <w:tab w:val="right" w:pos="14220"/>
      </w:tabs>
      <w:spacing w:after="0" w:line="240" w:lineRule="auto"/>
      <w:rPr>
        <w:rFonts w:eastAsia="Times New Roman" w:cstheme="minorHAnsi"/>
        <w:bCs/>
        <w:sz w:val="16"/>
        <w:szCs w:val="18"/>
      </w:rPr>
    </w:pPr>
  </w:p>
  <w:p w:rsidR="005136E1" w:rsidRPr="00335BDF" w:rsidP="005136E1">
    <w:pPr>
      <w:spacing w:after="0" w:line="240" w:lineRule="auto"/>
      <w:jc w:val="center"/>
      <w:rPr>
        <w:rFonts w:ascii="Open Sans" w:eastAsia="Times New Roman" w:hAnsi="Open Sans" w:cs="Times New Roman"/>
        <w:sz w:val="18"/>
        <w:szCs w:val="18"/>
      </w:rPr>
    </w:pPr>
    <w:r w:rsidRPr="00A77120">
      <w:rPr>
        <w:rFonts w:ascii="Open Sans" w:eastAsia="Times New Roman" w:hAnsi="Open Sans" w:cs="Times New Roman"/>
        <w:b/>
        <w:bCs/>
        <w:sz w:val="18"/>
        <w:szCs w:val="18"/>
      </w:rPr>
      <w:t>AT&amp;T Proprietary (</w:t>
    </w:r>
    <w:r w:rsidRPr="00335BDF">
      <w:rPr>
        <w:rFonts w:ascii="Open Sans" w:eastAsia="Times New Roman" w:hAnsi="Open Sans" w:cs="Times New Roman"/>
        <w:b/>
        <w:bCs/>
        <w:sz w:val="18"/>
        <w:szCs w:val="18"/>
      </w:rPr>
      <w:t>Restricted</w:t>
    </w:r>
    <w:r w:rsidRPr="00A77120">
      <w:rPr>
        <w:rFonts w:ascii="Open Sans" w:eastAsia="Times New Roman" w:hAnsi="Open Sans" w:cs="Times New Roman"/>
        <w:b/>
        <w:bCs/>
        <w:sz w:val="18"/>
        <w:szCs w:val="18"/>
      </w:rPr>
      <w:t>)</w:t>
    </w:r>
    <w:r w:rsidRPr="00A77120">
      <w:rPr>
        <w:rFonts w:ascii="Open Sans" w:eastAsia="Times New Roman" w:hAnsi="Open Sans" w:cs="Times New Roman"/>
        <w:sz w:val="18"/>
        <w:szCs w:val="18"/>
      </w:rPr>
      <w:br/>
    </w:r>
    <w:r w:rsidRPr="00335BDF">
      <w:rPr>
        <w:rFonts w:ascii="Open Sans" w:eastAsia="Times New Roman" w:hAnsi="Open Sans" w:cs="Times New Roman"/>
        <w:sz w:val="18"/>
        <w:szCs w:val="18"/>
      </w:rPr>
      <w:t>Only for use by authorized individuals or any above-designated team(s)</w:t>
    </w:r>
  </w:p>
  <w:p w:rsidR="00EA5A9C" w:rsidRPr="00A77120" w:rsidP="005136E1">
    <w:pPr>
      <w:spacing w:after="0" w:line="240" w:lineRule="auto"/>
      <w:jc w:val="center"/>
      <w:rPr>
        <w:rFonts w:ascii="Open Sans" w:eastAsia="Times New Roman" w:hAnsi="Open Sans" w:cs="Times New Roman"/>
        <w:sz w:val="18"/>
        <w:szCs w:val="18"/>
      </w:rPr>
    </w:pPr>
    <w:r w:rsidRPr="00335BDF">
      <w:rPr>
        <w:rFonts w:ascii="Open Sans" w:eastAsia="Times New Roman" w:hAnsi="Open Sans" w:cs="Times New Roman"/>
        <w:sz w:val="18"/>
        <w:szCs w:val="18"/>
      </w:rPr>
      <w:t>within the AT&amp;T companies and not for general distribution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B4DB8" w:rsidP="00401AD5">
    <w:pPr>
      <w:pStyle w:val="Header"/>
      <w:tabs>
        <w:tab w:val="clear" w:pos="4680"/>
        <w:tab w:val="clear" w:pos="9360"/>
        <w:tab w:val="right" w:pos="12960"/>
      </w:tabs>
      <w:rPr>
        <w:sz w:val="20"/>
      </w:rPr>
    </w:pPr>
    <w:r w:rsidRPr="00AB6695">
      <w:rPr>
        <w:noProof/>
        <w:sz w:val="20"/>
      </w:rPr>
      <w:drawing>
        <wp:anchor distT="0" distB="0" distL="114300" distR="114300" simplePos="0" relativeHeight="251658240" behindDoc="0" locked="0" layoutInCell="1" allowOverlap="1">
          <wp:simplePos x="0" y="0"/>
          <wp:positionH relativeFrom="margin">
            <wp:posOffset>8624570</wp:posOffset>
          </wp:positionH>
          <wp:positionV relativeFrom="paragraph">
            <wp:posOffset>-133350</wp:posOffset>
          </wp:positionV>
          <wp:extent cx="405130" cy="385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0596" name=""/>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405130" cy="385445"/>
                  </a:xfrm>
                  <a:prstGeom prst="rect">
                    <a:avLst/>
                  </a:prstGeom>
                </pic:spPr>
              </pic:pic>
            </a:graphicData>
          </a:graphic>
          <wp14:sizeRelH relativeFrom="margin">
            <wp14:pctWidth>0</wp14:pctWidth>
          </wp14:sizeRelH>
        </wp:anchor>
      </w:drawing>
    </w:r>
    <w:r w:rsidRPr="00AB6695">
      <w:rPr>
        <w:sz w:val="20"/>
      </w:rPr>
      <w:t>ARM.6134.CM_Midrange</w:t>
    </w:r>
    <w:r>
      <w:rPr>
        <w:sz w:val="20"/>
      </w:rPr>
      <w:tab/>
    </w:r>
    <w:r w:rsidRPr="00AB6695">
      <w:rPr>
        <w:sz w:val="20"/>
      </w:rPr>
      <w:t xml:space="preserve">ARM Template </w:t>
    </w:r>
    <w:r>
      <w:rPr>
        <w:sz w:val="20"/>
      </w:rPr>
      <w:t>Type: 3A/3B</w:t>
    </w:r>
  </w:p>
  <w:p w:rsidR="005B4DB8" w:rsidP="00401AD5">
    <w:pPr>
      <w:pStyle w:val="Header"/>
      <w:tabs>
        <w:tab w:val="clear" w:pos="4680"/>
        <w:tab w:val="clear" w:pos="9360"/>
        <w:tab w:val="right" w:pos="12960"/>
      </w:tabs>
      <w:rPr>
        <w:sz w:val="16"/>
      </w:rPr>
    </w:pPr>
  </w:p>
  <w:p w:rsidR="005B4DB8" w:rsidRPr="00401AD5" w:rsidP="00401AD5">
    <w:pPr>
      <w:pStyle w:val="Header"/>
      <w:tabs>
        <w:tab w:val="clear" w:pos="4680"/>
        <w:tab w:val="clear" w:pos="9360"/>
        <w:tab w:val="right" w:pos="12960"/>
      </w:tabs>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B4DB8" w:rsidP="00401AD5">
    <w:pPr>
      <w:pStyle w:val="Header"/>
      <w:tabs>
        <w:tab w:val="clear" w:pos="4680"/>
        <w:tab w:val="clear" w:pos="9360"/>
        <w:tab w:val="right" w:pos="12960"/>
      </w:tabs>
      <w:rPr>
        <w:sz w:val="20"/>
      </w:rPr>
    </w:pPr>
    <w:r w:rsidRPr="00AB6695">
      <w:rPr>
        <w:noProof/>
        <w:sz w:val="20"/>
      </w:rPr>
      <w:drawing>
        <wp:anchor distT="0" distB="0" distL="114300" distR="114300" simplePos="0" relativeHeight="251659264" behindDoc="0" locked="0" layoutInCell="1" allowOverlap="1">
          <wp:simplePos x="0" y="0"/>
          <wp:positionH relativeFrom="margin">
            <wp:posOffset>8624570</wp:posOffset>
          </wp:positionH>
          <wp:positionV relativeFrom="paragraph">
            <wp:posOffset>-133350</wp:posOffset>
          </wp:positionV>
          <wp:extent cx="405130" cy="3854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89895" name=""/>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405130" cy="385445"/>
                  </a:xfrm>
                  <a:prstGeom prst="rect">
                    <a:avLst/>
                  </a:prstGeom>
                </pic:spPr>
              </pic:pic>
            </a:graphicData>
          </a:graphic>
          <wp14:sizeRelH relativeFrom="margin">
            <wp14:pctWidth>0</wp14:pctWidth>
          </wp14:sizeRelH>
        </wp:anchor>
      </w:drawing>
    </w:r>
    <w:r w:rsidRPr="00AB6695">
      <w:rPr>
        <w:sz w:val="20"/>
      </w:rPr>
      <w:t>ARM.6134.CM_Midrange</w:t>
    </w:r>
    <w:r>
      <w:rPr>
        <w:sz w:val="20"/>
      </w:rPr>
      <w:tab/>
      <w:t>ARM Template Type: 3A/3B</w:t>
    </w:r>
  </w:p>
  <w:p w:rsidR="005B4DB8" w:rsidP="00401AD5">
    <w:pPr>
      <w:pStyle w:val="Header"/>
      <w:tabs>
        <w:tab w:val="clear" w:pos="4680"/>
        <w:tab w:val="clear" w:pos="9360"/>
        <w:tab w:val="right" w:pos="12960"/>
      </w:tabs>
      <w:rPr>
        <w:sz w:val="16"/>
      </w:rPr>
    </w:pPr>
  </w:p>
  <w:p w:rsidR="005B4DB8" w:rsidRPr="00401AD5" w:rsidP="00401AD5">
    <w:pPr>
      <w:pStyle w:val="Header"/>
      <w:tabs>
        <w:tab w:val="clear" w:pos="4680"/>
        <w:tab w:val="clear" w:pos="9360"/>
        <w:tab w:val="right" w:pos="1296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57535A2"/>
    <w:multiLevelType w:val="hybridMultilevel"/>
    <w:tmpl w:val="13363FEE"/>
    <w:lvl w:ilvl="0">
      <w:start w:val="1"/>
      <w:numFmt w:val="bullet"/>
      <w:lvlText w:val=""/>
      <w:lvlJc w:val="left"/>
      <w:pPr>
        <w:ind w:left="870" w:hanging="360"/>
      </w:pPr>
      <w:rPr>
        <w:rFonts w:ascii="Symbol" w:hAnsi="Symbol" w:hint="default"/>
      </w:rPr>
    </w:lvl>
    <w:lvl w:ilvl="1" w:tentative="1">
      <w:start w:val="1"/>
      <w:numFmt w:val="bullet"/>
      <w:lvlText w:val="o"/>
      <w:lvlJc w:val="left"/>
      <w:pPr>
        <w:ind w:left="1590" w:hanging="360"/>
      </w:pPr>
      <w:rPr>
        <w:rFonts w:ascii="Courier New" w:hAnsi="Courier New" w:cs="Courier New" w:hint="default"/>
      </w:rPr>
    </w:lvl>
    <w:lvl w:ilvl="2" w:tentative="1">
      <w:start w:val="1"/>
      <w:numFmt w:val="bullet"/>
      <w:lvlText w:val=""/>
      <w:lvlJc w:val="left"/>
      <w:pPr>
        <w:ind w:left="2310" w:hanging="360"/>
      </w:pPr>
      <w:rPr>
        <w:rFonts w:ascii="Wingdings" w:hAnsi="Wingdings" w:hint="default"/>
      </w:rPr>
    </w:lvl>
    <w:lvl w:ilvl="3" w:tentative="1">
      <w:start w:val="1"/>
      <w:numFmt w:val="bullet"/>
      <w:lvlText w:val=""/>
      <w:lvlJc w:val="left"/>
      <w:pPr>
        <w:ind w:left="3030" w:hanging="360"/>
      </w:pPr>
      <w:rPr>
        <w:rFonts w:ascii="Symbol" w:hAnsi="Symbol" w:hint="default"/>
      </w:rPr>
    </w:lvl>
    <w:lvl w:ilvl="4" w:tentative="1">
      <w:start w:val="1"/>
      <w:numFmt w:val="bullet"/>
      <w:lvlText w:val="o"/>
      <w:lvlJc w:val="left"/>
      <w:pPr>
        <w:ind w:left="3750" w:hanging="360"/>
      </w:pPr>
      <w:rPr>
        <w:rFonts w:ascii="Courier New" w:hAnsi="Courier New" w:cs="Courier New" w:hint="default"/>
      </w:rPr>
    </w:lvl>
    <w:lvl w:ilvl="5" w:tentative="1">
      <w:start w:val="1"/>
      <w:numFmt w:val="bullet"/>
      <w:lvlText w:val=""/>
      <w:lvlJc w:val="left"/>
      <w:pPr>
        <w:ind w:left="4470" w:hanging="360"/>
      </w:pPr>
      <w:rPr>
        <w:rFonts w:ascii="Wingdings" w:hAnsi="Wingdings" w:hint="default"/>
      </w:rPr>
    </w:lvl>
    <w:lvl w:ilvl="6" w:tentative="1">
      <w:start w:val="1"/>
      <w:numFmt w:val="bullet"/>
      <w:lvlText w:val=""/>
      <w:lvlJc w:val="left"/>
      <w:pPr>
        <w:ind w:left="5190" w:hanging="360"/>
      </w:pPr>
      <w:rPr>
        <w:rFonts w:ascii="Symbol" w:hAnsi="Symbol" w:hint="default"/>
      </w:rPr>
    </w:lvl>
    <w:lvl w:ilvl="7" w:tentative="1">
      <w:start w:val="1"/>
      <w:numFmt w:val="bullet"/>
      <w:lvlText w:val="o"/>
      <w:lvlJc w:val="left"/>
      <w:pPr>
        <w:ind w:left="5910" w:hanging="360"/>
      </w:pPr>
      <w:rPr>
        <w:rFonts w:ascii="Courier New" w:hAnsi="Courier New" w:cs="Courier New" w:hint="default"/>
      </w:rPr>
    </w:lvl>
    <w:lvl w:ilvl="8" w:tentative="1">
      <w:start w:val="1"/>
      <w:numFmt w:val="bullet"/>
      <w:lvlText w:val=""/>
      <w:lvlJc w:val="left"/>
      <w:pPr>
        <w:ind w:left="6630" w:hanging="360"/>
      </w:pPr>
      <w:rPr>
        <w:rFonts w:ascii="Wingdings" w:hAnsi="Wingdings" w:hint="default"/>
      </w:rPr>
    </w:lvl>
  </w:abstractNum>
  <w:abstractNum w:abstractNumId="1">
    <w:nsid w:val="55FB5431"/>
    <w:multiLevelType w:val="hybridMultilevel"/>
    <w:tmpl w:val="393643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E861C0B"/>
    <w:multiLevelType w:val="hybridMultilevel"/>
    <w:tmpl w:val="5E7E81D2"/>
    <w:lvl w:ilvl="0">
      <w:start w:val="0"/>
      <w:numFmt w:val="bullet"/>
      <w:lvlText w:val=""/>
      <w:lvlJc w:val="left"/>
      <w:pPr>
        <w:ind w:left="870" w:hanging="360"/>
      </w:pPr>
      <w:rPr>
        <w:rFonts w:ascii="Symbol" w:hAnsi="Symbol" w:eastAsiaTheme="minorHAnsi" w:cstheme="minorBidi" w:hint="default"/>
      </w:rPr>
    </w:lvl>
    <w:lvl w:ilvl="1" w:tentative="1">
      <w:start w:val="1"/>
      <w:numFmt w:val="bullet"/>
      <w:lvlText w:val="o"/>
      <w:lvlJc w:val="left"/>
      <w:pPr>
        <w:ind w:left="1590" w:hanging="360"/>
      </w:pPr>
      <w:rPr>
        <w:rFonts w:ascii="Courier New" w:hAnsi="Courier New" w:cs="Courier New" w:hint="default"/>
      </w:rPr>
    </w:lvl>
    <w:lvl w:ilvl="2" w:tentative="1">
      <w:start w:val="1"/>
      <w:numFmt w:val="bullet"/>
      <w:lvlText w:val=""/>
      <w:lvlJc w:val="left"/>
      <w:pPr>
        <w:ind w:left="2310" w:hanging="360"/>
      </w:pPr>
      <w:rPr>
        <w:rFonts w:ascii="Wingdings" w:hAnsi="Wingdings" w:hint="default"/>
      </w:rPr>
    </w:lvl>
    <w:lvl w:ilvl="3" w:tentative="1">
      <w:start w:val="1"/>
      <w:numFmt w:val="bullet"/>
      <w:lvlText w:val=""/>
      <w:lvlJc w:val="left"/>
      <w:pPr>
        <w:ind w:left="3030" w:hanging="360"/>
      </w:pPr>
      <w:rPr>
        <w:rFonts w:ascii="Symbol" w:hAnsi="Symbol" w:hint="default"/>
      </w:rPr>
    </w:lvl>
    <w:lvl w:ilvl="4" w:tentative="1">
      <w:start w:val="1"/>
      <w:numFmt w:val="bullet"/>
      <w:lvlText w:val="o"/>
      <w:lvlJc w:val="left"/>
      <w:pPr>
        <w:ind w:left="3750" w:hanging="360"/>
      </w:pPr>
      <w:rPr>
        <w:rFonts w:ascii="Courier New" w:hAnsi="Courier New" w:cs="Courier New" w:hint="default"/>
      </w:rPr>
    </w:lvl>
    <w:lvl w:ilvl="5" w:tentative="1">
      <w:start w:val="1"/>
      <w:numFmt w:val="bullet"/>
      <w:lvlText w:val=""/>
      <w:lvlJc w:val="left"/>
      <w:pPr>
        <w:ind w:left="4470" w:hanging="360"/>
      </w:pPr>
      <w:rPr>
        <w:rFonts w:ascii="Wingdings" w:hAnsi="Wingdings" w:hint="default"/>
      </w:rPr>
    </w:lvl>
    <w:lvl w:ilvl="6" w:tentative="1">
      <w:start w:val="1"/>
      <w:numFmt w:val="bullet"/>
      <w:lvlText w:val=""/>
      <w:lvlJc w:val="left"/>
      <w:pPr>
        <w:ind w:left="5190" w:hanging="360"/>
      </w:pPr>
      <w:rPr>
        <w:rFonts w:ascii="Symbol" w:hAnsi="Symbol" w:hint="default"/>
      </w:rPr>
    </w:lvl>
    <w:lvl w:ilvl="7" w:tentative="1">
      <w:start w:val="1"/>
      <w:numFmt w:val="bullet"/>
      <w:lvlText w:val="o"/>
      <w:lvlJc w:val="left"/>
      <w:pPr>
        <w:ind w:left="5910" w:hanging="360"/>
      </w:pPr>
      <w:rPr>
        <w:rFonts w:ascii="Courier New" w:hAnsi="Courier New" w:cs="Courier New" w:hint="default"/>
      </w:rPr>
    </w:lvl>
    <w:lvl w:ilvl="8" w:tentative="1">
      <w:start w:val="1"/>
      <w:numFmt w:val="bullet"/>
      <w:lvlText w:val=""/>
      <w:lvlJc w:val="left"/>
      <w:pPr>
        <w:ind w:left="6630" w:hanging="360"/>
      </w:pPr>
      <w:rPr>
        <w:rFonts w:ascii="Wingdings" w:hAnsi="Wingdings" w:hint="default"/>
      </w:rPr>
    </w:lvl>
  </w:abstractNum>
  <w:abstractNum w:abstractNumId="3">
    <w:nsid w:val="7E861C0C"/>
    <w:multiLevelType w:val="hybridMultilevel"/>
    <w:tmpl w:val="7E861C0C"/>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A8"/>
    <w:pPr>
      <w:spacing w:line="256" w:lineRule="auto"/>
    </w:pPr>
  </w:style>
  <w:style w:type="paragraph" w:styleId="Heading1">
    <w:name w:val="heading 1"/>
    <w:basedOn w:val="Normal"/>
    <w:next w:val="Normal"/>
    <w:link w:val="Heading1Char"/>
    <w:uiPriority w:val="9"/>
    <w:qFormat/>
    <w:rsid w:val="00772178"/>
    <w:pPr>
      <w:keepNext/>
      <w:keepLines/>
      <w:spacing w:before="240" w:after="0"/>
      <w:outlineLvl w:val="0"/>
    </w:pPr>
    <w:rPr>
      <w:rFonts w:eastAsiaTheme="majorEastAsia" w:cstheme="minorHAnsi"/>
      <w:b/>
      <w:color w:val="2F5496" w:themeColor="accent1" w:themeShade="BF"/>
      <w:sz w:val="48"/>
      <w:szCs w:val="32"/>
    </w:rPr>
  </w:style>
  <w:style w:type="paragraph" w:styleId="Heading2">
    <w:name w:val="heading 2"/>
    <w:basedOn w:val="Normal"/>
    <w:next w:val="Normal"/>
    <w:link w:val="Heading2Char"/>
    <w:uiPriority w:val="9"/>
    <w:unhideWhenUsed/>
    <w:qFormat/>
    <w:rsid w:val="00772178"/>
    <w:pPr>
      <w:keepNext/>
      <w:keepLines/>
      <w:pBdr>
        <w:bottom w:val="single" w:sz="4" w:space="1" w:color="auto"/>
      </w:pBdr>
      <w:spacing w:before="40" w:after="0"/>
      <w:outlineLvl w:val="1"/>
    </w:pPr>
    <w:rPr>
      <w:rFonts w:eastAsiaTheme="majorEastAsia" w:cstheme="minorHAnsi"/>
      <w:b/>
      <w:caps/>
      <w:color w:val="2F5496" w:themeColor="accent1" w:themeShade="BF"/>
      <w:sz w:val="28"/>
      <w:szCs w:val="26"/>
    </w:rPr>
  </w:style>
  <w:style w:type="paragraph" w:styleId="Heading3">
    <w:name w:val="heading 3"/>
    <w:basedOn w:val="Normal"/>
    <w:next w:val="Normal"/>
    <w:link w:val="Heading3Char"/>
    <w:uiPriority w:val="9"/>
    <w:unhideWhenUsed/>
    <w:qFormat/>
    <w:rsid w:val="00037CCC"/>
    <w:pPr>
      <w:keepNext/>
      <w:keepLines/>
      <w:spacing w:before="160" w:after="0" w:line="257" w:lineRule="auto"/>
      <w:outlineLvl w:val="2"/>
    </w:pPr>
    <w:rPr>
      <w:rFonts w:eastAsiaTheme="majorEastAsia" w:cstheme="minorHAnsi"/>
      <w:b/>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178"/>
    <w:rPr>
      <w:rFonts w:eastAsiaTheme="majorEastAsia" w:cstheme="minorHAnsi"/>
      <w:b/>
      <w:color w:val="2F5496" w:themeColor="accent1" w:themeShade="BF"/>
      <w:sz w:val="48"/>
      <w:szCs w:val="32"/>
    </w:rPr>
  </w:style>
  <w:style w:type="table" w:styleId="TableGrid">
    <w:name w:val="Table Grid"/>
    <w:basedOn w:val="TableNormal"/>
    <w:uiPriority w:val="39"/>
    <w:rsid w:val="00C53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
    <w:name w:val="c1"/>
    <w:basedOn w:val="Normal"/>
    <w:rsid w:val="00AD42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AD42E0"/>
  </w:style>
  <w:style w:type="character" w:styleId="Hyperlink">
    <w:name w:val="Hyperlink"/>
    <w:basedOn w:val="DefaultParagraphFont"/>
    <w:uiPriority w:val="99"/>
    <w:unhideWhenUsed/>
    <w:rsid w:val="00AD42E0"/>
    <w:rPr>
      <w:color w:val="0000FF"/>
      <w:u w:val="single"/>
    </w:rPr>
  </w:style>
  <w:style w:type="paragraph" w:styleId="NormalWeb">
    <w:name w:val="Normal (Web)"/>
    <w:basedOn w:val="Normal"/>
    <w:uiPriority w:val="99"/>
    <w:semiHidden/>
    <w:unhideWhenUsed/>
    <w:rsid w:val="00AD42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1526"/>
    <w:pPr>
      <w:ind w:left="720"/>
      <w:contextualSpacing/>
    </w:pPr>
  </w:style>
  <w:style w:type="paragraph" w:styleId="NoSpacing">
    <w:name w:val="No Spacing"/>
    <w:link w:val="NoSpacingChar"/>
    <w:uiPriority w:val="1"/>
    <w:qFormat/>
    <w:rsid w:val="008C170B"/>
    <w:pPr>
      <w:spacing w:after="0" w:line="240" w:lineRule="auto"/>
    </w:pPr>
    <w:rPr>
      <w:rFonts w:eastAsiaTheme="minorEastAsia"/>
    </w:rPr>
  </w:style>
  <w:style w:type="character" w:customStyle="1" w:styleId="NoSpacingChar">
    <w:name w:val="No Spacing Char"/>
    <w:basedOn w:val="DefaultParagraphFont"/>
    <w:link w:val="NoSpacing"/>
    <w:uiPriority w:val="1"/>
    <w:rsid w:val="008C170B"/>
    <w:rPr>
      <w:rFonts w:eastAsiaTheme="minorEastAsia"/>
    </w:rPr>
  </w:style>
  <w:style w:type="paragraph" w:styleId="TOCHeading">
    <w:name w:val="TOC Heading"/>
    <w:basedOn w:val="Heading1"/>
    <w:next w:val="Normal"/>
    <w:uiPriority w:val="39"/>
    <w:unhideWhenUsed/>
    <w:qFormat/>
    <w:rsid w:val="008C170B"/>
    <w:pPr>
      <w:spacing w:line="259" w:lineRule="auto"/>
      <w:outlineLvl w:val="9"/>
    </w:pPr>
  </w:style>
  <w:style w:type="paragraph" w:styleId="TOC1">
    <w:name w:val="toc 1"/>
    <w:basedOn w:val="Normal"/>
    <w:next w:val="Normal"/>
    <w:autoRedefine/>
    <w:uiPriority w:val="39"/>
    <w:unhideWhenUsed/>
    <w:rsid w:val="008C170B"/>
    <w:pPr>
      <w:spacing w:after="100"/>
    </w:pPr>
  </w:style>
  <w:style w:type="character" w:customStyle="1" w:styleId="Heading2Char">
    <w:name w:val="Heading 2 Char"/>
    <w:basedOn w:val="DefaultParagraphFont"/>
    <w:link w:val="Heading2"/>
    <w:uiPriority w:val="9"/>
    <w:rsid w:val="00772178"/>
    <w:rPr>
      <w:rFonts w:eastAsiaTheme="majorEastAsia" w:cstheme="minorHAnsi"/>
      <w:b/>
      <w:caps/>
      <w:color w:val="2F5496" w:themeColor="accent1" w:themeShade="BF"/>
      <w:sz w:val="28"/>
      <w:szCs w:val="26"/>
    </w:rPr>
  </w:style>
  <w:style w:type="paragraph" w:styleId="TOC2">
    <w:name w:val="toc 2"/>
    <w:basedOn w:val="Normal"/>
    <w:next w:val="Normal"/>
    <w:autoRedefine/>
    <w:uiPriority w:val="39"/>
    <w:unhideWhenUsed/>
    <w:rsid w:val="00410FDA"/>
    <w:pPr>
      <w:spacing w:after="100"/>
      <w:ind w:left="220"/>
    </w:pPr>
  </w:style>
  <w:style w:type="paragraph" w:styleId="Header">
    <w:name w:val="header"/>
    <w:basedOn w:val="Normal"/>
    <w:link w:val="HeaderChar"/>
    <w:uiPriority w:val="99"/>
    <w:unhideWhenUsed/>
    <w:rsid w:val="00A77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120"/>
  </w:style>
  <w:style w:type="paragraph" w:styleId="Footer">
    <w:name w:val="footer"/>
    <w:basedOn w:val="Normal"/>
    <w:link w:val="FooterChar"/>
    <w:uiPriority w:val="99"/>
    <w:unhideWhenUsed/>
    <w:rsid w:val="00A77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120"/>
  </w:style>
  <w:style w:type="character" w:styleId="CommentReference">
    <w:name w:val="annotation reference"/>
    <w:basedOn w:val="DefaultParagraphFont"/>
    <w:uiPriority w:val="99"/>
    <w:semiHidden/>
    <w:unhideWhenUsed/>
    <w:rsid w:val="001B1B89"/>
    <w:rPr>
      <w:sz w:val="16"/>
      <w:szCs w:val="16"/>
    </w:rPr>
  </w:style>
  <w:style w:type="paragraph" w:styleId="CommentText">
    <w:name w:val="annotation text"/>
    <w:basedOn w:val="Normal"/>
    <w:link w:val="CommentTextChar"/>
    <w:uiPriority w:val="99"/>
    <w:semiHidden/>
    <w:unhideWhenUsed/>
    <w:rsid w:val="001B1B89"/>
    <w:pPr>
      <w:spacing w:line="240" w:lineRule="auto"/>
    </w:pPr>
    <w:rPr>
      <w:sz w:val="20"/>
      <w:szCs w:val="20"/>
    </w:rPr>
  </w:style>
  <w:style w:type="character" w:customStyle="1" w:styleId="CommentTextChar">
    <w:name w:val="Comment Text Char"/>
    <w:basedOn w:val="DefaultParagraphFont"/>
    <w:link w:val="CommentText"/>
    <w:uiPriority w:val="99"/>
    <w:semiHidden/>
    <w:rsid w:val="001B1B89"/>
    <w:rPr>
      <w:sz w:val="20"/>
      <w:szCs w:val="20"/>
    </w:rPr>
  </w:style>
  <w:style w:type="paragraph" w:styleId="CommentSubject">
    <w:name w:val="annotation subject"/>
    <w:basedOn w:val="CommentText"/>
    <w:next w:val="CommentText"/>
    <w:link w:val="CommentSubjectChar"/>
    <w:uiPriority w:val="99"/>
    <w:semiHidden/>
    <w:unhideWhenUsed/>
    <w:rsid w:val="001B1B89"/>
    <w:rPr>
      <w:b/>
      <w:bCs/>
    </w:rPr>
  </w:style>
  <w:style w:type="character" w:customStyle="1" w:styleId="CommentSubjectChar">
    <w:name w:val="Comment Subject Char"/>
    <w:basedOn w:val="CommentTextChar"/>
    <w:link w:val="CommentSubject"/>
    <w:uiPriority w:val="99"/>
    <w:semiHidden/>
    <w:rsid w:val="001B1B89"/>
    <w:rPr>
      <w:b/>
      <w:bCs/>
      <w:sz w:val="20"/>
      <w:szCs w:val="20"/>
    </w:rPr>
  </w:style>
  <w:style w:type="paragraph" w:styleId="BalloonText">
    <w:name w:val="Balloon Text"/>
    <w:basedOn w:val="Normal"/>
    <w:link w:val="BalloonTextChar"/>
    <w:uiPriority w:val="99"/>
    <w:semiHidden/>
    <w:unhideWhenUsed/>
    <w:rsid w:val="001B1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B89"/>
    <w:rPr>
      <w:rFonts w:ascii="Segoe UI" w:hAnsi="Segoe UI" w:cs="Segoe UI"/>
      <w:sz w:val="18"/>
      <w:szCs w:val="18"/>
    </w:rPr>
  </w:style>
  <w:style w:type="character" w:customStyle="1" w:styleId="Heading3Char">
    <w:name w:val="Heading 3 Char"/>
    <w:basedOn w:val="DefaultParagraphFont"/>
    <w:link w:val="Heading3"/>
    <w:uiPriority w:val="9"/>
    <w:rsid w:val="00037CCC"/>
    <w:rPr>
      <w:rFonts w:eastAsiaTheme="majorEastAsia" w:cstheme="minorHAnsi"/>
      <w:b/>
      <w:color w:val="2F5496" w:themeColor="accent1" w:themeShade="BF"/>
      <w:sz w:val="28"/>
      <w:szCs w:val="24"/>
    </w:rPr>
  </w:style>
  <w:style w:type="paragraph" w:styleId="TOC3">
    <w:name w:val="toc 3"/>
    <w:basedOn w:val="Normal"/>
    <w:next w:val="Normal"/>
    <w:autoRedefine/>
    <w:uiPriority w:val="39"/>
    <w:unhideWhenUsed/>
    <w:rsid w:val="00DE2824"/>
    <w:pPr>
      <w:spacing w:after="100"/>
      <w:ind w:left="440"/>
    </w:pPr>
  </w:style>
  <w:style w:type="table" w:customStyle="1" w:styleId="display">
    <w:name w:val="display"/>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header" Target="header2.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header1.xml.rels>&#65279;<?xml version="1.0" encoding="utf-8" standalone="yes"?><Relationships xmlns="http://schemas.openxmlformats.org/package/2006/relationships"><Relationship Id="rId1" Type="http://schemas.openxmlformats.org/officeDocument/2006/relationships/image" Target="media/image7.png" /></Relationships>
</file>

<file path=word/_rels/header2.xml.rels>&#65279;<?xml version="1.0" encoding="utf-8" standalone="yes"?><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AC7D-C1AE-4282-8DD0-9914898C0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80</Pages>
  <Words>6067</Words>
  <Characters>34584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Midrange Application Recovery Manual (ARM)</dc:subject>
  <dc:creator>«ARM_Author»</dc:creator>
  <cp:lastModifiedBy>DOYLE, MICHAEL B</cp:lastModifiedBy>
  <cp:revision>77</cp:revision>
  <dcterms:created xsi:type="dcterms:W3CDTF">2019-05-21T20:38:00Z</dcterms:created>
  <dcterms:modified xsi:type="dcterms:W3CDTF">2019-11-08T16:39:00Z</dcterms:modified>
</cp:coreProperties>
</file>