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AF8" w:rsidRDefault="00DE0FEB" w:rsidP="00DE0FEB">
      <w:pPr>
        <w:rPr>
          <w:rFonts w:cstheme="minorHAnsi"/>
          <w:sz w:val="24"/>
          <w:szCs w:val="24"/>
        </w:rPr>
      </w:pPr>
      <w:r w:rsidRPr="00CB49E7">
        <w:rPr>
          <w:rFonts w:cstheme="minorHAnsi"/>
          <w:b/>
          <w:sz w:val="40"/>
          <w:szCs w:val="40"/>
          <w:u w:val="single"/>
        </w:rPr>
        <w:t xml:space="preserve">Error while submitting the SOR to GCP. </w:t>
      </w:r>
      <w:proofErr w:type="gramStart"/>
      <w:r w:rsidRPr="00CB49E7">
        <w:rPr>
          <w:rFonts w:cstheme="minorHAnsi"/>
          <w:b/>
          <w:sz w:val="40"/>
          <w:szCs w:val="40"/>
          <w:u w:val="single"/>
        </w:rPr>
        <w:t>( CCID</w:t>
      </w:r>
      <w:proofErr w:type="gramEnd"/>
      <w:r w:rsidRPr="00CB49E7">
        <w:rPr>
          <w:rFonts w:cstheme="minorHAnsi"/>
          <w:b/>
          <w:sz w:val="40"/>
          <w:szCs w:val="40"/>
          <w:u w:val="single"/>
        </w:rPr>
        <w:t xml:space="preserve"> issue)</w:t>
      </w:r>
    </w:p>
    <w:p w:rsidR="000810C8" w:rsidRPr="000810C8" w:rsidRDefault="000810C8" w:rsidP="00DE0FEB">
      <w:pPr>
        <w:rPr>
          <w:rFonts w:cstheme="minorHAnsi"/>
          <w:sz w:val="24"/>
          <w:szCs w:val="24"/>
        </w:rPr>
      </w:pPr>
    </w:p>
    <w:p w:rsidR="00332AC1" w:rsidRPr="00CB49E7" w:rsidRDefault="00CD62F8" w:rsidP="00DE0FEB">
      <w:pPr>
        <w:rPr>
          <w:rFonts w:eastAsia="Times New Roman" w:cstheme="minorHAnsi"/>
          <w:sz w:val="24"/>
          <w:szCs w:val="24"/>
        </w:rPr>
      </w:pPr>
      <w:r w:rsidRPr="00CB49E7">
        <w:rPr>
          <w:rFonts w:cstheme="minorHAnsi"/>
          <w:b/>
          <w:sz w:val="28"/>
          <w:szCs w:val="24"/>
          <w:u w:val="single"/>
        </w:rPr>
        <w:t>Issue Description</w:t>
      </w:r>
      <w:r w:rsidRPr="00CB49E7">
        <w:rPr>
          <w:rFonts w:cstheme="minorHAnsi"/>
          <w:b/>
          <w:sz w:val="24"/>
          <w:szCs w:val="24"/>
        </w:rPr>
        <w:t>:</w:t>
      </w:r>
      <w:r w:rsidRPr="00CB49E7">
        <w:rPr>
          <w:rFonts w:cstheme="minorHAnsi"/>
          <w:b/>
        </w:rPr>
        <w:t xml:space="preserve"> </w:t>
      </w:r>
      <w:r w:rsidR="00332AC1" w:rsidRPr="00CB49E7">
        <w:rPr>
          <w:rFonts w:eastAsia="Times New Roman" w:cstheme="minorHAnsi"/>
          <w:sz w:val="24"/>
          <w:szCs w:val="24"/>
        </w:rPr>
        <w:t>Unable to submit EZ SOR due to the following error " Error submitting to GCP"- AF SOR # 1-6612X77</w:t>
      </w:r>
      <w:r w:rsidR="00332AC1" w:rsidRPr="00CB49E7">
        <w:rPr>
          <w:rFonts w:eastAsia="Times New Roman" w:cstheme="minorHAnsi"/>
          <w:sz w:val="24"/>
          <w:szCs w:val="24"/>
        </w:rPr>
        <w:br/>
        <w:t xml:space="preserve">Error sending to DBOR. Please retry again or contact </w:t>
      </w:r>
      <w:proofErr w:type="spellStart"/>
      <w:r w:rsidR="00332AC1" w:rsidRPr="00CB49E7">
        <w:rPr>
          <w:rFonts w:eastAsia="Times New Roman" w:cstheme="minorHAnsi"/>
          <w:sz w:val="24"/>
          <w:szCs w:val="24"/>
        </w:rPr>
        <w:t>eCRM</w:t>
      </w:r>
      <w:proofErr w:type="spellEnd"/>
      <w:r w:rsidR="00332AC1" w:rsidRPr="00CB49E7">
        <w:rPr>
          <w:rFonts w:eastAsia="Times New Roman" w:cstheme="minorHAnsi"/>
          <w:sz w:val="24"/>
          <w:szCs w:val="24"/>
        </w:rPr>
        <w:t xml:space="preserve"> Help Desk</w:t>
      </w:r>
    </w:p>
    <w:p w:rsidR="00CD62F8" w:rsidRPr="0077607C" w:rsidRDefault="0077607C" w:rsidP="00DE0FEB">
      <w:pPr>
        <w:rPr>
          <w:rFonts w:eastAsia="Times New Roman" w:cstheme="minorHAnsi"/>
          <w:color w:val="FF0000"/>
          <w:sz w:val="24"/>
          <w:szCs w:val="24"/>
        </w:rPr>
      </w:pPr>
      <w:r w:rsidRPr="0077607C">
        <w:rPr>
          <w:rFonts w:eastAsia="Times New Roman" w:cstheme="minorHAnsi"/>
          <w:color w:val="FF0000"/>
          <w:sz w:val="24"/>
          <w:szCs w:val="24"/>
        </w:rPr>
        <w:t>Reference ROME IE’s</w:t>
      </w:r>
      <w:r w:rsidR="00332AC1" w:rsidRPr="0077607C">
        <w:rPr>
          <w:rFonts w:eastAsia="Times New Roman" w:cstheme="minorHAnsi"/>
          <w:color w:val="FF0000"/>
          <w:sz w:val="24"/>
          <w:szCs w:val="24"/>
        </w:rPr>
        <w:t>:</w:t>
      </w:r>
      <w:r w:rsidR="00332AC1" w:rsidRPr="0077607C">
        <w:rPr>
          <w:rFonts w:cstheme="minorHAnsi"/>
          <w:color w:val="FF0000"/>
        </w:rPr>
        <w:t xml:space="preserve"> </w:t>
      </w:r>
      <w:r w:rsidRPr="0077607C">
        <w:rPr>
          <w:rStyle w:val="noteheader"/>
          <w:color w:val="FF0000"/>
        </w:rPr>
        <w:t>269999780, 267041744</w:t>
      </w:r>
    </w:p>
    <w:p w:rsidR="00332AC1" w:rsidRPr="00CB49E7" w:rsidRDefault="00332AC1" w:rsidP="00DE0FEB">
      <w:pPr>
        <w:rPr>
          <w:rFonts w:eastAsia="Times New Roman" w:cstheme="minorHAnsi"/>
          <w:sz w:val="24"/>
          <w:szCs w:val="24"/>
        </w:rPr>
      </w:pPr>
    </w:p>
    <w:p w:rsidR="00CD62F8" w:rsidRPr="00CB49E7" w:rsidRDefault="00CD62F8" w:rsidP="00DE0FEB">
      <w:pPr>
        <w:rPr>
          <w:rFonts w:cstheme="minorHAnsi"/>
          <w:b/>
          <w:sz w:val="28"/>
        </w:rPr>
      </w:pPr>
      <w:r w:rsidRPr="00CB49E7">
        <w:rPr>
          <w:rFonts w:cstheme="minorHAnsi"/>
          <w:b/>
          <w:sz w:val="28"/>
          <w:u w:val="single"/>
        </w:rPr>
        <w:t>Troubleshooting and Resolution</w:t>
      </w:r>
      <w:r w:rsidRPr="00CB49E7">
        <w:rPr>
          <w:rFonts w:cstheme="minorHAnsi"/>
          <w:b/>
          <w:sz w:val="28"/>
        </w:rPr>
        <w:t>:</w:t>
      </w:r>
    </w:p>
    <w:p w:rsidR="005E095D" w:rsidRPr="00CB49E7" w:rsidRDefault="005E095D" w:rsidP="00DE0FEB">
      <w:pPr>
        <w:rPr>
          <w:rFonts w:cstheme="minorHAnsi"/>
          <w:b/>
        </w:rPr>
      </w:pPr>
    </w:p>
    <w:p w:rsidR="00DC1353" w:rsidRPr="00CB49E7" w:rsidRDefault="005E095D" w:rsidP="00DE0FEB">
      <w:pPr>
        <w:rPr>
          <w:rFonts w:cstheme="minorHAnsi"/>
          <w:color w:val="000000"/>
          <w:sz w:val="24"/>
          <w:szCs w:val="24"/>
        </w:rPr>
      </w:pPr>
      <w:proofErr w:type="spellStart"/>
      <w:r w:rsidRPr="00CB49E7">
        <w:rPr>
          <w:rFonts w:cstheme="minorHAnsi"/>
          <w:color w:val="000000"/>
          <w:sz w:val="24"/>
          <w:szCs w:val="24"/>
        </w:rPr>
        <w:t>cci.PARTY_SALES</w:t>
      </w:r>
      <w:proofErr w:type="spellEnd"/>
      <w:r w:rsidRPr="00CB49E7">
        <w:rPr>
          <w:rFonts w:cstheme="minorHAnsi"/>
          <w:color w:val="000000"/>
          <w:sz w:val="24"/>
          <w:szCs w:val="24"/>
        </w:rPr>
        <w:t xml:space="preserve"> is the table in the </w:t>
      </w:r>
      <w:r w:rsidR="00CB49E7" w:rsidRPr="00CB49E7">
        <w:rPr>
          <w:rFonts w:cstheme="minorHAnsi"/>
          <w:color w:val="000000"/>
          <w:sz w:val="24"/>
          <w:szCs w:val="24"/>
        </w:rPr>
        <w:t>GCP which gets loaded via SAART.</w:t>
      </w:r>
      <w:r w:rsidRPr="00CB49E7">
        <w:rPr>
          <w:rFonts w:cstheme="minorHAnsi"/>
          <w:color w:val="000000"/>
          <w:sz w:val="24"/>
          <w:szCs w:val="24"/>
        </w:rPr>
        <w:t xml:space="preserve"> sometimes it will store the Siebel row id </w:t>
      </w:r>
      <w:r w:rsidR="00DC1353" w:rsidRPr="00CB49E7">
        <w:rPr>
          <w:rFonts w:cstheme="minorHAnsi"/>
          <w:color w:val="000000"/>
          <w:sz w:val="24"/>
          <w:szCs w:val="24"/>
        </w:rPr>
        <w:t>at two diff levels in the table which will be input</w:t>
      </w:r>
      <w:r w:rsidR="0077607C">
        <w:rPr>
          <w:rFonts w:cstheme="minorHAnsi"/>
          <w:color w:val="000000"/>
          <w:sz w:val="24"/>
          <w:szCs w:val="24"/>
        </w:rPr>
        <w:t>t</w:t>
      </w:r>
      <w:r w:rsidR="00DC1353" w:rsidRPr="00CB49E7">
        <w:rPr>
          <w:rFonts w:cstheme="minorHAnsi"/>
          <w:color w:val="000000"/>
          <w:sz w:val="24"/>
          <w:szCs w:val="24"/>
        </w:rPr>
        <w:t>ed by SAART.</w:t>
      </w:r>
    </w:p>
    <w:p w:rsidR="00DC1353" w:rsidRPr="00CB49E7" w:rsidRDefault="00DC1353" w:rsidP="00DE0FEB">
      <w:pPr>
        <w:rPr>
          <w:rFonts w:cstheme="minorHAnsi"/>
          <w:color w:val="000000"/>
          <w:sz w:val="24"/>
          <w:szCs w:val="24"/>
        </w:rPr>
      </w:pPr>
      <w:proofErr w:type="spellStart"/>
      <w:r w:rsidRPr="00CB49E7">
        <w:rPr>
          <w:rFonts w:cstheme="minorHAnsi"/>
          <w:color w:val="000000"/>
          <w:sz w:val="24"/>
          <w:szCs w:val="24"/>
        </w:rPr>
        <w:t>Hance</w:t>
      </w:r>
      <w:proofErr w:type="spellEnd"/>
      <w:r w:rsidRPr="00CB49E7">
        <w:rPr>
          <w:rFonts w:cstheme="minorHAnsi"/>
          <w:color w:val="000000"/>
          <w:sz w:val="24"/>
          <w:szCs w:val="24"/>
        </w:rPr>
        <w:t xml:space="preserve"> when user tries to submit the SOR via ROME we get an error in the </w:t>
      </w:r>
      <w:proofErr w:type="spellStart"/>
      <w:r w:rsidRPr="00CB49E7">
        <w:rPr>
          <w:rFonts w:cstheme="minorHAnsi"/>
          <w:color w:val="000000"/>
          <w:sz w:val="24"/>
          <w:szCs w:val="24"/>
        </w:rPr>
        <w:t>SetSPP</w:t>
      </w:r>
      <w:proofErr w:type="spellEnd"/>
      <w:r w:rsidRPr="00CB49E7">
        <w:rPr>
          <w:rFonts w:cstheme="minorHAnsi"/>
          <w:color w:val="000000"/>
          <w:sz w:val="24"/>
          <w:szCs w:val="24"/>
        </w:rPr>
        <w:t xml:space="preserve"> transaction.</w:t>
      </w:r>
    </w:p>
    <w:p w:rsidR="00DC1353" w:rsidRPr="00CB49E7" w:rsidRDefault="00DC1353" w:rsidP="00DE0FEB">
      <w:pPr>
        <w:rPr>
          <w:rFonts w:cstheme="minorHAnsi"/>
          <w:color w:val="000000"/>
          <w:sz w:val="24"/>
          <w:szCs w:val="24"/>
        </w:rPr>
      </w:pPr>
      <w:r w:rsidRPr="00CB49E7">
        <w:rPr>
          <w:rFonts w:cstheme="minorHAnsi"/>
          <w:color w:val="000000"/>
          <w:sz w:val="24"/>
          <w:szCs w:val="24"/>
        </w:rPr>
        <w:t>That is because GCP returns two CCID’s for the</w:t>
      </w:r>
    </w:p>
    <w:p w:rsidR="00EC189C" w:rsidRPr="00EC189C" w:rsidRDefault="00DC1353" w:rsidP="00DE0FEB">
      <w:pPr>
        <w:rPr>
          <w:rFonts w:eastAsia="Times New Roman" w:cstheme="minorHAnsi"/>
          <w:color w:val="000000"/>
          <w:sz w:val="24"/>
          <w:szCs w:val="24"/>
        </w:rPr>
      </w:pPr>
      <w:r w:rsidRPr="00CB49E7">
        <w:rPr>
          <w:rFonts w:eastAsia="Times New Roman" w:cstheme="minorHAnsi"/>
          <w:color w:val="000000"/>
          <w:sz w:val="24"/>
          <w:szCs w:val="24"/>
        </w:rPr>
        <w:t>&lt;ns</w:t>
      </w:r>
      <w:proofErr w:type="gramStart"/>
      <w:r w:rsidRPr="00CB49E7">
        <w:rPr>
          <w:rFonts w:eastAsia="Times New Roman" w:cstheme="minorHAnsi"/>
          <w:color w:val="000000"/>
          <w:sz w:val="24"/>
          <w:szCs w:val="24"/>
        </w:rPr>
        <w:t>2:ForeignEcrmAccountId</w:t>
      </w:r>
      <w:proofErr w:type="gramEnd"/>
      <w:r w:rsidRPr="00CB49E7">
        <w:rPr>
          <w:rFonts w:eastAsia="Times New Roman" w:cstheme="minorHAnsi"/>
          <w:color w:val="000000"/>
          <w:sz w:val="24"/>
          <w:szCs w:val="24"/>
        </w:rPr>
        <w:t>&gt;1-3HUDY-280&lt;/ns2:ForeignEcrmAccountId&gt;</w:t>
      </w:r>
    </w:p>
    <w:p w:rsidR="00CB49E7" w:rsidRDefault="00DC1353" w:rsidP="00DE0FEB">
      <w:pPr>
        <w:rPr>
          <w:rFonts w:cstheme="minorHAnsi"/>
          <w:color w:val="000000"/>
          <w:sz w:val="24"/>
          <w:szCs w:val="24"/>
        </w:rPr>
      </w:pPr>
      <w:r w:rsidRPr="00CB49E7">
        <w:rPr>
          <w:rFonts w:cstheme="minorHAnsi"/>
          <w:color w:val="000000"/>
          <w:sz w:val="24"/>
          <w:szCs w:val="24"/>
        </w:rPr>
        <w:t xml:space="preserve">Tag sent in the request of </w:t>
      </w:r>
      <w:proofErr w:type="spellStart"/>
      <w:r w:rsidRPr="00CB49E7">
        <w:rPr>
          <w:rFonts w:cstheme="minorHAnsi"/>
          <w:color w:val="000000"/>
          <w:sz w:val="24"/>
          <w:szCs w:val="24"/>
        </w:rPr>
        <w:t>SetSPP</w:t>
      </w:r>
      <w:proofErr w:type="spellEnd"/>
      <w:r w:rsidRPr="00CB49E7">
        <w:rPr>
          <w:rFonts w:cstheme="minorHAnsi"/>
          <w:color w:val="000000"/>
          <w:sz w:val="24"/>
          <w:szCs w:val="24"/>
        </w:rPr>
        <w:t>.</w:t>
      </w:r>
    </w:p>
    <w:p w:rsidR="00EC189C" w:rsidRDefault="00EC189C" w:rsidP="00DE0FEB">
      <w:pPr>
        <w:rPr>
          <w:rFonts w:cstheme="minorHAnsi"/>
          <w:color w:val="000000"/>
          <w:sz w:val="24"/>
          <w:szCs w:val="24"/>
        </w:rPr>
      </w:pPr>
    </w:p>
    <w:p w:rsidR="00EC189C" w:rsidRPr="00CB49E7" w:rsidRDefault="00EC189C" w:rsidP="00DE0FEB">
      <w:pPr>
        <w:rPr>
          <w:rFonts w:cstheme="minorHAnsi"/>
          <w:color w:val="000000"/>
          <w:sz w:val="24"/>
          <w:szCs w:val="24"/>
        </w:rPr>
      </w:pPr>
      <w:r>
        <w:rPr>
          <w:noProof/>
        </w:rPr>
        <w:drawing>
          <wp:inline distT="0" distB="0" distL="0" distR="0" wp14:anchorId="7EBD071A" wp14:editId="223EB46C">
            <wp:extent cx="6858000" cy="11004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100455"/>
                    </a:xfrm>
                    <a:prstGeom prst="rect">
                      <a:avLst/>
                    </a:prstGeom>
                  </pic:spPr>
                </pic:pic>
              </a:graphicData>
            </a:graphic>
          </wp:inline>
        </w:drawing>
      </w:r>
    </w:p>
    <w:p w:rsidR="00EC189C" w:rsidRDefault="00EC189C" w:rsidP="00DE0FEB">
      <w:pPr>
        <w:rPr>
          <w:rFonts w:cstheme="minorHAnsi"/>
          <w:color w:val="000000"/>
          <w:sz w:val="24"/>
          <w:szCs w:val="24"/>
        </w:rPr>
      </w:pPr>
      <w:r>
        <w:rPr>
          <w:rFonts w:cstheme="minorHAnsi"/>
          <w:color w:val="000000"/>
          <w:sz w:val="24"/>
          <w:szCs w:val="24"/>
        </w:rPr>
        <w:t xml:space="preserve">Above SS shows two records for the same Siebel_ </w:t>
      </w:r>
      <w:proofErr w:type="spellStart"/>
      <w:r>
        <w:rPr>
          <w:rFonts w:cstheme="minorHAnsi"/>
          <w:color w:val="000000"/>
          <w:sz w:val="24"/>
          <w:szCs w:val="24"/>
        </w:rPr>
        <w:t>Row_id</w:t>
      </w:r>
      <w:proofErr w:type="spellEnd"/>
      <w:r>
        <w:rPr>
          <w:rFonts w:cstheme="minorHAnsi"/>
          <w:color w:val="000000"/>
          <w:sz w:val="24"/>
          <w:szCs w:val="24"/>
        </w:rPr>
        <w:t xml:space="preserve"> i.e. tow CCID’s at stored at tow diff levels.</w:t>
      </w:r>
    </w:p>
    <w:p w:rsidR="00EC189C" w:rsidRDefault="00EC189C" w:rsidP="00DE0FEB">
      <w:pPr>
        <w:rPr>
          <w:rFonts w:cstheme="minorHAnsi"/>
          <w:color w:val="000000"/>
          <w:sz w:val="24"/>
          <w:szCs w:val="24"/>
        </w:rPr>
      </w:pPr>
      <w:r>
        <w:rPr>
          <w:rFonts w:cstheme="minorHAnsi"/>
          <w:color w:val="000000"/>
          <w:sz w:val="24"/>
          <w:szCs w:val="24"/>
        </w:rPr>
        <w:t>Which causes the issue in SOR submission. This is design gap at GCP side. GCP does not know which row to return when the request comes and it throws an error.</w:t>
      </w:r>
    </w:p>
    <w:p w:rsidR="00DC1353" w:rsidRPr="00CB49E7" w:rsidRDefault="00CB49E7" w:rsidP="00DE0FEB">
      <w:pPr>
        <w:rPr>
          <w:rFonts w:cstheme="minorHAnsi"/>
          <w:color w:val="000000"/>
          <w:sz w:val="24"/>
          <w:szCs w:val="24"/>
        </w:rPr>
      </w:pPr>
      <w:r w:rsidRPr="00CB49E7">
        <w:rPr>
          <w:rFonts w:cstheme="minorHAnsi"/>
          <w:color w:val="000000"/>
          <w:sz w:val="24"/>
          <w:szCs w:val="24"/>
        </w:rPr>
        <w:t>Below are the XML’s for example.</w:t>
      </w:r>
    </w:p>
    <w:p w:rsidR="00DC1353" w:rsidRPr="00CB49E7" w:rsidRDefault="00DC1353" w:rsidP="00DE0FEB">
      <w:pPr>
        <w:spacing w:after="0" w:line="240" w:lineRule="auto"/>
        <w:rPr>
          <w:rFonts w:eastAsia="Times New Roman" w:cstheme="minorHAnsi"/>
          <w:sz w:val="24"/>
          <w:szCs w:val="24"/>
        </w:rPr>
      </w:pPr>
      <w:r w:rsidRPr="00DC1353">
        <w:rPr>
          <w:rFonts w:eastAsia="Times New Roman" w:cstheme="minorHAnsi"/>
          <w:color w:val="000000"/>
          <w:sz w:val="24"/>
          <w:szCs w:val="24"/>
        </w:rPr>
        <w:t xml:space="preserve">Akash Pankar(8:57:58 PM): </w:t>
      </w:r>
      <w:hyperlink r:id="rId7" w:history="1">
        <w:r w:rsidRPr="00CB49E7">
          <w:rPr>
            <w:rFonts w:eastAsia="Times New Roman" w:cstheme="minorHAnsi"/>
            <w:color w:val="0000FF"/>
            <w:sz w:val="24"/>
            <w:szCs w:val="24"/>
            <w:u w:val="single"/>
          </w:rPr>
          <w:t>http://zlpv7059.vci.att.com:2220/RWS_out/SolutionInsertUpdateService/setSolutionProjectPackage/20170320_180936__1779_PS_fault.xml</w:t>
        </w:r>
      </w:hyperlink>
      <w:r w:rsidRPr="00DC1353">
        <w:rPr>
          <w:rFonts w:eastAsia="Times New Roman" w:cstheme="minorHAnsi"/>
          <w:color w:val="000000"/>
          <w:sz w:val="24"/>
          <w:szCs w:val="24"/>
        </w:rPr>
        <w:br/>
        <w:t xml:space="preserve">Akash Pankar(8:58:16 PM): </w:t>
      </w:r>
      <w:hyperlink r:id="rId8" w:history="1">
        <w:r w:rsidRPr="00CB49E7">
          <w:rPr>
            <w:rFonts w:eastAsia="Times New Roman" w:cstheme="minorHAnsi"/>
            <w:color w:val="0000FF"/>
            <w:sz w:val="24"/>
            <w:szCs w:val="24"/>
            <w:u w:val="single"/>
          </w:rPr>
          <w:t>http://zlpv7059.vci.att.com:2220/RWS_out/SolutionInsertUpdateService/setSolutionProjectPackage/20170320_180936__1779_PSReq.xml</w:t>
        </w:r>
      </w:hyperlink>
    </w:p>
    <w:p w:rsidR="00DC1353" w:rsidRPr="00CB49E7" w:rsidRDefault="00DC1353" w:rsidP="00DE0FEB">
      <w:pPr>
        <w:spacing w:after="0" w:line="240" w:lineRule="auto"/>
        <w:rPr>
          <w:rFonts w:eastAsia="Times New Roman" w:cstheme="minorHAnsi"/>
          <w:sz w:val="24"/>
          <w:szCs w:val="24"/>
        </w:rPr>
      </w:pPr>
    </w:p>
    <w:p w:rsidR="00DC1353" w:rsidRPr="00DC1353" w:rsidRDefault="00DC1353" w:rsidP="00DE0FEB">
      <w:pPr>
        <w:spacing w:after="0" w:line="240" w:lineRule="auto"/>
        <w:rPr>
          <w:rFonts w:eastAsia="Times New Roman" w:cstheme="minorHAnsi"/>
          <w:sz w:val="24"/>
          <w:szCs w:val="24"/>
        </w:rPr>
      </w:pPr>
      <w:r w:rsidRPr="00CB49E7">
        <w:rPr>
          <w:rFonts w:cstheme="minorHAnsi"/>
          <w:noProof/>
        </w:rPr>
        <w:drawing>
          <wp:inline distT="0" distB="0" distL="0" distR="0" wp14:anchorId="7256810B" wp14:editId="0F871E92">
            <wp:extent cx="6858000" cy="286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64485"/>
                    </a:xfrm>
                    <a:prstGeom prst="rect">
                      <a:avLst/>
                    </a:prstGeom>
                  </pic:spPr>
                </pic:pic>
              </a:graphicData>
            </a:graphic>
          </wp:inline>
        </w:drawing>
      </w:r>
    </w:p>
    <w:p w:rsidR="00DC1353" w:rsidRDefault="00DC1353" w:rsidP="00DE0FEB">
      <w:pPr>
        <w:rPr>
          <w:rFonts w:cstheme="minorHAnsi"/>
          <w:b/>
        </w:rPr>
      </w:pPr>
    </w:p>
    <w:p w:rsidR="00EC189C" w:rsidRPr="00CB49E7" w:rsidRDefault="00EC189C" w:rsidP="00DE0FEB">
      <w:pPr>
        <w:rPr>
          <w:rFonts w:cstheme="minorHAnsi"/>
          <w:b/>
        </w:rPr>
      </w:pPr>
    </w:p>
    <w:p w:rsidR="00B144D0" w:rsidRPr="00CB49E7" w:rsidRDefault="00B144D0" w:rsidP="00DE0FEB">
      <w:pPr>
        <w:pStyle w:val="ListParagraph"/>
        <w:spacing w:after="0" w:line="240" w:lineRule="auto"/>
        <w:ind w:left="1080"/>
        <w:rPr>
          <w:rFonts w:eastAsia="Times New Roman" w:cstheme="minorHAnsi"/>
          <w:sz w:val="24"/>
          <w:szCs w:val="24"/>
        </w:rPr>
      </w:pPr>
      <w:r w:rsidRPr="00F6331F">
        <w:rPr>
          <w:rFonts w:eastAsia="Times New Roman" w:cstheme="minorHAnsi"/>
          <w:b/>
          <w:color w:val="000000"/>
          <w:sz w:val="24"/>
          <w:szCs w:val="24"/>
        </w:rPr>
        <w:t xml:space="preserve">George </w:t>
      </w:r>
      <w:proofErr w:type="gramStart"/>
      <w:r w:rsidRPr="00F6331F">
        <w:rPr>
          <w:rFonts w:eastAsia="Times New Roman" w:cstheme="minorHAnsi"/>
          <w:b/>
          <w:color w:val="000000"/>
          <w:sz w:val="24"/>
          <w:szCs w:val="24"/>
        </w:rPr>
        <w:t>Goldberger</w:t>
      </w:r>
      <w:r w:rsidRPr="00CB49E7">
        <w:rPr>
          <w:rFonts w:eastAsia="Times New Roman" w:cstheme="minorHAnsi"/>
          <w:color w:val="000000"/>
          <w:sz w:val="24"/>
          <w:szCs w:val="24"/>
        </w:rPr>
        <w:t>(</w:t>
      </w:r>
      <w:proofErr w:type="gramEnd"/>
      <w:r w:rsidRPr="00CB49E7">
        <w:rPr>
          <w:rFonts w:eastAsia="Times New Roman" w:cstheme="minorHAnsi"/>
          <w:color w:val="000000"/>
          <w:sz w:val="24"/>
          <w:szCs w:val="24"/>
        </w:rPr>
        <w:t>4:12:56 PM): I need some clarifications from Business:</w:t>
      </w:r>
      <w:r w:rsidRPr="00CB49E7">
        <w:rPr>
          <w:rFonts w:eastAsia="Times New Roman" w:cstheme="minorHAnsi"/>
          <w:color w:val="000000"/>
          <w:sz w:val="24"/>
          <w:szCs w:val="24"/>
        </w:rPr>
        <w:br/>
        <w:t xml:space="preserve">1 - if same </w:t>
      </w:r>
      <w:proofErr w:type="spellStart"/>
      <w:r w:rsidRPr="00CB49E7">
        <w:rPr>
          <w:rFonts w:eastAsia="Times New Roman" w:cstheme="minorHAnsi"/>
          <w:color w:val="000000"/>
          <w:sz w:val="24"/>
          <w:szCs w:val="24"/>
        </w:rPr>
        <w:t>siebel</w:t>
      </w:r>
      <w:proofErr w:type="spellEnd"/>
      <w:r w:rsidRPr="00CB49E7">
        <w:rPr>
          <w:rFonts w:eastAsia="Times New Roman" w:cstheme="minorHAnsi"/>
          <w:color w:val="000000"/>
          <w:sz w:val="24"/>
          <w:szCs w:val="24"/>
        </w:rPr>
        <w:t xml:space="preserve"> is associated to </w:t>
      </w:r>
      <w:proofErr w:type="spellStart"/>
      <w:r w:rsidRPr="00CB49E7">
        <w:rPr>
          <w:rFonts w:eastAsia="Times New Roman" w:cstheme="minorHAnsi"/>
          <w:color w:val="000000"/>
          <w:sz w:val="24"/>
          <w:szCs w:val="24"/>
        </w:rPr>
        <w:t>account_id</w:t>
      </w:r>
      <w:proofErr w:type="spellEnd"/>
      <w:r w:rsidRPr="00CB49E7">
        <w:rPr>
          <w:rFonts w:eastAsia="Times New Roman" w:cstheme="minorHAnsi"/>
          <w:color w:val="000000"/>
          <w:sz w:val="24"/>
          <w:szCs w:val="24"/>
        </w:rPr>
        <w:t xml:space="preserve">, </w:t>
      </w:r>
      <w:proofErr w:type="spellStart"/>
      <w:r w:rsidRPr="00CB49E7">
        <w:rPr>
          <w:rFonts w:eastAsia="Times New Roman" w:cstheme="minorHAnsi"/>
          <w:color w:val="000000"/>
          <w:sz w:val="24"/>
          <w:szCs w:val="24"/>
        </w:rPr>
        <w:t>sub_account_id</w:t>
      </w:r>
      <w:proofErr w:type="spellEnd"/>
      <w:r w:rsidRPr="00CB49E7">
        <w:rPr>
          <w:rFonts w:eastAsia="Times New Roman" w:cstheme="minorHAnsi"/>
          <w:color w:val="000000"/>
          <w:sz w:val="24"/>
          <w:szCs w:val="24"/>
        </w:rPr>
        <w:t xml:space="preserve"> and location, is to be returned?</w:t>
      </w:r>
      <w:r w:rsidRPr="00CB49E7">
        <w:rPr>
          <w:rFonts w:eastAsia="Times New Roman" w:cstheme="minorHAnsi"/>
          <w:color w:val="000000"/>
          <w:sz w:val="24"/>
          <w:szCs w:val="24"/>
        </w:rPr>
        <w:br/>
        <w:t xml:space="preserve">2. if same </w:t>
      </w:r>
      <w:proofErr w:type="spellStart"/>
      <w:r w:rsidRPr="00CB49E7">
        <w:rPr>
          <w:rFonts w:eastAsia="Times New Roman" w:cstheme="minorHAnsi"/>
          <w:color w:val="000000"/>
          <w:sz w:val="24"/>
          <w:szCs w:val="24"/>
        </w:rPr>
        <w:t>siebel</w:t>
      </w:r>
      <w:proofErr w:type="spellEnd"/>
      <w:r w:rsidRPr="00CB49E7">
        <w:rPr>
          <w:rFonts w:eastAsia="Times New Roman" w:cstheme="minorHAnsi"/>
          <w:color w:val="000000"/>
          <w:sz w:val="24"/>
          <w:szCs w:val="24"/>
        </w:rPr>
        <w:t xml:space="preserve"> is associated to </w:t>
      </w:r>
      <w:proofErr w:type="spellStart"/>
      <w:r w:rsidRPr="00CB49E7">
        <w:rPr>
          <w:rFonts w:eastAsia="Times New Roman" w:cstheme="minorHAnsi"/>
          <w:color w:val="000000"/>
          <w:sz w:val="24"/>
          <w:szCs w:val="24"/>
        </w:rPr>
        <w:t>account_id</w:t>
      </w:r>
      <w:proofErr w:type="spellEnd"/>
      <w:r w:rsidRPr="00CB49E7">
        <w:rPr>
          <w:rFonts w:eastAsia="Times New Roman" w:cstheme="minorHAnsi"/>
          <w:color w:val="000000"/>
          <w:sz w:val="24"/>
          <w:szCs w:val="24"/>
        </w:rPr>
        <w:t xml:space="preserve"> and </w:t>
      </w:r>
      <w:proofErr w:type="spellStart"/>
      <w:r w:rsidRPr="00CB49E7">
        <w:rPr>
          <w:rFonts w:eastAsia="Times New Roman" w:cstheme="minorHAnsi"/>
          <w:color w:val="000000"/>
          <w:sz w:val="24"/>
          <w:szCs w:val="24"/>
        </w:rPr>
        <w:t>location_id</w:t>
      </w:r>
      <w:proofErr w:type="spellEnd"/>
      <w:r w:rsidRPr="00CB49E7">
        <w:rPr>
          <w:rFonts w:eastAsia="Times New Roman" w:cstheme="minorHAnsi"/>
          <w:color w:val="000000"/>
          <w:sz w:val="24"/>
          <w:szCs w:val="24"/>
        </w:rPr>
        <w:t xml:space="preserve">, which </w:t>
      </w:r>
      <w:proofErr w:type="spellStart"/>
      <w:r w:rsidRPr="00CB49E7">
        <w:rPr>
          <w:rFonts w:eastAsia="Times New Roman" w:cstheme="minorHAnsi"/>
          <w:color w:val="000000"/>
          <w:sz w:val="24"/>
          <w:szCs w:val="24"/>
        </w:rPr>
        <w:t>sales_ccid</w:t>
      </w:r>
      <w:proofErr w:type="spellEnd"/>
      <w:r w:rsidRPr="00CB49E7">
        <w:rPr>
          <w:rFonts w:eastAsia="Times New Roman" w:cstheme="minorHAnsi"/>
          <w:color w:val="000000"/>
          <w:sz w:val="24"/>
          <w:szCs w:val="24"/>
        </w:rPr>
        <w:t xml:space="preserve"> is to be returned?</w:t>
      </w:r>
      <w:r w:rsidRPr="00CB49E7">
        <w:rPr>
          <w:rFonts w:eastAsia="Times New Roman" w:cstheme="minorHAnsi"/>
          <w:color w:val="000000"/>
          <w:sz w:val="24"/>
          <w:szCs w:val="24"/>
        </w:rPr>
        <w:br/>
        <w:t xml:space="preserve">3. if same </w:t>
      </w:r>
      <w:proofErr w:type="spellStart"/>
      <w:r w:rsidRPr="00CB49E7">
        <w:rPr>
          <w:rFonts w:eastAsia="Times New Roman" w:cstheme="minorHAnsi"/>
          <w:color w:val="000000"/>
          <w:sz w:val="24"/>
          <w:szCs w:val="24"/>
        </w:rPr>
        <w:t>siebel</w:t>
      </w:r>
      <w:proofErr w:type="spellEnd"/>
      <w:r w:rsidRPr="00CB49E7">
        <w:rPr>
          <w:rFonts w:eastAsia="Times New Roman" w:cstheme="minorHAnsi"/>
          <w:color w:val="000000"/>
          <w:sz w:val="24"/>
          <w:szCs w:val="24"/>
        </w:rPr>
        <w:t xml:space="preserve"> is associated to </w:t>
      </w:r>
      <w:proofErr w:type="spellStart"/>
      <w:r w:rsidRPr="00CB49E7">
        <w:rPr>
          <w:rFonts w:eastAsia="Times New Roman" w:cstheme="minorHAnsi"/>
          <w:color w:val="000000"/>
          <w:sz w:val="24"/>
          <w:szCs w:val="24"/>
        </w:rPr>
        <w:t>sub_account_id</w:t>
      </w:r>
      <w:proofErr w:type="spellEnd"/>
      <w:r w:rsidRPr="00CB49E7">
        <w:rPr>
          <w:rFonts w:eastAsia="Times New Roman" w:cstheme="minorHAnsi"/>
          <w:color w:val="000000"/>
          <w:sz w:val="24"/>
          <w:szCs w:val="24"/>
        </w:rPr>
        <w:t xml:space="preserve"> and </w:t>
      </w:r>
      <w:proofErr w:type="spellStart"/>
      <w:r w:rsidRPr="00CB49E7">
        <w:rPr>
          <w:rFonts w:eastAsia="Times New Roman" w:cstheme="minorHAnsi"/>
          <w:color w:val="000000"/>
          <w:sz w:val="24"/>
          <w:szCs w:val="24"/>
        </w:rPr>
        <w:t>location_id</w:t>
      </w:r>
      <w:proofErr w:type="spellEnd"/>
      <w:r w:rsidRPr="00CB49E7">
        <w:rPr>
          <w:rFonts w:eastAsia="Times New Roman" w:cstheme="minorHAnsi"/>
          <w:color w:val="000000"/>
          <w:sz w:val="24"/>
          <w:szCs w:val="24"/>
        </w:rPr>
        <w:t xml:space="preserve">, which </w:t>
      </w:r>
      <w:proofErr w:type="spellStart"/>
      <w:r w:rsidRPr="00CB49E7">
        <w:rPr>
          <w:rFonts w:eastAsia="Times New Roman" w:cstheme="minorHAnsi"/>
          <w:color w:val="000000"/>
          <w:sz w:val="24"/>
          <w:szCs w:val="24"/>
        </w:rPr>
        <w:t>sales_ccid</w:t>
      </w:r>
      <w:proofErr w:type="spellEnd"/>
      <w:r w:rsidRPr="00CB49E7">
        <w:rPr>
          <w:rFonts w:eastAsia="Times New Roman" w:cstheme="minorHAnsi"/>
          <w:color w:val="000000"/>
          <w:sz w:val="24"/>
          <w:szCs w:val="24"/>
        </w:rPr>
        <w:t xml:space="preserve"> should is to be returned?</w:t>
      </w:r>
      <w:r w:rsidRPr="00CB49E7">
        <w:rPr>
          <w:rFonts w:eastAsia="Times New Roman" w:cstheme="minorHAnsi"/>
          <w:color w:val="000000"/>
          <w:sz w:val="24"/>
          <w:szCs w:val="24"/>
        </w:rPr>
        <w:br/>
        <w:t xml:space="preserve">Can we use as general rule that in all the above cases will be returned based on these priority precedence: </w:t>
      </w:r>
      <w:proofErr w:type="spellStart"/>
      <w:r w:rsidRPr="00CB49E7">
        <w:rPr>
          <w:rFonts w:eastAsia="Times New Roman" w:cstheme="minorHAnsi"/>
          <w:color w:val="000000"/>
          <w:sz w:val="24"/>
          <w:szCs w:val="24"/>
        </w:rPr>
        <w:t>sub_account_id</w:t>
      </w:r>
      <w:proofErr w:type="spellEnd"/>
      <w:r w:rsidRPr="00CB49E7">
        <w:rPr>
          <w:rFonts w:eastAsia="Times New Roman" w:cstheme="minorHAnsi"/>
          <w:color w:val="000000"/>
          <w:sz w:val="24"/>
          <w:szCs w:val="24"/>
        </w:rPr>
        <w:t xml:space="preserve">, </w:t>
      </w:r>
      <w:proofErr w:type="spellStart"/>
      <w:r w:rsidRPr="00CB49E7">
        <w:rPr>
          <w:rFonts w:eastAsia="Times New Roman" w:cstheme="minorHAnsi"/>
          <w:color w:val="000000"/>
          <w:sz w:val="24"/>
          <w:szCs w:val="24"/>
        </w:rPr>
        <w:t>location_id</w:t>
      </w:r>
      <w:proofErr w:type="spellEnd"/>
      <w:r w:rsidRPr="00CB49E7">
        <w:rPr>
          <w:rFonts w:eastAsia="Times New Roman" w:cstheme="minorHAnsi"/>
          <w:color w:val="000000"/>
          <w:sz w:val="24"/>
          <w:szCs w:val="24"/>
        </w:rPr>
        <w:t xml:space="preserve"> and </w:t>
      </w:r>
      <w:proofErr w:type="spellStart"/>
      <w:r w:rsidRPr="00CB49E7">
        <w:rPr>
          <w:rFonts w:eastAsia="Times New Roman" w:cstheme="minorHAnsi"/>
          <w:color w:val="000000"/>
          <w:sz w:val="24"/>
          <w:szCs w:val="24"/>
        </w:rPr>
        <w:t>account_id</w:t>
      </w:r>
      <w:proofErr w:type="spellEnd"/>
      <w:r w:rsidRPr="00CB49E7">
        <w:rPr>
          <w:rFonts w:eastAsia="Times New Roman" w:cstheme="minorHAnsi"/>
          <w:color w:val="000000"/>
          <w:sz w:val="24"/>
          <w:szCs w:val="24"/>
        </w:rPr>
        <w:t>?</w:t>
      </w:r>
      <w:r w:rsidRPr="00CB49E7">
        <w:rPr>
          <w:rFonts w:eastAsia="Times New Roman" w:cstheme="minorHAnsi"/>
          <w:color w:val="000000"/>
          <w:sz w:val="24"/>
          <w:szCs w:val="24"/>
        </w:rPr>
        <w:br/>
      </w:r>
      <w:r w:rsidRPr="00CB49E7">
        <w:rPr>
          <w:rFonts w:eastAsia="Times New Roman" w:cstheme="minorHAnsi"/>
          <w:color w:val="000000"/>
          <w:sz w:val="24"/>
          <w:szCs w:val="24"/>
        </w:rPr>
        <w:br/>
        <w:t xml:space="preserve">Depending of the answers to the above questions, there may be an easy fix (just SQL returning the </w:t>
      </w:r>
      <w:proofErr w:type="spellStart"/>
      <w:r w:rsidRPr="00CB49E7">
        <w:rPr>
          <w:rFonts w:eastAsia="Times New Roman" w:cstheme="minorHAnsi"/>
          <w:color w:val="000000"/>
          <w:sz w:val="24"/>
          <w:szCs w:val="24"/>
        </w:rPr>
        <w:t>sales_ccid</w:t>
      </w:r>
      <w:proofErr w:type="spellEnd"/>
      <w:r w:rsidRPr="00CB49E7">
        <w:rPr>
          <w:rFonts w:eastAsia="Times New Roman" w:cstheme="minorHAnsi"/>
          <w:color w:val="000000"/>
          <w:sz w:val="24"/>
          <w:szCs w:val="24"/>
        </w:rPr>
        <w:t>) or an AI redesign.</w:t>
      </w:r>
    </w:p>
    <w:p w:rsidR="00DC1353" w:rsidRPr="00CB49E7" w:rsidRDefault="00DC1353" w:rsidP="00DE0FEB">
      <w:pPr>
        <w:pStyle w:val="ListParagraph"/>
        <w:spacing w:after="0" w:line="240" w:lineRule="auto"/>
        <w:ind w:left="1080"/>
        <w:rPr>
          <w:rFonts w:eastAsia="Times New Roman" w:cstheme="minorHAnsi"/>
          <w:sz w:val="24"/>
          <w:szCs w:val="24"/>
        </w:rPr>
      </w:pPr>
    </w:p>
    <w:p w:rsidR="00DC1353" w:rsidRPr="00CB49E7" w:rsidRDefault="00DC1353" w:rsidP="00F57A7A">
      <w:pPr>
        <w:spacing w:after="0"/>
        <w:ind w:left="1080"/>
        <w:rPr>
          <w:rFonts w:cstheme="minorHAnsi"/>
          <w:color w:val="000000"/>
          <w:sz w:val="24"/>
          <w:szCs w:val="24"/>
        </w:rPr>
      </w:pPr>
      <w:r w:rsidRPr="00CB49E7">
        <w:rPr>
          <w:rFonts w:cstheme="minorHAnsi"/>
          <w:b/>
          <w:bCs/>
          <w:color w:val="314F4F"/>
          <w:sz w:val="24"/>
          <w:szCs w:val="24"/>
        </w:rPr>
        <w:t xml:space="preserve">George </w:t>
      </w:r>
      <w:proofErr w:type="gramStart"/>
      <w:r w:rsidRPr="00CB49E7">
        <w:rPr>
          <w:rFonts w:cstheme="minorHAnsi"/>
          <w:b/>
          <w:bCs/>
          <w:color w:val="314F4F"/>
          <w:sz w:val="24"/>
          <w:szCs w:val="24"/>
        </w:rPr>
        <w:t>Goldberger(</w:t>
      </w:r>
      <w:proofErr w:type="gramEnd"/>
      <w:r w:rsidRPr="00CB49E7">
        <w:rPr>
          <w:rFonts w:cstheme="minorHAnsi"/>
          <w:b/>
          <w:bCs/>
          <w:color w:val="314F4F"/>
          <w:sz w:val="24"/>
          <w:szCs w:val="24"/>
        </w:rPr>
        <w:t>12:35:48 AM):</w:t>
      </w:r>
      <w:r w:rsidRPr="00CB49E7">
        <w:rPr>
          <w:rFonts w:cstheme="minorHAnsi"/>
          <w:sz w:val="24"/>
          <w:szCs w:val="24"/>
        </w:rPr>
        <w:t xml:space="preserve"> </w:t>
      </w:r>
      <w:r w:rsidRPr="00CB49E7">
        <w:rPr>
          <w:rFonts w:cstheme="minorHAnsi"/>
          <w:color w:val="000000"/>
          <w:sz w:val="24"/>
          <w:szCs w:val="24"/>
        </w:rPr>
        <w:t>CCI is GCP/EDF...so, the changes need to be don,</w:t>
      </w:r>
    </w:p>
    <w:p w:rsidR="00DC1353" w:rsidRPr="00CB49E7" w:rsidRDefault="00DC1353" w:rsidP="00F57A7A">
      <w:pPr>
        <w:spacing w:after="0"/>
        <w:ind w:left="1080"/>
        <w:rPr>
          <w:rFonts w:cstheme="minorHAnsi"/>
          <w:color w:val="000000"/>
          <w:sz w:val="24"/>
          <w:szCs w:val="24"/>
        </w:rPr>
      </w:pPr>
      <w:r w:rsidRPr="00CB49E7">
        <w:rPr>
          <w:rFonts w:cstheme="minorHAnsi"/>
          <w:color w:val="000000"/>
          <w:sz w:val="24"/>
          <w:szCs w:val="24"/>
        </w:rPr>
        <w:t>correctly said, in CCI to return what is expected...the point is that there are 2 ways to do it:</w:t>
      </w:r>
    </w:p>
    <w:p w:rsidR="00DC1353" w:rsidRPr="00CB49E7" w:rsidRDefault="00DC1353" w:rsidP="00F57A7A">
      <w:pPr>
        <w:spacing w:after="0"/>
        <w:ind w:left="1080"/>
        <w:rPr>
          <w:rFonts w:cstheme="minorHAnsi"/>
          <w:color w:val="000000"/>
          <w:sz w:val="24"/>
          <w:szCs w:val="24"/>
        </w:rPr>
      </w:pPr>
      <w:r w:rsidRPr="00CB49E7">
        <w:rPr>
          <w:rFonts w:cstheme="minorHAnsi"/>
          <w:color w:val="000000"/>
          <w:sz w:val="24"/>
          <w:szCs w:val="24"/>
        </w:rPr>
        <w:t>by modifying the interface and adding the account level (or something similar) or to create a</w:t>
      </w:r>
    </w:p>
    <w:p w:rsidR="00DC1353" w:rsidRPr="00CB49E7" w:rsidRDefault="00DC1353" w:rsidP="00F57A7A">
      <w:pPr>
        <w:spacing w:after="0"/>
        <w:ind w:left="1080"/>
        <w:rPr>
          <w:rFonts w:cstheme="minorHAnsi"/>
          <w:color w:val="000000"/>
          <w:sz w:val="24"/>
          <w:szCs w:val="24"/>
        </w:rPr>
      </w:pPr>
      <w:r w:rsidRPr="00CB49E7">
        <w:rPr>
          <w:rFonts w:cstheme="minorHAnsi"/>
          <w:color w:val="000000"/>
          <w:sz w:val="24"/>
          <w:szCs w:val="24"/>
        </w:rPr>
        <w:t>rule that would be just a SQL modification</w:t>
      </w:r>
      <w:proofErr w:type="gramStart"/>
      <w:r w:rsidRPr="00CB49E7">
        <w:rPr>
          <w:rFonts w:cstheme="minorHAnsi"/>
          <w:color w:val="000000"/>
          <w:sz w:val="24"/>
          <w:szCs w:val="24"/>
        </w:rPr>
        <w:t>....but</w:t>
      </w:r>
      <w:proofErr w:type="gramEnd"/>
      <w:r w:rsidRPr="00CB49E7">
        <w:rPr>
          <w:rFonts w:cstheme="minorHAnsi"/>
          <w:color w:val="000000"/>
          <w:sz w:val="24"/>
          <w:szCs w:val="24"/>
        </w:rPr>
        <w:t xml:space="preserve"> for any of them we need a project/CR and</w:t>
      </w:r>
    </w:p>
    <w:p w:rsidR="00DC1353" w:rsidRPr="00CB49E7" w:rsidRDefault="00DC1353" w:rsidP="00F57A7A">
      <w:pPr>
        <w:spacing w:after="0"/>
        <w:ind w:left="1080"/>
        <w:rPr>
          <w:rFonts w:cstheme="minorHAnsi"/>
          <w:sz w:val="24"/>
          <w:szCs w:val="24"/>
        </w:rPr>
      </w:pPr>
      <w:r w:rsidRPr="00CB49E7">
        <w:rPr>
          <w:rFonts w:cstheme="minorHAnsi"/>
          <w:color w:val="000000"/>
          <w:sz w:val="24"/>
          <w:szCs w:val="24"/>
        </w:rPr>
        <w:t>for the 2nd option (SQL) we need the blessing from business/architect</w:t>
      </w:r>
    </w:p>
    <w:p w:rsidR="00DC1353" w:rsidRPr="00CB49E7" w:rsidRDefault="00DC1353" w:rsidP="00F57A7A">
      <w:pPr>
        <w:spacing w:after="0"/>
        <w:ind w:left="1080"/>
        <w:rPr>
          <w:rFonts w:cstheme="minorHAnsi"/>
          <w:sz w:val="24"/>
          <w:szCs w:val="24"/>
        </w:rPr>
      </w:pPr>
    </w:p>
    <w:p w:rsidR="00DC1353" w:rsidRDefault="00DC1353" w:rsidP="00F57A7A">
      <w:pPr>
        <w:spacing w:after="0"/>
        <w:ind w:left="1080"/>
        <w:rPr>
          <w:rFonts w:cstheme="minorHAnsi"/>
          <w:sz w:val="24"/>
          <w:szCs w:val="24"/>
        </w:rPr>
      </w:pPr>
      <w:r w:rsidRPr="00CB49E7">
        <w:rPr>
          <w:rFonts w:cstheme="minorHAnsi"/>
          <w:sz w:val="24"/>
          <w:szCs w:val="24"/>
        </w:rPr>
        <w:t>Above are the comments from GCP SE. it needs SQL in the API to return the correct CCID depending on the above points mentioned.</w:t>
      </w:r>
    </w:p>
    <w:p w:rsidR="00F6331F" w:rsidRPr="00CB49E7" w:rsidRDefault="00F6331F" w:rsidP="00F57A7A">
      <w:pPr>
        <w:spacing w:after="0"/>
        <w:ind w:left="1080"/>
        <w:rPr>
          <w:rFonts w:cstheme="minorHAnsi"/>
          <w:sz w:val="24"/>
          <w:szCs w:val="24"/>
        </w:rPr>
      </w:pPr>
    </w:p>
    <w:p w:rsidR="00DC1353" w:rsidRPr="00CB49E7" w:rsidRDefault="00DC1353" w:rsidP="00F57A7A">
      <w:pPr>
        <w:spacing w:after="0"/>
        <w:ind w:left="1080"/>
        <w:rPr>
          <w:rFonts w:cstheme="minorHAnsi"/>
          <w:sz w:val="24"/>
          <w:szCs w:val="24"/>
        </w:rPr>
      </w:pPr>
      <w:r w:rsidRPr="00F6331F">
        <w:rPr>
          <w:rFonts w:cstheme="minorHAnsi"/>
          <w:b/>
          <w:sz w:val="24"/>
          <w:szCs w:val="24"/>
        </w:rPr>
        <w:t>Per Harish from C</w:t>
      </w:r>
      <w:r w:rsidR="00CB49E7" w:rsidRPr="00F6331F">
        <w:rPr>
          <w:rFonts w:cstheme="minorHAnsi"/>
          <w:b/>
          <w:sz w:val="24"/>
          <w:szCs w:val="24"/>
        </w:rPr>
        <w:t>OE</w:t>
      </w:r>
      <w:r w:rsidR="00CB49E7">
        <w:rPr>
          <w:rFonts w:cstheme="minorHAnsi"/>
          <w:sz w:val="24"/>
          <w:szCs w:val="24"/>
        </w:rPr>
        <w:t xml:space="preserve"> team this is GCP design Gap a</w:t>
      </w:r>
      <w:r w:rsidRPr="00CB49E7">
        <w:rPr>
          <w:rFonts w:cstheme="minorHAnsi"/>
          <w:sz w:val="24"/>
          <w:szCs w:val="24"/>
        </w:rPr>
        <w:t xml:space="preserve">nd </w:t>
      </w:r>
      <w:r w:rsidR="00DE0FEB" w:rsidRPr="00CB49E7">
        <w:rPr>
          <w:rFonts w:cstheme="minorHAnsi"/>
          <w:sz w:val="24"/>
          <w:szCs w:val="24"/>
        </w:rPr>
        <w:t>GCP Provides WA for this.</w:t>
      </w:r>
    </w:p>
    <w:p w:rsidR="00DC1353" w:rsidRPr="00CB49E7" w:rsidRDefault="00DC1353" w:rsidP="00F57A7A">
      <w:pPr>
        <w:spacing w:after="0"/>
        <w:ind w:left="1080"/>
        <w:rPr>
          <w:rFonts w:cstheme="minorHAnsi"/>
          <w:sz w:val="24"/>
          <w:szCs w:val="24"/>
        </w:rPr>
      </w:pPr>
      <w:r w:rsidRPr="00CB49E7">
        <w:rPr>
          <w:rFonts w:cstheme="minorHAnsi"/>
          <w:sz w:val="24"/>
          <w:szCs w:val="24"/>
        </w:rPr>
        <w:t xml:space="preserve">Below </w:t>
      </w:r>
      <w:r w:rsidR="00CB49E7">
        <w:rPr>
          <w:rFonts w:cstheme="minorHAnsi"/>
          <w:sz w:val="24"/>
          <w:szCs w:val="24"/>
        </w:rPr>
        <w:t>is example of script they use</w:t>
      </w:r>
      <w:r w:rsidRPr="00CB49E7">
        <w:rPr>
          <w:rFonts w:cstheme="minorHAnsi"/>
          <w:sz w:val="24"/>
          <w:szCs w:val="24"/>
        </w:rPr>
        <w:t xml:space="preserve"> for WA.</w:t>
      </w:r>
    </w:p>
    <w:p w:rsidR="00DE0FEB" w:rsidRPr="00CB49E7" w:rsidRDefault="00DE0FEB" w:rsidP="00F57A7A">
      <w:pPr>
        <w:ind w:left="1080"/>
        <w:rPr>
          <w:rFonts w:cstheme="minorHAnsi"/>
          <w:sz w:val="24"/>
          <w:szCs w:val="24"/>
        </w:rPr>
      </w:pPr>
    </w:p>
    <w:p w:rsidR="00DC1353" w:rsidRPr="00CB49E7" w:rsidRDefault="00DC1353" w:rsidP="00F57A7A">
      <w:pPr>
        <w:ind w:left="1080"/>
        <w:rPr>
          <w:rFonts w:cstheme="minorHAnsi"/>
          <w:b/>
          <w:szCs w:val="20"/>
        </w:rPr>
      </w:pPr>
      <w:r w:rsidRPr="00CB49E7">
        <w:rPr>
          <w:rFonts w:cstheme="minorHAnsi"/>
          <w:b/>
          <w:szCs w:val="20"/>
        </w:rPr>
        <w:t xml:space="preserve">Update </w:t>
      </w:r>
      <w:proofErr w:type="spellStart"/>
      <w:r w:rsidRPr="00CB49E7">
        <w:rPr>
          <w:rFonts w:cstheme="minorHAnsi"/>
          <w:b/>
          <w:szCs w:val="20"/>
        </w:rPr>
        <w:t>cci.PARTY_SALES</w:t>
      </w:r>
      <w:proofErr w:type="spellEnd"/>
      <w:r w:rsidRPr="00CB49E7">
        <w:rPr>
          <w:rFonts w:cstheme="minorHAnsi"/>
          <w:b/>
          <w:szCs w:val="20"/>
        </w:rPr>
        <w:t xml:space="preserve"> set SIEBEL_ROW_ID = null where </w:t>
      </w:r>
      <w:proofErr w:type="spellStart"/>
      <w:r w:rsidRPr="00CB49E7">
        <w:rPr>
          <w:rFonts w:cstheme="minorHAnsi"/>
          <w:b/>
          <w:szCs w:val="20"/>
        </w:rPr>
        <w:t>saart_id</w:t>
      </w:r>
      <w:proofErr w:type="spellEnd"/>
      <w:r w:rsidRPr="00CB49E7">
        <w:rPr>
          <w:rFonts w:cstheme="minorHAnsi"/>
          <w:b/>
          <w:szCs w:val="20"/>
        </w:rPr>
        <w:t xml:space="preserve"> = '9028026808';</w:t>
      </w:r>
    </w:p>
    <w:p w:rsidR="00DC1353" w:rsidRPr="00CB49E7" w:rsidRDefault="00DC1353" w:rsidP="00F57A7A">
      <w:pPr>
        <w:ind w:left="1080"/>
        <w:rPr>
          <w:rFonts w:eastAsia="Times New Roman" w:cstheme="minorHAnsi"/>
          <w:sz w:val="24"/>
          <w:szCs w:val="24"/>
        </w:rPr>
      </w:pPr>
    </w:p>
    <w:p w:rsidR="00DE0FEB" w:rsidRPr="00CB49E7" w:rsidRDefault="00DE0FEB" w:rsidP="00F57A7A">
      <w:pPr>
        <w:tabs>
          <w:tab w:val="left" w:pos="1740"/>
        </w:tabs>
        <w:spacing w:after="0" w:line="240" w:lineRule="auto"/>
        <w:ind w:left="1080"/>
        <w:rPr>
          <w:rFonts w:eastAsia="Times New Roman" w:cstheme="minorHAnsi"/>
          <w:sz w:val="24"/>
          <w:szCs w:val="24"/>
        </w:rPr>
      </w:pPr>
      <w:r w:rsidRPr="00CB49E7">
        <w:rPr>
          <w:rFonts w:eastAsia="Times New Roman" w:cstheme="minorHAnsi"/>
          <w:sz w:val="24"/>
          <w:szCs w:val="24"/>
        </w:rPr>
        <w:t>Once the GCP update gets completed we need to ask user to submit the SOR again which will</w:t>
      </w:r>
    </w:p>
    <w:p w:rsidR="00DC1353" w:rsidRDefault="00DE0FEB" w:rsidP="00F57A7A">
      <w:pPr>
        <w:tabs>
          <w:tab w:val="left" w:pos="1740"/>
        </w:tabs>
        <w:spacing w:after="0" w:line="240" w:lineRule="auto"/>
        <w:ind w:left="1080"/>
        <w:rPr>
          <w:rFonts w:eastAsia="Times New Roman" w:cstheme="minorHAnsi"/>
          <w:sz w:val="24"/>
          <w:szCs w:val="24"/>
        </w:rPr>
      </w:pPr>
      <w:r w:rsidRPr="00CB49E7">
        <w:rPr>
          <w:rFonts w:eastAsia="Times New Roman" w:cstheme="minorHAnsi"/>
          <w:sz w:val="24"/>
          <w:szCs w:val="24"/>
        </w:rPr>
        <w:t>result in successful submission of it.</w:t>
      </w:r>
    </w:p>
    <w:p w:rsidR="00F6331F" w:rsidRDefault="00F6331F" w:rsidP="00F57A7A">
      <w:pPr>
        <w:tabs>
          <w:tab w:val="left" w:pos="1740"/>
        </w:tabs>
        <w:spacing w:after="0" w:line="240" w:lineRule="auto"/>
        <w:ind w:left="1080"/>
        <w:rPr>
          <w:rFonts w:eastAsia="Times New Roman" w:cstheme="minorHAnsi"/>
          <w:sz w:val="24"/>
          <w:szCs w:val="24"/>
        </w:rPr>
      </w:pPr>
    </w:p>
    <w:p w:rsidR="00F6331F" w:rsidRDefault="00F6331F" w:rsidP="000810C8">
      <w:pPr>
        <w:tabs>
          <w:tab w:val="left" w:pos="1740"/>
        </w:tabs>
        <w:spacing w:after="0" w:line="240" w:lineRule="auto"/>
        <w:ind w:left="1080"/>
        <w:rPr>
          <w:rFonts w:eastAsia="Times New Roman" w:cstheme="minorHAnsi"/>
          <w:sz w:val="24"/>
          <w:szCs w:val="24"/>
        </w:rPr>
      </w:pPr>
      <w:r>
        <w:rPr>
          <w:rFonts w:eastAsia="Times New Roman" w:cstheme="minorHAnsi"/>
          <w:noProof/>
          <w:sz w:val="24"/>
          <w:szCs w:val="24"/>
        </w:rPr>
        <w:drawing>
          <wp:inline distT="0" distB="0" distL="0" distR="0">
            <wp:extent cx="6829425" cy="413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425" cy="4133850"/>
                    </a:xfrm>
                    <a:prstGeom prst="rect">
                      <a:avLst/>
                    </a:prstGeom>
                    <a:noFill/>
                    <a:ln>
                      <a:noFill/>
                    </a:ln>
                  </pic:spPr>
                </pic:pic>
              </a:graphicData>
            </a:graphic>
          </wp:inline>
        </w:drawing>
      </w:r>
    </w:p>
    <w:p w:rsidR="00F6331F" w:rsidRDefault="00F6331F" w:rsidP="00F6331F">
      <w:pPr>
        <w:tabs>
          <w:tab w:val="left" w:pos="3000"/>
        </w:tabs>
        <w:ind w:left="720"/>
        <w:rPr>
          <w:rFonts w:eastAsia="Times New Roman" w:cstheme="minorHAnsi"/>
          <w:sz w:val="24"/>
          <w:szCs w:val="24"/>
        </w:rPr>
      </w:pPr>
      <w:r>
        <w:rPr>
          <w:rFonts w:eastAsia="Times New Roman" w:cstheme="minorHAnsi"/>
          <w:sz w:val="24"/>
          <w:szCs w:val="24"/>
        </w:rPr>
        <w:t xml:space="preserve">    Above is the ss after the SOR submission done after the GCP WA. Before that MDS status Field will  </w:t>
      </w:r>
      <w:bookmarkStart w:id="0" w:name="_GoBack"/>
      <w:bookmarkEnd w:id="0"/>
    </w:p>
    <w:p w:rsidR="00DC1353" w:rsidRPr="00F6331F" w:rsidRDefault="00F6331F" w:rsidP="00F6331F">
      <w:pPr>
        <w:tabs>
          <w:tab w:val="left" w:pos="3000"/>
        </w:tabs>
        <w:ind w:left="720"/>
        <w:rPr>
          <w:rFonts w:eastAsia="Times New Roman" w:cstheme="minorHAnsi"/>
          <w:sz w:val="24"/>
          <w:szCs w:val="24"/>
        </w:rPr>
      </w:pPr>
      <w:r>
        <w:rPr>
          <w:rFonts w:eastAsia="Times New Roman" w:cstheme="minorHAnsi"/>
          <w:sz w:val="24"/>
          <w:szCs w:val="24"/>
        </w:rPr>
        <w:t xml:space="preserve">    be contain a text as</w:t>
      </w:r>
      <w:r w:rsidRPr="00F6331F">
        <w:rPr>
          <w:rFonts w:eastAsia="Times New Roman" w:cstheme="minorHAnsi"/>
          <w:b/>
          <w:sz w:val="24"/>
          <w:szCs w:val="24"/>
        </w:rPr>
        <w:t xml:space="preserve"> error</w:t>
      </w:r>
      <w:r>
        <w:rPr>
          <w:rFonts w:eastAsia="Times New Roman" w:cstheme="minorHAnsi"/>
          <w:b/>
          <w:sz w:val="24"/>
          <w:szCs w:val="24"/>
        </w:rPr>
        <w:t>.</w:t>
      </w:r>
    </w:p>
    <w:sectPr w:rsidR="00DC1353" w:rsidRPr="00F6331F" w:rsidSect="009A14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623"/>
    <w:multiLevelType w:val="hybridMultilevel"/>
    <w:tmpl w:val="8DC8C7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9582F"/>
    <w:multiLevelType w:val="hybridMultilevel"/>
    <w:tmpl w:val="E06E88EE"/>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0A751D7"/>
    <w:multiLevelType w:val="hybridMultilevel"/>
    <w:tmpl w:val="CA1E8B9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5A5E74"/>
    <w:multiLevelType w:val="hybridMultilevel"/>
    <w:tmpl w:val="9F6A0E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720829"/>
    <w:multiLevelType w:val="hybridMultilevel"/>
    <w:tmpl w:val="3CA031D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840D43"/>
    <w:multiLevelType w:val="hybridMultilevel"/>
    <w:tmpl w:val="C590CE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AC4"/>
    <w:rsid w:val="000810C8"/>
    <w:rsid w:val="001D7001"/>
    <w:rsid w:val="002C528D"/>
    <w:rsid w:val="00332AC1"/>
    <w:rsid w:val="003E6AF8"/>
    <w:rsid w:val="00560A03"/>
    <w:rsid w:val="005D1A70"/>
    <w:rsid w:val="005E095D"/>
    <w:rsid w:val="00641643"/>
    <w:rsid w:val="00692AC4"/>
    <w:rsid w:val="0077607C"/>
    <w:rsid w:val="008E345D"/>
    <w:rsid w:val="009A14F6"/>
    <w:rsid w:val="00A95B71"/>
    <w:rsid w:val="00B144D0"/>
    <w:rsid w:val="00B54A96"/>
    <w:rsid w:val="00CB49E7"/>
    <w:rsid w:val="00CD62F8"/>
    <w:rsid w:val="00D7351F"/>
    <w:rsid w:val="00DC1353"/>
    <w:rsid w:val="00DE0FEB"/>
    <w:rsid w:val="00E37B0C"/>
    <w:rsid w:val="00EC189C"/>
    <w:rsid w:val="00F35E1B"/>
    <w:rsid w:val="00F57A7A"/>
    <w:rsid w:val="00F6331F"/>
    <w:rsid w:val="00F6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4F47"/>
  <w15:chartTrackingRefBased/>
  <w15:docId w15:val="{C985A77A-BCD4-4548-8175-65F50A38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AF8"/>
    <w:pPr>
      <w:spacing w:after="0" w:line="240" w:lineRule="auto"/>
    </w:pPr>
  </w:style>
  <w:style w:type="table" w:styleId="TableGrid">
    <w:name w:val="Table Grid"/>
    <w:basedOn w:val="TableNormal"/>
    <w:uiPriority w:val="39"/>
    <w:rsid w:val="003E6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45D"/>
    <w:pPr>
      <w:ind w:left="720"/>
      <w:contextualSpacing/>
    </w:pPr>
  </w:style>
  <w:style w:type="character" w:styleId="Hyperlink">
    <w:name w:val="Hyperlink"/>
    <w:basedOn w:val="DefaultParagraphFont"/>
    <w:uiPriority w:val="99"/>
    <w:semiHidden/>
    <w:unhideWhenUsed/>
    <w:rsid w:val="00DC1353"/>
    <w:rPr>
      <w:color w:val="0000FF"/>
      <w:u w:val="single"/>
    </w:rPr>
  </w:style>
  <w:style w:type="character" w:styleId="CommentReference">
    <w:name w:val="annotation reference"/>
    <w:basedOn w:val="DefaultParagraphFont"/>
    <w:uiPriority w:val="99"/>
    <w:semiHidden/>
    <w:unhideWhenUsed/>
    <w:rsid w:val="00DE0FEB"/>
    <w:rPr>
      <w:sz w:val="16"/>
      <w:szCs w:val="16"/>
    </w:rPr>
  </w:style>
  <w:style w:type="paragraph" w:styleId="CommentText">
    <w:name w:val="annotation text"/>
    <w:basedOn w:val="Normal"/>
    <w:link w:val="CommentTextChar"/>
    <w:uiPriority w:val="99"/>
    <w:semiHidden/>
    <w:unhideWhenUsed/>
    <w:rsid w:val="00DE0FEB"/>
    <w:pPr>
      <w:spacing w:line="240" w:lineRule="auto"/>
    </w:pPr>
    <w:rPr>
      <w:sz w:val="20"/>
      <w:szCs w:val="20"/>
    </w:rPr>
  </w:style>
  <w:style w:type="character" w:customStyle="1" w:styleId="CommentTextChar">
    <w:name w:val="Comment Text Char"/>
    <w:basedOn w:val="DefaultParagraphFont"/>
    <w:link w:val="CommentText"/>
    <w:uiPriority w:val="99"/>
    <w:semiHidden/>
    <w:rsid w:val="00DE0FEB"/>
    <w:rPr>
      <w:sz w:val="20"/>
      <w:szCs w:val="20"/>
    </w:rPr>
  </w:style>
  <w:style w:type="paragraph" w:styleId="CommentSubject">
    <w:name w:val="annotation subject"/>
    <w:basedOn w:val="CommentText"/>
    <w:next w:val="CommentText"/>
    <w:link w:val="CommentSubjectChar"/>
    <w:uiPriority w:val="99"/>
    <w:semiHidden/>
    <w:unhideWhenUsed/>
    <w:rsid w:val="00DE0FEB"/>
    <w:rPr>
      <w:b/>
      <w:bCs/>
    </w:rPr>
  </w:style>
  <w:style w:type="character" w:customStyle="1" w:styleId="CommentSubjectChar">
    <w:name w:val="Comment Subject Char"/>
    <w:basedOn w:val="CommentTextChar"/>
    <w:link w:val="CommentSubject"/>
    <w:uiPriority w:val="99"/>
    <w:semiHidden/>
    <w:rsid w:val="00DE0FEB"/>
    <w:rPr>
      <w:b/>
      <w:bCs/>
      <w:sz w:val="20"/>
      <w:szCs w:val="20"/>
    </w:rPr>
  </w:style>
  <w:style w:type="paragraph" w:styleId="BalloonText">
    <w:name w:val="Balloon Text"/>
    <w:basedOn w:val="Normal"/>
    <w:link w:val="BalloonTextChar"/>
    <w:uiPriority w:val="99"/>
    <w:semiHidden/>
    <w:unhideWhenUsed/>
    <w:rsid w:val="00DE0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FEB"/>
    <w:rPr>
      <w:rFonts w:ascii="Segoe UI" w:hAnsi="Segoe UI" w:cs="Segoe UI"/>
      <w:sz w:val="18"/>
      <w:szCs w:val="18"/>
    </w:rPr>
  </w:style>
  <w:style w:type="character" w:customStyle="1" w:styleId="noteheader">
    <w:name w:val="note_header"/>
    <w:basedOn w:val="DefaultParagraphFont"/>
    <w:rsid w:val="0077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2813">
      <w:bodyDiv w:val="1"/>
      <w:marLeft w:val="0"/>
      <w:marRight w:val="0"/>
      <w:marTop w:val="0"/>
      <w:marBottom w:val="0"/>
      <w:divBdr>
        <w:top w:val="none" w:sz="0" w:space="0" w:color="auto"/>
        <w:left w:val="none" w:sz="0" w:space="0" w:color="auto"/>
        <w:bottom w:val="none" w:sz="0" w:space="0" w:color="auto"/>
        <w:right w:val="none" w:sz="0" w:space="0" w:color="auto"/>
      </w:divBdr>
    </w:div>
    <w:div w:id="212619300">
      <w:bodyDiv w:val="1"/>
      <w:marLeft w:val="0"/>
      <w:marRight w:val="0"/>
      <w:marTop w:val="0"/>
      <w:marBottom w:val="0"/>
      <w:divBdr>
        <w:top w:val="none" w:sz="0" w:space="0" w:color="auto"/>
        <w:left w:val="none" w:sz="0" w:space="0" w:color="auto"/>
        <w:bottom w:val="none" w:sz="0" w:space="0" w:color="auto"/>
        <w:right w:val="none" w:sz="0" w:space="0" w:color="auto"/>
      </w:divBdr>
      <w:divsChild>
        <w:div w:id="501551879">
          <w:marLeft w:val="0"/>
          <w:marRight w:val="0"/>
          <w:marTop w:val="0"/>
          <w:marBottom w:val="0"/>
          <w:divBdr>
            <w:top w:val="none" w:sz="0" w:space="0" w:color="auto"/>
            <w:left w:val="none" w:sz="0" w:space="0" w:color="auto"/>
            <w:bottom w:val="none" w:sz="0" w:space="0" w:color="auto"/>
            <w:right w:val="none" w:sz="0" w:space="0" w:color="auto"/>
          </w:divBdr>
          <w:divsChild>
            <w:div w:id="17085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3890">
      <w:bodyDiv w:val="1"/>
      <w:marLeft w:val="0"/>
      <w:marRight w:val="0"/>
      <w:marTop w:val="0"/>
      <w:marBottom w:val="0"/>
      <w:divBdr>
        <w:top w:val="none" w:sz="0" w:space="0" w:color="auto"/>
        <w:left w:val="none" w:sz="0" w:space="0" w:color="auto"/>
        <w:bottom w:val="none" w:sz="0" w:space="0" w:color="auto"/>
        <w:right w:val="none" w:sz="0" w:space="0" w:color="auto"/>
      </w:divBdr>
      <w:divsChild>
        <w:div w:id="1404910023">
          <w:marLeft w:val="0"/>
          <w:marRight w:val="0"/>
          <w:marTop w:val="0"/>
          <w:marBottom w:val="0"/>
          <w:divBdr>
            <w:top w:val="none" w:sz="0" w:space="0" w:color="auto"/>
            <w:left w:val="none" w:sz="0" w:space="0" w:color="auto"/>
            <w:bottom w:val="none" w:sz="0" w:space="0" w:color="auto"/>
            <w:right w:val="none" w:sz="0" w:space="0" w:color="auto"/>
          </w:divBdr>
        </w:div>
      </w:divsChild>
    </w:div>
    <w:div w:id="1022630094">
      <w:bodyDiv w:val="1"/>
      <w:marLeft w:val="0"/>
      <w:marRight w:val="0"/>
      <w:marTop w:val="0"/>
      <w:marBottom w:val="0"/>
      <w:divBdr>
        <w:top w:val="none" w:sz="0" w:space="0" w:color="auto"/>
        <w:left w:val="none" w:sz="0" w:space="0" w:color="auto"/>
        <w:bottom w:val="none" w:sz="0" w:space="0" w:color="auto"/>
        <w:right w:val="none" w:sz="0" w:space="0" w:color="auto"/>
      </w:divBdr>
      <w:divsChild>
        <w:div w:id="45683738">
          <w:marLeft w:val="0"/>
          <w:marRight w:val="0"/>
          <w:marTop w:val="0"/>
          <w:marBottom w:val="0"/>
          <w:divBdr>
            <w:top w:val="none" w:sz="0" w:space="0" w:color="auto"/>
            <w:left w:val="none" w:sz="0" w:space="0" w:color="auto"/>
            <w:bottom w:val="none" w:sz="0" w:space="0" w:color="auto"/>
            <w:right w:val="none" w:sz="0" w:space="0" w:color="auto"/>
          </w:divBdr>
        </w:div>
      </w:divsChild>
    </w:div>
    <w:div w:id="1479762901">
      <w:bodyDiv w:val="1"/>
      <w:marLeft w:val="0"/>
      <w:marRight w:val="0"/>
      <w:marTop w:val="0"/>
      <w:marBottom w:val="0"/>
      <w:divBdr>
        <w:top w:val="none" w:sz="0" w:space="0" w:color="auto"/>
        <w:left w:val="none" w:sz="0" w:space="0" w:color="auto"/>
        <w:bottom w:val="none" w:sz="0" w:space="0" w:color="auto"/>
        <w:right w:val="none" w:sz="0" w:space="0" w:color="auto"/>
      </w:divBdr>
    </w:div>
    <w:div w:id="1964381772">
      <w:bodyDiv w:val="1"/>
      <w:marLeft w:val="0"/>
      <w:marRight w:val="0"/>
      <w:marTop w:val="0"/>
      <w:marBottom w:val="0"/>
      <w:divBdr>
        <w:top w:val="none" w:sz="0" w:space="0" w:color="auto"/>
        <w:left w:val="none" w:sz="0" w:space="0" w:color="auto"/>
        <w:bottom w:val="none" w:sz="0" w:space="0" w:color="auto"/>
        <w:right w:val="none" w:sz="0" w:space="0" w:color="auto"/>
      </w:divBdr>
      <w:divsChild>
        <w:div w:id="320424828">
          <w:marLeft w:val="0"/>
          <w:marRight w:val="0"/>
          <w:marTop w:val="0"/>
          <w:marBottom w:val="0"/>
          <w:divBdr>
            <w:top w:val="none" w:sz="0" w:space="0" w:color="auto"/>
            <w:left w:val="none" w:sz="0" w:space="0" w:color="auto"/>
            <w:bottom w:val="none" w:sz="0" w:space="0" w:color="auto"/>
            <w:right w:val="none" w:sz="0" w:space="0" w:color="auto"/>
          </w:divBdr>
        </w:div>
      </w:divsChild>
    </w:div>
    <w:div w:id="2118483446">
      <w:bodyDiv w:val="1"/>
      <w:marLeft w:val="0"/>
      <w:marRight w:val="0"/>
      <w:marTop w:val="0"/>
      <w:marBottom w:val="0"/>
      <w:divBdr>
        <w:top w:val="none" w:sz="0" w:space="0" w:color="auto"/>
        <w:left w:val="none" w:sz="0" w:space="0" w:color="auto"/>
        <w:bottom w:val="none" w:sz="0" w:space="0" w:color="auto"/>
        <w:right w:val="none" w:sz="0" w:space="0" w:color="auto"/>
      </w:divBdr>
      <w:divsChild>
        <w:div w:id="122390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lpv7059.vci.att.com:2220/RWS_out/SolutionInsertUpdateService/setSolutionProjectPackage/20170320_180936__1779_PSReq.xml" TargetMode="External"/><Relationship Id="rId3" Type="http://schemas.openxmlformats.org/officeDocument/2006/relationships/styles" Target="styles.xml"/><Relationship Id="rId7" Type="http://schemas.openxmlformats.org/officeDocument/2006/relationships/hyperlink" Target="http://zlpv7059.vci.att.com:2220/RWS_out/SolutionInsertUpdateService/setSolutionProjectPackage/20170320_180936__1779_PS_fault.x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1A2AD-25B8-480B-94D1-FC4A3B5D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GOLKONDA, VAMSHIKRISHNA</dc:creator>
  <cp:keywords/>
  <dc:description/>
  <cp:lastModifiedBy>GENCHI, JACLYN</cp:lastModifiedBy>
  <cp:revision>2</cp:revision>
  <dcterms:created xsi:type="dcterms:W3CDTF">2019-11-19T17:53:00Z</dcterms:created>
  <dcterms:modified xsi:type="dcterms:W3CDTF">2019-11-19T17:53:00Z</dcterms:modified>
</cp:coreProperties>
</file>