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E8" w:rsidRDefault="00E42EBF">
      <w:pPr>
        <w:rPr>
          <w:b/>
          <w:sz w:val="28"/>
          <w:u w:val="single"/>
        </w:rPr>
      </w:pPr>
      <w:r>
        <w:rPr>
          <w:b/>
          <w:sz w:val="28"/>
          <w:u w:val="single"/>
        </w:rPr>
        <w:t>N</w:t>
      </w:r>
      <w:r w:rsidR="004D7D36">
        <w:rPr>
          <w:b/>
          <w:sz w:val="28"/>
          <w:u w:val="single"/>
        </w:rPr>
        <w:t>on-</w:t>
      </w:r>
      <w:r w:rsidR="003A690C" w:rsidRPr="003A690C">
        <w:rPr>
          <w:b/>
          <w:sz w:val="28"/>
          <w:u w:val="single"/>
        </w:rPr>
        <w:t>Cisco Catalog Update Process</w:t>
      </w:r>
    </w:p>
    <w:p w:rsidR="00C15EF6" w:rsidRPr="00F14026" w:rsidRDefault="005710AA" w:rsidP="00F14026">
      <w:pPr>
        <w:rPr>
          <w:i/>
        </w:rPr>
      </w:pPr>
      <w:r w:rsidRPr="005710AA">
        <w:rPr>
          <w:i/>
        </w:rPr>
        <w:t>Uploading 4 mandatory Juniper catalogs</w:t>
      </w:r>
      <w:r w:rsidR="00540E3F">
        <w:rPr>
          <w:i/>
        </w:rPr>
        <w:t>, and catalogs from other non-Cisco vendors (HP, Avaya, Graybar)</w:t>
      </w:r>
      <w:r w:rsidRPr="005710AA">
        <w:rPr>
          <w:i/>
        </w:rPr>
        <w:t>. May need to manually edit/fix known data/format issues and make the catalog files ready to be scheduled to upload. Always first upload them in Stage and resolve issues (or get them resolved by vendor) if any, then only upload them in Production. Make sure every scheduled c</w:t>
      </w:r>
      <w:r>
        <w:rPr>
          <w:i/>
        </w:rPr>
        <w:t>atalog is successfully uploaded</w:t>
      </w:r>
      <w:r w:rsidR="003A690C" w:rsidRPr="003A690C">
        <w:rPr>
          <w:i/>
        </w:rPr>
        <w:t>.</w:t>
      </w:r>
    </w:p>
    <w:p w:rsidR="006954A1" w:rsidRDefault="001D64D3" w:rsidP="006954A1">
      <w:pPr>
        <w:rPr>
          <w:color w:val="002060"/>
          <w:sz w:val="28"/>
          <w:u w:val="single"/>
        </w:rPr>
      </w:pPr>
      <w:r w:rsidRPr="001D64D3">
        <w:rPr>
          <w:color w:val="002060"/>
          <w:sz w:val="28"/>
          <w:u w:val="single"/>
        </w:rPr>
        <w:t>Steps</w:t>
      </w:r>
      <w:r w:rsidR="006954A1" w:rsidRPr="001D64D3">
        <w:rPr>
          <w:color w:val="002060"/>
          <w:sz w:val="28"/>
          <w:u w:val="single"/>
        </w:rPr>
        <w:t xml:space="preserve"> to upload </w:t>
      </w:r>
      <w:r w:rsidR="00540E3F">
        <w:rPr>
          <w:color w:val="002060"/>
          <w:sz w:val="28"/>
          <w:u w:val="single"/>
        </w:rPr>
        <w:t xml:space="preserve">non-Cisco Vendor </w:t>
      </w:r>
      <w:r w:rsidRPr="001D64D3">
        <w:rPr>
          <w:color w:val="002060"/>
          <w:sz w:val="28"/>
          <w:u w:val="single"/>
        </w:rPr>
        <w:t>Catalog</w:t>
      </w:r>
      <w:r w:rsidR="006954A1" w:rsidRPr="001D64D3">
        <w:rPr>
          <w:color w:val="002060"/>
          <w:sz w:val="28"/>
          <w:u w:val="single"/>
        </w:rPr>
        <w:t>:</w:t>
      </w:r>
    </w:p>
    <w:p w:rsidR="00A51A68" w:rsidRPr="001D64D3" w:rsidRDefault="00A51A68" w:rsidP="006954A1">
      <w:pPr>
        <w:rPr>
          <w:color w:val="002060"/>
          <w:sz w:val="28"/>
          <w:u w:val="single"/>
        </w:rPr>
      </w:pPr>
    </w:p>
    <w:p w:rsidR="00FE6D2B" w:rsidRPr="00B80DDE" w:rsidRDefault="00120CD7" w:rsidP="00FE6D2B">
      <w:pPr>
        <w:pStyle w:val="ListParagraph"/>
        <w:numPr>
          <w:ilvl w:val="0"/>
          <w:numId w:val="4"/>
        </w:numPr>
        <w:rPr>
          <w:rFonts w:asciiTheme="minorHAnsi" w:hAnsiTheme="minorHAnsi" w:cstheme="minorHAnsi"/>
          <w:color w:val="002060"/>
        </w:rPr>
      </w:pPr>
      <w:r>
        <w:rPr>
          <w:color w:val="002060"/>
        </w:rPr>
        <w:t>We have to do this once a month only.</w:t>
      </w:r>
      <w:r w:rsidR="00FE6D2B">
        <w:rPr>
          <w:color w:val="002060"/>
        </w:rPr>
        <w:t xml:space="preserve"> </w:t>
      </w:r>
      <w:r w:rsidR="00FE6D2B">
        <w:rPr>
          <w:rFonts w:asciiTheme="minorHAnsi" w:hAnsiTheme="minorHAnsi" w:cstheme="minorHAnsi"/>
          <w:color w:val="1F497D"/>
        </w:rPr>
        <w:t xml:space="preserve">On or about the </w:t>
      </w:r>
      <w:r w:rsidR="00FE6D2B" w:rsidRPr="00B80DDE">
        <w:rPr>
          <w:rFonts w:asciiTheme="minorHAnsi" w:hAnsiTheme="minorHAnsi" w:cstheme="minorHAnsi"/>
          <w:color w:val="1F497D"/>
        </w:rPr>
        <w:t>3</w:t>
      </w:r>
      <w:r w:rsidR="00FE6D2B" w:rsidRPr="00B80DDE">
        <w:rPr>
          <w:rFonts w:asciiTheme="minorHAnsi" w:hAnsiTheme="minorHAnsi" w:cstheme="minorHAnsi"/>
          <w:color w:val="1F497D"/>
          <w:vertAlign w:val="superscript"/>
        </w:rPr>
        <w:t>rd</w:t>
      </w:r>
      <w:r w:rsidR="00FE6D2B" w:rsidRPr="00B80DDE">
        <w:rPr>
          <w:rFonts w:asciiTheme="minorHAnsi" w:hAnsiTheme="minorHAnsi" w:cstheme="minorHAnsi"/>
          <w:color w:val="1F497D"/>
        </w:rPr>
        <w:t xml:space="preserve"> Monday of each month </w:t>
      </w:r>
      <w:r>
        <w:rPr>
          <w:rFonts w:asciiTheme="minorHAnsi" w:hAnsiTheme="minorHAnsi" w:cstheme="minorHAnsi"/>
          <w:color w:val="1F497D"/>
        </w:rPr>
        <w:t>Pei Chang Huang</w:t>
      </w:r>
      <w:r w:rsidR="00FE6D2B" w:rsidRPr="00B80DDE">
        <w:rPr>
          <w:rFonts w:asciiTheme="minorHAnsi" w:hAnsiTheme="minorHAnsi" w:cstheme="minorHAnsi"/>
          <w:color w:val="1F497D"/>
        </w:rPr>
        <w:t xml:space="preserve"> will s</w:t>
      </w:r>
      <w:r w:rsidR="00FE6D2B">
        <w:rPr>
          <w:rFonts w:asciiTheme="minorHAnsi" w:hAnsiTheme="minorHAnsi" w:cstheme="minorHAnsi"/>
          <w:color w:val="1F497D"/>
        </w:rPr>
        <w:t>ubmit a ticket to load the Juniper</w:t>
      </w:r>
      <w:r w:rsidR="00FE6D2B" w:rsidRPr="00B80DDE">
        <w:rPr>
          <w:rFonts w:asciiTheme="minorHAnsi" w:hAnsiTheme="minorHAnsi" w:cstheme="minorHAnsi"/>
          <w:color w:val="1F497D"/>
        </w:rPr>
        <w:t xml:space="preserve"> bootstraps.</w:t>
      </w:r>
    </w:p>
    <w:p w:rsidR="0075232F" w:rsidRPr="00120CD7" w:rsidRDefault="007A250A" w:rsidP="00120CD7">
      <w:pPr>
        <w:pStyle w:val="ListParagraph"/>
        <w:ind w:left="1440"/>
        <w:rPr>
          <w:color w:val="002060"/>
        </w:rPr>
      </w:pPr>
      <w:r>
        <w:br/>
      </w:r>
    </w:p>
    <w:p w:rsidR="005668D3" w:rsidRPr="00A97CC9" w:rsidRDefault="00A97CC9" w:rsidP="001D64D3">
      <w:pPr>
        <w:pStyle w:val="ListParagraph"/>
        <w:numPr>
          <w:ilvl w:val="0"/>
          <w:numId w:val="4"/>
        </w:numPr>
        <w:rPr>
          <w:rFonts w:asciiTheme="minorHAnsi" w:hAnsiTheme="minorHAnsi" w:cstheme="minorHAnsi"/>
          <w:color w:val="002060"/>
        </w:rPr>
      </w:pPr>
      <w:r w:rsidRPr="00A97CC9">
        <w:rPr>
          <w:rFonts w:asciiTheme="minorHAnsi" w:hAnsiTheme="minorHAnsi" w:cstheme="minorHAnsi"/>
          <w:color w:val="002060"/>
        </w:rPr>
        <w:t>Unzip and open with Excel</w:t>
      </w:r>
      <w:r w:rsidR="00521C3F">
        <w:rPr>
          <w:rFonts w:asciiTheme="minorHAnsi" w:hAnsiTheme="minorHAnsi" w:cstheme="minorHAnsi"/>
          <w:color w:val="002060"/>
        </w:rPr>
        <w:t xml:space="preserve"> 2010</w:t>
      </w:r>
      <w:r w:rsidRPr="00A97CC9">
        <w:rPr>
          <w:rFonts w:asciiTheme="minorHAnsi" w:hAnsiTheme="minorHAnsi" w:cstheme="minorHAnsi"/>
          <w:color w:val="002060"/>
        </w:rPr>
        <w:t>:</w:t>
      </w:r>
      <w:r w:rsidR="00B90F90">
        <w:rPr>
          <w:rFonts w:asciiTheme="minorHAnsi" w:hAnsiTheme="minorHAnsi" w:cstheme="minorHAnsi"/>
          <w:color w:val="002060"/>
        </w:rPr>
        <w:br/>
        <w:t>For Catalog file (and for some Vendors,</w:t>
      </w:r>
      <w:r w:rsidR="001D64D3">
        <w:rPr>
          <w:rFonts w:asciiTheme="minorHAnsi" w:hAnsiTheme="minorHAnsi" w:cstheme="minorHAnsi"/>
          <w:color w:val="002060"/>
        </w:rPr>
        <w:t xml:space="preserve"> for Price file);</w:t>
      </w:r>
    </w:p>
    <w:p w:rsidR="009E186E" w:rsidRPr="009E186E" w:rsidRDefault="00BC18A1" w:rsidP="009E186E">
      <w:pPr>
        <w:pStyle w:val="ListParagraph"/>
        <w:numPr>
          <w:ilvl w:val="1"/>
          <w:numId w:val="2"/>
        </w:numPr>
        <w:rPr>
          <w:rFonts w:asciiTheme="minorHAnsi" w:hAnsiTheme="minorHAnsi" w:cstheme="minorHAnsi"/>
          <w:color w:val="002060"/>
        </w:rPr>
      </w:pPr>
      <w:r>
        <w:rPr>
          <w:rFonts w:asciiTheme="minorHAnsi" w:hAnsiTheme="minorHAnsi" w:cstheme="minorHAnsi"/>
          <w:color w:val="002060"/>
        </w:rPr>
        <w:t>Modify the</w:t>
      </w:r>
      <w:r w:rsidR="009E186E">
        <w:rPr>
          <w:rFonts w:asciiTheme="minorHAnsi" w:hAnsiTheme="minorHAnsi" w:cstheme="minorHAnsi"/>
          <w:color w:val="002060"/>
        </w:rPr>
        <w:t xml:space="preserve"> column names</w:t>
      </w:r>
      <w:r w:rsidR="00A97CC9">
        <w:rPr>
          <w:rFonts w:asciiTheme="minorHAnsi" w:hAnsiTheme="minorHAnsi" w:cstheme="minorHAnsi"/>
          <w:color w:val="002060"/>
        </w:rPr>
        <w:t xml:space="preserve"> to match template</w:t>
      </w:r>
      <w:r w:rsidR="009E186E">
        <w:rPr>
          <w:rFonts w:asciiTheme="minorHAnsi" w:hAnsiTheme="minorHAnsi" w:cstheme="minorHAnsi"/>
          <w:color w:val="002060"/>
        </w:rPr>
        <w:t xml:space="preserve"> for the vendor</w:t>
      </w:r>
      <w:r w:rsidR="00A97CC9">
        <w:rPr>
          <w:rFonts w:asciiTheme="minorHAnsi" w:hAnsiTheme="minorHAnsi" w:cstheme="minorHAnsi"/>
          <w:color w:val="002060"/>
        </w:rPr>
        <w:t>:</w:t>
      </w:r>
      <w:r w:rsidR="00A97CC9">
        <w:rPr>
          <w:rFonts w:asciiTheme="minorHAnsi" w:hAnsiTheme="minorHAnsi" w:cstheme="minorHAnsi"/>
          <w:color w:val="002060"/>
        </w:rPr>
        <w:br/>
      </w:r>
    </w:p>
    <w:tbl>
      <w:tblPr>
        <w:tblStyle w:val="LightShading-Accent4"/>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563"/>
        <w:gridCol w:w="2658"/>
        <w:gridCol w:w="2096"/>
      </w:tblGrid>
      <w:tr w:rsidR="009E186E" w:rsidTr="009E18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67" w:type="dxa"/>
            <w:gridSpan w:val="4"/>
            <w:tcBorders>
              <w:top w:val="none" w:sz="0" w:space="0" w:color="auto"/>
              <w:left w:val="none" w:sz="0" w:space="0" w:color="auto"/>
              <w:bottom w:val="none" w:sz="0" w:space="0" w:color="auto"/>
              <w:right w:val="none" w:sz="0" w:space="0" w:color="auto"/>
            </w:tcBorders>
          </w:tcPr>
          <w:p w:rsidR="009E186E" w:rsidRPr="00B564E0" w:rsidRDefault="009E186E" w:rsidP="004C5540">
            <w:pPr>
              <w:jc w:val="center"/>
              <w:rPr>
                <w:sz w:val="40"/>
                <w:szCs w:val="40"/>
                <w:u w:val="single"/>
              </w:rPr>
            </w:pPr>
            <w:r w:rsidRPr="00B564E0">
              <w:rPr>
                <w:sz w:val="40"/>
                <w:szCs w:val="40"/>
                <w:u w:val="single"/>
              </w:rPr>
              <w:t>Template</w:t>
            </w:r>
          </w:p>
        </w:tc>
      </w:tr>
      <w:tr w:rsidR="009E186E" w:rsidTr="009E18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left w:val="none" w:sz="0" w:space="0" w:color="auto"/>
              <w:right w:val="none" w:sz="0" w:space="0" w:color="auto"/>
            </w:tcBorders>
          </w:tcPr>
          <w:p w:rsidR="009E186E" w:rsidRPr="00B564E0" w:rsidRDefault="009E186E" w:rsidP="004C5540">
            <w:pPr>
              <w:jc w:val="center"/>
              <w:rPr>
                <w:sz w:val="36"/>
                <w:szCs w:val="36"/>
                <w:u w:val="single"/>
              </w:rPr>
            </w:pPr>
            <w:r w:rsidRPr="00B564E0">
              <w:rPr>
                <w:sz w:val="36"/>
                <w:szCs w:val="36"/>
                <w:u w:val="single"/>
              </w:rPr>
              <w:t>S.No</w:t>
            </w:r>
          </w:p>
        </w:tc>
        <w:tc>
          <w:tcPr>
            <w:tcW w:w="1563" w:type="dxa"/>
            <w:tcBorders>
              <w:left w:val="none" w:sz="0" w:space="0" w:color="auto"/>
              <w:right w:val="none" w:sz="0" w:space="0" w:color="auto"/>
            </w:tcBorders>
          </w:tcPr>
          <w:p w:rsidR="009E186E" w:rsidRPr="00B564E0" w:rsidRDefault="009E186E" w:rsidP="004C5540">
            <w:pPr>
              <w:jc w:val="center"/>
              <w:cnfStyle w:val="000000100000" w:firstRow="0" w:lastRow="0" w:firstColumn="0" w:lastColumn="0" w:oddVBand="0" w:evenVBand="0" w:oddHBand="1" w:evenHBand="0" w:firstRowFirstColumn="0" w:firstRowLastColumn="0" w:lastRowFirstColumn="0" w:lastRowLastColumn="0"/>
              <w:rPr>
                <w:b/>
                <w:sz w:val="36"/>
                <w:szCs w:val="36"/>
                <w:u w:val="single"/>
              </w:rPr>
            </w:pPr>
            <w:r w:rsidRPr="00B564E0">
              <w:rPr>
                <w:b/>
                <w:sz w:val="36"/>
                <w:szCs w:val="36"/>
                <w:u w:val="single"/>
              </w:rPr>
              <w:t>Product</w:t>
            </w:r>
          </w:p>
        </w:tc>
        <w:tc>
          <w:tcPr>
            <w:tcW w:w="2658" w:type="dxa"/>
            <w:tcBorders>
              <w:left w:val="none" w:sz="0" w:space="0" w:color="auto"/>
              <w:right w:val="none" w:sz="0" w:space="0" w:color="auto"/>
            </w:tcBorders>
          </w:tcPr>
          <w:p w:rsidR="009E186E" w:rsidRPr="00B564E0" w:rsidRDefault="009E186E" w:rsidP="004C5540">
            <w:pPr>
              <w:jc w:val="center"/>
              <w:cnfStyle w:val="000000100000" w:firstRow="0" w:lastRow="0" w:firstColumn="0" w:lastColumn="0" w:oddVBand="0" w:evenVBand="0" w:oddHBand="1" w:evenHBand="0" w:firstRowFirstColumn="0" w:firstRowLastColumn="0" w:lastRowFirstColumn="0" w:lastRowLastColumn="0"/>
              <w:rPr>
                <w:b/>
                <w:sz w:val="36"/>
                <w:szCs w:val="36"/>
                <w:u w:val="single"/>
              </w:rPr>
            </w:pPr>
            <w:r w:rsidRPr="00B564E0">
              <w:rPr>
                <w:b/>
                <w:sz w:val="36"/>
                <w:szCs w:val="36"/>
                <w:u w:val="single"/>
              </w:rPr>
              <w:t>Catalog File</w:t>
            </w:r>
          </w:p>
        </w:tc>
        <w:tc>
          <w:tcPr>
            <w:tcW w:w="2096" w:type="dxa"/>
            <w:tcBorders>
              <w:left w:val="none" w:sz="0" w:space="0" w:color="auto"/>
              <w:right w:val="none" w:sz="0" w:space="0" w:color="auto"/>
            </w:tcBorders>
          </w:tcPr>
          <w:p w:rsidR="009E186E" w:rsidRPr="00B564E0" w:rsidRDefault="009E186E" w:rsidP="004C5540">
            <w:pPr>
              <w:jc w:val="center"/>
              <w:cnfStyle w:val="000000100000" w:firstRow="0" w:lastRow="0" w:firstColumn="0" w:lastColumn="0" w:oddVBand="0" w:evenVBand="0" w:oddHBand="1" w:evenHBand="0" w:firstRowFirstColumn="0" w:firstRowLastColumn="0" w:lastRowFirstColumn="0" w:lastRowLastColumn="0"/>
              <w:rPr>
                <w:b/>
                <w:sz w:val="36"/>
                <w:szCs w:val="36"/>
                <w:u w:val="single"/>
              </w:rPr>
            </w:pPr>
            <w:r w:rsidRPr="00B564E0">
              <w:rPr>
                <w:b/>
                <w:sz w:val="36"/>
                <w:szCs w:val="36"/>
                <w:u w:val="single"/>
              </w:rPr>
              <w:t>Price File</w:t>
            </w:r>
          </w:p>
        </w:tc>
      </w:tr>
      <w:tr w:rsidR="009E186E" w:rsidTr="009E186E">
        <w:trPr>
          <w:jc w:val="center"/>
        </w:trPr>
        <w:tc>
          <w:tcPr>
            <w:cnfStyle w:val="001000000000" w:firstRow="0" w:lastRow="0" w:firstColumn="1" w:lastColumn="0" w:oddVBand="0" w:evenVBand="0" w:oddHBand="0" w:evenHBand="0" w:firstRowFirstColumn="0" w:firstRowLastColumn="0" w:lastRowFirstColumn="0" w:lastRowLastColumn="0"/>
            <w:tcW w:w="1350" w:type="dxa"/>
          </w:tcPr>
          <w:p w:rsidR="009E186E" w:rsidRPr="00B564E0" w:rsidRDefault="009E186E" w:rsidP="004C5540">
            <w:pPr>
              <w:jc w:val="center"/>
              <w:rPr>
                <w:b w:val="0"/>
              </w:rPr>
            </w:pPr>
            <w:r w:rsidRPr="00B564E0">
              <w:rPr>
                <w:b w:val="0"/>
              </w:rPr>
              <w:t>1.</w:t>
            </w:r>
          </w:p>
        </w:tc>
        <w:tc>
          <w:tcPr>
            <w:tcW w:w="1563" w:type="dxa"/>
          </w:tcPr>
          <w:p w:rsidR="009E186E" w:rsidRPr="00B564E0" w:rsidRDefault="009E186E" w:rsidP="004C5540">
            <w:pPr>
              <w:jc w:val="center"/>
              <w:cnfStyle w:val="000000000000" w:firstRow="0" w:lastRow="0" w:firstColumn="0" w:lastColumn="0" w:oddVBand="0" w:evenVBand="0" w:oddHBand="0" w:evenHBand="0" w:firstRowFirstColumn="0" w:firstRowLastColumn="0" w:lastRowFirstColumn="0" w:lastRowLastColumn="0"/>
              <w:rPr>
                <w:b/>
              </w:rPr>
            </w:pPr>
            <w:r w:rsidRPr="00B564E0">
              <w:rPr>
                <w:b/>
              </w:rPr>
              <w:t>Juniper</w:t>
            </w:r>
          </w:p>
        </w:tc>
        <w:bookmarkStart w:id="0" w:name="_MON_1502009070"/>
        <w:bookmarkEnd w:id="0"/>
        <w:tc>
          <w:tcPr>
            <w:tcW w:w="2658" w:type="dxa"/>
          </w:tcPr>
          <w:p w:rsidR="009E186E" w:rsidRPr="00B564E0" w:rsidRDefault="00794430" w:rsidP="004C5540">
            <w:pPr>
              <w:jc w:val="center"/>
              <w:cnfStyle w:val="000000000000" w:firstRow="0" w:lastRow="0" w:firstColumn="0" w:lastColumn="0" w:oddVBand="0" w:evenVBand="0" w:oddHBand="0" w:evenHBand="0" w:firstRowFirstColumn="0" w:firstRowLastColumn="0" w:lastRowFirstColumn="0" w:lastRowLastColumn="0"/>
              <w:rPr>
                <w:b/>
              </w:rPr>
            </w:pPr>
            <w:r>
              <w:rPr>
                <w:b/>
                <w:color w:val="auto"/>
                <w:lang w:val="en-U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Excel.Sheet.8" ShapeID="_x0000_i1025" DrawAspect="Icon" ObjectID="_1636626829" r:id="rId6"/>
              </w:object>
            </w:r>
          </w:p>
        </w:tc>
        <w:bookmarkStart w:id="1" w:name="_MON_1502010539"/>
        <w:bookmarkEnd w:id="1"/>
        <w:tc>
          <w:tcPr>
            <w:tcW w:w="2096" w:type="dxa"/>
          </w:tcPr>
          <w:p w:rsidR="009E186E" w:rsidRPr="00B564E0" w:rsidRDefault="00053F0E" w:rsidP="004C5540">
            <w:pPr>
              <w:jc w:val="center"/>
              <w:cnfStyle w:val="000000000000" w:firstRow="0" w:lastRow="0" w:firstColumn="0" w:lastColumn="0" w:oddVBand="0" w:evenVBand="0" w:oddHBand="0" w:evenHBand="0" w:firstRowFirstColumn="0" w:firstRowLastColumn="0" w:lastRowFirstColumn="0" w:lastRowLastColumn="0"/>
              <w:rPr>
                <w:b/>
              </w:rPr>
            </w:pPr>
            <w:r>
              <w:rPr>
                <w:b/>
                <w:color w:val="auto"/>
                <w:lang w:val="en-US"/>
              </w:rPr>
              <w:object w:dxaOrig="1551" w:dyaOrig="1004">
                <v:shape id="_x0000_i1026" type="#_x0000_t75" style="width:77.25pt;height:50.25pt" o:ole="">
                  <v:imagedata r:id="rId7" o:title=""/>
                </v:shape>
                <o:OLEObject Type="Embed" ProgID="Excel.Sheet.8" ShapeID="_x0000_i1026" DrawAspect="Icon" ObjectID="_1636626830" r:id="rId8"/>
              </w:object>
            </w:r>
          </w:p>
        </w:tc>
      </w:tr>
      <w:tr w:rsidR="009E186E" w:rsidTr="009E18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left w:val="none" w:sz="0" w:space="0" w:color="auto"/>
              <w:right w:val="none" w:sz="0" w:space="0" w:color="auto"/>
            </w:tcBorders>
          </w:tcPr>
          <w:p w:rsidR="009E186E" w:rsidRPr="00B564E0" w:rsidRDefault="009E186E" w:rsidP="004C5540">
            <w:pPr>
              <w:jc w:val="center"/>
              <w:rPr>
                <w:b w:val="0"/>
              </w:rPr>
            </w:pPr>
            <w:r>
              <w:rPr>
                <w:b w:val="0"/>
              </w:rPr>
              <w:t>2.</w:t>
            </w:r>
          </w:p>
        </w:tc>
        <w:tc>
          <w:tcPr>
            <w:tcW w:w="1563" w:type="dxa"/>
            <w:tcBorders>
              <w:left w:val="none" w:sz="0" w:space="0" w:color="auto"/>
              <w:right w:val="none" w:sz="0" w:space="0" w:color="auto"/>
            </w:tcBorders>
          </w:tcPr>
          <w:p w:rsidR="009E186E" w:rsidRPr="00B564E0" w:rsidRDefault="009E186E" w:rsidP="004C5540">
            <w:pPr>
              <w:jc w:val="center"/>
              <w:cnfStyle w:val="000000100000" w:firstRow="0" w:lastRow="0" w:firstColumn="0" w:lastColumn="0" w:oddVBand="0" w:evenVBand="0" w:oddHBand="1" w:evenHBand="0" w:firstRowFirstColumn="0" w:firstRowLastColumn="0" w:lastRowFirstColumn="0" w:lastRowLastColumn="0"/>
              <w:rPr>
                <w:b/>
              </w:rPr>
            </w:pPr>
            <w:r w:rsidRPr="00B564E0">
              <w:rPr>
                <w:b/>
              </w:rPr>
              <w:t>Graybar</w:t>
            </w:r>
          </w:p>
        </w:tc>
        <w:bookmarkStart w:id="2" w:name="_MON_1477744408"/>
        <w:bookmarkEnd w:id="2"/>
        <w:tc>
          <w:tcPr>
            <w:tcW w:w="2658" w:type="dxa"/>
            <w:tcBorders>
              <w:left w:val="none" w:sz="0" w:space="0" w:color="auto"/>
              <w:right w:val="none" w:sz="0" w:space="0" w:color="auto"/>
            </w:tcBorders>
          </w:tcPr>
          <w:p w:rsidR="009E186E" w:rsidRPr="00B564E0" w:rsidRDefault="000864E8" w:rsidP="004C5540">
            <w:pPr>
              <w:jc w:val="center"/>
              <w:cnfStyle w:val="000000100000" w:firstRow="0" w:lastRow="0" w:firstColumn="0" w:lastColumn="0" w:oddVBand="0" w:evenVBand="0" w:oddHBand="1" w:evenHBand="0" w:firstRowFirstColumn="0" w:firstRowLastColumn="0" w:lastRowFirstColumn="0" w:lastRowLastColumn="0"/>
            </w:pPr>
            <w:r w:rsidRPr="00B564E0">
              <w:rPr>
                <w:color w:val="auto"/>
                <w:lang w:val="en-US"/>
              </w:rPr>
              <w:object w:dxaOrig="2069" w:dyaOrig="1320">
                <v:shape id="_x0000_i1027" type="#_x0000_t75" style="width:103.5pt;height:66pt" o:ole="">
                  <v:imagedata r:id="rId9" o:title=""/>
                </v:shape>
                <o:OLEObject Type="Embed" ProgID="Excel.SheetMacroEnabled.12" ShapeID="_x0000_i1027" DrawAspect="Icon" ObjectID="_1636626831" r:id="rId10"/>
              </w:object>
            </w:r>
          </w:p>
        </w:tc>
        <w:tc>
          <w:tcPr>
            <w:tcW w:w="2096" w:type="dxa"/>
            <w:tcBorders>
              <w:left w:val="none" w:sz="0" w:space="0" w:color="auto"/>
              <w:right w:val="none" w:sz="0" w:space="0" w:color="auto"/>
            </w:tcBorders>
          </w:tcPr>
          <w:p w:rsidR="009E186E" w:rsidRPr="00B564E0" w:rsidRDefault="009E186E" w:rsidP="004C5540">
            <w:pPr>
              <w:jc w:val="center"/>
              <w:cnfStyle w:val="000000100000" w:firstRow="0" w:lastRow="0" w:firstColumn="0" w:lastColumn="0" w:oddVBand="0" w:evenVBand="0" w:oddHBand="1" w:evenHBand="0" w:firstRowFirstColumn="0" w:firstRowLastColumn="0" w:lastRowFirstColumn="0" w:lastRowLastColumn="0"/>
            </w:pPr>
            <w:r w:rsidRPr="00B564E0">
              <w:rPr>
                <w:color w:val="auto"/>
                <w:lang w:val="en-US"/>
              </w:rPr>
              <w:object w:dxaOrig="1550" w:dyaOrig="991">
                <v:shape id="_x0000_i1028" type="#_x0000_t75" style="width:77.25pt;height:49.5pt" o:ole="">
                  <v:imagedata r:id="rId11" o:title=""/>
                </v:shape>
                <o:OLEObject Type="Embed" ProgID="Excel.SheetMacroEnabled.12" ShapeID="_x0000_i1028" DrawAspect="Icon" ObjectID="_1636626832" r:id="rId12"/>
              </w:object>
            </w:r>
          </w:p>
        </w:tc>
      </w:tr>
      <w:tr w:rsidR="009E186E" w:rsidTr="009E186E">
        <w:trPr>
          <w:jc w:val="center"/>
        </w:trPr>
        <w:tc>
          <w:tcPr>
            <w:cnfStyle w:val="001000000000" w:firstRow="0" w:lastRow="0" w:firstColumn="1" w:lastColumn="0" w:oddVBand="0" w:evenVBand="0" w:oddHBand="0" w:evenHBand="0" w:firstRowFirstColumn="0" w:firstRowLastColumn="0" w:lastRowFirstColumn="0" w:lastRowLastColumn="0"/>
            <w:tcW w:w="1350" w:type="dxa"/>
          </w:tcPr>
          <w:p w:rsidR="009E186E" w:rsidRPr="00B564E0" w:rsidRDefault="009E186E" w:rsidP="004C5540">
            <w:pPr>
              <w:jc w:val="center"/>
              <w:rPr>
                <w:b w:val="0"/>
              </w:rPr>
            </w:pPr>
            <w:r>
              <w:rPr>
                <w:b w:val="0"/>
              </w:rPr>
              <w:t>3.</w:t>
            </w:r>
          </w:p>
        </w:tc>
        <w:tc>
          <w:tcPr>
            <w:tcW w:w="1563" w:type="dxa"/>
          </w:tcPr>
          <w:p w:rsidR="009E186E" w:rsidRPr="00B564E0" w:rsidRDefault="009E186E" w:rsidP="004C5540">
            <w:pPr>
              <w:jc w:val="center"/>
              <w:cnfStyle w:val="000000000000" w:firstRow="0" w:lastRow="0" w:firstColumn="0" w:lastColumn="0" w:oddVBand="0" w:evenVBand="0" w:oddHBand="0" w:evenHBand="0" w:firstRowFirstColumn="0" w:firstRowLastColumn="0" w:lastRowFirstColumn="0" w:lastRowLastColumn="0"/>
              <w:rPr>
                <w:b/>
              </w:rPr>
            </w:pPr>
            <w:r w:rsidRPr="00B564E0">
              <w:rPr>
                <w:b/>
              </w:rPr>
              <w:t>Avaya</w:t>
            </w:r>
          </w:p>
        </w:tc>
        <w:bookmarkStart w:id="3" w:name="_MON_1477744427"/>
        <w:bookmarkEnd w:id="3"/>
        <w:tc>
          <w:tcPr>
            <w:tcW w:w="2658" w:type="dxa"/>
          </w:tcPr>
          <w:p w:rsidR="009E186E" w:rsidRPr="00B564E0" w:rsidRDefault="000864E8" w:rsidP="004C5540">
            <w:pPr>
              <w:jc w:val="center"/>
              <w:cnfStyle w:val="000000000000" w:firstRow="0" w:lastRow="0" w:firstColumn="0" w:lastColumn="0" w:oddVBand="0" w:evenVBand="0" w:oddHBand="0" w:evenHBand="0" w:firstRowFirstColumn="0" w:firstRowLastColumn="0" w:lastRowFirstColumn="0" w:lastRowLastColumn="0"/>
              <w:rPr>
                <w:b/>
              </w:rPr>
            </w:pPr>
            <w:r w:rsidRPr="00B564E0">
              <w:rPr>
                <w:b/>
                <w:color w:val="auto"/>
                <w:lang w:val="en-US"/>
              </w:rPr>
              <w:object w:dxaOrig="2069" w:dyaOrig="1320">
                <v:shape id="_x0000_i1029" type="#_x0000_t75" style="width:103.5pt;height:66pt" o:ole="">
                  <v:imagedata r:id="rId13" o:title=""/>
                </v:shape>
                <o:OLEObject Type="Embed" ProgID="Excel.SheetMacroEnabled.12" ShapeID="_x0000_i1029" DrawAspect="Icon" ObjectID="_1636626833" r:id="rId14"/>
              </w:object>
            </w:r>
          </w:p>
        </w:tc>
        <w:tc>
          <w:tcPr>
            <w:tcW w:w="2096" w:type="dxa"/>
          </w:tcPr>
          <w:p w:rsidR="009E186E" w:rsidRPr="00B564E0" w:rsidRDefault="009E186E" w:rsidP="004C5540">
            <w:pPr>
              <w:jc w:val="center"/>
              <w:cnfStyle w:val="000000000000" w:firstRow="0" w:lastRow="0" w:firstColumn="0" w:lastColumn="0" w:oddVBand="0" w:evenVBand="0" w:oddHBand="0" w:evenHBand="0" w:firstRowFirstColumn="0" w:firstRowLastColumn="0" w:lastRowFirstColumn="0" w:lastRowLastColumn="0"/>
              <w:rPr>
                <w:b/>
              </w:rPr>
            </w:pPr>
          </w:p>
        </w:tc>
      </w:tr>
      <w:tr w:rsidR="009E186E" w:rsidTr="009E18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left w:val="none" w:sz="0" w:space="0" w:color="auto"/>
              <w:right w:val="none" w:sz="0" w:space="0" w:color="auto"/>
            </w:tcBorders>
          </w:tcPr>
          <w:p w:rsidR="009E186E" w:rsidRPr="00B564E0" w:rsidRDefault="009E186E" w:rsidP="004C5540">
            <w:pPr>
              <w:jc w:val="center"/>
              <w:rPr>
                <w:b w:val="0"/>
              </w:rPr>
            </w:pPr>
            <w:r>
              <w:rPr>
                <w:b w:val="0"/>
              </w:rPr>
              <w:t>4.</w:t>
            </w:r>
          </w:p>
        </w:tc>
        <w:tc>
          <w:tcPr>
            <w:tcW w:w="1563" w:type="dxa"/>
            <w:tcBorders>
              <w:left w:val="none" w:sz="0" w:space="0" w:color="auto"/>
              <w:right w:val="none" w:sz="0" w:space="0" w:color="auto"/>
            </w:tcBorders>
          </w:tcPr>
          <w:p w:rsidR="009E186E" w:rsidRPr="00E568C6" w:rsidRDefault="009E186E" w:rsidP="004C5540">
            <w:pPr>
              <w:jc w:val="center"/>
              <w:cnfStyle w:val="000000100000" w:firstRow="0" w:lastRow="0" w:firstColumn="0" w:lastColumn="0" w:oddVBand="0" w:evenVBand="0" w:oddHBand="1" w:evenHBand="0" w:firstRowFirstColumn="0" w:firstRowLastColumn="0" w:lastRowFirstColumn="0" w:lastRowLastColumn="0"/>
              <w:rPr>
                <w:b/>
              </w:rPr>
            </w:pPr>
            <w:r w:rsidRPr="00E568C6">
              <w:rPr>
                <w:b/>
              </w:rPr>
              <w:t>HP</w:t>
            </w:r>
          </w:p>
        </w:tc>
        <w:bookmarkStart w:id="4" w:name="_MON_1477744440"/>
        <w:bookmarkEnd w:id="4"/>
        <w:tc>
          <w:tcPr>
            <w:tcW w:w="2658" w:type="dxa"/>
            <w:tcBorders>
              <w:left w:val="none" w:sz="0" w:space="0" w:color="auto"/>
              <w:right w:val="none" w:sz="0" w:space="0" w:color="auto"/>
            </w:tcBorders>
          </w:tcPr>
          <w:p w:rsidR="009E186E" w:rsidRPr="009E186E" w:rsidRDefault="0037426B" w:rsidP="004C5540">
            <w:pPr>
              <w:jc w:val="center"/>
              <w:cnfStyle w:val="000000100000" w:firstRow="0" w:lastRow="0" w:firstColumn="0" w:lastColumn="0" w:oddVBand="0" w:evenVBand="0" w:oddHBand="1" w:evenHBand="0" w:firstRowFirstColumn="0" w:firstRowLastColumn="0" w:lastRowFirstColumn="0" w:lastRowLastColumn="0"/>
              <w:rPr>
                <w:b/>
              </w:rPr>
            </w:pPr>
            <w:r w:rsidRPr="009E186E">
              <w:rPr>
                <w:b/>
                <w:color w:val="auto"/>
                <w:lang w:val="en-US"/>
              </w:rPr>
              <w:object w:dxaOrig="1551" w:dyaOrig="1004">
                <v:shape id="_x0000_i1030" type="#_x0000_t75" style="width:78pt;height:50.25pt" o:ole="">
                  <v:imagedata r:id="rId15" o:title=""/>
                </v:shape>
                <o:OLEObject Type="Embed" ProgID="Excel.SheetMacroEnabled.12" ShapeID="_x0000_i1030" DrawAspect="Icon" ObjectID="_1636626834" r:id="rId16"/>
              </w:object>
            </w:r>
          </w:p>
        </w:tc>
        <w:tc>
          <w:tcPr>
            <w:tcW w:w="2096" w:type="dxa"/>
            <w:tcBorders>
              <w:left w:val="none" w:sz="0" w:space="0" w:color="auto"/>
              <w:right w:val="none" w:sz="0" w:space="0" w:color="auto"/>
            </w:tcBorders>
          </w:tcPr>
          <w:p w:rsidR="009E186E" w:rsidRDefault="009E186E" w:rsidP="004C5540">
            <w:pPr>
              <w:jc w:val="center"/>
              <w:cnfStyle w:val="000000100000" w:firstRow="0" w:lastRow="0" w:firstColumn="0" w:lastColumn="0" w:oddVBand="0" w:evenVBand="0" w:oddHBand="1" w:evenHBand="0" w:firstRowFirstColumn="0" w:firstRowLastColumn="0" w:lastRowFirstColumn="0" w:lastRowLastColumn="0"/>
              <w:rPr>
                <w:b/>
                <w:u w:val="single"/>
              </w:rPr>
            </w:pPr>
          </w:p>
        </w:tc>
      </w:tr>
    </w:tbl>
    <w:p w:rsidR="009E186E" w:rsidRDefault="009E186E" w:rsidP="009E186E">
      <w:pPr>
        <w:rPr>
          <w:rFonts w:cstheme="minorHAnsi"/>
          <w:color w:val="002060"/>
        </w:rPr>
      </w:pPr>
    </w:p>
    <w:p w:rsidR="008538CB" w:rsidRPr="00120CD7" w:rsidRDefault="00120CD7" w:rsidP="00120CD7">
      <w:pPr>
        <w:pStyle w:val="ListParagraph"/>
        <w:numPr>
          <w:ilvl w:val="0"/>
          <w:numId w:val="4"/>
        </w:numPr>
        <w:rPr>
          <w:rFonts w:asciiTheme="minorHAnsi" w:hAnsiTheme="minorHAnsi" w:cstheme="minorHAnsi"/>
          <w:color w:val="002060"/>
        </w:rPr>
      </w:pPr>
      <w:r w:rsidRPr="00120CD7">
        <w:rPr>
          <w:rFonts w:cstheme="minorHAnsi"/>
          <w:color w:val="002060"/>
        </w:rPr>
        <w:t>Match the format from the email to the one attached above and replace</w:t>
      </w:r>
      <w:r w:rsidR="00A97CC9" w:rsidRPr="00120CD7">
        <w:rPr>
          <w:rFonts w:asciiTheme="minorHAnsi" w:hAnsiTheme="minorHAnsi" w:cstheme="minorHAnsi"/>
          <w:color w:val="0000FF"/>
        </w:rPr>
        <w:t xml:space="preserve"> </w:t>
      </w:r>
      <w:r w:rsidR="00A97CC9" w:rsidRPr="00120CD7">
        <w:rPr>
          <w:rFonts w:asciiTheme="minorHAnsi" w:hAnsiTheme="minorHAnsi" w:cstheme="minorHAnsi"/>
          <w:color w:val="002060"/>
        </w:rPr>
        <w:t xml:space="preserve">all line </w:t>
      </w:r>
      <w:r w:rsidR="001E0972" w:rsidRPr="00120CD7">
        <w:rPr>
          <w:rFonts w:asciiTheme="minorHAnsi" w:hAnsiTheme="minorHAnsi" w:cstheme="minorHAnsi"/>
          <w:color w:val="002060"/>
        </w:rPr>
        <w:t xml:space="preserve">breaks (Alt + 010) with space “ </w:t>
      </w:r>
      <w:r w:rsidR="00A97CC9" w:rsidRPr="00120CD7">
        <w:rPr>
          <w:rFonts w:asciiTheme="minorHAnsi" w:hAnsiTheme="minorHAnsi" w:cstheme="minorHAnsi"/>
          <w:color w:val="002060"/>
        </w:rPr>
        <w:t>“</w:t>
      </w:r>
      <w:r w:rsidR="00A97CC9" w:rsidRPr="00120CD7">
        <w:rPr>
          <w:rFonts w:asciiTheme="minorHAnsi" w:hAnsiTheme="minorHAnsi" w:cstheme="minorHAnsi"/>
          <w:color w:val="0000FF"/>
        </w:rPr>
        <w:br/>
      </w:r>
    </w:p>
    <w:p w:rsidR="008216FC" w:rsidRPr="008216FC" w:rsidRDefault="00A97CC9" w:rsidP="004B068A">
      <w:pPr>
        <w:pStyle w:val="ListParagraph"/>
        <w:numPr>
          <w:ilvl w:val="0"/>
          <w:numId w:val="4"/>
        </w:numPr>
        <w:rPr>
          <w:rFonts w:cstheme="minorHAnsi"/>
          <w:color w:val="002060"/>
        </w:rPr>
      </w:pPr>
      <w:r w:rsidRPr="00120CD7">
        <w:rPr>
          <w:rFonts w:asciiTheme="minorHAnsi" w:hAnsiTheme="minorHAnsi" w:cstheme="minorHAnsi"/>
          <w:color w:val="002060"/>
        </w:rPr>
        <w:t xml:space="preserve">Save file as pipe delimited </w:t>
      </w:r>
      <w:r w:rsidR="00471486" w:rsidRPr="00120CD7">
        <w:rPr>
          <w:rFonts w:asciiTheme="minorHAnsi" w:hAnsiTheme="minorHAnsi" w:cstheme="minorHAnsi"/>
          <w:color w:val="002060"/>
        </w:rPr>
        <w:t xml:space="preserve">(MS-DOS) </w:t>
      </w:r>
      <w:r w:rsidRPr="00120CD7">
        <w:rPr>
          <w:rFonts w:asciiTheme="minorHAnsi" w:hAnsiTheme="minorHAnsi" w:cstheme="minorHAnsi"/>
          <w:color w:val="002060"/>
        </w:rPr>
        <w:t>CSV</w:t>
      </w:r>
      <w:r w:rsidR="00120CD7" w:rsidRPr="00120CD7">
        <w:rPr>
          <w:rFonts w:asciiTheme="minorHAnsi" w:hAnsiTheme="minorHAnsi" w:cstheme="minorHAnsi"/>
          <w:color w:val="002060"/>
        </w:rPr>
        <w:t xml:space="preserve"> format. </w:t>
      </w:r>
      <w:r w:rsidR="001D64D3" w:rsidRPr="00120CD7">
        <w:rPr>
          <w:rFonts w:asciiTheme="minorHAnsi" w:hAnsiTheme="minorHAnsi" w:cstheme="minorHAnsi"/>
          <w:color w:val="002060"/>
        </w:rPr>
        <w:t>Do this for both catalog and price file</w:t>
      </w:r>
      <w:r w:rsidR="008216FC">
        <w:rPr>
          <w:rFonts w:asciiTheme="minorHAnsi" w:hAnsiTheme="minorHAnsi" w:cstheme="minorHAnsi"/>
          <w:color w:val="002060"/>
        </w:rPr>
        <w:t>.</w:t>
      </w:r>
    </w:p>
    <w:p w:rsidR="008216FC" w:rsidRPr="008216FC" w:rsidRDefault="008216FC" w:rsidP="008216FC">
      <w:pPr>
        <w:rPr>
          <w:rFonts w:cstheme="minorHAnsi"/>
          <w:color w:val="002060"/>
        </w:rPr>
      </w:pPr>
    </w:p>
    <w:p w:rsidR="008216FC" w:rsidRPr="008216FC" w:rsidRDefault="008216FC" w:rsidP="004B068A">
      <w:pPr>
        <w:pStyle w:val="ListParagraph"/>
        <w:numPr>
          <w:ilvl w:val="0"/>
          <w:numId w:val="4"/>
        </w:numPr>
        <w:rPr>
          <w:rFonts w:cstheme="minorHAnsi"/>
          <w:color w:val="002060"/>
        </w:rPr>
      </w:pPr>
      <w:r>
        <w:rPr>
          <w:rFonts w:asciiTheme="minorHAnsi" w:hAnsiTheme="minorHAnsi" w:cstheme="minorHAnsi"/>
          <w:color w:val="002060"/>
        </w:rPr>
        <w:t>Now convert all the 8 files and zip the file and send to Chang.</w:t>
      </w:r>
    </w:p>
    <w:p w:rsidR="004B068A" w:rsidRDefault="008216FC" w:rsidP="004B068A">
      <w:pPr>
        <w:pStyle w:val="ListParagraph"/>
        <w:numPr>
          <w:ilvl w:val="0"/>
          <w:numId w:val="4"/>
        </w:numPr>
        <w:rPr>
          <w:rFonts w:cstheme="minorHAnsi"/>
          <w:color w:val="002060"/>
        </w:rPr>
      </w:pPr>
      <w:r>
        <w:rPr>
          <w:rFonts w:asciiTheme="minorHAnsi" w:hAnsiTheme="minorHAnsi" w:cstheme="minorHAnsi"/>
          <w:color w:val="002060"/>
        </w:rPr>
        <w:lastRenderedPageBreak/>
        <w:t>Once Chang confirms that all the files are uploaded in DEV environment upload all files in production environment.</w:t>
      </w:r>
      <w:r w:rsidR="00C674BB">
        <w:rPr>
          <w:rFonts w:asciiTheme="minorHAnsi" w:hAnsiTheme="minorHAnsi" w:cstheme="minorHAnsi"/>
          <w:color w:val="002060"/>
        </w:rPr>
        <w:br/>
      </w:r>
      <w:r w:rsidR="00471486">
        <w:rPr>
          <w:rFonts w:asciiTheme="minorHAnsi" w:hAnsiTheme="minorHAnsi" w:cstheme="minorHAnsi"/>
          <w:color w:val="0000FF"/>
        </w:rPr>
        <w:br/>
      </w:r>
    </w:p>
    <w:p w:rsidR="00FC311A" w:rsidRDefault="00FC311A" w:rsidP="00FC311A">
      <w:pPr>
        <w:pStyle w:val="ListParagraph"/>
        <w:numPr>
          <w:ilvl w:val="0"/>
          <w:numId w:val="4"/>
        </w:numPr>
        <w:rPr>
          <w:rFonts w:cstheme="minorHAnsi"/>
          <w:color w:val="002060"/>
        </w:rPr>
      </w:pPr>
      <w:r>
        <w:rPr>
          <w:rFonts w:cstheme="minorHAnsi"/>
          <w:color w:val="002060"/>
        </w:rPr>
        <w:t>Upload Catalog files using VPC</w:t>
      </w:r>
    </w:p>
    <w:p w:rsidR="00FC311A" w:rsidRDefault="00FC311A" w:rsidP="00FC311A">
      <w:pPr>
        <w:pStyle w:val="ListParagraph"/>
        <w:numPr>
          <w:ilvl w:val="1"/>
          <w:numId w:val="4"/>
        </w:numPr>
        <w:rPr>
          <w:rFonts w:cstheme="minorHAnsi"/>
          <w:color w:val="002060"/>
        </w:rPr>
      </w:pPr>
      <w:r>
        <w:rPr>
          <w:rFonts w:cstheme="minorHAnsi"/>
          <w:color w:val="002060"/>
        </w:rPr>
        <w:t>Open VPC Prod Application using Firefox:</w:t>
      </w:r>
      <w:r>
        <w:rPr>
          <w:rFonts w:cstheme="minorHAnsi"/>
          <w:color w:val="002060"/>
        </w:rPr>
        <w:br/>
      </w:r>
      <w:hyperlink r:id="rId17" w:history="1">
        <w:r w:rsidRPr="00863498">
          <w:rPr>
            <w:rStyle w:val="Hyperlink"/>
            <w:rFonts w:cstheme="minorHAnsi"/>
          </w:rPr>
          <w:t>http://attcpesales.web.att.com/VPC/faces/VPCHome</w:t>
        </w:r>
      </w:hyperlink>
    </w:p>
    <w:p w:rsidR="00FC311A" w:rsidRDefault="00FC311A" w:rsidP="00FC311A">
      <w:pPr>
        <w:pStyle w:val="ListParagraph"/>
        <w:numPr>
          <w:ilvl w:val="1"/>
          <w:numId w:val="4"/>
        </w:numPr>
        <w:rPr>
          <w:rFonts w:cstheme="minorHAnsi"/>
          <w:color w:val="002060"/>
        </w:rPr>
      </w:pPr>
      <w:r>
        <w:rPr>
          <w:rFonts w:cstheme="minorHAnsi"/>
          <w:color w:val="002060"/>
        </w:rPr>
        <w:t>Click Catalog Upload tab</w:t>
      </w:r>
    </w:p>
    <w:p w:rsidR="00FC311A" w:rsidRDefault="00FC311A" w:rsidP="00FC311A">
      <w:pPr>
        <w:pStyle w:val="ListParagraph"/>
        <w:rPr>
          <w:rFonts w:cstheme="minorHAnsi"/>
          <w:color w:val="002060"/>
        </w:rPr>
      </w:pPr>
      <w:r>
        <w:rPr>
          <w:noProof/>
        </w:rPr>
        <w:drawing>
          <wp:inline distT="0" distB="0" distL="0" distR="0" wp14:anchorId="1C588E7A" wp14:editId="0C5E90FA">
            <wp:extent cx="59436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30500"/>
                    </a:xfrm>
                    <a:prstGeom prst="rect">
                      <a:avLst/>
                    </a:prstGeom>
                  </pic:spPr>
                </pic:pic>
              </a:graphicData>
            </a:graphic>
          </wp:inline>
        </w:drawing>
      </w:r>
    </w:p>
    <w:p w:rsidR="00FC311A" w:rsidRDefault="0034304C" w:rsidP="0034304C">
      <w:pPr>
        <w:pStyle w:val="ListParagraph"/>
        <w:numPr>
          <w:ilvl w:val="1"/>
          <w:numId w:val="4"/>
        </w:numPr>
        <w:rPr>
          <w:rFonts w:cstheme="minorHAnsi"/>
          <w:color w:val="002060"/>
        </w:rPr>
      </w:pPr>
      <w:r>
        <w:rPr>
          <w:rFonts w:cstheme="minorHAnsi"/>
          <w:color w:val="002060"/>
        </w:rPr>
        <w:t>Select Vendor and Catalog from dropdowns</w:t>
      </w:r>
    </w:p>
    <w:p w:rsidR="0034304C" w:rsidRPr="0083194F" w:rsidRDefault="0034304C" w:rsidP="0034304C">
      <w:pPr>
        <w:pStyle w:val="ListParagraph"/>
        <w:numPr>
          <w:ilvl w:val="1"/>
          <w:numId w:val="4"/>
        </w:numPr>
        <w:rPr>
          <w:rFonts w:cstheme="minorHAnsi"/>
          <w:color w:val="002060"/>
          <w:highlight w:val="yellow"/>
        </w:rPr>
      </w:pPr>
      <w:r>
        <w:rPr>
          <w:rFonts w:cstheme="minorHAnsi"/>
          <w:color w:val="002060"/>
        </w:rPr>
        <w:t>Browser to Catalog fi</w:t>
      </w:r>
      <w:r w:rsidR="0083194F">
        <w:rPr>
          <w:rFonts w:cstheme="minorHAnsi"/>
          <w:color w:val="002060"/>
        </w:rPr>
        <w:t>le location, select file and wait for the wait-</w:t>
      </w:r>
      <w:r>
        <w:rPr>
          <w:rFonts w:cstheme="minorHAnsi"/>
          <w:color w:val="002060"/>
        </w:rPr>
        <w:t>cursor to indicate upload is complete. Do same for Price File.</w:t>
      </w:r>
      <w:r w:rsidR="0083194F">
        <w:rPr>
          <w:rFonts w:cstheme="minorHAnsi"/>
          <w:color w:val="002060"/>
        </w:rPr>
        <w:br/>
      </w:r>
      <w:r w:rsidR="0083194F">
        <w:rPr>
          <w:rFonts w:cstheme="minorHAnsi"/>
          <w:color w:val="002060"/>
          <w:highlight w:val="yellow"/>
        </w:rPr>
        <w:t>Note: You may have to wait for several</w:t>
      </w:r>
      <w:r w:rsidR="0083194F" w:rsidRPr="0083194F">
        <w:rPr>
          <w:rFonts w:cstheme="minorHAnsi"/>
          <w:color w:val="002060"/>
          <w:highlight w:val="yellow"/>
        </w:rPr>
        <w:t xml:space="preserve"> minutes</w:t>
      </w:r>
      <w:r w:rsidR="0083194F">
        <w:rPr>
          <w:rFonts w:cstheme="minorHAnsi"/>
          <w:color w:val="002060"/>
          <w:highlight w:val="yellow"/>
        </w:rPr>
        <w:t xml:space="preserve"> for completion</w:t>
      </w:r>
      <w:r w:rsidR="0083194F" w:rsidRPr="0083194F">
        <w:rPr>
          <w:rFonts w:cstheme="minorHAnsi"/>
          <w:color w:val="002060"/>
          <w:highlight w:val="yellow"/>
        </w:rPr>
        <w:t>, if the file size is in the 10’</w:t>
      </w:r>
      <w:r w:rsidR="0083194F">
        <w:rPr>
          <w:rFonts w:cstheme="minorHAnsi"/>
          <w:color w:val="002060"/>
          <w:highlight w:val="yellow"/>
        </w:rPr>
        <w:t>s of M</w:t>
      </w:r>
      <w:r w:rsidR="0083194F" w:rsidRPr="0083194F">
        <w:rPr>
          <w:rFonts w:cstheme="minorHAnsi"/>
          <w:color w:val="002060"/>
          <w:highlight w:val="yellow"/>
        </w:rPr>
        <w:t>b’s.</w:t>
      </w:r>
    </w:p>
    <w:p w:rsidR="0034304C" w:rsidRDefault="0034304C" w:rsidP="0034304C">
      <w:pPr>
        <w:pStyle w:val="ListParagraph"/>
        <w:numPr>
          <w:ilvl w:val="1"/>
          <w:numId w:val="4"/>
        </w:numPr>
        <w:rPr>
          <w:rFonts w:cstheme="minorHAnsi"/>
          <w:color w:val="002060"/>
        </w:rPr>
      </w:pPr>
      <w:r>
        <w:rPr>
          <w:rFonts w:cstheme="minorHAnsi"/>
          <w:color w:val="002060"/>
        </w:rPr>
        <w:t>Click Upload and acknowledge Success popup.</w:t>
      </w:r>
      <w:r w:rsidR="007A250A">
        <w:rPr>
          <w:rFonts w:cstheme="minorHAnsi"/>
          <w:color w:val="002060"/>
        </w:rPr>
        <w:br/>
      </w:r>
    </w:p>
    <w:p w:rsidR="0034304C" w:rsidRDefault="003E47F9" w:rsidP="0034304C">
      <w:pPr>
        <w:pStyle w:val="ListParagraph"/>
        <w:numPr>
          <w:ilvl w:val="0"/>
          <w:numId w:val="4"/>
        </w:numPr>
        <w:rPr>
          <w:rFonts w:cstheme="minorHAnsi"/>
          <w:color w:val="002060"/>
        </w:rPr>
      </w:pPr>
      <w:r>
        <w:rPr>
          <w:rFonts w:cstheme="minorHAnsi"/>
          <w:color w:val="002060"/>
        </w:rPr>
        <w:t>Verify catalog files uploaded to SSDQ DB:</w:t>
      </w:r>
    </w:p>
    <w:p w:rsidR="0034304C" w:rsidRDefault="0034304C" w:rsidP="0034304C">
      <w:pPr>
        <w:pStyle w:val="ListParagraph"/>
        <w:numPr>
          <w:ilvl w:val="1"/>
          <w:numId w:val="4"/>
        </w:numPr>
        <w:rPr>
          <w:rFonts w:cstheme="minorHAnsi"/>
          <w:color w:val="002060"/>
        </w:rPr>
      </w:pPr>
      <w:r>
        <w:rPr>
          <w:rFonts w:cstheme="minorHAnsi"/>
          <w:color w:val="002060"/>
        </w:rPr>
        <w:t xml:space="preserve">Open connection to SSDQ </w:t>
      </w:r>
      <w:r w:rsidR="001E2470">
        <w:rPr>
          <w:rFonts w:cstheme="minorHAnsi"/>
          <w:color w:val="002060"/>
        </w:rPr>
        <w:t>[</w:t>
      </w:r>
      <w:r>
        <w:rPr>
          <w:rFonts w:cstheme="minorHAnsi"/>
          <w:color w:val="002060"/>
        </w:rPr>
        <w:t>PROD</w:t>
      </w:r>
      <w:r w:rsidR="001E2470">
        <w:rPr>
          <w:rFonts w:cstheme="minorHAnsi"/>
          <w:color w:val="002060"/>
        </w:rPr>
        <w:t xml:space="preserve"> or non-prod]</w:t>
      </w:r>
      <w:r>
        <w:rPr>
          <w:rFonts w:cstheme="minorHAnsi"/>
          <w:color w:val="002060"/>
        </w:rPr>
        <w:t xml:space="preserve"> DB</w:t>
      </w:r>
    </w:p>
    <w:p w:rsidR="003E47F9" w:rsidRDefault="003E47F9" w:rsidP="003E47F9">
      <w:pPr>
        <w:pStyle w:val="ListParagraph"/>
        <w:numPr>
          <w:ilvl w:val="1"/>
          <w:numId w:val="4"/>
        </w:numPr>
        <w:rPr>
          <w:rFonts w:cstheme="minorHAnsi"/>
          <w:b/>
          <w:color w:val="00B050"/>
        </w:rPr>
      </w:pPr>
      <w:r w:rsidRPr="001069E9">
        <w:rPr>
          <w:rFonts w:cstheme="minorHAnsi"/>
          <w:b/>
          <w:color w:val="00B050"/>
        </w:rPr>
        <w:t>select * from vpc.MD_VENDOR_SSDQ_DATA order by created_dt desc;</w:t>
      </w:r>
    </w:p>
    <w:p w:rsidR="001069E9" w:rsidRPr="001069E9" w:rsidRDefault="001069E9" w:rsidP="003E47F9">
      <w:pPr>
        <w:pStyle w:val="ListParagraph"/>
        <w:numPr>
          <w:ilvl w:val="1"/>
          <w:numId w:val="4"/>
        </w:numPr>
        <w:rPr>
          <w:rFonts w:cstheme="minorHAnsi"/>
          <w:b/>
          <w:color w:val="00B050"/>
        </w:rPr>
      </w:pPr>
      <w:r>
        <w:rPr>
          <w:rFonts w:cstheme="minorHAnsi"/>
          <w:b/>
          <w:color w:val="00B050"/>
        </w:rPr>
        <w:t>After uploading files check that it is successfully uploaded or not</w:t>
      </w:r>
    </w:p>
    <w:p w:rsidR="00DC08D5" w:rsidRDefault="00DC08D5" w:rsidP="00DC08D5">
      <w:pPr>
        <w:pStyle w:val="ListParagraph"/>
        <w:rPr>
          <w:rFonts w:cstheme="minorHAnsi"/>
          <w:color w:val="002060"/>
        </w:rPr>
      </w:pPr>
      <w:r>
        <w:rPr>
          <w:noProof/>
        </w:rPr>
        <w:drawing>
          <wp:inline distT="0" distB="0" distL="0" distR="0" wp14:anchorId="22EC7235" wp14:editId="63E6153F">
            <wp:extent cx="5943600" cy="223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37105"/>
                    </a:xfrm>
                    <a:prstGeom prst="rect">
                      <a:avLst/>
                    </a:prstGeom>
                  </pic:spPr>
                </pic:pic>
              </a:graphicData>
            </a:graphic>
          </wp:inline>
        </w:drawing>
      </w:r>
    </w:p>
    <w:p w:rsidR="000E4342" w:rsidRDefault="000E4342" w:rsidP="00DC08D5">
      <w:pPr>
        <w:pStyle w:val="ListParagraph"/>
        <w:numPr>
          <w:ilvl w:val="1"/>
          <w:numId w:val="4"/>
        </w:numPr>
        <w:rPr>
          <w:rFonts w:cstheme="minorHAnsi"/>
          <w:color w:val="002060"/>
        </w:rPr>
      </w:pPr>
      <w:r>
        <w:rPr>
          <w:rFonts w:cstheme="minorHAnsi"/>
          <w:color w:val="002060"/>
        </w:rPr>
        <w:t xml:space="preserve">Confirm that Row 1 </w:t>
      </w:r>
      <w:r w:rsidR="00DC08D5">
        <w:rPr>
          <w:rFonts w:cstheme="minorHAnsi"/>
          <w:color w:val="002060"/>
        </w:rPr>
        <w:t>contain</w:t>
      </w:r>
      <w:r>
        <w:rPr>
          <w:rFonts w:cstheme="minorHAnsi"/>
          <w:color w:val="002060"/>
        </w:rPr>
        <w:t>s</w:t>
      </w:r>
      <w:r w:rsidR="00DC08D5">
        <w:rPr>
          <w:rFonts w:cstheme="minorHAnsi"/>
          <w:color w:val="002060"/>
        </w:rPr>
        <w:t xml:space="preserve"> the uploaded catalog with status = NEW</w:t>
      </w:r>
    </w:p>
    <w:p w:rsidR="00985C80" w:rsidRDefault="00985C80" w:rsidP="00985C80">
      <w:pPr>
        <w:pStyle w:val="ListParagraph"/>
        <w:numPr>
          <w:ilvl w:val="2"/>
          <w:numId w:val="4"/>
        </w:numPr>
        <w:rPr>
          <w:rFonts w:cstheme="minorHAnsi"/>
          <w:color w:val="002060"/>
        </w:rPr>
      </w:pPr>
      <w:r>
        <w:rPr>
          <w:rFonts w:cstheme="minorHAnsi"/>
          <w:color w:val="002060"/>
        </w:rPr>
        <w:t>If Ro</w:t>
      </w:r>
      <w:r w:rsidR="00FE6D2B">
        <w:rPr>
          <w:rFonts w:cstheme="minorHAnsi"/>
          <w:color w:val="002060"/>
        </w:rPr>
        <w:t>w 1 is valid, continue to Step 8</w:t>
      </w:r>
    </w:p>
    <w:p w:rsidR="00985C80" w:rsidRDefault="00985C80" w:rsidP="000E4342">
      <w:pPr>
        <w:pStyle w:val="ListParagraph"/>
        <w:numPr>
          <w:ilvl w:val="2"/>
          <w:numId w:val="4"/>
        </w:numPr>
        <w:rPr>
          <w:rFonts w:cstheme="minorHAnsi"/>
          <w:color w:val="002060"/>
        </w:rPr>
      </w:pPr>
      <w:r>
        <w:rPr>
          <w:rFonts w:cstheme="minorHAnsi"/>
          <w:color w:val="002060"/>
        </w:rPr>
        <w:lastRenderedPageBreak/>
        <w:t>If Row 1 is not valid</w:t>
      </w:r>
    </w:p>
    <w:p w:rsidR="000E4342" w:rsidRDefault="000E4342" w:rsidP="00985C80">
      <w:pPr>
        <w:pStyle w:val="ListParagraph"/>
        <w:numPr>
          <w:ilvl w:val="3"/>
          <w:numId w:val="14"/>
        </w:numPr>
        <w:rPr>
          <w:rFonts w:cstheme="minorHAnsi"/>
          <w:color w:val="002060"/>
        </w:rPr>
      </w:pPr>
      <w:r>
        <w:rPr>
          <w:rFonts w:cstheme="minorHAnsi"/>
          <w:color w:val="002060"/>
        </w:rPr>
        <w:t>delete the row, if it has a fault</w:t>
      </w:r>
    </w:p>
    <w:p w:rsidR="00DC08D5" w:rsidRPr="00FC311A" w:rsidRDefault="00FE6D2B" w:rsidP="00985C80">
      <w:pPr>
        <w:pStyle w:val="ListParagraph"/>
        <w:numPr>
          <w:ilvl w:val="3"/>
          <w:numId w:val="14"/>
        </w:numPr>
        <w:rPr>
          <w:rFonts w:cstheme="minorHAnsi"/>
          <w:color w:val="002060"/>
        </w:rPr>
      </w:pPr>
      <w:r>
        <w:rPr>
          <w:rFonts w:cstheme="minorHAnsi"/>
          <w:color w:val="002060"/>
        </w:rPr>
        <w:t>Go back to Step 6</w:t>
      </w:r>
      <w:r w:rsidR="000E4342">
        <w:rPr>
          <w:rFonts w:cstheme="minorHAnsi"/>
          <w:color w:val="002060"/>
        </w:rPr>
        <w:t>.</w:t>
      </w:r>
      <w:r w:rsidR="00DC08D5">
        <w:rPr>
          <w:rFonts w:cstheme="minorHAnsi"/>
          <w:color w:val="002060"/>
        </w:rPr>
        <w:br/>
      </w:r>
    </w:p>
    <w:p w:rsidR="008E4D6D" w:rsidRPr="008E4D6D" w:rsidRDefault="008E4D6D" w:rsidP="001E2470">
      <w:pPr>
        <w:pStyle w:val="ListParagraph"/>
        <w:numPr>
          <w:ilvl w:val="0"/>
          <w:numId w:val="4"/>
        </w:numPr>
        <w:rPr>
          <w:rFonts w:cstheme="minorHAnsi"/>
          <w:b/>
          <w:color w:val="00B050"/>
        </w:rPr>
      </w:pPr>
      <w:r w:rsidRPr="008E4D6D">
        <w:rPr>
          <w:rFonts w:cstheme="minorHAnsi"/>
          <w:b/>
          <w:color w:val="00B050"/>
        </w:rPr>
        <w:t>Before uploading the catalog files make sure process status is C</w:t>
      </w:r>
    </w:p>
    <w:p w:rsidR="001E2470" w:rsidRPr="001E2470" w:rsidRDefault="001E2470" w:rsidP="008E4D6D">
      <w:pPr>
        <w:pStyle w:val="ListParagraph"/>
        <w:rPr>
          <w:rFonts w:cstheme="minorHAnsi"/>
          <w:color w:val="002060"/>
        </w:rPr>
      </w:pPr>
      <w:r>
        <w:rPr>
          <w:color w:val="002060"/>
        </w:rPr>
        <w:t>Check t</w:t>
      </w:r>
      <w:r w:rsidR="00985C80">
        <w:rPr>
          <w:color w:val="002060"/>
        </w:rPr>
        <w:t>he VPC.VPC_INTERFACE_CONTROL</w:t>
      </w:r>
      <w:r>
        <w:rPr>
          <w:color w:val="002060"/>
        </w:rPr>
        <w:t xml:space="preserve">.PROCESS_STATUS = </w:t>
      </w:r>
      <w:r w:rsidRPr="004B068A">
        <w:rPr>
          <w:color w:val="002060"/>
        </w:rPr>
        <w:t>‘C’</w:t>
      </w:r>
      <w:r>
        <w:rPr>
          <w:color w:val="002060"/>
        </w:rPr>
        <w:t>:</w:t>
      </w:r>
      <w:r>
        <w:rPr>
          <w:color w:val="002060"/>
        </w:rPr>
        <w:br/>
      </w:r>
      <w:r w:rsidR="006954A1" w:rsidRPr="001E2470">
        <w:rPr>
          <w:color w:val="002060"/>
        </w:rPr>
        <w:t>select * from VPC.VPC_INTERFACE_CONTROL;</w:t>
      </w:r>
      <w:r>
        <w:rPr>
          <w:color w:val="002060"/>
        </w:rPr>
        <w:t xml:space="preserve">-- where </w:t>
      </w:r>
      <w:r w:rsidR="006954A1" w:rsidRPr="001E2470">
        <w:rPr>
          <w:rFonts w:ascii="Times New Roman" w:hAnsi="Times New Roman" w:cs="Times New Roman"/>
          <w:color w:val="002060"/>
          <w:sz w:val="14"/>
          <w:szCs w:val="14"/>
        </w:rPr>
        <w:t xml:space="preserve"> </w:t>
      </w:r>
      <w:r>
        <w:rPr>
          <w:color w:val="002060"/>
        </w:rPr>
        <w:t xml:space="preserve">I </w:t>
      </w:r>
      <w:r w:rsidRPr="001E2470">
        <w:rPr>
          <w:color w:val="002060"/>
        </w:rPr>
        <w:t>–</w:t>
      </w:r>
      <w:r w:rsidR="006954A1" w:rsidRPr="001E2470">
        <w:rPr>
          <w:color w:val="002060"/>
        </w:rPr>
        <w:t xml:space="preserve"> In Complete</w:t>
      </w:r>
      <w:r>
        <w:rPr>
          <w:color w:val="002060"/>
        </w:rPr>
        <w:t xml:space="preserve">; </w:t>
      </w:r>
      <w:r w:rsidR="006954A1" w:rsidRPr="001E2470">
        <w:rPr>
          <w:color w:val="002060"/>
        </w:rPr>
        <w:t xml:space="preserve">C </w:t>
      </w:r>
      <w:r w:rsidR="004B068A" w:rsidRPr="001E2470">
        <w:rPr>
          <w:color w:val="002060"/>
        </w:rPr>
        <w:t>–</w:t>
      </w:r>
      <w:r w:rsidR="006954A1" w:rsidRPr="001E2470">
        <w:rPr>
          <w:color w:val="002060"/>
        </w:rPr>
        <w:t xml:space="preserve"> Complete</w:t>
      </w:r>
    </w:p>
    <w:p w:rsidR="006B624E" w:rsidRPr="006B624E" w:rsidRDefault="006B624E" w:rsidP="001E2470">
      <w:pPr>
        <w:pStyle w:val="ListParagraph"/>
        <w:numPr>
          <w:ilvl w:val="1"/>
          <w:numId w:val="4"/>
        </w:numPr>
        <w:rPr>
          <w:rFonts w:cstheme="minorHAnsi"/>
          <w:color w:val="002060"/>
        </w:rPr>
      </w:pPr>
      <w:r>
        <w:rPr>
          <w:color w:val="002060"/>
        </w:rPr>
        <w:t>If PROCESS_STATUS = ‘C</w:t>
      </w:r>
      <w:r w:rsidRPr="004B068A">
        <w:rPr>
          <w:color w:val="002060"/>
        </w:rPr>
        <w:t>’</w:t>
      </w:r>
      <w:r w:rsidR="00FE6D2B">
        <w:rPr>
          <w:color w:val="002060"/>
        </w:rPr>
        <w:t>, continue to Step 9</w:t>
      </w:r>
    </w:p>
    <w:p w:rsidR="002558F9" w:rsidRDefault="001E2470" w:rsidP="002558F9">
      <w:pPr>
        <w:pStyle w:val="ListParagraph"/>
        <w:numPr>
          <w:ilvl w:val="1"/>
          <w:numId w:val="4"/>
        </w:numPr>
        <w:rPr>
          <w:color w:val="002060"/>
        </w:rPr>
      </w:pPr>
      <w:r>
        <w:rPr>
          <w:color w:val="002060"/>
        </w:rPr>
        <w:t>If PROCESS_STATUS = ‘I</w:t>
      </w:r>
      <w:r w:rsidRPr="004B068A">
        <w:rPr>
          <w:color w:val="002060"/>
        </w:rPr>
        <w:t>’</w:t>
      </w:r>
    </w:p>
    <w:p w:rsidR="008216FC" w:rsidRDefault="008216FC" w:rsidP="008216FC">
      <w:pPr>
        <w:rPr>
          <w:color w:val="002060"/>
        </w:rPr>
      </w:pPr>
    </w:p>
    <w:p w:rsidR="008216FC" w:rsidRPr="008216FC" w:rsidRDefault="008216FC" w:rsidP="008216FC">
      <w:pPr>
        <w:pStyle w:val="ListParagraph"/>
        <w:numPr>
          <w:ilvl w:val="0"/>
          <w:numId w:val="4"/>
        </w:numPr>
        <w:rPr>
          <w:color w:val="002060"/>
        </w:rPr>
      </w:pPr>
      <w:r>
        <w:rPr>
          <w:color w:val="002060"/>
        </w:rPr>
        <w:t>Once all the files are uploaded and shows success in DB inform Chang that its successfully completed.</w:t>
      </w:r>
      <w:bookmarkStart w:id="5" w:name="_GoBack"/>
      <w:bookmarkEnd w:id="5"/>
    </w:p>
    <w:sectPr w:rsidR="008216FC" w:rsidRPr="008216FC" w:rsidSect="00353DB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6463"/>
    <w:multiLevelType w:val="hybridMultilevel"/>
    <w:tmpl w:val="A976A6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7B6A9C"/>
    <w:multiLevelType w:val="hybridMultilevel"/>
    <w:tmpl w:val="76423E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CE3170"/>
    <w:multiLevelType w:val="hybridMultilevel"/>
    <w:tmpl w:val="BEA2C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4680"/>
    <w:multiLevelType w:val="hybridMultilevel"/>
    <w:tmpl w:val="D02A8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400" w:hanging="420"/>
      </w:pPr>
      <w:rPr>
        <w:rFonts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96F22"/>
    <w:multiLevelType w:val="hybridMultilevel"/>
    <w:tmpl w:val="517686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2D6B93"/>
    <w:multiLevelType w:val="hybridMultilevel"/>
    <w:tmpl w:val="586EF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BE58D970">
      <w:numFmt w:val="bullet"/>
      <w:lvlText w:val=""/>
      <w:lvlJc w:val="left"/>
      <w:pPr>
        <w:ind w:left="2400" w:hanging="420"/>
      </w:pPr>
      <w:rPr>
        <w:rFonts w:ascii="Symbol" w:eastAsiaTheme="minorHAnsi" w:hAnsi="Symbol" w:cs="Calibri" w:hint="default"/>
      </w:r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F641B"/>
    <w:multiLevelType w:val="hybridMultilevel"/>
    <w:tmpl w:val="7A6C1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400" w:hanging="420"/>
      </w:pPr>
      <w:rPr>
        <w:rFonts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46B87"/>
    <w:multiLevelType w:val="hybridMultilevel"/>
    <w:tmpl w:val="F6ACDC62"/>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2E773EEE"/>
    <w:multiLevelType w:val="hybridMultilevel"/>
    <w:tmpl w:val="D638B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400" w:hanging="420"/>
      </w:pPr>
      <w:rPr>
        <w:rFonts w:hint="default"/>
      </w:rPr>
    </w:lvl>
    <w:lvl w:ilvl="3" w:tplc="0409001B">
      <w:start w:val="1"/>
      <w:numFmt w:val="lowerRoman"/>
      <w:lvlText w:val="%4."/>
      <w:lvlJc w:val="right"/>
      <w:pPr>
        <w:ind w:left="2880" w:hanging="360"/>
      </w:pPr>
    </w:lvl>
    <w:lvl w:ilvl="4" w:tplc="04090015">
      <w:start w:val="1"/>
      <w:numFmt w:val="upp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8688C"/>
    <w:multiLevelType w:val="hybridMultilevel"/>
    <w:tmpl w:val="04884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A361AF"/>
    <w:multiLevelType w:val="hybridMultilevel"/>
    <w:tmpl w:val="48F8D584"/>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3">
      <w:start w:val="1"/>
      <w:numFmt w:val="upp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75128"/>
    <w:multiLevelType w:val="hybridMultilevel"/>
    <w:tmpl w:val="8F760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E41927"/>
    <w:multiLevelType w:val="hybridMultilevel"/>
    <w:tmpl w:val="49A80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400" w:hanging="420"/>
      </w:pPr>
      <w:rPr>
        <w:rFonts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01012"/>
    <w:multiLevelType w:val="hybridMultilevel"/>
    <w:tmpl w:val="8A0E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400" w:hanging="420"/>
      </w:pPr>
      <w:rPr>
        <w:rFonts w:hint="default"/>
      </w:rPr>
    </w:lvl>
    <w:lvl w:ilvl="3" w:tplc="04090015">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082366"/>
    <w:multiLevelType w:val="hybridMultilevel"/>
    <w:tmpl w:val="35FA2518"/>
    <w:lvl w:ilvl="0" w:tplc="5C5CB460">
      <w:start w:val="3"/>
      <w:numFmt w:val="bullet"/>
      <w:lvlText w:val=""/>
      <w:lvlJc w:val="left"/>
      <w:pPr>
        <w:ind w:left="2880" w:hanging="360"/>
      </w:pPr>
      <w:rPr>
        <w:rFonts w:ascii="Symbol" w:eastAsiaTheme="minorHAnsi" w:hAnsi="Symbol"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C9B6023"/>
    <w:multiLevelType w:val="hybridMultilevel"/>
    <w:tmpl w:val="D3C84F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06979A0"/>
    <w:multiLevelType w:val="hybridMultilevel"/>
    <w:tmpl w:val="896A39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400" w:hanging="420"/>
      </w:pPr>
      <w:rPr>
        <w:rFonts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B75BC"/>
    <w:multiLevelType w:val="hybridMultilevel"/>
    <w:tmpl w:val="D9D8B14E"/>
    <w:lvl w:ilvl="0" w:tplc="7010B746">
      <w:start w:val="1"/>
      <w:numFmt w:val="bullet"/>
      <w:lvlText w:val="•"/>
      <w:lvlJc w:val="left"/>
      <w:pPr>
        <w:tabs>
          <w:tab w:val="num" w:pos="720"/>
        </w:tabs>
        <w:ind w:left="720" w:hanging="360"/>
      </w:pPr>
      <w:rPr>
        <w:rFonts w:ascii="Times New Roman" w:hAnsi="Times New Roman" w:hint="default"/>
      </w:rPr>
    </w:lvl>
    <w:lvl w:ilvl="1" w:tplc="6D20F6F0">
      <w:start w:val="1"/>
      <w:numFmt w:val="bullet"/>
      <w:lvlText w:val="•"/>
      <w:lvlJc w:val="left"/>
      <w:pPr>
        <w:tabs>
          <w:tab w:val="num" w:pos="1440"/>
        </w:tabs>
        <w:ind w:left="1440" w:hanging="360"/>
      </w:pPr>
      <w:rPr>
        <w:rFonts w:ascii="Times New Roman" w:hAnsi="Times New Roman" w:hint="default"/>
      </w:rPr>
    </w:lvl>
    <w:lvl w:ilvl="2" w:tplc="071C08BC">
      <w:start w:val="1"/>
      <w:numFmt w:val="bullet"/>
      <w:lvlText w:val="•"/>
      <w:lvlJc w:val="left"/>
      <w:pPr>
        <w:tabs>
          <w:tab w:val="num" w:pos="2160"/>
        </w:tabs>
        <w:ind w:left="2160" w:hanging="360"/>
      </w:pPr>
      <w:rPr>
        <w:rFonts w:ascii="Times New Roman" w:hAnsi="Times New Roman" w:hint="default"/>
      </w:rPr>
    </w:lvl>
    <w:lvl w:ilvl="3" w:tplc="63C277D2">
      <w:start w:val="1"/>
      <w:numFmt w:val="bullet"/>
      <w:lvlText w:val="•"/>
      <w:lvlJc w:val="left"/>
      <w:pPr>
        <w:tabs>
          <w:tab w:val="num" w:pos="2880"/>
        </w:tabs>
        <w:ind w:left="2880" w:hanging="360"/>
      </w:pPr>
      <w:rPr>
        <w:rFonts w:ascii="Times New Roman" w:hAnsi="Times New Roman" w:hint="default"/>
      </w:rPr>
    </w:lvl>
    <w:lvl w:ilvl="4" w:tplc="542A2D4C" w:tentative="1">
      <w:start w:val="1"/>
      <w:numFmt w:val="bullet"/>
      <w:lvlText w:val="•"/>
      <w:lvlJc w:val="left"/>
      <w:pPr>
        <w:tabs>
          <w:tab w:val="num" w:pos="3600"/>
        </w:tabs>
        <w:ind w:left="3600" w:hanging="360"/>
      </w:pPr>
      <w:rPr>
        <w:rFonts w:ascii="Times New Roman" w:hAnsi="Times New Roman" w:hint="default"/>
      </w:rPr>
    </w:lvl>
    <w:lvl w:ilvl="5" w:tplc="38A2E844" w:tentative="1">
      <w:start w:val="1"/>
      <w:numFmt w:val="bullet"/>
      <w:lvlText w:val="•"/>
      <w:lvlJc w:val="left"/>
      <w:pPr>
        <w:tabs>
          <w:tab w:val="num" w:pos="4320"/>
        </w:tabs>
        <w:ind w:left="4320" w:hanging="360"/>
      </w:pPr>
      <w:rPr>
        <w:rFonts w:ascii="Times New Roman" w:hAnsi="Times New Roman" w:hint="default"/>
      </w:rPr>
    </w:lvl>
    <w:lvl w:ilvl="6" w:tplc="2D069122" w:tentative="1">
      <w:start w:val="1"/>
      <w:numFmt w:val="bullet"/>
      <w:lvlText w:val="•"/>
      <w:lvlJc w:val="left"/>
      <w:pPr>
        <w:tabs>
          <w:tab w:val="num" w:pos="5040"/>
        </w:tabs>
        <w:ind w:left="5040" w:hanging="360"/>
      </w:pPr>
      <w:rPr>
        <w:rFonts w:ascii="Times New Roman" w:hAnsi="Times New Roman" w:hint="default"/>
      </w:rPr>
    </w:lvl>
    <w:lvl w:ilvl="7" w:tplc="2FB20A0C" w:tentative="1">
      <w:start w:val="1"/>
      <w:numFmt w:val="bullet"/>
      <w:lvlText w:val="•"/>
      <w:lvlJc w:val="left"/>
      <w:pPr>
        <w:tabs>
          <w:tab w:val="num" w:pos="5760"/>
        </w:tabs>
        <w:ind w:left="5760" w:hanging="360"/>
      </w:pPr>
      <w:rPr>
        <w:rFonts w:ascii="Times New Roman" w:hAnsi="Times New Roman" w:hint="default"/>
      </w:rPr>
    </w:lvl>
    <w:lvl w:ilvl="8" w:tplc="A85C819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7571518"/>
    <w:multiLevelType w:val="hybridMultilevel"/>
    <w:tmpl w:val="DE4211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0"/>
  </w:num>
  <w:num w:numId="3">
    <w:abstractNumId w:val="2"/>
  </w:num>
  <w:num w:numId="4">
    <w:abstractNumId w:val="12"/>
  </w:num>
  <w:num w:numId="5">
    <w:abstractNumId w:val="4"/>
  </w:num>
  <w:num w:numId="6">
    <w:abstractNumId w:val="15"/>
  </w:num>
  <w:num w:numId="7">
    <w:abstractNumId w:val="11"/>
  </w:num>
  <w:num w:numId="8">
    <w:abstractNumId w:val="1"/>
  </w:num>
  <w:num w:numId="9">
    <w:abstractNumId w:val="5"/>
  </w:num>
  <w:num w:numId="10">
    <w:abstractNumId w:val="7"/>
  </w:num>
  <w:num w:numId="11">
    <w:abstractNumId w:val="3"/>
  </w:num>
  <w:num w:numId="12">
    <w:abstractNumId w:val="8"/>
  </w:num>
  <w:num w:numId="13">
    <w:abstractNumId w:val="6"/>
  </w:num>
  <w:num w:numId="14">
    <w:abstractNumId w:val="13"/>
  </w:num>
  <w:num w:numId="15">
    <w:abstractNumId w:val="16"/>
  </w:num>
  <w:num w:numId="16">
    <w:abstractNumId w:val="9"/>
  </w:num>
  <w:num w:numId="17">
    <w:abstractNumId w:val="1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0C"/>
    <w:rsid w:val="00004EE8"/>
    <w:rsid w:val="00015FAB"/>
    <w:rsid w:val="0004542E"/>
    <w:rsid w:val="00053F0E"/>
    <w:rsid w:val="0006088E"/>
    <w:rsid w:val="000864E8"/>
    <w:rsid w:val="000E4342"/>
    <w:rsid w:val="000F54A7"/>
    <w:rsid w:val="00101679"/>
    <w:rsid w:val="001069E9"/>
    <w:rsid w:val="00112DE7"/>
    <w:rsid w:val="00120CD7"/>
    <w:rsid w:val="001419E9"/>
    <w:rsid w:val="00146F25"/>
    <w:rsid w:val="00150E3B"/>
    <w:rsid w:val="00153E91"/>
    <w:rsid w:val="001A10B7"/>
    <w:rsid w:val="001D64D3"/>
    <w:rsid w:val="001E0972"/>
    <w:rsid w:val="001E1AF3"/>
    <w:rsid w:val="001E2470"/>
    <w:rsid w:val="00241A82"/>
    <w:rsid w:val="002558F9"/>
    <w:rsid w:val="00264F55"/>
    <w:rsid w:val="00274510"/>
    <w:rsid w:val="002A27C8"/>
    <w:rsid w:val="002A43D2"/>
    <w:rsid w:val="002B4DC4"/>
    <w:rsid w:val="002C1D26"/>
    <w:rsid w:val="002D5175"/>
    <w:rsid w:val="002E7843"/>
    <w:rsid w:val="002F415C"/>
    <w:rsid w:val="003167D5"/>
    <w:rsid w:val="00324CF4"/>
    <w:rsid w:val="0034304C"/>
    <w:rsid w:val="00353DB1"/>
    <w:rsid w:val="003704A7"/>
    <w:rsid w:val="0037426B"/>
    <w:rsid w:val="003A07C3"/>
    <w:rsid w:val="003A5F04"/>
    <w:rsid w:val="003A690C"/>
    <w:rsid w:val="003B44DB"/>
    <w:rsid w:val="003E22BD"/>
    <w:rsid w:val="003E47F9"/>
    <w:rsid w:val="004624E9"/>
    <w:rsid w:val="00471486"/>
    <w:rsid w:val="004719DC"/>
    <w:rsid w:val="00475607"/>
    <w:rsid w:val="004959BD"/>
    <w:rsid w:val="004A0730"/>
    <w:rsid w:val="004A3139"/>
    <w:rsid w:val="004B068A"/>
    <w:rsid w:val="004D7D36"/>
    <w:rsid w:val="00516C31"/>
    <w:rsid w:val="00521C3F"/>
    <w:rsid w:val="005318DB"/>
    <w:rsid w:val="00532146"/>
    <w:rsid w:val="00540E3F"/>
    <w:rsid w:val="005562BF"/>
    <w:rsid w:val="005668D3"/>
    <w:rsid w:val="005710AA"/>
    <w:rsid w:val="00593BAD"/>
    <w:rsid w:val="00594F4C"/>
    <w:rsid w:val="00596244"/>
    <w:rsid w:val="005B528B"/>
    <w:rsid w:val="005D6C7B"/>
    <w:rsid w:val="00691ABB"/>
    <w:rsid w:val="006954A1"/>
    <w:rsid w:val="00695A0E"/>
    <w:rsid w:val="006B624E"/>
    <w:rsid w:val="006D7250"/>
    <w:rsid w:val="006F4A19"/>
    <w:rsid w:val="00721483"/>
    <w:rsid w:val="007500F9"/>
    <w:rsid w:val="0075232F"/>
    <w:rsid w:val="00794430"/>
    <w:rsid w:val="007948B7"/>
    <w:rsid w:val="007A2048"/>
    <w:rsid w:val="007A250A"/>
    <w:rsid w:val="008216FC"/>
    <w:rsid w:val="00823A09"/>
    <w:rsid w:val="0083194F"/>
    <w:rsid w:val="008538CB"/>
    <w:rsid w:val="00866D27"/>
    <w:rsid w:val="008763A0"/>
    <w:rsid w:val="00876C7A"/>
    <w:rsid w:val="008867E2"/>
    <w:rsid w:val="008903AB"/>
    <w:rsid w:val="008B33F6"/>
    <w:rsid w:val="008C69E6"/>
    <w:rsid w:val="008E02DA"/>
    <w:rsid w:val="008E4D6D"/>
    <w:rsid w:val="009019BC"/>
    <w:rsid w:val="00906E7B"/>
    <w:rsid w:val="00917FE9"/>
    <w:rsid w:val="009269AF"/>
    <w:rsid w:val="00945331"/>
    <w:rsid w:val="009639AC"/>
    <w:rsid w:val="0097310C"/>
    <w:rsid w:val="009811D1"/>
    <w:rsid w:val="00985C80"/>
    <w:rsid w:val="00994F95"/>
    <w:rsid w:val="009C7249"/>
    <w:rsid w:val="009E186E"/>
    <w:rsid w:val="009F6337"/>
    <w:rsid w:val="00A00348"/>
    <w:rsid w:val="00A100A9"/>
    <w:rsid w:val="00A21437"/>
    <w:rsid w:val="00A501FE"/>
    <w:rsid w:val="00A51A68"/>
    <w:rsid w:val="00A6747A"/>
    <w:rsid w:val="00A71D58"/>
    <w:rsid w:val="00A9329D"/>
    <w:rsid w:val="00A97CC9"/>
    <w:rsid w:val="00AC3957"/>
    <w:rsid w:val="00AF15B3"/>
    <w:rsid w:val="00B07AD5"/>
    <w:rsid w:val="00B54BB5"/>
    <w:rsid w:val="00B600EC"/>
    <w:rsid w:val="00B856F4"/>
    <w:rsid w:val="00B90F90"/>
    <w:rsid w:val="00B94F3D"/>
    <w:rsid w:val="00BB5481"/>
    <w:rsid w:val="00BC18A1"/>
    <w:rsid w:val="00BD0C2F"/>
    <w:rsid w:val="00C15EF6"/>
    <w:rsid w:val="00C30CAD"/>
    <w:rsid w:val="00C5177C"/>
    <w:rsid w:val="00C53C6A"/>
    <w:rsid w:val="00C66582"/>
    <w:rsid w:val="00C674BB"/>
    <w:rsid w:val="00C754C9"/>
    <w:rsid w:val="00C94BF8"/>
    <w:rsid w:val="00C97B44"/>
    <w:rsid w:val="00CB47E3"/>
    <w:rsid w:val="00CC0D8F"/>
    <w:rsid w:val="00D354DB"/>
    <w:rsid w:val="00D8710E"/>
    <w:rsid w:val="00DC08D5"/>
    <w:rsid w:val="00DF61C0"/>
    <w:rsid w:val="00E06D19"/>
    <w:rsid w:val="00E10ADD"/>
    <w:rsid w:val="00E16C58"/>
    <w:rsid w:val="00E42EBF"/>
    <w:rsid w:val="00ED24AD"/>
    <w:rsid w:val="00ED493E"/>
    <w:rsid w:val="00EE5A6F"/>
    <w:rsid w:val="00EF5A68"/>
    <w:rsid w:val="00F031D0"/>
    <w:rsid w:val="00F03DE7"/>
    <w:rsid w:val="00F041CB"/>
    <w:rsid w:val="00F14026"/>
    <w:rsid w:val="00F3377C"/>
    <w:rsid w:val="00FB3AEE"/>
    <w:rsid w:val="00FC311A"/>
    <w:rsid w:val="00FC47A7"/>
    <w:rsid w:val="00FE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1C380-CC6D-4600-89C7-8719EE6C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A1"/>
    <w:pPr>
      <w:spacing w:after="0" w:line="240" w:lineRule="auto"/>
      <w:ind w:left="720"/>
    </w:pPr>
    <w:rPr>
      <w:rFonts w:ascii="Calibri" w:hAnsi="Calibri" w:cs="Calibri"/>
    </w:rPr>
  </w:style>
  <w:style w:type="character" w:styleId="Hyperlink">
    <w:name w:val="Hyperlink"/>
    <w:basedOn w:val="DefaultParagraphFont"/>
    <w:uiPriority w:val="99"/>
    <w:unhideWhenUsed/>
    <w:rsid w:val="00153E91"/>
    <w:rPr>
      <w:color w:val="0000FF" w:themeColor="hyperlink"/>
      <w:u w:val="single"/>
    </w:rPr>
  </w:style>
  <w:style w:type="paragraph" w:styleId="BalloonText">
    <w:name w:val="Balloon Text"/>
    <w:basedOn w:val="Normal"/>
    <w:link w:val="BalloonTextChar"/>
    <w:uiPriority w:val="99"/>
    <w:semiHidden/>
    <w:unhideWhenUsed/>
    <w:rsid w:val="002A4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D2"/>
    <w:rPr>
      <w:rFonts w:ascii="Tahoma" w:hAnsi="Tahoma" w:cs="Tahoma"/>
      <w:sz w:val="16"/>
      <w:szCs w:val="16"/>
    </w:rPr>
  </w:style>
  <w:style w:type="character" w:customStyle="1" w:styleId="lnheight1">
    <w:name w:val="ln_height1"/>
    <w:basedOn w:val="DefaultParagraphFont"/>
    <w:rsid w:val="008903AB"/>
  </w:style>
  <w:style w:type="table" w:styleId="LightShading-Accent4">
    <w:name w:val="Light Shading Accent 4"/>
    <w:basedOn w:val="TableNormal"/>
    <w:uiPriority w:val="60"/>
    <w:rsid w:val="009E186E"/>
    <w:pPr>
      <w:spacing w:after="0" w:line="240" w:lineRule="auto"/>
    </w:pPr>
    <w:rPr>
      <w:color w:val="5F497A" w:themeColor="accent4" w:themeShade="BF"/>
      <w:lang w:val="en-I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7900">
      <w:bodyDiv w:val="1"/>
      <w:marLeft w:val="0"/>
      <w:marRight w:val="0"/>
      <w:marTop w:val="0"/>
      <w:marBottom w:val="0"/>
      <w:divBdr>
        <w:top w:val="none" w:sz="0" w:space="0" w:color="auto"/>
        <w:left w:val="none" w:sz="0" w:space="0" w:color="auto"/>
        <w:bottom w:val="none" w:sz="0" w:space="0" w:color="auto"/>
        <w:right w:val="none" w:sz="0" w:space="0" w:color="auto"/>
      </w:divBdr>
    </w:div>
    <w:div w:id="723798514">
      <w:bodyDiv w:val="1"/>
      <w:marLeft w:val="0"/>
      <w:marRight w:val="0"/>
      <w:marTop w:val="0"/>
      <w:marBottom w:val="0"/>
      <w:divBdr>
        <w:top w:val="none" w:sz="0" w:space="0" w:color="auto"/>
        <w:left w:val="none" w:sz="0" w:space="0" w:color="auto"/>
        <w:bottom w:val="none" w:sz="0" w:space="0" w:color="auto"/>
        <w:right w:val="none" w:sz="0" w:space="0" w:color="auto"/>
      </w:divBdr>
    </w:div>
    <w:div w:id="932740263">
      <w:bodyDiv w:val="1"/>
      <w:marLeft w:val="0"/>
      <w:marRight w:val="0"/>
      <w:marTop w:val="0"/>
      <w:marBottom w:val="0"/>
      <w:divBdr>
        <w:top w:val="none" w:sz="0" w:space="0" w:color="auto"/>
        <w:left w:val="none" w:sz="0" w:space="0" w:color="auto"/>
        <w:bottom w:val="none" w:sz="0" w:space="0" w:color="auto"/>
        <w:right w:val="none" w:sz="0" w:space="0" w:color="auto"/>
      </w:divBdr>
    </w:div>
    <w:div w:id="1056860593">
      <w:bodyDiv w:val="1"/>
      <w:marLeft w:val="0"/>
      <w:marRight w:val="0"/>
      <w:marTop w:val="0"/>
      <w:marBottom w:val="0"/>
      <w:divBdr>
        <w:top w:val="none" w:sz="0" w:space="0" w:color="auto"/>
        <w:left w:val="none" w:sz="0" w:space="0" w:color="auto"/>
        <w:bottom w:val="none" w:sz="0" w:space="0" w:color="auto"/>
        <w:right w:val="none" w:sz="0" w:space="0" w:color="auto"/>
      </w:divBdr>
      <w:divsChild>
        <w:div w:id="1130324353">
          <w:marLeft w:val="0"/>
          <w:marRight w:val="0"/>
          <w:marTop w:val="0"/>
          <w:marBottom w:val="0"/>
          <w:divBdr>
            <w:top w:val="none" w:sz="0" w:space="0" w:color="auto"/>
            <w:left w:val="none" w:sz="0" w:space="0" w:color="auto"/>
            <w:bottom w:val="none" w:sz="0" w:space="0" w:color="auto"/>
            <w:right w:val="none" w:sz="0" w:space="0" w:color="auto"/>
          </w:divBdr>
        </w:div>
      </w:divsChild>
    </w:div>
    <w:div w:id="1282415594">
      <w:bodyDiv w:val="1"/>
      <w:marLeft w:val="0"/>
      <w:marRight w:val="0"/>
      <w:marTop w:val="0"/>
      <w:marBottom w:val="0"/>
      <w:divBdr>
        <w:top w:val="none" w:sz="0" w:space="0" w:color="auto"/>
        <w:left w:val="none" w:sz="0" w:space="0" w:color="auto"/>
        <w:bottom w:val="none" w:sz="0" w:space="0" w:color="auto"/>
        <w:right w:val="none" w:sz="0" w:space="0" w:color="auto"/>
      </w:divBdr>
      <w:divsChild>
        <w:div w:id="1502354169">
          <w:marLeft w:val="0"/>
          <w:marRight w:val="0"/>
          <w:marTop w:val="0"/>
          <w:marBottom w:val="0"/>
          <w:divBdr>
            <w:top w:val="none" w:sz="0" w:space="0" w:color="auto"/>
            <w:left w:val="none" w:sz="0" w:space="0" w:color="auto"/>
            <w:bottom w:val="none" w:sz="0" w:space="0" w:color="auto"/>
            <w:right w:val="none" w:sz="0" w:space="0" w:color="auto"/>
          </w:divBdr>
        </w:div>
      </w:divsChild>
    </w:div>
    <w:div w:id="1320308830">
      <w:bodyDiv w:val="1"/>
      <w:marLeft w:val="0"/>
      <w:marRight w:val="0"/>
      <w:marTop w:val="0"/>
      <w:marBottom w:val="0"/>
      <w:divBdr>
        <w:top w:val="none" w:sz="0" w:space="0" w:color="auto"/>
        <w:left w:val="none" w:sz="0" w:space="0" w:color="auto"/>
        <w:bottom w:val="none" w:sz="0" w:space="0" w:color="auto"/>
        <w:right w:val="none" w:sz="0" w:space="0" w:color="auto"/>
      </w:divBdr>
    </w:div>
    <w:div w:id="1490708922">
      <w:bodyDiv w:val="1"/>
      <w:marLeft w:val="0"/>
      <w:marRight w:val="0"/>
      <w:marTop w:val="0"/>
      <w:marBottom w:val="0"/>
      <w:divBdr>
        <w:top w:val="none" w:sz="0" w:space="0" w:color="auto"/>
        <w:left w:val="none" w:sz="0" w:space="0" w:color="auto"/>
        <w:bottom w:val="none" w:sz="0" w:space="0" w:color="auto"/>
        <w:right w:val="none" w:sz="0" w:space="0" w:color="auto"/>
      </w:divBdr>
    </w:div>
    <w:div w:id="1607074911">
      <w:bodyDiv w:val="1"/>
      <w:marLeft w:val="0"/>
      <w:marRight w:val="0"/>
      <w:marTop w:val="0"/>
      <w:marBottom w:val="0"/>
      <w:divBdr>
        <w:top w:val="none" w:sz="0" w:space="0" w:color="auto"/>
        <w:left w:val="none" w:sz="0" w:space="0" w:color="auto"/>
        <w:bottom w:val="none" w:sz="0" w:space="0" w:color="auto"/>
        <w:right w:val="none" w:sz="0" w:space="0" w:color="auto"/>
      </w:divBdr>
      <w:divsChild>
        <w:div w:id="122167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2.xls"/><Relationship Id="rId13" Type="http://schemas.openxmlformats.org/officeDocument/2006/relationships/image" Target="media/image5.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Excel_Macro-Enabled_Worksheet2.xlsm"/><Relationship Id="rId17" Type="http://schemas.openxmlformats.org/officeDocument/2006/relationships/hyperlink" Target="http://attcpesales.web.att.com/VPC/faces/VPCHome" TargetMode="External"/><Relationship Id="rId2" Type="http://schemas.openxmlformats.org/officeDocument/2006/relationships/styles" Target="styles.xml"/><Relationship Id="rId16" Type="http://schemas.openxmlformats.org/officeDocument/2006/relationships/package" Target="embeddings/Microsoft_Excel_Macro-Enabled_Worksheet4.xlsm"/><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Microsoft_Excel_97-2003_Worksheet1.xls"/><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Excel_Macro-Enabled_Worksheet1.xlsm"/><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Macro-Enabled_Worksheet3.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7872</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ad6686</dc:creator>
  <cp:lastModifiedBy>JAIN, PRINCE</cp:lastModifiedBy>
  <cp:revision>49</cp:revision>
  <dcterms:created xsi:type="dcterms:W3CDTF">2014-10-21T15:35:00Z</dcterms:created>
  <dcterms:modified xsi:type="dcterms:W3CDTF">2019-11-30T18:47:00Z</dcterms:modified>
</cp:coreProperties>
</file>