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xls" ContentType="application/vnd.ms-excel"/>
  <Default Extension="rels" ContentType="application/vnd.openxmlformats-package.relationships+xml"/>
  <Default Extension="xml" ContentType="application/xml"/>
  <Default Extension="xlsx" ContentType="application/vnd.openxmlformats-officedocument.spreadsheetml.sheet"/>
  <Default Extension="sldx" ContentType="application/vnd.openxmlformats-officedocument.presentationml.slide"/>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C5B08" w:rsidRPr="000C5B08" w:rsidRDefault="000C5B08" w:rsidP="000C5B08">
      <w:pPr>
        <w:rPr>
          <w:sz w:val="32"/>
          <w:lang w:val="en-US"/>
        </w:rPr>
      </w:pPr>
      <w:bookmarkStart w:id="0" w:name="_GoBack"/>
      <w:bookmarkEnd w:id="0"/>
      <w:r w:rsidRPr="000C5B08">
        <w:rPr>
          <w:sz w:val="32"/>
          <w:lang w:val="en-US"/>
        </w:rPr>
        <w:t>Document Attributes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13"/>
        <w:gridCol w:w="7043"/>
      </w:tblGrid>
      <w:tr w:rsidR="000C5B08" w:rsidRPr="000C5B08" w:rsidTr="00817F5C">
        <w:trPr>
          <w:tblHeader/>
        </w:trPr>
        <w:tc>
          <w:tcPr>
            <w:tcW w:w="3591" w:type="dxa"/>
            <w:shd w:val="clear" w:color="auto" w:fill="D9D9D9"/>
          </w:tcPr>
          <w:p w:rsidR="000C5B08" w:rsidRPr="000C5B08" w:rsidRDefault="000C5B08" w:rsidP="000C5B08">
            <w:pPr>
              <w:rPr>
                <w:b/>
                <w:lang w:val="en-US"/>
              </w:rPr>
            </w:pPr>
            <w:r w:rsidRPr="000C5B08">
              <w:rPr>
                <w:b/>
                <w:lang w:val="en-US"/>
              </w:rPr>
              <w:t>Attribute</w:t>
            </w:r>
          </w:p>
        </w:tc>
        <w:tc>
          <w:tcPr>
            <w:tcW w:w="7425" w:type="dxa"/>
            <w:shd w:val="clear" w:color="auto" w:fill="D9D9D9"/>
          </w:tcPr>
          <w:p w:rsidR="000C5B08" w:rsidRPr="000C5B08" w:rsidRDefault="000C5B08" w:rsidP="000C5B08">
            <w:pPr>
              <w:rPr>
                <w:b/>
                <w:lang w:val="en-US"/>
              </w:rPr>
            </w:pPr>
            <w:r w:rsidRPr="000C5B08">
              <w:rPr>
                <w:b/>
                <w:lang w:val="en-US"/>
              </w:rPr>
              <w:t>Value</w:t>
            </w:r>
          </w:p>
        </w:tc>
      </w:tr>
      <w:tr w:rsidR="000C5B08" w:rsidRPr="000C5B08" w:rsidTr="00817F5C">
        <w:trPr>
          <w:cantSplit/>
        </w:trPr>
        <w:tc>
          <w:tcPr>
            <w:tcW w:w="3591" w:type="dxa"/>
          </w:tcPr>
          <w:p w:rsidR="000C5B08" w:rsidRPr="000C5B08" w:rsidRDefault="000C5B08" w:rsidP="000C5B08">
            <w:pPr>
              <w:rPr>
                <w:lang w:val="en-US"/>
              </w:rPr>
            </w:pPr>
            <w:r w:rsidRPr="000C5B08">
              <w:rPr>
                <w:lang w:val="en-US"/>
              </w:rPr>
              <w:t xml:space="preserve">Application ID / </w:t>
            </w:r>
          </w:p>
          <w:p w:rsidR="000C5B08" w:rsidRPr="000C5B08" w:rsidRDefault="000C5B08" w:rsidP="000C5B08">
            <w:pPr>
              <w:rPr>
                <w:lang w:val="en-US"/>
              </w:rPr>
            </w:pPr>
            <w:r w:rsidRPr="000C5B08">
              <w:rPr>
                <w:lang w:val="en-US"/>
              </w:rPr>
              <w:t>Application Name</w:t>
            </w:r>
          </w:p>
        </w:tc>
        <w:tc>
          <w:tcPr>
            <w:tcW w:w="7425" w:type="dxa"/>
          </w:tcPr>
          <w:p w:rsidR="000C5B08" w:rsidRPr="000C5B08" w:rsidRDefault="000C5B08" w:rsidP="000C5B08">
            <w:pPr>
              <w:rPr>
                <w:lang w:val="en-US"/>
              </w:rPr>
            </w:pPr>
            <w:r w:rsidRPr="000C5B08">
              <w:rPr>
                <w:lang w:val="en-US"/>
              </w:rPr>
              <w:t>MOTS ID: 14724</w:t>
            </w:r>
          </w:p>
          <w:p w:rsidR="000C5B08" w:rsidRPr="000C5B08" w:rsidRDefault="000C5B08" w:rsidP="000C5B08">
            <w:pPr>
              <w:rPr>
                <w:lang w:val="en-US"/>
              </w:rPr>
            </w:pPr>
            <w:r>
              <w:rPr>
                <w:lang w:val="en-US"/>
              </w:rPr>
              <w:t>PRISM ID: 309623</w:t>
            </w:r>
          </w:p>
          <w:p w:rsidR="000C5B08" w:rsidRPr="000C5B08" w:rsidRDefault="000C5B08" w:rsidP="000C5B08">
            <w:pPr>
              <w:rPr>
                <w:lang w:val="en-US"/>
              </w:rPr>
            </w:pPr>
            <w:r>
              <w:rPr>
                <w:lang w:val="en-US"/>
              </w:rPr>
              <w:t>Application Name: EDF</w:t>
            </w:r>
          </w:p>
        </w:tc>
      </w:tr>
      <w:tr w:rsidR="000C5B08" w:rsidRPr="000C5B08" w:rsidTr="00817F5C">
        <w:trPr>
          <w:cantSplit/>
        </w:trPr>
        <w:tc>
          <w:tcPr>
            <w:tcW w:w="3591" w:type="dxa"/>
          </w:tcPr>
          <w:p w:rsidR="000C5B08" w:rsidRPr="000C5B08" w:rsidRDefault="000C5B08" w:rsidP="000C5B08">
            <w:pPr>
              <w:rPr>
                <w:lang w:val="en-US"/>
              </w:rPr>
            </w:pPr>
            <w:r w:rsidRPr="000C5B08">
              <w:rPr>
                <w:lang w:val="en-US"/>
              </w:rPr>
              <w:t>Owner</w:t>
            </w:r>
          </w:p>
        </w:tc>
        <w:tc>
          <w:tcPr>
            <w:tcW w:w="7425" w:type="dxa"/>
          </w:tcPr>
          <w:p w:rsidR="000C5B08" w:rsidRPr="000C5B08" w:rsidRDefault="000C5B08" w:rsidP="000C5B08">
            <w:pPr>
              <w:rPr>
                <w:lang w:val="en-US"/>
              </w:rPr>
            </w:pPr>
            <w:r>
              <w:rPr>
                <w:lang w:val="en-US"/>
              </w:rPr>
              <w:t>Yun Wan/Akarsh V</w:t>
            </w:r>
          </w:p>
        </w:tc>
      </w:tr>
      <w:tr w:rsidR="000C5B08" w:rsidRPr="000C5B08" w:rsidTr="00817F5C">
        <w:trPr>
          <w:cantSplit/>
        </w:trPr>
        <w:tc>
          <w:tcPr>
            <w:tcW w:w="3591" w:type="dxa"/>
          </w:tcPr>
          <w:p w:rsidR="000C5B08" w:rsidRPr="000C5B08" w:rsidRDefault="000C5B08" w:rsidP="000C5B08">
            <w:pPr>
              <w:rPr>
                <w:lang w:val="en-US"/>
              </w:rPr>
            </w:pPr>
            <w:r w:rsidRPr="000C5B08">
              <w:rPr>
                <w:lang w:val="en-US"/>
              </w:rPr>
              <w:t>Owner Contact Information</w:t>
            </w:r>
          </w:p>
        </w:tc>
        <w:tc>
          <w:tcPr>
            <w:tcW w:w="7425" w:type="dxa"/>
          </w:tcPr>
          <w:p w:rsidR="000C5B08" w:rsidRPr="000C5B08" w:rsidRDefault="000C5B08" w:rsidP="000C5B08">
            <w:pPr>
              <w:rPr>
                <w:lang w:val="en-US"/>
              </w:rPr>
            </w:pPr>
            <w:r w:rsidRPr="000C5B08">
              <w:rPr>
                <w:lang w:val="en-US"/>
              </w:rPr>
              <w:t xml:space="preserve">Phone: </w:t>
            </w:r>
          </w:p>
          <w:p w:rsidR="000C5B08" w:rsidRPr="000C5B08" w:rsidRDefault="000C5B08" w:rsidP="000C5B08">
            <w:pPr>
              <w:rPr>
                <w:lang w:val="en-US"/>
              </w:rPr>
            </w:pPr>
            <w:r w:rsidRPr="000C5B08">
              <w:rPr>
                <w:lang w:val="en-US"/>
              </w:rPr>
              <w:t xml:space="preserve">Attuid: </w:t>
            </w:r>
            <w:r>
              <w:rPr>
                <w:lang w:val="en-US"/>
              </w:rPr>
              <w:t>yw3298/av568f</w:t>
            </w:r>
          </w:p>
        </w:tc>
      </w:tr>
      <w:tr w:rsidR="000C5B08" w:rsidRPr="000C5B08" w:rsidTr="00817F5C">
        <w:trPr>
          <w:cantSplit/>
        </w:trPr>
        <w:tc>
          <w:tcPr>
            <w:tcW w:w="3591" w:type="dxa"/>
          </w:tcPr>
          <w:p w:rsidR="000C5B08" w:rsidRPr="000C5B08" w:rsidRDefault="000C5B08" w:rsidP="000C5B08">
            <w:pPr>
              <w:rPr>
                <w:lang w:val="en-US"/>
              </w:rPr>
            </w:pPr>
            <w:r w:rsidRPr="000C5B08">
              <w:rPr>
                <w:lang w:val="en-US"/>
              </w:rPr>
              <w:t>Contributors</w:t>
            </w:r>
          </w:p>
        </w:tc>
        <w:tc>
          <w:tcPr>
            <w:tcW w:w="7425" w:type="dxa"/>
          </w:tcPr>
          <w:p w:rsidR="000C5B08" w:rsidRPr="000C5B08" w:rsidRDefault="000C5B08" w:rsidP="000C5B08">
            <w:pPr>
              <w:numPr>
                <w:ilvl w:val="0"/>
                <w:numId w:val="1"/>
              </w:numPr>
              <w:rPr>
                <w:lang w:val="en-US"/>
              </w:rPr>
            </w:pPr>
            <w:r w:rsidRPr="000C5B08">
              <w:rPr>
                <w:lang w:val="en-US"/>
              </w:rPr>
              <w:t>Joern Franz for general design</w:t>
            </w:r>
          </w:p>
          <w:p w:rsidR="000C5B08" w:rsidRPr="000C5B08" w:rsidRDefault="000C5B08" w:rsidP="000C5B08">
            <w:pPr>
              <w:numPr>
                <w:ilvl w:val="0"/>
                <w:numId w:val="1"/>
              </w:numPr>
              <w:rPr>
                <w:lang w:val="en-US"/>
              </w:rPr>
            </w:pPr>
            <w:r w:rsidRPr="000C5B08">
              <w:rPr>
                <w:lang w:val="en-US"/>
              </w:rPr>
              <w:t>Jim Tung for data loading</w:t>
            </w:r>
          </w:p>
          <w:p w:rsidR="000C5B08" w:rsidRPr="000C5B08" w:rsidRDefault="000C5B08" w:rsidP="000C5B08">
            <w:pPr>
              <w:rPr>
                <w:lang w:val="en-US"/>
              </w:rPr>
            </w:pPr>
          </w:p>
          <w:p w:rsidR="000C5B08" w:rsidRPr="000C5B08" w:rsidRDefault="000C5B08" w:rsidP="000C5B08">
            <w:pPr>
              <w:rPr>
                <w:lang w:val="en-US"/>
              </w:rPr>
            </w:pPr>
          </w:p>
        </w:tc>
      </w:tr>
      <w:tr w:rsidR="000C5B08" w:rsidRPr="000C5B08" w:rsidTr="00817F5C">
        <w:trPr>
          <w:cantSplit/>
        </w:trPr>
        <w:tc>
          <w:tcPr>
            <w:tcW w:w="3591" w:type="dxa"/>
          </w:tcPr>
          <w:p w:rsidR="000C5B08" w:rsidRPr="000C5B08" w:rsidRDefault="000C5B08" w:rsidP="000C5B08">
            <w:pPr>
              <w:rPr>
                <w:lang w:val="en-US"/>
              </w:rPr>
            </w:pPr>
            <w:r w:rsidRPr="000C5B08">
              <w:rPr>
                <w:lang w:val="en-US"/>
              </w:rPr>
              <w:t>PRISM ID</w:t>
            </w:r>
          </w:p>
        </w:tc>
        <w:tc>
          <w:tcPr>
            <w:tcW w:w="7425" w:type="dxa"/>
          </w:tcPr>
          <w:p w:rsidR="000C5B08" w:rsidRPr="000C5B08" w:rsidRDefault="000C5B08" w:rsidP="000C5B08">
            <w:pPr>
              <w:rPr>
                <w:lang w:val="en-US"/>
              </w:rPr>
            </w:pPr>
            <w:r>
              <w:rPr>
                <w:lang w:val="en-US"/>
              </w:rPr>
              <w:t>309623 (2019-06</w:t>
            </w:r>
            <w:r w:rsidRPr="000C5B08">
              <w:rPr>
                <w:lang w:val="en-US"/>
              </w:rPr>
              <w:t>)</w:t>
            </w:r>
          </w:p>
        </w:tc>
      </w:tr>
      <w:tr w:rsidR="000C5B08" w:rsidRPr="000C5B08" w:rsidTr="00817F5C">
        <w:trPr>
          <w:cantSplit/>
        </w:trPr>
        <w:tc>
          <w:tcPr>
            <w:tcW w:w="3591" w:type="dxa"/>
          </w:tcPr>
          <w:p w:rsidR="000C5B08" w:rsidRPr="000C5B08" w:rsidRDefault="000C5B08" w:rsidP="000C5B08">
            <w:pPr>
              <w:rPr>
                <w:lang w:val="en-US"/>
              </w:rPr>
            </w:pPr>
            <w:r w:rsidRPr="000C5B08">
              <w:rPr>
                <w:lang w:val="en-US"/>
              </w:rPr>
              <w:t>PRISM ID(s) for predecessor</w:t>
            </w:r>
          </w:p>
        </w:tc>
        <w:tc>
          <w:tcPr>
            <w:tcW w:w="7425" w:type="dxa"/>
          </w:tcPr>
          <w:p w:rsidR="000C5B08" w:rsidRPr="000C5B08" w:rsidRDefault="000C5B08" w:rsidP="000C5B08">
            <w:pPr>
              <w:rPr>
                <w:lang w:val="en-US"/>
              </w:rPr>
            </w:pPr>
          </w:p>
        </w:tc>
      </w:tr>
      <w:tr w:rsidR="000C5B08" w:rsidRPr="000C5B08" w:rsidTr="00817F5C">
        <w:trPr>
          <w:cantSplit/>
        </w:trPr>
        <w:tc>
          <w:tcPr>
            <w:tcW w:w="3591" w:type="dxa"/>
          </w:tcPr>
          <w:p w:rsidR="000C5B08" w:rsidRPr="000C5B08" w:rsidRDefault="000C5B08" w:rsidP="000C5B08">
            <w:pPr>
              <w:rPr>
                <w:lang w:val="en-US"/>
              </w:rPr>
            </w:pPr>
            <w:r w:rsidRPr="000C5B08">
              <w:rPr>
                <w:lang w:val="en-US"/>
              </w:rPr>
              <w:t>Release Month</w:t>
            </w:r>
          </w:p>
        </w:tc>
        <w:tc>
          <w:tcPr>
            <w:tcW w:w="7425" w:type="dxa"/>
          </w:tcPr>
          <w:p w:rsidR="000C5B08" w:rsidRPr="000C5B08" w:rsidRDefault="000C5B08" w:rsidP="000C5B08">
            <w:pPr>
              <w:rPr>
                <w:lang w:val="en-US"/>
              </w:rPr>
            </w:pPr>
            <w:r>
              <w:rPr>
                <w:lang w:val="en-US"/>
              </w:rPr>
              <w:t>June 2019</w:t>
            </w:r>
          </w:p>
        </w:tc>
      </w:tr>
      <w:tr w:rsidR="000C5B08" w:rsidRPr="000C5B08" w:rsidTr="00817F5C">
        <w:trPr>
          <w:cantSplit/>
        </w:trPr>
        <w:tc>
          <w:tcPr>
            <w:tcW w:w="3591" w:type="dxa"/>
          </w:tcPr>
          <w:p w:rsidR="000C5B08" w:rsidRPr="000C5B08" w:rsidRDefault="000C5B08" w:rsidP="000C5B08">
            <w:pPr>
              <w:rPr>
                <w:lang w:val="en-US"/>
              </w:rPr>
            </w:pPr>
            <w:r w:rsidRPr="000C5B08">
              <w:rPr>
                <w:lang w:val="en-US"/>
              </w:rPr>
              <w:t>Scope</w:t>
            </w:r>
          </w:p>
        </w:tc>
        <w:tc>
          <w:tcPr>
            <w:tcW w:w="7425" w:type="dxa"/>
          </w:tcPr>
          <w:p w:rsidR="000C5B08" w:rsidRPr="000C5B08" w:rsidRDefault="000C5B08" w:rsidP="000C5B08">
            <w:pPr>
              <w:rPr>
                <w:lang w:val="en-US"/>
              </w:rPr>
            </w:pPr>
            <w:r w:rsidRPr="000C5B08">
              <w:rPr>
                <w:lang w:val="en-US"/>
              </w:rPr>
              <w:t>Database</w:t>
            </w:r>
          </w:p>
          <w:p w:rsidR="000C5B08" w:rsidRPr="000C5B08" w:rsidRDefault="000C5B08" w:rsidP="000C5B08">
            <w:pPr>
              <w:rPr>
                <w:lang w:val="en-US"/>
              </w:rPr>
            </w:pPr>
            <w:r>
              <w:rPr>
                <w:lang w:val="en-US"/>
              </w:rPr>
              <w:t>SP</w:t>
            </w:r>
            <w:r w:rsidRPr="000C5B08">
              <w:rPr>
                <w:lang w:val="en-US"/>
              </w:rPr>
              <w:t xml:space="preserve"> processing</w:t>
            </w:r>
          </w:p>
          <w:p w:rsidR="000C5B08" w:rsidRPr="000C5B08" w:rsidRDefault="000C5B08" w:rsidP="000C5B08">
            <w:pPr>
              <w:rPr>
                <w:lang w:val="en-US"/>
              </w:rPr>
            </w:pPr>
          </w:p>
        </w:tc>
      </w:tr>
    </w:tbl>
    <w:p w:rsidR="000C5B08" w:rsidRPr="000C5B08" w:rsidRDefault="000C5B08" w:rsidP="000C5B08">
      <w:pPr>
        <w:rPr>
          <w:lang w:val="en-US"/>
        </w:rPr>
      </w:pPr>
    </w:p>
    <w:p w:rsidR="000C5B08" w:rsidRPr="000C5B08" w:rsidRDefault="000C5B08" w:rsidP="000C5B08">
      <w:pPr>
        <w:rPr>
          <w:b/>
          <w:bCs/>
          <w:lang w:val="en-US"/>
        </w:rPr>
      </w:pPr>
      <w:bookmarkStart w:id="1" w:name="_Toc230058434"/>
      <w:r w:rsidRPr="000C5B08">
        <w:rPr>
          <w:b/>
          <w:bCs/>
          <w:lang w:val="en-US"/>
        </w:rPr>
        <w:br w:type="page"/>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13"/>
        <w:gridCol w:w="7043"/>
      </w:tblGrid>
      <w:tr w:rsidR="000C5B08" w:rsidRPr="000C5B08" w:rsidTr="00817F5C">
        <w:trPr>
          <w:cantSplit/>
        </w:trPr>
        <w:tc>
          <w:tcPr>
            <w:tcW w:w="3591" w:type="dxa"/>
          </w:tcPr>
          <w:p w:rsidR="000C5B08" w:rsidRPr="000C5B08" w:rsidRDefault="000C5B08" w:rsidP="000C5B08">
            <w:pPr>
              <w:rPr>
                <w:lang w:val="en-US"/>
              </w:rPr>
            </w:pPr>
            <w:r>
              <w:rPr>
                <w:lang w:val="en-US"/>
              </w:rPr>
              <w:lastRenderedPageBreak/>
              <w:t>EDF</w:t>
            </w:r>
            <w:r w:rsidRPr="000C5B08">
              <w:rPr>
                <w:lang w:val="en-US"/>
              </w:rPr>
              <w:t xml:space="preserve"> internal inbound interface(s)</w:t>
            </w:r>
          </w:p>
        </w:tc>
        <w:tc>
          <w:tcPr>
            <w:tcW w:w="7425" w:type="dxa"/>
          </w:tcPr>
          <w:p w:rsidR="000C5B08" w:rsidRPr="000C5B08" w:rsidRDefault="000C5B08" w:rsidP="000C5B08">
            <w:pPr>
              <w:rPr>
                <w:lang w:val="en-US"/>
              </w:rPr>
            </w:pPr>
            <w:r w:rsidRPr="000C5B08">
              <w:rPr>
                <w:lang w:val="en-US"/>
              </w:rPr>
              <w:t>Database access to:</w:t>
            </w:r>
          </w:p>
          <w:p w:rsidR="000C5B08" w:rsidRPr="000C5B08" w:rsidRDefault="000C5B08" w:rsidP="000C5B08">
            <w:pPr>
              <w:numPr>
                <w:ilvl w:val="0"/>
                <w:numId w:val="2"/>
              </w:numPr>
              <w:rPr>
                <w:lang w:val="en-US"/>
              </w:rPr>
            </w:pPr>
            <w:r w:rsidRPr="000C5B08">
              <w:rPr>
                <w:lang w:val="en-US"/>
              </w:rPr>
              <w:t>(new)</w:t>
            </w:r>
          </w:p>
          <w:p w:rsidR="000C5B08" w:rsidRPr="000C5B08" w:rsidRDefault="000C5B08" w:rsidP="000C5B08">
            <w:pPr>
              <w:rPr>
                <w:lang w:val="en-US"/>
              </w:rPr>
            </w:pPr>
          </w:p>
        </w:tc>
      </w:tr>
      <w:tr w:rsidR="000C5B08" w:rsidRPr="000C5B08" w:rsidTr="00817F5C">
        <w:trPr>
          <w:cantSplit/>
        </w:trPr>
        <w:tc>
          <w:tcPr>
            <w:tcW w:w="3591" w:type="dxa"/>
          </w:tcPr>
          <w:p w:rsidR="000C5B08" w:rsidRPr="000C5B08" w:rsidRDefault="000C5B08" w:rsidP="000C5B08">
            <w:pPr>
              <w:rPr>
                <w:lang w:val="en-US"/>
              </w:rPr>
            </w:pPr>
            <w:r>
              <w:rPr>
                <w:lang w:val="en-US"/>
              </w:rPr>
              <w:t>EDF</w:t>
            </w:r>
            <w:r w:rsidRPr="000C5B08">
              <w:rPr>
                <w:lang w:val="en-US"/>
              </w:rPr>
              <w:t xml:space="preserve"> internal outbound interface(s)</w:t>
            </w:r>
          </w:p>
        </w:tc>
        <w:tc>
          <w:tcPr>
            <w:tcW w:w="7425" w:type="dxa"/>
          </w:tcPr>
          <w:p w:rsidR="000C5B08" w:rsidRPr="000C5B08" w:rsidRDefault="000C5B08" w:rsidP="000C5B08">
            <w:pPr>
              <w:rPr>
                <w:lang w:val="en-US"/>
              </w:rPr>
            </w:pPr>
            <w:r w:rsidRPr="000C5B08">
              <w:rPr>
                <w:lang w:val="en-US"/>
              </w:rPr>
              <w:t>Database access to:</w:t>
            </w:r>
          </w:p>
          <w:p w:rsidR="000C5B08" w:rsidRPr="000C5B08" w:rsidRDefault="000C5B08" w:rsidP="000C5B08">
            <w:pPr>
              <w:numPr>
                <w:ilvl w:val="0"/>
                <w:numId w:val="3"/>
              </w:numPr>
              <w:rPr>
                <w:lang w:val="en-US"/>
              </w:rPr>
            </w:pPr>
            <w:r w:rsidRPr="000C5B08">
              <w:rPr>
                <w:lang w:val="en-US"/>
              </w:rPr>
              <w:t>(new)</w:t>
            </w:r>
          </w:p>
          <w:p w:rsidR="000C5B08" w:rsidRPr="000C5B08" w:rsidRDefault="000C5B08" w:rsidP="000C5B08">
            <w:pPr>
              <w:rPr>
                <w:lang w:val="en-US"/>
              </w:rPr>
            </w:pPr>
          </w:p>
        </w:tc>
      </w:tr>
      <w:tr w:rsidR="000C5B08" w:rsidRPr="000C5B08" w:rsidTr="00817F5C">
        <w:trPr>
          <w:cantSplit/>
        </w:trPr>
        <w:tc>
          <w:tcPr>
            <w:tcW w:w="3591" w:type="dxa"/>
          </w:tcPr>
          <w:p w:rsidR="000C5B08" w:rsidRPr="000C5B08" w:rsidRDefault="000C5B08" w:rsidP="000C5B08">
            <w:pPr>
              <w:rPr>
                <w:lang w:val="en-US"/>
              </w:rPr>
            </w:pPr>
            <w:r>
              <w:rPr>
                <w:lang w:val="en-US"/>
              </w:rPr>
              <w:t>EDF</w:t>
            </w:r>
            <w:r w:rsidRPr="000C5B08">
              <w:rPr>
                <w:lang w:val="en-US"/>
              </w:rPr>
              <w:t xml:space="preserve"> external inbound interface(s)</w:t>
            </w:r>
          </w:p>
        </w:tc>
        <w:tc>
          <w:tcPr>
            <w:tcW w:w="7425" w:type="dxa"/>
          </w:tcPr>
          <w:p w:rsidR="000C5B08" w:rsidRPr="000C5B08" w:rsidRDefault="000C5B08" w:rsidP="000C5B08">
            <w:pPr>
              <w:rPr>
                <w:lang w:val="en-US"/>
              </w:rPr>
            </w:pPr>
            <w:r w:rsidRPr="000C5B08">
              <w:rPr>
                <w:lang w:val="en-US"/>
              </w:rPr>
              <w:t>Database access to:</w:t>
            </w:r>
          </w:p>
          <w:p w:rsidR="000C5B08" w:rsidRPr="000C5B08" w:rsidRDefault="000C5B08" w:rsidP="000C5B08">
            <w:pPr>
              <w:numPr>
                <w:ilvl w:val="0"/>
                <w:numId w:val="4"/>
              </w:numPr>
              <w:rPr>
                <w:lang w:val="en-US"/>
              </w:rPr>
            </w:pPr>
            <w:r w:rsidRPr="000C5B08">
              <w:rPr>
                <w:lang w:val="en-US"/>
              </w:rPr>
              <w:t>(new)</w:t>
            </w:r>
          </w:p>
          <w:p w:rsidR="000C5B08" w:rsidRPr="000C5B08" w:rsidRDefault="000C5B08" w:rsidP="000C5B08">
            <w:pPr>
              <w:rPr>
                <w:lang w:val="en-US"/>
              </w:rPr>
            </w:pPr>
          </w:p>
        </w:tc>
      </w:tr>
      <w:tr w:rsidR="000C5B08" w:rsidRPr="000C5B08" w:rsidTr="00817F5C">
        <w:trPr>
          <w:cantSplit/>
        </w:trPr>
        <w:tc>
          <w:tcPr>
            <w:tcW w:w="3591" w:type="dxa"/>
          </w:tcPr>
          <w:p w:rsidR="000C5B08" w:rsidRPr="000C5B08" w:rsidRDefault="000C5B08" w:rsidP="000C5B08">
            <w:pPr>
              <w:rPr>
                <w:lang w:val="en-US"/>
              </w:rPr>
            </w:pPr>
            <w:r>
              <w:rPr>
                <w:lang w:val="en-US"/>
              </w:rPr>
              <w:t>EDF</w:t>
            </w:r>
            <w:r w:rsidRPr="000C5B08">
              <w:rPr>
                <w:lang w:val="en-US"/>
              </w:rPr>
              <w:t xml:space="preserve"> external outbound interface(s)</w:t>
            </w:r>
          </w:p>
        </w:tc>
        <w:tc>
          <w:tcPr>
            <w:tcW w:w="7425" w:type="dxa"/>
          </w:tcPr>
          <w:p w:rsidR="000C5B08" w:rsidRPr="000C5B08" w:rsidRDefault="000C5B08" w:rsidP="000C5B08">
            <w:pPr>
              <w:rPr>
                <w:lang w:val="en-US"/>
              </w:rPr>
            </w:pPr>
            <w:r w:rsidRPr="000C5B08">
              <w:rPr>
                <w:lang w:val="en-US"/>
              </w:rPr>
              <w:t>Database access to:</w:t>
            </w:r>
          </w:p>
          <w:p w:rsidR="000C5B08" w:rsidRPr="000C5B08" w:rsidRDefault="000C5B08" w:rsidP="000C5B08">
            <w:pPr>
              <w:numPr>
                <w:ilvl w:val="0"/>
                <w:numId w:val="5"/>
              </w:numPr>
              <w:rPr>
                <w:lang w:val="en-US"/>
              </w:rPr>
            </w:pPr>
            <w:r w:rsidRPr="000C5B08">
              <w:rPr>
                <w:lang w:val="en-US"/>
              </w:rPr>
              <w:t>(new)</w:t>
            </w:r>
          </w:p>
          <w:p w:rsidR="000C5B08" w:rsidRPr="000C5B08" w:rsidRDefault="000C5B08" w:rsidP="000C5B08">
            <w:pPr>
              <w:rPr>
                <w:lang w:val="en-US"/>
              </w:rPr>
            </w:pPr>
          </w:p>
        </w:tc>
      </w:tr>
    </w:tbl>
    <w:p w:rsidR="000C5B08" w:rsidRPr="000C5B08" w:rsidRDefault="000C5B08" w:rsidP="000C5B08">
      <w:pPr>
        <w:rPr>
          <w:lang w:val="en-US"/>
        </w:rPr>
      </w:pPr>
    </w:p>
    <w:p w:rsidR="000C5B08" w:rsidRPr="000C5B08" w:rsidRDefault="000C5B08" w:rsidP="000C5B08">
      <w:pPr>
        <w:rPr>
          <w:b/>
          <w:bCs/>
          <w:lang w:val="en-US"/>
        </w:rPr>
      </w:pPr>
    </w:p>
    <w:p w:rsidR="000C5B08" w:rsidRPr="000C5B08" w:rsidRDefault="000C5B08" w:rsidP="000C5B08">
      <w:pPr>
        <w:rPr>
          <w:b/>
          <w:bCs/>
          <w:lang w:val="en-US"/>
        </w:rPr>
      </w:pPr>
      <w:r w:rsidRPr="000C5B08">
        <w:rPr>
          <w:b/>
          <w:bCs/>
          <w:lang w:val="en-US"/>
        </w:rPr>
        <w:br w:type="page"/>
      </w:r>
      <w:r w:rsidRPr="000C5B08">
        <w:rPr>
          <w:b/>
          <w:bCs/>
          <w:lang w:val="en-US"/>
        </w:rPr>
        <w:lastRenderedPageBreak/>
        <w:t>Revision History</w:t>
      </w:r>
      <w:bookmarkEnd w:id="1"/>
    </w:p>
    <w:p w:rsidR="000C5B08" w:rsidRPr="000C5B08" w:rsidRDefault="000C5B08" w:rsidP="000C5B08">
      <w:pPr>
        <w:rPr>
          <w:lang w:val="en-US"/>
        </w:rPr>
      </w:pPr>
      <w:r w:rsidRPr="000C5B08">
        <w:rPr>
          <w:lang w:val="en-US"/>
        </w:rPr>
        <w:t>The following table lists the revision history of this document:</w:t>
      </w:r>
    </w:p>
    <w:p w:rsidR="000C5B08" w:rsidRPr="000C5B08" w:rsidRDefault="000C5B08" w:rsidP="000C5B08">
      <w:pPr>
        <w:rPr>
          <w:lang w:val="en-US"/>
        </w:rPr>
      </w:pP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700"/>
        <w:gridCol w:w="1525"/>
        <w:gridCol w:w="1445"/>
        <w:gridCol w:w="5783"/>
      </w:tblGrid>
      <w:tr w:rsidR="000C5B08" w:rsidRPr="000C5B08" w:rsidTr="000C5B08">
        <w:trPr>
          <w:tblHeader/>
        </w:trPr>
        <w:tc>
          <w:tcPr>
            <w:tcW w:w="1466" w:type="dxa"/>
            <w:tcBorders>
              <w:left w:val="single" w:sz="4" w:space="0" w:color="auto"/>
            </w:tcBorders>
            <w:shd w:val="clear" w:color="auto" w:fill="D9D9D9"/>
          </w:tcPr>
          <w:p w:rsidR="000C5B08" w:rsidRPr="000C5B08" w:rsidRDefault="000C5B08" w:rsidP="000C5B08">
            <w:pPr>
              <w:rPr>
                <w:b/>
                <w:lang w:val="en-US"/>
              </w:rPr>
            </w:pPr>
            <w:r w:rsidRPr="000C5B08">
              <w:rPr>
                <w:b/>
                <w:lang w:val="en-US"/>
              </w:rPr>
              <w:t>Author</w:t>
            </w:r>
          </w:p>
        </w:tc>
        <w:tc>
          <w:tcPr>
            <w:tcW w:w="1315" w:type="dxa"/>
            <w:shd w:val="clear" w:color="auto" w:fill="D9D9D9"/>
          </w:tcPr>
          <w:p w:rsidR="000C5B08" w:rsidRPr="000C5B08" w:rsidRDefault="000C5B08" w:rsidP="000C5B08">
            <w:pPr>
              <w:rPr>
                <w:b/>
                <w:lang w:val="en-US"/>
              </w:rPr>
            </w:pPr>
            <w:r w:rsidRPr="000C5B08">
              <w:rPr>
                <w:b/>
                <w:lang w:val="en-US"/>
              </w:rPr>
              <w:t>Date</w:t>
            </w:r>
          </w:p>
        </w:tc>
        <w:tc>
          <w:tcPr>
            <w:tcW w:w="1246" w:type="dxa"/>
            <w:shd w:val="clear" w:color="auto" w:fill="D9D9D9"/>
          </w:tcPr>
          <w:p w:rsidR="000C5B08" w:rsidRPr="000C5B08" w:rsidRDefault="000C5B08" w:rsidP="000C5B08">
            <w:pPr>
              <w:rPr>
                <w:b/>
                <w:lang w:val="en-US"/>
              </w:rPr>
            </w:pPr>
            <w:r w:rsidRPr="000C5B08">
              <w:rPr>
                <w:b/>
                <w:lang w:val="en-US"/>
              </w:rPr>
              <w:t>Version #</w:t>
            </w:r>
          </w:p>
        </w:tc>
        <w:tc>
          <w:tcPr>
            <w:tcW w:w="4986" w:type="dxa"/>
            <w:shd w:val="clear" w:color="auto" w:fill="D9D9D9"/>
          </w:tcPr>
          <w:p w:rsidR="000C5B08" w:rsidRPr="000C5B08" w:rsidRDefault="000C5B08" w:rsidP="000C5B08">
            <w:pPr>
              <w:rPr>
                <w:b/>
                <w:lang w:val="en-US"/>
              </w:rPr>
            </w:pPr>
            <w:r w:rsidRPr="000C5B08">
              <w:rPr>
                <w:b/>
                <w:lang w:val="en-US"/>
              </w:rPr>
              <w:t>Revision Description</w:t>
            </w:r>
          </w:p>
        </w:tc>
      </w:tr>
      <w:tr w:rsidR="000C5B08" w:rsidRPr="000C5B08" w:rsidTr="000C5B08">
        <w:tc>
          <w:tcPr>
            <w:tcW w:w="1466" w:type="dxa"/>
            <w:tcBorders>
              <w:left w:val="single" w:sz="4" w:space="0" w:color="auto"/>
            </w:tcBorders>
          </w:tcPr>
          <w:p w:rsidR="000C5B08" w:rsidRPr="000C5B08" w:rsidRDefault="000C5B08" w:rsidP="000C5B08">
            <w:pPr>
              <w:rPr>
                <w:lang w:val="en-US"/>
              </w:rPr>
            </w:pPr>
            <w:r>
              <w:rPr>
                <w:lang w:val="en-US"/>
              </w:rPr>
              <w:t>Akarsh V/Yun Wan</w:t>
            </w:r>
          </w:p>
        </w:tc>
        <w:tc>
          <w:tcPr>
            <w:tcW w:w="1315" w:type="dxa"/>
          </w:tcPr>
          <w:p w:rsidR="000C5B08" w:rsidRPr="000C5B08" w:rsidRDefault="000C5B08" w:rsidP="000C5B08">
            <w:pPr>
              <w:rPr>
                <w:lang w:val="en-US"/>
              </w:rPr>
            </w:pPr>
            <w:r>
              <w:rPr>
                <w:lang w:val="en-US"/>
              </w:rPr>
              <w:t>2019-05-08</w:t>
            </w:r>
          </w:p>
        </w:tc>
        <w:tc>
          <w:tcPr>
            <w:tcW w:w="1246" w:type="dxa"/>
          </w:tcPr>
          <w:p w:rsidR="000C5B08" w:rsidRPr="000C5B08" w:rsidRDefault="000C5B08" w:rsidP="000C5B08">
            <w:pPr>
              <w:rPr>
                <w:lang w:val="en-US"/>
              </w:rPr>
            </w:pPr>
            <w:r w:rsidRPr="000C5B08">
              <w:rPr>
                <w:lang w:val="en-US"/>
              </w:rPr>
              <w:t>0.01</w:t>
            </w:r>
          </w:p>
        </w:tc>
        <w:tc>
          <w:tcPr>
            <w:tcW w:w="4986" w:type="dxa"/>
          </w:tcPr>
          <w:p w:rsidR="000C5B08" w:rsidRPr="000C5B08" w:rsidRDefault="000C5B08" w:rsidP="000C5B08">
            <w:pPr>
              <w:rPr>
                <w:lang w:val="en-US"/>
              </w:rPr>
            </w:pPr>
            <w:r>
              <w:rPr>
                <w:lang w:val="en-US"/>
              </w:rPr>
              <w:t xml:space="preserve">309623: </w:t>
            </w:r>
            <w:r w:rsidRPr="000C5B08">
              <w:rPr>
                <w:lang w:val="en-US"/>
              </w:rPr>
              <w:t>Initial version.</w:t>
            </w:r>
          </w:p>
        </w:tc>
      </w:tr>
    </w:tbl>
    <w:p w:rsidR="002D701C" w:rsidRDefault="002D701C"/>
    <w:p w:rsidR="000C5B08" w:rsidRPr="008F0792" w:rsidRDefault="000C5B08" w:rsidP="000C5B08">
      <w:pPr>
        <w:pStyle w:val="TOCHeading"/>
      </w:pPr>
      <w:r w:rsidRPr="008F0792">
        <w:t>Table of Contents</w:t>
      </w:r>
    </w:p>
    <w:bookmarkStart w:id="2" w:name="_Toc234804583"/>
    <w:p w:rsidR="000C5B08" w:rsidRPr="008F0792" w:rsidRDefault="000C5B08" w:rsidP="000C5B08">
      <w:pPr>
        <w:pStyle w:val="TOC2"/>
        <w:tabs>
          <w:tab w:val="right" w:leader="dot" w:pos="10790"/>
        </w:tabs>
        <w:rPr>
          <w:rFonts w:asciiTheme="minorHAnsi" w:eastAsiaTheme="minorEastAsia" w:hAnsiTheme="minorHAnsi" w:cstheme="minorBidi"/>
          <w:noProof/>
          <w:sz w:val="22"/>
          <w:szCs w:val="22"/>
        </w:rPr>
      </w:pPr>
      <w:r w:rsidRPr="008F0792">
        <w:rPr>
          <w:b/>
          <w:bCs/>
        </w:rPr>
        <w:fldChar w:fldCharType="begin"/>
      </w:r>
      <w:r w:rsidRPr="008F0792">
        <w:rPr>
          <w:b/>
          <w:bCs/>
        </w:rPr>
        <w:instrText xml:space="preserve"> TOC \o "1-3" \h \z \u </w:instrText>
      </w:r>
      <w:r w:rsidRPr="008F0792">
        <w:rPr>
          <w:b/>
          <w:bCs/>
        </w:rPr>
        <w:fldChar w:fldCharType="separate"/>
      </w:r>
      <w:hyperlink w:anchor="_Toc404691481" w:history="1">
        <w:r w:rsidRPr="008F0792">
          <w:rPr>
            <w:rStyle w:val="Hyperlink"/>
            <w:rFonts w:eastAsiaTheme="majorEastAsia"/>
            <w:noProof/>
          </w:rPr>
          <w:t>Overview</w:t>
        </w:r>
        <w:r w:rsidRPr="008F0792">
          <w:rPr>
            <w:noProof/>
            <w:webHidden/>
          </w:rPr>
          <w:tab/>
        </w:r>
        <w:r w:rsidRPr="008F0792">
          <w:rPr>
            <w:noProof/>
            <w:webHidden/>
          </w:rPr>
          <w:fldChar w:fldCharType="begin"/>
        </w:r>
        <w:r w:rsidRPr="008F0792">
          <w:rPr>
            <w:noProof/>
            <w:webHidden/>
          </w:rPr>
          <w:instrText xml:space="preserve"> PAGEREF _Toc404691481 \h </w:instrText>
        </w:r>
        <w:r w:rsidRPr="008F0792">
          <w:rPr>
            <w:noProof/>
            <w:webHidden/>
          </w:rPr>
        </w:r>
        <w:r w:rsidRPr="008F0792">
          <w:rPr>
            <w:noProof/>
            <w:webHidden/>
          </w:rPr>
          <w:fldChar w:fldCharType="separate"/>
        </w:r>
        <w:r w:rsidRPr="008F0792">
          <w:rPr>
            <w:noProof/>
            <w:webHidden/>
          </w:rPr>
          <w:t>6</w:t>
        </w:r>
        <w:r w:rsidRPr="008F0792">
          <w:rPr>
            <w:noProof/>
            <w:webHidden/>
          </w:rPr>
          <w:fldChar w:fldCharType="end"/>
        </w:r>
      </w:hyperlink>
    </w:p>
    <w:p w:rsidR="000C5B08" w:rsidRPr="008F0792" w:rsidRDefault="00C64543" w:rsidP="000C5B08">
      <w:pPr>
        <w:pStyle w:val="TOC2"/>
        <w:tabs>
          <w:tab w:val="right" w:leader="dot" w:pos="10790"/>
        </w:tabs>
        <w:rPr>
          <w:rFonts w:asciiTheme="minorHAnsi" w:eastAsiaTheme="minorEastAsia" w:hAnsiTheme="minorHAnsi" w:cstheme="minorBidi"/>
          <w:noProof/>
          <w:sz w:val="22"/>
          <w:szCs w:val="22"/>
        </w:rPr>
      </w:pPr>
      <w:hyperlink w:anchor="_Toc404691482" w:history="1">
        <w:r w:rsidR="000C5B08" w:rsidRPr="008F0792">
          <w:rPr>
            <w:rStyle w:val="Hyperlink"/>
            <w:rFonts w:eastAsiaTheme="majorEastAsia"/>
            <w:noProof/>
          </w:rPr>
          <w:t>A Note on how to use this HLD</w:t>
        </w:r>
        <w:r w:rsidR="000C5B08" w:rsidRPr="008F0792">
          <w:rPr>
            <w:noProof/>
            <w:webHidden/>
          </w:rPr>
          <w:tab/>
        </w:r>
        <w:r w:rsidR="000C5B08" w:rsidRPr="008F0792">
          <w:rPr>
            <w:noProof/>
            <w:webHidden/>
          </w:rPr>
          <w:fldChar w:fldCharType="begin"/>
        </w:r>
        <w:r w:rsidR="000C5B08" w:rsidRPr="008F0792">
          <w:rPr>
            <w:noProof/>
            <w:webHidden/>
          </w:rPr>
          <w:instrText xml:space="preserve"> PAGEREF _Toc404691482 \h </w:instrText>
        </w:r>
        <w:r w:rsidR="000C5B08" w:rsidRPr="008F0792">
          <w:rPr>
            <w:noProof/>
            <w:webHidden/>
          </w:rPr>
        </w:r>
        <w:r w:rsidR="000C5B08" w:rsidRPr="008F0792">
          <w:rPr>
            <w:noProof/>
            <w:webHidden/>
          </w:rPr>
          <w:fldChar w:fldCharType="separate"/>
        </w:r>
        <w:r w:rsidR="000C5B08" w:rsidRPr="008F0792">
          <w:rPr>
            <w:noProof/>
            <w:webHidden/>
          </w:rPr>
          <w:t>7</w:t>
        </w:r>
        <w:r w:rsidR="000C5B08" w:rsidRPr="008F0792">
          <w:rPr>
            <w:noProof/>
            <w:webHidden/>
          </w:rPr>
          <w:fldChar w:fldCharType="end"/>
        </w:r>
      </w:hyperlink>
    </w:p>
    <w:p w:rsidR="000C5B08" w:rsidRPr="008F0792" w:rsidRDefault="00C64543" w:rsidP="000C5B08">
      <w:pPr>
        <w:pStyle w:val="TOC2"/>
        <w:tabs>
          <w:tab w:val="right" w:leader="dot" w:pos="10790"/>
        </w:tabs>
        <w:rPr>
          <w:rFonts w:asciiTheme="minorHAnsi" w:eastAsiaTheme="minorEastAsia" w:hAnsiTheme="minorHAnsi" w:cstheme="minorBidi"/>
          <w:noProof/>
          <w:sz w:val="22"/>
          <w:szCs w:val="22"/>
        </w:rPr>
      </w:pPr>
      <w:hyperlink w:anchor="_Toc404691483" w:history="1">
        <w:r w:rsidR="000C5B08" w:rsidRPr="008F0792">
          <w:rPr>
            <w:rStyle w:val="Hyperlink"/>
            <w:rFonts w:eastAsiaTheme="majorEastAsia"/>
            <w:noProof/>
          </w:rPr>
          <w:t>Problem Statement</w:t>
        </w:r>
        <w:r w:rsidR="000C5B08" w:rsidRPr="008F0792">
          <w:rPr>
            <w:noProof/>
            <w:webHidden/>
          </w:rPr>
          <w:tab/>
        </w:r>
        <w:r w:rsidR="000C5B08" w:rsidRPr="008F0792">
          <w:rPr>
            <w:noProof/>
            <w:webHidden/>
          </w:rPr>
          <w:fldChar w:fldCharType="begin"/>
        </w:r>
        <w:r w:rsidR="000C5B08" w:rsidRPr="008F0792">
          <w:rPr>
            <w:noProof/>
            <w:webHidden/>
          </w:rPr>
          <w:instrText xml:space="preserve"> PAGEREF _Toc404691483 \h </w:instrText>
        </w:r>
        <w:r w:rsidR="000C5B08" w:rsidRPr="008F0792">
          <w:rPr>
            <w:noProof/>
            <w:webHidden/>
          </w:rPr>
        </w:r>
        <w:r w:rsidR="000C5B08" w:rsidRPr="008F0792">
          <w:rPr>
            <w:noProof/>
            <w:webHidden/>
          </w:rPr>
          <w:fldChar w:fldCharType="separate"/>
        </w:r>
        <w:r w:rsidR="000C5B08" w:rsidRPr="008F0792">
          <w:rPr>
            <w:noProof/>
            <w:webHidden/>
          </w:rPr>
          <w:t>8</w:t>
        </w:r>
        <w:r w:rsidR="000C5B08" w:rsidRPr="008F0792">
          <w:rPr>
            <w:noProof/>
            <w:webHidden/>
          </w:rPr>
          <w:fldChar w:fldCharType="end"/>
        </w:r>
      </w:hyperlink>
    </w:p>
    <w:p w:rsidR="000C5B08" w:rsidRPr="008F0792" w:rsidRDefault="00C64543" w:rsidP="000C5B08">
      <w:pPr>
        <w:pStyle w:val="TOC2"/>
        <w:tabs>
          <w:tab w:val="right" w:leader="dot" w:pos="10790"/>
        </w:tabs>
        <w:rPr>
          <w:rFonts w:asciiTheme="minorHAnsi" w:eastAsiaTheme="minorEastAsia" w:hAnsiTheme="minorHAnsi" w:cstheme="minorBidi"/>
          <w:noProof/>
          <w:sz w:val="22"/>
          <w:szCs w:val="22"/>
        </w:rPr>
      </w:pPr>
      <w:hyperlink w:anchor="_Toc404691484" w:history="1">
        <w:r w:rsidR="000C5B08" w:rsidRPr="008F0792">
          <w:rPr>
            <w:rStyle w:val="Hyperlink"/>
            <w:rFonts w:eastAsiaTheme="majorEastAsia"/>
            <w:noProof/>
          </w:rPr>
          <w:t>Design Decisions</w:t>
        </w:r>
        <w:r w:rsidR="000C5B08" w:rsidRPr="008F0792">
          <w:rPr>
            <w:noProof/>
            <w:webHidden/>
          </w:rPr>
          <w:tab/>
        </w:r>
        <w:r w:rsidR="000C5B08" w:rsidRPr="008F0792">
          <w:rPr>
            <w:noProof/>
            <w:webHidden/>
          </w:rPr>
          <w:fldChar w:fldCharType="begin"/>
        </w:r>
        <w:r w:rsidR="000C5B08" w:rsidRPr="008F0792">
          <w:rPr>
            <w:noProof/>
            <w:webHidden/>
          </w:rPr>
          <w:instrText xml:space="preserve"> PAGEREF _Toc404691484 \h </w:instrText>
        </w:r>
        <w:r w:rsidR="000C5B08" w:rsidRPr="008F0792">
          <w:rPr>
            <w:noProof/>
            <w:webHidden/>
          </w:rPr>
        </w:r>
        <w:r w:rsidR="000C5B08" w:rsidRPr="008F0792">
          <w:rPr>
            <w:noProof/>
            <w:webHidden/>
          </w:rPr>
          <w:fldChar w:fldCharType="separate"/>
        </w:r>
        <w:r w:rsidR="000C5B08" w:rsidRPr="008F0792">
          <w:rPr>
            <w:noProof/>
            <w:webHidden/>
          </w:rPr>
          <w:t>8</w:t>
        </w:r>
        <w:r w:rsidR="000C5B08" w:rsidRPr="008F0792">
          <w:rPr>
            <w:noProof/>
            <w:webHidden/>
          </w:rPr>
          <w:fldChar w:fldCharType="end"/>
        </w:r>
      </w:hyperlink>
    </w:p>
    <w:p w:rsidR="000C5B08" w:rsidRPr="008F0792" w:rsidRDefault="00C64543" w:rsidP="000C5B08">
      <w:pPr>
        <w:pStyle w:val="TOC2"/>
        <w:tabs>
          <w:tab w:val="right" w:leader="dot" w:pos="10790"/>
        </w:tabs>
        <w:rPr>
          <w:rFonts w:asciiTheme="minorHAnsi" w:eastAsiaTheme="minorEastAsia" w:hAnsiTheme="minorHAnsi" w:cstheme="minorBidi"/>
          <w:noProof/>
          <w:sz w:val="22"/>
          <w:szCs w:val="22"/>
        </w:rPr>
      </w:pPr>
      <w:hyperlink w:anchor="_Toc404691485" w:history="1">
        <w:r w:rsidR="000C5B08" w:rsidRPr="008F0792">
          <w:rPr>
            <w:rStyle w:val="Hyperlink"/>
            <w:rFonts w:eastAsiaTheme="majorEastAsia"/>
            <w:noProof/>
          </w:rPr>
          <w:t>Requirements</w:t>
        </w:r>
        <w:r w:rsidR="000C5B08" w:rsidRPr="008F0792">
          <w:rPr>
            <w:noProof/>
            <w:webHidden/>
          </w:rPr>
          <w:tab/>
        </w:r>
        <w:r w:rsidR="000C5B08" w:rsidRPr="008F0792">
          <w:rPr>
            <w:noProof/>
            <w:webHidden/>
          </w:rPr>
          <w:fldChar w:fldCharType="begin"/>
        </w:r>
        <w:r w:rsidR="000C5B08" w:rsidRPr="008F0792">
          <w:rPr>
            <w:noProof/>
            <w:webHidden/>
          </w:rPr>
          <w:instrText xml:space="preserve"> PAGEREF _Toc404691485 \h </w:instrText>
        </w:r>
        <w:r w:rsidR="000C5B08" w:rsidRPr="008F0792">
          <w:rPr>
            <w:noProof/>
            <w:webHidden/>
          </w:rPr>
        </w:r>
        <w:r w:rsidR="000C5B08" w:rsidRPr="008F0792">
          <w:rPr>
            <w:noProof/>
            <w:webHidden/>
          </w:rPr>
          <w:fldChar w:fldCharType="separate"/>
        </w:r>
        <w:r w:rsidR="000C5B08" w:rsidRPr="008F0792">
          <w:rPr>
            <w:noProof/>
            <w:webHidden/>
          </w:rPr>
          <w:t>9</w:t>
        </w:r>
        <w:r w:rsidR="000C5B08" w:rsidRPr="008F0792">
          <w:rPr>
            <w:noProof/>
            <w:webHidden/>
          </w:rPr>
          <w:fldChar w:fldCharType="end"/>
        </w:r>
      </w:hyperlink>
    </w:p>
    <w:p w:rsidR="000C5B08" w:rsidRPr="008F0792" w:rsidRDefault="00C64543" w:rsidP="000C5B08">
      <w:pPr>
        <w:pStyle w:val="TOC3"/>
        <w:tabs>
          <w:tab w:val="right" w:leader="dot" w:pos="10790"/>
        </w:tabs>
        <w:rPr>
          <w:rFonts w:asciiTheme="minorHAnsi" w:eastAsiaTheme="minorEastAsia" w:hAnsiTheme="minorHAnsi" w:cstheme="minorBidi"/>
          <w:noProof/>
          <w:sz w:val="22"/>
          <w:szCs w:val="22"/>
        </w:rPr>
      </w:pPr>
      <w:hyperlink w:anchor="_Toc404691486" w:history="1">
        <w:r w:rsidR="000C5B08" w:rsidRPr="008F0792">
          <w:rPr>
            <w:rStyle w:val="Hyperlink"/>
            <w:rFonts w:eastAsiaTheme="majorEastAsia"/>
            <w:noProof/>
          </w:rPr>
          <w:t>A Note on “Asset Unification”</w:t>
        </w:r>
        <w:r w:rsidR="000C5B08" w:rsidRPr="008F0792">
          <w:rPr>
            <w:noProof/>
            <w:webHidden/>
          </w:rPr>
          <w:tab/>
        </w:r>
        <w:r w:rsidR="000C5B08" w:rsidRPr="008F0792">
          <w:rPr>
            <w:noProof/>
            <w:webHidden/>
          </w:rPr>
          <w:fldChar w:fldCharType="begin"/>
        </w:r>
        <w:r w:rsidR="000C5B08" w:rsidRPr="008F0792">
          <w:rPr>
            <w:noProof/>
            <w:webHidden/>
          </w:rPr>
          <w:instrText xml:space="preserve"> PAGEREF _Toc404691486 \h </w:instrText>
        </w:r>
        <w:r w:rsidR="000C5B08" w:rsidRPr="008F0792">
          <w:rPr>
            <w:noProof/>
            <w:webHidden/>
          </w:rPr>
        </w:r>
        <w:r w:rsidR="000C5B08" w:rsidRPr="008F0792">
          <w:rPr>
            <w:noProof/>
            <w:webHidden/>
          </w:rPr>
          <w:fldChar w:fldCharType="separate"/>
        </w:r>
        <w:r w:rsidR="000C5B08" w:rsidRPr="008F0792">
          <w:rPr>
            <w:noProof/>
            <w:webHidden/>
          </w:rPr>
          <w:t>9</w:t>
        </w:r>
        <w:r w:rsidR="000C5B08" w:rsidRPr="008F0792">
          <w:rPr>
            <w:noProof/>
            <w:webHidden/>
          </w:rPr>
          <w:fldChar w:fldCharType="end"/>
        </w:r>
      </w:hyperlink>
    </w:p>
    <w:p w:rsidR="000C5B08" w:rsidRPr="008F0792" w:rsidRDefault="00C64543" w:rsidP="000C5B08">
      <w:pPr>
        <w:pStyle w:val="TOC3"/>
        <w:tabs>
          <w:tab w:val="right" w:leader="dot" w:pos="10790"/>
        </w:tabs>
        <w:rPr>
          <w:rFonts w:asciiTheme="minorHAnsi" w:eastAsiaTheme="minorEastAsia" w:hAnsiTheme="minorHAnsi" w:cstheme="minorBidi"/>
          <w:noProof/>
          <w:sz w:val="22"/>
          <w:szCs w:val="22"/>
        </w:rPr>
      </w:pPr>
      <w:hyperlink w:anchor="_Toc404691487" w:history="1">
        <w:r w:rsidR="000C5B08" w:rsidRPr="008F0792">
          <w:rPr>
            <w:rStyle w:val="Hyperlink"/>
            <w:rFonts w:eastAsiaTheme="majorEastAsia"/>
            <w:noProof/>
          </w:rPr>
          <w:t>Database</w:t>
        </w:r>
        <w:r w:rsidR="000C5B08" w:rsidRPr="008F0792">
          <w:rPr>
            <w:noProof/>
            <w:webHidden/>
          </w:rPr>
          <w:tab/>
        </w:r>
        <w:r w:rsidR="000C5B08" w:rsidRPr="008F0792">
          <w:rPr>
            <w:noProof/>
            <w:webHidden/>
          </w:rPr>
          <w:fldChar w:fldCharType="begin"/>
        </w:r>
        <w:r w:rsidR="000C5B08" w:rsidRPr="008F0792">
          <w:rPr>
            <w:noProof/>
            <w:webHidden/>
          </w:rPr>
          <w:instrText xml:space="preserve"> PAGEREF _Toc404691487 \h </w:instrText>
        </w:r>
        <w:r w:rsidR="000C5B08" w:rsidRPr="008F0792">
          <w:rPr>
            <w:noProof/>
            <w:webHidden/>
          </w:rPr>
        </w:r>
        <w:r w:rsidR="000C5B08" w:rsidRPr="008F0792">
          <w:rPr>
            <w:noProof/>
            <w:webHidden/>
          </w:rPr>
          <w:fldChar w:fldCharType="separate"/>
        </w:r>
        <w:r w:rsidR="000C5B08" w:rsidRPr="008F0792">
          <w:rPr>
            <w:noProof/>
            <w:webHidden/>
          </w:rPr>
          <w:t>10</w:t>
        </w:r>
        <w:r w:rsidR="000C5B08" w:rsidRPr="008F0792">
          <w:rPr>
            <w:noProof/>
            <w:webHidden/>
          </w:rPr>
          <w:fldChar w:fldCharType="end"/>
        </w:r>
      </w:hyperlink>
    </w:p>
    <w:p w:rsidR="000C5B08" w:rsidRPr="008F0792" w:rsidRDefault="00C64543" w:rsidP="000C5B08">
      <w:pPr>
        <w:pStyle w:val="TOC3"/>
        <w:tabs>
          <w:tab w:val="right" w:leader="dot" w:pos="10790"/>
        </w:tabs>
        <w:rPr>
          <w:rFonts w:asciiTheme="minorHAnsi" w:eastAsiaTheme="minorEastAsia" w:hAnsiTheme="minorHAnsi" w:cstheme="minorBidi"/>
          <w:noProof/>
          <w:sz w:val="22"/>
          <w:szCs w:val="22"/>
        </w:rPr>
      </w:pPr>
      <w:hyperlink w:anchor="_Toc404691488" w:history="1">
        <w:r w:rsidR="000C5B08" w:rsidRPr="008F0792">
          <w:rPr>
            <w:rStyle w:val="Hyperlink"/>
            <w:rFonts w:eastAsiaTheme="majorEastAsia"/>
            <w:noProof/>
          </w:rPr>
          <w:t>Service Delivery Data Flow into Golden Database [IDIS Data Flow]</w:t>
        </w:r>
        <w:r w:rsidR="000C5B08" w:rsidRPr="008F0792">
          <w:rPr>
            <w:noProof/>
            <w:webHidden/>
          </w:rPr>
          <w:tab/>
        </w:r>
        <w:r w:rsidR="000C5B08" w:rsidRPr="008F0792">
          <w:rPr>
            <w:noProof/>
            <w:webHidden/>
          </w:rPr>
          <w:fldChar w:fldCharType="begin"/>
        </w:r>
        <w:r w:rsidR="000C5B08" w:rsidRPr="008F0792">
          <w:rPr>
            <w:noProof/>
            <w:webHidden/>
          </w:rPr>
          <w:instrText xml:space="preserve"> PAGEREF _Toc404691488 \h </w:instrText>
        </w:r>
        <w:r w:rsidR="000C5B08" w:rsidRPr="008F0792">
          <w:rPr>
            <w:noProof/>
            <w:webHidden/>
          </w:rPr>
        </w:r>
        <w:r w:rsidR="000C5B08" w:rsidRPr="008F0792">
          <w:rPr>
            <w:noProof/>
            <w:webHidden/>
          </w:rPr>
          <w:fldChar w:fldCharType="separate"/>
        </w:r>
        <w:r w:rsidR="000C5B08" w:rsidRPr="008F0792">
          <w:rPr>
            <w:noProof/>
            <w:webHidden/>
          </w:rPr>
          <w:t>12</w:t>
        </w:r>
        <w:r w:rsidR="000C5B08" w:rsidRPr="008F0792">
          <w:rPr>
            <w:noProof/>
            <w:webHidden/>
          </w:rPr>
          <w:fldChar w:fldCharType="end"/>
        </w:r>
      </w:hyperlink>
    </w:p>
    <w:p w:rsidR="000C5B08" w:rsidRPr="008F0792" w:rsidRDefault="00C64543" w:rsidP="000C5B08">
      <w:pPr>
        <w:pStyle w:val="TOC3"/>
        <w:tabs>
          <w:tab w:val="right" w:leader="dot" w:pos="10790"/>
        </w:tabs>
        <w:rPr>
          <w:rFonts w:asciiTheme="minorHAnsi" w:eastAsiaTheme="minorEastAsia" w:hAnsiTheme="minorHAnsi" w:cstheme="minorBidi"/>
          <w:noProof/>
          <w:sz w:val="22"/>
          <w:szCs w:val="22"/>
        </w:rPr>
      </w:pPr>
      <w:hyperlink w:anchor="_Toc404691489" w:history="1">
        <w:r w:rsidR="000C5B08" w:rsidRPr="008F0792">
          <w:rPr>
            <w:rStyle w:val="Hyperlink"/>
            <w:rFonts w:eastAsiaTheme="majorEastAsia"/>
            <w:noProof/>
          </w:rPr>
          <w:t>Service Delivery Data Flow into Golden Database [IDIS Data Flow] for Asset-to-Service-Option Associations (254035c)</w:t>
        </w:r>
        <w:r w:rsidR="000C5B08" w:rsidRPr="008F0792">
          <w:rPr>
            <w:noProof/>
            <w:webHidden/>
          </w:rPr>
          <w:tab/>
        </w:r>
        <w:r w:rsidR="000C5B08" w:rsidRPr="008F0792">
          <w:rPr>
            <w:noProof/>
            <w:webHidden/>
          </w:rPr>
          <w:fldChar w:fldCharType="begin"/>
        </w:r>
        <w:r w:rsidR="000C5B08" w:rsidRPr="008F0792">
          <w:rPr>
            <w:noProof/>
            <w:webHidden/>
          </w:rPr>
          <w:instrText xml:space="preserve"> PAGEREF _Toc404691489 \h </w:instrText>
        </w:r>
        <w:r w:rsidR="000C5B08" w:rsidRPr="008F0792">
          <w:rPr>
            <w:noProof/>
            <w:webHidden/>
          </w:rPr>
        </w:r>
        <w:r w:rsidR="000C5B08" w:rsidRPr="008F0792">
          <w:rPr>
            <w:noProof/>
            <w:webHidden/>
          </w:rPr>
          <w:fldChar w:fldCharType="separate"/>
        </w:r>
        <w:r w:rsidR="000C5B08" w:rsidRPr="008F0792">
          <w:rPr>
            <w:noProof/>
            <w:webHidden/>
          </w:rPr>
          <w:t>76</w:t>
        </w:r>
        <w:r w:rsidR="000C5B08" w:rsidRPr="008F0792">
          <w:rPr>
            <w:noProof/>
            <w:webHidden/>
          </w:rPr>
          <w:fldChar w:fldCharType="end"/>
        </w:r>
      </w:hyperlink>
    </w:p>
    <w:p w:rsidR="000C5B08" w:rsidRPr="008F0792" w:rsidRDefault="00C64543" w:rsidP="000C5B08">
      <w:pPr>
        <w:pStyle w:val="TOC3"/>
        <w:tabs>
          <w:tab w:val="right" w:leader="dot" w:pos="10790"/>
        </w:tabs>
        <w:rPr>
          <w:rFonts w:asciiTheme="minorHAnsi" w:eastAsiaTheme="minorEastAsia" w:hAnsiTheme="minorHAnsi" w:cstheme="minorBidi"/>
          <w:noProof/>
          <w:sz w:val="22"/>
          <w:szCs w:val="22"/>
        </w:rPr>
      </w:pPr>
      <w:hyperlink w:anchor="_Toc404691490" w:history="1">
        <w:r w:rsidR="000C5B08" w:rsidRPr="008F0792">
          <w:rPr>
            <w:rStyle w:val="Hyperlink"/>
            <w:rFonts w:eastAsiaTheme="majorEastAsia"/>
            <w:noProof/>
          </w:rPr>
          <w:t>Service Delivery Data Flow into Golden Database [IDIS Data Flow] for Static Initial Load for 259118</w:t>
        </w:r>
        <w:r w:rsidR="000C5B08" w:rsidRPr="008F0792">
          <w:rPr>
            <w:noProof/>
            <w:webHidden/>
          </w:rPr>
          <w:tab/>
        </w:r>
        <w:r w:rsidR="000C5B08" w:rsidRPr="008F0792">
          <w:rPr>
            <w:noProof/>
            <w:webHidden/>
          </w:rPr>
          <w:fldChar w:fldCharType="begin"/>
        </w:r>
        <w:r w:rsidR="000C5B08" w:rsidRPr="008F0792">
          <w:rPr>
            <w:noProof/>
            <w:webHidden/>
          </w:rPr>
          <w:instrText xml:space="preserve"> PAGEREF _Toc404691490 \h </w:instrText>
        </w:r>
        <w:r w:rsidR="000C5B08" w:rsidRPr="008F0792">
          <w:rPr>
            <w:noProof/>
            <w:webHidden/>
          </w:rPr>
        </w:r>
        <w:r w:rsidR="000C5B08" w:rsidRPr="008F0792">
          <w:rPr>
            <w:noProof/>
            <w:webHidden/>
          </w:rPr>
          <w:fldChar w:fldCharType="separate"/>
        </w:r>
        <w:r w:rsidR="000C5B08" w:rsidRPr="008F0792">
          <w:rPr>
            <w:noProof/>
            <w:webHidden/>
          </w:rPr>
          <w:t>87</w:t>
        </w:r>
        <w:r w:rsidR="000C5B08" w:rsidRPr="008F0792">
          <w:rPr>
            <w:noProof/>
            <w:webHidden/>
          </w:rPr>
          <w:fldChar w:fldCharType="end"/>
        </w:r>
      </w:hyperlink>
    </w:p>
    <w:p w:rsidR="000C5B08" w:rsidRPr="008F0792" w:rsidRDefault="00C64543" w:rsidP="000C5B08">
      <w:pPr>
        <w:pStyle w:val="TOC3"/>
        <w:tabs>
          <w:tab w:val="right" w:leader="dot" w:pos="10790"/>
        </w:tabs>
        <w:rPr>
          <w:rFonts w:asciiTheme="minorHAnsi" w:eastAsiaTheme="minorEastAsia" w:hAnsiTheme="minorHAnsi" w:cstheme="minorBidi"/>
          <w:noProof/>
          <w:sz w:val="22"/>
          <w:szCs w:val="22"/>
        </w:rPr>
      </w:pPr>
      <w:hyperlink w:anchor="_Toc404691491" w:history="1">
        <w:r w:rsidR="000C5B08" w:rsidRPr="008F0792">
          <w:rPr>
            <w:rStyle w:val="Hyperlink"/>
            <w:rFonts w:eastAsiaTheme="majorEastAsia"/>
            <w:noProof/>
          </w:rPr>
          <w:t>Service Delivery Data Flow into Golden Database [IDIS Data Flow] for Asset-to-Service-Option Associations (272593c)</w:t>
        </w:r>
        <w:r w:rsidR="000C5B08" w:rsidRPr="008F0792">
          <w:rPr>
            <w:noProof/>
            <w:webHidden/>
          </w:rPr>
          <w:tab/>
        </w:r>
        <w:r w:rsidR="000C5B08" w:rsidRPr="008F0792">
          <w:rPr>
            <w:noProof/>
            <w:webHidden/>
          </w:rPr>
          <w:fldChar w:fldCharType="begin"/>
        </w:r>
        <w:r w:rsidR="000C5B08" w:rsidRPr="008F0792">
          <w:rPr>
            <w:noProof/>
            <w:webHidden/>
          </w:rPr>
          <w:instrText xml:space="preserve"> PAGEREF _Toc404691491 \h </w:instrText>
        </w:r>
        <w:r w:rsidR="000C5B08" w:rsidRPr="008F0792">
          <w:rPr>
            <w:noProof/>
            <w:webHidden/>
          </w:rPr>
        </w:r>
        <w:r w:rsidR="000C5B08" w:rsidRPr="008F0792">
          <w:rPr>
            <w:noProof/>
            <w:webHidden/>
          </w:rPr>
          <w:fldChar w:fldCharType="separate"/>
        </w:r>
        <w:r w:rsidR="000C5B08" w:rsidRPr="008F0792">
          <w:rPr>
            <w:noProof/>
            <w:webHidden/>
          </w:rPr>
          <w:t>88</w:t>
        </w:r>
        <w:r w:rsidR="000C5B08" w:rsidRPr="008F0792">
          <w:rPr>
            <w:noProof/>
            <w:webHidden/>
          </w:rPr>
          <w:fldChar w:fldCharType="end"/>
        </w:r>
      </w:hyperlink>
    </w:p>
    <w:p w:rsidR="000C5B08" w:rsidRPr="008F0792" w:rsidRDefault="00C64543" w:rsidP="000C5B08">
      <w:pPr>
        <w:pStyle w:val="TOC2"/>
        <w:tabs>
          <w:tab w:val="right" w:leader="dot" w:pos="10790"/>
        </w:tabs>
        <w:rPr>
          <w:rFonts w:asciiTheme="minorHAnsi" w:eastAsiaTheme="minorEastAsia" w:hAnsiTheme="minorHAnsi" w:cstheme="minorBidi"/>
          <w:noProof/>
          <w:sz w:val="22"/>
          <w:szCs w:val="22"/>
        </w:rPr>
      </w:pPr>
      <w:hyperlink w:anchor="_Toc404691492" w:history="1">
        <w:r w:rsidR="000C5B08" w:rsidRPr="008F0792">
          <w:rPr>
            <w:rStyle w:val="Hyperlink"/>
            <w:rFonts w:eastAsiaTheme="majorEastAsia"/>
            <w:noProof/>
          </w:rPr>
          <w:t>Appendix: Copies of references to other HLDs</w:t>
        </w:r>
        <w:r w:rsidR="000C5B08" w:rsidRPr="008F0792">
          <w:rPr>
            <w:noProof/>
            <w:webHidden/>
          </w:rPr>
          <w:tab/>
        </w:r>
        <w:r w:rsidR="000C5B08" w:rsidRPr="008F0792">
          <w:rPr>
            <w:noProof/>
            <w:webHidden/>
          </w:rPr>
          <w:fldChar w:fldCharType="begin"/>
        </w:r>
        <w:r w:rsidR="000C5B08" w:rsidRPr="008F0792">
          <w:rPr>
            <w:noProof/>
            <w:webHidden/>
          </w:rPr>
          <w:instrText xml:space="preserve"> PAGEREF _Toc404691492 \h </w:instrText>
        </w:r>
        <w:r w:rsidR="000C5B08" w:rsidRPr="008F0792">
          <w:rPr>
            <w:noProof/>
            <w:webHidden/>
          </w:rPr>
        </w:r>
        <w:r w:rsidR="000C5B08" w:rsidRPr="008F0792">
          <w:rPr>
            <w:noProof/>
            <w:webHidden/>
          </w:rPr>
          <w:fldChar w:fldCharType="separate"/>
        </w:r>
        <w:r w:rsidR="000C5B08" w:rsidRPr="008F0792">
          <w:rPr>
            <w:noProof/>
            <w:webHidden/>
          </w:rPr>
          <w:t>92</w:t>
        </w:r>
        <w:r w:rsidR="000C5B08" w:rsidRPr="008F0792">
          <w:rPr>
            <w:noProof/>
            <w:webHidden/>
          </w:rPr>
          <w:fldChar w:fldCharType="end"/>
        </w:r>
      </w:hyperlink>
    </w:p>
    <w:p w:rsidR="000C5B08" w:rsidRPr="008F0792" w:rsidRDefault="00C64543" w:rsidP="000C5B08">
      <w:pPr>
        <w:pStyle w:val="TOC2"/>
        <w:tabs>
          <w:tab w:val="right" w:leader="dot" w:pos="10790"/>
        </w:tabs>
        <w:rPr>
          <w:rFonts w:asciiTheme="minorHAnsi" w:eastAsiaTheme="minorEastAsia" w:hAnsiTheme="minorHAnsi" w:cstheme="minorBidi"/>
          <w:noProof/>
          <w:sz w:val="22"/>
          <w:szCs w:val="22"/>
        </w:rPr>
      </w:pPr>
      <w:hyperlink w:anchor="_Toc404691493" w:history="1">
        <w:r w:rsidR="000C5B08" w:rsidRPr="008F0792">
          <w:rPr>
            <w:rStyle w:val="Hyperlink"/>
            <w:rFonts w:eastAsiaTheme="majorEastAsia"/>
            <w:noProof/>
          </w:rPr>
          <w:t>Alternative Designs</w:t>
        </w:r>
        <w:r w:rsidR="000C5B08" w:rsidRPr="008F0792">
          <w:rPr>
            <w:noProof/>
            <w:webHidden/>
          </w:rPr>
          <w:tab/>
        </w:r>
        <w:r w:rsidR="000C5B08" w:rsidRPr="008F0792">
          <w:rPr>
            <w:noProof/>
            <w:webHidden/>
          </w:rPr>
          <w:fldChar w:fldCharType="begin"/>
        </w:r>
        <w:r w:rsidR="000C5B08" w:rsidRPr="008F0792">
          <w:rPr>
            <w:noProof/>
            <w:webHidden/>
          </w:rPr>
          <w:instrText xml:space="preserve"> PAGEREF _Toc404691493 \h </w:instrText>
        </w:r>
        <w:r w:rsidR="000C5B08" w:rsidRPr="008F0792">
          <w:rPr>
            <w:noProof/>
            <w:webHidden/>
          </w:rPr>
        </w:r>
        <w:r w:rsidR="000C5B08" w:rsidRPr="008F0792">
          <w:rPr>
            <w:noProof/>
            <w:webHidden/>
          </w:rPr>
          <w:fldChar w:fldCharType="separate"/>
        </w:r>
        <w:r w:rsidR="000C5B08" w:rsidRPr="008F0792">
          <w:rPr>
            <w:noProof/>
            <w:webHidden/>
          </w:rPr>
          <w:t>93</w:t>
        </w:r>
        <w:r w:rsidR="000C5B08" w:rsidRPr="008F0792">
          <w:rPr>
            <w:noProof/>
            <w:webHidden/>
          </w:rPr>
          <w:fldChar w:fldCharType="end"/>
        </w:r>
      </w:hyperlink>
    </w:p>
    <w:p w:rsidR="000C5B08" w:rsidRPr="008F0792" w:rsidRDefault="00C64543" w:rsidP="000C5B08">
      <w:pPr>
        <w:pStyle w:val="TOC2"/>
        <w:tabs>
          <w:tab w:val="right" w:leader="dot" w:pos="10790"/>
        </w:tabs>
        <w:rPr>
          <w:rFonts w:asciiTheme="minorHAnsi" w:eastAsiaTheme="minorEastAsia" w:hAnsiTheme="minorHAnsi" w:cstheme="minorBidi"/>
          <w:noProof/>
          <w:sz w:val="22"/>
          <w:szCs w:val="22"/>
        </w:rPr>
      </w:pPr>
      <w:hyperlink w:anchor="_Toc404691494" w:history="1">
        <w:r w:rsidR="000C5B08" w:rsidRPr="008F0792">
          <w:rPr>
            <w:rStyle w:val="Hyperlink"/>
            <w:rFonts w:eastAsiaTheme="majorEastAsia"/>
            <w:noProof/>
          </w:rPr>
          <w:t>Assumptions/Risks</w:t>
        </w:r>
        <w:r w:rsidR="000C5B08" w:rsidRPr="008F0792">
          <w:rPr>
            <w:noProof/>
            <w:webHidden/>
          </w:rPr>
          <w:tab/>
        </w:r>
        <w:r w:rsidR="000C5B08" w:rsidRPr="008F0792">
          <w:rPr>
            <w:noProof/>
            <w:webHidden/>
          </w:rPr>
          <w:fldChar w:fldCharType="begin"/>
        </w:r>
        <w:r w:rsidR="000C5B08" w:rsidRPr="008F0792">
          <w:rPr>
            <w:noProof/>
            <w:webHidden/>
          </w:rPr>
          <w:instrText xml:space="preserve"> PAGEREF _Toc404691494 \h </w:instrText>
        </w:r>
        <w:r w:rsidR="000C5B08" w:rsidRPr="008F0792">
          <w:rPr>
            <w:noProof/>
            <w:webHidden/>
          </w:rPr>
        </w:r>
        <w:r w:rsidR="000C5B08" w:rsidRPr="008F0792">
          <w:rPr>
            <w:noProof/>
            <w:webHidden/>
          </w:rPr>
          <w:fldChar w:fldCharType="separate"/>
        </w:r>
        <w:r w:rsidR="000C5B08" w:rsidRPr="008F0792">
          <w:rPr>
            <w:noProof/>
            <w:webHidden/>
          </w:rPr>
          <w:t>93</w:t>
        </w:r>
        <w:r w:rsidR="000C5B08" w:rsidRPr="008F0792">
          <w:rPr>
            <w:noProof/>
            <w:webHidden/>
          </w:rPr>
          <w:fldChar w:fldCharType="end"/>
        </w:r>
      </w:hyperlink>
    </w:p>
    <w:p w:rsidR="000C5B08" w:rsidRPr="008F0792" w:rsidRDefault="00C64543" w:rsidP="000C5B08">
      <w:pPr>
        <w:pStyle w:val="TOC2"/>
        <w:tabs>
          <w:tab w:val="right" w:leader="dot" w:pos="10790"/>
        </w:tabs>
        <w:rPr>
          <w:rFonts w:asciiTheme="minorHAnsi" w:eastAsiaTheme="minorEastAsia" w:hAnsiTheme="minorHAnsi" w:cstheme="minorBidi"/>
          <w:noProof/>
          <w:sz w:val="22"/>
          <w:szCs w:val="22"/>
        </w:rPr>
      </w:pPr>
      <w:hyperlink w:anchor="_Toc404691495" w:history="1">
        <w:r w:rsidR="000C5B08" w:rsidRPr="008F0792">
          <w:rPr>
            <w:rStyle w:val="Hyperlink"/>
            <w:rFonts w:eastAsiaTheme="majorEastAsia"/>
            <w:noProof/>
          </w:rPr>
          <w:t>Traceability Matrix</w:t>
        </w:r>
        <w:r w:rsidR="000C5B08" w:rsidRPr="008F0792">
          <w:rPr>
            <w:noProof/>
            <w:webHidden/>
          </w:rPr>
          <w:tab/>
        </w:r>
        <w:r w:rsidR="000C5B08" w:rsidRPr="008F0792">
          <w:rPr>
            <w:noProof/>
            <w:webHidden/>
          </w:rPr>
          <w:fldChar w:fldCharType="begin"/>
        </w:r>
        <w:r w:rsidR="000C5B08" w:rsidRPr="008F0792">
          <w:rPr>
            <w:noProof/>
            <w:webHidden/>
          </w:rPr>
          <w:instrText xml:space="preserve"> PAGEREF _Toc404691495 \h </w:instrText>
        </w:r>
        <w:r w:rsidR="000C5B08" w:rsidRPr="008F0792">
          <w:rPr>
            <w:noProof/>
            <w:webHidden/>
          </w:rPr>
        </w:r>
        <w:r w:rsidR="000C5B08" w:rsidRPr="008F0792">
          <w:rPr>
            <w:noProof/>
            <w:webHidden/>
          </w:rPr>
          <w:fldChar w:fldCharType="separate"/>
        </w:r>
        <w:r w:rsidR="000C5B08" w:rsidRPr="008F0792">
          <w:rPr>
            <w:noProof/>
            <w:webHidden/>
          </w:rPr>
          <w:t>94</w:t>
        </w:r>
        <w:r w:rsidR="000C5B08" w:rsidRPr="008F0792">
          <w:rPr>
            <w:noProof/>
            <w:webHidden/>
          </w:rPr>
          <w:fldChar w:fldCharType="end"/>
        </w:r>
      </w:hyperlink>
    </w:p>
    <w:p w:rsidR="000C5B08" w:rsidRPr="008F0792" w:rsidRDefault="00C64543" w:rsidP="000C5B08">
      <w:pPr>
        <w:pStyle w:val="TOC2"/>
        <w:tabs>
          <w:tab w:val="right" w:leader="dot" w:pos="10790"/>
        </w:tabs>
        <w:rPr>
          <w:rFonts w:asciiTheme="minorHAnsi" w:eastAsiaTheme="minorEastAsia" w:hAnsiTheme="minorHAnsi" w:cstheme="minorBidi"/>
          <w:noProof/>
          <w:sz w:val="22"/>
          <w:szCs w:val="22"/>
        </w:rPr>
      </w:pPr>
      <w:hyperlink w:anchor="_Toc404691496" w:history="1">
        <w:r w:rsidR="000C5B08" w:rsidRPr="008F0792">
          <w:rPr>
            <w:rStyle w:val="Hyperlink"/>
            <w:rFonts w:eastAsiaTheme="majorEastAsia"/>
            <w:noProof/>
          </w:rPr>
          <w:t>Pre-Production Disaster Recovery Planning</w:t>
        </w:r>
        <w:r w:rsidR="000C5B08" w:rsidRPr="008F0792">
          <w:rPr>
            <w:noProof/>
            <w:webHidden/>
          </w:rPr>
          <w:tab/>
        </w:r>
        <w:r w:rsidR="000C5B08" w:rsidRPr="008F0792">
          <w:rPr>
            <w:noProof/>
            <w:webHidden/>
          </w:rPr>
          <w:fldChar w:fldCharType="begin"/>
        </w:r>
        <w:r w:rsidR="000C5B08" w:rsidRPr="008F0792">
          <w:rPr>
            <w:noProof/>
            <w:webHidden/>
          </w:rPr>
          <w:instrText xml:space="preserve"> PAGEREF _Toc404691496 \h </w:instrText>
        </w:r>
        <w:r w:rsidR="000C5B08" w:rsidRPr="008F0792">
          <w:rPr>
            <w:noProof/>
            <w:webHidden/>
          </w:rPr>
        </w:r>
        <w:r w:rsidR="000C5B08" w:rsidRPr="008F0792">
          <w:rPr>
            <w:noProof/>
            <w:webHidden/>
          </w:rPr>
          <w:fldChar w:fldCharType="separate"/>
        </w:r>
        <w:r w:rsidR="000C5B08" w:rsidRPr="008F0792">
          <w:rPr>
            <w:noProof/>
            <w:webHidden/>
          </w:rPr>
          <w:t>94</w:t>
        </w:r>
        <w:r w:rsidR="000C5B08" w:rsidRPr="008F0792">
          <w:rPr>
            <w:noProof/>
            <w:webHidden/>
          </w:rPr>
          <w:fldChar w:fldCharType="end"/>
        </w:r>
      </w:hyperlink>
    </w:p>
    <w:p w:rsidR="000C5B08" w:rsidRPr="008F0792" w:rsidRDefault="00C64543" w:rsidP="000C5B08">
      <w:pPr>
        <w:pStyle w:val="TOC2"/>
        <w:tabs>
          <w:tab w:val="right" w:leader="dot" w:pos="10790"/>
        </w:tabs>
        <w:rPr>
          <w:rFonts w:asciiTheme="minorHAnsi" w:eastAsiaTheme="minorEastAsia" w:hAnsiTheme="minorHAnsi" w:cstheme="minorBidi"/>
          <w:noProof/>
          <w:sz w:val="22"/>
          <w:szCs w:val="22"/>
        </w:rPr>
      </w:pPr>
      <w:hyperlink w:anchor="_Toc404691497" w:history="1">
        <w:r w:rsidR="000C5B08" w:rsidRPr="008F0792">
          <w:rPr>
            <w:rStyle w:val="Hyperlink"/>
            <w:rFonts w:eastAsiaTheme="majorEastAsia"/>
            <w:noProof/>
          </w:rPr>
          <w:t>Other Plans and References</w:t>
        </w:r>
        <w:r w:rsidR="000C5B08" w:rsidRPr="008F0792">
          <w:rPr>
            <w:noProof/>
            <w:webHidden/>
          </w:rPr>
          <w:tab/>
        </w:r>
        <w:r w:rsidR="000C5B08" w:rsidRPr="008F0792">
          <w:rPr>
            <w:noProof/>
            <w:webHidden/>
          </w:rPr>
          <w:fldChar w:fldCharType="begin"/>
        </w:r>
        <w:r w:rsidR="000C5B08" w:rsidRPr="008F0792">
          <w:rPr>
            <w:noProof/>
            <w:webHidden/>
          </w:rPr>
          <w:instrText xml:space="preserve"> PAGEREF _Toc404691497 \h </w:instrText>
        </w:r>
        <w:r w:rsidR="000C5B08" w:rsidRPr="008F0792">
          <w:rPr>
            <w:noProof/>
            <w:webHidden/>
          </w:rPr>
        </w:r>
        <w:r w:rsidR="000C5B08" w:rsidRPr="008F0792">
          <w:rPr>
            <w:noProof/>
            <w:webHidden/>
          </w:rPr>
          <w:fldChar w:fldCharType="separate"/>
        </w:r>
        <w:r w:rsidR="000C5B08" w:rsidRPr="008F0792">
          <w:rPr>
            <w:noProof/>
            <w:webHidden/>
          </w:rPr>
          <w:t>95</w:t>
        </w:r>
        <w:r w:rsidR="000C5B08" w:rsidRPr="008F0792">
          <w:rPr>
            <w:noProof/>
            <w:webHidden/>
          </w:rPr>
          <w:fldChar w:fldCharType="end"/>
        </w:r>
      </w:hyperlink>
    </w:p>
    <w:p w:rsidR="000C5B08" w:rsidRPr="008F0792" w:rsidRDefault="00C64543" w:rsidP="000C5B08">
      <w:pPr>
        <w:pStyle w:val="TOC2"/>
        <w:tabs>
          <w:tab w:val="right" w:leader="dot" w:pos="10790"/>
        </w:tabs>
        <w:rPr>
          <w:rFonts w:asciiTheme="minorHAnsi" w:eastAsiaTheme="minorEastAsia" w:hAnsiTheme="minorHAnsi" w:cstheme="minorBidi"/>
          <w:noProof/>
          <w:sz w:val="22"/>
          <w:szCs w:val="22"/>
        </w:rPr>
      </w:pPr>
      <w:hyperlink w:anchor="_Toc404691498" w:history="1">
        <w:r w:rsidR="000C5B08" w:rsidRPr="008F0792">
          <w:rPr>
            <w:rStyle w:val="Hyperlink"/>
            <w:rFonts w:eastAsiaTheme="majorEastAsia"/>
            <w:noProof/>
          </w:rPr>
          <w:t>Acceptance &amp; Approvals</w:t>
        </w:r>
        <w:r w:rsidR="000C5B08" w:rsidRPr="008F0792">
          <w:rPr>
            <w:noProof/>
            <w:webHidden/>
          </w:rPr>
          <w:tab/>
        </w:r>
        <w:r w:rsidR="000C5B08" w:rsidRPr="008F0792">
          <w:rPr>
            <w:noProof/>
            <w:webHidden/>
          </w:rPr>
          <w:fldChar w:fldCharType="begin"/>
        </w:r>
        <w:r w:rsidR="000C5B08" w:rsidRPr="008F0792">
          <w:rPr>
            <w:noProof/>
            <w:webHidden/>
          </w:rPr>
          <w:instrText xml:space="preserve"> PAGEREF _Toc404691498 \h </w:instrText>
        </w:r>
        <w:r w:rsidR="000C5B08" w:rsidRPr="008F0792">
          <w:rPr>
            <w:noProof/>
            <w:webHidden/>
          </w:rPr>
        </w:r>
        <w:r w:rsidR="000C5B08" w:rsidRPr="008F0792">
          <w:rPr>
            <w:noProof/>
            <w:webHidden/>
          </w:rPr>
          <w:fldChar w:fldCharType="separate"/>
        </w:r>
        <w:r w:rsidR="000C5B08" w:rsidRPr="008F0792">
          <w:rPr>
            <w:noProof/>
            <w:webHidden/>
          </w:rPr>
          <w:t>95</w:t>
        </w:r>
        <w:r w:rsidR="000C5B08" w:rsidRPr="008F0792">
          <w:rPr>
            <w:noProof/>
            <w:webHidden/>
          </w:rPr>
          <w:fldChar w:fldCharType="end"/>
        </w:r>
      </w:hyperlink>
    </w:p>
    <w:p w:rsidR="000C5B08" w:rsidRPr="008F0792" w:rsidRDefault="000C5B08" w:rsidP="000C5B08">
      <w:pPr>
        <w:pStyle w:val="Separator"/>
        <w:pBdr>
          <w:top w:val="none" w:sz="0" w:space="0" w:color="auto"/>
          <w:between w:val="none" w:sz="0" w:space="0" w:color="auto"/>
        </w:pBdr>
      </w:pPr>
      <w:r w:rsidRPr="008F0792">
        <w:rPr>
          <w:b/>
          <w:bCs/>
          <w:sz w:val="24"/>
        </w:rPr>
        <w:fldChar w:fldCharType="end"/>
      </w:r>
    </w:p>
    <w:bookmarkEnd w:id="2"/>
    <w:p w:rsidR="000C5B08" w:rsidRPr="008F0792" w:rsidRDefault="000C5B08" w:rsidP="000C5B08">
      <w:pPr>
        <w:spacing w:before="100" w:beforeAutospacing="1" w:after="100" w:afterAutospacing="1"/>
        <w:rPr>
          <w:color w:val="000000"/>
        </w:rPr>
      </w:pPr>
      <w:r w:rsidRPr="008F0792">
        <w:rPr>
          <w:color w:val="000000"/>
        </w:rPr>
        <w:br w:type="page"/>
      </w:r>
    </w:p>
    <w:p w:rsidR="000C5B08" w:rsidRPr="008F0792" w:rsidRDefault="000C5B08" w:rsidP="000C5B08">
      <w:pPr>
        <w:pStyle w:val="Heading2"/>
      </w:pPr>
      <w:bookmarkStart w:id="3" w:name="_Toc404691481"/>
      <w:r w:rsidRPr="008F0792">
        <w:lastRenderedPageBreak/>
        <w:t>Overview</w:t>
      </w:r>
      <w:bookmarkEnd w:id="3"/>
    </w:p>
    <w:p w:rsidR="000C5B08" w:rsidRPr="008F0792" w:rsidRDefault="000C5B08" w:rsidP="000C5B08">
      <w:pPr>
        <w:pStyle w:val="TableText"/>
      </w:pPr>
      <w:r>
        <w:t>The Golden Database (GDB) on EDF</w:t>
      </w:r>
      <w:r w:rsidRPr="008F0792">
        <w:t xml:space="preserve"> will be extended and linked to IDIS for “ASE</w:t>
      </w:r>
      <w:r>
        <w:t>oD</w:t>
      </w:r>
      <w:r w:rsidRPr="008F0792">
        <w:t>” service-type data.</w:t>
      </w:r>
    </w:p>
    <w:p w:rsidR="000C5B08" w:rsidRPr="008F0792" w:rsidRDefault="000C5B08" w:rsidP="000C5B08">
      <w:pPr>
        <w:pStyle w:val="TableText"/>
      </w:pPr>
      <w:r w:rsidRPr="008F0792">
        <w:t xml:space="preserve">This will be a DBOR (DataBase </w:t>
      </w:r>
      <w:proofErr w:type="gramStart"/>
      <w:r w:rsidRPr="008F0792">
        <w:t>Of</w:t>
      </w:r>
      <w:proofErr w:type="gramEnd"/>
      <w:r w:rsidRPr="008F0792">
        <w:t xml:space="preserve"> Record) for data objects like Assets, Services, Sites, Organizations and Contacts and their associations among each other.</w:t>
      </w:r>
    </w:p>
    <w:p w:rsidR="000C5B08" w:rsidRDefault="000C5B08" w:rsidP="000C5B08">
      <w:pPr>
        <w:pStyle w:val="TableText"/>
      </w:pPr>
      <w:r w:rsidRPr="008F0792">
        <w:t xml:space="preserve">The database will contain read-only representations of data object anchor points using the GCP Enterprise Key Translation. </w:t>
      </w:r>
      <w:r w:rsidR="00776B18">
        <w:t>EDF</w:t>
      </w:r>
      <w:r w:rsidRPr="008F0792">
        <w:t xml:space="preserve"> will maintain the representing anchor points across the maintaining DBORs.</w:t>
      </w:r>
    </w:p>
    <w:p w:rsidR="00776B18" w:rsidRPr="008F0792" w:rsidRDefault="00776B18" w:rsidP="000C5B08">
      <w:pPr>
        <w:pStyle w:val="TableText"/>
      </w:pPr>
    </w:p>
    <w:p w:rsidR="000C5B08" w:rsidRPr="008F0792" w:rsidRDefault="000C5B08" w:rsidP="000C5B08">
      <w:r w:rsidRPr="008F0792">
        <w:t xml:space="preserve">This HLD is about everything that is needed </w:t>
      </w:r>
      <w:proofErr w:type="gramStart"/>
      <w:r w:rsidRPr="008F0792">
        <w:t>in order to</w:t>
      </w:r>
      <w:proofErr w:type="gramEnd"/>
      <w:r w:rsidRPr="008F0792">
        <w:t xml:space="preserve"> be able to load </w:t>
      </w:r>
      <w:r w:rsidR="00282649">
        <w:t>DOC Event</w:t>
      </w:r>
      <w:r w:rsidRPr="008F0792">
        <w:t xml:space="preserve"> data for “ASE</w:t>
      </w:r>
      <w:r w:rsidR="00776B18">
        <w:t>oD</w:t>
      </w:r>
      <w:r w:rsidRPr="008F0792">
        <w:t>” service-type items for the objects given above into GDB.</w:t>
      </w:r>
    </w:p>
    <w:p w:rsidR="000C5B08" w:rsidRPr="008F0792" w:rsidRDefault="000C5B08" w:rsidP="000C5B08">
      <w:pPr>
        <w:pStyle w:val="Default"/>
        <w:rPr>
          <w:color w:val="auto"/>
          <w:sz w:val="20"/>
          <w:szCs w:val="20"/>
        </w:rPr>
      </w:pPr>
      <w:r w:rsidRPr="008F0792">
        <w:rPr>
          <w:color w:val="auto"/>
          <w:sz w:val="20"/>
          <w:szCs w:val="20"/>
        </w:rPr>
        <w:t>A high-level overview of this HLD’s contents is given below:</w:t>
      </w:r>
    </w:p>
    <w:p w:rsidR="000C5B08" w:rsidRPr="008F0792" w:rsidRDefault="000C5B08" w:rsidP="000C5B08">
      <w:pPr>
        <w:pStyle w:val="Default"/>
        <w:rPr>
          <w:color w:val="auto"/>
          <w:sz w:val="20"/>
          <w:szCs w:val="20"/>
        </w:rPr>
      </w:pPr>
    </w:p>
    <w:p w:rsidR="000C5B08" w:rsidRPr="008F0792" w:rsidRDefault="000C5B08" w:rsidP="000C5B08">
      <w:pPr>
        <w:pStyle w:val="Default"/>
        <w:numPr>
          <w:ilvl w:val="0"/>
          <w:numId w:val="6"/>
        </w:numPr>
        <w:rPr>
          <w:b/>
          <w:color w:val="auto"/>
          <w:sz w:val="20"/>
          <w:szCs w:val="20"/>
        </w:rPr>
      </w:pPr>
      <w:r w:rsidRPr="008F0792">
        <w:rPr>
          <w:b/>
          <w:color w:val="auto"/>
          <w:sz w:val="20"/>
          <w:szCs w:val="20"/>
        </w:rPr>
        <w:t>Database items (DBA)</w:t>
      </w:r>
    </w:p>
    <w:p w:rsidR="000C5B08" w:rsidRPr="008F0792" w:rsidRDefault="000C5B08" w:rsidP="000C5B08">
      <w:pPr>
        <w:pStyle w:val="Default"/>
        <w:numPr>
          <w:ilvl w:val="1"/>
          <w:numId w:val="6"/>
        </w:numPr>
        <w:rPr>
          <w:color w:val="auto"/>
          <w:sz w:val="20"/>
          <w:szCs w:val="20"/>
        </w:rPr>
      </w:pPr>
      <w:r w:rsidRPr="008F0792">
        <w:rPr>
          <w:color w:val="auto"/>
          <w:sz w:val="20"/>
          <w:szCs w:val="20"/>
        </w:rPr>
        <w:t>GDB:</w:t>
      </w:r>
      <w:r w:rsidRPr="008F0792">
        <w:rPr>
          <w:color w:val="auto"/>
          <w:sz w:val="20"/>
          <w:szCs w:val="20"/>
        </w:rPr>
        <w:tab/>
      </w:r>
      <w:r w:rsidRPr="008F0792">
        <w:rPr>
          <w:color w:val="auto"/>
          <w:sz w:val="20"/>
          <w:szCs w:val="20"/>
        </w:rPr>
        <w:tab/>
        <w:t>“service” data related additions</w:t>
      </w:r>
    </w:p>
    <w:p w:rsidR="000C5B08" w:rsidRPr="008F0792" w:rsidRDefault="000C5B08" w:rsidP="000C5B08">
      <w:pPr>
        <w:pStyle w:val="Default"/>
        <w:numPr>
          <w:ilvl w:val="1"/>
          <w:numId w:val="6"/>
        </w:numPr>
        <w:rPr>
          <w:color w:val="auto"/>
          <w:sz w:val="20"/>
          <w:szCs w:val="20"/>
        </w:rPr>
      </w:pPr>
      <w:r w:rsidRPr="008F0792">
        <w:rPr>
          <w:color w:val="auto"/>
          <w:sz w:val="20"/>
          <w:szCs w:val="20"/>
        </w:rPr>
        <w:t>GDB:</w:t>
      </w:r>
      <w:r w:rsidRPr="008F0792">
        <w:rPr>
          <w:color w:val="auto"/>
          <w:sz w:val="20"/>
          <w:szCs w:val="20"/>
        </w:rPr>
        <w:tab/>
      </w:r>
      <w:r w:rsidRPr="008F0792">
        <w:rPr>
          <w:color w:val="auto"/>
          <w:sz w:val="20"/>
          <w:szCs w:val="20"/>
        </w:rPr>
        <w:tab/>
        <w:t>change tracking related additions</w:t>
      </w:r>
      <w:r w:rsidRPr="008F0792">
        <w:rPr>
          <w:color w:val="auto"/>
          <w:sz w:val="20"/>
          <w:szCs w:val="20"/>
        </w:rPr>
        <w:br/>
      </w:r>
    </w:p>
    <w:p w:rsidR="000C5B08" w:rsidRPr="008F0792" w:rsidRDefault="000C5B08" w:rsidP="000C5B08">
      <w:pPr>
        <w:pStyle w:val="Default"/>
        <w:numPr>
          <w:ilvl w:val="0"/>
          <w:numId w:val="6"/>
        </w:numPr>
        <w:rPr>
          <w:b/>
          <w:color w:val="auto"/>
          <w:sz w:val="20"/>
          <w:szCs w:val="20"/>
        </w:rPr>
      </w:pPr>
      <w:r w:rsidRPr="008F0792">
        <w:rPr>
          <w:b/>
          <w:color w:val="auto"/>
          <w:sz w:val="20"/>
          <w:szCs w:val="20"/>
        </w:rPr>
        <w:t>Data Loading items</w:t>
      </w:r>
      <w:r w:rsidR="00D17793">
        <w:rPr>
          <w:b/>
          <w:color w:val="auto"/>
          <w:sz w:val="20"/>
          <w:szCs w:val="20"/>
        </w:rPr>
        <w:t xml:space="preserve"> (SP</w:t>
      </w:r>
      <w:r w:rsidRPr="008F0792">
        <w:rPr>
          <w:b/>
          <w:color w:val="auto"/>
          <w:sz w:val="20"/>
          <w:szCs w:val="20"/>
        </w:rPr>
        <w:t>)</w:t>
      </w:r>
    </w:p>
    <w:p w:rsidR="000C5B08" w:rsidRPr="008F0792" w:rsidRDefault="000C5B08" w:rsidP="000C5B08">
      <w:pPr>
        <w:pStyle w:val="Default"/>
        <w:numPr>
          <w:ilvl w:val="1"/>
          <w:numId w:val="6"/>
        </w:numPr>
        <w:rPr>
          <w:color w:val="auto"/>
          <w:sz w:val="20"/>
          <w:szCs w:val="20"/>
        </w:rPr>
      </w:pPr>
      <w:r w:rsidRPr="008F0792">
        <w:rPr>
          <w:color w:val="auto"/>
          <w:sz w:val="20"/>
          <w:szCs w:val="20"/>
        </w:rPr>
        <w:t>Load customer/organization data into GDB</w:t>
      </w:r>
    </w:p>
    <w:p w:rsidR="000C5B08" w:rsidRPr="008F0792" w:rsidRDefault="000C5B08" w:rsidP="000C5B08">
      <w:pPr>
        <w:pStyle w:val="Default"/>
        <w:numPr>
          <w:ilvl w:val="1"/>
          <w:numId w:val="6"/>
        </w:numPr>
        <w:rPr>
          <w:color w:val="auto"/>
          <w:sz w:val="20"/>
          <w:szCs w:val="20"/>
        </w:rPr>
      </w:pPr>
      <w:r w:rsidRPr="008F0792">
        <w:rPr>
          <w:color w:val="auto"/>
          <w:sz w:val="20"/>
          <w:szCs w:val="20"/>
        </w:rPr>
        <w:t>Load location/address data into GDB</w:t>
      </w:r>
    </w:p>
    <w:p w:rsidR="000C5B08" w:rsidRPr="008F0792" w:rsidRDefault="000C5B08" w:rsidP="000C5B08">
      <w:pPr>
        <w:pStyle w:val="Default"/>
        <w:numPr>
          <w:ilvl w:val="1"/>
          <w:numId w:val="6"/>
        </w:numPr>
        <w:rPr>
          <w:color w:val="auto"/>
          <w:sz w:val="20"/>
          <w:szCs w:val="20"/>
        </w:rPr>
      </w:pPr>
      <w:r w:rsidRPr="008F0792">
        <w:rPr>
          <w:color w:val="auto"/>
          <w:sz w:val="20"/>
          <w:szCs w:val="20"/>
        </w:rPr>
        <w:t>Load asset (customer network (EVC)) data into GDB</w:t>
      </w:r>
    </w:p>
    <w:p w:rsidR="000C5B08" w:rsidRPr="008F0792" w:rsidRDefault="000C5B08" w:rsidP="000C5B08">
      <w:pPr>
        <w:pStyle w:val="Default"/>
        <w:numPr>
          <w:ilvl w:val="1"/>
          <w:numId w:val="6"/>
        </w:numPr>
        <w:rPr>
          <w:color w:val="auto"/>
          <w:sz w:val="20"/>
          <w:szCs w:val="20"/>
        </w:rPr>
      </w:pPr>
      <w:r w:rsidRPr="008F0792">
        <w:rPr>
          <w:color w:val="auto"/>
          <w:sz w:val="20"/>
          <w:szCs w:val="20"/>
        </w:rPr>
        <w:t>Load asset (network connection (LEG EVC)) data into GDB</w:t>
      </w:r>
    </w:p>
    <w:p w:rsidR="000C5B08" w:rsidRPr="008F0792" w:rsidRDefault="000C5B08" w:rsidP="000C5B08">
      <w:pPr>
        <w:pStyle w:val="Default"/>
        <w:numPr>
          <w:ilvl w:val="1"/>
          <w:numId w:val="6"/>
        </w:numPr>
        <w:rPr>
          <w:color w:val="auto"/>
          <w:sz w:val="20"/>
          <w:szCs w:val="20"/>
        </w:rPr>
      </w:pPr>
      <w:r w:rsidRPr="008F0792">
        <w:rPr>
          <w:color w:val="auto"/>
          <w:sz w:val="20"/>
          <w:szCs w:val="20"/>
        </w:rPr>
        <w:t>Load asset (access circuit) data into GDB</w:t>
      </w:r>
    </w:p>
    <w:p w:rsidR="000C5B08" w:rsidRPr="008F0792" w:rsidRDefault="000C5B08" w:rsidP="000C5B08">
      <w:pPr>
        <w:pStyle w:val="Default"/>
        <w:numPr>
          <w:ilvl w:val="1"/>
          <w:numId w:val="6"/>
        </w:numPr>
        <w:rPr>
          <w:color w:val="auto"/>
          <w:sz w:val="20"/>
          <w:szCs w:val="20"/>
        </w:rPr>
      </w:pPr>
      <w:r w:rsidRPr="008F0792">
        <w:rPr>
          <w:color w:val="auto"/>
          <w:sz w:val="20"/>
          <w:szCs w:val="20"/>
        </w:rPr>
        <w:t>Load port (here: ONLY logical) data into GDB</w:t>
      </w:r>
    </w:p>
    <w:p w:rsidR="000C5B08" w:rsidRPr="008F0792" w:rsidRDefault="000C5B08" w:rsidP="000C5B08">
      <w:pPr>
        <w:pStyle w:val="Default"/>
        <w:numPr>
          <w:ilvl w:val="1"/>
          <w:numId w:val="6"/>
        </w:numPr>
        <w:rPr>
          <w:color w:val="auto"/>
          <w:sz w:val="20"/>
          <w:szCs w:val="20"/>
        </w:rPr>
      </w:pPr>
      <w:r w:rsidRPr="008F0792">
        <w:rPr>
          <w:color w:val="auto"/>
          <w:sz w:val="20"/>
          <w:szCs w:val="20"/>
        </w:rPr>
        <w:t>Load service type data into GDB</w:t>
      </w:r>
    </w:p>
    <w:p w:rsidR="000C5B08" w:rsidRPr="008F0792" w:rsidRDefault="000C5B08" w:rsidP="000C5B08">
      <w:pPr>
        <w:pStyle w:val="Default"/>
        <w:numPr>
          <w:ilvl w:val="1"/>
          <w:numId w:val="6"/>
        </w:numPr>
        <w:rPr>
          <w:color w:val="auto"/>
          <w:sz w:val="20"/>
          <w:szCs w:val="20"/>
        </w:rPr>
      </w:pPr>
      <w:r w:rsidRPr="008F0792">
        <w:rPr>
          <w:color w:val="auto"/>
          <w:sz w:val="20"/>
          <w:szCs w:val="20"/>
        </w:rPr>
        <w:t>Associate location/address type data with</w:t>
      </w:r>
      <w:r w:rsidRPr="008F0792">
        <w:rPr>
          <w:color w:val="auto"/>
          <w:sz w:val="20"/>
          <w:szCs w:val="20"/>
        </w:rPr>
        <w:br/>
        <w:t xml:space="preserve"> - organization(s)</w:t>
      </w:r>
      <w:r w:rsidRPr="008F0792">
        <w:rPr>
          <w:color w:val="auto"/>
          <w:sz w:val="20"/>
          <w:szCs w:val="20"/>
        </w:rPr>
        <w:br/>
        <w:t xml:space="preserve"> - asset(s) (network connection (LEG EVC); access circuit)</w:t>
      </w:r>
    </w:p>
    <w:p w:rsidR="000C5B08" w:rsidRPr="008F0792" w:rsidRDefault="000C5B08" w:rsidP="000C5B08">
      <w:pPr>
        <w:pStyle w:val="Default"/>
        <w:numPr>
          <w:ilvl w:val="1"/>
          <w:numId w:val="6"/>
        </w:numPr>
        <w:rPr>
          <w:color w:val="auto"/>
          <w:sz w:val="20"/>
          <w:szCs w:val="20"/>
        </w:rPr>
      </w:pPr>
      <w:r w:rsidRPr="008F0792">
        <w:rPr>
          <w:color w:val="auto"/>
          <w:sz w:val="20"/>
          <w:szCs w:val="20"/>
        </w:rPr>
        <w:t>Associate service type data with</w:t>
      </w:r>
      <w:r w:rsidRPr="008F0792">
        <w:rPr>
          <w:color w:val="auto"/>
          <w:sz w:val="20"/>
          <w:szCs w:val="20"/>
        </w:rPr>
        <w:br/>
        <w:t xml:space="preserve"> - asset(s) (customer network (EVC), network connection (LEG EVC); access circuit)</w:t>
      </w:r>
    </w:p>
    <w:p w:rsidR="000C5B08" w:rsidRPr="008F0792" w:rsidRDefault="000C5B08" w:rsidP="000C5B08">
      <w:pPr>
        <w:pStyle w:val="Default"/>
        <w:numPr>
          <w:ilvl w:val="1"/>
          <w:numId w:val="6"/>
        </w:numPr>
        <w:rPr>
          <w:color w:val="auto"/>
          <w:sz w:val="20"/>
          <w:szCs w:val="20"/>
        </w:rPr>
      </w:pPr>
      <w:r w:rsidRPr="008F0792">
        <w:rPr>
          <w:color w:val="auto"/>
          <w:sz w:val="20"/>
          <w:szCs w:val="20"/>
        </w:rPr>
        <w:t>Associate network connections (LEG EVC) with customer networks (EVC)</w:t>
      </w:r>
    </w:p>
    <w:p w:rsidR="000C5B08" w:rsidRPr="008F0792" w:rsidRDefault="000C5B08" w:rsidP="000C5B08">
      <w:pPr>
        <w:pStyle w:val="Default"/>
        <w:numPr>
          <w:ilvl w:val="1"/>
          <w:numId w:val="6"/>
        </w:numPr>
        <w:rPr>
          <w:color w:val="auto"/>
          <w:sz w:val="20"/>
          <w:szCs w:val="20"/>
        </w:rPr>
      </w:pPr>
      <w:r w:rsidRPr="008F0792">
        <w:rPr>
          <w:color w:val="auto"/>
          <w:sz w:val="20"/>
          <w:szCs w:val="20"/>
        </w:rPr>
        <w:t>Associate network connections (LEG EVC) with access circuits</w:t>
      </w:r>
    </w:p>
    <w:p w:rsidR="000C5B08" w:rsidRPr="008F0792" w:rsidRDefault="000C5B08" w:rsidP="000C5B08">
      <w:pPr>
        <w:pStyle w:val="Default"/>
        <w:numPr>
          <w:ilvl w:val="1"/>
          <w:numId w:val="6"/>
        </w:numPr>
        <w:rPr>
          <w:color w:val="auto"/>
          <w:sz w:val="20"/>
          <w:szCs w:val="20"/>
        </w:rPr>
      </w:pPr>
      <w:r w:rsidRPr="008F0792">
        <w:rPr>
          <w:color w:val="auto"/>
          <w:sz w:val="20"/>
          <w:szCs w:val="20"/>
        </w:rPr>
        <w:t>Associate logical ports with network connections (LEG EVC)</w:t>
      </w:r>
    </w:p>
    <w:p w:rsidR="000C5B08" w:rsidRPr="008F0792" w:rsidRDefault="000C5B08" w:rsidP="000C5B08">
      <w:pPr>
        <w:pStyle w:val="Default"/>
        <w:numPr>
          <w:ilvl w:val="1"/>
          <w:numId w:val="6"/>
        </w:numPr>
        <w:rPr>
          <w:color w:val="auto"/>
          <w:sz w:val="20"/>
          <w:szCs w:val="20"/>
        </w:rPr>
      </w:pPr>
      <w:r w:rsidRPr="008F0792">
        <w:rPr>
          <w:color w:val="auto"/>
          <w:sz w:val="20"/>
          <w:szCs w:val="20"/>
        </w:rPr>
        <w:t>Associate customer networks (EVC) with customer/organization</w:t>
      </w:r>
    </w:p>
    <w:p w:rsidR="000C5B08" w:rsidRPr="008F0792" w:rsidRDefault="000C5B08" w:rsidP="000C5B08">
      <w:pPr>
        <w:pStyle w:val="Default"/>
        <w:numPr>
          <w:ilvl w:val="1"/>
          <w:numId w:val="6"/>
        </w:numPr>
        <w:rPr>
          <w:color w:val="auto"/>
          <w:sz w:val="20"/>
          <w:szCs w:val="20"/>
        </w:rPr>
      </w:pPr>
      <w:r w:rsidRPr="008F0792">
        <w:rPr>
          <w:color w:val="auto"/>
          <w:sz w:val="20"/>
          <w:szCs w:val="20"/>
        </w:rPr>
        <w:t>Associate network connections (LEG EVC) with customer/organization</w:t>
      </w:r>
    </w:p>
    <w:p w:rsidR="000C5B08" w:rsidRPr="008F0792" w:rsidRDefault="000C5B08" w:rsidP="000C5B08">
      <w:pPr>
        <w:pStyle w:val="Default"/>
        <w:numPr>
          <w:ilvl w:val="1"/>
          <w:numId w:val="6"/>
        </w:numPr>
        <w:rPr>
          <w:color w:val="auto"/>
          <w:sz w:val="20"/>
          <w:szCs w:val="20"/>
        </w:rPr>
      </w:pPr>
      <w:r w:rsidRPr="008F0792">
        <w:rPr>
          <w:color w:val="auto"/>
          <w:sz w:val="20"/>
          <w:szCs w:val="20"/>
        </w:rPr>
        <w:t>Associate access circuits with customer/organization</w:t>
      </w:r>
    </w:p>
    <w:p w:rsidR="000C5B08" w:rsidRPr="008F0792" w:rsidRDefault="000C5B08" w:rsidP="000C5B08">
      <w:pPr>
        <w:pStyle w:val="Default"/>
        <w:numPr>
          <w:ilvl w:val="1"/>
          <w:numId w:val="6"/>
        </w:numPr>
        <w:rPr>
          <w:color w:val="auto"/>
          <w:sz w:val="20"/>
          <w:szCs w:val="20"/>
        </w:rPr>
      </w:pPr>
      <w:r w:rsidRPr="008F0792">
        <w:rPr>
          <w:color w:val="auto"/>
          <w:sz w:val="20"/>
          <w:szCs w:val="20"/>
        </w:rPr>
        <w:t>Associate asset (access circuit) to its “diversity” asset (access circuit)</w:t>
      </w:r>
    </w:p>
    <w:p w:rsidR="000C5B08" w:rsidRPr="008F0792" w:rsidRDefault="000C5B08" w:rsidP="000C5B08">
      <w:pPr>
        <w:pStyle w:val="Default"/>
        <w:rPr>
          <w:color w:val="auto"/>
          <w:sz w:val="20"/>
          <w:szCs w:val="20"/>
        </w:rPr>
      </w:pPr>
    </w:p>
    <w:p w:rsidR="000C5B08" w:rsidRPr="008F0792" w:rsidRDefault="000C5B08" w:rsidP="000C5B08">
      <w:pPr>
        <w:pStyle w:val="Default"/>
        <w:rPr>
          <w:color w:val="auto"/>
          <w:sz w:val="20"/>
          <w:szCs w:val="20"/>
        </w:rPr>
      </w:pPr>
      <w:r w:rsidRPr="008F0792">
        <w:rPr>
          <w:color w:val="auto"/>
          <w:sz w:val="20"/>
          <w:szCs w:val="20"/>
        </w:rPr>
        <w:br w:type="page"/>
      </w:r>
    </w:p>
    <w:p w:rsidR="000C5B08" w:rsidRPr="008F0792" w:rsidRDefault="000C5B08" w:rsidP="000C5B08">
      <w:pPr>
        <w:pStyle w:val="Heading2"/>
      </w:pPr>
      <w:bookmarkStart w:id="4" w:name="_Toc404691482"/>
      <w:r w:rsidRPr="008F0792">
        <w:lastRenderedPageBreak/>
        <w:t>A Note on how to use this HLD</w:t>
      </w:r>
      <w:bookmarkEnd w:id="4"/>
    </w:p>
    <w:p w:rsidR="000C5B08" w:rsidRPr="008F0792" w:rsidRDefault="000C5B08" w:rsidP="000C5B08">
      <w:pPr>
        <w:pStyle w:val="TableText"/>
      </w:pPr>
      <w:r w:rsidRPr="008F0792">
        <w:t>This HLD has initially</w:t>
      </w:r>
      <w:r w:rsidR="00776B18">
        <w:t xml:space="preserve"> been created for project 309623</w:t>
      </w:r>
      <w:r w:rsidRPr="008F0792">
        <w:t>. It still contains all sections from that project.</w:t>
      </w:r>
      <w:r w:rsidRPr="008F0792">
        <w:br/>
      </w:r>
    </w:p>
    <w:p w:rsidR="000C5B08" w:rsidRPr="008F0792" w:rsidRDefault="000C5B08" w:rsidP="000C5B08">
      <w:pPr>
        <w:pStyle w:val="TableText"/>
      </w:pPr>
      <w:r w:rsidRPr="008F0792">
        <w:t>Using this approach keeps all design logic that belongs together at one place.</w:t>
      </w:r>
    </w:p>
    <w:p w:rsidR="000C5B08" w:rsidRPr="008F0792" w:rsidRDefault="000C5B08" w:rsidP="000C5B08">
      <w:pPr>
        <w:pStyle w:val="TableText"/>
      </w:pPr>
      <w:r w:rsidRPr="008F0792">
        <w:t>The sections</w:t>
      </w:r>
      <w:r w:rsidR="007F45D1">
        <w:t>/pieces added for 309623</w:t>
      </w:r>
      <w:r w:rsidRPr="008F0792">
        <w:t xml:space="preserve"> can easily be identified</w:t>
      </w:r>
      <w:r w:rsidR="007F45D1">
        <w:t>.</w:t>
      </w:r>
      <w:r w:rsidRPr="008F0792">
        <w:t xml:space="preserve"> </w:t>
      </w:r>
    </w:p>
    <w:p w:rsidR="000C5B08" w:rsidRDefault="000C5B08" w:rsidP="000C5B08">
      <w:pPr>
        <w:pStyle w:val="Default"/>
        <w:rPr>
          <w:color w:val="auto"/>
          <w:sz w:val="20"/>
          <w:szCs w:val="20"/>
        </w:rPr>
      </w:pPr>
    </w:p>
    <w:p w:rsidR="00776B18" w:rsidRPr="008F0792" w:rsidRDefault="00776B18" w:rsidP="00776B18">
      <w:pPr>
        <w:pStyle w:val="Heading2"/>
      </w:pPr>
      <w:bookmarkStart w:id="5" w:name="_Toc233711080"/>
      <w:bookmarkStart w:id="6" w:name="_Toc234814143"/>
      <w:bookmarkStart w:id="7" w:name="_Toc279755414"/>
      <w:bookmarkStart w:id="8" w:name="_Toc404691483"/>
      <w:r w:rsidRPr="008F0792">
        <w:t>Problem Statement</w:t>
      </w:r>
      <w:bookmarkEnd w:id="5"/>
      <w:bookmarkEnd w:id="6"/>
      <w:bookmarkEnd w:id="7"/>
      <w:bookmarkEnd w:id="8"/>
      <w:r w:rsidRPr="008F0792">
        <w:t xml:space="preserve"> </w:t>
      </w:r>
    </w:p>
    <w:p w:rsidR="00776B18" w:rsidRPr="008F0792" w:rsidRDefault="00776B18" w:rsidP="00776B18">
      <w:bookmarkStart w:id="9" w:name="_Toc233711081"/>
      <w:bookmarkStart w:id="10" w:name="_Toc234814144"/>
      <w:bookmarkStart w:id="11" w:name="_Toc279755415"/>
      <w:r w:rsidRPr="008F0792">
        <w:t>Business (Service Assurance/Operations) intends to get a centralized system for service assurance inventory, registration and contact management. This system (the Golden Database (GDB)) will be used to expose (read-only) management ability for all GDB object types and objects to the customer.</w:t>
      </w:r>
    </w:p>
    <w:p w:rsidR="00776B18" w:rsidRPr="008F0792" w:rsidRDefault="00776B18" w:rsidP="00776B18"/>
    <w:p w:rsidR="00776B18" w:rsidRPr="008F0792" w:rsidRDefault="00776B18" w:rsidP="00776B18">
      <w:r w:rsidRPr="008F0792">
        <w:t xml:space="preserve">The project aims to provide an infrastructure in which any object (asset, service, site, customer, contact </w:t>
      </w:r>
      <w:proofErr w:type="gramStart"/>
      <w:r w:rsidRPr="008F0792">
        <w:t>… )</w:t>
      </w:r>
      <w:proofErr w:type="gramEnd"/>
      <w:r w:rsidRPr="008F0792">
        <w:t xml:space="preserve"> is represented once per customer, and can be reused across services/products.</w:t>
      </w:r>
    </w:p>
    <w:p w:rsidR="00776B18" w:rsidRPr="008F0792" w:rsidRDefault="00776B18" w:rsidP="00776B18"/>
    <w:p w:rsidR="00776B18" w:rsidRPr="008F0792" w:rsidRDefault="00776B18" w:rsidP="00776B18">
      <w:r w:rsidRPr="008F0792">
        <w:t>Access to the infrastructure is expected to be reusable for ad</w:t>
      </w:r>
      <w:r w:rsidR="007F45D1">
        <w:t xml:space="preserve">ditional systems. Long-term </w:t>
      </w:r>
      <w:r w:rsidRPr="008F0792">
        <w:t xml:space="preserve">use of this infrastructure might be extended to support object (asset, service, site, customer, contact </w:t>
      </w:r>
      <w:proofErr w:type="gramStart"/>
      <w:r w:rsidRPr="008F0792">
        <w:t>… )</w:t>
      </w:r>
      <w:proofErr w:type="gramEnd"/>
      <w:r w:rsidRPr="008F0792">
        <w:t xml:space="preserve"> management beyond service assurance needs and might be linked to the service delivery processes and systems.</w:t>
      </w:r>
    </w:p>
    <w:p w:rsidR="00776B18" w:rsidRPr="008F0792" w:rsidRDefault="00776B18" w:rsidP="00776B18"/>
    <w:p w:rsidR="00776B18" w:rsidRPr="008F0792" w:rsidRDefault="00776B18" w:rsidP="00776B18">
      <w:r w:rsidRPr="008F0792">
        <w:t>This project changes the data flow for the supported backe</w:t>
      </w:r>
      <w:r w:rsidR="007F45D1">
        <w:t xml:space="preserve">nd DBORs </w:t>
      </w:r>
      <w:r w:rsidRPr="008F0792">
        <w:t>GPS, Instar</w:t>
      </w:r>
      <w:r w:rsidR="007F45D1">
        <w:t>, IDIS.</w:t>
      </w:r>
    </w:p>
    <w:p w:rsidR="00776B18" w:rsidRPr="008F0792" w:rsidRDefault="00776B18" w:rsidP="00776B18">
      <w:r w:rsidRPr="008F0792">
        <w:t>This project extends the supported backend DBORs by IDIS for “ASE</w:t>
      </w:r>
      <w:r w:rsidR="007F45D1">
        <w:t>oD</w:t>
      </w:r>
      <w:r w:rsidRPr="008F0792">
        <w:t>” service-type objects.</w:t>
      </w:r>
    </w:p>
    <w:p w:rsidR="00776B18" w:rsidRPr="008F0792" w:rsidRDefault="00776B18" w:rsidP="00776B18">
      <w:pPr>
        <w:pStyle w:val="TableText"/>
      </w:pPr>
    </w:p>
    <w:p w:rsidR="00776B18" w:rsidRPr="008F0792" w:rsidRDefault="00776B18" w:rsidP="00776B18">
      <w:r w:rsidRPr="008F0792">
        <w:t xml:space="preserve">This HLD is about everything that is needed </w:t>
      </w:r>
      <w:proofErr w:type="gramStart"/>
      <w:r w:rsidRPr="008F0792">
        <w:t>in order to</w:t>
      </w:r>
      <w:proofErr w:type="gramEnd"/>
      <w:r w:rsidRPr="008F0792">
        <w:t xml:space="preserve"> be able to load</w:t>
      </w:r>
      <w:r w:rsidR="00282649">
        <w:t xml:space="preserve"> DOC Event</w:t>
      </w:r>
      <w:r w:rsidRPr="008F0792">
        <w:t xml:space="preserve"> data for “ASE</w:t>
      </w:r>
      <w:r w:rsidR="007F45D1">
        <w:t>oD</w:t>
      </w:r>
      <w:r w:rsidRPr="008F0792">
        <w:t>” service-type items for the objects given above into GDB.</w:t>
      </w:r>
    </w:p>
    <w:p w:rsidR="00776B18" w:rsidRPr="008F0792" w:rsidRDefault="00776B18" w:rsidP="00776B18"/>
    <w:p w:rsidR="00776B18" w:rsidRPr="008F0792" w:rsidRDefault="00776B18" w:rsidP="00776B18"/>
    <w:p w:rsidR="00776B18" w:rsidRPr="008F0792" w:rsidRDefault="00776B18" w:rsidP="00776B18">
      <w:pPr>
        <w:pStyle w:val="Heading2"/>
      </w:pPr>
      <w:bookmarkStart w:id="12" w:name="_Toc404691484"/>
      <w:r w:rsidRPr="008F0792">
        <w:t>Design Decisions</w:t>
      </w:r>
      <w:bookmarkEnd w:id="9"/>
      <w:bookmarkEnd w:id="10"/>
      <w:bookmarkEnd w:id="11"/>
      <w:bookmarkEnd w:id="12"/>
      <w:r w:rsidRPr="008F0792">
        <w:t xml:space="preserve"> </w:t>
      </w:r>
    </w:p>
    <w:p w:rsidR="00776B18" w:rsidRPr="008F0792" w:rsidRDefault="00776B18" w:rsidP="00776B18">
      <w:pPr>
        <w:pStyle w:val="PlainText"/>
        <w:rPr>
          <w:rStyle w:val="Emphasis"/>
        </w:rPr>
      </w:pPr>
      <w:r w:rsidRPr="008F0792">
        <w:rPr>
          <w:rStyle w:val="Emphasis"/>
        </w:rPr>
        <w:t>The processing rules (algorithms, SQL, etc.) in the design section are for design purposes only.</w:t>
      </w:r>
    </w:p>
    <w:p w:rsidR="00776B18" w:rsidRPr="008F0792" w:rsidRDefault="00776B18" w:rsidP="00776B18">
      <w:pPr>
        <w:pStyle w:val="PlainText"/>
        <w:rPr>
          <w:rStyle w:val="Emphasis"/>
        </w:rPr>
      </w:pPr>
      <w:r w:rsidRPr="008F0792">
        <w:rPr>
          <w:rStyle w:val="Emphasis"/>
        </w:rPr>
        <w:t xml:space="preserve">Reference content (e.g. status values, type values etc.) </w:t>
      </w:r>
      <w:proofErr w:type="gramStart"/>
      <w:r w:rsidRPr="008F0792">
        <w:rPr>
          <w:rStyle w:val="Emphasis"/>
        </w:rPr>
        <w:t>has to</w:t>
      </w:r>
      <w:proofErr w:type="gramEnd"/>
      <w:r w:rsidRPr="008F0792">
        <w:rPr>
          <w:rStyle w:val="Emphasis"/>
        </w:rPr>
        <w:t xml:space="preserve"> be checked for the actual database defined content values (e.g. spelling, case, etc.) during the detailed design.</w:t>
      </w:r>
    </w:p>
    <w:p w:rsidR="00776B18" w:rsidRPr="008F0792" w:rsidRDefault="00776B18" w:rsidP="00776B18">
      <w:pPr>
        <w:pStyle w:val="PlainText"/>
        <w:rPr>
          <w:rStyle w:val="Emphasis"/>
        </w:rPr>
      </w:pPr>
      <w:r w:rsidRPr="008F0792">
        <w:rPr>
          <w:rStyle w:val="Emphasis"/>
        </w:rPr>
        <w:t xml:space="preserve">Development </w:t>
      </w:r>
      <w:proofErr w:type="gramStart"/>
      <w:r w:rsidRPr="008F0792">
        <w:rPr>
          <w:rStyle w:val="Emphasis"/>
        </w:rPr>
        <w:t>has to</w:t>
      </w:r>
      <w:proofErr w:type="gramEnd"/>
      <w:r w:rsidRPr="008F0792">
        <w:rPr>
          <w:rStyle w:val="Emphasis"/>
        </w:rPr>
        <w:t xml:space="preserve"> use the best possible implementation for the derived SQL, database implementations and processing to ensure the implementation will be scalable, thread-safe, quickly extensible and resource efficiently executable. </w:t>
      </w:r>
    </w:p>
    <w:p w:rsidR="00776B18" w:rsidRPr="008F0792" w:rsidRDefault="00776B18" w:rsidP="00776B18">
      <w:pPr>
        <w:pStyle w:val="PlainText"/>
        <w:rPr>
          <w:rStyle w:val="Emphasis"/>
        </w:rPr>
      </w:pPr>
      <w:r w:rsidRPr="008F0792">
        <w:rPr>
          <w:rStyle w:val="Emphasis"/>
        </w:rPr>
        <w:t>Flow diagrams describe the implementation logically and do not imply a specific implementation unless explicitly stated as required. The sequence or number of steps will be optimized during development.</w:t>
      </w:r>
    </w:p>
    <w:p w:rsidR="00776B18" w:rsidRPr="008F0792" w:rsidRDefault="00776B18" w:rsidP="00776B18">
      <w:pPr>
        <w:pStyle w:val="PlainText"/>
        <w:rPr>
          <w:rStyle w:val="Emphasis"/>
        </w:rPr>
      </w:pPr>
      <w:r w:rsidRPr="008F0792">
        <w:rPr>
          <w:rStyle w:val="Emphasis"/>
        </w:rPr>
        <w:lastRenderedPageBreak/>
        <w:t>SQL processing shown in trigger bodies, procedures, functions, etc. is meant to provide solution suggestions and explicitly is not production ready code.</w:t>
      </w:r>
    </w:p>
    <w:p w:rsidR="00776B18" w:rsidRPr="008F0792" w:rsidRDefault="00776B18" w:rsidP="00776B18">
      <w:pPr>
        <w:pStyle w:val="PlainText"/>
        <w:rPr>
          <w:rStyle w:val="Emphasis"/>
        </w:rPr>
      </w:pPr>
      <w:r w:rsidRPr="008F0792">
        <w:rPr>
          <w:rStyle w:val="Emphasis"/>
        </w:rPr>
        <w:t>Contained schema names are describing schema names, not necessarily actual database instantiation schema names. For flip-flop enabled schemas, only the describing schema name of the flip-flop group is mentioned, while the instantiated ‘online’ and ‘offline’ synonym/view façade and backend content schema names are omitted. e.g. SCHEMA may act as a synonym for flip-flop schemas SCHEMA, SCHEMA1, SCHEMA2, SCHEMA_LD. Development will apply data model and data content changes to the instantiated schema name(s) and will take flip-flop usage models into account.</w:t>
      </w:r>
    </w:p>
    <w:p w:rsidR="00776B18" w:rsidRPr="008F0792" w:rsidRDefault="00776B18" w:rsidP="00776B18"/>
    <w:p w:rsidR="00776B18" w:rsidRPr="008F0792" w:rsidRDefault="00776B18" w:rsidP="00805E21">
      <w:r w:rsidRPr="008F0792">
        <w:br w:type="page"/>
      </w:r>
      <w:r w:rsidRPr="008F0792">
        <w:lastRenderedPageBreak/>
        <w:t xml:space="preserve"> </w:t>
      </w:r>
    </w:p>
    <w:p w:rsidR="000F20B2" w:rsidRDefault="000F20B2">
      <w:pPr>
        <w:pStyle w:val="Heading3"/>
      </w:pPr>
      <w:bookmarkStart w:id="13" w:name="_Toc404691487"/>
      <w:r>
        <w:t>End to End Flow Diagram</w:t>
      </w:r>
    </w:p>
    <w:p w:rsidR="000F20B2" w:rsidRDefault="000F20B2" w:rsidP="000F20B2"/>
    <w:p w:rsidR="000F20B2" w:rsidRDefault="000F20B2" w:rsidP="000F20B2">
      <w:r>
        <w:rPr>
          <w:lang w:val="en-US"/>
        </w:rPr>
        <w:object w:dxaOrig="9740" w:dyaOrig="54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7pt;height:272pt" o:ole="">
            <v:imagedata r:id="rId8" o:title=""/>
          </v:shape>
          <o:OLEObject Type="Embed" ProgID="PowerPoint.Slide.12" ShapeID="_x0000_i1025" DrawAspect="Content" ObjectID="_1620821486" r:id="rId9"/>
        </w:object>
      </w:r>
    </w:p>
    <w:p w:rsidR="000F20B2" w:rsidRDefault="000F20B2" w:rsidP="000F20B2">
      <w:pPr>
        <w:pStyle w:val="ListParagraph"/>
        <w:numPr>
          <w:ilvl w:val="0"/>
          <w:numId w:val="22"/>
        </w:numPr>
        <w:spacing w:after="160" w:line="259" w:lineRule="auto"/>
        <w:contextualSpacing/>
      </w:pPr>
      <w:r>
        <w:t xml:space="preserve">An EGF process will be set up to capture the changes from canopi Replica Database, DOC Rules to process events for various GDB objects, for example, ORGANIZATION, ASSET, SITE, ASSOCIATION </w:t>
      </w:r>
      <w:proofErr w:type="gramStart"/>
      <w:r>
        <w:t>and etc.</w:t>
      </w:r>
      <w:proofErr w:type="gramEnd"/>
    </w:p>
    <w:p w:rsidR="000F20B2" w:rsidRDefault="000F20B2" w:rsidP="000F20B2">
      <w:pPr>
        <w:pStyle w:val="ListParagraph"/>
        <w:numPr>
          <w:ilvl w:val="0"/>
          <w:numId w:val="22"/>
        </w:numPr>
        <w:spacing w:after="160" w:line="259" w:lineRule="auto"/>
        <w:contextualSpacing/>
      </w:pPr>
      <w:r>
        <w:t xml:space="preserve">An Event processing(c) module will process the DOC Events generated from DOC Rules, and load data (create/update/delete) into GDB. </w:t>
      </w:r>
    </w:p>
    <w:p w:rsidR="000F20B2" w:rsidRDefault="000F20B2" w:rsidP="000F20B2">
      <w:pPr>
        <w:pStyle w:val="ListParagraph"/>
        <w:numPr>
          <w:ilvl w:val="0"/>
          <w:numId w:val="22"/>
        </w:numPr>
        <w:spacing w:after="160" w:line="259" w:lineRule="auto"/>
        <w:contextualSpacing/>
      </w:pPr>
      <w:r>
        <w:t>Address, Organization, Asset will be sent to Kafka queue for post-processing</w:t>
      </w:r>
      <w:r w:rsidR="007604BC">
        <w:t xml:space="preserve"> (d)</w:t>
      </w:r>
      <w:r>
        <w:t>, for example, address normalization, asset unification, organization unification</w:t>
      </w:r>
      <w:r w:rsidR="007604BC">
        <w:t xml:space="preserve">, </w:t>
      </w:r>
      <w:proofErr w:type="gramStart"/>
      <w:r w:rsidR="007604BC">
        <w:t>and etc.</w:t>
      </w:r>
      <w:proofErr w:type="gramEnd"/>
    </w:p>
    <w:p w:rsidR="000F20B2" w:rsidRPr="000F20B2" w:rsidRDefault="000F20B2" w:rsidP="000F20B2"/>
    <w:p w:rsidR="00A31EA4" w:rsidRDefault="00A31EA4" w:rsidP="00A31EA4">
      <w:pPr>
        <w:pStyle w:val="Heading3"/>
      </w:pPr>
      <w:r>
        <w:t>Database</w:t>
      </w:r>
    </w:p>
    <w:p w:rsidR="004B45BC" w:rsidRPr="004B45BC" w:rsidRDefault="004B45BC" w:rsidP="004B45BC"/>
    <w:p w:rsidR="007F45D1" w:rsidRPr="007F45D1" w:rsidRDefault="007F45D1" w:rsidP="00A31EA4">
      <w:pPr>
        <w:pStyle w:val="Heading4"/>
        <w:rPr>
          <w:rFonts w:eastAsia="Times New Roman"/>
          <w:b w:val="0"/>
          <w:lang w:val="en-US"/>
        </w:rPr>
      </w:pPr>
      <w:bookmarkStart w:id="14" w:name="_Ref364244573"/>
      <w:bookmarkEnd w:id="13"/>
      <w:r>
        <w:rPr>
          <w:rFonts w:eastAsia="Times New Roman"/>
          <w:b w:val="0"/>
          <w:lang w:val="en-US"/>
        </w:rPr>
        <w:t>HLD-309623</w:t>
      </w:r>
      <w:r w:rsidRPr="007F45D1">
        <w:rPr>
          <w:rFonts w:eastAsia="Times New Roman"/>
          <w:b w:val="0"/>
          <w:lang w:val="en-US"/>
        </w:rPr>
        <w:t>-GCP-GDB-</w:t>
      </w:r>
      <w:r w:rsidR="004B45BC">
        <w:rPr>
          <w:rFonts w:eastAsia="Times New Roman"/>
          <w:b w:val="0"/>
          <w:lang w:val="en-US"/>
        </w:rPr>
        <w:t>DBA-</w:t>
      </w:r>
      <w:r w:rsidRPr="007F45D1">
        <w:rPr>
          <w:rFonts w:eastAsia="Times New Roman"/>
          <w:b w:val="0"/>
          <w:lang w:val="en-US"/>
        </w:rPr>
        <w:t>from-IDIS-001 [SERVICE_TYPE Content and Mapping]</w:t>
      </w:r>
      <w:bookmarkEnd w:id="14"/>
    </w:p>
    <w:p w:rsidR="007F45D1" w:rsidRPr="007F45D1" w:rsidRDefault="007F45D1" w:rsidP="007F45D1">
      <w:pPr>
        <w:spacing w:after="0" w:line="240" w:lineRule="auto"/>
        <w:rPr>
          <w:rFonts w:ascii="Verdana" w:eastAsia="Times New Roman" w:hAnsi="Verdana" w:cs="Times New Roman"/>
          <w:sz w:val="20"/>
          <w:szCs w:val="20"/>
          <w:lang w:val="en-US"/>
        </w:rPr>
      </w:pPr>
    </w:p>
    <w:p w:rsidR="007F45D1" w:rsidRPr="007F45D1" w:rsidRDefault="007F45D1" w:rsidP="007F45D1">
      <w:pPr>
        <w:spacing w:after="0" w:line="240" w:lineRule="auto"/>
        <w:rPr>
          <w:rFonts w:ascii="Verdana" w:eastAsia="Times New Roman" w:hAnsi="Verdana" w:cs="Times New Roman"/>
          <w:sz w:val="20"/>
          <w:szCs w:val="20"/>
          <w:lang w:val="en-US"/>
        </w:rPr>
      </w:pPr>
      <w:r w:rsidRPr="007F45D1">
        <w:rPr>
          <w:rFonts w:ascii="Verdana" w:eastAsia="Times New Roman" w:hAnsi="Verdana" w:cs="Times New Roman"/>
          <w:sz w:val="20"/>
          <w:szCs w:val="20"/>
          <w:lang w:val="en-US"/>
        </w:rPr>
        <w:t xml:space="preserve">This requirement is an addition to the requirement “HLD-232213e-GCP-GDB-104 [SERVICE_TYPE Content and Mapping]” of </w:t>
      </w:r>
      <w:r w:rsidR="004B45BC">
        <w:rPr>
          <w:rFonts w:ascii="Verdana" w:eastAsia="Times New Roman" w:hAnsi="Verdana" w:cs="Times New Roman"/>
          <w:sz w:val="20"/>
          <w:szCs w:val="20"/>
          <w:lang w:val="en-US"/>
        </w:rPr>
        <w:t xml:space="preserve">family </w:t>
      </w:r>
      <w:r w:rsidRPr="007F45D1">
        <w:rPr>
          <w:rFonts w:ascii="Verdana" w:eastAsia="Times New Roman" w:hAnsi="Verdana" w:cs="Times New Roman"/>
          <w:sz w:val="20"/>
          <w:szCs w:val="20"/>
          <w:lang w:val="en-US"/>
        </w:rPr>
        <w:t>HLD.</w:t>
      </w:r>
    </w:p>
    <w:p w:rsidR="007F45D1" w:rsidRPr="007F45D1" w:rsidRDefault="007F45D1" w:rsidP="007F45D1">
      <w:pPr>
        <w:spacing w:after="0" w:line="240" w:lineRule="auto"/>
        <w:rPr>
          <w:rFonts w:ascii="Verdana" w:eastAsia="Times New Roman" w:hAnsi="Verdana" w:cs="Times New Roman"/>
          <w:sz w:val="20"/>
          <w:szCs w:val="20"/>
          <w:lang w:val="en-US"/>
        </w:rPr>
      </w:pPr>
    </w:p>
    <w:p w:rsidR="007F45D1" w:rsidRPr="007F45D1" w:rsidRDefault="007F45D1" w:rsidP="007F45D1">
      <w:pPr>
        <w:spacing w:after="0" w:line="240" w:lineRule="auto"/>
        <w:rPr>
          <w:rFonts w:ascii="Verdana" w:eastAsia="Times New Roman" w:hAnsi="Verdana" w:cs="Times New Roman"/>
          <w:color w:val="FF0000"/>
          <w:sz w:val="20"/>
          <w:szCs w:val="20"/>
          <w:lang w:val="en-US"/>
        </w:rPr>
      </w:pPr>
      <w:r w:rsidRPr="007F45D1">
        <w:rPr>
          <w:rFonts w:ascii="Verdana" w:eastAsia="Times New Roman" w:hAnsi="Verdana" w:cs="Times New Roman"/>
          <w:color w:val="FF0000"/>
          <w:sz w:val="20"/>
          <w:szCs w:val="20"/>
          <w:lang w:val="en-US"/>
        </w:rPr>
        <w:t>(NOTE: Keep in mind that some other HLDs for this project also add data to the tables listed below.)</w:t>
      </w:r>
    </w:p>
    <w:p w:rsidR="007F45D1" w:rsidRPr="007F45D1" w:rsidRDefault="007F45D1" w:rsidP="007F45D1">
      <w:pPr>
        <w:spacing w:after="0" w:line="240" w:lineRule="auto"/>
        <w:rPr>
          <w:rFonts w:ascii="Verdana" w:eastAsia="Times New Roman" w:hAnsi="Verdana" w:cs="Times New Roman"/>
          <w:sz w:val="20"/>
          <w:szCs w:val="20"/>
          <w:lang w:val="en-US"/>
        </w:rPr>
      </w:pPr>
    </w:p>
    <w:p w:rsidR="007F45D1" w:rsidRPr="007F45D1" w:rsidRDefault="007F45D1" w:rsidP="007F45D1">
      <w:pPr>
        <w:spacing w:after="0" w:line="240" w:lineRule="auto"/>
        <w:rPr>
          <w:rFonts w:ascii="Verdana" w:eastAsia="Times New Roman" w:hAnsi="Verdana" w:cs="Times New Roman"/>
          <w:sz w:val="20"/>
          <w:szCs w:val="20"/>
          <w:lang w:val="en-US"/>
        </w:rPr>
      </w:pPr>
      <w:r w:rsidRPr="007F45D1">
        <w:rPr>
          <w:rFonts w:ascii="Verdana" w:eastAsia="Times New Roman" w:hAnsi="Verdana" w:cs="Times New Roman"/>
          <w:sz w:val="20"/>
          <w:szCs w:val="20"/>
          <w:lang w:val="en-US"/>
        </w:rPr>
        <w:t>Ensure that the following mapping exists in the SERVICE_TYPE, SERVICE_TYPE_NOTATION and DBOR_INDICATOR tables in the GDB schema:</w:t>
      </w:r>
    </w:p>
    <w:p w:rsidR="007F45D1" w:rsidRPr="007F45D1" w:rsidRDefault="007F45D1" w:rsidP="007F45D1">
      <w:pPr>
        <w:spacing w:after="0" w:line="240" w:lineRule="auto"/>
        <w:rPr>
          <w:rFonts w:ascii="Verdana" w:eastAsia="Times New Roman" w:hAnsi="Verdana" w:cs="Times New Roman"/>
          <w:sz w:val="20"/>
          <w:szCs w:val="20"/>
          <w:lang w:val="en-US"/>
        </w:rPr>
      </w:pPr>
    </w:p>
    <w:bookmarkStart w:id="15" w:name="_MON_1491303386"/>
    <w:bookmarkEnd w:id="15"/>
    <w:p w:rsidR="007F45D1" w:rsidRPr="007F45D1" w:rsidRDefault="007F45D1" w:rsidP="007F45D1">
      <w:pPr>
        <w:spacing w:after="0" w:line="240" w:lineRule="auto"/>
        <w:rPr>
          <w:rFonts w:ascii="Verdana" w:eastAsia="Times New Roman" w:hAnsi="Verdana" w:cs="Times New Roman"/>
          <w:sz w:val="20"/>
          <w:szCs w:val="20"/>
          <w:lang w:val="en-US"/>
        </w:rPr>
      </w:pPr>
      <w:r w:rsidRPr="007F45D1">
        <w:rPr>
          <w:rFonts w:ascii="Verdana" w:eastAsia="Times New Roman" w:hAnsi="Verdana" w:cs="Times New Roman"/>
          <w:sz w:val="20"/>
          <w:szCs w:val="20"/>
          <w:lang w:val="en-US"/>
        </w:rPr>
        <w:object w:dxaOrig="2040" w:dyaOrig="1320">
          <v:shape id="_x0000_i1026" type="#_x0000_t75" style="width:96pt;height:60pt" o:ole="">
            <v:imagedata r:id="rId10" o:title=""/>
          </v:shape>
          <o:OLEObject Type="Embed" ProgID="Excel.Sheet.8" ShapeID="_x0000_i1026" DrawAspect="Icon" ObjectID="_1620821487" r:id="rId11"/>
        </w:object>
      </w:r>
    </w:p>
    <w:p w:rsidR="007F45D1" w:rsidRPr="007F45D1" w:rsidRDefault="007F45D1" w:rsidP="007F45D1">
      <w:pPr>
        <w:spacing w:after="0" w:line="240" w:lineRule="auto"/>
        <w:rPr>
          <w:rFonts w:ascii="Verdana" w:eastAsia="Times New Roman" w:hAnsi="Verdana" w:cs="Times New Roman"/>
          <w:b/>
          <w:color w:val="C00000"/>
          <w:sz w:val="20"/>
          <w:szCs w:val="20"/>
          <w:lang w:val="en-US"/>
        </w:rPr>
      </w:pPr>
    </w:p>
    <w:p w:rsidR="007F45D1" w:rsidRPr="007F45D1" w:rsidRDefault="007F45D1" w:rsidP="007F45D1">
      <w:pPr>
        <w:spacing w:after="0" w:line="240" w:lineRule="auto"/>
        <w:rPr>
          <w:rFonts w:ascii="Verdana" w:eastAsia="Times New Roman" w:hAnsi="Verdana" w:cs="Times New Roman"/>
          <w:b/>
          <w:color w:val="C00000"/>
          <w:sz w:val="20"/>
          <w:szCs w:val="20"/>
          <w:lang w:val="en-US"/>
        </w:rPr>
      </w:pPr>
    </w:p>
    <w:p w:rsidR="007F45D1" w:rsidRPr="007F45D1" w:rsidRDefault="007F45D1" w:rsidP="007F45D1">
      <w:pPr>
        <w:spacing w:after="0" w:line="240" w:lineRule="auto"/>
        <w:rPr>
          <w:rFonts w:ascii="Verdana" w:eastAsia="Times New Roman" w:hAnsi="Verdana" w:cs="Times New Roman"/>
          <w:i/>
          <w:sz w:val="20"/>
          <w:szCs w:val="20"/>
          <w:u w:val="single"/>
          <w:lang w:val="en-US"/>
        </w:rPr>
      </w:pPr>
      <w:r w:rsidRPr="007F45D1">
        <w:rPr>
          <w:rFonts w:ascii="Verdana" w:eastAsia="Times New Roman" w:hAnsi="Verdana" w:cs="Times New Roman"/>
          <w:i/>
          <w:sz w:val="20"/>
          <w:szCs w:val="20"/>
          <w:u w:val="single"/>
          <w:lang w:val="en-US"/>
        </w:rPr>
        <w:t>Here already existing entries (that must not be changed) are given in grey colour.</w:t>
      </w:r>
    </w:p>
    <w:p w:rsidR="007F45D1" w:rsidRPr="007F45D1" w:rsidRDefault="007F45D1" w:rsidP="007F45D1">
      <w:pPr>
        <w:spacing w:after="0" w:line="240" w:lineRule="auto"/>
        <w:rPr>
          <w:rFonts w:ascii="Verdana" w:eastAsia="Times New Roman" w:hAnsi="Verdana" w:cs="Times New Roman"/>
          <w:i/>
          <w:sz w:val="20"/>
          <w:szCs w:val="20"/>
          <w:u w:val="single"/>
          <w:lang w:val="en-US"/>
        </w:rPr>
      </w:pPr>
      <w:r w:rsidRPr="007F45D1">
        <w:rPr>
          <w:rFonts w:ascii="Verdana" w:eastAsia="Times New Roman" w:hAnsi="Verdana" w:cs="Times New Roman"/>
          <w:i/>
          <w:sz w:val="20"/>
          <w:szCs w:val="20"/>
          <w:u w:val="single"/>
          <w:lang w:val="en-US"/>
        </w:rPr>
        <w:t>Entries to be added are given in dark black colour.</w:t>
      </w:r>
    </w:p>
    <w:p w:rsidR="007F45D1" w:rsidRPr="007F45D1" w:rsidRDefault="007F45D1" w:rsidP="007F45D1">
      <w:pPr>
        <w:spacing w:after="0" w:line="240" w:lineRule="auto"/>
        <w:rPr>
          <w:rFonts w:ascii="Verdana" w:eastAsia="Times New Roman" w:hAnsi="Verdana" w:cs="Times New Roman"/>
          <w:sz w:val="20"/>
          <w:szCs w:val="20"/>
          <w:lang w:val="en-US"/>
        </w:rPr>
      </w:pPr>
    </w:p>
    <w:p w:rsidR="007F45D1" w:rsidRPr="007F45D1" w:rsidRDefault="007F45D1" w:rsidP="007F45D1">
      <w:pPr>
        <w:spacing w:after="0" w:line="240" w:lineRule="auto"/>
        <w:rPr>
          <w:rFonts w:ascii="Verdana" w:eastAsia="Times New Roman" w:hAnsi="Verdana" w:cs="Times New Roman"/>
          <w:sz w:val="20"/>
          <w:szCs w:val="20"/>
          <w:lang w:val="en-US"/>
        </w:rPr>
      </w:pPr>
      <w:r w:rsidRPr="007F45D1">
        <w:rPr>
          <w:rFonts w:ascii="Verdana" w:eastAsia="Times New Roman" w:hAnsi="Verdana" w:cs="Times New Roman"/>
          <w:sz w:val="20"/>
          <w:szCs w:val="20"/>
          <w:lang w:val="en-US"/>
        </w:rPr>
        <w:t>Ensure that the following mapping exists in the SERVICE_TYPE and SERVICE_TYPE_BLOCKED_SYSTEM tables in the GDB schema:</w:t>
      </w:r>
    </w:p>
    <w:bookmarkStart w:id="16" w:name="_MON_1619257100"/>
    <w:bookmarkEnd w:id="16"/>
    <w:p w:rsidR="007F45D1" w:rsidRPr="007F45D1" w:rsidRDefault="007F45D1" w:rsidP="007F45D1">
      <w:pPr>
        <w:spacing w:after="0" w:line="240" w:lineRule="auto"/>
        <w:rPr>
          <w:rFonts w:ascii="Verdana" w:eastAsia="Times New Roman" w:hAnsi="Verdana" w:cs="Times New Roman"/>
          <w:sz w:val="20"/>
          <w:szCs w:val="20"/>
          <w:lang w:val="en-US"/>
        </w:rPr>
      </w:pPr>
      <w:r w:rsidRPr="007F45D1">
        <w:rPr>
          <w:rFonts w:ascii="Verdana" w:eastAsia="Times New Roman" w:hAnsi="Verdana" w:cs="Times New Roman"/>
          <w:sz w:val="20"/>
          <w:szCs w:val="20"/>
          <w:lang w:val="en-US"/>
        </w:rPr>
        <w:object w:dxaOrig="2040" w:dyaOrig="1320">
          <v:shape id="_x0000_i1027" type="#_x0000_t75" style="width:100.5pt;height:64pt" o:ole="">
            <v:imagedata r:id="rId12" o:title=""/>
          </v:shape>
          <o:OLEObject Type="Embed" ProgID="Excel.Sheet.8" ShapeID="_x0000_i1027" DrawAspect="Icon" ObjectID="_1620821488" r:id="rId13"/>
        </w:object>
      </w:r>
    </w:p>
    <w:p w:rsidR="007F45D1" w:rsidRPr="007F45D1" w:rsidRDefault="007F45D1" w:rsidP="007F45D1">
      <w:pPr>
        <w:spacing w:after="0" w:line="240" w:lineRule="auto"/>
        <w:rPr>
          <w:rFonts w:ascii="Verdana" w:eastAsia="Times New Roman" w:hAnsi="Verdana" w:cs="Times New Roman"/>
          <w:sz w:val="20"/>
          <w:szCs w:val="20"/>
          <w:lang w:val="en-US"/>
        </w:rPr>
      </w:pPr>
    </w:p>
    <w:p w:rsidR="007F45D1" w:rsidRPr="007F45D1" w:rsidRDefault="007F45D1" w:rsidP="007F45D1">
      <w:pPr>
        <w:spacing w:after="0" w:line="240" w:lineRule="auto"/>
        <w:rPr>
          <w:rFonts w:ascii="Verdana" w:eastAsia="Times New Roman" w:hAnsi="Verdana" w:cs="Times New Roman"/>
          <w:i/>
          <w:sz w:val="20"/>
          <w:szCs w:val="20"/>
          <w:u w:val="single"/>
          <w:lang w:val="en-US"/>
        </w:rPr>
      </w:pPr>
      <w:r w:rsidRPr="007F45D1">
        <w:rPr>
          <w:rFonts w:ascii="Verdana" w:eastAsia="Times New Roman" w:hAnsi="Verdana" w:cs="Times New Roman"/>
          <w:i/>
          <w:sz w:val="20"/>
          <w:szCs w:val="20"/>
          <w:u w:val="single"/>
          <w:lang w:val="en-US"/>
        </w:rPr>
        <w:t xml:space="preserve">Here no changes/additions </w:t>
      </w:r>
      <w:proofErr w:type="gramStart"/>
      <w:r w:rsidRPr="007F45D1">
        <w:rPr>
          <w:rFonts w:ascii="Verdana" w:eastAsia="Times New Roman" w:hAnsi="Verdana" w:cs="Times New Roman"/>
          <w:i/>
          <w:sz w:val="20"/>
          <w:szCs w:val="20"/>
          <w:u w:val="single"/>
          <w:lang w:val="en-US"/>
        </w:rPr>
        <w:t>have to</w:t>
      </w:r>
      <w:proofErr w:type="gramEnd"/>
      <w:r w:rsidRPr="007F45D1">
        <w:rPr>
          <w:rFonts w:ascii="Verdana" w:eastAsia="Times New Roman" w:hAnsi="Verdana" w:cs="Times New Roman"/>
          <w:i/>
          <w:sz w:val="20"/>
          <w:szCs w:val="20"/>
          <w:u w:val="single"/>
          <w:lang w:val="en-US"/>
        </w:rPr>
        <w:t xml:space="preserve"> be applied compared to the original HLD.</w:t>
      </w:r>
    </w:p>
    <w:p w:rsidR="007F45D1" w:rsidRPr="007F45D1" w:rsidRDefault="007F45D1" w:rsidP="007F45D1">
      <w:pPr>
        <w:spacing w:after="0" w:line="240" w:lineRule="auto"/>
        <w:rPr>
          <w:rFonts w:ascii="Verdana" w:eastAsia="Times New Roman" w:hAnsi="Verdana" w:cs="Times New Roman"/>
          <w:i/>
          <w:sz w:val="20"/>
          <w:szCs w:val="20"/>
          <w:lang w:val="en-US"/>
        </w:rPr>
      </w:pPr>
    </w:p>
    <w:p w:rsidR="007F45D1" w:rsidRPr="007F45D1" w:rsidRDefault="007F45D1" w:rsidP="007F45D1">
      <w:pPr>
        <w:spacing w:after="0" w:line="240" w:lineRule="auto"/>
        <w:rPr>
          <w:rFonts w:ascii="Verdana" w:eastAsia="Times New Roman" w:hAnsi="Verdana" w:cs="Times New Roman"/>
          <w:i/>
          <w:sz w:val="20"/>
          <w:szCs w:val="20"/>
          <w:lang w:val="en-US"/>
        </w:rPr>
      </w:pPr>
      <w:r w:rsidRPr="007F45D1">
        <w:rPr>
          <w:rFonts w:ascii="Verdana" w:eastAsia="Times New Roman" w:hAnsi="Verdana" w:cs="Times New Roman"/>
          <w:i/>
          <w:sz w:val="20"/>
          <w:szCs w:val="20"/>
          <w:lang w:val="en-US"/>
        </w:rPr>
        <w:t>For ID_CHANGE_TRACKING, reference a single record for the deployment, i.e. during deployment insert one record into CHANGE_TRACKING/CHANGE_SYSTEM/CHANGE_USER using the deployment database instance time, change_system.name ‘INITIAL_LOAD’, change_user.name ‘INITIAL_LOAD’.</w:t>
      </w:r>
    </w:p>
    <w:p w:rsidR="007F45D1" w:rsidRPr="007F45D1" w:rsidRDefault="007F45D1" w:rsidP="007F45D1">
      <w:pPr>
        <w:spacing w:after="200" w:line="276" w:lineRule="auto"/>
        <w:rPr>
          <w:rFonts w:ascii="Verdana" w:eastAsia="Times New Roman" w:hAnsi="Verdana" w:cs="Arial"/>
          <w:b/>
          <w:bCs/>
          <w:sz w:val="20"/>
          <w:szCs w:val="26"/>
          <w:lang w:val="en-US"/>
        </w:rPr>
      </w:pPr>
    </w:p>
    <w:p w:rsidR="007F45D1" w:rsidRPr="007F45D1" w:rsidRDefault="007F45D1" w:rsidP="00A31EA4">
      <w:pPr>
        <w:pStyle w:val="Heading4"/>
        <w:rPr>
          <w:rFonts w:eastAsia="Times New Roman"/>
          <w:b w:val="0"/>
          <w:lang w:val="en-US"/>
        </w:rPr>
      </w:pPr>
      <w:r w:rsidRPr="007F45D1">
        <w:rPr>
          <w:rFonts w:eastAsia="Times New Roman"/>
          <w:b w:val="0"/>
          <w:lang w:val="en-US"/>
        </w:rPr>
        <w:t>HLD-</w:t>
      </w:r>
      <w:r w:rsidR="00351F38">
        <w:rPr>
          <w:rFonts w:eastAsia="Times New Roman"/>
          <w:b w:val="0"/>
          <w:lang w:val="en-US"/>
        </w:rPr>
        <w:t>309623</w:t>
      </w:r>
      <w:r w:rsidRPr="007F45D1">
        <w:rPr>
          <w:rFonts w:eastAsia="Times New Roman"/>
          <w:b w:val="0"/>
          <w:lang w:val="en-US"/>
        </w:rPr>
        <w:t>-GCP-GDB-</w:t>
      </w:r>
      <w:r w:rsidR="004B45BC">
        <w:rPr>
          <w:rFonts w:eastAsia="Times New Roman"/>
          <w:b w:val="0"/>
          <w:lang w:val="en-US"/>
        </w:rPr>
        <w:t>DBA-</w:t>
      </w:r>
      <w:r w:rsidRPr="007F45D1">
        <w:rPr>
          <w:rFonts w:eastAsia="Times New Roman"/>
          <w:b w:val="0"/>
          <w:lang w:val="en-US"/>
        </w:rPr>
        <w:t>from-IDIS-002 [CHANGE_SYSTEM &amp; CHANGE_USER Content]</w:t>
      </w:r>
    </w:p>
    <w:p w:rsidR="007F45D1" w:rsidRPr="007F45D1" w:rsidRDefault="007F45D1" w:rsidP="007F45D1">
      <w:pPr>
        <w:spacing w:after="0" w:line="240" w:lineRule="auto"/>
        <w:rPr>
          <w:rFonts w:ascii="Verdana" w:eastAsia="Times New Roman" w:hAnsi="Verdana" w:cs="Times New Roman"/>
          <w:sz w:val="20"/>
          <w:szCs w:val="20"/>
          <w:lang w:val="en-US"/>
        </w:rPr>
      </w:pPr>
    </w:p>
    <w:p w:rsidR="007F45D1" w:rsidRPr="007F45D1" w:rsidRDefault="007F45D1" w:rsidP="007F45D1">
      <w:pPr>
        <w:spacing w:after="0" w:line="240" w:lineRule="auto"/>
        <w:rPr>
          <w:rFonts w:ascii="Verdana" w:eastAsia="Times New Roman" w:hAnsi="Verdana" w:cs="Times New Roman"/>
          <w:sz w:val="20"/>
          <w:szCs w:val="20"/>
          <w:lang w:val="en-US"/>
        </w:rPr>
      </w:pPr>
      <w:r w:rsidRPr="007F45D1">
        <w:rPr>
          <w:rFonts w:ascii="Verdana" w:eastAsia="Times New Roman" w:hAnsi="Verdana" w:cs="Times New Roman"/>
          <w:sz w:val="20"/>
          <w:szCs w:val="20"/>
          <w:lang w:val="en-US"/>
        </w:rPr>
        <w:t>Make sure the following data is added to the GCP GDB Data:</w:t>
      </w:r>
    </w:p>
    <w:p w:rsidR="007F45D1" w:rsidRPr="007F45D1" w:rsidRDefault="007F45D1" w:rsidP="007F45D1">
      <w:pPr>
        <w:spacing w:after="0" w:line="240" w:lineRule="auto"/>
        <w:rPr>
          <w:rFonts w:ascii="Verdana" w:eastAsia="Times New Roman" w:hAnsi="Verdana" w:cs="Times New Roman"/>
          <w:sz w:val="20"/>
          <w:szCs w:val="20"/>
          <w:lang w:val="en-US"/>
        </w:rPr>
      </w:pPr>
    </w:p>
    <w:tbl>
      <w:tblPr>
        <w:tblW w:w="91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708"/>
        <w:gridCol w:w="5452"/>
      </w:tblGrid>
      <w:tr w:rsidR="007F45D1" w:rsidRPr="007F45D1" w:rsidTr="00817F5C">
        <w:trPr>
          <w:trHeight w:val="254"/>
        </w:trPr>
        <w:tc>
          <w:tcPr>
            <w:tcW w:w="3708" w:type="dxa"/>
          </w:tcPr>
          <w:p w:rsidR="007F45D1" w:rsidRPr="007F45D1" w:rsidRDefault="007F45D1" w:rsidP="007F45D1">
            <w:pPr>
              <w:spacing w:after="0" w:line="240" w:lineRule="auto"/>
              <w:rPr>
                <w:rFonts w:ascii="Verdana" w:eastAsia="Times New Roman" w:hAnsi="Verdana" w:cs="Times New Roman"/>
                <w:b/>
                <w:sz w:val="20"/>
                <w:szCs w:val="20"/>
                <w:lang w:val="en-US"/>
              </w:rPr>
            </w:pPr>
            <w:r w:rsidRPr="007F45D1">
              <w:rPr>
                <w:rFonts w:ascii="Verdana" w:eastAsia="Times New Roman" w:hAnsi="Verdana" w:cs="Times New Roman"/>
                <w:b/>
                <w:sz w:val="20"/>
                <w:szCs w:val="20"/>
                <w:lang w:val="en-US"/>
              </w:rPr>
              <w:t>Data element</w:t>
            </w:r>
          </w:p>
        </w:tc>
        <w:tc>
          <w:tcPr>
            <w:tcW w:w="5452" w:type="dxa"/>
          </w:tcPr>
          <w:p w:rsidR="007F45D1" w:rsidRPr="007F45D1" w:rsidRDefault="007F45D1" w:rsidP="007F45D1">
            <w:pPr>
              <w:spacing w:after="0" w:line="240" w:lineRule="auto"/>
              <w:rPr>
                <w:rFonts w:ascii="Verdana" w:eastAsia="Times New Roman" w:hAnsi="Verdana" w:cs="Times New Roman"/>
                <w:b/>
                <w:sz w:val="20"/>
                <w:szCs w:val="20"/>
                <w:lang w:val="en-US"/>
              </w:rPr>
            </w:pPr>
            <w:r w:rsidRPr="007F45D1">
              <w:rPr>
                <w:rFonts w:ascii="Verdana" w:eastAsia="Times New Roman" w:hAnsi="Verdana" w:cs="Times New Roman"/>
                <w:b/>
                <w:sz w:val="20"/>
                <w:szCs w:val="20"/>
                <w:lang w:val="en-US"/>
              </w:rPr>
              <w:t>Value</w:t>
            </w:r>
          </w:p>
        </w:tc>
      </w:tr>
      <w:tr w:rsidR="007F45D1" w:rsidRPr="007F45D1" w:rsidTr="00817F5C">
        <w:trPr>
          <w:trHeight w:val="254"/>
        </w:trPr>
        <w:tc>
          <w:tcPr>
            <w:tcW w:w="3708" w:type="dxa"/>
          </w:tcPr>
          <w:p w:rsidR="007F45D1" w:rsidRPr="007F45D1" w:rsidRDefault="007F45D1" w:rsidP="007F45D1">
            <w:pPr>
              <w:spacing w:after="0" w:line="240" w:lineRule="auto"/>
              <w:rPr>
                <w:rFonts w:ascii="Verdana" w:eastAsia="Times New Roman" w:hAnsi="Verdana" w:cs="Times New Roman"/>
                <w:sz w:val="20"/>
                <w:szCs w:val="20"/>
                <w:lang w:val="en-US"/>
              </w:rPr>
            </w:pPr>
            <w:r w:rsidRPr="007F45D1">
              <w:rPr>
                <w:rFonts w:ascii="Verdana" w:eastAsia="Times New Roman" w:hAnsi="Verdana" w:cs="Times New Roman"/>
                <w:sz w:val="20"/>
                <w:szCs w:val="20"/>
                <w:lang w:val="en-US"/>
              </w:rPr>
              <w:t>GDB.CHANGE_SYSTEM.name</w:t>
            </w:r>
          </w:p>
        </w:tc>
        <w:tc>
          <w:tcPr>
            <w:tcW w:w="5452" w:type="dxa"/>
          </w:tcPr>
          <w:p w:rsidR="007F45D1" w:rsidRPr="007F45D1" w:rsidRDefault="007F45D1" w:rsidP="007F45D1">
            <w:pPr>
              <w:spacing w:after="0" w:line="240" w:lineRule="auto"/>
              <w:rPr>
                <w:rFonts w:ascii="Verdana" w:eastAsia="Times New Roman" w:hAnsi="Verdana" w:cs="Times New Roman"/>
                <w:sz w:val="20"/>
                <w:szCs w:val="20"/>
                <w:lang w:val="en-US"/>
              </w:rPr>
            </w:pPr>
            <w:r w:rsidRPr="007F45D1">
              <w:rPr>
                <w:rFonts w:ascii="Verdana" w:eastAsia="Times New Roman" w:hAnsi="Verdana" w:cs="Times New Roman"/>
                <w:sz w:val="20"/>
                <w:szCs w:val="20"/>
                <w:lang w:val="en-US"/>
              </w:rPr>
              <w:t>IDIS_</w:t>
            </w:r>
            <w:r w:rsidR="001F0165">
              <w:rPr>
                <w:rFonts w:ascii="Verdana" w:eastAsia="Times New Roman" w:hAnsi="Verdana" w:cs="Times New Roman"/>
                <w:sz w:val="20"/>
                <w:szCs w:val="20"/>
                <w:lang w:val="en-US"/>
              </w:rPr>
              <w:t>NRT_</w:t>
            </w:r>
            <w:r w:rsidRPr="007F45D1">
              <w:rPr>
                <w:rFonts w:ascii="Verdana" w:eastAsia="Times New Roman" w:hAnsi="Verdana" w:cs="Times New Roman"/>
                <w:sz w:val="20"/>
                <w:szCs w:val="20"/>
                <w:lang w:val="en-US"/>
              </w:rPr>
              <w:t>TO_GDB</w:t>
            </w:r>
          </w:p>
        </w:tc>
      </w:tr>
      <w:tr w:rsidR="007F45D1" w:rsidRPr="007F45D1" w:rsidTr="00817F5C">
        <w:trPr>
          <w:trHeight w:val="254"/>
        </w:trPr>
        <w:tc>
          <w:tcPr>
            <w:tcW w:w="3708" w:type="dxa"/>
            <w:tcBorders>
              <w:top w:val="single" w:sz="4" w:space="0" w:color="auto"/>
              <w:left w:val="single" w:sz="4" w:space="0" w:color="auto"/>
              <w:bottom w:val="single" w:sz="4" w:space="0" w:color="auto"/>
              <w:right w:val="single" w:sz="4" w:space="0" w:color="auto"/>
            </w:tcBorders>
          </w:tcPr>
          <w:p w:rsidR="007F45D1" w:rsidRPr="007F45D1" w:rsidRDefault="007F45D1" w:rsidP="007F45D1">
            <w:pPr>
              <w:spacing w:after="0" w:line="240" w:lineRule="auto"/>
              <w:rPr>
                <w:rFonts w:ascii="Verdana" w:eastAsia="Times New Roman" w:hAnsi="Verdana" w:cs="Times New Roman"/>
                <w:sz w:val="20"/>
                <w:szCs w:val="20"/>
                <w:lang w:val="en-US"/>
              </w:rPr>
            </w:pPr>
            <w:r w:rsidRPr="007F45D1">
              <w:rPr>
                <w:rFonts w:ascii="Verdana" w:eastAsia="Times New Roman" w:hAnsi="Verdana" w:cs="Times New Roman"/>
                <w:sz w:val="20"/>
                <w:szCs w:val="20"/>
                <w:lang w:val="en-US"/>
              </w:rPr>
              <w:t>GDB.CHANGE_USER.name</w:t>
            </w:r>
          </w:p>
        </w:tc>
        <w:tc>
          <w:tcPr>
            <w:tcW w:w="5452" w:type="dxa"/>
            <w:tcBorders>
              <w:top w:val="single" w:sz="4" w:space="0" w:color="auto"/>
              <w:left w:val="single" w:sz="4" w:space="0" w:color="auto"/>
              <w:bottom w:val="single" w:sz="4" w:space="0" w:color="auto"/>
              <w:right w:val="single" w:sz="4" w:space="0" w:color="auto"/>
            </w:tcBorders>
          </w:tcPr>
          <w:p w:rsidR="007F45D1" w:rsidRPr="007F45D1" w:rsidRDefault="007F45D1" w:rsidP="007F45D1">
            <w:pPr>
              <w:spacing w:after="0" w:line="240" w:lineRule="auto"/>
              <w:rPr>
                <w:rFonts w:ascii="Verdana" w:eastAsia="Times New Roman" w:hAnsi="Verdana" w:cs="Times New Roman"/>
                <w:sz w:val="20"/>
                <w:szCs w:val="20"/>
                <w:lang w:val="en-US"/>
              </w:rPr>
            </w:pPr>
            <w:r w:rsidRPr="007F45D1">
              <w:rPr>
                <w:rFonts w:ascii="Verdana" w:eastAsia="Times New Roman" w:hAnsi="Verdana" w:cs="Times New Roman"/>
                <w:sz w:val="20"/>
                <w:szCs w:val="20"/>
                <w:lang w:val="en-US"/>
              </w:rPr>
              <w:t>IDIS_</w:t>
            </w:r>
            <w:r w:rsidR="001F0165">
              <w:rPr>
                <w:rFonts w:ascii="Verdana" w:eastAsia="Times New Roman" w:hAnsi="Verdana" w:cs="Times New Roman"/>
                <w:sz w:val="20"/>
                <w:szCs w:val="20"/>
                <w:lang w:val="en-US"/>
              </w:rPr>
              <w:t>NRT_</w:t>
            </w:r>
            <w:r w:rsidRPr="007F45D1">
              <w:rPr>
                <w:rFonts w:ascii="Verdana" w:eastAsia="Times New Roman" w:hAnsi="Verdana" w:cs="Times New Roman"/>
                <w:sz w:val="20"/>
                <w:szCs w:val="20"/>
                <w:lang w:val="en-US"/>
              </w:rPr>
              <w:t>TO_GDB</w:t>
            </w:r>
          </w:p>
        </w:tc>
      </w:tr>
    </w:tbl>
    <w:p w:rsidR="007F45D1" w:rsidRPr="007F45D1" w:rsidRDefault="007F45D1" w:rsidP="007F45D1">
      <w:pPr>
        <w:spacing w:after="0" w:line="240" w:lineRule="auto"/>
        <w:rPr>
          <w:rFonts w:ascii="Verdana" w:eastAsia="Times New Roman" w:hAnsi="Verdana" w:cs="Times New Roman"/>
          <w:sz w:val="20"/>
          <w:szCs w:val="20"/>
          <w:lang w:val="en-US"/>
        </w:rPr>
      </w:pPr>
    </w:p>
    <w:p w:rsidR="007F45D1" w:rsidRPr="007F45D1" w:rsidRDefault="007F45D1" w:rsidP="007F45D1">
      <w:pPr>
        <w:spacing w:after="0" w:line="240" w:lineRule="auto"/>
        <w:rPr>
          <w:rFonts w:ascii="Verdana" w:eastAsia="Times New Roman" w:hAnsi="Verdana" w:cs="Times New Roman"/>
          <w:sz w:val="20"/>
          <w:szCs w:val="20"/>
          <w:lang w:val="en-US"/>
        </w:rPr>
      </w:pPr>
    </w:p>
    <w:p w:rsidR="007F45D1" w:rsidRPr="007F45D1" w:rsidRDefault="007F45D1" w:rsidP="007F45D1">
      <w:pPr>
        <w:spacing w:after="0" w:line="240" w:lineRule="auto"/>
        <w:rPr>
          <w:rFonts w:ascii="Verdana" w:eastAsia="Times New Roman" w:hAnsi="Verdana" w:cs="Times New Roman"/>
          <w:sz w:val="20"/>
          <w:szCs w:val="20"/>
          <w:lang w:val="en-US"/>
        </w:rPr>
      </w:pPr>
    </w:p>
    <w:p w:rsidR="007F45D1" w:rsidRPr="007F45D1" w:rsidRDefault="007F45D1" w:rsidP="00A31EA4">
      <w:pPr>
        <w:pStyle w:val="Heading4"/>
        <w:rPr>
          <w:rFonts w:eastAsia="Times New Roman"/>
          <w:b w:val="0"/>
          <w:lang w:val="en-US"/>
        </w:rPr>
      </w:pPr>
      <w:r w:rsidRPr="007F45D1">
        <w:rPr>
          <w:rFonts w:eastAsia="Times New Roman"/>
          <w:b w:val="0"/>
          <w:lang w:val="en-US"/>
        </w:rPr>
        <w:t>HLD-</w:t>
      </w:r>
      <w:r w:rsidR="00177B72">
        <w:rPr>
          <w:rFonts w:eastAsia="Times New Roman"/>
          <w:b w:val="0"/>
          <w:lang w:val="en-US"/>
        </w:rPr>
        <w:t>309623-GCP-GDB</w:t>
      </w:r>
      <w:r w:rsidRPr="007F45D1">
        <w:rPr>
          <w:rFonts w:eastAsia="Times New Roman"/>
          <w:b w:val="0"/>
          <w:lang w:val="en-US"/>
        </w:rPr>
        <w:t>-DBA-</w:t>
      </w:r>
      <w:r w:rsidR="00177B72">
        <w:rPr>
          <w:rFonts w:eastAsia="Times New Roman"/>
          <w:b w:val="0"/>
          <w:lang w:val="en-US"/>
        </w:rPr>
        <w:t>from-</w:t>
      </w:r>
      <w:r w:rsidRPr="007F45D1">
        <w:rPr>
          <w:rFonts w:eastAsia="Times New Roman"/>
          <w:b w:val="0"/>
          <w:lang w:val="en-US"/>
        </w:rPr>
        <w:t>IDIS-00</w:t>
      </w:r>
      <w:r w:rsidR="00177B72">
        <w:rPr>
          <w:rFonts w:eastAsia="Times New Roman"/>
          <w:b w:val="0"/>
          <w:lang w:val="en-US"/>
        </w:rPr>
        <w:t>3</w:t>
      </w:r>
      <w:r w:rsidRPr="007F45D1">
        <w:rPr>
          <w:rFonts w:eastAsia="Times New Roman"/>
          <w:b w:val="0"/>
          <w:lang w:val="en-US"/>
        </w:rPr>
        <w:t xml:space="preserve"> [ROLE Content and Mapping]</w:t>
      </w:r>
    </w:p>
    <w:p w:rsidR="007F45D1" w:rsidRPr="007F45D1" w:rsidRDefault="007F45D1" w:rsidP="007F45D1">
      <w:pPr>
        <w:spacing w:after="0" w:line="240" w:lineRule="auto"/>
        <w:rPr>
          <w:rFonts w:ascii="Verdana" w:eastAsia="Times New Roman" w:hAnsi="Verdana" w:cs="Times New Roman"/>
          <w:sz w:val="20"/>
          <w:szCs w:val="20"/>
          <w:lang w:val="en-US"/>
        </w:rPr>
      </w:pPr>
      <w:r w:rsidRPr="007F45D1">
        <w:rPr>
          <w:rFonts w:ascii="Verdana" w:eastAsia="Times New Roman" w:hAnsi="Verdana" w:cs="Times New Roman"/>
          <w:sz w:val="20"/>
          <w:szCs w:val="20"/>
          <w:lang w:val="en-US"/>
        </w:rPr>
        <w:br w:type="page"/>
      </w:r>
      <w:r w:rsidRPr="007F45D1">
        <w:rPr>
          <w:rFonts w:ascii="Verdana" w:eastAsia="Times New Roman" w:hAnsi="Verdana" w:cs="Times New Roman"/>
          <w:sz w:val="20"/>
          <w:szCs w:val="20"/>
          <w:lang w:val="en-US"/>
        </w:rPr>
        <w:lastRenderedPageBreak/>
        <w:t>Ensure that the following mapping is added to FUNCTION_TYPE, FUNCTION_ROLE, ROLE, ROLE_NOTATION, ASSOCIATION_TYPE in the GDB schema:</w:t>
      </w:r>
    </w:p>
    <w:p w:rsidR="007F45D1" w:rsidRPr="007F45D1" w:rsidRDefault="007F45D1" w:rsidP="007F45D1">
      <w:pPr>
        <w:spacing w:after="0" w:line="240" w:lineRule="auto"/>
        <w:rPr>
          <w:rFonts w:ascii="Verdana" w:eastAsia="Times New Roman" w:hAnsi="Verdana" w:cs="Times New Roman"/>
          <w:sz w:val="20"/>
          <w:szCs w:val="20"/>
          <w:lang w:val="en-US"/>
        </w:rPr>
      </w:pPr>
    </w:p>
    <w:p w:rsidR="007F45D1" w:rsidRPr="007F45D1" w:rsidRDefault="007F45D1" w:rsidP="007F45D1">
      <w:pPr>
        <w:spacing w:after="0" w:line="240" w:lineRule="auto"/>
        <w:rPr>
          <w:rFonts w:ascii="Verdana" w:eastAsia="Times New Roman" w:hAnsi="Verdana" w:cs="Times New Roman"/>
          <w:sz w:val="20"/>
          <w:szCs w:val="20"/>
          <w:lang w:val="en-US"/>
        </w:rPr>
      </w:pPr>
    </w:p>
    <w:bookmarkStart w:id="17" w:name="_MON_1553516309"/>
    <w:bookmarkEnd w:id="17"/>
    <w:p w:rsidR="007F45D1" w:rsidRPr="007F45D1" w:rsidRDefault="0081633A" w:rsidP="007F45D1">
      <w:pPr>
        <w:spacing w:after="0" w:line="240" w:lineRule="auto"/>
        <w:rPr>
          <w:rFonts w:ascii="Verdana" w:eastAsia="Times New Roman" w:hAnsi="Verdana" w:cs="Times New Roman"/>
          <w:sz w:val="20"/>
          <w:szCs w:val="20"/>
          <w:lang w:val="en-US"/>
        </w:rPr>
      </w:pPr>
      <w:r w:rsidRPr="007F45D1">
        <w:rPr>
          <w:rFonts w:ascii="Verdana" w:eastAsia="Times New Roman" w:hAnsi="Verdana" w:cs="Times New Roman"/>
          <w:sz w:val="20"/>
          <w:szCs w:val="20"/>
          <w:lang w:val="en-US"/>
        </w:rPr>
        <w:object w:dxaOrig="2040" w:dyaOrig="1339">
          <v:shape id="_x0000_i1028" type="#_x0000_t75" style="width:108pt;height:64.5pt" o:ole="">
            <v:imagedata r:id="rId14" o:title=""/>
          </v:shape>
          <o:OLEObject Type="Embed" ProgID="Excel.Sheet.8" ShapeID="_x0000_i1028" DrawAspect="Icon" ObjectID="_1620821489" r:id="rId15"/>
        </w:object>
      </w:r>
    </w:p>
    <w:p w:rsidR="007F45D1" w:rsidRPr="007F45D1" w:rsidRDefault="007F45D1" w:rsidP="007F45D1">
      <w:pPr>
        <w:spacing w:after="0" w:line="240" w:lineRule="auto"/>
        <w:rPr>
          <w:rFonts w:ascii="Verdana" w:eastAsia="Times New Roman" w:hAnsi="Verdana" w:cs="Times New Roman"/>
          <w:sz w:val="20"/>
          <w:szCs w:val="20"/>
          <w:lang w:val="en-US"/>
        </w:rPr>
      </w:pPr>
    </w:p>
    <w:p w:rsidR="007F45D1" w:rsidRPr="007F45D1" w:rsidRDefault="007F45D1" w:rsidP="00A31EA4">
      <w:pPr>
        <w:pStyle w:val="Heading4"/>
        <w:rPr>
          <w:rFonts w:eastAsia="Times New Roman"/>
          <w:b w:val="0"/>
          <w:lang w:val="en-US"/>
        </w:rPr>
      </w:pPr>
      <w:r w:rsidRPr="007F45D1">
        <w:rPr>
          <w:rFonts w:eastAsia="Times New Roman"/>
          <w:b w:val="0"/>
          <w:lang w:val="en-US"/>
        </w:rPr>
        <w:br w:type="page"/>
      </w:r>
      <w:r w:rsidR="0081633A">
        <w:rPr>
          <w:rFonts w:eastAsia="Times New Roman"/>
          <w:b w:val="0"/>
          <w:lang w:val="en-US"/>
        </w:rPr>
        <w:lastRenderedPageBreak/>
        <w:t>HLD-309623</w:t>
      </w:r>
      <w:r w:rsidRPr="007F45D1">
        <w:rPr>
          <w:rFonts w:eastAsia="Times New Roman"/>
          <w:b w:val="0"/>
          <w:lang w:val="en-US"/>
        </w:rPr>
        <w:t>-GCP-GDB-</w:t>
      </w:r>
      <w:r w:rsidR="00177B72">
        <w:rPr>
          <w:rFonts w:eastAsia="Times New Roman"/>
          <w:b w:val="0"/>
          <w:lang w:val="en-US"/>
        </w:rPr>
        <w:t>DBA-</w:t>
      </w:r>
      <w:r w:rsidRPr="007F45D1">
        <w:rPr>
          <w:rFonts w:eastAsia="Times New Roman"/>
          <w:b w:val="0"/>
          <w:lang w:val="en-US"/>
        </w:rPr>
        <w:t>from-IDIS-010 [SERV_OPT_TYPE Content and Mapping]</w:t>
      </w:r>
    </w:p>
    <w:p w:rsidR="007F45D1" w:rsidRPr="007F45D1" w:rsidRDefault="007F45D1" w:rsidP="007F45D1">
      <w:pPr>
        <w:spacing w:after="0" w:line="240" w:lineRule="auto"/>
        <w:rPr>
          <w:rFonts w:ascii="Verdana" w:eastAsia="Times New Roman" w:hAnsi="Verdana" w:cs="Times New Roman"/>
          <w:sz w:val="20"/>
          <w:szCs w:val="20"/>
          <w:lang w:val="en-US"/>
        </w:rPr>
      </w:pPr>
    </w:p>
    <w:p w:rsidR="007F45D1" w:rsidRPr="007F45D1" w:rsidRDefault="007F45D1" w:rsidP="007F45D1">
      <w:pPr>
        <w:spacing w:after="0" w:line="240" w:lineRule="auto"/>
        <w:rPr>
          <w:rFonts w:ascii="Verdana" w:eastAsia="Times New Roman" w:hAnsi="Verdana" w:cs="Times New Roman"/>
          <w:sz w:val="20"/>
          <w:szCs w:val="20"/>
          <w:lang w:val="en-US"/>
        </w:rPr>
      </w:pPr>
    </w:p>
    <w:p w:rsidR="007F45D1" w:rsidRPr="007F45D1" w:rsidRDefault="007F45D1" w:rsidP="007F45D1">
      <w:pPr>
        <w:spacing w:after="0" w:line="240" w:lineRule="auto"/>
        <w:rPr>
          <w:rFonts w:ascii="Verdana" w:eastAsia="Times New Roman" w:hAnsi="Verdana" w:cs="Times New Roman"/>
          <w:sz w:val="20"/>
          <w:szCs w:val="20"/>
          <w:lang w:val="en-US"/>
        </w:rPr>
      </w:pPr>
      <w:r w:rsidRPr="007F45D1">
        <w:rPr>
          <w:rFonts w:ascii="Verdana" w:eastAsia="Times New Roman" w:hAnsi="Verdana" w:cs="Times New Roman"/>
          <w:sz w:val="20"/>
          <w:szCs w:val="20"/>
          <w:lang w:val="en-US"/>
        </w:rPr>
        <w:t>Ensure that the following mapping exists in the SERV_OPT, SERV_OPT_TYPE and SERV_OPT_TYPE_NOTATION GDB schema:</w:t>
      </w:r>
      <w:r w:rsidRPr="007F45D1">
        <w:rPr>
          <w:rFonts w:ascii="Verdana" w:eastAsia="Times New Roman" w:hAnsi="Verdana" w:cs="Times New Roman"/>
          <w:sz w:val="20"/>
          <w:szCs w:val="20"/>
          <w:lang w:val="en-US"/>
        </w:rPr>
        <w:br/>
        <w:t xml:space="preserve">(The items in grey should already exist, so only the item(s) in black should be added; but if in doubt, add what does not yet exist in </w:t>
      </w:r>
      <w:proofErr w:type="gramStart"/>
      <w:r w:rsidRPr="007F45D1">
        <w:rPr>
          <w:rFonts w:ascii="Verdana" w:eastAsia="Times New Roman" w:hAnsi="Verdana" w:cs="Times New Roman"/>
          <w:sz w:val="20"/>
          <w:szCs w:val="20"/>
          <w:lang w:val="en-US"/>
        </w:rPr>
        <w:t>GDB !</w:t>
      </w:r>
      <w:proofErr w:type="gramEnd"/>
      <w:r w:rsidRPr="007F45D1">
        <w:rPr>
          <w:rFonts w:ascii="Verdana" w:eastAsia="Times New Roman" w:hAnsi="Verdana" w:cs="Times New Roman"/>
          <w:sz w:val="20"/>
          <w:szCs w:val="20"/>
          <w:lang w:val="en-US"/>
        </w:rPr>
        <w:t>)</w:t>
      </w:r>
    </w:p>
    <w:p w:rsidR="007F45D1" w:rsidRPr="007F45D1" w:rsidRDefault="007F45D1" w:rsidP="007F45D1">
      <w:pPr>
        <w:spacing w:after="0" w:line="240" w:lineRule="auto"/>
        <w:rPr>
          <w:rFonts w:ascii="Verdana" w:eastAsia="Times New Roman" w:hAnsi="Verdana" w:cs="Times New Roman"/>
          <w:sz w:val="20"/>
          <w:szCs w:val="20"/>
          <w:lang w:val="en-US"/>
        </w:rPr>
      </w:pPr>
    </w:p>
    <w:p w:rsidR="007F45D1" w:rsidRPr="007F45D1" w:rsidRDefault="007F45D1" w:rsidP="007F45D1">
      <w:pPr>
        <w:spacing w:after="0" w:line="240" w:lineRule="auto"/>
        <w:rPr>
          <w:rFonts w:ascii="Verdana" w:eastAsia="Times New Roman" w:hAnsi="Verdana" w:cs="Times New Roman"/>
          <w:sz w:val="20"/>
          <w:szCs w:val="20"/>
          <w:lang w:val="en-US"/>
        </w:rPr>
      </w:pPr>
    </w:p>
    <w:bookmarkStart w:id="18" w:name="_MON_1559401774"/>
    <w:bookmarkEnd w:id="18"/>
    <w:p w:rsidR="007F45D1" w:rsidRPr="007F45D1" w:rsidRDefault="00EA7C1C" w:rsidP="007F45D1">
      <w:pPr>
        <w:spacing w:after="0" w:line="240" w:lineRule="auto"/>
        <w:rPr>
          <w:rFonts w:ascii="Verdana" w:eastAsia="Times New Roman" w:hAnsi="Verdana" w:cs="Times New Roman"/>
          <w:sz w:val="20"/>
          <w:szCs w:val="20"/>
          <w:lang w:val="en-US"/>
        </w:rPr>
      </w:pPr>
      <w:r w:rsidRPr="007F45D1">
        <w:rPr>
          <w:rFonts w:ascii="Verdana" w:eastAsia="Times New Roman" w:hAnsi="Verdana" w:cs="Times New Roman"/>
          <w:sz w:val="20"/>
          <w:szCs w:val="20"/>
          <w:lang w:val="en-US"/>
        </w:rPr>
        <w:object w:dxaOrig="2040" w:dyaOrig="1320">
          <v:shape id="_x0000_i1029" type="#_x0000_t75" style="width:96pt;height:60pt" o:ole="">
            <v:imagedata r:id="rId16" o:title=""/>
          </v:shape>
          <o:OLEObject Type="Embed" ProgID="Excel.Sheet.12" ShapeID="_x0000_i1029" DrawAspect="Icon" ObjectID="_1620821490" r:id="rId17"/>
        </w:object>
      </w:r>
    </w:p>
    <w:p w:rsidR="007F45D1" w:rsidRPr="007F45D1" w:rsidRDefault="007F45D1" w:rsidP="007F45D1">
      <w:pPr>
        <w:spacing w:after="0" w:line="240" w:lineRule="auto"/>
        <w:rPr>
          <w:rFonts w:ascii="Verdana" w:eastAsia="Times New Roman" w:hAnsi="Verdana" w:cs="Times New Roman"/>
          <w:sz w:val="20"/>
          <w:szCs w:val="20"/>
          <w:lang w:val="en-US"/>
        </w:rPr>
      </w:pPr>
      <w:proofErr w:type="gramStart"/>
      <w:r w:rsidRPr="007F45D1">
        <w:rPr>
          <w:rFonts w:ascii="Verdana" w:eastAsia="Times New Roman" w:hAnsi="Verdana" w:cs="Times New Roman"/>
          <w:sz w:val="20"/>
          <w:szCs w:val="20"/>
          <w:lang w:val="en-US"/>
        </w:rPr>
        <w:t>In order to</w:t>
      </w:r>
      <w:proofErr w:type="gramEnd"/>
      <w:r w:rsidRPr="007F45D1">
        <w:rPr>
          <w:rFonts w:ascii="Verdana" w:eastAsia="Times New Roman" w:hAnsi="Verdana" w:cs="Times New Roman"/>
          <w:sz w:val="20"/>
          <w:szCs w:val="20"/>
          <w:lang w:val="en-US"/>
        </w:rPr>
        <w:t xml:space="preserve"> create EKT values for “GDB.SERV_OPT.id” the mechanism that is used for “GDB.SERVICE.id” needs to be “copied” and then be applied to creating EKT values.</w:t>
      </w:r>
    </w:p>
    <w:p w:rsidR="007F45D1" w:rsidRPr="007F45D1" w:rsidRDefault="007F45D1" w:rsidP="007F45D1">
      <w:pPr>
        <w:spacing w:after="0" w:line="240" w:lineRule="auto"/>
        <w:rPr>
          <w:rFonts w:ascii="Verdana" w:eastAsia="Times New Roman" w:hAnsi="Verdana" w:cs="Times New Roman"/>
          <w:i/>
          <w:sz w:val="20"/>
          <w:szCs w:val="20"/>
          <w:lang w:val="en-US"/>
        </w:rPr>
      </w:pPr>
    </w:p>
    <w:p w:rsidR="007F45D1" w:rsidRPr="007F45D1" w:rsidRDefault="007F45D1" w:rsidP="007F45D1">
      <w:pPr>
        <w:spacing w:after="0" w:line="240" w:lineRule="auto"/>
        <w:rPr>
          <w:rFonts w:ascii="Verdana" w:eastAsia="Times New Roman" w:hAnsi="Verdana" w:cs="Times New Roman"/>
          <w:i/>
          <w:sz w:val="20"/>
          <w:szCs w:val="20"/>
          <w:lang w:val="en-US"/>
        </w:rPr>
      </w:pPr>
      <w:r w:rsidRPr="007F45D1">
        <w:rPr>
          <w:rFonts w:ascii="Verdana" w:eastAsia="Times New Roman" w:hAnsi="Verdana" w:cs="Times New Roman"/>
          <w:i/>
          <w:sz w:val="20"/>
          <w:szCs w:val="20"/>
          <w:lang w:val="en-US"/>
        </w:rPr>
        <w:t>For ID_CHANGE_TRACKING, reference a single record for the deployment, i.e. during deployment insert one record into CHANGE_TRACKING/CHANGE_SYSTEM/CHANGE_USER using the deployment database instance time, change_system.name ‘INITIAL_LOAD’, change_user.name ‘INITIAL_LOAD’.</w:t>
      </w:r>
    </w:p>
    <w:p w:rsidR="007F45D1" w:rsidRPr="007F45D1" w:rsidRDefault="007F45D1" w:rsidP="007F45D1">
      <w:pPr>
        <w:spacing w:after="0" w:line="240" w:lineRule="auto"/>
        <w:rPr>
          <w:rFonts w:ascii="Verdana" w:eastAsia="Times New Roman" w:hAnsi="Verdana" w:cs="Times New Roman"/>
          <w:sz w:val="20"/>
          <w:szCs w:val="20"/>
          <w:lang w:val="en-US"/>
        </w:rPr>
      </w:pPr>
    </w:p>
    <w:p w:rsidR="00EA7C1C" w:rsidRPr="00EA7C1C" w:rsidRDefault="00EA7C1C" w:rsidP="00A31EA4">
      <w:pPr>
        <w:pStyle w:val="Heading4"/>
        <w:rPr>
          <w:rFonts w:eastAsia="Times New Roman"/>
          <w:b w:val="0"/>
          <w:lang w:val="en-US"/>
        </w:rPr>
      </w:pPr>
      <w:bookmarkStart w:id="19" w:name="_Ref426831438"/>
      <w:r>
        <w:rPr>
          <w:rFonts w:eastAsia="Times New Roman"/>
          <w:b w:val="0"/>
          <w:lang w:val="en-US"/>
        </w:rPr>
        <w:t>HLD-309623</w:t>
      </w:r>
      <w:r w:rsidRPr="00EA7C1C">
        <w:rPr>
          <w:rFonts w:eastAsia="Times New Roman"/>
          <w:b w:val="0"/>
          <w:lang w:val="en-US"/>
        </w:rPr>
        <w:t>-DBA-GCP-GDB-from-</w:t>
      </w:r>
      <w:r w:rsidR="00177B72">
        <w:rPr>
          <w:rFonts w:eastAsia="Times New Roman"/>
          <w:b w:val="0"/>
          <w:lang w:val="en-US"/>
        </w:rPr>
        <w:t>IDIS</w:t>
      </w:r>
      <w:r w:rsidRPr="00EA7C1C">
        <w:rPr>
          <w:rFonts w:eastAsia="Times New Roman"/>
          <w:b w:val="0"/>
          <w:lang w:val="en-US"/>
        </w:rPr>
        <w:t>-0</w:t>
      </w:r>
      <w:r w:rsidR="00177B72">
        <w:rPr>
          <w:rFonts w:eastAsia="Times New Roman"/>
          <w:b w:val="0"/>
          <w:lang w:val="en-US"/>
        </w:rPr>
        <w:t>2</w:t>
      </w:r>
      <w:r w:rsidRPr="00EA7C1C">
        <w:rPr>
          <w:rFonts w:eastAsia="Times New Roman"/>
          <w:b w:val="0"/>
          <w:lang w:val="en-US"/>
        </w:rPr>
        <w:t>0 [PRIMARY_KEY]</w:t>
      </w:r>
      <w:bookmarkEnd w:id="19"/>
    </w:p>
    <w:p w:rsidR="00EA7C1C" w:rsidRPr="00EA7C1C" w:rsidRDefault="00EA7C1C" w:rsidP="00EA7C1C">
      <w:pPr>
        <w:spacing w:after="0" w:line="240" w:lineRule="auto"/>
        <w:rPr>
          <w:rFonts w:ascii="Verdana" w:eastAsia="Times New Roman" w:hAnsi="Verdana" w:cs="Times New Roman"/>
          <w:sz w:val="20"/>
          <w:szCs w:val="20"/>
          <w:lang w:val="en-US"/>
        </w:rPr>
      </w:pPr>
    </w:p>
    <w:p w:rsidR="00EA7C1C" w:rsidRPr="00EA7C1C" w:rsidRDefault="00EA7C1C" w:rsidP="00EA7C1C">
      <w:pPr>
        <w:spacing w:after="0" w:line="240" w:lineRule="auto"/>
        <w:rPr>
          <w:rFonts w:ascii="Verdana" w:eastAsia="Times New Roman" w:hAnsi="Verdana" w:cs="Times New Roman"/>
          <w:color w:val="000000"/>
          <w:sz w:val="20"/>
          <w:szCs w:val="20"/>
          <w:lang w:val="en-US"/>
        </w:rPr>
      </w:pPr>
      <w:r w:rsidRPr="00EA7C1C">
        <w:rPr>
          <w:rFonts w:ascii="Verdana" w:eastAsia="Times New Roman" w:hAnsi="Verdana" w:cs="Times New Roman"/>
          <w:color w:val="000000"/>
          <w:sz w:val="20"/>
          <w:szCs w:val="20"/>
          <w:lang w:val="en-US"/>
        </w:rPr>
        <w:t>Ensure for all processing that the primary key creation is based on the following logic:</w:t>
      </w:r>
    </w:p>
    <w:p w:rsidR="00EA7C1C" w:rsidRPr="00EA7C1C" w:rsidRDefault="00EA7C1C" w:rsidP="00EA7C1C">
      <w:pPr>
        <w:spacing w:after="0" w:line="240" w:lineRule="auto"/>
        <w:rPr>
          <w:rFonts w:ascii="Verdana" w:eastAsia="Times New Roman" w:hAnsi="Verdana" w:cs="Times New Roman"/>
          <w:color w:val="FF0000"/>
          <w:sz w:val="20"/>
          <w:szCs w:val="20"/>
          <w:lang w:val="en-US"/>
        </w:rPr>
      </w:pPr>
    </w:p>
    <w:p w:rsidR="00EA7C1C" w:rsidRPr="00EA7C1C" w:rsidRDefault="00EA7C1C" w:rsidP="00EA7C1C">
      <w:pPr>
        <w:spacing w:after="0" w:line="240" w:lineRule="auto"/>
        <w:rPr>
          <w:rFonts w:ascii="Verdana" w:eastAsia="Times New Roman" w:hAnsi="Verdana" w:cs="Times New Roman"/>
          <w:color w:val="FF0000"/>
          <w:sz w:val="20"/>
          <w:szCs w:val="20"/>
          <w:lang w:val="en-US"/>
        </w:rPr>
      </w:pPr>
    </w:p>
    <w:bookmarkStart w:id="20" w:name="_MON_1500573042"/>
    <w:bookmarkEnd w:id="20"/>
    <w:p w:rsidR="00EA7C1C" w:rsidRPr="00EA7C1C" w:rsidRDefault="00EA7C1C" w:rsidP="00EA7C1C">
      <w:pPr>
        <w:spacing w:after="0" w:line="240" w:lineRule="auto"/>
        <w:rPr>
          <w:rFonts w:ascii="Verdana" w:eastAsia="Times New Roman" w:hAnsi="Verdana" w:cs="Times New Roman"/>
          <w:color w:val="FF0000"/>
          <w:sz w:val="20"/>
          <w:szCs w:val="20"/>
          <w:lang w:val="en-US"/>
        </w:rPr>
      </w:pPr>
      <w:r w:rsidRPr="00EA7C1C">
        <w:rPr>
          <w:rFonts w:ascii="Verdana" w:eastAsia="Times New Roman" w:hAnsi="Verdana" w:cs="Times New Roman"/>
          <w:sz w:val="20"/>
          <w:szCs w:val="20"/>
          <w:lang w:val="en-US"/>
        </w:rPr>
        <w:object w:dxaOrig="2040" w:dyaOrig="1320">
          <v:shape id="_x0000_i1030" type="#_x0000_t75" style="width:100.5pt;height:64pt" o:ole="">
            <v:imagedata r:id="rId18" o:title=""/>
          </v:shape>
          <o:OLEObject Type="Embed" ProgID="Excel.Sheet.8" ShapeID="_x0000_i1030" DrawAspect="Icon" ObjectID="_1620821491" r:id="rId19"/>
        </w:object>
      </w:r>
    </w:p>
    <w:p w:rsidR="00EA7C1C" w:rsidRPr="00EA7C1C" w:rsidRDefault="00EA7C1C" w:rsidP="00EA7C1C">
      <w:pPr>
        <w:spacing w:after="0" w:line="240" w:lineRule="auto"/>
        <w:rPr>
          <w:rFonts w:ascii="Verdana" w:eastAsia="Times New Roman" w:hAnsi="Verdana" w:cs="Times New Roman"/>
          <w:sz w:val="20"/>
          <w:szCs w:val="20"/>
          <w:lang w:val="en-US"/>
        </w:rPr>
      </w:pPr>
    </w:p>
    <w:p w:rsidR="00EA7C1C" w:rsidRPr="00EA7C1C" w:rsidRDefault="00EA7C1C" w:rsidP="00A31EA4">
      <w:pPr>
        <w:pStyle w:val="Heading4"/>
        <w:rPr>
          <w:rFonts w:eastAsia="Times New Roman"/>
          <w:b w:val="0"/>
          <w:lang w:val="en-US"/>
        </w:rPr>
      </w:pPr>
      <w:r w:rsidRPr="00EA7C1C">
        <w:rPr>
          <w:rFonts w:eastAsia="Times New Roman"/>
          <w:b w:val="0"/>
          <w:lang w:val="en-US"/>
        </w:rPr>
        <w:t>HLD-</w:t>
      </w:r>
      <w:r>
        <w:rPr>
          <w:rFonts w:eastAsia="Times New Roman"/>
          <w:b w:val="0"/>
          <w:lang w:val="en-US"/>
        </w:rPr>
        <w:t>309623</w:t>
      </w:r>
      <w:r w:rsidRPr="00EA7C1C">
        <w:rPr>
          <w:rFonts w:eastAsia="Times New Roman"/>
          <w:b w:val="0"/>
          <w:lang w:val="en-US"/>
        </w:rPr>
        <w:t>-DBA-GCP-GDB-from-</w:t>
      </w:r>
      <w:r w:rsidR="00177B72">
        <w:rPr>
          <w:rFonts w:eastAsia="Times New Roman"/>
          <w:b w:val="0"/>
          <w:lang w:val="en-US"/>
        </w:rPr>
        <w:t>IDIS</w:t>
      </w:r>
      <w:r w:rsidRPr="00EA7C1C">
        <w:rPr>
          <w:rFonts w:eastAsia="Times New Roman"/>
          <w:b w:val="0"/>
          <w:lang w:val="en-US"/>
        </w:rPr>
        <w:t>-0</w:t>
      </w:r>
      <w:r w:rsidR="00177B72">
        <w:rPr>
          <w:rFonts w:eastAsia="Times New Roman"/>
          <w:b w:val="0"/>
          <w:lang w:val="en-US"/>
        </w:rPr>
        <w:t>3</w:t>
      </w:r>
      <w:r w:rsidRPr="00EA7C1C">
        <w:rPr>
          <w:rFonts w:eastAsia="Times New Roman"/>
          <w:b w:val="0"/>
          <w:lang w:val="en-US"/>
        </w:rPr>
        <w:t>0 [METADATA]</w:t>
      </w:r>
    </w:p>
    <w:p w:rsidR="00EA7C1C" w:rsidRPr="00EA7C1C" w:rsidRDefault="00EA7C1C" w:rsidP="00EA7C1C">
      <w:pPr>
        <w:spacing w:after="0" w:line="240" w:lineRule="auto"/>
        <w:rPr>
          <w:rFonts w:ascii="Verdana" w:eastAsia="Times New Roman" w:hAnsi="Verdana" w:cs="Times New Roman"/>
          <w:sz w:val="20"/>
          <w:szCs w:val="20"/>
          <w:lang w:val="en-US"/>
        </w:rPr>
      </w:pPr>
    </w:p>
    <w:p w:rsidR="00EA7C1C" w:rsidRPr="00EA7C1C" w:rsidRDefault="00EA7C1C" w:rsidP="00EA7C1C">
      <w:pPr>
        <w:spacing w:after="0" w:line="240" w:lineRule="auto"/>
        <w:rPr>
          <w:rFonts w:ascii="Verdana" w:eastAsia="Times New Roman" w:hAnsi="Verdana" w:cs="Times New Roman"/>
          <w:sz w:val="20"/>
          <w:szCs w:val="20"/>
          <w:lang w:val="en-US"/>
        </w:rPr>
      </w:pPr>
      <w:r w:rsidRPr="00EA7C1C">
        <w:rPr>
          <w:rFonts w:ascii="Verdana" w:eastAsia="Times New Roman" w:hAnsi="Verdana" w:cs="Times New Roman"/>
          <w:sz w:val="20"/>
          <w:szCs w:val="20"/>
          <w:lang w:val="en-US"/>
        </w:rPr>
        <w:t xml:space="preserve">The following data must be ensured to be added to GCP Meta Data tables. </w:t>
      </w:r>
    </w:p>
    <w:p w:rsidR="00EA7C1C" w:rsidRPr="00EA7C1C" w:rsidRDefault="00EA7C1C" w:rsidP="00EA7C1C">
      <w:pPr>
        <w:spacing w:after="0" w:line="240" w:lineRule="auto"/>
        <w:rPr>
          <w:rFonts w:ascii="Verdana" w:eastAsia="Times New Roman" w:hAnsi="Verdana" w:cs="Times New Roman"/>
          <w:sz w:val="20"/>
          <w:szCs w:val="20"/>
          <w:lang w:val="en-US"/>
        </w:rPr>
      </w:pPr>
    </w:p>
    <w:p w:rsidR="00EA7C1C" w:rsidRPr="00EA7C1C" w:rsidRDefault="00EA7C1C" w:rsidP="00EA7C1C">
      <w:pPr>
        <w:spacing w:after="0" w:line="240" w:lineRule="auto"/>
        <w:rPr>
          <w:rFonts w:ascii="Verdana" w:eastAsia="Times New Roman" w:hAnsi="Verdana" w:cs="Times New Roman"/>
          <w:sz w:val="20"/>
          <w:szCs w:val="20"/>
          <w:lang w:val="en-US"/>
        </w:rPr>
      </w:pPr>
    </w:p>
    <w:bookmarkStart w:id="21" w:name="_MON_1500620231"/>
    <w:bookmarkEnd w:id="21"/>
    <w:p w:rsidR="00EA7C1C" w:rsidRPr="00EA7C1C" w:rsidRDefault="00EA7C1C" w:rsidP="00EA7C1C">
      <w:pPr>
        <w:spacing w:after="0" w:line="240" w:lineRule="auto"/>
        <w:rPr>
          <w:rFonts w:ascii="Verdana" w:eastAsia="Times New Roman" w:hAnsi="Verdana" w:cs="Times New Roman"/>
          <w:sz w:val="20"/>
          <w:szCs w:val="20"/>
          <w:lang w:val="en-US"/>
        </w:rPr>
      </w:pPr>
      <w:r w:rsidRPr="00EA7C1C">
        <w:rPr>
          <w:rFonts w:ascii="Verdana" w:eastAsia="Times New Roman" w:hAnsi="Verdana" w:cs="Times New Roman"/>
          <w:sz w:val="20"/>
          <w:szCs w:val="20"/>
          <w:lang w:val="en-US"/>
        </w:rPr>
        <w:object w:dxaOrig="2040" w:dyaOrig="1339">
          <v:shape id="_x0000_i1031" type="#_x0000_t75" style="width:108pt;height:64.5pt" o:ole="">
            <v:imagedata r:id="rId20" o:title=""/>
          </v:shape>
          <o:OLEObject Type="Embed" ProgID="Excel.Sheet.12" ShapeID="_x0000_i1031" DrawAspect="Icon" ObjectID="_1620821492" r:id="rId21"/>
        </w:object>
      </w:r>
    </w:p>
    <w:p w:rsidR="007F45D1" w:rsidRDefault="007F45D1"/>
    <w:p w:rsidR="002B3976" w:rsidRPr="002B3976" w:rsidRDefault="002B3976" w:rsidP="00A31EA4">
      <w:pPr>
        <w:pStyle w:val="Heading4"/>
        <w:rPr>
          <w:rFonts w:eastAsia="Times New Roman"/>
          <w:b w:val="0"/>
          <w:lang w:val="en-US"/>
        </w:rPr>
      </w:pPr>
      <w:r>
        <w:rPr>
          <w:rFonts w:eastAsia="Times New Roman"/>
          <w:b w:val="0"/>
          <w:lang w:val="en-US"/>
        </w:rPr>
        <w:t>HLD-309623</w:t>
      </w:r>
      <w:r w:rsidRPr="002B3976">
        <w:rPr>
          <w:rFonts w:eastAsia="Times New Roman"/>
          <w:b w:val="0"/>
          <w:lang w:val="en-US"/>
        </w:rPr>
        <w:t>-DBA-GCP-GDB-from-</w:t>
      </w:r>
      <w:r w:rsidR="00177B72">
        <w:rPr>
          <w:rFonts w:eastAsia="Times New Roman"/>
          <w:b w:val="0"/>
          <w:lang w:val="en-US"/>
        </w:rPr>
        <w:t>IDIS</w:t>
      </w:r>
      <w:r w:rsidRPr="002B3976">
        <w:rPr>
          <w:rFonts w:eastAsia="Times New Roman"/>
          <w:b w:val="0"/>
          <w:lang w:val="en-US"/>
        </w:rPr>
        <w:t>-0</w:t>
      </w:r>
      <w:r w:rsidR="00177B72">
        <w:rPr>
          <w:rFonts w:eastAsia="Times New Roman"/>
          <w:b w:val="0"/>
          <w:lang w:val="en-US"/>
        </w:rPr>
        <w:t>4</w:t>
      </w:r>
      <w:r w:rsidRPr="002B3976">
        <w:rPr>
          <w:rFonts w:eastAsia="Times New Roman"/>
          <w:b w:val="0"/>
          <w:lang w:val="en-US"/>
        </w:rPr>
        <w:t>0 [Database Schema Update]</w:t>
      </w:r>
    </w:p>
    <w:p w:rsidR="00112733" w:rsidRDefault="00112733"/>
    <w:p w:rsidR="002B3976" w:rsidRPr="008F0792" w:rsidRDefault="002B3976" w:rsidP="002B3976">
      <w:pPr>
        <w:spacing w:after="200" w:line="276" w:lineRule="auto"/>
      </w:pPr>
      <w:r>
        <w:t>Table: Association_Temp_Cache (new</w:t>
      </w:r>
      <w:r w:rsidRPr="008F0792">
        <w:t xml:space="preserve"> table)</w:t>
      </w:r>
    </w:p>
    <w:tbl>
      <w:tblPr>
        <w:tblStyle w:val="TableGrid"/>
        <w:tblW w:w="0" w:type="auto"/>
        <w:tblLook w:val="04A0" w:firstRow="1" w:lastRow="0" w:firstColumn="1" w:lastColumn="0" w:noHBand="0" w:noVBand="1"/>
      </w:tblPr>
      <w:tblGrid>
        <w:gridCol w:w="3242"/>
        <w:gridCol w:w="3199"/>
        <w:gridCol w:w="2909"/>
      </w:tblGrid>
      <w:tr w:rsidR="002B3976" w:rsidRPr="008F0792" w:rsidTr="00CA69AF">
        <w:tc>
          <w:tcPr>
            <w:tcW w:w="3242" w:type="dxa"/>
            <w:tcBorders>
              <w:top w:val="single" w:sz="4" w:space="0" w:color="auto"/>
              <w:left w:val="single" w:sz="4" w:space="0" w:color="auto"/>
              <w:bottom w:val="single" w:sz="4" w:space="0" w:color="auto"/>
              <w:right w:val="single" w:sz="4" w:space="0" w:color="auto"/>
            </w:tcBorders>
            <w:shd w:val="clear" w:color="auto" w:fill="E7E6E6" w:themeFill="background2"/>
            <w:hideMark/>
          </w:tcPr>
          <w:p w:rsidR="002B3976" w:rsidRPr="008F0792" w:rsidRDefault="002B3976" w:rsidP="00CA69AF">
            <w:pPr>
              <w:jc w:val="center"/>
            </w:pPr>
            <w:r w:rsidRPr="008F0792">
              <w:t>Column Name</w:t>
            </w:r>
          </w:p>
        </w:tc>
        <w:tc>
          <w:tcPr>
            <w:tcW w:w="3199" w:type="dxa"/>
            <w:tcBorders>
              <w:top w:val="single" w:sz="4" w:space="0" w:color="auto"/>
              <w:left w:val="single" w:sz="4" w:space="0" w:color="auto"/>
              <w:bottom w:val="single" w:sz="4" w:space="0" w:color="auto"/>
              <w:right w:val="single" w:sz="4" w:space="0" w:color="auto"/>
            </w:tcBorders>
            <w:shd w:val="clear" w:color="auto" w:fill="E7E6E6" w:themeFill="background2"/>
            <w:hideMark/>
          </w:tcPr>
          <w:p w:rsidR="002B3976" w:rsidRPr="008F0792" w:rsidRDefault="002B3976" w:rsidP="00CA69AF">
            <w:pPr>
              <w:jc w:val="center"/>
            </w:pPr>
            <w:r w:rsidRPr="008F0792">
              <w:t>Data Type</w:t>
            </w:r>
          </w:p>
        </w:tc>
        <w:tc>
          <w:tcPr>
            <w:tcW w:w="2909" w:type="dxa"/>
            <w:tcBorders>
              <w:top w:val="single" w:sz="4" w:space="0" w:color="auto"/>
              <w:left w:val="single" w:sz="4" w:space="0" w:color="auto"/>
              <w:bottom w:val="single" w:sz="4" w:space="0" w:color="auto"/>
              <w:right w:val="single" w:sz="4" w:space="0" w:color="auto"/>
            </w:tcBorders>
            <w:shd w:val="clear" w:color="auto" w:fill="E7E6E6" w:themeFill="background2"/>
            <w:hideMark/>
          </w:tcPr>
          <w:p w:rsidR="002B3976" w:rsidRPr="008F0792" w:rsidRDefault="002B3976" w:rsidP="00CA69AF">
            <w:pPr>
              <w:jc w:val="center"/>
            </w:pPr>
            <w:r w:rsidRPr="008F0792">
              <w:t>Constraint</w:t>
            </w:r>
          </w:p>
        </w:tc>
      </w:tr>
      <w:tr w:rsidR="002B3976" w:rsidRPr="008F0792" w:rsidTr="00CA69AF">
        <w:tc>
          <w:tcPr>
            <w:tcW w:w="3242" w:type="dxa"/>
            <w:tcBorders>
              <w:top w:val="single" w:sz="4" w:space="0" w:color="auto"/>
              <w:left w:val="single" w:sz="4" w:space="0" w:color="auto"/>
              <w:bottom w:val="single" w:sz="4" w:space="0" w:color="auto"/>
              <w:right w:val="single" w:sz="4" w:space="0" w:color="auto"/>
            </w:tcBorders>
            <w:shd w:val="clear" w:color="auto" w:fill="auto"/>
          </w:tcPr>
          <w:p w:rsidR="002B3976" w:rsidRPr="008F0792" w:rsidRDefault="002B3976" w:rsidP="00CA69AF">
            <w:r>
              <w:lastRenderedPageBreak/>
              <w:t>ID</w:t>
            </w:r>
          </w:p>
        </w:tc>
        <w:tc>
          <w:tcPr>
            <w:tcW w:w="3199" w:type="dxa"/>
            <w:tcBorders>
              <w:top w:val="single" w:sz="4" w:space="0" w:color="auto"/>
              <w:left w:val="single" w:sz="4" w:space="0" w:color="auto"/>
              <w:bottom w:val="single" w:sz="4" w:space="0" w:color="auto"/>
              <w:right w:val="single" w:sz="4" w:space="0" w:color="auto"/>
            </w:tcBorders>
            <w:shd w:val="clear" w:color="auto" w:fill="auto"/>
          </w:tcPr>
          <w:p w:rsidR="002B3976" w:rsidRPr="008F0792" w:rsidRDefault="002B3976" w:rsidP="002B3976">
            <w:r w:rsidRPr="0043313E">
              <w:rPr>
                <w:strike/>
              </w:rPr>
              <w:t>String A/N 25</w:t>
            </w:r>
            <w:r w:rsidR="0043313E">
              <w:t xml:space="preserve"> Number (11)</w:t>
            </w:r>
          </w:p>
        </w:tc>
        <w:tc>
          <w:tcPr>
            <w:tcW w:w="2909" w:type="dxa"/>
            <w:tcBorders>
              <w:top w:val="single" w:sz="4" w:space="0" w:color="auto"/>
              <w:left w:val="single" w:sz="4" w:space="0" w:color="auto"/>
              <w:bottom w:val="single" w:sz="4" w:space="0" w:color="auto"/>
              <w:right w:val="single" w:sz="4" w:space="0" w:color="auto"/>
            </w:tcBorders>
            <w:shd w:val="clear" w:color="auto" w:fill="auto"/>
          </w:tcPr>
          <w:p w:rsidR="002B3976" w:rsidRPr="008F0792" w:rsidRDefault="002B3976" w:rsidP="00CA69AF">
            <w:pPr>
              <w:jc w:val="center"/>
            </w:pPr>
            <w:r>
              <w:t>Not Null</w:t>
            </w:r>
          </w:p>
        </w:tc>
      </w:tr>
      <w:tr w:rsidR="00A27C36" w:rsidRPr="008F0792" w:rsidTr="00CA69AF">
        <w:tc>
          <w:tcPr>
            <w:tcW w:w="3242" w:type="dxa"/>
            <w:tcBorders>
              <w:top w:val="single" w:sz="4" w:space="0" w:color="auto"/>
              <w:left w:val="single" w:sz="4" w:space="0" w:color="auto"/>
              <w:bottom w:val="single" w:sz="4" w:space="0" w:color="auto"/>
              <w:right w:val="single" w:sz="4" w:space="0" w:color="auto"/>
            </w:tcBorders>
            <w:shd w:val="clear" w:color="auto" w:fill="auto"/>
          </w:tcPr>
          <w:p w:rsidR="00A27C36" w:rsidRDefault="0043313E" w:rsidP="00CA69AF">
            <w:r>
              <w:t>Object_1_ID</w:t>
            </w:r>
          </w:p>
        </w:tc>
        <w:tc>
          <w:tcPr>
            <w:tcW w:w="3199" w:type="dxa"/>
            <w:tcBorders>
              <w:top w:val="single" w:sz="4" w:space="0" w:color="auto"/>
              <w:left w:val="single" w:sz="4" w:space="0" w:color="auto"/>
              <w:bottom w:val="single" w:sz="4" w:space="0" w:color="auto"/>
              <w:right w:val="single" w:sz="4" w:space="0" w:color="auto"/>
            </w:tcBorders>
            <w:shd w:val="clear" w:color="auto" w:fill="auto"/>
          </w:tcPr>
          <w:p w:rsidR="00A27C36" w:rsidRDefault="0043313E" w:rsidP="002B3976">
            <w:r>
              <w:t>String A/N 255</w:t>
            </w:r>
          </w:p>
        </w:tc>
        <w:tc>
          <w:tcPr>
            <w:tcW w:w="2909" w:type="dxa"/>
            <w:tcBorders>
              <w:top w:val="single" w:sz="4" w:space="0" w:color="auto"/>
              <w:left w:val="single" w:sz="4" w:space="0" w:color="auto"/>
              <w:bottom w:val="single" w:sz="4" w:space="0" w:color="auto"/>
              <w:right w:val="single" w:sz="4" w:space="0" w:color="auto"/>
            </w:tcBorders>
            <w:shd w:val="clear" w:color="auto" w:fill="auto"/>
          </w:tcPr>
          <w:p w:rsidR="00A27C36" w:rsidRDefault="00A27C36" w:rsidP="00CA69AF">
            <w:pPr>
              <w:jc w:val="center"/>
            </w:pPr>
          </w:p>
        </w:tc>
      </w:tr>
      <w:tr w:rsidR="00A27C36" w:rsidRPr="008F0792" w:rsidTr="00CA69AF">
        <w:tc>
          <w:tcPr>
            <w:tcW w:w="3242" w:type="dxa"/>
            <w:tcBorders>
              <w:top w:val="single" w:sz="4" w:space="0" w:color="auto"/>
              <w:left w:val="single" w:sz="4" w:space="0" w:color="auto"/>
              <w:bottom w:val="single" w:sz="4" w:space="0" w:color="auto"/>
              <w:right w:val="single" w:sz="4" w:space="0" w:color="auto"/>
            </w:tcBorders>
            <w:shd w:val="clear" w:color="auto" w:fill="auto"/>
          </w:tcPr>
          <w:p w:rsidR="00A27C36" w:rsidRDefault="0043313E" w:rsidP="00CA69AF">
            <w:r>
              <w:t>Object_1_Type</w:t>
            </w:r>
          </w:p>
        </w:tc>
        <w:tc>
          <w:tcPr>
            <w:tcW w:w="3199" w:type="dxa"/>
            <w:tcBorders>
              <w:top w:val="single" w:sz="4" w:space="0" w:color="auto"/>
              <w:left w:val="single" w:sz="4" w:space="0" w:color="auto"/>
              <w:bottom w:val="single" w:sz="4" w:space="0" w:color="auto"/>
              <w:right w:val="single" w:sz="4" w:space="0" w:color="auto"/>
            </w:tcBorders>
            <w:shd w:val="clear" w:color="auto" w:fill="auto"/>
          </w:tcPr>
          <w:p w:rsidR="00A27C36" w:rsidRDefault="0043313E" w:rsidP="002B3976">
            <w:r>
              <w:t>String A/N 255</w:t>
            </w:r>
          </w:p>
        </w:tc>
        <w:tc>
          <w:tcPr>
            <w:tcW w:w="2909" w:type="dxa"/>
            <w:tcBorders>
              <w:top w:val="single" w:sz="4" w:space="0" w:color="auto"/>
              <w:left w:val="single" w:sz="4" w:space="0" w:color="auto"/>
              <w:bottom w:val="single" w:sz="4" w:space="0" w:color="auto"/>
              <w:right w:val="single" w:sz="4" w:space="0" w:color="auto"/>
            </w:tcBorders>
            <w:shd w:val="clear" w:color="auto" w:fill="auto"/>
          </w:tcPr>
          <w:p w:rsidR="00A27C36" w:rsidRDefault="00A27C36" w:rsidP="00CA69AF">
            <w:pPr>
              <w:jc w:val="center"/>
            </w:pPr>
          </w:p>
        </w:tc>
      </w:tr>
      <w:tr w:rsidR="0043313E" w:rsidRPr="008F0792" w:rsidTr="00CA69AF">
        <w:tc>
          <w:tcPr>
            <w:tcW w:w="3242" w:type="dxa"/>
            <w:tcBorders>
              <w:top w:val="single" w:sz="4" w:space="0" w:color="auto"/>
              <w:left w:val="single" w:sz="4" w:space="0" w:color="auto"/>
              <w:bottom w:val="single" w:sz="4" w:space="0" w:color="auto"/>
              <w:right w:val="single" w:sz="4" w:space="0" w:color="auto"/>
            </w:tcBorders>
            <w:shd w:val="clear" w:color="auto" w:fill="auto"/>
          </w:tcPr>
          <w:p w:rsidR="0043313E" w:rsidRDefault="0043313E" w:rsidP="0043313E">
            <w:r>
              <w:t>Object_2_ID</w:t>
            </w:r>
          </w:p>
        </w:tc>
        <w:tc>
          <w:tcPr>
            <w:tcW w:w="3199" w:type="dxa"/>
            <w:tcBorders>
              <w:top w:val="single" w:sz="4" w:space="0" w:color="auto"/>
              <w:left w:val="single" w:sz="4" w:space="0" w:color="auto"/>
              <w:bottom w:val="single" w:sz="4" w:space="0" w:color="auto"/>
              <w:right w:val="single" w:sz="4" w:space="0" w:color="auto"/>
            </w:tcBorders>
            <w:shd w:val="clear" w:color="auto" w:fill="auto"/>
          </w:tcPr>
          <w:p w:rsidR="0043313E" w:rsidRDefault="0043313E" w:rsidP="0043313E">
            <w:r>
              <w:t>String A/N 255</w:t>
            </w:r>
          </w:p>
        </w:tc>
        <w:tc>
          <w:tcPr>
            <w:tcW w:w="2909" w:type="dxa"/>
            <w:tcBorders>
              <w:top w:val="single" w:sz="4" w:space="0" w:color="auto"/>
              <w:left w:val="single" w:sz="4" w:space="0" w:color="auto"/>
              <w:bottom w:val="single" w:sz="4" w:space="0" w:color="auto"/>
              <w:right w:val="single" w:sz="4" w:space="0" w:color="auto"/>
            </w:tcBorders>
            <w:shd w:val="clear" w:color="auto" w:fill="auto"/>
          </w:tcPr>
          <w:p w:rsidR="0043313E" w:rsidRDefault="0043313E" w:rsidP="0043313E">
            <w:pPr>
              <w:jc w:val="center"/>
            </w:pPr>
          </w:p>
        </w:tc>
      </w:tr>
      <w:tr w:rsidR="0043313E" w:rsidRPr="008F0792" w:rsidTr="00CA69AF">
        <w:tc>
          <w:tcPr>
            <w:tcW w:w="3242" w:type="dxa"/>
            <w:tcBorders>
              <w:top w:val="single" w:sz="4" w:space="0" w:color="auto"/>
              <w:left w:val="single" w:sz="4" w:space="0" w:color="auto"/>
              <w:bottom w:val="single" w:sz="4" w:space="0" w:color="auto"/>
              <w:right w:val="single" w:sz="4" w:space="0" w:color="auto"/>
            </w:tcBorders>
            <w:shd w:val="clear" w:color="auto" w:fill="auto"/>
          </w:tcPr>
          <w:p w:rsidR="0043313E" w:rsidRDefault="0043313E" w:rsidP="0043313E">
            <w:r>
              <w:t>Object_2_Type</w:t>
            </w:r>
          </w:p>
        </w:tc>
        <w:tc>
          <w:tcPr>
            <w:tcW w:w="3199" w:type="dxa"/>
            <w:tcBorders>
              <w:top w:val="single" w:sz="4" w:space="0" w:color="auto"/>
              <w:left w:val="single" w:sz="4" w:space="0" w:color="auto"/>
              <w:bottom w:val="single" w:sz="4" w:space="0" w:color="auto"/>
              <w:right w:val="single" w:sz="4" w:space="0" w:color="auto"/>
            </w:tcBorders>
            <w:shd w:val="clear" w:color="auto" w:fill="auto"/>
          </w:tcPr>
          <w:p w:rsidR="0043313E" w:rsidRDefault="0043313E" w:rsidP="0043313E">
            <w:r>
              <w:t>String A/N 255</w:t>
            </w:r>
          </w:p>
        </w:tc>
        <w:tc>
          <w:tcPr>
            <w:tcW w:w="2909" w:type="dxa"/>
            <w:tcBorders>
              <w:top w:val="single" w:sz="4" w:space="0" w:color="auto"/>
              <w:left w:val="single" w:sz="4" w:space="0" w:color="auto"/>
              <w:bottom w:val="single" w:sz="4" w:space="0" w:color="auto"/>
              <w:right w:val="single" w:sz="4" w:space="0" w:color="auto"/>
            </w:tcBorders>
            <w:shd w:val="clear" w:color="auto" w:fill="auto"/>
          </w:tcPr>
          <w:p w:rsidR="0043313E" w:rsidRDefault="0043313E" w:rsidP="0043313E">
            <w:pPr>
              <w:jc w:val="center"/>
            </w:pPr>
          </w:p>
        </w:tc>
      </w:tr>
      <w:tr w:rsidR="0043313E" w:rsidRPr="008F0792" w:rsidTr="00CA69AF">
        <w:tc>
          <w:tcPr>
            <w:tcW w:w="3242" w:type="dxa"/>
            <w:tcBorders>
              <w:top w:val="single" w:sz="4" w:space="0" w:color="auto"/>
              <w:left w:val="single" w:sz="4" w:space="0" w:color="auto"/>
              <w:bottom w:val="single" w:sz="4" w:space="0" w:color="auto"/>
              <w:right w:val="single" w:sz="4" w:space="0" w:color="auto"/>
            </w:tcBorders>
            <w:shd w:val="clear" w:color="auto" w:fill="auto"/>
          </w:tcPr>
          <w:p w:rsidR="0043313E" w:rsidRDefault="0043313E" w:rsidP="0043313E">
            <w:r>
              <w:t>Process_indicator</w:t>
            </w:r>
          </w:p>
        </w:tc>
        <w:tc>
          <w:tcPr>
            <w:tcW w:w="3199" w:type="dxa"/>
            <w:tcBorders>
              <w:top w:val="single" w:sz="4" w:space="0" w:color="auto"/>
              <w:left w:val="single" w:sz="4" w:space="0" w:color="auto"/>
              <w:bottom w:val="single" w:sz="4" w:space="0" w:color="auto"/>
              <w:right w:val="single" w:sz="4" w:space="0" w:color="auto"/>
            </w:tcBorders>
            <w:shd w:val="clear" w:color="auto" w:fill="auto"/>
          </w:tcPr>
          <w:p w:rsidR="0043313E" w:rsidRDefault="0043313E" w:rsidP="0043313E">
            <w:r>
              <w:t>String A/N 3</w:t>
            </w:r>
          </w:p>
        </w:tc>
        <w:tc>
          <w:tcPr>
            <w:tcW w:w="2909" w:type="dxa"/>
            <w:tcBorders>
              <w:top w:val="single" w:sz="4" w:space="0" w:color="auto"/>
              <w:left w:val="single" w:sz="4" w:space="0" w:color="auto"/>
              <w:bottom w:val="single" w:sz="4" w:space="0" w:color="auto"/>
              <w:right w:val="single" w:sz="4" w:space="0" w:color="auto"/>
            </w:tcBorders>
            <w:shd w:val="clear" w:color="auto" w:fill="auto"/>
          </w:tcPr>
          <w:p w:rsidR="0043313E" w:rsidRDefault="0043313E" w:rsidP="0043313E">
            <w:pPr>
              <w:jc w:val="center"/>
            </w:pPr>
            <w:r>
              <w:t>Valid Values: Y, N</w:t>
            </w:r>
          </w:p>
        </w:tc>
      </w:tr>
      <w:tr w:rsidR="0043313E" w:rsidRPr="008F0792" w:rsidTr="00CA69AF">
        <w:tc>
          <w:tcPr>
            <w:tcW w:w="3242" w:type="dxa"/>
            <w:tcBorders>
              <w:top w:val="single" w:sz="4" w:space="0" w:color="auto"/>
              <w:left w:val="single" w:sz="4" w:space="0" w:color="auto"/>
              <w:bottom w:val="single" w:sz="4" w:space="0" w:color="auto"/>
              <w:right w:val="single" w:sz="4" w:space="0" w:color="auto"/>
            </w:tcBorders>
            <w:shd w:val="clear" w:color="auto" w:fill="auto"/>
          </w:tcPr>
          <w:p w:rsidR="0043313E" w:rsidRDefault="0043313E" w:rsidP="0043313E">
            <w:r>
              <w:t>Time_Stamp</w:t>
            </w:r>
          </w:p>
        </w:tc>
        <w:tc>
          <w:tcPr>
            <w:tcW w:w="3199" w:type="dxa"/>
            <w:tcBorders>
              <w:top w:val="single" w:sz="4" w:space="0" w:color="auto"/>
              <w:left w:val="single" w:sz="4" w:space="0" w:color="auto"/>
              <w:bottom w:val="single" w:sz="4" w:space="0" w:color="auto"/>
              <w:right w:val="single" w:sz="4" w:space="0" w:color="auto"/>
            </w:tcBorders>
            <w:shd w:val="clear" w:color="auto" w:fill="auto"/>
          </w:tcPr>
          <w:p w:rsidR="0043313E" w:rsidRDefault="0043313E" w:rsidP="0043313E">
            <w:r>
              <w:t>Date</w:t>
            </w:r>
          </w:p>
        </w:tc>
        <w:tc>
          <w:tcPr>
            <w:tcW w:w="2909" w:type="dxa"/>
            <w:tcBorders>
              <w:top w:val="single" w:sz="4" w:space="0" w:color="auto"/>
              <w:left w:val="single" w:sz="4" w:space="0" w:color="auto"/>
              <w:bottom w:val="single" w:sz="4" w:space="0" w:color="auto"/>
              <w:right w:val="single" w:sz="4" w:space="0" w:color="auto"/>
            </w:tcBorders>
            <w:shd w:val="clear" w:color="auto" w:fill="auto"/>
          </w:tcPr>
          <w:p w:rsidR="0043313E" w:rsidRDefault="0043313E" w:rsidP="0043313E">
            <w:pPr>
              <w:jc w:val="center"/>
            </w:pPr>
          </w:p>
        </w:tc>
      </w:tr>
      <w:tr w:rsidR="0043313E" w:rsidRPr="008F0792" w:rsidTr="00CA69AF">
        <w:tc>
          <w:tcPr>
            <w:tcW w:w="3242" w:type="dxa"/>
            <w:tcBorders>
              <w:top w:val="single" w:sz="4" w:space="0" w:color="auto"/>
              <w:left w:val="single" w:sz="4" w:space="0" w:color="auto"/>
              <w:bottom w:val="single" w:sz="4" w:space="0" w:color="auto"/>
              <w:right w:val="single" w:sz="4" w:space="0" w:color="auto"/>
            </w:tcBorders>
          </w:tcPr>
          <w:p w:rsidR="0043313E" w:rsidRPr="0043313E" w:rsidRDefault="0043313E" w:rsidP="0043313E">
            <w:pPr>
              <w:spacing w:before="100" w:beforeAutospacing="1" w:afterAutospacing="1"/>
              <w:rPr>
                <w:rFonts w:eastAsiaTheme="minorEastAsia"/>
                <w:strike/>
                <w:kern w:val="24"/>
              </w:rPr>
            </w:pPr>
            <w:r w:rsidRPr="0043313E">
              <w:rPr>
                <w:rFonts w:eastAsiaTheme="minorEastAsia"/>
                <w:strike/>
                <w:kern w:val="24"/>
              </w:rPr>
              <w:t>ID_Object_Asset_AC</w:t>
            </w:r>
          </w:p>
        </w:tc>
        <w:tc>
          <w:tcPr>
            <w:tcW w:w="3199" w:type="dxa"/>
            <w:tcBorders>
              <w:top w:val="single" w:sz="4" w:space="0" w:color="auto"/>
              <w:left w:val="single" w:sz="4" w:space="0" w:color="auto"/>
              <w:bottom w:val="single" w:sz="4" w:space="0" w:color="auto"/>
              <w:right w:val="single" w:sz="4" w:space="0" w:color="auto"/>
            </w:tcBorders>
          </w:tcPr>
          <w:p w:rsidR="0043313E" w:rsidRPr="0043313E" w:rsidRDefault="0043313E" w:rsidP="0043313E">
            <w:pPr>
              <w:rPr>
                <w:strike/>
              </w:rPr>
            </w:pPr>
            <w:r w:rsidRPr="0043313E">
              <w:rPr>
                <w:strike/>
              </w:rPr>
              <w:t>String A/N 30</w:t>
            </w:r>
          </w:p>
        </w:tc>
        <w:tc>
          <w:tcPr>
            <w:tcW w:w="2909" w:type="dxa"/>
            <w:tcBorders>
              <w:top w:val="single" w:sz="4" w:space="0" w:color="auto"/>
              <w:left w:val="single" w:sz="4" w:space="0" w:color="auto"/>
              <w:bottom w:val="single" w:sz="4" w:space="0" w:color="auto"/>
              <w:right w:val="single" w:sz="4" w:space="0" w:color="auto"/>
            </w:tcBorders>
          </w:tcPr>
          <w:p w:rsidR="0043313E" w:rsidRPr="0043313E" w:rsidRDefault="0043313E" w:rsidP="0043313E">
            <w:pPr>
              <w:rPr>
                <w:strike/>
              </w:rPr>
            </w:pPr>
          </w:p>
        </w:tc>
      </w:tr>
      <w:tr w:rsidR="0043313E" w:rsidRPr="008F0792" w:rsidTr="00CA69AF">
        <w:tc>
          <w:tcPr>
            <w:tcW w:w="3242" w:type="dxa"/>
            <w:tcBorders>
              <w:top w:val="single" w:sz="4" w:space="0" w:color="auto"/>
              <w:left w:val="single" w:sz="4" w:space="0" w:color="auto"/>
              <w:bottom w:val="single" w:sz="4" w:space="0" w:color="auto"/>
              <w:right w:val="single" w:sz="4" w:space="0" w:color="auto"/>
            </w:tcBorders>
          </w:tcPr>
          <w:p w:rsidR="0043313E" w:rsidRPr="0043313E" w:rsidRDefault="0043313E" w:rsidP="0043313E">
            <w:pPr>
              <w:spacing w:before="100" w:beforeAutospacing="1" w:afterAutospacing="1"/>
              <w:rPr>
                <w:rFonts w:eastAsiaTheme="minorEastAsia"/>
                <w:strike/>
                <w:kern w:val="24"/>
              </w:rPr>
            </w:pPr>
            <w:r w:rsidRPr="0043313E">
              <w:rPr>
                <w:rFonts w:eastAsiaTheme="minorEastAsia"/>
                <w:strike/>
                <w:kern w:val="24"/>
              </w:rPr>
              <w:t>ID_Object_Asset_NC</w:t>
            </w:r>
          </w:p>
        </w:tc>
        <w:tc>
          <w:tcPr>
            <w:tcW w:w="3199" w:type="dxa"/>
            <w:tcBorders>
              <w:top w:val="single" w:sz="4" w:space="0" w:color="auto"/>
              <w:left w:val="single" w:sz="4" w:space="0" w:color="auto"/>
              <w:bottom w:val="single" w:sz="4" w:space="0" w:color="auto"/>
              <w:right w:val="single" w:sz="4" w:space="0" w:color="auto"/>
            </w:tcBorders>
          </w:tcPr>
          <w:p w:rsidR="0043313E" w:rsidRPr="0043313E" w:rsidRDefault="0043313E" w:rsidP="0043313E">
            <w:pPr>
              <w:rPr>
                <w:strike/>
              </w:rPr>
            </w:pPr>
            <w:r w:rsidRPr="0043313E">
              <w:rPr>
                <w:strike/>
              </w:rPr>
              <w:t>String A/N 30</w:t>
            </w:r>
          </w:p>
        </w:tc>
        <w:tc>
          <w:tcPr>
            <w:tcW w:w="2909" w:type="dxa"/>
            <w:tcBorders>
              <w:top w:val="single" w:sz="4" w:space="0" w:color="auto"/>
              <w:left w:val="single" w:sz="4" w:space="0" w:color="auto"/>
              <w:bottom w:val="single" w:sz="4" w:space="0" w:color="auto"/>
              <w:right w:val="single" w:sz="4" w:space="0" w:color="auto"/>
            </w:tcBorders>
          </w:tcPr>
          <w:p w:rsidR="0043313E" w:rsidRPr="0043313E" w:rsidRDefault="0043313E" w:rsidP="0043313E">
            <w:pPr>
              <w:rPr>
                <w:strike/>
              </w:rPr>
            </w:pPr>
          </w:p>
        </w:tc>
      </w:tr>
      <w:tr w:rsidR="0043313E" w:rsidRPr="008F0792" w:rsidTr="00CA69AF">
        <w:tc>
          <w:tcPr>
            <w:tcW w:w="3242" w:type="dxa"/>
            <w:tcBorders>
              <w:top w:val="single" w:sz="4" w:space="0" w:color="auto"/>
              <w:left w:val="single" w:sz="4" w:space="0" w:color="auto"/>
              <w:bottom w:val="single" w:sz="4" w:space="0" w:color="auto"/>
              <w:right w:val="single" w:sz="4" w:space="0" w:color="auto"/>
            </w:tcBorders>
          </w:tcPr>
          <w:p w:rsidR="0043313E" w:rsidRPr="0043313E" w:rsidRDefault="0043313E" w:rsidP="0043313E">
            <w:pPr>
              <w:spacing w:before="100" w:beforeAutospacing="1" w:afterAutospacing="1"/>
              <w:rPr>
                <w:rFonts w:eastAsiaTheme="minorEastAsia"/>
                <w:strike/>
                <w:kern w:val="24"/>
              </w:rPr>
            </w:pPr>
            <w:r w:rsidRPr="0043313E">
              <w:rPr>
                <w:rFonts w:eastAsiaTheme="minorEastAsia"/>
                <w:strike/>
                <w:kern w:val="24"/>
              </w:rPr>
              <w:t>ID_Object_Asset_CN</w:t>
            </w:r>
          </w:p>
        </w:tc>
        <w:tc>
          <w:tcPr>
            <w:tcW w:w="3199" w:type="dxa"/>
            <w:tcBorders>
              <w:top w:val="single" w:sz="4" w:space="0" w:color="auto"/>
              <w:left w:val="single" w:sz="4" w:space="0" w:color="auto"/>
              <w:bottom w:val="single" w:sz="4" w:space="0" w:color="auto"/>
              <w:right w:val="single" w:sz="4" w:space="0" w:color="auto"/>
            </w:tcBorders>
          </w:tcPr>
          <w:p w:rsidR="0043313E" w:rsidRPr="0043313E" w:rsidRDefault="0043313E" w:rsidP="0043313E">
            <w:pPr>
              <w:rPr>
                <w:strike/>
              </w:rPr>
            </w:pPr>
            <w:r w:rsidRPr="0043313E">
              <w:rPr>
                <w:strike/>
              </w:rPr>
              <w:t>String A/N 30</w:t>
            </w:r>
          </w:p>
        </w:tc>
        <w:tc>
          <w:tcPr>
            <w:tcW w:w="2909" w:type="dxa"/>
            <w:tcBorders>
              <w:top w:val="single" w:sz="4" w:space="0" w:color="auto"/>
              <w:left w:val="single" w:sz="4" w:space="0" w:color="auto"/>
              <w:bottom w:val="single" w:sz="4" w:space="0" w:color="auto"/>
              <w:right w:val="single" w:sz="4" w:space="0" w:color="auto"/>
            </w:tcBorders>
          </w:tcPr>
          <w:p w:rsidR="0043313E" w:rsidRPr="0043313E" w:rsidRDefault="0043313E" w:rsidP="0043313E">
            <w:pPr>
              <w:rPr>
                <w:strike/>
              </w:rPr>
            </w:pPr>
          </w:p>
        </w:tc>
      </w:tr>
      <w:tr w:rsidR="0043313E" w:rsidRPr="008F0792" w:rsidTr="00CA69AF">
        <w:tc>
          <w:tcPr>
            <w:tcW w:w="3242" w:type="dxa"/>
            <w:tcBorders>
              <w:top w:val="single" w:sz="4" w:space="0" w:color="auto"/>
              <w:left w:val="single" w:sz="4" w:space="0" w:color="auto"/>
              <w:bottom w:val="single" w:sz="4" w:space="0" w:color="auto"/>
              <w:right w:val="single" w:sz="4" w:space="0" w:color="auto"/>
            </w:tcBorders>
          </w:tcPr>
          <w:p w:rsidR="0043313E" w:rsidRPr="0043313E" w:rsidRDefault="0043313E" w:rsidP="0043313E">
            <w:pPr>
              <w:spacing w:before="100" w:beforeAutospacing="1" w:afterAutospacing="1"/>
              <w:rPr>
                <w:rFonts w:eastAsiaTheme="minorEastAsia"/>
                <w:strike/>
                <w:kern w:val="24"/>
              </w:rPr>
            </w:pPr>
            <w:r w:rsidRPr="0043313E">
              <w:rPr>
                <w:rFonts w:eastAsiaTheme="minorEastAsia"/>
                <w:strike/>
                <w:kern w:val="24"/>
              </w:rPr>
              <w:t>ID_Object_Asset_Log_Port</w:t>
            </w:r>
          </w:p>
        </w:tc>
        <w:tc>
          <w:tcPr>
            <w:tcW w:w="3199" w:type="dxa"/>
            <w:tcBorders>
              <w:top w:val="single" w:sz="4" w:space="0" w:color="auto"/>
              <w:left w:val="single" w:sz="4" w:space="0" w:color="auto"/>
              <w:bottom w:val="single" w:sz="4" w:space="0" w:color="auto"/>
              <w:right w:val="single" w:sz="4" w:space="0" w:color="auto"/>
            </w:tcBorders>
          </w:tcPr>
          <w:p w:rsidR="0043313E" w:rsidRPr="0043313E" w:rsidRDefault="0043313E" w:rsidP="0043313E">
            <w:pPr>
              <w:rPr>
                <w:strike/>
              </w:rPr>
            </w:pPr>
            <w:r w:rsidRPr="0043313E">
              <w:rPr>
                <w:strike/>
              </w:rPr>
              <w:t>String A/N 30</w:t>
            </w:r>
          </w:p>
        </w:tc>
        <w:tc>
          <w:tcPr>
            <w:tcW w:w="2909" w:type="dxa"/>
            <w:tcBorders>
              <w:top w:val="single" w:sz="4" w:space="0" w:color="auto"/>
              <w:left w:val="single" w:sz="4" w:space="0" w:color="auto"/>
              <w:bottom w:val="single" w:sz="4" w:space="0" w:color="auto"/>
              <w:right w:val="single" w:sz="4" w:space="0" w:color="auto"/>
            </w:tcBorders>
          </w:tcPr>
          <w:p w:rsidR="0043313E" w:rsidRPr="0043313E" w:rsidRDefault="0043313E" w:rsidP="0043313E">
            <w:pPr>
              <w:rPr>
                <w:strike/>
              </w:rPr>
            </w:pPr>
          </w:p>
        </w:tc>
      </w:tr>
      <w:tr w:rsidR="0043313E" w:rsidRPr="008F0792" w:rsidTr="00CA69AF">
        <w:tc>
          <w:tcPr>
            <w:tcW w:w="3242" w:type="dxa"/>
            <w:tcBorders>
              <w:top w:val="single" w:sz="4" w:space="0" w:color="auto"/>
              <w:left w:val="single" w:sz="4" w:space="0" w:color="auto"/>
              <w:bottom w:val="single" w:sz="4" w:space="0" w:color="auto"/>
              <w:right w:val="single" w:sz="4" w:space="0" w:color="auto"/>
            </w:tcBorders>
          </w:tcPr>
          <w:p w:rsidR="0043313E" w:rsidRPr="0043313E" w:rsidRDefault="0043313E" w:rsidP="0043313E">
            <w:pPr>
              <w:spacing w:before="100" w:beforeAutospacing="1" w:afterAutospacing="1"/>
              <w:rPr>
                <w:rFonts w:eastAsiaTheme="minorEastAsia"/>
                <w:strike/>
                <w:kern w:val="24"/>
              </w:rPr>
            </w:pPr>
            <w:r w:rsidRPr="0043313E">
              <w:rPr>
                <w:rFonts w:eastAsiaTheme="minorEastAsia"/>
                <w:strike/>
                <w:kern w:val="24"/>
              </w:rPr>
              <w:t>ID_Object_Asset_Physical_Port</w:t>
            </w:r>
          </w:p>
        </w:tc>
        <w:tc>
          <w:tcPr>
            <w:tcW w:w="3199" w:type="dxa"/>
            <w:tcBorders>
              <w:top w:val="single" w:sz="4" w:space="0" w:color="auto"/>
              <w:left w:val="single" w:sz="4" w:space="0" w:color="auto"/>
              <w:bottom w:val="single" w:sz="4" w:space="0" w:color="auto"/>
              <w:right w:val="single" w:sz="4" w:space="0" w:color="auto"/>
            </w:tcBorders>
          </w:tcPr>
          <w:p w:rsidR="0043313E" w:rsidRPr="0043313E" w:rsidRDefault="0043313E" w:rsidP="0043313E">
            <w:pPr>
              <w:rPr>
                <w:strike/>
              </w:rPr>
            </w:pPr>
            <w:r w:rsidRPr="0043313E">
              <w:rPr>
                <w:strike/>
              </w:rPr>
              <w:t>String A/N 30</w:t>
            </w:r>
          </w:p>
        </w:tc>
        <w:tc>
          <w:tcPr>
            <w:tcW w:w="2909" w:type="dxa"/>
            <w:tcBorders>
              <w:top w:val="single" w:sz="4" w:space="0" w:color="auto"/>
              <w:left w:val="single" w:sz="4" w:space="0" w:color="auto"/>
              <w:bottom w:val="single" w:sz="4" w:space="0" w:color="auto"/>
              <w:right w:val="single" w:sz="4" w:space="0" w:color="auto"/>
            </w:tcBorders>
          </w:tcPr>
          <w:p w:rsidR="0043313E" w:rsidRPr="0043313E" w:rsidRDefault="0043313E" w:rsidP="0043313E">
            <w:pPr>
              <w:rPr>
                <w:strike/>
              </w:rPr>
            </w:pPr>
          </w:p>
        </w:tc>
      </w:tr>
      <w:tr w:rsidR="0043313E" w:rsidRPr="008F0792" w:rsidTr="00CA69AF">
        <w:tc>
          <w:tcPr>
            <w:tcW w:w="3242" w:type="dxa"/>
            <w:tcBorders>
              <w:top w:val="single" w:sz="4" w:space="0" w:color="auto"/>
              <w:left w:val="single" w:sz="4" w:space="0" w:color="auto"/>
              <w:bottom w:val="single" w:sz="4" w:space="0" w:color="auto"/>
              <w:right w:val="single" w:sz="4" w:space="0" w:color="auto"/>
            </w:tcBorders>
          </w:tcPr>
          <w:p w:rsidR="0043313E" w:rsidRPr="0043313E" w:rsidRDefault="0043313E" w:rsidP="0043313E">
            <w:pPr>
              <w:spacing w:before="100" w:beforeAutospacing="1" w:afterAutospacing="1"/>
              <w:rPr>
                <w:rFonts w:eastAsiaTheme="minorEastAsia"/>
                <w:strike/>
                <w:kern w:val="24"/>
              </w:rPr>
            </w:pPr>
            <w:r w:rsidRPr="0043313E">
              <w:rPr>
                <w:rFonts w:eastAsiaTheme="minorEastAsia"/>
                <w:strike/>
                <w:kern w:val="24"/>
              </w:rPr>
              <w:t>ID_Object_Org_Acct</w:t>
            </w:r>
          </w:p>
        </w:tc>
        <w:tc>
          <w:tcPr>
            <w:tcW w:w="3199" w:type="dxa"/>
            <w:tcBorders>
              <w:top w:val="single" w:sz="4" w:space="0" w:color="auto"/>
              <w:left w:val="single" w:sz="4" w:space="0" w:color="auto"/>
              <w:bottom w:val="single" w:sz="4" w:space="0" w:color="auto"/>
              <w:right w:val="single" w:sz="4" w:space="0" w:color="auto"/>
            </w:tcBorders>
          </w:tcPr>
          <w:p w:rsidR="0043313E" w:rsidRPr="0043313E" w:rsidRDefault="0043313E" w:rsidP="0043313E">
            <w:pPr>
              <w:rPr>
                <w:strike/>
              </w:rPr>
            </w:pPr>
            <w:r w:rsidRPr="0043313E">
              <w:rPr>
                <w:strike/>
              </w:rPr>
              <w:t>String A/N 30</w:t>
            </w:r>
          </w:p>
        </w:tc>
        <w:tc>
          <w:tcPr>
            <w:tcW w:w="2909" w:type="dxa"/>
            <w:tcBorders>
              <w:top w:val="single" w:sz="4" w:space="0" w:color="auto"/>
              <w:left w:val="single" w:sz="4" w:space="0" w:color="auto"/>
              <w:bottom w:val="single" w:sz="4" w:space="0" w:color="auto"/>
              <w:right w:val="single" w:sz="4" w:space="0" w:color="auto"/>
            </w:tcBorders>
          </w:tcPr>
          <w:p w:rsidR="0043313E" w:rsidRPr="0043313E" w:rsidRDefault="0043313E" w:rsidP="0043313E">
            <w:pPr>
              <w:rPr>
                <w:strike/>
              </w:rPr>
            </w:pPr>
          </w:p>
        </w:tc>
      </w:tr>
      <w:tr w:rsidR="0043313E" w:rsidRPr="008F0792" w:rsidTr="00CA69AF">
        <w:tc>
          <w:tcPr>
            <w:tcW w:w="3242" w:type="dxa"/>
            <w:tcBorders>
              <w:top w:val="single" w:sz="4" w:space="0" w:color="auto"/>
              <w:left w:val="single" w:sz="4" w:space="0" w:color="auto"/>
              <w:bottom w:val="single" w:sz="4" w:space="0" w:color="auto"/>
              <w:right w:val="single" w:sz="4" w:space="0" w:color="auto"/>
            </w:tcBorders>
          </w:tcPr>
          <w:p w:rsidR="0043313E" w:rsidRPr="0043313E" w:rsidRDefault="0043313E" w:rsidP="0043313E">
            <w:pPr>
              <w:spacing w:before="100" w:beforeAutospacing="1" w:afterAutospacing="1"/>
              <w:rPr>
                <w:rFonts w:eastAsiaTheme="minorEastAsia"/>
                <w:strike/>
                <w:kern w:val="24"/>
              </w:rPr>
            </w:pPr>
            <w:r w:rsidRPr="0043313E">
              <w:rPr>
                <w:rFonts w:eastAsiaTheme="minorEastAsia"/>
                <w:strike/>
                <w:kern w:val="24"/>
              </w:rPr>
              <w:t>ID_Object_Contact</w:t>
            </w:r>
          </w:p>
        </w:tc>
        <w:tc>
          <w:tcPr>
            <w:tcW w:w="3199" w:type="dxa"/>
            <w:tcBorders>
              <w:top w:val="single" w:sz="4" w:space="0" w:color="auto"/>
              <w:left w:val="single" w:sz="4" w:space="0" w:color="auto"/>
              <w:bottom w:val="single" w:sz="4" w:space="0" w:color="auto"/>
              <w:right w:val="single" w:sz="4" w:space="0" w:color="auto"/>
            </w:tcBorders>
          </w:tcPr>
          <w:p w:rsidR="0043313E" w:rsidRPr="0043313E" w:rsidRDefault="0043313E" w:rsidP="0043313E">
            <w:pPr>
              <w:rPr>
                <w:strike/>
              </w:rPr>
            </w:pPr>
            <w:r w:rsidRPr="0043313E">
              <w:rPr>
                <w:strike/>
              </w:rPr>
              <w:t>String A/N 30</w:t>
            </w:r>
          </w:p>
        </w:tc>
        <w:tc>
          <w:tcPr>
            <w:tcW w:w="2909" w:type="dxa"/>
            <w:tcBorders>
              <w:top w:val="single" w:sz="4" w:space="0" w:color="auto"/>
              <w:left w:val="single" w:sz="4" w:space="0" w:color="auto"/>
              <w:bottom w:val="single" w:sz="4" w:space="0" w:color="auto"/>
              <w:right w:val="single" w:sz="4" w:space="0" w:color="auto"/>
            </w:tcBorders>
          </w:tcPr>
          <w:p w:rsidR="0043313E" w:rsidRPr="0043313E" w:rsidRDefault="0043313E" w:rsidP="0043313E">
            <w:pPr>
              <w:rPr>
                <w:strike/>
              </w:rPr>
            </w:pPr>
          </w:p>
        </w:tc>
      </w:tr>
      <w:tr w:rsidR="0043313E" w:rsidRPr="008F0792" w:rsidTr="00CA69AF">
        <w:tc>
          <w:tcPr>
            <w:tcW w:w="3242" w:type="dxa"/>
            <w:tcBorders>
              <w:top w:val="single" w:sz="4" w:space="0" w:color="auto"/>
              <w:left w:val="single" w:sz="4" w:space="0" w:color="auto"/>
              <w:bottom w:val="single" w:sz="4" w:space="0" w:color="auto"/>
              <w:right w:val="single" w:sz="4" w:space="0" w:color="auto"/>
            </w:tcBorders>
          </w:tcPr>
          <w:p w:rsidR="0043313E" w:rsidRPr="0043313E" w:rsidRDefault="0043313E" w:rsidP="0043313E">
            <w:pPr>
              <w:spacing w:before="100" w:beforeAutospacing="1" w:afterAutospacing="1"/>
              <w:rPr>
                <w:rFonts w:eastAsiaTheme="minorEastAsia"/>
                <w:strike/>
                <w:kern w:val="24"/>
              </w:rPr>
            </w:pPr>
            <w:r w:rsidRPr="0043313E">
              <w:rPr>
                <w:rFonts w:eastAsiaTheme="minorEastAsia"/>
                <w:strike/>
                <w:kern w:val="24"/>
              </w:rPr>
              <w:t>ID_Object_Site</w:t>
            </w:r>
          </w:p>
        </w:tc>
        <w:tc>
          <w:tcPr>
            <w:tcW w:w="3199" w:type="dxa"/>
            <w:tcBorders>
              <w:top w:val="single" w:sz="4" w:space="0" w:color="auto"/>
              <w:left w:val="single" w:sz="4" w:space="0" w:color="auto"/>
              <w:bottom w:val="single" w:sz="4" w:space="0" w:color="auto"/>
              <w:right w:val="single" w:sz="4" w:space="0" w:color="auto"/>
            </w:tcBorders>
          </w:tcPr>
          <w:p w:rsidR="0043313E" w:rsidRPr="0043313E" w:rsidRDefault="0043313E" w:rsidP="0043313E">
            <w:pPr>
              <w:rPr>
                <w:strike/>
              </w:rPr>
            </w:pPr>
            <w:r w:rsidRPr="0043313E">
              <w:rPr>
                <w:strike/>
              </w:rPr>
              <w:t>String A/N 30</w:t>
            </w:r>
          </w:p>
        </w:tc>
        <w:tc>
          <w:tcPr>
            <w:tcW w:w="2909" w:type="dxa"/>
            <w:tcBorders>
              <w:top w:val="single" w:sz="4" w:space="0" w:color="auto"/>
              <w:left w:val="single" w:sz="4" w:space="0" w:color="auto"/>
              <w:bottom w:val="single" w:sz="4" w:space="0" w:color="auto"/>
              <w:right w:val="single" w:sz="4" w:space="0" w:color="auto"/>
            </w:tcBorders>
          </w:tcPr>
          <w:p w:rsidR="0043313E" w:rsidRPr="0043313E" w:rsidRDefault="0043313E" w:rsidP="0043313E">
            <w:pPr>
              <w:rPr>
                <w:strike/>
              </w:rPr>
            </w:pPr>
          </w:p>
        </w:tc>
      </w:tr>
      <w:tr w:rsidR="0043313E" w:rsidRPr="008F0792" w:rsidTr="00CA69AF">
        <w:tc>
          <w:tcPr>
            <w:tcW w:w="3242" w:type="dxa"/>
            <w:tcBorders>
              <w:top w:val="single" w:sz="4" w:space="0" w:color="auto"/>
              <w:left w:val="single" w:sz="4" w:space="0" w:color="auto"/>
              <w:bottom w:val="single" w:sz="4" w:space="0" w:color="auto"/>
              <w:right w:val="single" w:sz="4" w:space="0" w:color="auto"/>
            </w:tcBorders>
          </w:tcPr>
          <w:p w:rsidR="0043313E" w:rsidRPr="0043313E" w:rsidRDefault="0043313E" w:rsidP="0043313E">
            <w:pPr>
              <w:spacing w:before="100" w:beforeAutospacing="1" w:afterAutospacing="1"/>
              <w:rPr>
                <w:rFonts w:eastAsiaTheme="minorEastAsia"/>
                <w:strike/>
                <w:kern w:val="24"/>
              </w:rPr>
            </w:pPr>
            <w:r w:rsidRPr="0043313E">
              <w:rPr>
                <w:rFonts w:eastAsiaTheme="minorEastAsia"/>
                <w:strike/>
                <w:kern w:val="24"/>
              </w:rPr>
              <w:t>ID_Object_Service</w:t>
            </w:r>
          </w:p>
        </w:tc>
        <w:tc>
          <w:tcPr>
            <w:tcW w:w="3199" w:type="dxa"/>
            <w:tcBorders>
              <w:top w:val="single" w:sz="4" w:space="0" w:color="auto"/>
              <w:left w:val="single" w:sz="4" w:space="0" w:color="auto"/>
              <w:bottom w:val="single" w:sz="4" w:space="0" w:color="auto"/>
              <w:right w:val="single" w:sz="4" w:space="0" w:color="auto"/>
            </w:tcBorders>
          </w:tcPr>
          <w:p w:rsidR="0043313E" w:rsidRPr="0043313E" w:rsidRDefault="0043313E" w:rsidP="0043313E">
            <w:pPr>
              <w:rPr>
                <w:strike/>
              </w:rPr>
            </w:pPr>
            <w:r w:rsidRPr="0043313E">
              <w:rPr>
                <w:strike/>
              </w:rPr>
              <w:t>String A/N 30</w:t>
            </w:r>
          </w:p>
        </w:tc>
        <w:tc>
          <w:tcPr>
            <w:tcW w:w="2909" w:type="dxa"/>
            <w:tcBorders>
              <w:top w:val="single" w:sz="4" w:space="0" w:color="auto"/>
              <w:left w:val="single" w:sz="4" w:space="0" w:color="auto"/>
              <w:bottom w:val="single" w:sz="4" w:space="0" w:color="auto"/>
              <w:right w:val="single" w:sz="4" w:space="0" w:color="auto"/>
            </w:tcBorders>
          </w:tcPr>
          <w:p w:rsidR="0043313E" w:rsidRPr="0043313E" w:rsidRDefault="0043313E" w:rsidP="0043313E">
            <w:pPr>
              <w:rPr>
                <w:strike/>
              </w:rPr>
            </w:pPr>
          </w:p>
        </w:tc>
      </w:tr>
      <w:tr w:rsidR="0043313E" w:rsidRPr="008F0792" w:rsidTr="00CA69AF">
        <w:tc>
          <w:tcPr>
            <w:tcW w:w="3242" w:type="dxa"/>
            <w:tcBorders>
              <w:top w:val="single" w:sz="4" w:space="0" w:color="auto"/>
              <w:left w:val="single" w:sz="4" w:space="0" w:color="auto"/>
              <w:bottom w:val="single" w:sz="4" w:space="0" w:color="auto"/>
              <w:right w:val="single" w:sz="4" w:space="0" w:color="auto"/>
            </w:tcBorders>
          </w:tcPr>
          <w:p w:rsidR="0043313E" w:rsidRPr="0043313E" w:rsidRDefault="0043313E" w:rsidP="0043313E">
            <w:pPr>
              <w:spacing w:before="100" w:beforeAutospacing="1" w:afterAutospacing="1"/>
              <w:rPr>
                <w:rFonts w:eastAsiaTheme="minorEastAsia"/>
                <w:strike/>
                <w:kern w:val="24"/>
              </w:rPr>
            </w:pPr>
            <w:r w:rsidRPr="0043313E">
              <w:rPr>
                <w:rFonts w:eastAsiaTheme="minorEastAsia"/>
                <w:strike/>
                <w:kern w:val="24"/>
              </w:rPr>
              <w:t>Process_Indicator</w:t>
            </w:r>
          </w:p>
        </w:tc>
        <w:tc>
          <w:tcPr>
            <w:tcW w:w="3199" w:type="dxa"/>
            <w:tcBorders>
              <w:top w:val="single" w:sz="4" w:space="0" w:color="auto"/>
              <w:left w:val="single" w:sz="4" w:space="0" w:color="auto"/>
              <w:bottom w:val="single" w:sz="4" w:space="0" w:color="auto"/>
              <w:right w:val="single" w:sz="4" w:space="0" w:color="auto"/>
            </w:tcBorders>
          </w:tcPr>
          <w:p w:rsidR="0043313E" w:rsidRPr="0043313E" w:rsidRDefault="0043313E" w:rsidP="0043313E">
            <w:pPr>
              <w:rPr>
                <w:strike/>
              </w:rPr>
            </w:pPr>
            <w:r w:rsidRPr="0043313E">
              <w:rPr>
                <w:strike/>
              </w:rPr>
              <w:t>String A/N 3</w:t>
            </w:r>
          </w:p>
        </w:tc>
        <w:tc>
          <w:tcPr>
            <w:tcW w:w="2909" w:type="dxa"/>
            <w:tcBorders>
              <w:top w:val="single" w:sz="4" w:space="0" w:color="auto"/>
              <w:left w:val="single" w:sz="4" w:space="0" w:color="auto"/>
              <w:bottom w:val="single" w:sz="4" w:space="0" w:color="auto"/>
              <w:right w:val="single" w:sz="4" w:space="0" w:color="auto"/>
            </w:tcBorders>
          </w:tcPr>
          <w:p w:rsidR="0043313E" w:rsidRPr="0043313E" w:rsidRDefault="0043313E" w:rsidP="0043313E">
            <w:pPr>
              <w:rPr>
                <w:strike/>
              </w:rPr>
            </w:pPr>
            <w:r w:rsidRPr="0043313E">
              <w:rPr>
                <w:strike/>
              </w:rPr>
              <w:t>Valid Values: Y, N</w:t>
            </w:r>
          </w:p>
        </w:tc>
      </w:tr>
      <w:tr w:rsidR="0043313E" w:rsidRPr="008F0792" w:rsidTr="00CA69AF">
        <w:tc>
          <w:tcPr>
            <w:tcW w:w="3242" w:type="dxa"/>
            <w:tcBorders>
              <w:top w:val="single" w:sz="4" w:space="0" w:color="auto"/>
              <w:left w:val="single" w:sz="4" w:space="0" w:color="auto"/>
              <w:bottom w:val="single" w:sz="4" w:space="0" w:color="auto"/>
              <w:right w:val="single" w:sz="4" w:space="0" w:color="auto"/>
            </w:tcBorders>
          </w:tcPr>
          <w:p w:rsidR="0043313E" w:rsidRPr="0043313E" w:rsidRDefault="0043313E" w:rsidP="0043313E">
            <w:pPr>
              <w:spacing w:before="100" w:beforeAutospacing="1" w:afterAutospacing="1"/>
              <w:rPr>
                <w:rFonts w:eastAsiaTheme="minorEastAsia"/>
                <w:strike/>
                <w:kern w:val="24"/>
              </w:rPr>
            </w:pPr>
            <w:r w:rsidRPr="0043313E">
              <w:rPr>
                <w:rFonts w:eastAsiaTheme="minorEastAsia"/>
                <w:strike/>
                <w:kern w:val="24"/>
              </w:rPr>
              <w:t>Account_To_Cust_Org_Ind</w:t>
            </w:r>
          </w:p>
        </w:tc>
        <w:tc>
          <w:tcPr>
            <w:tcW w:w="3199" w:type="dxa"/>
            <w:tcBorders>
              <w:top w:val="single" w:sz="4" w:space="0" w:color="auto"/>
              <w:left w:val="single" w:sz="4" w:space="0" w:color="auto"/>
              <w:bottom w:val="single" w:sz="4" w:space="0" w:color="auto"/>
              <w:right w:val="single" w:sz="4" w:space="0" w:color="auto"/>
            </w:tcBorders>
          </w:tcPr>
          <w:p w:rsidR="0043313E" w:rsidRPr="0043313E" w:rsidRDefault="0043313E" w:rsidP="0043313E">
            <w:pPr>
              <w:rPr>
                <w:strike/>
              </w:rPr>
            </w:pPr>
            <w:r w:rsidRPr="0043313E">
              <w:rPr>
                <w:strike/>
              </w:rPr>
              <w:t>String, A/N 30</w:t>
            </w:r>
          </w:p>
        </w:tc>
        <w:tc>
          <w:tcPr>
            <w:tcW w:w="2909" w:type="dxa"/>
            <w:tcBorders>
              <w:top w:val="single" w:sz="4" w:space="0" w:color="auto"/>
              <w:left w:val="single" w:sz="4" w:space="0" w:color="auto"/>
              <w:bottom w:val="single" w:sz="4" w:space="0" w:color="auto"/>
              <w:right w:val="single" w:sz="4" w:space="0" w:color="auto"/>
            </w:tcBorders>
          </w:tcPr>
          <w:p w:rsidR="0043313E" w:rsidRPr="0043313E" w:rsidRDefault="0043313E" w:rsidP="0043313E">
            <w:pPr>
              <w:rPr>
                <w:strike/>
              </w:rPr>
            </w:pPr>
          </w:p>
        </w:tc>
      </w:tr>
      <w:tr w:rsidR="0043313E" w:rsidRPr="008F0792" w:rsidTr="00CA69AF">
        <w:tc>
          <w:tcPr>
            <w:tcW w:w="3242" w:type="dxa"/>
            <w:tcBorders>
              <w:top w:val="single" w:sz="4" w:space="0" w:color="auto"/>
              <w:left w:val="single" w:sz="4" w:space="0" w:color="auto"/>
              <w:bottom w:val="single" w:sz="4" w:space="0" w:color="auto"/>
              <w:right w:val="single" w:sz="4" w:space="0" w:color="auto"/>
            </w:tcBorders>
          </w:tcPr>
          <w:p w:rsidR="0043313E" w:rsidRPr="0043313E" w:rsidRDefault="0043313E" w:rsidP="0043313E">
            <w:pPr>
              <w:spacing w:before="100" w:beforeAutospacing="1" w:afterAutospacing="1"/>
              <w:rPr>
                <w:rFonts w:eastAsiaTheme="minorEastAsia"/>
                <w:strike/>
                <w:kern w:val="24"/>
              </w:rPr>
            </w:pPr>
            <w:r w:rsidRPr="0043313E">
              <w:rPr>
                <w:rFonts w:eastAsiaTheme="minorEastAsia"/>
                <w:strike/>
                <w:kern w:val="24"/>
              </w:rPr>
              <w:t>Asset_To_Org_Ind</w:t>
            </w:r>
          </w:p>
        </w:tc>
        <w:tc>
          <w:tcPr>
            <w:tcW w:w="3199" w:type="dxa"/>
            <w:tcBorders>
              <w:top w:val="single" w:sz="4" w:space="0" w:color="auto"/>
              <w:left w:val="single" w:sz="4" w:space="0" w:color="auto"/>
              <w:bottom w:val="single" w:sz="4" w:space="0" w:color="auto"/>
              <w:right w:val="single" w:sz="4" w:space="0" w:color="auto"/>
            </w:tcBorders>
          </w:tcPr>
          <w:p w:rsidR="0043313E" w:rsidRPr="0043313E" w:rsidRDefault="0043313E" w:rsidP="0043313E">
            <w:pPr>
              <w:rPr>
                <w:strike/>
              </w:rPr>
            </w:pPr>
            <w:r w:rsidRPr="0043313E">
              <w:rPr>
                <w:strike/>
              </w:rPr>
              <w:t>String, A/N 30</w:t>
            </w:r>
          </w:p>
        </w:tc>
        <w:tc>
          <w:tcPr>
            <w:tcW w:w="2909" w:type="dxa"/>
            <w:tcBorders>
              <w:top w:val="single" w:sz="4" w:space="0" w:color="auto"/>
              <w:left w:val="single" w:sz="4" w:space="0" w:color="auto"/>
              <w:bottom w:val="single" w:sz="4" w:space="0" w:color="auto"/>
              <w:right w:val="single" w:sz="4" w:space="0" w:color="auto"/>
            </w:tcBorders>
          </w:tcPr>
          <w:p w:rsidR="0043313E" w:rsidRPr="0043313E" w:rsidRDefault="0043313E" w:rsidP="0043313E">
            <w:pPr>
              <w:rPr>
                <w:strike/>
              </w:rPr>
            </w:pPr>
          </w:p>
        </w:tc>
      </w:tr>
      <w:tr w:rsidR="0043313E" w:rsidRPr="008F0792" w:rsidTr="00CA69AF">
        <w:tc>
          <w:tcPr>
            <w:tcW w:w="3242" w:type="dxa"/>
            <w:tcBorders>
              <w:top w:val="single" w:sz="4" w:space="0" w:color="auto"/>
              <w:left w:val="single" w:sz="4" w:space="0" w:color="auto"/>
              <w:bottom w:val="single" w:sz="4" w:space="0" w:color="auto"/>
              <w:right w:val="single" w:sz="4" w:space="0" w:color="auto"/>
            </w:tcBorders>
          </w:tcPr>
          <w:p w:rsidR="0043313E" w:rsidRPr="0043313E" w:rsidRDefault="0043313E" w:rsidP="0043313E">
            <w:pPr>
              <w:spacing w:before="100" w:beforeAutospacing="1" w:afterAutospacing="1"/>
              <w:rPr>
                <w:rFonts w:eastAsiaTheme="minorEastAsia"/>
                <w:strike/>
                <w:kern w:val="24"/>
              </w:rPr>
            </w:pPr>
            <w:r w:rsidRPr="0043313E">
              <w:rPr>
                <w:rFonts w:eastAsiaTheme="minorEastAsia"/>
                <w:strike/>
                <w:kern w:val="24"/>
              </w:rPr>
              <w:t>Site_To_Org_Ind</w:t>
            </w:r>
          </w:p>
        </w:tc>
        <w:tc>
          <w:tcPr>
            <w:tcW w:w="3199" w:type="dxa"/>
            <w:tcBorders>
              <w:top w:val="single" w:sz="4" w:space="0" w:color="auto"/>
              <w:left w:val="single" w:sz="4" w:space="0" w:color="auto"/>
              <w:bottom w:val="single" w:sz="4" w:space="0" w:color="auto"/>
              <w:right w:val="single" w:sz="4" w:space="0" w:color="auto"/>
            </w:tcBorders>
          </w:tcPr>
          <w:p w:rsidR="0043313E" w:rsidRPr="0043313E" w:rsidRDefault="0043313E" w:rsidP="0043313E">
            <w:pPr>
              <w:rPr>
                <w:strike/>
              </w:rPr>
            </w:pPr>
            <w:r w:rsidRPr="0043313E">
              <w:rPr>
                <w:strike/>
              </w:rPr>
              <w:t>String, A/N 30</w:t>
            </w:r>
          </w:p>
        </w:tc>
        <w:tc>
          <w:tcPr>
            <w:tcW w:w="2909" w:type="dxa"/>
            <w:tcBorders>
              <w:top w:val="single" w:sz="4" w:space="0" w:color="auto"/>
              <w:left w:val="single" w:sz="4" w:space="0" w:color="auto"/>
              <w:bottom w:val="single" w:sz="4" w:space="0" w:color="auto"/>
              <w:right w:val="single" w:sz="4" w:space="0" w:color="auto"/>
            </w:tcBorders>
          </w:tcPr>
          <w:p w:rsidR="0043313E" w:rsidRPr="0043313E" w:rsidRDefault="0043313E" w:rsidP="0043313E">
            <w:pPr>
              <w:rPr>
                <w:strike/>
              </w:rPr>
            </w:pPr>
          </w:p>
        </w:tc>
      </w:tr>
      <w:tr w:rsidR="0043313E" w:rsidRPr="008F0792" w:rsidTr="00CA69AF">
        <w:tc>
          <w:tcPr>
            <w:tcW w:w="3242" w:type="dxa"/>
            <w:tcBorders>
              <w:top w:val="single" w:sz="4" w:space="0" w:color="auto"/>
              <w:left w:val="single" w:sz="4" w:space="0" w:color="auto"/>
              <w:bottom w:val="single" w:sz="4" w:space="0" w:color="auto"/>
              <w:right w:val="single" w:sz="4" w:space="0" w:color="auto"/>
            </w:tcBorders>
          </w:tcPr>
          <w:p w:rsidR="0043313E" w:rsidRPr="0043313E" w:rsidRDefault="0043313E" w:rsidP="0043313E">
            <w:pPr>
              <w:spacing w:before="100" w:beforeAutospacing="1" w:afterAutospacing="1"/>
              <w:rPr>
                <w:rFonts w:eastAsiaTheme="minorEastAsia"/>
                <w:strike/>
                <w:kern w:val="24"/>
              </w:rPr>
            </w:pPr>
            <w:r w:rsidRPr="0043313E">
              <w:rPr>
                <w:rFonts w:eastAsiaTheme="minorEastAsia"/>
                <w:strike/>
                <w:kern w:val="24"/>
              </w:rPr>
              <w:t>Asset_AC_To_Site_Ind</w:t>
            </w:r>
          </w:p>
        </w:tc>
        <w:tc>
          <w:tcPr>
            <w:tcW w:w="3199" w:type="dxa"/>
            <w:tcBorders>
              <w:top w:val="single" w:sz="4" w:space="0" w:color="auto"/>
              <w:left w:val="single" w:sz="4" w:space="0" w:color="auto"/>
              <w:bottom w:val="single" w:sz="4" w:space="0" w:color="auto"/>
              <w:right w:val="single" w:sz="4" w:space="0" w:color="auto"/>
            </w:tcBorders>
          </w:tcPr>
          <w:p w:rsidR="0043313E" w:rsidRPr="0043313E" w:rsidRDefault="0043313E" w:rsidP="0043313E">
            <w:pPr>
              <w:rPr>
                <w:strike/>
              </w:rPr>
            </w:pPr>
            <w:r w:rsidRPr="0043313E">
              <w:rPr>
                <w:strike/>
              </w:rPr>
              <w:t>String, A/N 30</w:t>
            </w:r>
          </w:p>
        </w:tc>
        <w:tc>
          <w:tcPr>
            <w:tcW w:w="2909" w:type="dxa"/>
            <w:tcBorders>
              <w:top w:val="single" w:sz="4" w:space="0" w:color="auto"/>
              <w:left w:val="single" w:sz="4" w:space="0" w:color="auto"/>
              <w:bottom w:val="single" w:sz="4" w:space="0" w:color="auto"/>
              <w:right w:val="single" w:sz="4" w:space="0" w:color="auto"/>
            </w:tcBorders>
          </w:tcPr>
          <w:p w:rsidR="0043313E" w:rsidRPr="0043313E" w:rsidRDefault="0043313E" w:rsidP="0043313E">
            <w:pPr>
              <w:rPr>
                <w:strike/>
              </w:rPr>
            </w:pPr>
          </w:p>
        </w:tc>
      </w:tr>
      <w:tr w:rsidR="0043313E" w:rsidRPr="008F0792" w:rsidTr="00CA69AF">
        <w:tc>
          <w:tcPr>
            <w:tcW w:w="3242" w:type="dxa"/>
            <w:tcBorders>
              <w:top w:val="single" w:sz="4" w:space="0" w:color="auto"/>
              <w:left w:val="single" w:sz="4" w:space="0" w:color="auto"/>
              <w:bottom w:val="single" w:sz="4" w:space="0" w:color="auto"/>
              <w:right w:val="single" w:sz="4" w:space="0" w:color="auto"/>
            </w:tcBorders>
          </w:tcPr>
          <w:p w:rsidR="0043313E" w:rsidRPr="0043313E" w:rsidRDefault="0043313E" w:rsidP="0043313E">
            <w:pPr>
              <w:spacing w:before="100" w:beforeAutospacing="1" w:afterAutospacing="1"/>
              <w:rPr>
                <w:rFonts w:eastAsiaTheme="minorEastAsia"/>
                <w:strike/>
                <w:kern w:val="24"/>
              </w:rPr>
            </w:pPr>
            <w:r w:rsidRPr="0043313E">
              <w:rPr>
                <w:rFonts w:eastAsiaTheme="minorEastAsia"/>
                <w:strike/>
                <w:kern w:val="24"/>
              </w:rPr>
              <w:t>Asset_CN_To_Site_Ind</w:t>
            </w:r>
          </w:p>
        </w:tc>
        <w:tc>
          <w:tcPr>
            <w:tcW w:w="3199" w:type="dxa"/>
            <w:tcBorders>
              <w:top w:val="single" w:sz="4" w:space="0" w:color="auto"/>
              <w:left w:val="single" w:sz="4" w:space="0" w:color="auto"/>
              <w:bottom w:val="single" w:sz="4" w:space="0" w:color="auto"/>
              <w:right w:val="single" w:sz="4" w:space="0" w:color="auto"/>
            </w:tcBorders>
          </w:tcPr>
          <w:p w:rsidR="0043313E" w:rsidRPr="0043313E" w:rsidRDefault="0043313E" w:rsidP="0043313E">
            <w:pPr>
              <w:rPr>
                <w:strike/>
              </w:rPr>
            </w:pPr>
            <w:r w:rsidRPr="0043313E">
              <w:rPr>
                <w:strike/>
              </w:rPr>
              <w:t>String, A/N 30</w:t>
            </w:r>
          </w:p>
        </w:tc>
        <w:tc>
          <w:tcPr>
            <w:tcW w:w="2909" w:type="dxa"/>
            <w:tcBorders>
              <w:top w:val="single" w:sz="4" w:space="0" w:color="auto"/>
              <w:left w:val="single" w:sz="4" w:space="0" w:color="auto"/>
              <w:bottom w:val="single" w:sz="4" w:space="0" w:color="auto"/>
              <w:right w:val="single" w:sz="4" w:space="0" w:color="auto"/>
            </w:tcBorders>
          </w:tcPr>
          <w:p w:rsidR="0043313E" w:rsidRPr="0043313E" w:rsidRDefault="0043313E" w:rsidP="0043313E">
            <w:pPr>
              <w:rPr>
                <w:strike/>
              </w:rPr>
            </w:pPr>
          </w:p>
        </w:tc>
      </w:tr>
      <w:tr w:rsidR="0043313E" w:rsidRPr="008F0792" w:rsidTr="00CA69AF">
        <w:tc>
          <w:tcPr>
            <w:tcW w:w="3242" w:type="dxa"/>
            <w:tcBorders>
              <w:top w:val="single" w:sz="4" w:space="0" w:color="auto"/>
              <w:left w:val="single" w:sz="4" w:space="0" w:color="auto"/>
              <w:bottom w:val="single" w:sz="4" w:space="0" w:color="auto"/>
              <w:right w:val="single" w:sz="4" w:space="0" w:color="auto"/>
            </w:tcBorders>
          </w:tcPr>
          <w:p w:rsidR="0043313E" w:rsidRPr="0043313E" w:rsidRDefault="0043313E" w:rsidP="0043313E">
            <w:pPr>
              <w:spacing w:before="100" w:beforeAutospacing="1" w:afterAutospacing="1"/>
              <w:rPr>
                <w:rFonts w:eastAsiaTheme="minorEastAsia"/>
                <w:strike/>
                <w:kern w:val="24"/>
              </w:rPr>
            </w:pPr>
            <w:r w:rsidRPr="0043313E">
              <w:rPr>
                <w:rFonts w:eastAsiaTheme="minorEastAsia"/>
                <w:strike/>
                <w:kern w:val="24"/>
              </w:rPr>
              <w:t>Asset_NC_To_Site_Ind</w:t>
            </w:r>
          </w:p>
        </w:tc>
        <w:tc>
          <w:tcPr>
            <w:tcW w:w="3199" w:type="dxa"/>
            <w:tcBorders>
              <w:top w:val="single" w:sz="4" w:space="0" w:color="auto"/>
              <w:left w:val="single" w:sz="4" w:space="0" w:color="auto"/>
              <w:bottom w:val="single" w:sz="4" w:space="0" w:color="auto"/>
              <w:right w:val="single" w:sz="4" w:space="0" w:color="auto"/>
            </w:tcBorders>
          </w:tcPr>
          <w:p w:rsidR="0043313E" w:rsidRPr="0043313E" w:rsidRDefault="0043313E" w:rsidP="0043313E">
            <w:pPr>
              <w:rPr>
                <w:strike/>
              </w:rPr>
            </w:pPr>
            <w:r w:rsidRPr="0043313E">
              <w:rPr>
                <w:strike/>
              </w:rPr>
              <w:t>String, A/N 30</w:t>
            </w:r>
          </w:p>
        </w:tc>
        <w:tc>
          <w:tcPr>
            <w:tcW w:w="2909" w:type="dxa"/>
            <w:tcBorders>
              <w:top w:val="single" w:sz="4" w:space="0" w:color="auto"/>
              <w:left w:val="single" w:sz="4" w:space="0" w:color="auto"/>
              <w:bottom w:val="single" w:sz="4" w:space="0" w:color="auto"/>
              <w:right w:val="single" w:sz="4" w:space="0" w:color="auto"/>
            </w:tcBorders>
          </w:tcPr>
          <w:p w:rsidR="0043313E" w:rsidRPr="0043313E" w:rsidRDefault="0043313E" w:rsidP="0043313E">
            <w:pPr>
              <w:rPr>
                <w:strike/>
              </w:rPr>
            </w:pPr>
          </w:p>
        </w:tc>
      </w:tr>
      <w:tr w:rsidR="0043313E" w:rsidRPr="008F0792" w:rsidTr="00CA69AF">
        <w:tc>
          <w:tcPr>
            <w:tcW w:w="3242" w:type="dxa"/>
            <w:tcBorders>
              <w:top w:val="single" w:sz="4" w:space="0" w:color="auto"/>
              <w:left w:val="single" w:sz="4" w:space="0" w:color="auto"/>
              <w:bottom w:val="single" w:sz="4" w:space="0" w:color="auto"/>
              <w:right w:val="single" w:sz="4" w:space="0" w:color="auto"/>
            </w:tcBorders>
          </w:tcPr>
          <w:p w:rsidR="0043313E" w:rsidRPr="0043313E" w:rsidRDefault="0043313E" w:rsidP="0043313E">
            <w:pPr>
              <w:spacing w:before="100" w:beforeAutospacing="1" w:afterAutospacing="1"/>
              <w:rPr>
                <w:rFonts w:eastAsiaTheme="minorEastAsia"/>
                <w:strike/>
                <w:kern w:val="24"/>
              </w:rPr>
            </w:pPr>
            <w:r w:rsidRPr="0043313E">
              <w:rPr>
                <w:rFonts w:eastAsiaTheme="minorEastAsia"/>
                <w:strike/>
                <w:kern w:val="24"/>
              </w:rPr>
              <w:t>Asset_CN_To_Service_Ind</w:t>
            </w:r>
          </w:p>
        </w:tc>
        <w:tc>
          <w:tcPr>
            <w:tcW w:w="3199" w:type="dxa"/>
            <w:tcBorders>
              <w:top w:val="single" w:sz="4" w:space="0" w:color="auto"/>
              <w:left w:val="single" w:sz="4" w:space="0" w:color="auto"/>
              <w:bottom w:val="single" w:sz="4" w:space="0" w:color="auto"/>
              <w:right w:val="single" w:sz="4" w:space="0" w:color="auto"/>
            </w:tcBorders>
          </w:tcPr>
          <w:p w:rsidR="0043313E" w:rsidRPr="0043313E" w:rsidRDefault="0043313E" w:rsidP="0043313E">
            <w:pPr>
              <w:rPr>
                <w:strike/>
              </w:rPr>
            </w:pPr>
            <w:r w:rsidRPr="0043313E">
              <w:rPr>
                <w:strike/>
              </w:rPr>
              <w:t>String, A/N 30</w:t>
            </w:r>
          </w:p>
        </w:tc>
        <w:tc>
          <w:tcPr>
            <w:tcW w:w="2909" w:type="dxa"/>
            <w:tcBorders>
              <w:top w:val="single" w:sz="4" w:space="0" w:color="auto"/>
              <w:left w:val="single" w:sz="4" w:space="0" w:color="auto"/>
              <w:bottom w:val="single" w:sz="4" w:space="0" w:color="auto"/>
              <w:right w:val="single" w:sz="4" w:space="0" w:color="auto"/>
            </w:tcBorders>
          </w:tcPr>
          <w:p w:rsidR="0043313E" w:rsidRPr="0043313E" w:rsidRDefault="0043313E" w:rsidP="0043313E">
            <w:pPr>
              <w:rPr>
                <w:strike/>
              </w:rPr>
            </w:pPr>
          </w:p>
        </w:tc>
      </w:tr>
      <w:tr w:rsidR="0043313E" w:rsidRPr="008F0792" w:rsidTr="00CA69AF">
        <w:tc>
          <w:tcPr>
            <w:tcW w:w="3242" w:type="dxa"/>
            <w:tcBorders>
              <w:top w:val="single" w:sz="4" w:space="0" w:color="auto"/>
              <w:left w:val="single" w:sz="4" w:space="0" w:color="auto"/>
              <w:bottom w:val="single" w:sz="4" w:space="0" w:color="auto"/>
              <w:right w:val="single" w:sz="4" w:space="0" w:color="auto"/>
            </w:tcBorders>
          </w:tcPr>
          <w:p w:rsidR="0043313E" w:rsidRPr="0043313E" w:rsidRDefault="0043313E" w:rsidP="0043313E">
            <w:pPr>
              <w:spacing w:before="100" w:beforeAutospacing="1" w:afterAutospacing="1"/>
              <w:rPr>
                <w:rFonts w:eastAsiaTheme="minorEastAsia"/>
                <w:strike/>
                <w:kern w:val="24"/>
              </w:rPr>
            </w:pPr>
            <w:r w:rsidRPr="0043313E">
              <w:rPr>
                <w:rFonts w:eastAsiaTheme="minorEastAsia"/>
                <w:strike/>
                <w:kern w:val="24"/>
              </w:rPr>
              <w:t>Asset_AC_To_Service_Ind</w:t>
            </w:r>
          </w:p>
        </w:tc>
        <w:tc>
          <w:tcPr>
            <w:tcW w:w="3199" w:type="dxa"/>
            <w:tcBorders>
              <w:top w:val="single" w:sz="4" w:space="0" w:color="auto"/>
              <w:left w:val="single" w:sz="4" w:space="0" w:color="auto"/>
              <w:bottom w:val="single" w:sz="4" w:space="0" w:color="auto"/>
              <w:right w:val="single" w:sz="4" w:space="0" w:color="auto"/>
            </w:tcBorders>
          </w:tcPr>
          <w:p w:rsidR="0043313E" w:rsidRPr="0043313E" w:rsidRDefault="0043313E" w:rsidP="0043313E">
            <w:pPr>
              <w:rPr>
                <w:strike/>
              </w:rPr>
            </w:pPr>
            <w:r w:rsidRPr="0043313E">
              <w:rPr>
                <w:strike/>
              </w:rPr>
              <w:t>String, A/N 30</w:t>
            </w:r>
          </w:p>
        </w:tc>
        <w:tc>
          <w:tcPr>
            <w:tcW w:w="2909" w:type="dxa"/>
            <w:tcBorders>
              <w:top w:val="single" w:sz="4" w:space="0" w:color="auto"/>
              <w:left w:val="single" w:sz="4" w:space="0" w:color="auto"/>
              <w:bottom w:val="single" w:sz="4" w:space="0" w:color="auto"/>
              <w:right w:val="single" w:sz="4" w:space="0" w:color="auto"/>
            </w:tcBorders>
          </w:tcPr>
          <w:p w:rsidR="0043313E" w:rsidRPr="0043313E" w:rsidRDefault="0043313E" w:rsidP="0043313E">
            <w:pPr>
              <w:rPr>
                <w:strike/>
              </w:rPr>
            </w:pPr>
          </w:p>
        </w:tc>
      </w:tr>
      <w:tr w:rsidR="0043313E" w:rsidRPr="008F0792" w:rsidTr="00CA69AF">
        <w:tc>
          <w:tcPr>
            <w:tcW w:w="3242" w:type="dxa"/>
            <w:tcBorders>
              <w:top w:val="single" w:sz="4" w:space="0" w:color="auto"/>
              <w:left w:val="single" w:sz="4" w:space="0" w:color="auto"/>
              <w:bottom w:val="single" w:sz="4" w:space="0" w:color="auto"/>
              <w:right w:val="single" w:sz="4" w:space="0" w:color="auto"/>
            </w:tcBorders>
          </w:tcPr>
          <w:p w:rsidR="0043313E" w:rsidRPr="0043313E" w:rsidRDefault="0043313E" w:rsidP="0043313E">
            <w:pPr>
              <w:spacing w:before="100" w:beforeAutospacing="1" w:afterAutospacing="1"/>
              <w:rPr>
                <w:rFonts w:eastAsiaTheme="minorEastAsia"/>
                <w:strike/>
                <w:kern w:val="24"/>
              </w:rPr>
            </w:pPr>
            <w:r w:rsidRPr="0043313E">
              <w:rPr>
                <w:rFonts w:eastAsiaTheme="minorEastAsia"/>
                <w:strike/>
                <w:kern w:val="24"/>
              </w:rPr>
              <w:t>Asset_NC_To_Service_Ind</w:t>
            </w:r>
          </w:p>
        </w:tc>
        <w:tc>
          <w:tcPr>
            <w:tcW w:w="3199" w:type="dxa"/>
            <w:tcBorders>
              <w:top w:val="single" w:sz="4" w:space="0" w:color="auto"/>
              <w:left w:val="single" w:sz="4" w:space="0" w:color="auto"/>
              <w:bottom w:val="single" w:sz="4" w:space="0" w:color="auto"/>
              <w:right w:val="single" w:sz="4" w:space="0" w:color="auto"/>
            </w:tcBorders>
          </w:tcPr>
          <w:p w:rsidR="0043313E" w:rsidRPr="0043313E" w:rsidRDefault="0043313E" w:rsidP="0043313E">
            <w:pPr>
              <w:rPr>
                <w:strike/>
              </w:rPr>
            </w:pPr>
            <w:r w:rsidRPr="0043313E">
              <w:rPr>
                <w:strike/>
              </w:rPr>
              <w:t>String, A/N 30</w:t>
            </w:r>
          </w:p>
        </w:tc>
        <w:tc>
          <w:tcPr>
            <w:tcW w:w="2909" w:type="dxa"/>
            <w:tcBorders>
              <w:top w:val="single" w:sz="4" w:space="0" w:color="auto"/>
              <w:left w:val="single" w:sz="4" w:space="0" w:color="auto"/>
              <w:bottom w:val="single" w:sz="4" w:space="0" w:color="auto"/>
              <w:right w:val="single" w:sz="4" w:space="0" w:color="auto"/>
            </w:tcBorders>
          </w:tcPr>
          <w:p w:rsidR="0043313E" w:rsidRPr="0043313E" w:rsidRDefault="0043313E" w:rsidP="0043313E">
            <w:pPr>
              <w:rPr>
                <w:strike/>
              </w:rPr>
            </w:pPr>
          </w:p>
        </w:tc>
      </w:tr>
      <w:tr w:rsidR="0043313E" w:rsidRPr="008F0792" w:rsidTr="00CA69AF">
        <w:tc>
          <w:tcPr>
            <w:tcW w:w="3242" w:type="dxa"/>
            <w:tcBorders>
              <w:top w:val="single" w:sz="4" w:space="0" w:color="auto"/>
              <w:left w:val="single" w:sz="4" w:space="0" w:color="auto"/>
              <w:bottom w:val="single" w:sz="4" w:space="0" w:color="auto"/>
              <w:right w:val="single" w:sz="4" w:space="0" w:color="auto"/>
            </w:tcBorders>
          </w:tcPr>
          <w:p w:rsidR="0043313E" w:rsidRPr="0043313E" w:rsidRDefault="0043313E" w:rsidP="0043313E">
            <w:pPr>
              <w:spacing w:before="100" w:beforeAutospacing="1" w:afterAutospacing="1"/>
              <w:rPr>
                <w:rFonts w:eastAsiaTheme="minorEastAsia"/>
                <w:strike/>
                <w:kern w:val="24"/>
              </w:rPr>
            </w:pPr>
            <w:r w:rsidRPr="0043313E">
              <w:rPr>
                <w:rFonts w:eastAsiaTheme="minorEastAsia"/>
                <w:strike/>
                <w:kern w:val="24"/>
              </w:rPr>
              <w:t>Asset_AC_To_NC_Ind</w:t>
            </w:r>
          </w:p>
        </w:tc>
        <w:tc>
          <w:tcPr>
            <w:tcW w:w="3199" w:type="dxa"/>
            <w:tcBorders>
              <w:top w:val="single" w:sz="4" w:space="0" w:color="auto"/>
              <w:left w:val="single" w:sz="4" w:space="0" w:color="auto"/>
              <w:bottom w:val="single" w:sz="4" w:space="0" w:color="auto"/>
              <w:right w:val="single" w:sz="4" w:space="0" w:color="auto"/>
            </w:tcBorders>
          </w:tcPr>
          <w:p w:rsidR="0043313E" w:rsidRPr="0043313E" w:rsidRDefault="0043313E" w:rsidP="0043313E">
            <w:pPr>
              <w:rPr>
                <w:strike/>
              </w:rPr>
            </w:pPr>
            <w:r w:rsidRPr="0043313E">
              <w:rPr>
                <w:strike/>
              </w:rPr>
              <w:t>String, A/N 30</w:t>
            </w:r>
          </w:p>
        </w:tc>
        <w:tc>
          <w:tcPr>
            <w:tcW w:w="2909" w:type="dxa"/>
            <w:tcBorders>
              <w:top w:val="single" w:sz="4" w:space="0" w:color="auto"/>
              <w:left w:val="single" w:sz="4" w:space="0" w:color="auto"/>
              <w:bottom w:val="single" w:sz="4" w:space="0" w:color="auto"/>
              <w:right w:val="single" w:sz="4" w:space="0" w:color="auto"/>
            </w:tcBorders>
          </w:tcPr>
          <w:p w:rsidR="0043313E" w:rsidRPr="0043313E" w:rsidRDefault="0043313E" w:rsidP="0043313E">
            <w:pPr>
              <w:rPr>
                <w:strike/>
              </w:rPr>
            </w:pPr>
          </w:p>
        </w:tc>
      </w:tr>
      <w:tr w:rsidR="0043313E" w:rsidRPr="008F0792" w:rsidTr="00CA69AF">
        <w:tc>
          <w:tcPr>
            <w:tcW w:w="3242" w:type="dxa"/>
            <w:tcBorders>
              <w:top w:val="single" w:sz="4" w:space="0" w:color="auto"/>
              <w:left w:val="single" w:sz="4" w:space="0" w:color="auto"/>
              <w:bottom w:val="single" w:sz="4" w:space="0" w:color="auto"/>
              <w:right w:val="single" w:sz="4" w:space="0" w:color="auto"/>
            </w:tcBorders>
          </w:tcPr>
          <w:p w:rsidR="0043313E" w:rsidRPr="0043313E" w:rsidRDefault="0043313E" w:rsidP="0043313E">
            <w:pPr>
              <w:spacing w:before="100" w:beforeAutospacing="1" w:afterAutospacing="1"/>
              <w:rPr>
                <w:rFonts w:eastAsiaTheme="minorEastAsia"/>
                <w:strike/>
                <w:kern w:val="24"/>
              </w:rPr>
            </w:pPr>
            <w:r w:rsidRPr="0043313E">
              <w:rPr>
                <w:rFonts w:eastAsiaTheme="minorEastAsia"/>
                <w:strike/>
                <w:kern w:val="24"/>
              </w:rPr>
              <w:t>Asset_NC_To_CN_Ind</w:t>
            </w:r>
          </w:p>
        </w:tc>
        <w:tc>
          <w:tcPr>
            <w:tcW w:w="3199" w:type="dxa"/>
            <w:tcBorders>
              <w:top w:val="single" w:sz="4" w:space="0" w:color="auto"/>
              <w:left w:val="single" w:sz="4" w:space="0" w:color="auto"/>
              <w:bottom w:val="single" w:sz="4" w:space="0" w:color="auto"/>
              <w:right w:val="single" w:sz="4" w:space="0" w:color="auto"/>
            </w:tcBorders>
          </w:tcPr>
          <w:p w:rsidR="0043313E" w:rsidRPr="0043313E" w:rsidRDefault="0043313E" w:rsidP="0043313E">
            <w:pPr>
              <w:rPr>
                <w:strike/>
              </w:rPr>
            </w:pPr>
            <w:r w:rsidRPr="0043313E">
              <w:rPr>
                <w:strike/>
              </w:rPr>
              <w:t>String, A/N 30</w:t>
            </w:r>
          </w:p>
        </w:tc>
        <w:tc>
          <w:tcPr>
            <w:tcW w:w="2909" w:type="dxa"/>
            <w:tcBorders>
              <w:top w:val="single" w:sz="4" w:space="0" w:color="auto"/>
              <w:left w:val="single" w:sz="4" w:space="0" w:color="auto"/>
              <w:bottom w:val="single" w:sz="4" w:space="0" w:color="auto"/>
              <w:right w:val="single" w:sz="4" w:space="0" w:color="auto"/>
            </w:tcBorders>
          </w:tcPr>
          <w:p w:rsidR="0043313E" w:rsidRPr="0043313E" w:rsidRDefault="0043313E" w:rsidP="0043313E">
            <w:pPr>
              <w:rPr>
                <w:strike/>
              </w:rPr>
            </w:pPr>
          </w:p>
        </w:tc>
      </w:tr>
      <w:tr w:rsidR="0043313E" w:rsidRPr="008F0792" w:rsidTr="00CA69AF">
        <w:tc>
          <w:tcPr>
            <w:tcW w:w="3242" w:type="dxa"/>
            <w:tcBorders>
              <w:top w:val="single" w:sz="4" w:space="0" w:color="auto"/>
              <w:left w:val="single" w:sz="4" w:space="0" w:color="auto"/>
              <w:bottom w:val="single" w:sz="4" w:space="0" w:color="auto"/>
              <w:right w:val="single" w:sz="4" w:space="0" w:color="auto"/>
            </w:tcBorders>
          </w:tcPr>
          <w:p w:rsidR="0043313E" w:rsidRPr="0043313E" w:rsidRDefault="0043313E" w:rsidP="0043313E">
            <w:pPr>
              <w:spacing w:before="100" w:beforeAutospacing="1" w:afterAutospacing="1"/>
              <w:rPr>
                <w:rFonts w:eastAsiaTheme="minorEastAsia"/>
                <w:strike/>
                <w:kern w:val="24"/>
              </w:rPr>
            </w:pPr>
            <w:r w:rsidRPr="0043313E">
              <w:rPr>
                <w:rFonts w:eastAsiaTheme="minorEastAsia"/>
                <w:strike/>
                <w:kern w:val="24"/>
              </w:rPr>
              <w:t>Asset_AC_To_SO_Ind</w:t>
            </w:r>
          </w:p>
        </w:tc>
        <w:tc>
          <w:tcPr>
            <w:tcW w:w="3199" w:type="dxa"/>
            <w:tcBorders>
              <w:top w:val="single" w:sz="4" w:space="0" w:color="auto"/>
              <w:left w:val="single" w:sz="4" w:space="0" w:color="auto"/>
              <w:bottom w:val="single" w:sz="4" w:space="0" w:color="auto"/>
              <w:right w:val="single" w:sz="4" w:space="0" w:color="auto"/>
            </w:tcBorders>
          </w:tcPr>
          <w:p w:rsidR="0043313E" w:rsidRPr="0043313E" w:rsidRDefault="0043313E" w:rsidP="0043313E">
            <w:pPr>
              <w:rPr>
                <w:strike/>
              </w:rPr>
            </w:pPr>
            <w:r w:rsidRPr="0043313E">
              <w:rPr>
                <w:strike/>
              </w:rPr>
              <w:t>String, A/N 30</w:t>
            </w:r>
          </w:p>
        </w:tc>
        <w:tc>
          <w:tcPr>
            <w:tcW w:w="2909" w:type="dxa"/>
            <w:tcBorders>
              <w:top w:val="single" w:sz="4" w:space="0" w:color="auto"/>
              <w:left w:val="single" w:sz="4" w:space="0" w:color="auto"/>
              <w:bottom w:val="single" w:sz="4" w:space="0" w:color="auto"/>
              <w:right w:val="single" w:sz="4" w:space="0" w:color="auto"/>
            </w:tcBorders>
          </w:tcPr>
          <w:p w:rsidR="0043313E" w:rsidRPr="0043313E" w:rsidRDefault="0043313E" w:rsidP="0043313E">
            <w:pPr>
              <w:rPr>
                <w:strike/>
              </w:rPr>
            </w:pPr>
          </w:p>
        </w:tc>
      </w:tr>
      <w:tr w:rsidR="0043313E" w:rsidRPr="008F0792" w:rsidTr="00CA69AF">
        <w:tc>
          <w:tcPr>
            <w:tcW w:w="3242" w:type="dxa"/>
            <w:tcBorders>
              <w:top w:val="single" w:sz="4" w:space="0" w:color="auto"/>
              <w:left w:val="single" w:sz="4" w:space="0" w:color="auto"/>
              <w:bottom w:val="single" w:sz="4" w:space="0" w:color="auto"/>
              <w:right w:val="single" w:sz="4" w:space="0" w:color="auto"/>
            </w:tcBorders>
          </w:tcPr>
          <w:p w:rsidR="0043313E" w:rsidRPr="0043313E" w:rsidRDefault="0043313E" w:rsidP="0043313E">
            <w:pPr>
              <w:spacing w:before="100" w:beforeAutospacing="1" w:afterAutospacing="1"/>
              <w:rPr>
                <w:rFonts w:eastAsiaTheme="minorEastAsia"/>
                <w:strike/>
                <w:kern w:val="24"/>
              </w:rPr>
            </w:pPr>
            <w:r w:rsidRPr="0043313E">
              <w:rPr>
                <w:rFonts w:eastAsiaTheme="minorEastAsia"/>
                <w:strike/>
                <w:kern w:val="24"/>
              </w:rPr>
              <w:t>Asset_NC_To_SO_Ind</w:t>
            </w:r>
          </w:p>
        </w:tc>
        <w:tc>
          <w:tcPr>
            <w:tcW w:w="3199" w:type="dxa"/>
            <w:tcBorders>
              <w:top w:val="single" w:sz="4" w:space="0" w:color="auto"/>
              <w:left w:val="single" w:sz="4" w:space="0" w:color="auto"/>
              <w:bottom w:val="single" w:sz="4" w:space="0" w:color="auto"/>
              <w:right w:val="single" w:sz="4" w:space="0" w:color="auto"/>
            </w:tcBorders>
          </w:tcPr>
          <w:p w:rsidR="0043313E" w:rsidRPr="0043313E" w:rsidRDefault="0043313E" w:rsidP="0043313E">
            <w:pPr>
              <w:rPr>
                <w:strike/>
              </w:rPr>
            </w:pPr>
            <w:r w:rsidRPr="0043313E">
              <w:rPr>
                <w:strike/>
              </w:rPr>
              <w:t>String, A/N 30</w:t>
            </w:r>
          </w:p>
        </w:tc>
        <w:tc>
          <w:tcPr>
            <w:tcW w:w="2909" w:type="dxa"/>
            <w:tcBorders>
              <w:top w:val="single" w:sz="4" w:space="0" w:color="auto"/>
              <w:left w:val="single" w:sz="4" w:space="0" w:color="auto"/>
              <w:bottom w:val="single" w:sz="4" w:space="0" w:color="auto"/>
              <w:right w:val="single" w:sz="4" w:space="0" w:color="auto"/>
            </w:tcBorders>
          </w:tcPr>
          <w:p w:rsidR="0043313E" w:rsidRPr="0043313E" w:rsidRDefault="0043313E" w:rsidP="0043313E">
            <w:pPr>
              <w:rPr>
                <w:strike/>
              </w:rPr>
            </w:pPr>
          </w:p>
        </w:tc>
      </w:tr>
      <w:tr w:rsidR="0043313E" w:rsidRPr="008F0792" w:rsidTr="00CA69AF">
        <w:tc>
          <w:tcPr>
            <w:tcW w:w="3242" w:type="dxa"/>
            <w:tcBorders>
              <w:top w:val="single" w:sz="4" w:space="0" w:color="auto"/>
              <w:left w:val="single" w:sz="4" w:space="0" w:color="auto"/>
              <w:bottom w:val="single" w:sz="4" w:space="0" w:color="auto"/>
              <w:right w:val="single" w:sz="4" w:space="0" w:color="auto"/>
            </w:tcBorders>
          </w:tcPr>
          <w:p w:rsidR="0043313E" w:rsidRPr="0043313E" w:rsidRDefault="0043313E" w:rsidP="0043313E">
            <w:pPr>
              <w:spacing w:before="100" w:beforeAutospacing="1" w:afterAutospacing="1"/>
              <w:rPr>
                <w:rFonts w:eastAsiaTheme="minorEastAsia"/>
                <w:strike/>
                <w:kern w:val="24"/>
              </w:rPr>
            </w:pPr>
            <w:r w:rsidRPr="0043313E">
              <w:rPr>
                <w:rFonts w:eastAsiaTheme="minorEastAsia"/>
                <w:strike/>
                <w:kern w:val="24"/>
              </w:rPr>
              <w:t>Asset_CN_To_SO_Ind</w:t>
            </w:r>
          </w:p>
        </w:tc>
        <w:tc>
          <w:tcPr>
            <w:tcW w:w="3199" w:type="dxa"/>
            <w:tcBorders>
              <w:top w:val="single" w:sz="4" w:space="0" w:color="auto"/>
              <w:left w:val="single" w:sz="4" w:space="0" w:color="auto"/>
              <w:bottom w:val="single" w:sz="4" w:space="0" w:color="auto"/>
              <w:right w:val="single" w:sz="4" w:space="0" w:color="auto"/>
            </w:tcBorders>
          </w:tcPr>
          <w:p w:rsidR="0043313E" w:rsidRPr="0043313E" w:rsidRDefault="0043313E" w:rsidP="0043313E">
            <w:pPr>
              <w:rPr>
                <w:strike/>
              </w:rPr>
            </w:pPr>
            <w:r w:rsidRPr="0043313E">
              <w:rPr>
                <w:strike/>
              </w:rPr>
              <w:t>String, A/N 30</w:t>
            </w:r>
          </w:p>
        </w:tc>
        <w:tc>
          <w:tcPr>
            <w:tcW w:w="2909" w:type="dxa"/>
            <w:tcBorders>
              <w:top w:val="single" w:sz="4" w:space="0" w:color="auto"/>
              <w:left w:val="single" w:sz="4" w:space="0" w:color="auto"/>
              <w:bottom w:val="single" w:sz="4" w:space="0" w:color="auto"/>
              <w:right w:val="single" w:sz="4" w:space="0" w:color="auto"/>
            </w:tcBorders>
          </w:tcPr>
          <w:p w:rsidR="0043313E" w:rsidRPr="0043313E" w:rsidRDefault="0043313E" w:rsidP="0043313E">
            <w:pPr>
              <w:rPr>
                <w:strike/>
              </w:rPr>
            </w:pPr>
          </w:p>
        </w:tc>
      </w:tr>
      <w:tr w:rsidR="0043313E" w:rsidRPr="008F0792" w:rsidTr="00CA69AF">
        <w:tc>
          <w:tcPr>
            <w:tcW w:w="3242" w:type="dxa"/>
            <w:tcBorders>
              <w:top w:val="single" w:sz="4" w:space="0" w:color="auto"/>
              <w:left w:val="single" w:sz="4" w:space="0" w:color="auto"/>
              <w:bottom w:val="single" w:sz="4" w:space="0" w:color="auto"/>
              <w:right w:val="single" w:sz="4" w:space="0" w:color="auto"/>
            </w:tcBorders>
          </w:tcPr>
          <w:p w:rsidR="0043313E" w:rsidRPr="0043313E" w:rsidRDefault="0043313E" w:rsidP="0043313E">
            <w:pPr>
              <w:spacing w:before="100" w:beforeAutospacing="1" w:afterAutospacing="1"/>
              <w:rPr>
                <w:rFonts w:eastAsiaTheme="minorEastAsia"/>
                <w:strike/>
                <w:kern w:val="24"/>
              </w:rPr>
            </w:pPr>
            <w:r w:rsidRPr="0043313E">
              <w:rPr>
                <w:rFonts w:eastAsiaTheme="minorEastAsia"/>
                <w:strike/>
                <w:kern w:val="24"/>
              </w:rPr>
              <w:t>Contact_To_Asset_Ind</w:t>
            </w:r>
          </w:p>
        </w:tc>
        <w:tc>
          <w:tcPr>
            <w:tcW w:w="3199" w:type="dxa"/>
            <w:tcBorders>
              <w:top w:val="single" w:sz="4" w:space="0" w:color="auto"/>
              <w:left w:val="single" w:sz="4" w:space="0" w:color="auto"/>
              <w:bottom w:val="single" w:sz="4" w:space="0" w:color="auto"/>
              <w:right w:val="single" w:sz="4" w:space="0" w:color="auto"/>
            </w:tcBorders>
          </w:tcPr>
          <w:p w:rsidR="0043313E" w:rsidRPr="0043313E" w:rsidRDefault="0043313E" w:rsidP="0043313E">
            <w:pPr>
              <w:rPr>
                <w:strike/>
              </w:rPr>
            </w:pPr>
            <w:r w:rsidRPr="0043313E">
              <w:rPr>
                <w:strike/>
              </w:rPr>
              <w:t>String, A/N 30</w:t>
            </w:r>
          </w:p>
        </w:tc>
        <w:tc>
          <w:tcPr>
            <w:tcW w:w="2909" w:type="dxa"/>
            <w:tcBorders>
              <w:top w:val="single" w:sz="4" w:space="0" w:color="auto"/>
              <w:left w:val="single" w:sz="4" w:space="0" w:color="auto"/>
              <w:bottom w:val="single" w:sz="4" w:space="0" w:color="auto"/>
              <w:right w:val="single" w:sz="4" w:space="0" w:color="auto"/>
            </w:tcBorders>
          </w:tcPr>
          <w:p w:rsidR="0043313E" w:rsidRPr="0043313E" w:rsidRDefault="0043313E" w:rsidP="0043313E">
            <w:pPr>
              <w:rPr>
                <w:strike/>
              </w:rPr>
            </w:pPr>
          </w:p>
        </w:tc>
      </w:tr>
      <w:tr w:rsidR="0043313E" w:rsidRPr="008F0792" w:rsidTr="00CA69AF">
        <w:tc>
          <w:tcPr>
            <w:tcW w:w="3242" w:type="dxa"/>
            <w:tcBorders>
              <w:top w:val="single" w:sz="4" w:space="0" w:color="auto"/>
              <w:left w:val="single" w:sz="4" w:space="0" w:color="auto"/>
              <w:bottom w:val="single" w:sz="4" w:space="0" w:color="auto"/>
              <w:right w:val="single" w:sz="4" w:space="0" w:color="auto"/>
            </w:tcBorders>
          </w:tcPr>
          <w:p w:rsidR="0043313E" w:rsidRPr="0043313E" w:rsidRDefault="0043313E" w:rsidP="0043313E">
            <w:pPr>
              <w:spacing w:before="100" w:beforeAutospacing="1" w:afterAutospacing="1"/>
              <w:rPr>
                <w:rFonts w:eastAsiaTheme="minorEastAsia"/>
                <w:strike/>
                <w:kern w:val="24"/>
              </w:rPr>
            </w:pPr>
            <w:r w:rsidRPr="0043313E">
              <w:rPr>
                <w:rFonts w:eastAsiaTheme="minorEastAsia"/>
                <w:strike/>
                <w:kern w:val="24"/>
              </w:rPr>
              <w:t>Asset_To_Port_Ind</w:t>
            </w:r>
          </w:p>
        </w:tc>
        <w:tc>
          <w:tcPr>
            <w:tcW w:w="3199" w:type="dxa"/>
            <w:tcBorders>
              <w:top w:val="single" w:sz="4" w:space="0" w:color="auto"/>
              <w:left w:val="single" w:sz="4" w:space="0" w:color="auto"/>
              <w:bottom w:val="single" w:sz="4" w:space="0" w:color="auto"/>
              <w:right w:val="single" w:sz="4" w:space="0" w:color="auto"/>
            </w:tcBorders>
          </w:tcPr>
          <w:p w:rsidR="0043313E" w:rsidRPr="0043313E" w:rsidRDefault="0043313E" w:rsidP="0043313E">
            <w:pPr>
              <w:rPr>
                <w:strike/>
              </w:rPr>
            </w:pPr>
            <w:r w:rsidRPr="0043313E">
              <w:rPr>
                <w:strike/>
              </w:rPr>
              <w:t>String, A/N 30</w:t>
            </w:r>
          </w:p>
        </w:tc>
        <w:tc>
          <w:tcPr>
            <w:tcW w:w="2909" w:type="dxa"/>
            <w:tcBorders>
              <w:top w:val="single" w:sz="4" w:space="0" w:color="auto"/>
              <w:left w:val="single" w:sz="4" w:space="0" w:color="auto"/>
              <w:bottom w:val="single" w:sz="4" w:space="0" w:color="auto"/>
              <w:right w:val="single" w:sz="4" w:space="0" w:color="auto"/>
            </w:tcBorders>
          </w:tcPr>
          <w:p w:rsidR="0043313E" w:rsidRPr="0043313E" w:rsidRDefault="0043313E" w:rsidP="0043313E">
            <w:pPr>
              <w:rPr>
                <w:strike/>
              </w:rPr>
            </w:pPr>
          </w:p>
        </w:tc>
      </w:tr>
    </w:tbl>
    <w:p w:rsidR="00C323CD" w:rsidRDefault="00C323CD"/>
    <w:p w:rsidR="00094361" w:rsidRDefault="00094361">
      <w:r>
        <w:t>This is a temporary cache table which collects unprocessed associations coming out of events. Process_Indicator should be marked as ‘N’ initially. Once, the association is identified and added in association table, the indicator should be changed to ‘Y’. At the end of the day, all records with process_indicator = ‘Y’ should be deleted.</w:t>
      </w:r>
    </w:p>
    <w:p w:rsidR="00112733" w:rsidRDefault="00112733"/>
    <w:p w:rsidR="00A31EA4" w:rsidRDefault="00A31EA4" w:rsidP="00A31EA4">
      <w:pPr>
        <w:pStyle w:val="Heading3"/>
      </w:pPr>
      <w:bookmarkStart w:id="22" w:name="_Ref9520588"/>
      <w:r w:rsidRPr="00A31EA4">
        <w:t>Service Delivery Data Flow into Golden Database [IDIS Data Flow]</w:t>
      </w:r>
      <w:bookmarkEnd w:id="22"/>
    </w:p>
    <w:p w:rsidR="00A31EA4" w:rsidRDefault="00A31EA4" w:rsidP="00A31EA4"/>
    <w:p w:rsidR="00112733" w:rsidRPr="00112733" w:rsidRDefault="00112733" w:rsidP="00A31EA4">
      <w:pPr>
        <w:pStyle w:val="Heading4"/>
        <w:rPr>
          <w:rFonts w:eastAsia="Times New Roman"/>
          <w:b w:val="0"/>
          <w:lang w:val="en-US"/>
        </w:rPr>
      </w:pPr>
      <w:bookmarkStart w:id="23" w:name="_Ref324776878"/>
      <w:bookmarkStart w:id="24" w:name="_Toc343214936"/>
      <w:r>
        <w:rPr>
          <w:rFonts w:eastAsia="Times New Roman"/>
          <w:b w:val="0"/>
          <w:lang w:val="en-US"/>
        </w:rPr>
        <w:t>HLD-309623</w:t>
      </w:r>
      <w:r w:rsidRPr="00112733">
        <w:rPr>
          <w:rFonts w:eastAsia="Times New Roman"/>
          <w:b w:val="0"/>
          <w:lang w:val="en-US"/>
        </w:rPr>
        <w:t>-GCP-FLOW-IDIS-001 [IDIS Data Flow into Golden Database Process]</w:t>
      </w:r>
      <w:bookmarkEnd w:id="23"/>
      <w:bookmarkEnd w:id="24"/>
    </w:p>
    <w:p w:rsidR="00112733" w:rsidRPr="00112733" w:rsidRDefault="00112733" w:rsidP="00112733">
      <w:pPr>
        <w:spacing w:after="0" w:line="240" w:lineRule="auto"/>
        <w:rPr>
          <w:rFonts w:ascii="Verdana" w:eastAsia="Times New Roman" w:hAnsi="Verdana" w:cs="Times New Roman"/>
          <w:sz w:val="20"/>
          <w:szCs w:val="20"/>
          <w:lang w:val="en-US"/>
        </w:rPr>
      </w:pPr>
    </w:p>
    <w:p w:rsidR="00112733" w:rsidRDefault="00112733" w:rsidP="00112733">
      <w:pPr>
        <w:spacing w:after="0" w:line="240" w:lineRule="auto"/>
        <w:rPr>
          <w:rFonts w:ascii="Verdana" w:eastAsia="Times New Roman" w:hAnsi="Verdana" w:cs="Times New Roman"/>
          <w:sz w:val="20"/>
          <w:szCs w:val="20"/>
          <w:lang w:val="en-US"/>
        </w:rPr>
      </w:pPr>
      <w:r>
        <w:rPr>
          <w:rFonts w:ascii="Verdana" w:eastAsia="Times New Roman" w:hAnsi="Verdana" w:cs="Times New Roman"/>
          <w:sz w:val="20"/>
          <w:szCs w:val="20"/>
          <w:lang w:val="en-US"/>
        </w:rPr>
        <w:t>For project 309623</w:t>
      </w:r>
      <w:r w:rsidRPr="00112733">
        <w:rPr>
          <w:rFonts w:ascii="Verdana" w:eastAsia="Times New Roman" w:hAnsi="Verdana" w:cs="Times New Roman"/>
          <w:sz w:val="20"/>
          <w:szCs w:val="20"/>
          <w:lang w:val="en-US"/>
        </w:rPr>
        <w:t xml:space="preserve"> customer/organization, location (site, address_notation, location_notation), service, asset (network, connection, circuit) and port data need to be loaded into the GCP GDB database in addition to other already existing source databases/systems.</w:t>
      </w:r>
    </w:p>
    <w:p w:rsidR="004C19AF" w:rsidRPr="00112733" w:rsidRDefault="004C19AF" w:rsidP="00112733">
      <w:pPr>
        <w:spacing w:after="0" w:line="240" w:lineRule="auto"/>
        <w:rPr>
          <w:rFonts w:ascii="Verdana" w:eastAsia="Times New Roman" w:hAnsi="Verdana" w:cs="Times New Roman"/>
          <w:sz w:val="20"/>
          <w:szCs w:val="20"/>
          <w:lang w:val="en-US"/>
        </w:rPr>
      </w:pPr>
    </w:p>
    <w:p w:rsidR="00112733" w:rsidRPr="00112733" w:rsidRDefault="00112733" w:rsidP="00112733">
      <w:pPr>
        <w:spacing w:after="0" w:line="240" w:lineRule="auto"/>
        <w:rPr>
          <w:rFonts w:ascii="Verdana" w:eastAsia="Times New Roman" w:hAnsi="Verdana" w:cs="Times New Roman"/>
          <w:sz w:val="20"/>
          <w:szCs w:val="20"/>
          <w:lang w:val="en-US"/>
        </w:rPr>
      </w:pPr>
      <w:r w:rsidRPr="00112733">
        <w:rPr>
          <w:rFonts w:ascii="Verdana" w:eastAsia="Times New Roman" w:hAnsi="Verdana" w:cs="Times New Roman"/>
          <w:sz w:val="20"/>
          <w:szCs w:val="20"/>
          <w:lang w:val="en-US"/>
        </w:rPr>
        <w:lastRenderedPageBreak/>
        <w:t>Therefore, the following needs to be implemented:</w:t>
      </w:r>
    </w:p>
    <w:p w:rsidR="00112733" w:rsidRPr="00112733" w:rsidRDefault="00112733" w:rsidP="00112733">
      <w:pPr>
        <w:spacing w:after="0" w:line="240" w:lineRule="auto"/>
        <w:rPr>
          <w:rFonts w:ascii="Verdana" w:eastAsia="Times New Roman" w:hAnsi="Verdana" w:cs="Times New Roman"/>
          <w:sz w:val="20"/>
          <w:szCs w:val="20"/>
          <w:lang w:val="en-US"/>
        </w:rPr>
      </w:pPr>
    </w:p>
    <w:p w:rsidR="00112733" w:rsidRDefault="004C19AF" w:rsidP="00112733">
      <w:pPr>
        <w:spacing w:after="0" w:line="240" w:lineRule="auto"/>
        <w:rPr>
          <w:rFonts w:ascii="Verdana" w:eastAsia="Times New Roman" w:hAnsi="Verdana" w:cs="Times New Roman"/>
          <w:sz w:val="20"/>
          <w:szCs w:val="20"/>
          <w:lang w:val="en-US"/>
        </w:rPr>
      </w:pPr>
      <w:r>
        <w:rPr>
          <w:rFonts w:ascii="Verdana" w:eastAsia="Times New Roman" w:hAnsi="Verdana" w:cs="Times New Roman"/>
          <w:sz w:val="20"/>
          <w:szCs w:val="20"/>
          <w:lang w:val="en-US"/>
        </w:rPr>
        <w:t xml:space="preserve">A near-real-time (NRT) data loading process will be triggered by each DOC Event. Data in the DOC Event should be processed based on the value of </w:t>
      </w:r>
      <w:proofErr w:type="gramStart"/>
      <w:r w:rsidRPr="004C19AF">
        <w:rPr>
          <w:rFonts w:ascii="Verdana" w:eastAsia="Times New Roman" w:hAnsi="Verdana" w:cs="Times New Roman"/>
          <w:sz w:val="20"/>
          <w:szCs w:val="20"/>
          <w:lang w:val="en-US"/>
        </w:rPr>
        <w:t>assetEventData.header.metadata</w:t>
      </w:r>
      <w:proofErr w:type="gramEnd"/>
      <w:r>
        <w:rPr>
          <w:rFonts w:ascii="Verdana" w:eastAsia="Times New Roman" w:hAnsi="Verdana" w:cs="Times New Roman"/>
          <w:sz w:val="20"/>
          <w:szCs w:val="20"/>
          <w:lang w:val="en-US"/>
        </w:rPr>
        <w:t xml:space="preserve">.chgInd (I, U, and D). </w:t>
      </w:r>
    </w:p>
    <w:p w:rsidR="004C19AF" w:rsidRDefault="004C19AF" w:rsidP="00112733">
      <w:pPr>
        <w:spacing w:after="0" w:line="240" w:lineRule="auto"/>
        <w:rPr>
          <w:rFonts w:ascii="Verdana" w:eastAsia="Times New Roman" w:hAnsi="Verdana" w:cs="Times New Roman"/>
          <w:sz w:val="20"/>
          <w:szCs w:val="20"/>
          <w:lang w:val="en-US"/>
        </w:rPr>
      </w:pPr>
    </w:p>
    <w:p w:rsidR="004C19AF" w:rsidRDefault="004C19AF" w:rsidP="00112733">
      <w:pPr>
        <w:spacing w:after="0" w:line="240" w:lineRule="auto"/>
        <w:rPr>
          <w:rFonts w:ascii="Verdana" w:eastAsia="Times New Roman" w:hAnsi="Verdana" w:cs="Times New Roman"/>
          <w:sz w:val="20"/>
          <w:szCs w:val="20"/>
          <w:lang w:val="en-US"/>
        </w:rPr>
      </w:pPr>
      <w:r>
        <w:rPr>
          <w:rFonts w:ascii="Verdana" w:eastAsia="Times New Roman" w:hAnsi="Verdana" w:cs="Times New Roman"/>
          <w:sz w:val="20"/>
          <w:szCs w:val="20"/>
          <w:lang w:val="en-US"/>
        </w:rPr>
        <w:t>When chgInd = ‘D’, Data in the DOC Event should be deleted from GDB</w:t>
      </w:r>
      <w:r w:rsidR="000F3B8B">
        <w:rPr>
          <w:rFonts w:ascii="Verdana" w:eastAsia="Times New Roman" w:hAnsi="Verdana" w:cs="Times New Roman"/>
          <w:sz w:val="20"/>
          <w:szCs w:val="20"/>
          <w:lang w:val="en-US"/>
        </w:rPr>
        <w:t xml:space="preserve">, otherwise (any other values in chgInd), Data in the DOC Event should </w:t>
      </w:r>
      <w:r w:rsidR="00286699">
        <w:rPr>
          <w:rFonts w:ascii="Verdana" w:eastAsia="Times New Roman" w:hAnsi="Verdana" w:cs="Times New Roman"/>
          <w:sz w:val="20"/>
          <w:szCs w:val="20"/>
          <w:lang w:val="en-US"/>
        </w:rPr>
        <w:t>be updated or inserted if not exists yet into GDB.</w:t>
      </w:r>
    </w:p>
    <w:p w:rsidR="004C19AF" w:rsidRPr="00112733" w:rsidRDefault="004C19AF" w:rsidP="00112733">
      <w:pPr>
        <w:spacing w:after="0" w:line="240" w:lineRule="auto"/>
        <w:rPr>
          <w:rFonts w:ascii="Verdana" w:eastAsia="Times New Roman" w:hAnsi="Verdana" w:cs="Times New Roman"/>
          <w:sz w:val="20"/>
          <w:szCs w:val="20"/>
          <w:lang w:val="en-US"/>
        </w:rPr>
      </w:pPr>
    </w:p>
    <w:p w:rsidR="00112733" w:rsidRPr="00112733" w:rsidRDefault="00112733" w:rsidP="00112733">
      <w:pPr>
        <w:spacing w:after="0" w:line="240" w:lineRule="auto"/>
        <w:rPr>
          <w:rFonts w:ascii="Verdana" w:eastAsia="Times New Roman" w:hAnsi="Verdana" w:cs="Times New Roman"/>
          <w:sz w:val="20"/>
          <w:szCs w:val="20"/>
          <w:lang w:val="en-US"/>
        </w:rPr>
      </w:pPr>
      <w:r w:rsidRPr="00112733">
        <w:rPr>
          <w:rFonts w:ascii="Verdana" w:eastAsia="Times New Roman" w:hAnsi="Verdana" w:cs="Times New Roman"/>
          <w:sz w:val="20"/>
          <w:szCs w:val="20"/>
          <w:lang w:val="en-US"/>
        </w:rPr>
        <w:t>Use METADATA.SOURCE_PROCESS.name=’IDIS_</w:t>
      </w:r>
      <w:r w:rsidR="00E12532">
        <w:rPr>
          <w:rFonts w:ascii="Verdana" w:eastAsia="Times New Roman" w:hAnsi="Verdana" w:cs="Times New Roman"/>
          <w:sz w:val="20"/>
          <w:szCs w:val="20"/>
          <w:lang w:val="en-US"/>
        </w:rPr>
        <w:t>NRT_</w:t>
      </w:r>
      <w:r w:rsidRPr="00112733">
        <w:rPr>
          <w:rFonts w:ascii="Verdana" w:eastAsia="Times New Roman" w:hAnsi="Verdana" w:cs="Times New Roman"/>
          <w:sz w:val="20"/>
          <w:szCs w:val="20"/>
          <w:lang w:val="en-US"/>
        </w:rPr>
        <w:t>TO_GDB’ for this process.</w:t>
      </w:r>
    </w:p>
    <w:p w:rsidR="00112733" w:rsidRPr="00112733" w:rsidRDefault="00112733" w:rsidP="00112733">
      <w:pPr>
        <w:spacing w:after="0" w:line="240" w:lineRule="auto"/>
        <w:rPr>
          <w:rFonts w:ascii="Verdana" w:eastAsia="Times New Roman" w:hAnsi="Verdana" w:cs="Times New Roman"/>
          <w:color w:val="A6A6A6"/>
          <w:sz w:val="20"/>
          <w:szCs w:val="20"/>
          <w:lang w:val="en-US"/>
        </w:rPr>
      </w:pPr>
    </w:p>
    <w:p w:rsidR="00112733" w:rsidRPr="00112733" w:rsidRDefault="00112733" w:rsidP="00112733">
      <w:pPr>
        <w:spacing w:after="0" w:line="240" w:lineRule="auto"/>
        <w:rPr>
          <w:rFonts w:ascii="Verdana" w:eastAsia="Times New Roman" w:hAnsi="Verdana" w:cs="Times New Roman"/>
          <w:sz w:val="20"/>
          <w:szCs w:val="20"/>
          <w:lang w:val="en-US"/>
        </w:rPr>
      </w:pPr>
      <w:r w:rsidRPr="00112733">
        <w:rPr>
          <w:rFonts w:ascii="Verdana" w:eastAsia="Times New Roman" w:hAnsi="Verdana" w:cs="Times New Roman"/>
          <w:sz w:val="20"/>
          <w:szCs w:val="20"/>
          <w:lang w:val="en-US"/>
        </w:rPr>
        <w:t>Every execution of this process requires the maintenance of a change tracking event into GDB.CHANGE_TRACKING, CHANGE_SYSTEM and CHANGE_USER. The change tracking event for the service delivery data flow must use CHANGE_SYSTEM.name = ’IDIS_</w:t>
      </w:r>
      <w:r w:rsidR="00E12532">
        <w:rPr>
          <w:rFonts w:ascii="Verdana" w:eastAsia="Times New Roman" w:hAnsi="Verdana" w:cs="Times New Roman"/>
          <w:sz w:val="20"/>
          <w:szCs w:val="20"/>
          <w:lang w:val="en-US"/>
        </w:rPr>
        <w:t>NRT_</w:t>
      </w:r>
      <w:r w:rsidRPr="00112733">
        <w:rPr>
          <w:rFonts w:ascii="Verdana" w:eastAsia="Times New Roman" w:hAnsi="Verdana" w:cs="Times New Roman"/>
          <w:sz w:val="20"/>
          <w:szCs w:val="20"/>
          <w:lang w:val="en-US"/>
        </w:rPr>
        <w:t>TO_GDB’ and CHANGE_USER.name = ’IDIS_</w:t>
      </w:r>
      <w:r w:rsidR="00E12532">
        <w:rPr>
          <w:rFonts w:ascii="Verdana" w:eastAsia="Times New Roman" w:hAnsi="Verdana" w:cs="Times New Roman"/>
          <w:sz w:val="20"/>
          <w:szCs w:val="20"/>
          <w:lang w:val="en-US"/>
        </w:rPr>
        <w:t>NRT_</w:t>
      </w:r>
      <w:r w:rsidRPr="00112733">
        <w:rPr>
          <w:rFonts w:ascii="Verdana" w:eastAsia="Times New Roman" w:hAnsi="Verdana" w:cs="Times New Roman"/>
          <w:sz w:val="20"/>
          <w:szCs w:val="20"/>
          <w:lang w:val="en-US"/>
        </w:rPr>
        <w:t xml:space="preserve">TO_GDB’. It is </w:t>
      </w:r>
      <w:proofErr w:type="gramStart"/>
      <w:r w:rsidRPr="00112733">
        <w:rPr>
          <w:rFonts w:ascii="Verdana" w:eastAsia="Times New Roman" w:hAnsi="Verdana" w:cs="Times New Roman"/>
          <w:sz w:val="20"/>
          <w:szCs w:val="20"/>
          <w:lang w:val="en-US"/>
        </w:rPr>
        <w:t>sufficient</w:t>
      </w:r>
      <w:proofErr w:type="gramEnd"/>
      <w:r w:rsidRPr="00112733">
        <w:rPr>
          <w:rFonts w:ascii="Verdana" w:eastAsia="Times New Roman" w:hAnsi="Verdana" w:cs="Times New Roman"/>
          <w:sz w:val="20"/>
          <w:szCs w:val="20"/>
          <w:lang w:val="en-US"/>
        </w:rPr>
        <w:t xml:space="preserve"> to have one change tracking event for all affected records during a single execution of this process.</w:t>
      </w:r>
    </w:p>
    <w:p w:rsidR="00112733" w:rsidRPr="00112733" w:rsidRDefault="00112733" w:rsidP="00112733">
      <w:pPr>
        <w:spacing w:after="0" w:line="240" w:lineRule="auto"/>
        <w:rPr>
          <w:rFonts w:ascii="Verdana" w:eastAsia="Times New Roman" w:hAnsi="Verdana" w:cs="Times New Roman"/>
          <w:color w:val="A6A6A6"/>
          <w:sz w:val="20"/>
          <w:szCs w:val="20"/>
          <w:lang w:val="en-US"/>
        </w:rPr>
      </w:pPr>
    </w:p>
    <w:p w:rsidR="00286699" w:rsidRPr="00286699" w:rsidRDefault="00112733" w:rsidP="00112733">
      <w:pPr>
        <w:spacing w:after="0" w:line="240" w:lineRule="auto"/>
        <w:rPr>
          <w:rFonts w:ascii="Verdana" w:eastAsia="Times New Roman" w:hAnsi="Verdana" w:cs="Times New Roman"/>
          <w:sz w:val="20"/>
          <w:szCs w:val="20"/>
          <w:lang w:val="en-US"/>
        </w:rPr>
      </w:pPr>
      <w:r w:rsidRPr="00112733">
        <w:rPr>
          <w:rFonts w:ascii="Verdana" w:eastAsia="Times New Roman" w:hAnsi="Verdana" w:cs="Times New Roman"/>
          <w:sz w:val="20"/>
          <w:szCs w:val="20"/>
          <w:lang w:val="en-US"/>
        </w:rPr>
        <w:t xml:space="preserve">Process all inserted/updated/deleted records into the Data Index (ref. Process </w:t>
      </w:r>
      <w:r w:rsidRPr="00112733">
        <w:rPr>
          <w:rFonts w:ascii="Verdana" w:eastAsia="Times New Roman" w:hAnsi="Verdana" w:cs="Times New Roman"/>
          <w:sz w:val="20"/>
          <w:szCs w:val="20"/>
          <w:lang w:val="en-US"/>
        </w:rPr>
        <w:fldChar w:fldCharType="begin"/>
      </w:r>
      <w:r w:rsidRPr="00112733">
        <w:rPr>
          <w:rFonts w:ascii="Verdana" w:eastAsia="Times New Roman" w:hAnsi="Verdana" w:cs="Times New Roman"/>
          <w:sz w:val="20"/>
          <w:szCs w:val="20"/>
          <w:lang w:val="en-US"/>
        </w:rPr>
        <w:instrText xml:space="preserve"> REF _Ref329185869 \h  \* MERGEFORMAT </w:instrText>
      </w:r>
      <w:r w:rsidRPr="00112733">
        <w:rPr>
          <w:rFonts w:ascii="Verdana" w:eastAsia="Times New Roman" w:hAnsi="Verdana" w:cs="Times New Roman"/>
          <w:sz w:val="20"/>
          <w:szCs w:val="20"/>
          <w:lang w:val="en-US"/>
        </w:rPr>
      </w:r>
      <w:r w:rsidRPr="00112733">
        <w:rPr>
          <w:rFonts w:ascii="Verdana" w:eastAsia="Times New Roman" w:hAnsi="Verdana" w:cs="Times New Roman"/>
          <w:sz w:val="20"/>
          <w:szCs w:val="20"/>
          <w:lang w:val="en-US"/>
        </w:rPr>
        <w:fldChar w:fldCharType="separate"/>
      </w:r>
      <w:r w:rsidRPr="00112733">
        <w:rPr>
          <w:rFonts w:ascii="Verdana" w:eastAsia="Times New Roman" w:hAnsi="Verdana" w:cs="Times New Roman"/>
          <w:sz w:val="20"/>
          <w:szCs w:val="20"/>
          <w:lang w:val="en-US"/>
        </w:rPr>
        <w:t>HLD-232213e-GCP-DATA-INDEX-001 [Data Index Processing Rules]</w:t>
      </w:r>
      <w:r w:rsidRPr="00112733">
        <w:rPr>
          <w:rFonts w:ascii="Verdana" w:eastAsia="Times New Roman" w:hAnsi="Verdana" w:cs="Times New Roman"/>
          <w:sz w:val="20"/>
          <w:szCs w:val="20"/>
          <w:lang w:val="en-US"/>
        </w:rPr>
        <w:fldChar w:fldCharType="end"/>
      </w:r>
      <w:r w:rsidRPr="00112733">
        <w:rPr>
          <w:rFonts w:ascii="Verdana" w:eastAsia="Times New Roman" w:hAnsi="Verdana" w:cs="Times New Roman"/>
          <w:sz w:val="20"/>
          <w:szCs w:val="20"/>
          <w:lang w:val="en-US"/>
        </w:rPr>
        <w:t>).</w:t>
      </w:r>
    </w:p>
    <w:p w:rsidR="00112733" w:rsidRPr="00112733" w:rsidRDefault="00112733" w:rsidP="00112733">
      <w:pPr>
        <w:spacing w:after="0" w:line="240" w:lineRule="auto"/>
        <w:rPr>
          <w:rFonts w:ascii="Verdana" w:eastAsia="Times New Roman" w:hAnsi="Verdana" w:cs="Times New Roman"/>
          <w:color w:val="A6A6A6"/>
          <w:sz w:val="20"/>
          <w:szCs w:val="20"/>
          <w:lang w:val="en-US"/>
        </w:rPr>
      </w:pPr>
    </w:p>
    <w:p w:rsidR="00286699" w:rsidRDefault="00286699" w:rsidP="00112733">
      <w:pPr>
        <w:spacing w:after="0" w:line="240" w:lineRule="auto"/>
        <w:rPr>
          <w:rFonts w:ascii="Verdana" w:eastAsia="Times New Roman" w:hAnsi="Verdana" w:cs="Times New Roman"/>
          <w:sz w:val="20"/>
          <w:szCs w:val="20"/>
          <w:lang w:val="en-US"/>
        </w:rPr>
      </w:pPr>
      <w:r>
        <w:rPr>
          <w:rFonts w:ascii="Verdana" w:eastAsia="Times New Roman" w:hAnsi="Verdana" w:cs="Times New Roman"/>
          <w:sz w:val="20"/>
          <w:szCs w:val="20"/>
          <w:lang w:val="en-US"/>
        </w:rPr>
        <w:t>Maintain GDB_HIST Schema for each inserted/updated/deleted record by following the requirements in the family HLD described in the following sections:</w:t>
      </w:r>
    </w:p>
    <w:p w:rsidR="00286699" w:rsidRDefault="00286699" w:rsidP="00112733">
      <w:pPr>
        <w:spacing w:after="0" w:line="240" w:lineRule="auto"/>
        <w:rPr>
          <w:rFonts w:ascii="Verdana" w:eastAsia="Times New Roman" w:hAnsi="Verdana" w:cs="Times New Roman"/>
          <w:sz w:val="20"/>
          <w:szCs w:val="20"/>
          <w:lang w:val="en-US"/>
        </w:rPr>
      </w:pPr>
    </w:p>
    <w:p w:rsidR="00286699" w:rsidRPr="00286699" w:rsidRDefault="00286699" w:rsidP="00286699">
      <w:pPr>
        <w:spacing w:after="0" w:line="240" w:lineRule="auto"/>
        <w:rPr>
          <w:rFonts w:ascii="Verdana" w:eastAsia="Times New Roman" w:hAnsi="Verdana" w:cs="Times New Roman"/>
          <w:sz w:val="20"/>
          <w:szCs w:val="20"/>
          <w:lang w:val="en-US"/>
        </w:rPr>
      </w:pPr>
      <w:r w:rsidRPr="00286699">
        <w:rPr>
          <w:rFonts w:ascii="Verdana" w:eastAsia="Times New Roman" w:hAnsi="Verdana" w:cs="Times New Roman"/>
          <w:sz w:val="20"/>
          <w:szCs w:val="20"/>
          <w:lang w:val="en-US"/>
        </w:rPr>
        <w:t>HLD-232213e-GCP-GDB-200 [Change Tracking on Insert]</w:t>
      </w:r>
    </w:p>
    <w:p w:rsidR="00286699" w:rsidRPr="00286699" w:rsidRDefault="00286699" w:rsidP="00286699">
      <w:pPr>
        <w:spacing w:after="0" w:line="240" w:lineRule="auto"/>
        <w:rPr>
          <w:rFonts w:ascii="Verdana" w:eastAsia="Times New Roman" w:hAnsi="Verdana" w:cs="Times New Roman"/>
          <w:sz w:val="20"/>
          <w:szCs w:val="20"/>
          <w:lang w:val="en-US"/>
        </w:rPr>
      </w:pPr>
      <w:r w:rsidRPr="00286699">
        <w:rPr>
          <w:rFonts w:ascii="Verdana" w:eastAsia="Times New Roman" w:hAnsi="Verdana" w:cs="Times New Roman"/>
          <w:sz w:val="20"/>
          <w:szCs w:val="20"/>
          <w:lang w:val="en-US"/>
        </w:rPr>
        <w:t xml:space="preserve">HLD-232213e-GCP-GDB-201 [Change Tracking on Update] </w:t>
      </w:r>
    </w:p>
    <w:p w:rsidR="00286699" w:rsidRDefault="00286699" w:rsidP="00286699">
      <w:pPr>
        <w:spacing w:after="0" w:line="240" w:lineRule="auto"/>
        <w:rPr>
          <w:rFonts w:ascii="Verdana" w:eastAsia="Times New Roman" w:hAnsi="Verdana" w:cs="Times New Roman"/>
          <w:sz w:val="20"/>
          <w:szCs w:val="20"/>
          <w:lang w:val="en-US"/>
        </w:rPr>
      </w:pPr>
      <w:r w:rsidRPr="00286699">
        <w:rPr>
          <w:rFonts w:ascii="Verdana" w:eastAsia="Times New Roman" w:hAnsi="Verdana" w:cs="Times New Roman"/>
          <w:sz w:val="20"/>
          <w:szCs w:val="20"/>
          <w:lang w:val="en-US"/>
        </w:rPr>
        <w:t>HLD-232213e-GCP-GDB-202 [Change Tracking on Delete]</w:t>
      </w:r>
    </w:p>
    <w:p w:rsidR="00286699" w:rsidRDefault="00286699" w:rsidP="00112733">
      <w:pPr>
        <w:spacing w:after="0" w:line="240" w:lineRule="auto"/>
        <w:rPr>
          <w:rFonts w:ascii="Verdana" w:eastAsia="Times New Roman" w:hAnsi="Verdana" w:cs="Times New Roman"/>
          <w:sz w:val="20"/>
          <w:szCs w:val="20"/>
          <w:lang w:val="en-US"/>
        </w:rPr>
      </w:pPr>
    </w:p>
    <w:p w:rsidR="00DC6CC0" w:rsidRDefault="00112733" w:rsidP="00112733">
      <w:pPr>
        <w:spacing w:after="0" w:line="240" w:lineRule="auto"/>
        <w:rPr>
          <w:rFonts w:ascii="Verdana" w:eastAsia="Times New Roman" w:hAnsi="Verdana" w:cs="Times New Roman"/>
          <w:sz w:val="20"/>
          <w:szCs w:val="20"/>
          <w:lang w:val="en-US"/>
        </w:rPr>
      </w:pPr>
      <w:r w:rsidRPr="00112733">
        <w:rPr>
          <w:rFonts w:ascii="Verdana" w:eastAsia="Times New Roman" w:hAnsi="Verdana" w:cs="Times New Roman"/>
          <w:sz w:val="20"/>
          <w:szCs w:val="20"/>
          <w:lang w:val="en-US"/>
        </w:rPr>
        <w:t xml:space="preserve">The following HLD items specify the data mapping between </w:t>
      </w:r>
      <w:r w:rsidR="00286699">
        <w:rPr>
          <w:rFonts w:ascii="Verdana" w:eastAsia="Times New Roman" w:hAnsi="Verdana" w:cs="Times New Roman"/>
          <w:sz w:val="20"/>
          <w:szCs w:val="20"/>
          <w:lang w:val="en-US"/>
        </w:rPr>
        <w:t xml:space="preserve">DOC Events </w:t>
      </w:r>
      <w:r w:rsidRPr="00112733">
        <w:rPr>
          <w:rFonts w:ascii="Verdana" w:eastAsia="Times New Roman" w:hAnsi="Verdana" w:cs="Times New Roman"/>
          <w:sz w:val="20"/>
          <w:szCs w:val="20"/>
          <w:lang w:val="en-US"/>
        </w:rPr>
        <w:t xml:space="preserve">and the GDB per entity. </w:t>
      </w:r>
      <w:r w:rsidR="00DC6CC0">
        <w:rPr>
          <w:rFonts w:ascii="Verdana" w:eastAsia="Times New Roman" w:hAnsi="Verdana" w:cs="Times New Roman"/>
          <w:sz w:val="20"/>
          <w:szCs w:val="20"/>
          <w:lang w:val="en-US"/>
        </w:rPr>
        <w:t>In other words, these HLD items specify the data/records exactly expected in GDB for the source after the DOC Event processed successfully. They don’t specify the steps/details regarding how to create/update/delete records in GDB, and finally only have the specified records existing in GDB from the source after the DOC Event is fully processed successfully.</w:t>
      </w:r>
    </w:p>
    <w:p w:rsidR="00DC6CC0" w:rsidRDefault="00DC6CC0" w:rsidP="00112733">
      <w:pPr>
        <w:spacing w:after="0" w:line="240" w:lineRule="auto"/>
        <w:rPr>
          <w:rFonts w:ascii="Verdana" w:eastAsia="Times New Roman" w:hAnsi="Verdana" w:cs="Times New Roman"/>
          <w:sz w:val="20"/>
          <w:szCs w:val="20"/>
          <w:lang w:val="en-US"/>
        </w:rPr>
      </w:pPr>
    </w:p>
    <w:p w:rsidR="009415D3" w:rsidRDefault="009415D3" w:rsidP="00112733">
      <w:pPr>
        <w:spacing w:after="0" w:line="240" w:lineRule="auto"/>
        <w:rPr>
          <w:rFonts w:ascii="Verdana" w:eastAsia="Times New Roman" w:hAnsi="Verdana" w:cs="Times New Roman"/>
          <w:sz w:val="20"/>
          <w:szCs w:val="20"/>
          <w:lang w:val="en-US"/>
        </w:rPr>
      </w:pPr>
      <w:r>
        <w:rPr>
          <w:rFonts w:ascii="Verdana" w:eastAsia="Times New Roman" w:hAnsi="Verdana" w:cs="Times New Roman"/>
          <w:sz w:val="20"/>
          <w:szCs w:val="20"/>
          <w:lang w:val="en-US"/>
        </w:rPr>
        <w:t>E</w:t>
      </w:r>
      <w:r w:rsidR="00DC6CC0">
        <w:rPr>
          <w:rFonts w:ascii="Verdana" w:eastAsia="Times New Roman" w:hAnsi="Verdana" w:cs="Times New Roman"/>
          <w:sz w:val="20"/>
          <w:szCs w:val="20"/>
          <w:lang w:val="en-US"/>
        </w:rPr>
        <w:t>xample</w:t>
      </w:r>
      <w:r>
        <w:rPr>
          <w:rFonts w:ascii="Verdana" w:eastAsia="Times New Roman" w:hAnsi="Verdana" w:cs="Times New Roman"/>
          <w:sz w:val="20"/>
          <w:szCs w:val="20"/>
          <w:lang w:val="en-US"/>
        </w:rPr>
        <w:t xml:space="preserve"> 1:</w:t>
      </w:r>
    </w:p>
    <w:p w:rsidR="00DC6CC0" w:rsidRDefault="009415D3" w:rsidP="00112733">
      <w:pPr>
        <w:spacing w:after="0" w:line="240" w:lineRule="auto"/>
        <w:rPr>
          <w:rFonts w:ascii="Verdana" w:eastAsia="Times New Roman" w:hAnsi="Verdana" w:cs="Times New Roman"/>
          <w:sz w:val="20"/>
          <w:szCs w:val="20"/>
          <w:lang w:val="en-US"/>
        </w:rPr>
      </w:pPr>
      <w:r>
        <w:rPr>
          <w:rFonts w:ascii="Verdana" w:eastAsia="Times New Roman" w:hAnsi="Verdana" w:cs="Times New Roman"/>
          <w:sz w:val="20"/>
          <w:szCs w:val="20"/>
          <w:lang w:val="en-US"/>
        </w:rPr>
        <w:t>I</w:t>
      </w:r>
      <w:r w:rsidR="00DC6CC0">
        <w:rPr>
          <w:rFonts w:ascii="Verdana" w:eastAsia="Times New Roman" w:hAnsi="Verdana" w:cs="Times New Roman"/>
          <w:sz w:val="20"/>
          <w:szCs w:val="20"/>
          <w:lang w:val="en-US"/>
        </w:rPr>
        <w:t xml:space="preserve">f </w:t>
      </w:r>
      <w:r>
        <w:rPr>
          <w:rFonts w:ascii="Verdana" w:eastAsia="Times New Roman" w:hAnsi="Verdana" w:cs="Times New Roman"/>
          <w:sz w:val="20"/>
          <w:szCs w:val="20"/>
          <w:lang w:val="en-US"/>
        </w:rPr>
        <w:t xml:space="preserve">a </w:t>
      </w:r>
      <w:r w:rsidR="00DC6CC0">
        <w:rPr>
          <w:rFonts w:ascii="Verdana" w:eastAsia="Times New Roman" w:hAnsi="Verdana" w:cs="Times New Roman"/>
          <w:sz w:val="20"/>
          <w:szCs w:val="20"/>
          <w:lang w:val="en-US"/>
        </w:rPr>
        <w:t>DOC Event has one organization with 2 organization identifiers from IDIS, after it is processed, GDB should have this organization and exactly 2 organization identifiers</w:t>
      </w:r>
      <w:r>
        <w:rPr>
          <w:rFonts w:ascii="Verdana" w:eastAsia="Times New Roman" w:hAnsi="Verdana" w:cs="Times New Roman"/>
          <w:sz w:val="20"/>
          <w:szCs w:val="20"/>
          <w:lang w:val="en-US"/>
        </w:rPr>
        <w:t xml:space="preserve"> (no less, and no more)</w:t>
      </w:r>
      <w:r w:rsidR="00DC6CC0">
        <w:rPr>
          <w:rFonts w:ascii="Verdana" w:eastAsia="Times New Roman" w:hAnsi="Verdana" w:cs="Times New Roman"/>
          <w:sz w:val="20"/>
          <w:szCs w:val="20"/>
          <w:lang w:val="en-US"/>
        </w:rPr>
        <w:t xml:space="preserve"> </w:t>
      </w:r>
      <w:r>
        <w:rPr>
          <w:rFonts w:ascii="Verdana" w:eastAsia="Times New Roman" w:hAnsi="Verdana" w:cs="Times New Roman"/>
          <w:sz w:val="20"/>
          <w:szCs w:val="20"/>
          <w:lang w:val="en-US"/>
        </w:rPr>
        <w:t>with IDIS_NRT_TO_GDB change_system/change_user. However, the organization could have other organization identifiers from other sources (for example, icore).</w:t>
      </w:r>
    </w:p>
    <w:p w:rsidR="009415D3" w:rsidRDefault="009415D3" w:rsidP="00112733">
      <w:pPr>
        <w:spacing w:after="0" w:line="240" w:lineRule="auto"/>
        <w:rPr>
          <w:rFonts w:ascii="Verdana" w:eastAsia="Times New Roman" w:hAnsi="Verdana" w:cs="Times New Roman"/>
          <w:sz w:val="20"/>
          <w:szCs w:val="20"/>
          <w:lang w:val="en-US"/>
        </w:rPr>
      </w:pPr>
    </w:p>
    <w:p w:rsidR="009415D3" w:rsidRDefault="009415D3" w:rsidP="00112733">
      <w:pPr>
        <w:spacing w:after="0" w:line="240" w:lineRule="auto"/>
        <w:rPr>
          <w:rFonts w:ascii="Verdana" w:eastAsia="Times New Roman" w:hAnsi="Verdana" w:cs="Times New Roman"/>
          <w:sz w:val="20"/>
          <w:szCs w:val="20"/>
          <w:lang w:val="en-US"/>
        </w:rPr>
      </w:pPr>
      <w:r>
        <w:rPr>
          <w:rFonts w:ascii="Verdana" w:eastAsia="Times New Roman" w:hAnsi="Verdana" w:cs="Times New Roman"/>
          <w:sz w:val="20"/>
          <w:szCs w:val="20"/>
          <w:lang w:val="en-US"/>
        </w:rPr>
        <w:t>Example 2:</w:t>
      </w:r>
    </w:p>
    <w:p w:rsidR="009415D3" w:rsidRDefault="009415D3" w:rsidP="00112733">
      <w:pPr>
        <w:spacing w:after="0" w:line="240" w:lineRule="auto"/>
        <w:rPr>
          <w:rFonts w:ascii="Verdana" w:eastAsia="Times New Roman" w:hAnsi="Verdana" w:cs="Times New Roman"/>
          <w:sz w:val="20"/>
          <w:szCs w:val="20"/>
          <w:lang w:val="en-US"/>
        </w:rPr>
      </w:pPr>
      <w:r>
        <w:rPr>
          <w:rFonts w:ascii="Verdana" w:eastAsia="Times New Roman" w:hAnsi="Verdana" w:cs="Times New Roman"/>
          <w:sz w:val="20"/>
          <w:szCs w:val="20"/>
          <w:lang w:val="en-US"/>
        </w:rPr>
        <w:t>If a DOC Event has one asset with 2 related assets from IDIS, after it is processed, GDB should have this asset, and exactly 2 related assets (no less and no more) with IDIS_NRT_TO_GDB change_system/change_user. However, the asset could have other related assets from other sources.</w:t>
      </w:r>
    </w:p>
    <w:p w:rsidR="009415D3" w:rsidRDefault="009415D3" w:rsidP="00112733">
      <w:pPr>
        <w:spacing w:after="0" w:line="240" w:lineRule="auto"/>
        <w:rPr>
          <w:rFonts w:ascii="Verdana" w:eastAsia="Times New Roman" w:hAnsi="Verdana" w:cs="Times New Roman"/>
          <w:sz w:val="20"/>
          <w:szCs w:val="20"/>
          <w:lang w:val="en-US"/>
        </w:rPr>
      </w:pPr>
    </w:p>
    <w:p w:rsidR="009415D3" w:rsidRDefault="009415D3" w:rsidP="00112733">
      <w:pPr>
        <w:spacing w:after="0" w:line="240" w:lineRule="auto"/>
        <w:rPr>
          <w:rFonts w:ascii="Verdana" w:eastAsia="Times New Roman" w:hAnsi="Verdana" w:cs="Times New Roman"/>
          <w:sz w:val="20"/>
          <w:szCs w:val="20"/>
          <w:lang w:val="en-US"/>
        </w:rPr>
      </w:pPr>
      <w:r>
        <w:rPr>
          <w:rFonts w:ascii="Verdana" w:eastAsia="Times New Roman" w:hAnsi="Verdana" w:cs="Times New Roman"/>
          <w:sz w:val="20"/>
          <w:szCs w:val="20"/>
          <w:lang w:val="en-US"/>
        </w:rPr>
        <w:t>Note: IDIS_NRT_TO_GDB and IDIS_TO_GDB should be considered as the same source for above two examples.</w:t>
      </w:r>
    </w:p>
    <w:p w:rsidR="002041AD" w:rsidRDefault="002041AD" w:rsidP="00112733">
      <w:pPr>
        <w:spacing w:after="0" w:line="240" w:lineRule="auto"/>
        <w:rPr>
          <w:rFonts w:ascii="Verdana" w:eastAsia="Times New Roman" w:hAnsi="Verdana" w:cs="Times New Roman"/>
          <w:sz w:val="20"/>
          <w:szCs w:val="20"/>
          <w:lang w:val="en-US"/>
        </w:rPr>
      </w:pPr>
    </w:p>
    <w:p w:rsidR="002041AD" w:rsidRDefault="000F20B2" w:rsidP="00112733">
      <w:pPr>
        <w:spacing w:after="0" w:line="240" w:lineRule="auto"/>
        <w:rPr>
          <w:rFonts w:ascii="Verdana" w:eastAsia="Times New Roman" w:hAnsi="Verdana" w:cs="Times New Roman"/>
          <w:sz w:val="20"/>
          <w:szCs w:val="20"/>
          <w:lang w:val="en-US"/>
        </w:rPr>
      </w:pPr>
      <w:r>
        <w:rPr>
          <w:rFonts w:ascii="Verdana" w:eastAsia="Times New Roman" w:hAnsi="Verdana" w:cs="Times New Roman"/>
          <w:sz w:val="20"/>
          <w:szCs w:val="20"/>
          <w:lang w:val="en-US"/>
        </w:rPr>
        <w:t>For each DOC event data loading, any GDB transactions should cause any duplicates for any object.</w:t>
      </w:r>
    </w:p>
    <w:p w:rsidR="00DC6CC0" w:rsidRDefault="00DC6CC0" w:rsidP="00112733">
      <w:pPr>
        <w:spacing w:after="0" w:line="240" w:lineRule="auto"/>
        <w:rPr>
          <w:rFonts w:ascii="Verdana" w:eastAsia="Times New Roman" w:hAnsi="Verdana" w:cs="Times New Roman"/>
          <w:sz w:val="20"/>
          <w:szCs w:val="20"/>
          <w:lang w:val="en-US"/>
        </w:rPr>
      </w:pPr>
    </w:p>
    <w:p w:rsidR="00112733" w:rsidRPr="00112733" w:rsidRDefault="00112733" w:rsidP="00112733">
      <w:pPr>
        <w:spacing w:after="0" w:line="240" w:lineRule="auto"/>
        <w:rPr>
          <w:rFonts w:ascii="Verdana" w:eastAsia="Times New Roman" w:hAnsi="Verdana" w:cs="Times New Roman"/>
          <w:sz w:val="20"/>
          <w:szCs w:val="20"/>
          <w:lang w:val="en-US"/>
        </w:rPr>
      </w:pPr>
      <w:r w:rsidRPr="00112733">
        <w:rPr>
          <w:rFonts w:ascii="Verdana" w:eastAsia="Times New Roman" w:hAnsi="Verdana" w:cs="Times New Roman"/>
          <w:sz w:val="20"/>
          <w:szCs w:val="20"/>
          <w:lang w:val="en-US"/>
        </w:rPr>
        <w:t>Source content that is larger than in the GDB column definition must be truncated on the right side according to the GDB column definition.</w:t>
      </w:r>
    </w:p>
    <w:p w:rsidR="00112733" w:rsidRPr="00112733" w:rsidRDefault="00112733" w:rsidP="00112733">
      <w:pPr>
        <w:spacing w:after="0" w:line="240" w:lineRule="auto"/>
        <w:rPr>
          <w:rFonts w:ascii="Verdana" w:eastAsia="Times New Roman" w:hAnsi="Verdana" w:cs="Times New Roman"/>
          <w:sz w:val="20"/>
          <w:szCs w:val="20"/>
          <w:lang w:val="en-US"/>
        </w:rPr>
      </w:pPr>
    </w:p>
    <w:p w:rsidR="00112733" w:rsidRPr="00112733" w:rsidRDefault="00112733" w:rsidP="00112733">
      <w:pPr>
        <w:spacing w:after="0" w:line="240" w:lineRule="auto"/>
        <w:rPr>
          <w:rFonts w:ascii="Verdana" w:eastAsia="Times New Roman" w:hAnsi="Verdana" w:cs="Times New Roman"/>
          <w:sz w:val="20"/>
          <w:szCs w:val="20"/>
          <w:lang w:val="en-US"/>
        </w:rPr>
      </w:pPr>
      <w:r w:rsidRPr="00112733">
        <w:rPr>
          <w:rFonts w:ascii="Verdana" w:eastAsia="Times New Roman" w:hAnsi="Verdana" w:cs="Times New Roman"/>
          <w:sz w:val="20"/>
          <w:szCs w:val="20"/>
          <w:lang w:val="en-US"/>
        </w:rPr>
        <w:lastRenderedPageBreak/>
        <w:t>Insert new records into the GDB.</w:t>
      </w:r>
    </w:p>
    <w:p w:rsidR="00112733" w:rsidRPr="00112733" w:rsidRDefault="00112733" w:rsidP="00112733">
      <w:pPr>
        <w:spacing w:after="0" w:line="240" w:lineRule="auto"/>
        <w:rPr>
          <w:rFonts w:ascii="Verdana" w:eastAsia="Times New Roman" w:hAnsi="Verdana" w:cs="Times New Roman"/>
          <w:sz w:val="20"/>
          <w:szCs w:val="20"/>
          <w:lang w:val="en-US"/>
        </w:rPr>
      </w:pPr>
      <w:r w:rsidRPr="00112733">
        <w:rPr>
          <w:rFonts w:ascii="Verdana" w:eastAsia="Times New Roman" w:hAnsi="Verdana" w:cs="Times New Roman"/>
          <w:sz w:val="20"/>
          <w:szCs w:val="20"/>
          <w:lang w:val="en-US"/>
        </w:rPr>
        <w:t>Update changed (updated) records into the GDB.</w:t>
      </w:r>
    </w:p>
    <w:p w:rsidR="00112733" w:rsidRPr="00112733" w:rsidRDefault="00112733" w:rsidP="00112733">
      <w:pPr>
        <w:spacing w:after="0" w:line="240" w:lineRule="auto"/>
        <w:rPr>
          <w:rFonts w:ascii="Verdana" w:eastAsia="Times New Roman" w:hAnsi="Verdana" w:cs="Times New Roman"/>
          <w:sz w:val="20"/>
          <w:szCs w:val="20"/>
          <w:lang w:val="en-US"/>
        </w:rPr>
      </w:pPr>
      <w:r w:rsidRPr="00112733">
        <w:rPr>
          <w:rFonts w:ascii="Verdana" w:eastAsia="Times New Roman" w:hAnsi="Verdana" w:cs="Times New Roman"/>
          <w:sz w:val="20"/>
          <w:szCs w:val="20"/>
          <w:lang w:val="en-US"/>
        </w:rPr>
        <w:t>Delete removed (deleted) properties from GDB entity objects (ORGANIZATION, SITE, ASSET (plus associated “satellite/extension” tables, if applicable), PORT (plus associated “satellite/extension” tables, if applicable), SERVICE) but not the entity object directly.</w:t>
      </w:r>
    </w:p>
    <w:p w:rsidR="00112733" w:rsidRPr="00112733" w:rsidRDefault="00112733" w:rsidP="00112733">
      <w:pPr>
        <w:spacing w:after="0" w:line="240" w:lineRule="auto"/>
        <w:rPr>
          <w:rFonts w:ascii="Verdana" w:eastAsia="Times New Roman" w:hAnsi="Verdana" w:cs="Times New Roman"/>
          <w:color w:val="A6A6A6"/>
          <w:sz w:val="20"/>
          <w:szCs w:val="20"/>
          <w:lang w:val="en-US"/>
        </w:rPr>
      </w:pPr>
    </w:p>
    <w:p w:rsidR="00112733" w:rsidRPr="00112733" w:rsidRDefault="00112733" w:rsidP="00112733">
      <w:pPr>
        <w:spacing w:after="0" w:line="240" w:lineRule="auto"/>
        <w:rPr>
          <w:rFonts w:ascii="Verdana" w:eastAsia="Times New Roman" w:hAnsi="Verdana" w:cs="Times New Roman"/>
          <w:i/>
          <w:sz w:val="20"/>
          <w:szCs w:val="20"/>
          <w:lang w:val="en-US"/>
        </w:rPr>
      </w:pPr>
      <w:r w:rsidRPr="00112733">
        <w:rPr>
          <w:rFonts w:ascii="Verdana" w:eastAsia="Times New Roman" w:hAnsi="Verdana" w:cs="Times New Roman"/>
          <w:i/>
          <w:sz w:val="20"/>
          <w:szCs w:val="20"/>
          <w:lang w:val="en-US"/>
        </w:rPr>
        <w:t>Delete example:</w:t>
      </w:r>
    </w:p>
    <w:p w:rsidR="00112733" w:rsidRPr="00112733" w:rsidRDefault="00112733" w:rsidP="00112733">
      <w:pPr>
        <w:spacing w:after="0" w:line="240" w:lineRule="auto"/>
        <w:rPr>
          <w:rFonts w:ascii="Verdana" w:eastAsia="Times New Roman" w:hAnsi="Verdana" w:cs="Times New Roman"/>
          <w:i/>
          <w:sz w:val="20"/>
          <w:szCs w:val="20"/>
          <w:lang w:val="en-US"/>
        </w:rPr>
      </w:pPr>
      <w:r w:rsidRPr="00112733">
        <w:rPr>
          <w:rFonts w:ascii="Verdana" w:eastAsia="Times New Roman" w:hAnsi="Verdana" w:cs="Times New Roman"/>
          <w:i/>
          <w:sz w:val="20"/>
          <w:szCs w:val="20"/>
          <w:lang w:val="en-US"/>
        </w:rPr>
        <w:t xml:space="preserve">(1) A </w:t>
      </w:r>
      <w:r w:rsidR="00286699">
        <w:rPr>
          <w:rFonts w:ascii="Verdana" w:eastAsia="Times New Roman" w:hAnsi="Verdana" w:cs="Times New Roman"/>
          <w:i/>
          <w:sz w:val="20"/>
          <w:szCs w:val="20"/>
          <w:lang w:val="en-US"/>
        </w:rPr>
        <w:t>SUBSCIRBER</w:t>
      </w:r>
      <w:r w:rsidRPr="00112733">
        <w:rPr>
          <w:rFonts w:ascii="Verdana" w:eastAsia="Times New Roman" w:hAnsi="Verdana" w:cs="Times New Roman"/>
          <w:i/>
          <w:sz w:val="20"/>
          <w:szCs w:val="20"/>
          <w:lang w:val="en-US"/>
        </w:rPr>
        <w:t xml:space="preserve"> record in </w:t>
      </w:r>
      <w:r w:rsidR="00286699">
        <w:rPr>
          <w:rFonts w:ascii="Verdana" w:eastAsia="Times New Roman" w:hAnsi="Verdana" w:cs="Times New Roman"/>
          <w:i/>
          <w:sz w:val="20"/>
          <w:szCs w:val="20"/>
          <w:lang w:val="en-US"/>
        </w:rPr>
        <w:t>the DOC Event</w:t>
      </w:r>
      <w:r w:rsidRPr="00112733">
        <w:rPr>
          <w:rFonts w:ascii="Verdana" w:eastAsia="Times New Roman" w:hAnsi="Verdana" w:cs="Times New Roman"/>
          <w:i/>
          <w:sz w:val="20"/>
          <w:szCs w:val="20"/>
          <w:lang w:val="en-US"/>
        </w:rPr>
        <w:t xml:space="preserve"> gets deleted. Do not delete the Golden DB ORGANIZATION record immediately – the Golden DB ORGANIZATION table is an entity object and can have </w:t>
      </w:r>
      <w:proofErr w:type="gramStart"/>
      <w:r w:rsidRPr="00112733">
        <w:rPr>
          <w:rFonts w:ascii="Verdana" w:eastAsia="Times New Roman" w:hAnsi="Verdana" w:cs="Times New Roman"/>
          <w:i/>
          <w:sz w:val="20"/>
          <w:szCs w:val="20"/>
          <w:lang w:val="en-US"/>
        </w:rPr>
        <w:t>customer maintained</w:t>
      </w:r>
      <w:proofErr w:type="gramEnd"/>
      <w:r w:rsidRPr="00112733">
        <w:rPr>
          <w:rFonts w:ascii="Verdana" w:eastAsia="Times New Roman" w:hAnsi="Verdana" w:cs="Times New Roman"/>
          <w:i/>
          <w:sz w:val="20"/>
          <w:szCs w:val="20"/>
          <w:lang w:val="en-US"/>
        </w:rPr>
        <w:t xml:space="preserve"> contact data associated.</w:t>
      </w:r>
    </w:p>
    <w:p w:rsidR="00112733" w:rsidRPr="00112733" w:rsidRDefault="00112733" w:rsidP="00112733">
      <w:pPr>
        <w:spacing w:after="0" w:line="240" w:lineRule="auto"/>
        <w:rPr>
          <w:rFonts w:ascii="Verdana" w:eastAsia="Times New Roman" w:hAnsi="Verdana" w:cs="Times New Roman"/>
          <w:i/>
          <w:sz w:val="20"/>
          <w:szCs w:val="20"/>
          <w:lang w:val="en-US"/>
        </w:rPr>
      </w:pPr>
      <w:r w:rsidRPr="00112733">
        <w:rPr>
          <w:rFonts w:ascii="Verdana" w:eastAsia="Times New Roman" w:hAnsi="Verdana" w:cs="Times New Roman"/>
          <w:i/>
          <w:sz w:val="20"/>
          <w:szCs w:val="20"/>
          <w:lang w:val="en-US"/>
        </w:rPr>
        <w:t xml:space="preserve">(2) An ASSET record (e.g. EVC) in </w:t>
      </w:r>
      <w:r w:rsidR="00286699">
        <w:rPr>
          <w:rFonts w:ascii="Verdana" w:eastAsia="Times New Roman" w:hAnsi="Verdana" w:cs="Times New Roman"/>
          <w:i/>
          <w:sz w:val="20"/>
          <w:szCs w:val="20"/>
          <w:lang w:val="en-US"/>
        </w:rPr>
        <w:t>DOC Event</w:t>
      </w:r>
      <w:r w:rsidRPr="00112733">
        <w:rPr>
          <w:rFonts w:ascii="Verdana" w:eastAsia="Times New Roman" w:hAnsi="Verdana" w:cs="Times New Roman"/>
          <w:i/>
          <w:sz w:val="20"/>
          <w:szCs w:val="20"/>
          <w:lang w:val="en-US"/>
        </w:rPr>
        <w:t xml:space="preserve"> gets deleted. Do not delete the Golden DB ASSET record immediately – the Golden DB ASSET table is an entity object and can have </w:t>
      </w:r>
      <w:proofErr w:type="gramStart"/>
      <w:r w:rsidRPr="00112733">
        <w:rPr>
          <w:rFonts w:ascii="Verdana" w:eastAsia="Times New Roman" w:hAnsi="Verdana" w:cs="Times New Roman"/>
          <w:i/>
          <w:sz w:val="20"/>
          <w:szCs w:val="20"/>
          <w:lang w:val="en-US"/>
        </w:rPr>
        <w:t>customer maintained</w:t>
      </w:r>
      <w:proofErr w:type="gramEnd"/>
      <w:r w:rsidRPr="00112733">
        <w:rPr>
          <w:rFonts w:ascii="Verdana" w:eastAsia="Times New Roman" w:hAnsi="Verdana" w:cs="Times New Roman"/>
          <w:i/>
          <w:sz w:val="20"/>
          <w:szCs w:val="20"/>
          <w:lang w:val="en-US"/>
        </w:rPr>
        <w:t xml:space="preserve"> contact data associated. However, process that deletion directly into the corresponding Golden DB “satellite/extension” table (here: ASSET_EXT_CUSTOMER_NETWORK) – the “satellite/extension” table associated with the Golden DB ASSET </w:t>
      </w:r>
      <w:proofErr w:type="gramStart"/>
      <w:r w:rsidRPr="00112733">
        <w:rPr>
          <w:rFonts w:ascii="Verdana" w:eastAsia="Times New Roman" w:hAnsi="Verdana" w:cs="Times New Roman"/>
          <w:i/>
          <w:sz w:val="20"/>
          <w:szCs w:val="20"/>
          <w:lang w:val="en-US"/>
        </w:rPr>
        <w:t>table  is</w:t>
      </w:r>
      <w:proofErr w:type="gramEnd"/>
      <w:r w:rsidRPr="00112733">
        <w:rPr>
          <w:rFonts w:ascii="Verdana" w:eastAsia="Times New Roman" w:hAnsi="Verdana" w:cs="Times New Roman"/>
          <w:i/>
          <w:sz w:val="20"/>
          <w:szCs w:val="20"/>
          <w:lang w:val="en-US"/>
        </w:rPr>
        <w:t xml:space="preserve"> a property table.</w:t>
      </w:r>
    </w:p>
    <w:p w:rsidR="00112733" w:rsidRPr="00112733" w:rsidRDefault="00112733" w:rsidP="00112733">
      <w:pPr>
        <w:spacing w:after="0" w:line="240" w:lineRule="auto"/>
        <w:rPr>
          <w:rFonts w:ascii="Verdana" w:eastAsia="Times New Roman" w:hAnsi="Verdana" w:cs="Times New Roman"/>
          <w:sz w:val="20"/>
          <w:szCs w:val="20"/>
          <w:lang w:val="en-US"/>
        </w:rPr>
      </w:pPr>
    </w:p>
    <w:p w:rsidR="00112733" w:rsidRPr="00112733" w:rsidRDefault="00112733" w:rsidP="00112733">
      <w:pPr>
        <w:spacing w:after="0" w:line="240" w:lineRule="auto"/>
        <w:rPr>
          <w:rFonts w:ascii="Verdana" w:eastAsia="Times New Roman" w:hAnsi="Verdana" w:cs="Times New Roman"/>
          <w:sz w:val="20"/>
          <w:szCs w:val="20"/>
          <w:lang w:val="en-US"/>
        </w:rPr>
      </w:pPr>
      <w:r w:rsidRPr="00112733">
        <w:rPr>
          <w:rFonts w:ascii="Verdana" w:eastAsia="Times New Roman" w:hAnsi="Verdana" w:cs="Times New Roman"/>
          <w:sz w:val="20"/>
          <w:szCs w:val="20"/>
          <w:lang w:val="en-US"/>
        </w:rPr>
        <w:t>Identify new data entry combinations during processing for the following cases. Pass the following scenario information along with the ORGANIZATION.id and ORGANIZATION_IDENTIFIER.value (IDIS subscriberid), SITE.id, ASSET.id and ASSET_IDENTIFIER.value (value + type depending on asset type (access circuit, customer network, network connection etc.)), SERVICE.id (building the organization-site-asset-service inventory hierarchy via associations) per new ASSET.id:</w:t>
      </w:r>
    </w:p>
    <w:p w:rsidR="00112733" w:rsidRPr="00112733" w:rsidRDefault="00112733" w:rsidP="00112733">
      <w:pPr>
        <w:spacing w:after="0" w:line="240" w:lineRule="auto"/>
        <w:rPr>
          <w:rFonts w:ascii="Verdana" w:eastAsia="Times New Roman" w:hAnsi="Verdana" w:cs="Times New Roman"/>
          <w:sz w:val="20"/>
          <w:szCs w:val="20"/>
          <w:lang w:val="en-US"/>
        </w:rPr>
      </w:pPr>
    </w:p>
    <w:p w:rsidR="00112733" w:rsidRPr="00112733" w:rsidRDefault="00112733" w:rsidP="00112733">
      <w:pPr>
        <w:numPr>
          <w:ilvl w:val="0"/>
          <w:numId w:val="9"/>
        </w:numPr>
        <w:spacing w:after="0" w:line="240" w:lineRule="auto"/>
        <w:rPr>
          <w:rFonts w:ascii="Verdana" w:eastAsia="Times New Roman" w:hAnsi="Verdana" w:cs="Times New Roman"/>
          <w:sz w:val="20"/>
          <w:szCs w:val="20"/>
          <w:lang w:val="en-US"/>
        </w:rPr>
      </w:pPr>
      <w:r w:rsidRPr="00112733">
        <w:rPr>
          <w:rFonts w:ascii="Verdana" w:eastAsia="Times New Roman" w:hAnsi="Verdana" w:cs="Times New Roman"/>
          <w:sz w:val="20"/>
          <w:szCs w:val="20"/>
          <w:lang w:val="en-US"/>
        </w:rPr>
        <w:t>Existing organization, existing site, existing asset (inventory content change)</w:t>
      </w:r>
    </w:p>
    <w:p w:rsidR="00112733" w:rsidRPr="00112733" w:rsidRDefault="00112733" w:rsidP="00112733">
      <w:pPr>
        <w:numPr>
          <w:ilvl w:val="0"/>
          <w:numId w:val="9"/>
        </w:numPr>
        <w:spacing w:after="0" w:line="240" w:lineRule="auto"/>
        <w:rPr>
          <w:rFonts w:ascii="Verdana" w:eastAsia="Times New Roman" w:hAnsi="Verdana" w:cs="Times New Roman"/>
          <w:sz w:val="20"/>
          <w:szCs w:val="20"/>
          <w:lang w:val="en-US"/>
        </w:rPr>
      </w:pPr>
      <w:r w:rsidRPr="00112733">
        <w:rPr>
          <w:rFonts w:ascii="Verdana" w:eastAsia="Times New Roman" w:hAnsi="Verdana" w:cs="Times New Roman"/>
          <w:sz w:val="20"/>
          <w:szCs w:val="20"/>
          <w:lang w:val="en-US"/>
        </w:rPr>
        <w:t>Existing organization, existing site, new asset</w:t>
      </w:r>
    </w:p>
    <w:p w:rsidR="00112733" w:rsidRPr="00112733" w:rsidRDefault="00112733" w:rsidP="00112733">
      <w:pPr>
        <w:numPr>
          <w:ilvl w:val="0"/>
          <w:numId w:val="9"/>
        </w:numPr>
        <w:spacing w:after="0" w:line="240" w:lineRule="auto"/>
        <w:rPr>
          <w:rFonts w:ascii="Verdana" w:eastAsia="Times New Roman" w:hAnsi="Verdana" w:cs="Times New Roman"/>
          <w:sz w:val="20"/>
          <w:szCs w:val="20"/>
          <w:lang w:val="en-US"/>
        </w:rPr>
      </w:pPr>
      <w:r w:rsidRPr="00112733">
        <w:rPr>
          <w:rFonts w:ascii="Verdana" w:eastAsia="Times New Roman" w:hAnsi="Verdana" w:cs="Times New Roman"/>
          <w:sz w:val="20"/>
          <w:szCs w:val="20"/>
          <w:lang w:val="en-US"/>
        </w:rPr>
        <w:t>Existing organization, new site, new asset</w:t>
      </w:r>
    </w:p>
    <w:p w:rsidR="00112733" w:rsidRPr="00112733" w:rsidRDefault="00112733" w:rsidP="00112733">
      <w:pPr>
        <w:numPr>
          <w:ilvl w:val="0"/>
          <w:numId w:val="9"/>
        </w:numPr>
        <w:spacing w:after="0" w:line="240" w:lineRule="auto"/>
        <w:rPr>
          <w:rFonts w:ascii="Verdana" w:eastAsia="Times New Roman" w:hAnsi="Verdana" w:cs="Times New Roman"/>
          <w:sz w:val="20"/>
          <w:szCs w:val="20"/>
          <w:lang w:val="en-US"/>
        </w:rPr>
      </w:pPr>
      <w:r w:rsidRPr="00112733">
        <w:rPr>
          <w:rFonts w:ascii="Verdana" w:eastAsia="Times New Roman" w:hAnsi="Verdana" w:cs="Times New Roman"/>
          <w:sz w:val="20"/>
          <w:szCs w:val="20"/>
          <w:lang w:val="en-US"/>
        </w:rPr>
        <w:t xml:space="preserve">New organization, new site, new asset </w:t>
      </w:r>
    </w:p>
    <w:p w:rsidR="00112733" w:rsidRPr="00112733" w:rsidRDefault="00112733" w:rsidP="00112733">
      <w:pPr>
        <w:spacing w:after="0" w:line="240" w:lineRule="auto"/>
        <w:rPr>
          <w:rFonts w:ascii="Verdana" w:eastAsia="Times New Roman" w:hAnsi="Verdana" w:cs="Times New Roman"/>
          <w:sz w:val="20"/>
          <w:szCs w:val="20"/>
          <w:lang w:val="en-US"/>
        </w:rPr>
      </w:pPr>
    </w:p>
    <w:p w:rsidR="003F53C2" w:rsidRPr="003F53C2" w:rsidRDefault="00D17793" w:rsidP="00A31EA4">
      <w:pPr>
        <w:pStyle w:val="Heading4"/>
        <w:rPr>
          <w:rFonts w:eastAsia="Times New Roman"/>
          <w:b w:val="0"/>
          <w:lang w:val="en-US"/>
        </w:rPr>
      </w:pPr>
      <w:bookmarkStart w:id="25" w:name="_Ref370835125"/>
      <w:r>
        <w:rPr>
          <w:rFonts w:eastAsia="Times New Roman"/>
          <w:b w:val="0"/>
          <w:lang w:val="en-US"/>
        </w:rPr>
        <w:t>HLD-309623</w:t>
      </w:r>
      <w:r w:rsidR="003F53C2" w:rsidRPr="003F53C2">
        <w:rPr>
          <w:rFonts w:eastAsia="Times New Roman"/>
          <w:b w:val="0"/>
          <w:lang w:val="en-US"/>
        </w:rPr>
        <w:t>-GCP-FLOW-IDIS-100 [IDIS Data Flow into Organization GCP_SUBSCRIBER]</w:t>
      </w:r>
      <w:bookmarkEnd w:id="25"/>
    </w:p>
    <w:p w:rsidR="003F53C2" w:rsidRPr="003F53C2" w:rsidRDefault="003F53C2" w:rsidP="003F53C2">
      <w:pPr>
        <w:spacing w:after="0" w:line="240" w:lineRule="auto"/>
        <w:rPr>
          <w:rFonts w:ascii="Verdana" w:eastAsia="Times New Roman" w:hAnsi="Verdana" w:cs="Times New Roman"/>
          <w:sz w:val="20"/>
          <w:szCs w:val="20"/>
          <w:lang w:val="en-US"/>
        </w:rPr>
      </w:pPr>
    </w:p>
    <w:p w:rsidR="003F53C2" w:rsidRPr="003F53C2" w:rsidRDefault="003F53C2" w:rsidP="003F53C2">
      <w:pPr>
        <w:spacing w:after="0" w:line="240" w:lineRule="auto"/>
        <w:rPr>
          <w:rFonts w:ascii="Verdana" w:eastAsia="Times New Roman" w:hAnsi="Verdana" w:cs="Times New Roman"/>
          <w:sz w:val="20"/>
          <w:szCs w:val="20"/>
          <w:lang w:val="en-US"/>
        </w:rPr>
      </w:pPr>
      <w:r w:rsidRPr="003F53C2">
        <w:rPr>
          <w:rFonts w:ascii="Verdana" w:eastAsia="Times New Roman" w:hAnsi="Verdana" w:cs="Times New Roman"/>
          <w:sz w:val="20"/>
          <w:szCs w:val="20"/>
          <w:lang w:val="en-US"/>
        </w:rPr>
        <w:t xml:space="preserve">This requirement tries to load IDIS customer data into GDB where the identifiers are (1) the “GCP_SUBSCRIBER.subscriberid” and (2) </w:t>
      </w:r>
      <w:r w:rsidR="00700A08">
        <w:rPr>
          <w:rFonts w:ascii="Verdana" w:eastAsia="Times New Roman" w:hAnsi="Verdana" w:cs="Times New Roman"/>
          <w:sz w:val="20"/>
          <w:szCs w:val="20"/>
          <w:lang w:val="en-US"/>
        </w:rPr>
        <w:t>the GCP_SUBSCRIBER.customernumber</w:t>
      </w:r>
    </w:p>
    <w:p w:rsidR="003F53C2" w:rsidRPr="003F53C2" w:rsidRDefault="003F53C2" w:rsidP="003F53C2">
      <w:pPr>
        <w:spacing w:after="0" w:line="240" w:lineRule="auto"/>
        <w:rPr>
          <w:rFonts w:ascii="Verdana" w:eastAsia="Times New Roman" w:hAnsi="Verdana" w:cs="Times New Roman"/>
          <w:sz w:val="20"/>
          <w:szCs w:val="20"/>
          <w:lang w:val="en-US"/>
        </w:rPr>
      </w:pPr>
    </w:p>
    <w:p w:rsidR="003F53C2" w:rsidRPr="003F53C2" w:rsidRDefault="003F53C2" w:rsidP="003F53C2">
      <w:pPr>
        <w:spacing w:after="0" w:line="240" w:lineRule="auto"/>
        <w:rPr>
          <w:rFonts w:ascii="Verdana" w:eastAsia="Times New Roman" w:hAnsi="Verdana" w:cs="Times New Roman"/>
          <w:sz w:val="20"/>
          <w:szCs w:val="20"/>
          <w:lang w:val="en-US"/>
        </w:rPr>
      </w:pPr>
      <w:r w:rsidRPr="003F53C2">
        <w:rPr>
          <w:rFonts w:ascii="Verdana" w:eastAsia="Times New Roman" w:hAnsi="Verdana" w:cs="Times New Roman"/>
          <w:sz w:val="20"/>
          <w:szCs w:val="20"/>
          <w:lang w:val="en-US"/>
        </w:rPr>
        <w:t>Implement the following:</w:t>
      </w:r>
    </w:p>
    <w:p w:rsidR="003F53C2" w:rsidRPr="003F53C2" w:rsidRDefault="003F53C2" w:rsidP="003F53C2">
      <w:pPr>
        <w:spacing w:after="0" w:line="240" w:lineRule="auto"/>
        <w:rPr>
          <w:rFonts w:ascii="Verdana" w:eastAsia="Times New Roman" w:hAnsi="Verdana" w:cs="Times New Roman"/>
          <w:sz w:val="20"/>
          <w:szCs w:val="20"/>
          <w:lang w:val="en-US"/>
        </w:rPr>
      </w:pPr>
    </w:p>
    <w:p w:rsidR="003F53C2" w:rsidRDefault="003F53C2" w:rsidP="003F53C2">
      <w:pPr>
        <w:spacing w:after="0" w:line="240" w:lineRule="auto"/>
        <w:rPr>
          <w:rFonts w:ascii="Verdana" w:eastAsia="Times New Roman" w:hAnsi="Verdana" w:cs="Times New Roman"/>
          <w:color w:val="A6A6A6"/>
          <w:sz w:val="20"/>
          <w:szCs w:val="20"/>
          <w:lang w:val="en-US"/>
        </w:rPr>
      </w:pPr>
      <w:r w:rsidRPr="003F53C2">
        <w:rPr>
          <w:rFonts w:ascii="Verdana" w:eastAsia="Times New Roman" w:hAnsi="Verdana" w:cs="Times New Roman"/>
          <w:sz w:val="20"/>
          <w:szCs w:val="20"/>
          <w:lang w:val="en-US"/>
        </w:rPr>
        <w:t xml:space="preserve">Process the following IDIS records into the GDB organization object and into the Data Index (ref. Process </w:t>
      </w:r>
      <w:r w:rsidRPr="003F53C2">
        <w:rPr>
          <w:rFonts w:ascii="Verdana" w:eastAsia="Times New Roman" w:hAnsi="Verdana" w:cs="Times New Roman"/>
          <w:sz w:val="20"/>
          <w:szCs w:val="20"/>
          <w:lang w:val="en-US"/>
        </w:rPr>
        <w:fldChar w:fldCharType="begin"/>
      </w:r>
      <w:r w:rsidRPr="003F53C2">
        <w:rPr>
          <w:rFonts w:ascii="Verdana" w:eastAsia="Times New Roman" w:hAnsi="Verdana" w:cs="Times New Roman"/>
          <w:sz w:val="20"/>
          <w:szCs w:val="20"/>
          <w:lang w:val="en-US"/>
        </w:rPr>
        <w:instrText xml:space="preserve"> REF _Ref329185869 \h  \* MERGEFORMAT </w:instrText>
      </w:r>
      <w:r w:rsidRPr="003F53C2">
        <w:rPr>
          <w:rFonts w:ascii="Verdana" w:eastAsia="Times New Roman" w:hAnsi="Verdana" w:cs="Times New Roman"/>
          <w:sz w:val="20"/>
          <w:szCs w:val="20"/>
          <w:lang w:val="en-US"/>
        </w:rPr>
      </w:r>
      <w:r w:rsidRPr="003F53C2">
        <w:rPr>
          <w:rFonts w:ascii="Verdana" w:eastAsia="Times New Roman" w:hAnsi="Verdana" w:cs="Times New Roman"/>
          <w:sz w:val="20"/>
          <w:szCs w:val="20"/>
          <w:lang w:val="en-US"/>
        </w:rPr>
        <w:fldChar w:fldCharType="separate"/>
      </w:r>
      <w:r w:rsidRPr="003F53C2">
        <w:rPr>
          <w:rFonts w:ascii="Verdana" w:eastAsia="Times New Roman" w:hAnsi="Verdana" w:cs="Times New Roman"/>
          <w:sz w:val="20"/>
          <w:szCs w:val="20"/>
          <w:lang w:val="en-US"/>
        </w:rPr>
        <w:t>HLD-232213e-GCP-DATA-INDEX-001 [Data Index Processing Rules]</w:t>
      </w:r>
      <w:r w:rsidRPr="003F53C2">
        <w:rPr>
          <w:rFonts w:ascii="Verdana" w:eastAsia="Times New Roman" w:hAnsi="Verdana" w:cs="Times New Roman"/>
          <w:sz w:val="20"/>
          <w:szCs w:val="20"/>
          <w:lang w:val="en-US"/>
        </w:rPr>
        <w:fldChar w:fldCharType="end"/>
      </w:r>
      <w:r w:rsidRPr="003F53C2">
        <w:rPr>
          <w:rFonts w:ascii="Verdana" w:eastAsia="Times New Roman" w:hAnsi="Verdana" w:cs="Times New Roman"/>
          <w:sz w:val="20"/>
          <w:szCs w:val="20"/>
          <w:lang w:val="en-US"/>
        </w:rPr>
        <w:t>)</w:t>
      </w:r>
      <w:r w:rsidRPr="003F53C2">
        <w:rPr>
          <w:rFonts w:ascii="Verdana" w:eastAsia="Times New Roman" w:hAnsi="Verdana" w:cs="Times New Roman"/>
          <w:color w:val="A6A6A6"/>
          <w:sz w:val="20"/>
          <w:szCs w:val="20"/>
          <w:lang w:val="en-US"/>
        </w:rPr>
        <w:t>:</w:t>
      </w:r>
    </w:p>
    <w:p w:rsidR="00D1671A" w:rsidRDefault="00D1671A" w:rsidP="003F53C2">
      <w:pPr>
        <w:spacing w:after="0" w:line="240" w:lineRule="auto"/>
        <w:rPr>
          <w:rFonts w:ascii="Verdana" w:eastAsia="Times New Roman" w:hAnsi="Verdana" w:cs="Times New Roman"/>
          <w:color w:val="A6A6A6"/>
          <w:sz w:val="20"/>
          <w:szCs w:val="20"/>
          <w:lang w:val="en-US"/>
        </w:rPr>
      </w:pPr>
    </w:p>
    <w:p w:rsidR="00D1671A" w:rsidRPr="008A47F0" w:rsidRDefault="00D1671A" w:rsidP="003F53C2">
      <w:pPr>
        <w:spacing w:after="0" w:line="240" w:lineRule="auto"/>
        <w:rPr>
          <w:rFonts w:ascii="Verdana" w:eastAsia="Times New Roman" w:hAnsi="Verdana" w:cs="Times New Roman"/>
          <w:sz w:val="20"/>
          <w:szCs w:val="20"/>
          <w:lang w:val="en-US"/>
        </w:rPr>
      </w:pPr>
      <w:r w:rsidRPr="008A47F0">
        <w:rPr>
          <w:rFonts w:ascii="Verdana" w:eastAsia="Times New Roman" w:hAnsi="Verdana" w:cs="Times New Roman"/>
          <w:sz w:val="20"/>
          <w:szCs w:val="20"/>
          <w:lang w:val="en-US"/>
        </w:rPr>
        <w:t>By using the “chgInd”, we need to determine whether it is a Create, Update/Delete events</w:t>
      </w:r>
    </w:p>
    <w:p w:rsidR="003F53C2" w:rsidRPr="003F53C2" w:rsidRDefault="003F53C2" w:rsidP="003F53C2">
      <w:pPr>
        <w:spacing w:after="0" w:line="240" w:lineRule="auto"/>
        <w:rPr>
          <w:rFonts w:ascii="Verdana" w:eastAsia="Times New Roman" w:hAnsi="Verdana" w:cs="Times New Roman"/>
          <w:sz w:val="20"/>
          <w:szCs w:val="20"/>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905"/>
        <w:gridCol w:w="2375"/>
        <w:gridCol w:w="4176"/>
      </w:tblGrid>
      <w:tr w:rsidR="003F53C2" w:rsidRPr="003F53C2" w:rsidTr="00817F5C">
        <w:tc>
          <w:tcPr>
            <w:tcW w:w="2528" w:type="dxa"/>
          </w:tcPr>
          <w:p w:rsidR="003F53C2" w:rsidRPr="003F53C2" w:rsidRDefault="003F53C2" w:rsidP="003F53C2">
            <w:pPr>
              <w:spacing w:after="0" w:line="240" w:lineRule="auto"/>
              <w:rPr>
                <w:rFonts w:ascii="Verdana" w:eastAsia="Times New Roman" w:hAnsi="Verdana" w:cs="Times New Roman"/>
                <w:b/>
                <w:sz w:val="20"/>
                <w:szCs w:val="20"/>
                <w:lang w:val="en-US"/>
              </w:rPr>
            </w:pPr>
            <w:r w:rsidRPr="003F53C2">
              <w:rPr>
                <w:rFonts w:ascii="Verdana" w:eastAsia="Times New Roman" w:hAnsi="Verdana" w:cs="Times New Roman"/>
                <w:b/>
                <w:sz w:val="20"/>
                <w:szCs w:val="20"/>
                <w:lang w:val="en-US"/>
              </w:rPr>
              <w:t xml:space="preserve">IDIS </w:t>
            </w:r>
            <w:proofErr w:type="gramStart"/>
            <w:r w:rsidRPr="003F53C2">
              <w:rPr>
                <w:rFonts w:ascii="Verdana" w:eastAsia="Times New Roman" w:hAnsi="Verdana" w:cs="Times New Roman"/>
                <w:b/>
                <w:sz w:val="20"/>
                <w:szCs w:val="20"/>
                <w:lang w:val="en-US"/>
              </w:rPr>
              <w:t>table.column</w:t>
            </w:r>
            <w:proofErr w:type="gramEnd"/>
          </w:p>
        </w:tc>
        <w:tc>
          <w:tcPr>
            <w:tcW w:w="2971" w:type="dxa"/>
          </w:tcPr>
          <w:p w:rsidR="003F53C2" w:rsidRPr="003F53C2" w:rsidRDefault="003F53C2" w:rsidP="003F53C2">
            <w:pPr>
              <w:spacing w:after="0" w:line="240" w:lineRule="auto"/>
              <w:rPr>
                <w:rFonts w:ascii="Verdana" w:eastAsia="Times New Roman" w:hAnsi="Verdana" w:cs="Times New Roman"/>
                <w:b/>
                <w:sz w:val="20"/>
                <w:szCs w:val="20"/>
                <w:lang w:val="en-US"/>
              </w:rPr>
            </w:pPr>
            <w:r w:rsidRPr="003F53C2">
              <w:rPr>
                <w:rFonts w:ascii="Verdana" w:eastAsia="Times New Roman" w:hAnsi="Verdana" w:cs="Times New Roman"/>
                <w:b/>
                <w:sz w:val="20"/>
                <w:szCs w:val="20"/>
                <w:lang w:val="en-US"/>
              </w:rPr>
              <w:t>GDB ORGANIZATION column</w:t>
            </w:r>
          </w:p>
        </w:tc>
        <w:tc>
          <w:tcPr>
            <w:tcW w:w="5517" w:type="dxa"/>
          </w:tcPr>
          <w:p w:rsidR="003F53C2" w:rsidRPr="003F53C2" w:rsidRDefault="003F53C2" w:rsidP="003F53C2">
            <w:pPr>
              <w:spacing w:after="0" w:line="240" w:lineRule="auto"/>
              <w:rPr>
                <w:rFonts w:ascii="Verdana" w:eastAsia="Times New Roman" w:hAnsi="Verdana" w:cs="Times New Roman"/>
                <w:b/>
                <w:sz w:val="20"/>
                <w:szCs w:val="20"/>
                <w:lang w:val="en-US"/>
              </w:rPr>
            </w:pPr>
            <w:r w:rsidRPr="003F53C2">
              <w:rPr>
                <w:rFonts w:ascii="Verdana" w:eastAsia="Times New Roman" w:hAnsi="Verdana" w:cs="Times New Roman"/>
                <w:b/>
                <w:sz w:val="20"/>
                <w:szCs w:val="20"/>
                <w:lang w:val="en-US"/>
              </w:rPr>
              <w:t>Processing comment</w:t>
            </w:r>
          </w:p>
        </w:tc>
      </w:tr>
      <w:tr w:rsidR="003F53C2" w:rsidRPr="003F53C2" w:rsidTr="00817F5C">
        <w:tc>
          <w:tcPr>
            <w:tcW w:w="2528" w:type="dxa"/>
          </w:tcPr>
          <w:p w:rsidR="003F53C2" w:rsidRPr="00D17793" w:rsidRDefault="00AE5AAD" w:rsidP="003F53C2">
            <w:pPr>
              <w:spacing w:after="0" w:line="240" w:lineRule="auto"/>
              <w:rPr>
                <w:rFonts w:ascii="Verdana" w:eastAsia="Times New Roman" w:hAnsi="Verdana" w:cs="Times New Roman"/>
                <w:b/>
                <w:bCs/>
                <w:sz w:val="20"/>
                <w:szCs w:val="20"/>
                <w:lang w:val="en-US"/>
              </w:rPr>
            </w:pPr>
            <w:proofErr w:type="gramStart"/>
            <w:r w:rsidRPr="005F0C2E">
              <w:rPr>
                <w:rFonts w:ascii="Calibri" w:hAnsi="Calibri" w:cs="Calibri"/>
                <w:b/>
                <w:bCs/>
                <w:color w:val="000000"/>
                <w:sz w:val="20"/>
                <w:szCs w:val="20"/>
                <w:lang w:eastAsia="en-IN"/>
              </w:rPr>
              <w:t>account</w:t>
            </w:r>
            <w:r w:rsidRPr="005F0C2E">
              <w:rPr>
                <w:b/>
                <w:sz w:val="20"/>
                <w:szCs w:val="20"/>
              </w:rPr>
              <w:t>EventData</w:t>
            </w:r>
            <w:r>
              <w:rPr>
                <w:b/>
                <w:sz w:val="20"/>
                <w:szCs w:val="20"/>
              </w:rPr>
              <w:t>.header</w:t>
            </w:r>
            <w:r>
              <w:rPr>
                <w:rFonts w:ascii="Arial" w:hAnsi="Arial" w:cs="Arial"/>
                <w:color w:val="000000"/>
                <w:sz w:val="20"/>
                <w:szCs w:val="20"/>
                <w:highlight w:val="white"/>
              </w:rPr>
              <w:t>.metadata</w:t>
            </w:r>
            <w:proofErr w:type="gramEnd"/>
            <w:r>
              <w:rPr>
                <w:rFonts w:ascii="Arial" w:hAnsi="Arial" w:cs="Arial"/>
                <w:color w:val="000000"/>
                <w:sz w:val="20"/>
                <w:szCs w:val="20"/>
                <w:highlight w:val="white"/>
              </w:rPr>
              <w:t>.objectType</w:t>
            </w:r>
          </w:p>
        </w:tc>
        <w:tc>
          <w:tcPr>
            <w:tcW w:w="2971" w:type="dxa"/>
          </w:tcPr>
          <w:p w:rsidR="003F53C2" w:rsidRPr="003F53C2" w:rsidRDefault="003F53C2" w:rsidP="003F53C2">
            <w:pPr>
              <w:spacing w:after="0" w:line="240" w:lineRule="auto"/>
              <w:rPr>
                <w:rFonts w:ascii="Verdana" w:eastAsia="Times New Roman" w:hAnsi="Verdana" w:cs="Times New Roman"/>
                <w:sz w:val="20"/>
                <w:szCs w:val="20"/>
                <w:lang w:val="en-US"/>
              </w:rPr>
            </w:pPr>
            <w:r w:rsidRPr="003F53C2">
              <w:rPr>
                <w:rFonts w:ascii="Verdana" w:eastAsia="Times New Roman" w:hAnsi="Verdana" w:cs="Times New Roman"/>
                <w:sz w:val="20"/>
                <w:szCs w:val="20"/>
                <w:lang w:val="en-US"/>
              </w:rPr>
              <w:t>id_object_type</w:t>
            </w:r>
          </w:p>
        </w:tc>
        <w:tc>
          <w:tcPr>
            <w:tcW w:w="5517" w:type="dxa"/>
          </w:tcPr>
          <w:p w:rsidR="003F53C2" w:rsidRPr="003F53C2" w:rsidRDefault="003F53C2" w:rsidP="003F53C2">
            <w:pPr>
              <w:spacing w:after="0" w:line="240" w:lineRule="auto"/>
              <w:rPr>
                <w:rFonts w:ascii="Verdana" w:eastAsia="Times New Roman" w:hAnsi="Verdana" w:cs="Times New Roman"/>
                <w:sz w:val="20"/>
                <w:szCs w:val="20"/>
                <w:lang w:val="en-US"/>
              </w:rPr>
            </w:pPr>
            <w:r w:rsidRPr="003F53C2">
              <w:rPr>
                <w:rFonts w:ascii="Verdana" w:eastAsia="Times New Roman" w:hAnsi="Verdana" w:cs="Times New Roman"/>
                <w:sz w:val="20"/>
                <w:szCs w:val="20"/>
                <w:lang w:val="en-US"/>
              </w:rPr>
              <w:t>Referencing OBJECT_TYPE ‘ORGANIZATION’</w:t>
            </w:r>
          </w:p>
        </w:tc>
      </w:tr>
      <w:tr w:rsidR="003F53C2" w:rsidRPr="003F53C2" w:rsidTr="00817F5C">
        <w:tc>
          <w:tcPr>
            <w:tcW w:w="2528" w:type="dxa"/>
          </w:tcPr>
          <w:p w:rsidR="003F53C2" w:rsidRPr="003F53C2" w:rsidRDefault="003F53C2" w:rsidP="003F53C2">
            <w:pPr>
              <w:spacing w:after="0" w:line="240" w:lineRule="auto"/>
              <w:rPr>
                <w:rFonts w:ascii="Verdana" w:eastAsia="Times New Roman" w:hAnsi="Verdana" w:cs="Times New Roman"/>
                <w:sz w:val="20"/>
                <w:szCs w:val="20"/>
                <w:lang w:val="en-US"/>
              </w:rPr>
            </w:pPr>
            <w:r w:rsidRPr="003F53C2">
              <w:rPr>
                <w:rFonts w:ascii="Verdana" w:eastAsia="Times New Roman" w:hAnsi="Verdana" w:cs="Times New Roman"/>
                <w:sz w:val="20"/>
                <w:szCs w:val="20"/>
                <w:lang w:val="en-US"/>
              </w:rPr>
              <w:t>-</w:t>
            </w:r>
          </w:p>
        </w:tc>
        <w:tc>
          <w:tcPr>
            <w:tcW w:w="2971" w:type="dxa"/>
          </w:tcPr>
          <w:p w:rsidR="003F53C2" w:rsidRPr="003F53C2" w:rsidRDefault="003F53C2" w:rsidP="003F53C2">
            <w:pPr>
              <w:spacing w:after="0" w:line="240" w:lineRule="auto"/>
              <w:rPr>
                <w:rFonts w:ascii="Verdana" w:eastAsia="Times New Roman" w:hAnsi="Verdana" w:cs="Times New Roman"/>
                <w:sz w:val="20"/>
                <w:szCs w:val="20"/>
                <w:lang w:val="en-US"/>
              </w:rPr>
            </w:pPr>
            <w:r w:rsidRPr="003F53C2">
              <w:rPr>
                <w:rFonts w:ascii="Verdana" w:eastAsia="Times New Roman" w:hAnsi="Verdana" w:cs="Times New Roman"/>
                <w:sz w:val="20"/>
                <w:szCs w:val="20"/>
                <w:lang w:val="en-US"/>
              </w:rPr>
              <w:t>id_change_tracking</w:t>
            </w:r>
          </w:p>
        </w:tc>
        <w:tc>
          <w:tcPr>
            <w:tcW w:w="5517" w:type="dxa"/>
          </w:tcPr>
          <w:p w:rsidR="003F53C2" w:rsidRPr="003F53C2" w:rsidRDefault="003F53C2" w:rsidP="003F53C2">
            <w:pPr>
              <w:spacing w:after="0" w:line="240" w:lineRule="auto"/>
              <w:rPr>
                <w:rFonts w:ascii="Verdana" w:eastAsia="Times New Roman" w:hAnsi="Verdana" w:cs="Times New Roman"/>
                <w:sz w:val="20"/>
                <w:szCs w:val="20"/>
                <w:lang w:val="en-US"/>
              </w:rPr>
            </w:pPr>
            <w:r w:rsidRPr="003F53C2">
              <w:rPr>
                <w:rFonts w:ascii="Verdana" w:eastAsia="Times New Roman" w:hAnsi="Verdana" w:cs="Times New Roman"/>
                <w:sz w:val="20"/>
                <w:szCs w:val="20"/>
                <w:lang w:val="en-US"/>
              </w:rPr>
              <w:t xml:space="preserve">See </w:t>
            </w:r>
            <w:r w:rsidRPr="003F53C2">
              <w:rPr>
                <w:rFonts w:ascii="Verdana" w:eastAsia="Times New Roman" w:hAnsi="Verdana" w:cs="Times New Roman"/>
                <w:sz w:val="20"/>
                <w:szCs w:val="20"/>
                <w:lang w:val="en-US"/>
              </w:rPr>
              <w:fldChar w:fldCharType="begin"/>
            </w:r>
            <w:r w:rsidRPr="003F53C2">
              <w:rPr>
                <w:rFonts w:ascii="Verdana" w:eastAsia="Times New Roman" w:hAnsi="Verdana" w:cs="Times New Roman"/>
                <w:sz w:val="20"/>
                <w:szCs w:val="20"/>
                <w:lang w:val="en-US"/>
              </w:rPr>
              <w:instrText xml:space="preserve"> REF _Ref324776878 \h  \* MERGEFORMAT </w:instrText>
            </w:r>
            <w:r w:rsidRPr="003F53C2">
              <w:rPr>
                <w:rFonts w:ascii="Verdana" w:eastAsia="Times New Roman" w:hAnsi="Verdana" w:cs="Times New Roman"/>
                <w:sz w:val="20"/>
                <w:szCs w:val="20"/>
                <w:lang w:val="en-US"/>
              </w:rPr>
            </w:r>
            <w:r w:rsidRPr="003F53C2">
              <w:rPr>
                <w:rFonts w:ascii="Verdana" w:eastAsia="Times New Roman" w:hAnsi="Verdana" w:cs="Times New Roman"/>
                <w:sz w:val="20"/>
                <w:szCs w:val="20"/>
                <w:lang w:val="en-US"/>
              </w:rPr>
              <w:fldChar w:fldCharType="separate"/>
            </w:r>
            <w:r w:rsidRPr="003F53C2">
              <w:rPr>
                <w:rFonts w:ascii="Verdana" w:eastAsia="Times New Roman" w:hAnsi="Verdana" w:cs="Times New Roman"/>
                <w:sz w:val="20"/>
                <w:szCs w:val="20"/>
                <w:lang w:val="en-US"/>
              </w:rPr>
              <w:t>HLD-</w:t>
            </w:r>
            <w:r w:rsidR="00351F38">
              <w:rPr>
                <w:rFonts w:ascii="Verdana" w:eastAsia="Times New Roman" w:hAnsi="Verdana" w:cs="Times New Roman"/>
                <w:sz w:val="20"/>
                <w:szCs w:val="20"/>
                <w:lang w:val="en-US"/>
              </w:rPr>
              <w:t>309623</w:t>
            </w:r>
            <w:r w:rsidRPr="003F53C2">
              <w:rPr>
                <w:rFonts w:ascii="Verdana" w:eastAsia="Times New Roman" w:hAnsi="Verdana" w:cs="Times New Roman"/>
                <w:sz w:val="20"/>
                <w:szCs w:val="20"/>
                <w:lang w:val="en-US"/>
              </w:rPr>
              <w:t>-GCP-FLOW-IDIS-001 [IDIS Data Flow into Golden Database Process]</w:t>
            </w:r>
            <w:r w:rsidRPr="003F53C2">
              <w:rPr>
                <w:rFonts w:ascii="Verdana" w:eastAsia="Times New Roman" w:hAnsi="Verdana" w:cs="Times New Roman"/>
                <w:sz w:val="20"/>
                <w:szCs w:val="20"/>
                <w:lang w:val="en-US"/>
              </w:rPr>
              <w:fldChar w:fldCharType="end"/>
            </w:r>
          </w:p>
        </w:tc>
      </w:tr>
      <w:tr w:rsidR="003F53C2" w:rsidRPr="003F53C2" w:rsidTr="00817F5C">
        <w:tc>
          <w:tcPr>
            <w:tcW w:w="2528" w:type="dxa"/>
          </w:tcPr>
          <w:p w:rsidR="003F53C2" w:rsidRPr="003F53C2" w:rsidRDefault="003F53C2" w:rsidP="003F53C2">
            <w:pPr>
              <w:spacing w:after="0" w:line="240" w:lineRule="auto"/>
              <w:rPr>
                <w:rFonts w:ascii="Verdana" w:eastAsia="Times New Roman" w:hAnsi="Verdana" w:cs="Times New Roman"/>
                <w:sz w:val="20"/>
                <w:szCs w:val="20"/>
                <w:lang w:val="en-US"/>
              </w:rPr>
            </w:pPr>
            <w:r w:rsidRPr="003F53C2">
              <w:rPr>
                <w:rFonts w:ascii="Verdana" w:eastAsia="Times New Roman" w:hAnsi="Verdana" w:cs="Times New Roman"/>
                <w:sz w:val="20"/>
                <w:szCs w:val="20"/>
                <w:lang w:val="en-US"/>
              </w:rPr>
              <w:t>-</w:t>
            </w:r>
          </w:p>
        </w:tc>
        <w:tc>
          <w:tcPr>
            <w:tcW w:w="2971" w:type="dxa"/>
          </w:tcPr>
          <w:p w:rsidR="003F53C2" w:rsidRPr="003F53C2" w:rsidRDefault="003F53C2" w:rsidP="003F53C2">
            <w:pPr>
              <w:spacing w:after="0" w:line="240" w:lineRule="auto"/>
              <w:rPr>
                <w:rFonts w:ascii="Verdana" w:eastAsia="Times New Roman" w:hAnsi="Verdana" w:cs="Times New Roman"/>
                <w:sz w:val="20"/>
                <w:szCs w:val="20"/>
                <w:lang w:val="en-US"/>
              </w:rPr>
            </w:pPr>
            <w:r w:rsidRPr="003F53C2">
              <w:rPr>
                <w:rFonts w:ascii="Verdana" w:eastAsia="Times New Roman" w:hAnsi="Verdana" w:cs="Times New Roman"/>
                <w:sz w:val="20"/>
                <w:szCs w:val="20"/>
                <w:lang w:val="en-US"/>
              </w:rPr>
              <w:t>is_read_only</w:t>
            </w:r>
          </w:p>
        </w:tc>
        <w:tc>
          <w:tcPr>
            <w:tcW w:w="5517" w:type="dxa"/>
          </w:tcPr>
          <w:p w:rsidR="003F53C2" w:rsidRPr="003F53C2" w:rsidRDefault="003F53C2" w:rsidP="003F53C2">
            <w:pPr>
              <w:spacing w:after="0" w:line="240" w:lineRule="auto"/>
              <w:rPr>
                <w:rFonts w:ascii="Verdana" w:eastAsia="Times New Roman" w:hAnsi="Verdana" w:cs="Times New Roman"/>
                <w:sz w:val="20"/>
                <w:szCs w:val="20"/>
                <w:lang w:val="en-US"/>
              </w:rPr>
            </w:pPr>
            <w:r w:rsidRPr="003F53C2">
              <w:rPr>
                <w:rFonts w:ascii="Verdana" w:eastAsia="Times New Roman" w:hAnsi="Verdana" w:cs="Times New Roman"/>
                <w:sz w:val="20"/>
                <w:szCs w:val="20"/>
                <w:lang w:val="en-US"/>
              </w:rPr>
              <w:t>‘Y’</w:t>
            </w:r>
          </w:p>
        </w:tc>
      </w:tr>
      <w:tr w:rsidR="003F53C2" w:rsidRPr="003F53C2" w:rsidTr="00817F5C">
        <w:tc>
          <w:tcPr>
            <w:tcW w:w="2528" w:type="dxa"/>
          </w:tcPr>
          <w:p w:rsidR="003F53C2" w:rsidRPr="003F53C2" w:rsidRDefault="003F53C2" w:rsidP="003F53C2">
            <w:pPr>
              <w:spacing w:after="0" w:line="240" w:lineRule="auto"/>
              <w:rPr>
                <w:rFonts w:ascii="Verdana" w:eastAsia="Times New Roman" w:hAnsi="Verdana" w:cs="Times New Roman"/>
                <w:sz w:val="20"/>
                <w:szCs w:val="20"/>
                <w:lang w:val="en-US"/>
              </w:rPr>
            </w:pPr>
            <w:r w:rsidRPr="003F53C2">
              <w:rPr>
                <w:rFonts w:ascii="Verdana" w:eastAsia="Times New Roman" w:hAnsi="Verdana" w:cs="Times New Roman"/>
                <w:sz w:val="20"/>
                <w:szCs w:val="20"/>
                <w:lang w:val="en-US"/>
              </w:rPr>
              <w:t>-</w:t>
            </w:r>
          </w:p>
        </w:tc>
        <w:tc>
          <w:tcPr>
            <w:tcW w:w="2971" w:type="dxa"/>
          </w:tcPr>
          <w:p w:rsidR="003F53C2" w:rsidRPr="003F53C2" w:rsidRDefault="003F53C2" w:rsidP="003F53C2">
            <w:pPr>
              <w:spacing w:after="0" w:line="240" w:lineRule="auto"/>
              <w:rPr>
                <w:rFonts w:ascii="Verdana" w:eastAsia="Times New Roman" w:hAnsi="Verdana" w:cs="Times New Roman"/>
                <w:sz w:val="20"/>
                <w:szCs w:val="20"/>
                <w:lang w:val="en-US"/>
              </w:rPr>
            </w:pPr>
            <w:r w:rsidRPr="003F53C2">
              <w:rPr>
                <w:rFonts w:ascii="Verdana" w:eastAsia="Times New Roman" w:hAnsi="Verdana" w:cs="Times New Roman"/>
                <w:sz w:val="20"/>
                <w:szCs w:val="20"/>
                <w:lang w:val="en-US"/>
              </w:rPr>
              <w:t>id_organization_type</w:t>
            </w:r>
          </w:p>
        </w:tc>
        <w:tc>
          <w:tcPr>
            <w:tcW w:w="5517" w:type="dxa"/>
          </w:tcPr>
          <w:p w:rsidR="003F53C2" w:rsidRPr="003F53C2" w:rsidRDefault="003F53C2" w:rsidP="003F53C2">
            <w:pPr>
              <w:spacing w:after="0" w:line="240" w:lineRule="auto"/>
              <w:rPr>
                <w:rFonts w:ascii="Verdana" w:eastAsia="Times New Roman" w:hAnsi="Verdana" w:cs="Times New Roman"/>
                <w:sz w:val="20"/>
                <w:szCs w:val="20"/>
                <w:lang w:val="en-US"/>
              </w:rPr>
            </w:pPr>
            <w:r w:rsidRPr="003F53C2">
              <w:rPr>
                <w:rFonts w:ascii="Verdana" w:eastAsia="Times New Roman" w:hAnsi="Verdana" w:cs="Times New Roman"/>
                <w:sz w:val="20"/>
                <w:szCs w:val="20"/>
                <w:lang w:val="en-US"/>
              </w:rPr>
              <w:t>Referencing ORGANIZATION_TYPE ‘SERVICE_SPECIFIC_CUSTOMER_REPRESENTATION’</w:t>
            </w:r>
          </w:p>
        </w:tc>
      </w:tr>
      <w:tr w:rsidR="003F53C2" w:rsidRPr="003F53C2" w:rsidTr="00817F5C">
        <w:tc>
          <w:tcPr>
            <w:tcW w:w="2528" w:type="dxa"/>
          </w:tcPr>
          <w:p w:rsidR="00817F5C" w:rsidRPr="00D17793" w:rsidRDefault="009B55C2" w:rsidP="003F53C2">
            <w:pPr>
              <w:spacing w:after="0" w:line="240" w:lineRule="auto"/>
              <w:rPr>
                <w:rFonts w:ascii="Arial" w:hAnsi="Arial" w:cs="Arial"/>
                <w:color w:val="000000"/>
                <w:sz w:val="20"/>
                <w:szCs w:val="20"/>
              </w:rPr>
            </w:pPr>
            <w:proofErr w:type="gramStart"/>
            <w:r w:rsidRPr="005F0C2E">
              <w:rPr>
                <w:rFonts w:ascii="Calibri" w:hAnsi="Calibri" w:cs="Calibri"/>
                <w:b/>
                <w:bCs/>
                <w:color w:val="000000"/>
                <w:sz w:val="20"/>
                <w:szCs w:val="20"/>
                <w:lang w:eastAsia="en-IN"/>
              </w:rPr>
              <w:lastRenderedPageBreak/>
              <w:t>account</w:t>
            </w:r>
            <w:r w:rsidRPr="005F0C2E">
              <w:rPr>
                <w:b/>
                <w:sz w:val="20"/>
                <w:szCs w:val="20"/>
              </w:rPr>
              <w:t>EventData</w:t>
            </w:r>
            <w:r>
              <w:rPr>
                <w:b/>
                <w:sz w:val="20"/>
                <w:szCs w:val="20"/>
              </w:rPr>
              <w:t>.header</w:t>
            </w:r>
            <w:r>
              <w:rPr>
                <w:rFonts w:ascii="Arial" w:hAnsi="Arial" w:cs="Arial"/>
                <w:color w:val="000000"/>
                <w:sz w:val="20"/>
                <w:szCs w:val="20"/>
                <w:highlight w:val="white"/>
              </w:rPr>
              <w:t>.metadata</w:t>
            </w:r>
            <w:proofErr w:type="gramEnd"/>
            <w:r>
              <w:rPr>
                <w:rFonts w:ascii="Arial" w:hAnsi="Arial" w:cs="Arial"/>
                <w:color w:val="000000"/>
                <w:sz w:val="20"/>
                <w:szCs w:val="20"/>
                <w:highlight w:val="white"/>
              </w:rPr>
              <w:t>.rootKey</w:t>
            </w:r>
            <w:r w:rsidR="000752DF">
              <w:rPr>
                <w:rFonts w:ascii="Arial" w:hAnsi="Arial" w:cs="Arial"/>
                <w:color w:val="000000"/>
                <w:sz w:val="20"/>
                <w:szCs w:val="20"/>
              </w:rPr>
              <w:t>.su</w:t>
            </w:r>
            <w:r w:rsidR="00D17793">
              <w:rPr>
                <w:rFonts w:ascii="Arial" w:hAnsi="Arial" w:cs="Arial"/>
                <w:color w:val="000000"/>
                <w:sz w:val="20"/>
                <w:szCs w:val="20"/>
              </w:rPr>
              <w:t>bscriberI</w:t>
            </w:r>
            <w:r w:rsidR="00B443F1">
              <w:rPr>
                <w:rFonts w:ascii="Arial" w:hAnsi="Arial" w:cs="Arial"/>
                <w:color w:val="000000"/>
                <w:sz w:val="20"/>
                <w:szCs w:val="20"/>
              </w:rPr>
              <w:t>d</w:t>
            </w:r>
          </w:p>
        </w:tc>
        <w:tc>
          <w:tcPr>
            <w:tcW w:w="2971" w:type="dxa"/>
          </w:tcPr>
          <w:p w:rsidR="003F53C2" w:rsidRPr="003F53C2" w:rsidRDefault="003F53C2" w:rsidP="003F53C2">
            <w:pPr>
              <w:spacing w:after="0" w:line="240" w:lineRule="auto"/>
              <w:rPr>
                <w:rFonts w:ascii="Verdana" w:eastAsia="Times New Roman" w:hAnsi="Verdana" w:cs="Times New Roman"/>
                <w:sz w:val="20"/>
                <w:szCs w:val="20"/>
                <w:lang w:val="en-US"/>
              </w:rPr>
            </w:pPr>
            <w:r w:rsidRPr="003F53C2">
              <w:rPr>
                <w:rFonts w:ascii="Verdana" w:eastAsia="Times New Roman" w:hAnsi="Verdana" w:cs="Times New Roman"/>
                <w:sz w:val="20"/>
                <w:szCs w:val="20"/>
                <w:lang w:val="en-US"/>
              </w:rPr>
              <w:t>id [via Enterprise Key Translation</w:t>
            </w:r>
            <w:r w:rsidR="00A51BC4">
              <w:rPr>
                <w:rFonts w:ascii="Verdana" w:eastAsia="Times New Roman" w:hAnsi="Verdana" w:cs="Times New Roman"/>
                <w:sz w:val="20"/>
                <w:szCs w:val="20"/>
                <w:lang w:val="en-US"/>
              </w:rPr>
              <w:t xml:space="preserve"> via gcp_</w:t>
            </w:r>
            <w:proofErr w:type="gramStart"/>
            <w:r w:rsidR="00A51BC4">
              <w:rPr>
                <w:rFonts w:ascii="Verdana" w:eastAsia="Times New Roman" w:hAnsi="Verdana" w:cs="Times New Roman"/>
                <w:sz w:val="20"/>
                <w:szCs w:val="20"/>
                <w:lang w:val="en-US"/>
              </w:rPr>
              <w:t>subscriber.subscriberid</w:t>
            </w:r>
            <w:proofErr w:type="gramEnd"/>
            <w:r w:rsidRPr="003F53C2">
              <w:rPr>
                <w:rFonts w:ascii="Verdana" w:eastAsia="Times New Roman" w:hAnsi="Verdana" w:cs="Times New Roman"/>
                <w:sz w:val="20"/>
                <w:szCs w:val="20"/>
                <w:lang w:val="en-US"/>
              </w:rPr>
              <w:t>]</w:t>
            </w:r>
          </w:p>
        </w:tc>
        <w:tc>
          <w:tcPr>
            <w:tcW w:w="5517" w:type="dxa"/>
          </w:tcPr>
          <w:p w:rsidR="003F53C2" w:rsidRPr="003F53C2" w:rsidRDefault="003F53C2" w:rsidP="003F53C2">
            <w:pPr>
              <w:spacing w:after="0" w:line="240" w:lineRule="auto"/>
              <w:rPr>
                <w:rFonts w:ascii="Verdana" w:eastAsia="Times New Roman" w:hAnsi="Verdana" w:cs="Times New Roman"/>
                <w:sz w:val="20"/>
                <w:szCs w:val="20"/>
                <w:lang w:val="en-US"/>
              </w:rPr>
            </w:pPr>
            <w:r w:rsidRPr="003F53C2">
              <w:rPr>
                <w:rFonts w:ascii="Verdana" w:eastAsia="Times New Roman" w:hAnsi="Verdana" w:cs="Times New Roman"/>
                <w:sz w:val="20"/>
                <w:szCs w:val="20"/>
                <w:lang w:val="en-US"/>
              </w:rPr>
              <w:t>Use SOURCE_KEY.id into GDB</w:t>
            </w:r>
          </w:p>
        </w:tc>
      </w:tr>
      <w:tr w:rsidR="003F53C2" w:rsidRPr="003F53C2" w:rsidTr="00817F5C">
        <w:tc>
          <w:tcPr>
            <w:tcW w:w="2528" w:type="dxa"/>
          </w:tcPr>
          <w:p w:rsidR="002471EA" w:rsidRPr="00D17793" w:rsidRDefault="00AE5AAD" w:rsidP="003F53C2">
            <w:pPr>
              <w:spacing w:after="0" w:line="240" w:lineRule="auto"/>
              <w:rPr>
                <w:rFonts w:ascii="Arial" w:hAnsi="Arial" w:cs="Arial"/>
                <w:color w:val="000000"/>
                <w:sz w:val="20"/>
                <w:szCs w:val="20"/>
              </w:rPr>
            </w:pPr>
            <w:r w:rsidRPr="005F0C2E">
              <w:rPr>
                <w:rFonts w:ascii="Calibri" w:hAnsi="Calibri" w:cs="Calibri"/>
                <w:b/>
                <w:bCs/>
                <w:color w:val="000000"/>
                <w:sz w:val="20"/>
                <w:szCs w:val="20"/>
                <w:lang w:eastAsia="en-IN"/>
              </w:rPr>
              <w:t>account</w:t>
            </w:r>
            <w:r w:rsidRPr="005F0C2E">
              <w:rPr>
                <w:b/>
                <w:sz w:val="20"/>
                <w:szCs w:val="20"/>
              </w:rPr>
              <w:t>EventData</w:t>
            </w:r>
            <w:r>
              <w:rPr>
                <w:rFonts w:ascii="Arial" w:hAnsi="Arial" w:cs="Arial"/>
                <w:color w:val="000000"/>
                <w:sz w:val="20"/>
                <w:szCs w:val="20"/>
                <w:highlight w:val="white"/>
              </w:rPr>
              <w:t>.</w:t>
            </w:r>
            <w:r>
              <w:rPr>
                <w:rFonts w:ascii="Arial" w:hAnsi="Arial" w:cs="Arial"/>
                <w:color w:val="000000"/>
                <w:sz w:val="20"/>
                <w:szCs w:val="20"/>
              </w:rPr>
              <w:t>data.</w:t>
            </w:r>
            <w:r w:rsidR="000752DF">
              <w:rPr>
                <w:rFonts w:ascii="Arial" w:hAnsi="Arial" w:cs="Arial"/>
                <w:color w:val="000000"/>
                <w:sz w:val="20"/>
                <w:szCs w:val="20"/>
              </w:rPr>
              <w:t>accounts.</w:t>
            </w:r>
            <w:r w:rsidR="00D17793">
              <w:rPr>
                <w:rFonts w:ascii="Arial" w:hAnsi="Arial" w:cs="Arial"/>
                <w:color w:val="000000"/>
                <w:sz w:val="20"/>
                <w:szCs w:val="20"/>
              </w:rPr>
              <w:t>name</w:t>
            </w:r>
          </w:p>
        </w:tc>
        <w:tc>
          <w:tcPr>
            <w:tcW w:w="2971" w:type="dxa"/>
          </w:tcPr>
          <w:p w:rsidR="003F53C2" w:rsidRPr="003F53C2" w:rsidRDefault="006B6F01" w:rsidP="003F53C2">
            <w:pPr>
              <w:spacing w:after="0" w:line="240" w:lineRule="auto"/>
              <w:rPr>
                <w:rFonts w:ascii="Verdana" w:eastAsia="Times New Roman" w:hAnsi="Verdana" w:cs="Times New Roman"/>
                <w:sz w:val="20"/>
                <w:szCs w:val="20"/>
                <w:lang w:val="en-US"/>
              </w:rPr>
            </w:pPr>
            <w:r w:rsidRPr="003F53C2">
              <w:rPr>
                <w:rFonts w:ascii="Verdana" w:eastAsia="Times New Roman" w:hAnsi="Verdana" w:cs="Times New Roman"/>
                <w:sz w:val="20"/>
                <w:szCs w:val="20"/>
                <w:lang w:val="en-US"/>
              </w:rPr>
              <w:t>N</w:t>
            </w:r>
            <w:r w:rsidR="003F53C2" w:rsidRPr="003F53C2">
              <w:rPr>
                <w:rFonts w:ascii="Verdana" w:eastAsia="Times New Roman" w:hAnsi="Verdana" w:cs="Times New Roman"/>
                <w:sz w:val="20"/>
                <w:szCs w:val="20"/>
                <w:lang w:val="en-US"/>
              </w:rPr>
              <w:t>ame</w:t>
            </w:r>
          </w:p>
        </w:tc>
        <w:tc>
          <w:tcPr>
            <w:tcW w:w="5517" w:type="dxa"/>
          </w:tcPr>
          <w:p w:rsidR="003F53C2" w:rsidRPr="003F53C2" w:rsidRDefault="003F53C2" w:rsidP="003F53C2">
            <w:pPr>
              <w:spacing w:after="0" w:line="240" w:lineRule="auto"/>
              <w:rPr>
                <w:rFonts w:ascii="Verdana" w:eastAsia="Times New Roman" w:hAnsi="Verdana" w:cs="Times New Roman"/>
                <w:sz w:val="20"/>
                <w:szCs w:val="20"/>
                <w:lang w:val="en-US"/>
              </w:rPr>
            </w:pPr>
          </w:p>
        </w:tc>
      </w:tr>
      <w:tr w:rsidR="003F53C2" w:rsidRPr="003F53C2" w:rsidTr="00817F5C">
        <w:tc>
          <w:tcPr>
            <w:tcW w:w="2528" w:type="dxa"/>
          </w:tcPr>
          <w:p w:rsidR="003F53C2" w:rsidRPr="003F53C2" w:rsidRDefault="003F53C2" w:rsidP="003F53C2">
            <w:pPr>
              <w:spacing w:after="0" w:line="240" w:lineRule="auto"/>
              <w:rPr>
                <w:rFonts w:ascii="Verdana" w:eastAsia="Times New Roman" w:hAnsi="Verdana" w:cs="Times New Roman"/>
                <w:sz w:val="20"/>
                <w:szCs w:val="20"/>
                <w:lang w:val="en-US"/>
              </w:rPr>
            </w:pPr>
            <w:r w:rsidRPr="003F53C2">
              <w:rPr>
                <w:rFonts w:ascii="Verdana" w:eastAsia="Times New Roman" w:hAnsi="Verdana" w:cs="Times New Roman"/>
                <w:sz w:val="20"/>
                <w:szCs w:val="20"/>
                <w:lang w:val="en-US"/>
              </w:rPr>
              <w:t>-</w:t>
            </w:r>
          </w:p>
        </w:tc>
        <w:tc>
          <w:tcPr>
            <w:tcW w:w="2971" w:type="dxa"/>
          </w:tcPr>
          <w:p w:rsidR="003F53C2" w:rsidRPr="003F53C2" w:rsidRDefault="003F53C2" w:rsidP="003F53C2">
            <w:pPr>
              <w:spacing w:after="0" w:line="240" w:lineRule="auto"/>
              <w:rPr>
                <w:rFonts w:ascii="Verdana" w:eastAsia="Times New Roman" w:hAnsi="Verdana" w:cs="Times New Roman"/>
                <w:sz w:val="20"/>
                <w:szCs w:val="20"/>
                <w:lang w:val="en-US"/>
              </w:rPr>
            </w:pPr>
            <w:r w:rsidRPr="003F53C2">
              <w:rPr>
                <w:rFonts w:ascii="Verdana" w:eastAsia="Times New Roman" w:hAnsi="Verdana" w:cs="Times New Roman"/>
                <w:sz w:val="20"/>
                <w:szCs w:val="20"/>
                <w:lang w:val="en-US"/>
              </w:rPr>
              <w:t>id_address</w:t>
            </w:r>
          </w:p>
        </w:tc>
        <w:tc>
          <w:tcPr>
            <w:tcW w:w="5517" w:type="dxa"/>
          </w:tcPr>
          <w:p w:rsidR="003F53C2" w:rsidRPr="003F53C2" w:rsidRDefault="003F53C2" w:rsidP="003F53C2">
            <w:pPr>
              <w:spacing w:after="0" w:line="240" w:lineRule="auto"/>
              <w:rPr>
                <w:rFonts w:ascii="Verdana" w:eastAsia="Times New Roman" w:hAnsi="Verdana" w:cs="Times New Roman"/>
                <w:sz w:val="20"/>
                <w:szCs w:val="20"/>
                <w:lang w:val="en-US"/>
              </w:rPr>
            </w:pPr>
            <w:r w:rsidRPr="003F53C2">
              <w:rPr>
                <w:rFonts w:ascii="Verdana" w:eastAsia="Times New Roman" w:hAnsi="Verdana" w:cs="Times New Roman"/>
                <w:sz w:val="20"/>
                <w:szCs w:val="20"/>
                <w:lang w:val="en-US"/>
              </w:rPr>
              <w:t>NULL</w:t>
            </w:r>
          </w:p>
        </w:tc>
      </w:tr>
      <w:tr w:rsidR="003F53C2" w:rsidRPr="003F53C2" w:rsidTr="00817F5C">
        <w:tc>
          <w:tcPr>
            <w:tcW w:w="2528" w:type="dxa"/>
          </w:tcPr>
          <w:p w:rsidR="003F53C2" w:rsidRPr="003F53C2" w:rsidRDefault="003F53C2" w:rsidP="003F53C2">
            <w:pPr>
              <w:spacing w:after="0" w:line="240" w:lineRule="auto"/>
              <w:rPr>
                <w:rFonts w:ascii="Verdana" w:eastAsia="Times New Roman" w:hAnsi="Verdana" w:cs="Times New Roman"/>
                <w:sz w:val="20"/>
                <w:szCs w:val="20"/>
                <w:lang w:val="en-US"/>
              </w:rPr>
            </w:pPr>
            <w:r w:rsidRPr="003F53C2">
              <w:rPr>
                <w:rFonts w:ascii="Verdana" w:eastAsia="Times New Roman" w:hAnsi="Verdana" w:cs="Times New Roman"/>
                <w:sz w:val="20"/>
                <w:szCs w:val="20"/>
                <w:lang w:val="en-US"/>
              </w:rPr>
              <w:t>-</w:t>
            </w:r>
          </w:p>
        </w:tc>
        <w:tc>
          <w:tcPr>
            <w:tcW w:w="2971" w:type="dxa"/>
          </w:tcPr>
          <w:p w:rsidR="003F53C2" w:rsidRPr="003F53C2" w:rsidRDefault="003F53C2" w:rsidP="003F53C2">
            <w:pPr>
              <w:spacing w:after="0" w:line="240" w:lineRule="auto"/>
              <w:rPr>
                <w:rFonts w:ascii="Verdana" w:eastAsia="Times New Roman" w:hAnsi="Verdana" w:cs="Times New Roman"/>
                <w:sz w:val="20"/>
                <w:szCs w:val="20"/>
                <w:lang w:val="en-US"/>
              </w:rPr>
            </w:pPr>
            <w:r w:rsidRPr="003F53C2">
              <w:rPr>
                <w:rFonts w:ascii="Verdana" w:eastAsia="Times New Roman" w:hAnsi="Verdana" w:cs="Times New Roman"/>
                <w:sz w:val="20"/>
                <w:szCs w:val="20"/>
                <w:lang w:val="en-US"/>
              </w:rPr>
              <w:t>is_verification_opted_out</w:t>
            </w:r>
          </w:p>
        </w:tc>
        <w:tc>
          <w:tcPr>
            <w:tcW w:w="5517" w:type="dxa"/>
          </w:tcPr>
          <w:p w:rsidR="003F53C2" w:rsidRPr="003F53C2" w:rsidRDefault="003F53C2" w:rsidP="003F53C2">
            <w:pPr>
              <w:spacing w:after="0" w:line="240" w:lineRule="auto"/>
              <w:rPr>
                <w:rFonts w:ascii="Verdana" w:eastAsia="Times New Roman" w:hAnsi="Verdana" w:cs="Times New Roman"/>
                <w:sz w:val="20"/>
                <w:szCs w:val="20"/>
                <w:lang w:val="en-US"/>
              </w:rPr>
            </w:pPr>
            <w:r w:rsidRPr="003F53C2">
              <w:rPr>
                <w:rFonts w:ascii="Verdana" w:eastAsia="Times New Roman" w:hAnsi="Verdana" w:cs="Times New Roman"/>
                <w:sz w:val="20"/>
                <w:szCs w:val="20"/>
                <w:lang w:val="en-US"/>
              </w:rPr>
              <w:t>NULL</w:t>
            </w:r>
          </w:p>
        </w:tc>
      </w:tr>
      <w:tr w:rsidR="003F53C2" w:rsidRPr="003F53C2" w:rsidTr="00817F5C">
        <w:tc>
          <w:tcPr>
            <w:tcW w:w="2528" w:type="dxa"/>
          </w:tcPr>
          <w:p w:rsidR="003F53C2" w:rsidRPr="003F53C2" w:rsidRDefault="003F53C2" w:rsidP="003F53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sz w:val="20"/>
                <w:szCs w:val="20"/>
                <w:lang w:val="en-US"/>
              </w:rPr>
            </w:pPr>
            <w:r w:rsidRPr="003F53C2">
              <w:rPr>
                <w:rFonts w:ascii="Verdana" w:eastAsia="Times New Roman" w:hAnsi="Verdana" w:cs="Times New Roman"/>
                <w:sz w:val="20"/>
                <w:szCs w:val="20"/>
                <w:lang w:val="en-US"/>
              </w:rPr>
              <w:t>-</w:t>
            </w:r>
          </w:p>
        </w:tc>
        <w:tc>
          <w:tcPr>
            <w:tcW w:w="2971" w:type="dxa"/>
          </w:tcPr>
          <w:p w:rsidR="00B443F1" w:rsidRDefault="003F53C2" w:rsidP="003F53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sz w:val="20"/>
                <w:szCs w:val="20"/>
                <w:lang w:val="en-US"/>
              </w:rPr>
            </w:pPr>
            <w:r w:rsidRPr="003F53C2">
              <w:rPr>
                <w:rFonts w:ascii="Verdana" w:eastAsia="Times New Roman" w:hAnsi="Verdana" w:cs="Times New Roman"/>
                <w:sz w:val="20"/>
                <w:szCs w:val="20"/>
                <w:lang w:val="en-US"/>
              </w:rPr>
              <w:t>id_organization_unified</w:t>
            </w:r>
          </w:p>
          <w:p w:rsidR="003F53C2" w:rsidRPr="00B443F1" w:rsidRDefault="003F53C2" w:rsidP="00B443F1">
            <w:pPr>
              <w:jc w:val="center"/>
              <w:rPr>
                <w:rFonts w:ascii="Verdana" w:eastAsia="Times New Roman" w:hAnsi="Verdana" w:cs="Times New Roman"/>
                <w:sz w:val="20"/>
                <w:szCs w:val="20"/>
                <w:lang w:val="en-US"/>
              </w:rPr>
            </w:pPr>
          </w:p>
        </w:tc>
        <w:tc>
          <w:tcPr>
            <w:tcW w:w="5517" w:type="dxa"/>
          </w:tcPr>
          <w:p w:rsidR="003F53C2" w:rsidRPr="003F53C2" w:rsidRDefault="003F53C2" w:rsidP="003F53C2">
            <w:pPr>
              <w:spacing w:after="0" w:line="240" w:lineRule="auto"/>
              <w:rPr>
                <w:rFonts w:ascii="Verdana" w:eastAsia="Times New Roman" w:hAnsi="Verdana" w:cs="Times New Roman"/>
                <w:sz w:val="20"/>
                <w:szCs w:val="20"/>
                <w:lang w:val="en-US"/>
              </w:rPr>
            </w:pPr>
            <w:r w:rsidRPr="003F53C2">
              <w:rPr>
                <w:rFonts w:ascii="Verdana" w:eastAsia="Times New Roman" w:hAnsi="Verdana" w:cs="Times New Roman"/>
                <w:sz w:val="20"/>
                <w:szCs w:val="20"/>
                <w:lang w:val="en-US"/>
              </w:rPr>
              <w:t xml:space="preserve">NULL, postprocess according to </w:t>
            </w:r>
            <w:r w:rsidRPr="003F53C2">
              <w:rPr>
                <w:rFonts w:ascii="Verdana" w:eastAsia="Times New Roman" w:hAnsi="Verdana" w:cs="Times New Roman"/>
                <w:sz w:val="20"/>
                <w:szCs w:val="20"/>
                <w:lang w:val="en-US"/>
              </w:rPr>
              <w:fldChar w:fldCharType="begin"/>
            </w:r>
            <w:r w:rsidRPr="003F53C2">
              <w:rPr>
                <w:rFonts w:ascii="Verdana" w:eastAsia="Times New Roman" w:hAnsi="Verdana" w:cs="Times New Roman"/>
                <w:sz w:val="20"/>
                <w:szCs w:val="20"/>
                <w:lang w:val="en-US"/>
              </w:rPr>
              <w:instrText xml:space="preserve"> REF _Ref341115770 \h  \* MERGEFORMAT </w:instrText>
            </w:r>
            <w:r w:rsidRPr="003F53C2">
              <w:rPr>
                <w:rFonts w:ascii="Verdana" w:eastAsia="Times New Roman" w:hAnsi="Verdana" w:cs="Times New Roman"/>
                <w:sz w:val="20"/>
                <w:szCs w:val="20"/>
                <w:lang w:val="en-US"/>
              </w:rPr>
            </w:r>
            <w:r w:rsidRPr="003F53C2">
              <w:rPr>
                <w:rFonts w:ascii="Verdana" w:eastAsia="Times New Roman" w:hAnsi="Verdana" w:cs="Times New Roman"/>
                <w:sz w:val="20"/>
                <w:szCs w:val="20"/>
                <w:lang w:val="en-US"/>
              </w:rPr>
              <w:fldChar w:fldCharType="separate"/>
            </w:r>
            <w:r w:rsidRPr="003F53C2">
              <w:rPr>
                <w:rFonts w:ascii="Verdana" w:eastAsia="Times New Roman" w:hAnsi="Verdana" w:cs="Times New Roman"/>
                <w:sz w:val="20"/>
                <w:szCs w:val="20"/>
                <w:lang w:val="en-US"/>
              </w:rPr>
              <w:t>HLD-232213e-GCP-ORGANIZATION_UNIFICATION-001 [Organization Unification Rules]</w:t>
            </w:r>
            <w:r w:rsidRPr="003F53C2">
              <w:rPr>
                <w:rFonts w:ascii="Verdana" w:eastAsia="Times New Roman" w:hAnsi="Verdana" w:cs="Times New Roman"/>
                <w:sz w:val="20"/>
                <w:szCs w:val="20"/>
                <w:lang w:val="en-US"/>
              </w:rPr>
              <w:fldChar w:fldCharType="end"/>
            </w:r>
            <w:r w:rsidRPr="003F53C2">
              <w:rPr>
                <w:rFonts w:ascii="Verdana" w:eastAsia="Times New Roman" w:hAnsi="Verdana" w:cs="Times New Roman"/>
                <w:sz w:val="20"/>
                <w:szCs w:val="20"/>
                <w:lang w:val="en-US"/>
              </w:rPr>
              <w:t>.</w:t>
            </w:r>
          </w:p>
        </w:tc>
      </w:tr>
    </w:tbl>
    <w:p w:rsidR="003F53C2" w:rsidRPr="003F53C2" w:rsidRDefault="003F53C2" w:rsidP="003F53C2">
      <w:pPr>
        <w:spacing w:after="0" w:line="240" w:lineRule="auto"/>
        <w:rPr>
          <w:rFonts w:ascii="Verdana" w:eastAsia="Times New Roman" w:hAnsi="Verdana" w:cs="Times New Roman"/>
          <w:color w:val="A6A6A6"/>
          <w:sz w:val="20"/>
          <w:szCs w:val="20"/>
          <w:lang w:val="en-US"/>
        </w:rPr>
      </w:pPr>
    </w:p>
    <w:p w:rsidR="003F53C2" w:rsidRPr="003F53C2" w:rsidRDefault="003F53C2" w:rsidP="003F53C2">
      <w:pPr>
        <w:spacing w:after="0" w:line="240" w:lineRule="auto"/>
        <w:rPr>
          <w:rFonts w:ascii="Verdana" w:eastAsia="Times New Roman" w:hAnsi="Verdana" w:cs="Times New Roman"/>
          <w:color w:val="A6A6A6"/>
          <w:sz w:val="20"/>
          <w:szCs w:val="20"/>
          <w:lang w:val="en-US"/>
        </w:rPr>
      </w:pPr>
    </w:p>
    <w:p w:rsidR="003F53C2" w:rsidRPr="003F53C2" w:rsidRDefault="00700A08" w:rsidP="003F53C2">
      <w:pPr>
        <w:spacing w:after="0" w:line="240" w:lineRule="auto"/>
        <w:rPr>
          <w:rFonts w:ascii="Verdana" w:eastAsia="Times New Roman" w:hAnsi="Verdana" w:cs="Times New Roman"/>
          <w:sz w:val="20"/>
          <w:szCs w:val="20"/>
          <w:lang w:val="en-US"/>
        </w:rPr>
      </w:pPr>
      <w:r>
        <w:rPr>
          <w:rFonts w:ascii="Verdana" w:eastAsia="Times New Roman" w:hAnsi="Verdana" w:cs="Times New Roman"/>
          <w:sz w:val="20"/>
          <w:szCs w:val="20"/>
          <w:lang w:val="en-US"/>
        </w:rPr>
        <w:t>Customer Identifier</w:t>
      </w:r>
      <w:r w:rsidR="003F53C2" w:rsidRPr="003F53C2">
        <w:rPr>
          <w:rFonts w:ascii="Verdana" w:eastAsia="Times New Roman" w:hAnsi="Verdana" w:cs="Times New Roman"/>
          <w:sz w:val="20"/>
          <w:szCs w:val="20"/>
          <w:lang w:val="en-US"/>
        </w:rPr>
        <w:t>: UB_ACCOUNT_ID</w:t>
      </w:r>
    </w:p>
    <w:p w:rsidR="003F53C2" w:rsidRPr="003F53C2" w:rsidRDefault="003F53C2" w:rsidP="003F53C2">
      <w:pPr>
        <w:spacing w:after="0" w:line="240" w:lineRule="auto"/>
        <w:rPr>
          <w:rFonts w:ascii="Verdana" w:eastAsia="Times New Roman" w:hAnsi="Verdana" w:cs="Times New Roman"/>
          <w:sz w:val="20"/>
          <w:szCs w:val="20"/>
          <w:lang w:val="en-US"/>
        </w:rPr>
      </w:pPr>
    </w:p>
    <w:p w:rsidR="003F53C2" w:rsidRPr="003F53C2" w:rsidRDefault="003F53C2" w:rsidP="003F53C2">
      <w:pPr>
        <w:spacing w:after="0" w:line="240" w:lineRule="auto"/>
        <w:rPr>
          <w:rFonts w:ascii="Verdana" w:eastAsia="Times New Roman" w:hAnsi="Verdana" w:cs="Times New Roman"/>
          <w:sz w:val="20"/>
          <w:szCs w:val="20"/>
          <w:lang w:val="en-US"/>
        </w:rPr>
      </w:pPr>
      <w:r w:rsidRPr="003F53C2">
        <w:rPr>
          <w:rFonts w:ascii="Verdana" w:eastAsia="Times New Roman" w:hAnsi="Verdana" w:cs="Times New Roman"/>
          <w:sz w:val="20"/>
          <w:szCs w:val="20"/>
          <w:lang w:val="en-US"/>
        </w:rPr>
        <w:t>The following identifier will be added based on the conditions described after this table – if UB_ACCOUNT_ID gets populated based on those conditions – do not populate the ACNA/BAN as above (as mentioned above)</w:t>
      </w:r>
    </w:p>
    <w:p w:rsidR="003F53C2" w:rsidRPr="003F53C2" w:rsidRDefault="003F53C2" w:rsidP="003F53C2">
      <w:pPr>
        <w:spacing w:after="0" w:line="240" w:lineRule="auto"/>
        <w:rPr>
          <w:rFonts w:ascii="Verdana" w:eastAsia="Times New Roman" w:hAnsi="Verdana" w:cs="Times New Roman"/>
          <w:color w:val="A6A6A6"/>
          <w:sz w:val="20"/>
          <w:szCs w:val="20"/>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277"/>
        <w:gridCol w:w="3519"/>
        <w:gridCol w:w="4660"/>
      </w:tblGrid>
      <w:tr w:rsidR="003F53C2" w:rsidRPr="003F53C2" w:rsidTr="00817F5C">
        <w:tc>
          <w:tcPr>
            <w:tcW w:w="2384" w:type="dxa"/>
          </w:tcPr>
          <w:p w:rsidR="003F53C2" w:rsidRPr="003F53C2" w:rsidRDefault="003F53C2" w:rsidP="003F53C2">
            <w:pPr>
              <w:spacing w:after="0" w:line="240" w:lineRule="auto"/>
              <w:rPr>
                <w:rFonts w:ascii="Verdana" w:eastAsia="Times New Roman" w:hAnsi="Verdana" w:cs="Times New Roman"/>
                <w:b/>
                <w:sz w:val="20"/>
                <w:szCs w:val="20"/>
                <w:lang w:val="en-US"/>
              </w:rPr>
            </w:pPr>
            <w:r w:rsidRPr="003F53C2">
              <w:rPr>
                <w:rFonts w:ascii="Verdana" w:eastAsia="Times New Roman" w:hAnsi="Verdana" w:cs="Times New Roman"/>
                <w:b/>
                <w:sz w:val="20"/>
                <w:szCs w:val="20"/>
                <w:lang w:val="en-US"/>
              </w:rPr>
              <w:t xml:space="preserve">IDIS </w:t>
            </w:r>
            <w:proofErr w:type="gramStart"/>
            <w:r w:rsidRPr="003F53C2">
              <w:rPr>
                <w:rFonts w:ascii="Verdana" w:eastAsia="Times New Roman" w:hAnsi="Verdana" w:cs="Times New Roman"/>
                <w:b/>
                <w:sz w:val="20"/>
                <w:szCs w:val="20"/>
                <w:lang w:val="en-US"/>
              </w:rPr>
              <w:t>table.column</w:t>
            </w:r>
            <w:proofErr w:type="gramEnd"/>
          </w:p>
        </w:tc>
        <w:tc>
          <w:tcPr>
            <w:tcW w:w="3519" w:type="dxa"/>
          </w:tcPr>
          <w:p w:rsidR="003F53C2" w:rsidRPr="003F53C2" w:rsidRDefault="003F53C2" w:rsidP="003F53C2">
            <w:pPr>
              <w:spacing w:after="0" w:line="240" w:lineRule="auto"/>
              <w:rPr>
                <w:rFonts w:ascii="Verdana" w:eastAsia="Times New Roman" w:hAnsi="Verdana" w:cs="Times New Roman"/>
                <w:b/>
                <w:sz w:val="20"/>
                <w:szCs w:val="20"/>
                <w:lang w:val="en-US"/>
              </w:rPr>
            </w:pPr>
            <w:r w:rsidRPr="003F53C2">
              <w:rPr>
                <w:rFonts w:ascii="Verdana" w:eastAsia="Times New Roman" w:hAnsi="Verdana" w:cs="Times New Roman"/>
                <w:b/>
                <w:sz w:val="20"/>
                <w:szCs w:val="20"/>
                <w:lang w:val="en-US"/>
              </w:rPr>
              <w:t>GDB ORGANIZATION_IDENTIFIER column</w:t>
            </w:r>
          </w:p>
        </w:tc>
        <w:tc>
          <w:tcPr>
            <w:tcW w:w="5113" w:type="dxa"/>
          </w:tcPr>
          <w:p w:rsidR="003F53C2" w:rsidRPr="003F53C2" w:rsidRDefault="003F53C2" w:rsidP="003F53C2">
            <w:pPr>
              <w:spacing w:after="0" w:line="240" w:lineRule="auto"/>
              <w:rPr>
                <w:rFonts w:ascii="Verdana" w:eastAsia="Times New Roman" w:hAnsi="Verdana" w:cs="Times New Roman"/>
                <w:b/>
                <w:sz w:val="20"/>
                <w:szCs w:val="20"/>
                <w:lang w:val="en-US"/>
              </w:rPr>
            </w:pPr>
            <w:r w:rsidRPr="003F53C2">
              <w:rPr>
                <w:rFonts w:ascii="Verdana" w:eastAsia="Times New Roman" w:hAnsi="Verdana" w:cs="Times New Roman"/>
                <w:b/>
                <w:sz w:val="20"/>
                <w:szCs w:val="20"/>
                <w:lang w:val="en-US"/>
              </w:rPr>
              <w:t>Processing comment</w:t>
            </w:r>
          </w:p>
        </w:tc>
      </w:tr>
      <w:tr w:rsidR="003F53C2" w:rsidRPr="003F53C2" w:rsidTr="00817F5C">
        <w:tc>
          <w:tcPr>
            <w:tcW w:w="2384" w:type="dxa"/>
          </w:tcPr>
          <w:p w:rsidR="003F53C2" w:rsidRPr="003F53C2" w:rsidRDefault="003F53C2" w:rsidP="003F53C2">
            <w:pPr>
              <w:spacing w:after="0" w:line="240" w:lineRule="auto"/>
              <w:rPr>
                <w:rFonts w:ascii="Verdana" w:eastAsia="Times New Roman" w:hAnsi="Verdana" w:cs="Times New Roman"/>
                <w:sz w:val="20"/>
                <w:szCs w:val="20"/>
                <w:lang w:val="en-US"/>
              </w:rPr>
            </w:pPr>
            <w:r w:rsidRPr="003F53C2">
              <w:rPr>
                <w:rFonts w:ascii="Verdana" w:eastAsia="Times New Roman" w:hAnsi="Verdana" w:cs="Times New Roman"/>
                <w:sz w:val="20"/>
                <w:szCs w:val="20"/>
                <w:lang w:val="en-US"/>
              </w:rPr>
              <w:t>-</w:t>
            </w:r>
          </w:p>
        </w:tc>
        <w:tc>
          <w:tcPr>
            <w:tcW w:w="3519" w:type="dxa"/>
          </w:tcPr>
          <w:p w:rsidR="003F53C2" w:rsidRPr="003F53C2" w:rsidRDefault="003F53C2" w:rsidP="003F53C2">
            <w:pPr>
              <w:spacing w:after="0" w:line="240" w:lineRule="auto"/>
              <w:rPr>
                <w:rFonts w:ascii="Verdana" w:eastAsia="Times New Roman" w:hAnsi="Verdana" w:cs="Times New Roman"/>
                <w:sz w:val="20"/>
                <w:szCs w:val="20"/>
                <w:lang w:val="en-US"/>
              </w:rPr>
            </w:pPr>
            <w:r w:rsidRPr="003F53C2">
              <w:rPr>
                <w:rFonts w:ascii="Verdana" w:eastAsia="Times New Roman" w:hAnsi="Verdana" w:cs="Times New Roman"/>
                <w:sz w:val="20"/>
                <w:szCs w:val="20"/>
                <w:lang w:val="en-US"/>
              </w:rPr>
              <w:t>id_organization</w:t>
            </w:r>
          </w:p>
        </w:tc>
        <w:tc>
          <w:tcPr>
            <w:tcW w:w="5113" w:type="dxa"/>
          </w:tcPr>
          <w:p w:rsidR="003F53C2" w:rsidRPr="003F53C2" w:rsidRDefault="003F53C2" w:rsidP="003F53C2">
            <w:pPr>
              <w:spacing w:after="0" w:line="240" w:lineRule="auto"/>
              <w:rPr>
                <w:rFonts w:ascii="Verdana" w:eastAsia="Times New Roman" w:hAnsi="Verdana" w:cs="Times New Roman"/>
                <w:sz w:val="20"/>
                <w:szCs w:val="20"/>
                <w:lang w:val="en-US"/>
              </w:rPr>
            </w:pPr>
            <w:r w:rsidRPr="003F53C2">
              <w:rPr>
                <w:rFonts w:ascii="Verdana" w:eastAsia="Times New Roman" w:hAnsi="Verdana" w:cs="Times New Roman"/>
                <w:sz w:val="20"/>
                <w:szCs w:val="20"/>
                <w:lang w:val="en-US"/>
              </w:rPr>
              <w:t>ORGANIZATION.id</w:t>
            </w:r>
          </w:p>
        </w:tc>
      </w:tr>
      <w:tr w:rsidR="003F53C2" w:rsidRPr="003F53C2" w:rsidTr="00817F5C">
        <w:tc>
          <w:tcPr>
            <w:tcW w:w="2384" w:type="dxa"/>
          </w:tcPr>
          <w:p w:rsidR="003F53C2" w:rsidRPr="003F53C2" w:rsidRDefault="003F53C2" w:rsidP="003F53C2">
            <w:pPr>
              <w:spacing w:after="0" w:line="240" w:lineRule="auto"/>
              <w:rPr>
                <w:rFonts w:ascii="Verdana" w:eastAsia="Times New Roman" w:hAnsi="Verdana" w:cs="Times New Roman"/>
                <w:sz w:val="20"/>
                <w:szCs w:val="20"/>
                <w:lang w:val="en-US"/>
              </w:rPr>
            </w:pPr>
            <w:r w:rsidRPr="003F53C2">
              <w:rPr>
                <w:rFonts w:ascii="Verdana" w:eastAsia="Times New Roman" w:hAnsi="Verdana" w:cs="Times New Roman"/>
                <w:sz w:val="20"/>
                <w:szCs w:val="20"/>
                <w:lang w:val="en-US"/>
              </w:rPr>
              <w:t>-</w:t>
            </w:r>
          </w:p>
        </w:tc>
        <w:tc>
          <w:tcPr>
            <w:tcW w:w="3519" w:type="dxa"/>
          </w:tcPr>
          <w:p w:rsidR="003F53C2" w:rsidRPr="003F53C2" w:rsidRDefault="003F53C2" w:rsidP="003F53C2">
            <w:pPr>
              <w:spacing w:after="0" w:line="240" w:lineRule="auto"/>
              <w:rPr>
                <w:rFonts w:ascii="Verdana" w:eastAsia="Times New Roman" w:hAnsi="Verdana" w:cs="Times New Roman"/>
                <w:sz w:val="20"/>
                <w:szCs w:val="20"/>
                <w:lang w:val="en-US"/>
              </w:rPr>
            </w:pPr>
            <w:r w:rsidRPr="003F53C2">
              <w:rPr>
                <w:rFonts w:ascii="Verdana" w:eastAsia="Times New Roman" w:hAnsi="Verdana" w:cs="Times New Roman"/>
                <w:sz w:val="20"/>
                <w:szCs w:val="20"/>
                <w:lang w:val="en-US"/>
              </w:rPr>
              <w:t>id_change_tracking</w:t>
            </w:r>
          </w:p>
        </w:tc>
        <w:tc>
          <w:tcPr>
            <w:tcW w:w="5113" w:type="dxa"/>
          </w:tcPr>
          <w:p w:rsidR="003F53C2" w:rsidRPr="003F53C2" w:rsidRDefault="003F53C2" w:rsidP="003F53C2">
            <w:pPr>
              <w:spacing w:after="0" w:line="240" w:lineRule="auto"/>
              <w:rPr>
                <w:rFonts w:ascii="Verdana" w:eastAsia="Times New Roman" w:hAnsi="Verdana" w:cs="Times New Roman"/>
                <w:sz w:val="20"/>
                <w:szCs w:val="20"/>
                <w:lang w:val="en-US"/>
              </w:rPr>
            </w:pPr>
            <w:r w:rsidRPr="003F53C2">
              <w:rPr>
                <w:rFonts w:ascii="Verdana" w:eastAsia="Times New Roman" w:hAnsi="Verdana" w:cs="Times New Roman"/>
                <w:sz w:val="20"/>
                <w:szCs w:val="20"/>
                <w:lang w:val="en-US"/>
              </w:rPr>
              <w:t xml:space="preserve">See </w:t>
            </w:r>
            <w:r w:rsidRPr="003F53C2">
              <w:rPr>
                <w:rFonts w:ascii="Verdana" w:eastAsia="Times New Roman" w:hAnsi="Verdana" w:cs="Times New Roman"/>
                <w:sz w:val="20"/>
                <w:szCs w:val="20"/>
                <w:lang w:val="en-US"/>
              </w:rPr>
              <w:fldChar w:fldCharType="begin"/>
            </w:r>
            <w:r w:rsidRPr="003F53C2">
              <w:rPr>
                <w:rFonts w:ascii="Verdana" w:eastAsia="Times New Roman" w:hAnsi="Verdana" w:cs="Times New Roman"/>
                <w:sz w:val="20"/>
                <w:szCs w:val="20"/>
                <w:lang w:val="en-US"/>
              </w:rPr>
              <w:instrText xml:space="preserve"> REF _Ref324776878 \h  \* MERGEFORMAT </w:instrText>
            </w:r>
            <w:r w:rsidRPr="003F53C2">
              <w:rPr>
                <w:rFonts w:ascii="Verdana" w:eastAsia="Times New Roman" w:hAnsi="Verdana" w:cs="Times New Roman"/>
                <w:sz w:val="20"/>
                <w:szCs w:val="20"/>
                <w:lang w:val="en-US"/>
              </w:rPr>
            </w:r>
            <w:r w:rsidRPr="003F53C2">
              <w:rPr>
                <w:rFonts w:ascii="Verdana" w:eastAsia="Times New Roman" w:hAnsi="Verdana" w:cs="Times New Roman"/>
                <w:sz w:val="20"/>
                <w:szCs w:val="20"/>
                <w:lang w:val="en-US"/>
              </w:rPr>
              <w:fldChar w:fldCharType="separate"/>
            </w:r>
            <w:r w:rsidRPr="003F53C2">
              <w:rPr>
                <w:rFonts w:ascii="Verdana" w:eastAsia="Times New Roman" w:hAnsi="Verdana" w:cs="Times New Roman"/>
                <w:sz w:val="20"/>
                <w:szCs w:val="20"/>
                <w:lang w:val="en-US"/>
              </w:rPr>
              <w:t>HLD-</w:t>
            </w:r>
            <w:r w:rsidR="00351F38">
              <w:rPr>
                <w:rFonts w:ascii="Verdana" w:eastAsia="Times New Roman" w:hAnsi="Verdana" w:cs="Times New Roman"/>
                <w:sz w:val="20"/>
                <w:szCs w:val="20"/>
                <w:lang w:val="en-US"/>
              </w:rPr>
              <w:t>309623</w:t>
            </w:r>
            <w:r w:rsidRPr="003F53C2">
              <w:rPr>
                <w:rFonts w:ascii="Verdana" w:eastAsia="Times New Roman" w:hAnsi="Verdana" w:cs="Times New Roman"/>
                <w:sz w:val="20"/>
                <w:szCs w:val="20"/>
                <w:lang w:val="en-US"/>
              </w:rPr>
              <w:t>-GCP-FLOW-IDIS-001 [IDIS Data Flow into Golden Database Process]</w:t>
            </w:r>
            <w:r w:rsidRPr="003F53C2">
              <w:rPr>
                <w:rFonts w:ascii="Verdana" w:eastAsia="Times New Roman" w:hAnsi="Verdana" w:cs="Times New Roman"/>
                <w:sz w:val="20"/>
                <w:szCs w:val="20"/>
                <w:lang w:val="en-US"/>
              </w:rPr>
              <w:fldChar w:fldCharType="end"/>
            </w:r>
          </w:p>
        </w:tc>
      </w:tr>
      <w:tr w:rsidR="003F53C2" w:rsidRPr="003F53C2" w:rsidTr="00817F5C">
        <w:tc>
          <w:tcPr>
            <w:tcW w:w="2384" w:type="dxa"/>
          </w:tcPr>
          <w:p w:rsidR="003F53C2" w:rsidRPr="003F53C2" w:rsidRDefault="003F53C2" w:rsidP="003F53C2">
            <w:pPr>
              <w:spacing w:after="0" w:line="240" w:lineRule="auto"/>
              <w:rPr>
                <w:rFonts w:ascii="Verdana" w:eastAsia="Times New Roman" w:hAnsi="Verdana" w:cs="Times New Roman"/>
                <w:sz w:val="20"/>
                <w:szCs w:val="20"/>
                <w:lang w:val="en-US"/>
              </w:rPr>
            </w:pPr>
            <w:r w:rsidRPr="003F53C2">
              <w:rPr>
                <w:rFonts w:ascii="Verdana" w:eastAsia="Times New Roman" w:hAnsi="Verdana" w:cs="Times New Roman"/>
                <w:sz w:val="20"/>
                <w:szCs w:val="20"/>
                <w:lang w:val="en-US"/>
              </w:rPr>
              <w:t>-</w:t>
            </w:r>
          </w:p>
        </w:tc>
        <w:tc>
          <w:tcPr>
            <w:tcW w:w="3519" w:type="dxa"/>
          </w:tcPr>
          <w:p w:rsidR="003F53C2" w:rsidRPr="003F53C2" w:rsidRDefault="003F53C2" w:rsidP="003F53C2">
            <w:pPr>
              <w:spacing w:after="0" w:line="240" w:lineRule="auto"/>
              <w:rPr>
                <w:rFonts w:ascii="Verdana" w:eastAsia="Times New Roman" w:hAnsi="Verdana" w:cs="Times New Roman"/>
                <w:sz w:val="20"/>
                <w:szCs w:val="20"/>
                <w:lang w:val="en-US"/>
              </w:rPr>
            </w:pPr>
            <w:r w:rsidRPr="003F53C2">
              <w:rPr>
                <w:rFonts w:ascii="Verdana" w:eastAsia="Times New Roman" w:hAnsi="Verdana" w:cs="Times New Roman"/>
                <w:sz w:val="20"/>
                <w:szCs w:val="20"/>
                <w:lang w:val="en-US"/>
              </w:rPr>
              <w:t>id_identifier_type</w:t>
            </w:r>
          </w:p>
        </w:tc>
        <w:tc>
          <w:tcPr>
            <w:tcW w:w="5113" w:type="dxa"/>
          </w:tcPr>
          <w:p w:rsidR="003F53C2" w:rsidRPr="003F53C2" w:rsidRDefault="003F53C2" w:rsidP="003F53C2">
            <w:pPr>
              <w:spacing w:after="0" w:line="240" w:lineRule="auto"/>
              <w:rPr>
                <w:rFonts w:ascii="Verdana" w:eastAsia="Times New Roman" w:hAnsi="Verdana" w:cs="Times New Roman"/>
                <w:sz w:val="20"/>
                <w:szCs w:val="20"/>
                <w:lang w:val="en-US"/>
              </w:rPr>
            </w:pPr>
            <w:r w:rsidRPr="003F53C2">
              <w:rPr>
                <w:rFonts w:ascii="Verdana" w:eastAsia="Times New Roman" w:hAnsi="Verdana" w:cs="Times New Roman"/>
                <w:sz w:val="20"/>
                <w:szCs w:val="20"/>
                <w:lang w:val="en-US"/>
              </w:rPr>
              <w:t>Referencing IDENTIFIER_TYPE ‘UB_ACCOUNT_ID’</w:t>
            </w:r>
          </w:p>
        </w:tc>
      </w:tr>
    </w:tbl>
    <w:p w:rsidR="003F53C2" w:rsidRPr="003F53C2" w:rsidRDefault="003F53C2" w:rsidP="003F53C2">
      <w:pPr>
        <w:spacing w:after="0" w:line="240" w:lineRule="auto"/>
        <w:rPr>
          <w:rFonts w:ascii="Verdana" w:eastAsia="Times New Roman" w:hAnsi="Verdana" w:cs="Times New Roman"/>
          <w:sz w:val="20"/>
          <w:szCs w:val="20"/>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816"/>
        <w:gridCol w:w="3053"/>
        <w:gridCol w:w="3587"/>
      </w:tblGrid>
      <w:tr w:rsidR="000752DF" w:rsidRPr="003F53C2" w:rsidTr="00817F5C">
        <w:tc>
          <w:tcPr>
            <w:tcW w:w="2024" w:type="dxa"/>
          </w:tcPr>
          <w:p w:rsidR="003F53C2" w:rsidRPr="003F53C2" w:rsidRDefault="003F53C2" w:rsidP="003F53C2">
            <w:pPr>
              <w:spacing w:after="0" w:line="240" w:lineRule="auto"/>
              <w:rPr>
                <w:rFonts w:ascii="Verdana" w:eastAsia="Times New Roman" w:hAnsi="Verdana" w:cs="Times New Roman"/>
                <w:b/>
                <w:sz w:val="20"/>
                <w:szCs w:val="20"/>
                <w:lang w:val="en-US"/>
              </w:rPr>
            </w:pPr>
            <w:r w:rsidRPr="003F53C2">
              <w:rPr>
                <w:rFonts w:ascii="Verdana" w:eastAsia="Times New Roman" w:hAnsi="Verdana" w:cs="Times New Roman"/>
                <w:b/>
                <w:sz w:val="20"/>
                <w:szCs w:val="20"/>
                <w:lang w:val="en-US"/>
              </w:rPr>
              <w:t xml:space="preserve">IDIS or INSTAR </w:t>
            </w:r>
            <w:proofErr w:type="gramStart"/>
            <w:r w:rsidRPr="003F53C2">
              <w:rPr>
                <w:rFonts w:ascii="Verdana" w:eastAsia="Times New Roman" w:hAnsi="Verdana" w:cs="Times New Roman"/>
                <w:b/>
                <w:sz w:val="20"/>
                <w:szCs w:val="20"/>
                <w:lang w:val="en-US"/>
              </w:rPr>
              <w:t>table.column</w:t>
            </w:r>
            <w:proofErr w:type="gramEnd"/>
          </w:p>
        </w:tc>
        <w:tc>
          <w:tcPr>
            <w:tcW w:w="4128" w:type="dxa"/>
          </w:tcPr>
          <w:p w:rsidR="003F53C2" w:rsidRPr="003F53C2" w:rsidRDefault="003F53C2" w:rsidP="003F53C2">
            <w:pPr>
              <w:spacing w:after="0" w:line="240" w:lineRule="auto"/>
              <w:rPr>
                <w:rFonts w:ascii="Verdana" w:eastAsia="Times New Roman" w:hAnsi="Verdana" w:cs="Times New Roman"/>
                <w:b/>
                <w:sz w:val="20"/>
                <w:szCs w:val="20"/>
                <w:lang w:val="en-US"/>
              </w:rPr>
            </w:pPr>
            <w:r w:rsidRPr="003F53C2">
              <w:rPr>
                <w:rFonts w:ascii="Verdana" w:eastAsia="Times New Roman" w:hAnsi="Verdana" w:cs="Times New Roman"/>
                <w:b/>
                <w:sz w:val="20"/>
                <w:szCs w:val="20"/>
                <w:lang w:val="en-US"/>
              </w:rPr>
              <w:t>GDB ORGANIZATION_IDENTIFIER_VALUE column</w:t>
            </w:r>
          </w:p>
        </w:tc>
        <w:tc>
          <w:tcPr>
            <w:tcW w:w="4864" w:type="dxa"/>
          </w:tcPr>
          <w:p w:rsidR="003F53C2" w:rsidRPr="003F53C2" w:rsidRDefault="003F53C2" w:rsidP="003F53C2">
            <w:pPr>
              <w:spacing w:after="0" w:line="240" w:lineRule="auto"/>
              <w:rPr>
                <w:rFonts w:ascii="Verdana" w:eastAsia="Times New Roman" w:hAnsi="Verdana" w:cs="Times New Roman"/>
                <w:b/>
                <w:sz w:val="20"/>
                <w:szCs w:val="20"/>
                <w:lang w:val="en-US"/>
              </w:rPr>
            </w:pPr>
            <w:r w:rsidRPr="003F53C2">
              <w:rPr>
                <w:rFonts w:ascii="Verdana" w:eastAsia="Times New Roman" w:hAnsi="Verdana" w:cs="Times New Roman"/>
                <w:b/>
                <w:sz w:val="20"/>
                <w:szCs w:val="20"/>
                <w:lang w:val="en-US"/>
              </w:rPr>
              <w:t>Processing comment</w:t>
            </w:r>
          </w:p>
        </w:tc>
      </w:tr>
      <w:tr w:rsidR="000752DF" w:rsidRPr="003F53C2" w:rsidTr="00817F5C">
        <w:tc>
          <w:tcPr>
            <w:tcW w:w="2024" w:type="dxa"/>
          </w:tcPr>
          <w:p w:rsidR="003F53C2" w:rsidRPr="003F53C2" w:rsidRDefault="003F53C2" w:rsidP="003F53C2">
            <w:pPr>
              <w:spacing w:after="0" w:line="240" w:lineRule="auto"/>
              <w:rPr>
                <w:rFonts w:ascii="Verdana" w:eastAsia="Times New Roman" w:hAnsi="Verdana" w:cs="Times New Roman"/>
                <w:sz w:val="20"/>
                <w:szCs w:val="20"/>
                <w:lang w:val="en-US"/>
              </w:rPr>
            </w:pPr>
            <w:r w:rsidRPr="003F53C2">
              <w:rPr>
                <w:rFonts w:ascii="Verdana" w:eastAsia="Times New Roman" w:hAnsi="Verdana" w:cs="Times New Roman"/>
                <w:sz w:val="20"/>
                <w:szCs w:val="20"/>
                <w:lang w:val="en-US"/>
              </w:rPr>
              <w:t>-</w:t>
            </w:r>
          </w:p>
        </w:tc>
        <w:tc>
          <w:tcPr>
            <w:tcW w:w="4128" w:type="dxa"/>
          </w:tcPr>
          <w:p w:rsidR="003F53C2" w:rsidRPr="003F53C2" w:rsidRDefault="003F53C2" w:rsidP="003F53C2">
            <w:pPr>
              <w:spacing w:after="0" w:line="240" w:lineRule="auto"/>
              <w:rPr>
                <w:rFonts w:ascii="Verdana" w:eastAsia="Times New Roman" w:hAnsi="Verdana" w:cs="Times New Roman"/>
                <w:sz w:val="20"/>
                <w:szCs w:val="20"/>
                <w:lang w:val="en-US"/>
              </w:rPr>
            </w:pPr>
            <w:r w:rsidRPr="003F53C2">
              <w:rPr>
                <w:rFonts w:ascii="Verdana" w:eastAsia="Times New Roman" w:hAnsi="Verdana" w:cs="Times New Roman"/>
                <w:sz w:val="20"/>
                <w:szCs w:val="20"/>
                <w:lang w:val="en-US"/>
              </w:rPr>
              <w:t>id_organization_identifier</w:t>
            </w:r>
          </w:p>
        </w:tc>
        <w:tc>
          <w:tcPr>
            <w:tcW w:w="4864" w:type="dxa"/>
          </w:tcPr>
          <w:p w:rsidR="003F53C2" w:rsidRPr="003F53C2" w:rsidRDefault="003F53C2" w:rsidP="003F53C2">
            <w:pPr>
              <w:spacing w:after="0" w:line="240" w:lineRule="auto"/>
              <w:rPr>
                <w:rFonts w:ascii="Verdana" w:eastAsia="Times New Roman" w:hAnsi="Verdana" w:cs="Times New Roman"/>
                <w:sz w:val="20"/>
                <w:szCs w:val="20"/>
                <w:lang w:val="en-US"/>
              </w:rPr>
            </w:pPr>
            <w:r w:rsidRPr="003F53C2">
              <w:rPr>
                <w:rFonts w:ascii="Verdana" w:eastAsia="Times New Roman" w:hAnsi="Verdana" w:cs="Times New Roman"/>
                <w:sz w:val="20"/>
                <w:szCs w:val="20"/>
                <w:lang w:val="en-US"/>
              </w:rPr>
              <w:t>ORGANIZATION_IDENTIFIER.id</w:t>
            </w:r>
          </w:p>
        </w:tc>
      </w:tr>
      <w:tr w:rsidR="000752DF" w:rsidRPr="003F53C2" w:rsidTr="00817F5C">
        <w:tc>
          <w:tcPr>
            <w:tcW w:w="2024" w:type="dxa"/>
          </w:tcPr>
          <w:p w:rsidR="003F53C2" w:rsidRPr="003F53C2" w:rsidRDefault="003F53C2" w:rsidP="003F53C2">
            <w:pPr>
              <w:spacing w:after="0" w:line="240" w:lineRule="auto"/>
              <w:rPr>
                <w:rFonts w:ascii="Verdana" w:eastAsia="Times New Roman" w:hAnsi="Verdana" w:cs="Times New Roman"/>
                <w:sz w:val="20"/>
                <w:szCs w:val="20"/>
                <w:lang w:val="en-US"/>
              </w:rPr>
            </w:pPr>
            <w:r w:rsidRPr="003F53C2">
              <w:rPr>
                <w:rFonts w:ascii="Verdana" w:eastAsia="Times New Roman" w:hAnsi="Verdana" w:cs="Times New Roman"/>
                <w:sz w:val="20"/>
                <w:szCs w:val="20"/>
                <w:lang w:val="en-US"/>
              </w:rPr>
              <w:t>-</w:t>
            </w:r>
          </w:p>
        </w:tc>
        <w:tc>
          <w:tcPr>
            <w:tcW w:w="4128" w:type="dxa"/>
          </w:tcPr>
          <w:p w:rsidR="003F53C2" w:rsidRPr="003F53C2" w:rsidRDefault="003F53C2" w:rsidP="003F53C2">
            <w:pPr>
              <w:spacing w:after="0" w:line="240" w:lineRule="auto"/>
              <w:rPr>
                <w:rFonts w:ascii="Verdana" w:eastAsia="Times New Roman" w:hAnsi="Verdana" w:cs="Times New Roman"/>
                <w:sz w:val="20"/>
                <w:szCs w:val="20"/>
                <w:lang w:val="en-US"/>
              </w:rPr>
            </w:pPr>
            <w:r w:rsidRPr="003F53C2">
              <w:rPr>
                <w:rFonts w:ascii="Verdana" w:eastAsia="Times New Roman" w:hAnsi="Verdana" w:cs="Times New Roman"/>
                <w:sz w:val="20"/>
                <w:szCs w:val="20"/>
                <w:lang w:val="en-US"/>
              </w:rPr>
              <w:t>id_change_tracking</w:t>
            </w:r>
          </w:p>
        </w:tc>
        <w:tc>
          <w:tcPr>
            <w:tcW w:w="4864" w:type="dxa"/>
          </w:tcPr>
          <w:p w:rsidR="003F53C2" w:rsidRPr="003F53C2" w:rsidRDefault="003F53C2" w:rsidP="003F53C2">
            <w:pPr>
              <w:spacing w:after="0" w:line="240" w:lineRule="auto"/>
              <w:rPr>
                <w:rFonts w:ascii="Verdana" w:eastAsia="Times New Roman" w:hAnsi="Verdana" w:cs="Times New Roman"/>
                <w:sz w:val="20"/>
                <w:szCs w:val="20"/>
                <w:lang w:val="en-US"/>
              </w:rPr>
            </w:pPr>
            <w:r w:rsidRPr="003F53C2">
              <w:rPr>
                <w:rFonts w:ascii="Verdana" w:eastAsia="Times New Roman" w:hAnsi="Verdana" w:cs="Times New Roman"/>
                <w:sz w:val="20"/>
                <w:szCs w:val="20"/>
                <w:lang w:val="en-US"/>
              </w:rPr>
              <w:t>ORGANIZATION_IDENTIFIER.id_change_tracking</w:t>
            </w:r>
          </w:p>
        </w:tc>
      </w:tr>
      <w:tr w:rsidR="000752DF" w:rsidRPr="003F53C2" w:rsidTr="00817F5C">
        <w:tc>
          <w:tcPr>
            <w:tcW w:w="2024" w:type="dxa"/>
          </w:tcPr>
          <w:p w:rsidR="003F53C2" w:rsidRPr="003F53C2" w:rsidRDefault="003F53C2" w:rsidP="003F53C2">
            <w:pPr>
              <w:spacing w:after="0" w:line="240" w:lineRule="auto"/>
              <w:rPr>
                <w:rFonts w:ascii="Verdana" w:eastAsia="Times New Roman" w:hAnsi="Verdana" w:cs="Times New Roman"/>
                <w:sz w:val="20"/>
                <w:szCs w:val="20"/>
                <w:lang w:val="en-US"/>
              </w:rPr>
            </w:pPr>
            <w:r w:rsidRPr="003F53C2">
              <w:rPr>
                <w:rFonts w:ascii="Verdana" w:eastAsia="Times New Roman" w:hAnsi="Verdana" w:cs="Times New Roman"/>
                <w:sz w:val="20"/>
                <w:szCs w:val="20"/>
                <w:lang w:val="en-US"/>
              </w:rPr>
              <w:t>-</w:t>
            </w:r>
          </w:p>
        </w:tc>
        <w:tc>
          <w:tcPr>
            <w:tcW w:w="4128" w:type="dxa"/>
          </w:tcPr>
          <w:p w:rsidR="003F53C2" w:rsidRPr="003F53C2" w:rsidRDefault="003F53C2" w:rsidP="003F53C2">
            <w:pPr>
              <w:spacing w:after="0" w:line="240" w:lineRule="auto"/>
              <w:rPr>
                <w:rFonts w:ascii="Verdana" w:eastAsia="Times New Roman" w:hAnsi="Verdana" w:cs="Times New Roman"/>
                <w:sz w:val="20"/>
                <w:szCs w:val="20"/>
                <w:lang w:val="en-US"/>
              </w:rPr>
            </w:pPr>
            <w:r w:rsidRPr="003F53C2">
              <w:rPr>
                <w:rFonts w:ascii="Verdana" w:eastAsia="Times New Roman" w:hAnsi="Verdana" w:cs="Times New Roman"/>
                <w:sz w:val="20"/>
                <w:szCs w:val="20"/>
                <w:lang w:val="en-US"/>
              </w:rPr>
              <w:t>id_identifier_type</w:t>
            </w:r>
          </w:p>
        </w:tc>
        <w:tc>
          <w:tcPr>
            <w:tcW w:w="4864" w:type="dxa"/>
          </w:tcPr>
          <w:p w:rsidR="003F53C2" w:rsidRPr="003F53C2" w:rsidRDefault="003F53C2" w:rsidP="003F53C2">
            <w:pPr>
              <w:spacing w:after="0" w:line="240" w:lineRule="auto"/>
              <w:rPr>
                <w:rFonts w:ascii="Verdana" w:eastAsia="Times New Roman" w:hAnsi="Verdana" w:cs="Times New Roman"/>
                <w:sz w:val="20"/>
                <w:szCs w:val="20"/>
                <w:lang w:val="en-US"/>
              </w:rPr>
            </w:pPr>
            <w:r w:rsidRPr="003F53C2">
              <w:rPr>
                <w:rFonts w:ascii="Verdana" w:eastAsia="Times New Roman" w:hAnsi="Verdana" w:cs="Times New Roman"/>
                <w:sz w:val="20"/>
                <w:szCs w:val="20"/>
                <w:lang w:val="en-US"/>
              </w:rPr>
              <w:t>Referencing IDENTIFIER_TYPE ‘UB_ACCOUNT_ID’</w:t>
            </w:r>
          </w:p>
        </w:tc>
      </w:tr>
      <w:tr w:rsidR="000752DF" w:rsidRPr="003F53C2" w:rsidTr="00817F5C">
        <w:tc>
          <w:tcPr>
            <w:tcW w:w="2024" w:type="dxa"/>
          </w:tcPr>
          <w:p w:rsidR="00DF0B0D" w:rsidRDefault="00AE5AAD" w:rsidP="003F53C2">
            <w:pPr>
              <w:spacing w:after="0" w:line="240" w:lineRule="auto"/>
              <w:rPr>
                <w:b/>
                <w:sz w:val="20"/>
                <w:szCs w:val="20"/>
              </w:rPr>
            </w:pPr>
            <w:proofErr w:type="gramStart"/>
            <w:r w:rsidRPr="005F0C2E">
              <w:rPr>
                <w:rFonts w:ascii="Calibri" w:hAnsi="Calibri" w:cs="Calibri"/>
                <w:b/>
                <w:bCs/>
                <w:color w:val="000000"/>
                <w:sz w:val="20"/>
                <w:szCs w:val="20"/>
                <w:lang w:eastAsia="en-IN"/>
              </w:rPr>
              <w:t>account</w:t>
            </w:r>
            <w:r w:rsidRPr="005F0C2E">
              <w:rPr>
                <w:b/>
                <w:sz w:val="20"/>
                <w:szCs w:val="20"/>
              </w:rPr>
              <w:t>EventData</w:t>
            </w:r>
            <w:r>
              <w:rPr>
                <w:b/>
                <w:sz w:val="20"/>
                <w:szCs w:val="20"/>
              </w:rPr>
              <w:t>.data.</w:t>
            </w:r>
            <w:r w:rsidR="000752DF">
              <w:rPr>
                <w:b/>
                <w:sz w:val="20"/>
                <w:szCs w:val="20"/>
              </w:rPr>
              <w:t>accounts</w:t>
            </w:r>
            <w:proofErr w:type="gramEnd"/>
            <w:r w:rsidR="000752DF">
              <w:rPr>
                <w:b/>
                <w:sz w:val="20"/>
                <w:szCs w:val="20"/>
              </w:rPr>
              <w:t>.</w:t>
            </w:r>
            <w:r>
              <w:rPr>
                <w:b/>
                <w:sz w:val="20"/>
                <w:szCs w:val="20"/>
              </w:rPr>
              <w:t>accou</w:t>
            </w:r>
            <w:r w:rsidR="000752DF">
              <w:rPr>
                <w:b/>
                <w:sz w:val="20"/>
                <w:szCs w:val="20"/>
              </w:rPr>
              <w:t>ntIdentifier.ubaccountid</w:t>
            </w:r>
          </w:p>
          <w:p w:rsidR="005D6788" w:rsidRDefault="005D6788" w:rsidP="003F53C2">
            <w:pPr>
              <w:spacing w:after="0" w:line="240" w:lineRule="auto"/>
              <w:rPr>
                <w:b/>
                <w:sz w:val="20"/>
                <w:szCs w:val="20"/>
              </w:rPr>
            </w:pPr>
          </w:p>
          <w:p w:rsidR="005D6788" w:rsidRDefault="005D6788" w:rsidP="003F53C2">
            <w:pPr>
              <w:spacing w:after="0" w:line="240" w:lineRule="auto"/>
              <w:rPr>
                <w:b/>
                <w:sz w:val="20"/>
                <w:szCs w:val="20"/>
              </w:rPr>
            </w:pPr>
            <w:r>
              <w:rPr>
                <w:b/>
                <w:sz w:val="20"/>
                <w:szCs w:val="20"/>
              </w:rPr>
              <w:t>If Value is not found,</w:t>
            </w:r>
          </w:p>
          <w:p w:rsidR="005D6788" w:rsidRDefault="005D6788" w:rsidP="003F53C2">
            <w:pPr>
              <w:spacing w:after="0" w:line="240" w:lineRule="auto"/>
              <w:rPr>
                <w:b/>
                <w:sz w:val="20"/>
                <w:szCs w:val="20"/>
              </w:rPr>
            </w:pPr>
          </w:p>
          <w:p w:rsidR="005D6788" w:rsidRPr="008F0792" w:rsidRDefault="005D6788" w:rsidP="005D6788">
            <w:r w:rsidRPr="008F0792">
              <w:rPr>
                <w:b/>
              </w:rPr>
              <w:t>IDIS.</w:t>
            </w:r>
            <w:r w:rsidRPr="008F0792">
              <w:t>GCP_SUBSCRIBER.customernumber (for Layer 2)</w:t>
            </w:r>
          </w:p>
          <w:p w:rsidR="005D6788" w:rsidRPr="008F0792" w:rsidRDefault="005D6788" w:rsidP="005D6788"/>
          <w:p w:rsidR="005D6788" w:rsidRPr="008F0792" w:rsidRDefault="005D6788" w:rsidP="005D6788">
            <w:r w:rsidRPr="008F0792">
              <w:t>-OR-</w:t>
            </w:r>
          </w:p>
          <w:p w:rsidR="005D6788" w:rsidRPr="008F0792" w:rsidRDefault="005D6788" w:rsidP="005D6788"/>
          <w:p w:rsidR="005D6788" w:rsidRPr="00D17793" w:rsidRDefault="005D6788" w:rsidP="005D6788">
            <w:pPr>
              <w:spacing w:after="0" w:line="240" w:lineRule="auto"/>
              <w:rPr>
                <w:rFonts w:ascii="Calibri" w:hAnsi="Calibri" w:cs="Calibri"/>
                <w:b/>
                <w:bCs/>
                <w:color w:val="000000"/>
                <w:sz w:val="20"/>
                <w:szCs w:val="20"/>
                <w:lang w:eastAsia="en-IN"/>
              </w:rPr>
            </w:pPr>
            <w:r w:rsidRPr="008F0792">
              <w:rPr>
                <w:b/>
              </w:rPr>
              <w:lastRenderedPageBreak/>
              <w:t>INSTAR.</w:t>
            </w:r>
            <w:r w:rsidRPr="008F0792">
              <w:t>SERVICE_ASSIGNMENT.Assigned_Object_Pos (for Layer 3) – see INSTAR query below.  Use GCP_SERVICE.NAME as the &lt;evcName&gt; in the INSTAR query</w:t>
            </w:r>
          </w:p>
        </w:tc>
        <w:tc>
          <w:tcPr>
            <w:tcW w:w="4128" w:type="dxa"/>
          </w:tcPr>
          <w:p w:rsidR="003F53C2" w:rsidRPr="003F53C2" w:rsidRDefault="003F53C2" w:rsidP="003F53C2">
            <w:pPr>
              <w:spacing w:after="0" w:line="240" w:lineRule="auto"/>
              <w:rPr>
                <w:rFonts w:ascii="Verdana" w:eastAsia="Times New Roman" w:hAnsi="Verdana" w:cs="Times New Roman"/>
                <w:sz w:val="20"/>
                <w:szCs w:val="20"/>
                <w:lang w:val="en-US"/>
              </w:rPr>
            </w:pPr>
            <w:r w:rsidRPr="003F53C2">
              <w:rPr>
                <w:rFonts w:ascii="Verdana" w:eastAsia="Times New Roman" w:hAnsi="Verdana" w:cs="Times New Roman"/>
                <w:sz w:val="20"/>
                <w:szCs w:val="20"/>
                <w:lang w:val="en-US"/>
              </w:rPr>
              <w:lastRenderedPageBreak/>
              <w:t>Value</w:t>
            </w:r>
          </w:p>
        </w:tc>
        <w:tc>
          <w:tcPr>
            <w:tcW w:w="4864" w:type="dxa"/>
          </w:tcPr>
          <w:p w:rsidR="003F53C2" w:rsidRDefault="00AE5AAD" w:rsidP="00094361">
            <w:pPr>
              <w:spacing w:after="0" w:line="240" w:lineRule="auto"/>
              <w:rPr>
                <w:rFonts w:ascii="Verdana" w:eastAsia="Times New Roman" w:hAnsi="Verdana" w:cs="Times New Roman"/>
                <w:sz w:val="20"/>
                <w:szCs w:val="20"/>
                <w:lang w:val="en-US"/>
              </w:rPr>
            </w:pPr>
            <w:r>
              <w:rPr>
                <w:rFonts w:ascii="Verdana" w:eastAsia="Times New Roman" w:hAnsi="Verdana" w:cs="Times New Roman"/>
                <w:sz w:val="20"/>
                <w:szCs w:val="20"/>
                <w:lang w:val="en-US"/>
              </w:rPr>
              <w:t>Referencing to accountType of ‘UBACCOUNTID’</w:t>
            </w:r>
          </w:p>
          <w:p w:rsidR="0094593B" w:rsidRDefault="0094593B" w:rsidP="00094361">
            <w:pPr>
              <w:spacing w:after="0" w:line="240" w:lineRule="auto"/>
              <w:rPr>
                <w:rFonts w:ascii="Verdana" w:eastAsia="Times New Roman" w:hAnsi="Verdana" w:cs="Times New Roman"/>
                <w:sz w:val="20"/>
                <w:szCs w:val="20"/>
                <w:lang w:val="en-US"/>
              </w:rPr>
            </w:pPr>
          </w:p>
          <w:p w:rsidR="0094593B" w:rsidRPr="0094593B" w:rsidRDefault="0094593B" w:rsidP="0094593B">
            <w:r w:rsidRPr="008F0792">
              <w:t xml:space="preserve">Note: For Layer 2 and Layer 3, all Database Constraints must be met as listed in ‘Database constraints for Layer 2 services’ and ‘Database constraints for Layer 3 services’ below.  For Layer 3 – also make sure there is data available in INSTAR for populating UB_ACCOUNT_ID.  </w:t>
            </w:r>
            <w:r w:rsidRPr="008F0792">
              <w:lastRenderedPageBreak/>
              <w:t xml:space="preserve">Otherwise, populate &lt;BD-Rollup-Issue&gt; </w:t>
            </w:r>
            <w:r w:rsidRPr="008F0792">
              <w:rPr>
                <w:strike/>
              </w:rPr>
              <w:t>ACNA/BAN</w:t>
            </w:r>
            <w:r w:rsidRPr="008F0792">
              <w:t xml:space="preserve"> IDIS Subscriber ID &lt;/BD-Rollup-Issue&gt; identifier and skip UB_ACCOUNT_ID identifier</w:t>
            </w:r>
          </w:p>
        </w:tc>
      </w:tr>
    </w:tbl>
    <w:p w:rsidR="003F53C2" w:rsidRPr="003F53C2" w:rsidRDefault="003F53C2" w:rsidP="003F53C2">
      <w:pPr>
        <w:spacing w:after="0" w:line="240" w:lineRule="auto"/>
        <w:rPr>
          <w:rFonts w:ascii="Verdana" w:eastAsia="Times New Roman" w:hAnsi="Verdana" w:cs="Times New Roman"/>
          <w:sz w:val="20"/>
          <w:szCs w:val="20"/>
          <w:lang w:val="en-US"/>
        </w:rPr>
      </w:pPr>
    </w:p>
    <w:p w:rsidR="0094593B" w:rsidRPr="0094593B" w:rsidRDefault="0094593B" w:rsidP="0094593B">
      <w:pPr>
        <w:spacing w:after="0" w:line="240" w:lineRule="auto"/>
        <w:rPr>
          <w:rFonts w:ascii="Verdana" w:eastAsia="Times New Roman" w:hAnsi="Verdana" w:cs="Times New Roman"/>
          <w:sz w:val="20"/>
          <w:szCs w:val="20"/>
          <w:lang w:val="en-US"/>
        </w:rPr>
      </w:pPr>
      <w:r w:rsidRPr="0094593B">
        <w:rPr>
          <w:rFonts w:ascii="Verdana" w:eastAsia="Times New Roman" w:hAnsi="Verdana" w:cs="Times New Roman"/>
          <w:sz w:val="20"/>
          <w:szCs w:val="20"/>
          <w:lang w:val="en-US"/>
        </w:rPr>
        <w:t>If the above query for Layer 3 search returns data for SERVIETYPE = ‘UNI SERVICE’ only, get ‘EVC SERVICE’ using below query and use that name in the INSTAR query; else if above returns for ‘EVC SERVICE’, use that name directly into INSTAR query:</w:t>
      </w:r>
    </w:p>
    <w:p w:rsidR="0094593B" w:rsidRPr="0094593B" w:rsidRDefault="0094593B" w:rsidP="0094593B">
      <w:pPr>
        <w:spacing w:after="0" w:line="240" w:lineRule="auto"/>
        <w:rPr>
          <w:rFonts w:ascii="Verdana" w:eastAsia="Times New Roman" w:hAnsi="Verdana" w:cs="Times New Roman"/>
          <w:sz w:val="20"/>
          <w:szCs w:val="20"/>
          <w:lang w:val="en-US"/>
        </w:rPr>
      </w:pPr>
    </w:p>
    <w:p w:rsidR="0094593B" w:rsidRPr="0094593B" w:rsidRDefault="0094593B" w:rsidP="0094593B">
      <w:pPr>
        <w:spacing w:after="0" w:line="240" w:lineRule="auto"/>
        <w:rPr>
          <w:rFonts w:ascii="Courier New" w:eastAsia="Times New Roman" w:hAnsi="Courier New" w:cs="Courier New"/>
          <w:color w:val="0000F0"/>
          <w:sz w:val="20"/>
          <w:szCs w:val="20"/>
          <w:lang w:val="en-US"/>
        </w:rPr>
      </w:pPr>
      <w:r w:rsidRPr="0094593B">
        <w:rPr>
          <w:rFonts w:ascii="Courier New" w:eastAsia="Times New Roman" w:hAnsi="Courier New" w:cs="Courier New"/>
          <w:color w:val="0000F0"/>
          <w:sz w:val="20"/>
          <w:szCs w:val="20"/>
          <w:lang w:val="en-US"/>
        </w:rPr>
        <w:t>SELECT</w:t>
      </w:r>
    </w:p>
    <w:p w:rsidR="0094593B" w:rsidRPr="0094593B" w:rsidRDefault="0094593B" w:rsidP="0094593B">
      <w:pPr>
        <w:spacing w:after="0" w:line="240" w:lineRule="auto"/>
        <w:ind w:firstLine="720"/>
        <w:rPr>
          <w:rFonts w:ascii="Courier New" w:eastAsia="Times New Roman" w:hAnsi="Courier New" w:cs="Courier New"/>
          <w:sz w:val="20"/>
          <w:szCs w:val="20"/>
          <w:lang w:val="en-US"/>
        </w:rPr>
      </w:pPr>
      <w:proofErr w:type="gramStart"/>
      <w:r w:rsidRPr="0094593B">
        <w:rPr>
          <w:rFonts w:ascii="Courier New" w:eastAsia="Times New Roman" w:hAnsi="Courier New" w:cs="Courier New"/>
          <w:sz w:val="20"/>
          <w:szCs w:val="20"/>
          <w:lang w:val="en-US"/>
        </w:rPr>
        <w:t>evcSvc.Name  as</w:t>
      </w:r>
      <w:proofErr w:type="gramEnd"/>
      <w:r w:rsidRPr="0094593B">
        <w:rPr>
          <w:rFonts w:ascii="Courier New" w:eastAsia="Times New Roman" w:hAnsi="Courier New" w:cs="Courier New"/>
          <w:sz w:val="20"/>
          <w:szCs w:val="20"/>
          <w:lang w:val="en-US"/>
        </w:rPr>
        <w:t xml:space="preserve"> evcName</w:t>
      </w:r>
    </w:p>
    <w:p w:rsidR="0094593B" w:rsidRPr="0094593B" w:rsidRDefault="0094593B" w:rsidP="0094593B">
      <w:pPr>
        <w:spacing w:after="0" w:line="240" w:lineRule="auto"/>
        <w:rPr>
          <w:rFonts w:ascii="Courier New" w:eastAsia="Times New Roman" w:hAnsi="Courier New" w:cs="Courier New"/>
          <w:color w:val="0000F0"/>
          <w:sz w:val="20"/>
          <w:szCs w:val="20"/>
          <w:lang w:val="en-US"/>
        </w:rPr>
      </w:pPr>
      <w:r w:rsidRPr="0094593B">
        <w:rPr>
          <w:rFonts w:ascii="Courier New" w:eastAsia="Times New Roman" w:hAnsi="Courier New" w:cs="Courier New"/>
          <w:color w:val="0000F0"/>
          <w:sz w:val="20"/>
          <w:szCs w:val="20"/>
          <w:lang w:val="en-US"/>
        </w:rPr>
        <w:t>FROM</w:t>
      </w:r>
    </w:p>
    <w:p w:rsidR="0094593B" w:rsidRPr="0094593B" w:rsidRDefault="0094593B" w:rsidP="0094593B">
      <w:pPr>
        <w:spacing w:after="0" w:line="240" w:lineRule="auto"/>
        <w:ind w:firstLine="720"/>
        <w:rPr>
          <w:rFonts w:ascii="Courier New" w:eastAsia="Times New Roman" w:hAnsi="Courier New" w:cs="Courier New"/>
          <w:sz w:val="20"/>
          <w:szCs w:val="20"/>
          <w:lang w:val="en-US"/>
        </w:rPr>
      </w:pPr>
      <w:r w:rsidRPr="0094593B">
        <w:rPr>
          <w:rFonts w:ascii="Courier New" w:eastAsia="Times New Roman" w:hAnsi="Courier New" w:cs="Courier New"/>
          <w:sz w:val="20"/>
          <w:szCs w:val="20"/>
          <w:lang w:val="en-US"/>
        </w:rPr>
        <w:t>Gcp_Service uniSvc,</w:t>
      </w:r>
    </w:p>
    <w:p w:rsidR="0094593B" w:rsidRPr="0094593B" w:rsidRDefault="0094593B" w:rsidP="0094593B">
      <w:pPr>
        <w:spacing w:after="0" w:line="240" w:lineRule="auto"/>
        <w:ind w:firstLine="720"/>
        <w:rPr>
          <w:rFonts w:ascii="Courier New" w:eastAsia="Times New Roman" w:hAnsi="Courier New" w:cs="Courier New"/>
          <w:sz w:val="20"/>
          <w:szCs w:val="20"/>
          <w:lang w:val="en-US"/>
        </w:rPr>
      </w:pPr>
      <w:r w:rsidRPr="0094593B">
        <w:rPr>
          <w:rFonts w:ascii="Courier New" w:eastAsia="Times New Roman" w:hAnsi="Courier New" w:cs="Courier New"/>
          <w:sz w:val="20"/>
          <w:szCs w:val="20"/>
          <w:lang w:val="en-US"/>
        </w:rPr>
        <w:t>Gcp_Service legEvcSvc,</w:t>
      </w:r>
    </w:p>
    <w:p w:rsidR="0094593B" w:rsidRPr="0094593B" w:rsidRDefault="0094593B" w:rsidP="0094593B">
      <w:pPr>
        <w:spacing w:after="0" w:line="240" w:lineRule="auto"/>
        <w:ind w:firstLine="720"/>
        <w:rPr>
          <w:rFonts w:ascii="Courier New" w:eastAsia="Times New Roman" w:hAnsi="Courier New" w:cs="Courier New"/>
          <w:sz w:val="20"/>
          <w:szCs w:val="20"/>
          <w:lang w:val="en-US"/>
        </w:rPr>
      </w:pPr>
      <w:r w:rsidRPr="0094593B">
        <w:rPr>
          <w:rFonts w:ascii="Courier New" w:eastAsia="Times New Roman" w:hAnsi="Courier New" w:cs="Courier New"/>
          <w:sz w:val="20"/>
          <w:szCs w:val="20"/>
          <w:lang w:val="en-US"/>
        </w:rPr>
        <w:t xml:space="preserve">Gcp_Service evcSvc,  </w:t>
      </w:r>
    </w:p>
    <w:p w:rsidR="0094593B" w:rsidRPr="0094593B" w:rsidRDefault="0094593B" w:rsidP="0094593B">
      <w:pPr>
        <w:spacing w:after="0" w:line="240" w:lineRule="auto"/>
        <w:ind w:firstLine="720"/>
        <w:rPr>
          <w:rFonts w:ascii="Courier New" w:eastAsia="Times New Roman" w:hAnsi="Courier New" w:cs="Courier New"/>
          <w:sz w:val="20"/>
          <w:szCs w:val="20"/>
          <w:lang w:val="en-US"/>
        </w:rPr>
      </w:pPr>
      <w:r w:rsidRPr="0094593B">
        <w:rPr>
          <w:rFonts w:ascii="Courier New" w:eastAsia="Times New Roman" w:hAnsi="Courier New" w:cs="Courier New"/>
          <w:sz w:val="20"/>
          <w:szCs w:val="20"/>
          <w:lang w:val="en-US"/>
        </w:rPr>
        <w:t xml:space="preserve">Gcp_ServiceObjects legEvcObj,  </w:t>
      </w:r>
    </w:p>
    <w:p w:rsidR="0094593B" w:rsidRPr="0094593B" w:rsidRDefault="0094593B" w:rsidP="0094593B">
      <w:pPr>
        <w:spacing w:after="0" w:line="240" w:lineRule="auto"/>
        <w:ind w:firstLine="720"/>
        <w:rPr>
          <w:rFonts w:ascii="Courier New" w:eastAsia="Times New Roman" w:hAnsi="Courier New" w:cs="Courier New"/>
          <w:sz w:val="20"/>
          <w:szCs w:val="20"/>
          <w:lang w:val="en-US"/>
        </w:rPr>
      </w:pPr>
      <w:r w:rsidRPr="0094593B">
        <w:rPr>
          <w:rFonts w:ascii="Courier New" w:eastAsia="Times New Roman" w:hAnsi="Courier New" w:cs="Courier New"/>
          <w:sz w:val="20"/>
          <w:szCs w:val="20"/>
          <w:lang w:val="en-US"/>
        </w:rPr>
        <w:t xml:space="preserve">Gcp_ServiceObjects evcObj </w:t>
      </w:r>
    </w:p>
    <w:p w:rsidR="0094593B" w:rsidRPr="0094593B" w:rsidRDefault="0094593B" w:rsidP="0094593B">
      <w:pPr>
        <w:spacing w:after="0" w:line="240" w:lineRule="auto"/>
        <w:rPr>
          <w:rFonts w:ascii="Courier New" w:eastAsia="Times New Roman" w:hAnsi="Courier New" w:cs="Courier New"/>
          <w:sz w:val="20"/>
          <w:szCs w:val="20"/>
          <w:lang w:val="en-US"/>
        </w:rPr>
      </w:pPr>
      <w:r w:rsidRPr="0094593B">
        <w:rPr>
          <w:rFonts w:ascii="Courier New" w:eastAsia="Times New Roman" w:hAnsi="Courier New" w:cs="Courier New"/>
          <w:color w:val="0000F0"/>
          <w:sz w:val="20"/>
          <w:szCs w:val="20"/>
          <w:lang w:val="en-US"/>
        </w:rPr>
        <w:t>WHERE</w:t>
      </w:r>
      <w:r w:rsidRPr="0094593B">
        <w:rPr>
          <w:rFonts w:ascii="Courier New" w:eastAsia="Times New Roman" w:hAnsi="Courier New" w:cs="Courier New"/>
          <w:sz w:val="20"/>
          <w:szCs w:val="20"/>
          <w:lang w:val="en-US"/>
        </w:rPr>
        <w:t xml:space="preserve"> (1=1)</w:t>
      </w:r>
    </w:p>
    <w:p w:rsidR="0094593B" w:rsidRPr="0094593B" w:rsidRDefault="0094593B" w:rsidP="0094593B">
      <w:pPr>
        <w:spacing w:after="0" w:line="240" w:lineRule="auto"/>
        <w:ind w:firstLine="720"/>
        <w:rPr>
          <w:rFonts w:ascii="Courier New" w:eastAsia="Times New Roman" w:hAnsi="Courier New" w:cs="Courier New"/>
          <w:sz w:val="20"/>
          <w:szCs w:val="20"/>
          <w:lang w:val="en-US"/>
        </w:rPr>
      </w:pPr>
      <w:r w:rsidRPr="0094593B">
        <w:rPr>
          <w:rFonts w:ascii="Courier New" w:eastAsia="Times New Roman" w:hAnsi="Courier New" w:cs="Courier New"/>
          <w:sz w:val="20"/>
          <w:szCs w:val="20"/>
          <w:lang w:val="en-US"/>
        </w:rPr>
        <w:t xml:space="preserve">--// link Leg EVC Service to UNI Service </w:t>
      </w:r>
    </w:p>
    <w:p w:rsidR="0094593B" w:rsidRPr="0094593B" w:rsidRDefault="0094593B" w:rsidP="0094593B">
      <w:pPr>
        <w:spacing w:after="0" w:line="240" w:lineRule="auto"/>
        <w:ind w:firstLine="720"/>
        <w:rPr>
          <w:rFonts w:ascii="Courier New" w:eastAsia="Times New Roman" w:hAnsi="Courier New" w:cs="Courier New"/>
          <w:sz w:val="20"/>
          <w:szCs w:val="20"/>
          <w:lang w:val="en-US"/>
        </w:rPr>
      </w:pPr>
      <w:r w:rsidRPr="0094593B">
        <w:rPr>
          <w:rFonts w:ascii="Courier New" w:eastAsia="Times New Roman" w:hAnsi="Courier New" w:cs="Courier New"/>
          <w:color w:val="0000F0"/>
          <w:sz w:val="20"/>
          <w:szCs w:val="20"/>
          <w:lang w:val="en-US"/>
        </w:rPr>
        <w:t xml:space="preserve">AND </w:t>
      </w:r>
      <w:r w:rsidRPr="0094593B">
        <w:rPr>
          <w:rFonts w:ascii="Courier New" w:eastAsia="Times New Roman" w:hAnsi="Courier New" w:cs="Courier New"/>
          <w:sz w:val="20"/>
          <w:szCs w:val="20"/>
          <w:lang w:val="en-US"/>
        </w:rPr>
        <w:t>uniSvc.ServiceType = 'UNI SERVICE'</w:t>
      </w:r>
    </w:p>
    <w:p w:rsidR="0094593B" w:rsidRPr="0094593B" w:rsidRDefault="0094593B" w:rsidP="0094593B">
      <w:pPr>
        <w:spacing w:after="0" w:line="240" w:lineRule="auto"/>
        <w:ind w:firstLine="720"/>
        <w:rPr>
          <w:rFonts w:ascii="Courier New" w:eastAsia="Times New Roman" w:hAnsi="Courier New" w:cs="Courier New"/>
          <w:sz w:val="20"/>
          <w:szCs w:val="20"/>
          <w:lang w:val="en-US"/>
        </w:rPr>
      </w:pPr>
      <w:r w:rsidRPr="0094593B">
        <w:rPr>
          <w:rFonts w:ascii="Courier New" w:eastAsia="Times New Roman" w:hAnsi="Courier New" w:cs="Courier New"/>
          <w:color w:val="0000F0"/>
          <w:sz w:val="20"/>
          <w:szCs w:val="20"/>
          <w:lang w:val="en-US"/>
        </w:rPr>
        <w:t xml:space="preserve">AND </w:t>
      </w:r>
      <w:r w:rsidRPr="0094593B">
        <w:rPr>
          <w:rFonts w:ascii="Courier New" w:eastAsia="Times New Roman" w:hAnsi="Courier New" w:cs="Courier New"/>
          <w:sz w:val="20"/>
          <w:szCs w:val="20"/>
          <w:lang w:val="en-US"/>
        </w:rPr>
        <w:t>legEvcSvc.ServiceType = 'LEG EVC SERVICE'</w:t>
      </w:r>
    </w:p>
    <w:p w:rsidR="0094593B" w:rsidRPr="0094593B" w:rsidRDefault="0094593B" w:rsidP="0094593B">
      <w:pPr>
        <w:spacing w:after="0" w:line="240" w:lineRule="auto"/>
        <w:ind w:firstLine="720"/>
        <w:rPr>
          <w:rFonts w:ascii="Courier New" w:eastAsia="Times New Roman" w:hAnsi="Courier New" w:cs="Courier New"/>
          <w:sz w:val="20"/>
          <w:szCs w:val="20"/>
          <w:lang w:val="en-US"/>
        </w:rPr>
      </w:pPr>
      <w:r w:rsidRPr="0094593B">
        <w:rPr>
          <w:rFonts w:ascii="Courier New" w:eastAsia="Times New Roman" w:hAnsi="Courier New" w:cs="Courier New"/>
          <w:color w:val="0000F0"/>
          <w:sz w:val="20"/>
          <w:szCs w:val="20"/>
          <w:lang w:val="en-US"/>
        </w:rPr>
        <w:t xml:space="preserve">AND </w:t>
      </w:r>
      <w:r w:rsidRPr="0094593B">
        <w:rPr>
          <w:rFonts w:ascii="Courier New" w:eastAsia="Times New Roman" w:hAnsi="Courier New" w:cs="Courier New"/>
          <w:sz w:val="20"/>
          <w:szCs w:val="20"/>
          <w:lang w:val="en-US"/>
        </w:rPr>
        <w:t>legEvcObj.RelatedObjectType = 'SERVICE'</w:t>
      </w:r>
    </w:p>
    <w:p w:rsidR="0094593B" w:rsidRPr="0094593B" w:rsidRDefault="0094593B" w:rsidP="0094593B">
      <w:pPr>
        <w:spacing w:after="0" w:line="240" w:lineRule="auto"/>
        <w:ind w:firstLine="720"/>
        <w:rPr>
          <w:rFonts w:ascii="Courier New" w:eastAsia="Times New Roman" w:hAnsi="Courier New" w:cs="Courier New"/>
          <w:sz w:val="20"/>
          <w:szCs w:val="20"/>
          <w:lang w:val="en-US"/>
        </w:rPr>
      </w:pPr>
      <w:r w:rsidRPr="0094593B">
        <w:rPr>
          <w:rFonts w:ascii="Courier New" w:eastAsia="Times New Roman" w:hAnsi="Courier New" w:cs="Courier New"/>
          <w:color w:val="0000F0"/>
          <w:sz w:val="20"/>
          <w:szCs w:val="20"/>
          <w:lang w:val="en-US"/>
        </w:rPr>
        <w:t xml:space="preserve">AND </w:t>
      </w:r>
      <w:r w:rsidRPr="0094593B">
        <w:rPr>
          <w:rFonts w:ascii="Courier New" w:eastAsia="Times New Roman" w:hAnsi="Courier New" w:cs="Courier New"/>
          <w:sz w:val="20"/>
          <w:szCs w:val="20"/>
          <w:lang w:val="en-US"/>
        </w:rPr>
        <w:t>legEvcObj.ServiceID = legEvcSvc.serviceId</w:t>
      </w:r>
    </w:p>
    <w:p w:rsidR="0094593B" w:rsidRPr="0094593B" w:rsidRDefault="0094593B" w:rsidP="0094593B">
      <w:pPr>
        <w:spacing w:after="0" w:line="240" w:lineRule="auto"/>
        <w:ind w:firstLine="720"/>
        <w:rPr>
          <w:rFonts w:ascii="Courier New" w:eastAsia="Times New Roman" w:hAnsi="Courier New" w:cs="Courier New"/>
          <w:sz w:val="20"/>
          <w:szCs w:val="20"/>
          <w:lang w:val="en-US"/>
        </w:rPr>
      </w:pPr>
      <w:r w:rsidRPr="0094593B">
        <w:rPr>
          <w:rFonts w:ascii="Courier New" w:eastAsia="Times New Roman" w:hAnsi="Courier New" w:cs="Courier New"/>
          <w:color w:val="0000F0"/>
          <w:sz w:val="20"/>
          <w:szCs w:val="20"/>
          <w:lang w:val="en-US"/>
        </w:rPr>
        <w:t xml:space="preserve">AND </w:t>
      </w:r>
      <w:r w:rsidRPr="0094593B">
        <w:rPr>
          <w:rFonts w:ascii="Courier New" w:eastAsia="Times New Roman" w:hAnsi="Courier New" w:cs="Courier New"/>
          <w:sz w:val="20"/>
          <w:szCs w:val="20"/>
          <w:lang w:val="en-US"/>
        </w:rPr>
        <w:t>legEvcObj.RelatedObjectID = uniSvc.serviceId</w:t>
      </w:r>
    </w:p>
    <w:p w:rsidR="0094593B" w:rsidRPr="0094593B" w:rsidRDefault="0094593B" w:rsidP="0094593B">
      <w:pPr>
        <w:spacing w:after="0" w:line="240" w:lineRule="auto"/>
        <w:ind w:firstLine="720"/>
        <w:rPr>
          <w:rFonts w:ascii="Courier New" w:eastAsia="Times New Roman" w:hAnsi="Courier New" w:cs="Courier New"/>
          <w:sz w:val="20"/>
          <w:szCs w:val="20"/>
          <w:lang w:val="en-US"/>
        </w:rPr>
      </w:pPr>
      <w:r w:rsidRPr="0094593B">
        <w:rPr>
          <w:rFonts w:ascii="Courier New" w:eastAsia="Times New Roman" w:hAnsi="Courier New" w:cs="Courier New"/>
          <w:sz w:val="20"/>
          <w:szCs w:val="20"/>
          <w:lang w:val="en-US"/>
        </w:rPr>
        <w:t>--// link EVC Service to Leg EVC Service</w:t>
      </w:r>
    </w:p>
    <w:p w:rsidR="0094593B" w:rsidRPr="0094593B" w:rsidRDefault="0094593B" w:rsidP="0094593B">
      <w:pPr>
        <w:spacing w:after="0" w:line="240" w:lineRule="auto"/>
        <w:ind w:firstLine="720"/>
        <w:rPr>
          <w:rFonts w:ascii="Courier New" w:eastAsia="Times New Roman" w:hAnsi="Courier New" w:cs="Courier New"/>
          <w:sz w:val="20"/>
          <w:szCs w:val="20"/>
          <w:lang w:val="en-US"/>
        </w:rPr>
      </w:pPr>
      <w:r w:rsidRPr="0094593B">
        <w:rPr>
          <w:rFonts w:ascii="Courier New" w:eastAsia="Times New Roman" w:hAnsi="Courier New" w:cs="Courier New"/>
          <w:color w:val="0000F0"/>
          <w:sz w:val="20"/>
          <w:szCs w:val="20"/>
          <w:lang w:val="en-US"/>
        </w:rPr>
        <w:t xml:space="preserve">AND </w:t>
      </w:r>
      <w:r w:rsidRPr="0094593B">
        <w:rPr>
          <w:rFonts w:ascii="Courier New" w:eastAsia="Times New Roman" w:hAnsi="Courier New" w:cs="Courier New"/>
          <w:sz w:val="20"/>
          <w:szCs w:val="20"/>
          <w:lang w:val="en-US"/>
        </w:rPr>
        <w:t>evcSvc.ServiceType = 'EVC SERVICE'</w:t>
      </w:r>
    </w:p>
    <w:p w:rsidR="0094593B" w:rsidRPr="0094593B" w:rsidRDefault="0094593B" w:rsidP="0094593B">
      <w:pPr>
        <w:spacing w:after="0" w:line="240" w:lineRule="auto"/>
        <w:ind w:firstLine="720"/>
        <w:rPr>
          <w:rFonts w:ascii="Courier New" w:eastAsia="Times New Roman" w:hAnsi="Courier New" w:cs="Courier New"/>
          <w:sz w:val="20"/>
          <w:szCs w:val="20"/>
          <w:lang w:val="en-US"/>
        </w:rPr>
      </w:pPr>
      <w:r w:rsidRPr="0094593B">
        <w:rPr>
          <w:rFonts w:ascii="Courier New" w:eastAsia="Times New Roman" w:hAnsi="Courier New" w:cs="Courier New"/>
          <w:color w:val="0000F0"/>
          <w:sz w:val="20"/>
          <w:szCs w:val="20"/>
          <w:lang w:val="en-US"/>
        </w:rPr>
        <w:t xml:space="preserve">AND </w:t>
      </w:r>
      <w:r w:rsidRPr="0094593B">
        <w:rPr>
          <w:rFonts w:ascii="Courier New" w:eastAsia="Times New Roman" w:hAnsi="Courier New" w:cs="Courier New"/>
          <w:sz w:val="20"/>
          <w:szCs w:val="20"/>
          <w:lang w:val="en-US"/>
        </w:rPr>
        <w:t>evcObj.RelatedObjectType = 'SERVICE'</w:t>
      </w:r>
    </w:p>
    <w:p w:rsidR="0094593B" w:rsidRPr="0094593B" w:rsidRDefault="0094593B" w:rsidP="0094593B">
      <w:pPr>
        <w:spacing w:after="0" w:line="240" w:lineRule="auto"/>
        <w:ind w:firstLine="720"/>
        <w:rPr>
          <w:rFonts w:ascii="Courier New" w:eastAsia="Times New Roman" w:hAnsi="Courier New" w:cs="Courier New"/>
          <w:sz w:val="20"/>
          <w:szCs w:val="20"/>
          <w:lang w:val="en-US"/>
        </w:rPr>
      </w:pPr>
      <w:r w:rsidRPr="0094593B">
        <w:rPr>
          <w:rFonts w:ascii="Courier New" w:eastAsia="Times New Roman" w:hAnsi="Courier New" w:cs="Courier New"/>
          <w:color w:val="0000F0"/>
          <w:sz w:val="20"/>
          <w:szCs w:val="20"/>
          <w:lang w:val="en-US"/>
        </w:rPr>
        <w:t xml:space="preserve">AND </w:t>
      </w:r>
      <w:r w:rsidRPr="0094593B">
        <w:rPr>
          <w:rFonts w:ascii="Courier New" w:eastAsia="Times New Roman" w:hAnsi="Courier New" w:cs="Courier New"/>
          <w:sz w:val="20"/>
          <w:szCs w:val="20"/>
          <w:lang w:val="en-US"/>
        </w:rPr>
        <w:t>evcObj.ServiceID = evcSvc.serviceId</w:t>
      </w:r>
    </w:p>
    <w:p w:rsidR="0094593B" w:rsidRPr="0094593B" w:rsidRDefault="0094593B" w:rsidP="0094593B">
      <w:pPr>
        <w:spacing w:after="0" w:line="240" w:lineRule="auto"/>
        <w:ind w:firstLine="720"/>
        <w:rPr>
          <w:rFonts w:ascii="Courier New" w:eastAsia="Times New Roman" w:hAnsi="Courier New" w:cs="Courier New"/>
          <w:sz w:val="20"/>
          <w:szCs w:val="20"/>
          <w:lang w:val="en-US"/>
        </w:rPr>
      </w:pPr>
      <w:r w:rsidRPr="0094593B">
        <w:rPr>
          <w:rFonts w:ascii="Courier New" w:eastAsia="Times New Roman" w:hAnsi="Courier New" w:cs="Courier New"/>
          <w:color w:val="0000F0"/>
          <w:sz w:val="20"/>
          <w:szCs w:val="20"/>
          <w:lang w:val="en-US"/>
        </w:rPr>
        <w:t xml:space="preserve">AND </w:t>
      </w:r>
      <w:r w:rsidRPr="0094593B">
        <w:rPr>
          <w:rFonts w:ascii="Courier New" w:eastAsia="Times New Roman" w:hAnsi="Courier New" w:cs="Courier New"/>
          <w:sz w:val="20"/>
          <w:szCs w:val="20"/>
          <w:lang w:val="en-US"/>
        </w:rPr>
        <w:t>evcObj.RelatedObjectID = legEvcSvc.ServiceId</w:t>
      </w:r>
    </w:p>
    <w:p w:rsidR="0094593B" w:rsidRPr="0094593B" w:rsidRDefault="0094593B" w:rsidP="0094593B">
      <w:pPr>
        <w:spacing w:after="0" w:line="240" w:lineRule="auto"/>
        <w:ind w:firstLine="720"/>
        <w:rPr>
          <w:rFonts w:ascii="Courier New" w:eastAsia="Times New Roman" w:hAnsi="Courier New" w:cs="Courier New"/>
          <w:sz w:val="20"/>
          <w:szCs w:val="20"/>
          <w:lang w:val="en-US"/>
        </w:rPr>
      </w:pPr>
      <w:r w:rsidRPr="0094593B">
        <w:rPr>
          <w:rFonts w:ascii="Courier New" w:eastAsia="Times New Roman" w:hAnsi="Courier New" w:cs="Courier New"/>
          <w:color w:val="0000F0"/>
          <w:sz w:val="20"/>
          <w:szCs w:val="20"/>
          <w:lang w:val="en-US"/>
        </w:rPr>
        <w:t xml:space="preserve">AND </w:t>
      </w:r>
      <w:r w:rsidRPr="0094593B">
        <w:rPr>
          <w:rFonts w:ascii="Courier New" w:eastAsia="Times New Roman" w:hAnsi="Courier New" w:cs="Courier New"/>
          <w:sz w:val="20"/>
          <w:szCs w:val="20"/>
          <w:lang w:val="en-US"/>
        </w:rPr>
        <w:t>uniSvc.subscriberid = &lt;GCP_SERVICE.subscriberid for the UNI SERVICE from above&gt;</w:t>
      </w:r>
    </w:p>
    <w:p w:rsidR="0094593B" w:rsidRPr="0094593B" w:rsidRDefault="0094593B" w:rsidP="0094593B">
      <w:pPr>
        <w:spacing w:after="0" w:line="240" w:lineRule="auto"/>
        <w:rPr>
          <w:rFonts w:ascii="Verdana" w:eastAsia="Times New Roman" w:hAnsi="Verdana" w:cs="Times New Roman"/>
          <w:sz w:val="20"/>
          <w:szCs w:val="20"/>
          <w:lang w:val="en-US"/>
        </w:rPr>
      </w:pPr>
    </w:p>
    <w:p w:rsidR="0094593B" w:rsidRPr="0094593B" w:rsidRDefault="0094593B" w:rsidP="0094593B">
      <w:pPr>
        <w:spacing w:after="0" w:line="240" w:lineRule="auto"/>
        <w:rPr>
          <w:rFonts w:ascii="Verdana" w:eastAsia="Times New Roman" w:hAnsi="Verdana" w:cs="Times New Roman"/>
          <w:sz w:val="20"/>
          <w:szCs w:val="20"/>
          <w:lang w:val="en-US"/>
        </w:rPr>
      </w:pPr>
    </w:p>
    <w:p w:rsidR="0094593B" w:rsidRPr="0094593B" w:rsidRDefault="0094593B" w:rsidP="0094593B">
      <w:pPr>
        <w:spacing w:after="0" w:line="240" w:lineRule="auto"/>
        <w:rPr>
          <w:rFonts w:ascii="Verdana" w:eastAsia="Times New Roman" w:hAnsi="Verdana" w:cs="Times New Roman"/>
          <w:sz w:val="20"/>
          <w:szCs w:val="20"/>
          <w:lang w:val="en-US"/>
        </w:rPr>
      </w:pPr>
      <w:r w:rsidRPr="0094593B">
        <w:rPr>
          <w:rFonts w:ascii="Verdana" w:eastAsia="Times New Roman" w:hAnsi="Verdana" w:cs="Times New Roman"/>
          <w:b/>
          <w:sz w:val="20"/>
          <w:szCs w:val="20"/>
          <w:lang w:val="en-US"/>
        </w:rPr>
        <w:t>INSTAR Query to retrive UB_ACCOUNT_ID:</w:t>
      </w:r>
    </w:p>
    <w:p w:rsidR="0094593B" w:rsidRPr="0094593B" w:rsidRDefault="0094593B" w:rsidP="0094593B">
      <w:pPr>
        <w:spacing w:after="0" w:line="240" w:lineRule="auto"/>
        <w:rPr>
          <w:rFonts w:ascii="Verdana" w:eastAsia="Times New Roman" w:hAnsi="Verdana" w:cs="Times New Roman"/>
          <w:sz w:val="20"/>
          <w:szCs w:val="20"/>
          <w:lang w:val="en-US"/>
        </w:rPr>
      </w:pPr>
    </w:p>
    <w:p w:rsidR="0094593B" w:rsidRPr="0094593B" w:rsidRDefault="0094593B" w:rsidP="0094593B">
      <w:pPr>
        <w:spacing w:after="0" w:line="240" w:lineRule="auto"/>
        <w:rPr>
          <w:rFonts w:ascii="Verdana" w:eastAsia="Times New Roman" w:hAnsi="Verdana" w:cs="Times New Roman"/>
          <w:sz w:val="20"/>
          <w:szCs w:val="20"/>
          <w:lang w:val="en-US"/>
        </w:rPr>
      </w:pPr>
      <w:r w:rsidRPr="0094593B">
        <w:rPr>
          <w:rFonts w:ascii="Verdana" w:eastAsia="Times New Roman" w:hAnsi="Verdana" w:cs="Times New Roman"/>
          <w:sz w:val="20"/>
          <w:szCs w:val="20"/>
          <w:lang w:val="en-US"/>
        </w:rPr>
        <w:t>Use GCP_SERVICE.NAME as &lt;evcName&gt; below:</w:t>
      </w:r>
    </w:p>
    <w:p w:rsidR="0094593B" w:rsidRPr="0094593B" w:rsidRDefault="0094593B" w:rsidP="0094593B">
      <w:pPr>
        <w:spacing w:after="0" w:line="240" w:lineRule="auto"/>
        <w:rPr>
          <w:rFonts w:ascii="Verdana" w:eastAsia="Times New Roman" w:hAnsi="Verdana" w:cs="Times New Roman"/>
          <w:sz w:val="20"/>
          <w:szCs w:val="20"/>
          <w:lang w:val="en-US"/>
        </w:rPr>
      </w:pPr>
    </w:p>
    <w:p w:rsidR="0094593B" w:rsidRPr="0094593B" w:rsidRDefault="0094593B" w:rsidP="0094593B">
      <w:pPr>
        <w:autoSpaceDE w:val="0"/>
        <w:autoSpaceDN w:val="0"/>
        <w:adjustRightInd w:val="0"/>
        <w:spacing w:after="0" w:line="240" w:lineRule="auto"/>
        <w:rPr>
          <w:rFonts w:ascii="Courier" w:eastAsia="Calibri" w:hAnsi="Courier" w:cs="Courier"/>
          <w:color w:val="0000F0"/>
          <w:sz w:val="20"/>
          <w:szCs w:val="20"/>
          <w:lang w:val="en-US"/>
        </w:rPr>
      </w:pPr>
      <w:r w:rsidRPr="0094593B">
        <w:rPr>
          <w:rFonts w:ascii="Courier" w:eastAsia="Calibri" w:hAnsi="Courier" w:cs="Courier"/>
          <w:color w:val="0000F0"/>
          <w:sz w:val="20"/>
          <w:szCs w:val="20"/>
          <w:lang w:val="en-US"/>
        </w:rPr>
        <w:t>SELECT UNIQUE</w:t>
      </w:r>
    </w:p>
    <w:p w:rsidR="0094593B" w:rsidRPr="0094593B" w:rsidRDefault="0094593B" w:rsidP="0094593B">
      <w:pPr>
        <w:autoSpaceDE w:val="0"/>
        <w:autoSpaceDN w:val="0"/>
        <w:adjustRightInd w:val="0"/>
        <w:spacing w:after="0" w:line="240" w:lineRule="auto"/>
        <w:rPr>
          <w:rFonts w:ascii="Courier" w:eastAsia="Calibri" w:hAnsi="Courier" w:cs="Courier"/>
          <w:color w:val="000000"/>
          <w:sz w:val="20"/>
          <w:szCs w:val="20"/>
          <w:lang w:val="en-US"/>
        </w:rPr>
      </w:pPr>
      <w:r w:rsidRPr="0094593B">
        <w:rPr>
          <w:rFonts w:ascii="Courier" w:eastAsia="Calibri" w:hAnsi="Courier" w:cs="Courier"/>
          <w:color w:val="000000"/>
          <w:sz w:val="20"/>
          <w:szCs w:val="20"/>
          <w:lang w:val="en-US"/>
        </w:rPr>
        <w:tab/>
        <w:t xml:space="preserve">   svcAsgmt2</w:t>
      </w:r>
      <w:r w:rsidRPr="0094593B">
        <w:rPr>
          <w:rFonts w:ascii="Courier" w:eastAsia="Calibri" w:hAnsi="Courier" w:cs="Courier"/>
          <w:color w:val="0000F0"/>
          <w:sz w:val="20"/>
          <w:szCs w:val="20"/>
          <w:lang w:val="en-US"/>
        </w:rPr>
        <w:t>.</w:t>
      </w:r>
      <w:r w:rsidRPr="0094593B">
        <w:rPr>
          <w:rFonts w:ascii="Courier" w:eastAsia="Calibri" w:hAnsi="Courier" w:cs="Courier"/>
          <w:color w:val="000000"/>
          <w:sz w:val="20"/>
          <w:szCs w:val="20"/>
          <w:lang w:val="en-US"/>
        </w:rPr>
        <w:t xml:space="preserve">Assigned_object_pos </w:t>
      </w:r>
      <w:proofErr w:type="gramStart"/>
      <w:r w:rsidRPr="0094593B">
        <w:rPr>
          <w:rFonts w:ascii="Courier" w:eastAsia="Calibri" w:hAnsi="Courier" w:cs="Courier"/>
          <w:color w:val="0000F0"/>
          <w:sz w:val="20"/>
          <w:szCs w:val="20"/>
          <w:lang w:val="en-US"/>
        </w:rPr>
        <w:t>AS</w:t>
      </w:r>
      <w:r w:rsidRPr="0094593B">
        <w:rPr>
          <w:rFonts w:ascii="Courier" w:eastAsia="Calibri" w:hAnsi="Courier" w:cs="Courier"/>
          <w:color w:val="000000"/>
          <w:sz w:val="20"/>
          <w:szCs w:val="20"/>
          <w:lang w:val="en-US"/>
        </w:rPr>
        <w:t xml:space="preserve">  UbSubAccountId</w:t>
      </w:r>
      <w:proofErr w:type="gramEnd"/>
    </w:p>
    <w:p w:rsidR="0094593B" w:rsidRPr="0094593B" w:rsidRDefault="0094593B" w:rsidP="0094593B">
      <w:pPr>
        <w:autoSpaceDE w:val="0"/>
        <w:autoSpaceDN w:val="0"/>
        <w:adjustRightInd w:val="0"/>
        <w:spacing w:after="0" w:line="240" w:lineRule="auto"/>
        <w:rPr>
          <w:rFonts w:ascii="Courier" w:eastAsia="Calibri" w:hAnsi="Courier" w:cs="Courier"/>
          <w:color w:val="000000"/>
          <w:sz w:val="20"/>
          <w:szCs w:val="20"/>
          <w:lang w:val="en-US"/>
        </w:rPr>
      </w:pPr>
      <w:r w:rsidRPr="0094593B">
        <w:rPr>
          <w:rFonts w:ascii="Courier" w:eastAsia="Calibri" w:hAnsi="Courier" w:cs="Courier"/>
          <w:color w:val="0000F0"/>
          <w:sz w:val="20"/>
          <w:szCs w:val="20"/>
          <w:lang w:val="en-US"/>
        </w:rPr>
        <w:t>FROM</w:t>
      </w:r>
    </w:p>
    <w:p w:rsidR="0094593B" w:rsidRPr="0094593B" w:rsidRDefault="0094593B" w:rsidP="0094593B">
      <w:pPr>
        <w:autoSpaceDE w:val="0"/>
        <w:autoSpaceDN w:val="0"/>
        <w:adjustRightInd w:val="0"/>
        <w:spacing w:after="0" w:line="240" w:lineRule="auto"/>
        <w:rPr>
          <w:rFonts w:ascii="Courier" w:eastAsia="Calibri" w:hAnsi="Courier" w:cs="Courier"/>
          <w:color w:val="000000"/>
          <w:sz w:val="20"/>
          <w:szCs w:val="20"/>
          <w:lang w:val="en-US"/>
        </w:rPr>
      </w:pPr>
      <w:r w:rsidRPr="0094593B">
        <w:rPr>
          <w:rFonts w:ascii="Courier" w:eastAsia="Calibri" w:hAnsi="Courier" w:cs="Courier"/>
          <w:color w:val="000000"/>
          <w:sz w:val="20"/>
          <w:szCs w:val="20"/>
          <w:lang w:val="en-US"/>
        </w:rPr>
        <w:tab/>
        <w:t>Prov_vpn</w:t>
      </w:r>
      <w:r w:rsidRPr="0094593B">
        <w:rPr>
          <w:rFonts w:ascii="Courier" w:eastAsia="Calibri" w:hAnsi="Courier" w:cs="Courier"/>
          <w:color w:val="0000F0"/>
          <w:sz w:val="20"/>
          <w:szCs w:val="20"/>
          <w:lang w:val="en-US"/>
        </w:rPr>
        <w:t>,</w:t>
      </w:r>
    </w:p>
    <w:p w:rsidR="0094593B" w:rsidRPr="0094593B" w:rsidRDefault="0094593B" w:rsidP="0094593B">
      <w:pPr>
        <w:autoSpaceDE w:val="0"/>
        <w:autoSpaceDN w:val="0"/>
        <w:adjustRightInd w:val="0"/>
        <w:spacing w:after="0" w:line="240" w:lineRule="auto"/>
        <w:rPr>
          <w:rFonts w:ascii="Courier" w:eastAsia="Calibri" w:hAnsi="Courier" w:cs="Courier"/>
          <w:color w:val="000000"/>
          <w:sz w:val="20"/>
          <w:szCs w:val="20"/>
          <w:lang w:val="en-US"/>
        </w:rPr>
      </w:pPr>
      <w:r w:rsidRPr="0094593B">
        <w:rPr>
          <w:rFonts w:ascii="Courier" w:eastAsia="Calibri" w:hAnsi="Courier" w:cs="Courier"/>
          <w:color w:val="000000"/>
          <w:sz w:val="20"/>
          <w:szCs w:val="20"/>
          <w:lang w:val="en-US"/>
        </w:rPr>
        <w:tab/>
        <w:t>Service_connection svcConn</w:t>
      </w:r>
      <w:r w:rsidRPr="0094593B">
        <w:rPr>
          <w:rFonts w:ascii="Courier" w:eastAsia="Calibri" w:hAnsi="Courier" w:cs="Courier"/>
          <w:color w:val="0000F0"/>
          <w:sz w:val="20"/>
          <w:szCs w:val="20"/>
          <w:lang w:val="en-US"/>
        </w:rPr>
        <w:t>,</w:t>
      </w:r>
    </w:p>
    <w:p w:rsidR="0094593B" w:rsidRPr="0094593B" w:rsidRDefault="0094593B" w:rsidP="0094593B">
      <w:pPr>
        <w:autoSpaceDE w:val="0"/>
        <w:autoSpaceDN w:val="0"/>
        <w:adjustRightInd w:val="0"/>
        <w:spacing w:after="0" w:line="240" w:lineRule="auto"/>
        <w:rPr>
          <w:rFonts w:ascii="Courier" w:eastAsia="Calibri" w:hAnsi="Courier" w:cs="Courier"/>
          <w:color w:val="000000"/>
          <w:sz w:val="20"/>
          <w:szCs w:val="20"/>
          <w:lang w:val="en-US"/>
        </w:rPr>
      </w:pPr>
      <w:r w:rsidRPr="0094593B">
        <w:rPr>
          <w:rFonts w:ascii="Courier" w:eastAsia="Calibri" w:hAnsi="Courier" w:cs="Courier"/>
          <w:color w:val="000000"/>
          <w:sz w:val="20"/>
          <w:szCs w:val="20"/>
          <w:lang w:val="en-US"/>
        </w:rPr>
        <w:tab/>
        <w:t>Service_assignment svcAsgmt1</w:t>
      </w:r>
      <w:r w:rsidRPr="0094593B">
        <w:rPr>
          <w:rFonts w:ascii="Courier" w:eastAsia="Calibri" w:hAnsi="Courier" w:cs="Courier"/>
          <w:color w:val="0000F0"/>
          <w:sz w:val="20"/>
          <w:szCs w:val="20"/>
          <w:lang w:val="en-US"/>
        </w:rPr>
        <w:t>,</w:t>
      </w:r>
    </w:p>
    <w:p w:rsidR="0094593B" w:rsidRPr="0094593B" w:rsidRDefault="0094593B" w:rsidP="0094593B">
      <w:pPr>
        <w:autoSpaceDE w:val="0"/>
        <w:autoSpaceDN w:val="0"/>
        <w:adjustRightInd w:val="0"/>
        <w:spacing w:after="0" w:line="240" w:lineRule="auto"/>
        <w:rPr>
          <w:rFonts w:ascii="Courier" w:eastAsia="Calibri" w:hAnsi="Courier" w:cs="Courier"/>
          <w:color w:val="000000"/>
          <w:sz w:val="20"/>
          <w:szCs w:val="20"/>
          <w:lang w:val="en-US"/>
        </w:rPr>
      </w:pPr>
      <w:r w:rsidRPr="0094593B">
        <w:rPr>
          <w:rFonts w:ascii="Courier" w:eastAsia="Calibri" w:hAnsi="Courier" w:cs="Courier"/>
          <w:color w:val="000000"/>
          <w:sz w:val="20"/>
          <w:szCs w:val="20"/>
          <w:lang w:val="en-US"/>
        </w:rPr>
        <w:tab/>
        <w:t>Service_assignment svcAsgmt2</w:t>
      </w:r>
    </w:p>
    <w:p w:rsidR="0094593B" w:rsidRPr="0094593B" w:rsidRDefault="0094593B" w:rsidP="0094593B">
      <w:pPr>
        <w:autoSpaceDE w:val="0"/>
        <w:autoSpaceDN w:val="0"/>
        <w:adjustRightInd w:val="0"/>
        <w:spacing w:after="0" w:line="240" w:lineRule="auto"/>
        <w:rPr>
          <w:rFonts w:ascii="Courier" w:eastAsia="Calibri" w:hAnsi="Courier" w:cs="Courier"/>
          <w:color w:val="000000"/>
          <w:sz w:val="20"/>
          <w:szCs w:val="20"/>
          <w:lang w:val="en-US"/>
        </w:rPr>
      </w:pPr>
      <w:r w:rsidRPr="0094593B">
        <w:rPr>
          <w:rFonts w:ascii="Courier" w:eastAsia="Calibri" w:hAnsi="Courier" w:cs="Courier"/>
          <w:color w:val="0000F0"/>
          <w:sz w:val="20"/>
          <w:szCs w:val="20"/>
          <w:lang w:val="en-US"/>
        </w:rPr>
        <w:t>WHERE</w:t>
      </w:r>
    </w:p>
    <w:p w:rsidR="0094593B" w:rsidRPr="0094593B" w:rsidRDefault="0094593B" w:rsidP="0094593B">
      <w:pPr>
        <w:autoSpaceDE w:val="0"/>
        <w:autoSpaceDN w:val="0"/>
        <w:adjustRightInd w:val="0"/>
        <w:spacing w:after="0" w:line="240" w:lineRule="auto"/>
        <w:rPr>
          <w:rFonts w:ascii="Courier" w:eastAsia="Calibri" w:hAnsi="Courier" w:cs="Courier"/>
          <w:color w:val="000000"/>
          <w:sz w:val="20"/>
          <w:szCs w:val="20"/>
          <w:lang w:val="en-US"/>
        </w:rPr>
      </w:pPr>
      <w:r w:rsidRPr="0094593B">
        <w:rPr>
          <w:rFonts w:ascii="Courier" w:eastAsia="Calibri" w:hAnsi="Courier" w:cs="Courier"/>
          <w:color w:val="000000"/>
          <w:sz w:val="20"/>
          <w:szCs w:val="20"/>
          <w:lang w:val="en-US"/>
        </w:rPr>
        <w:tab/>
        <w:t xml:space="preserve"> </w:t>
      </w:r>
      <w:r w:rsidRPr="0094593B">
        <w:rPr>
          <w:rFonts w:ascii="Courier" w:eastAsia="Calibri" w:hAnsi="Courier" w:cs="Courier"/>
          <w:color w:val="800000"/>
          <w:sz w:val="20"/>
          <w:szCs w:val="20"/>
          <w:lang w:val="en-US"/>
        </w:rPr>
        <w:t>1</w:t>
      </w:r>
      <w:r w:rsidRPr="0094593B">
        <w:rPr>
          <w:rFonts w:ascii="Courier" w:eastAsia="Calibri" w:hAnsi="Courier" w:cs="Courier"/>
          <w:color w:val="0000F0"/>
          <w:sz w:val="20"/>
          <w:szCs w:val="20"/>
          <w:lang w:val="en-US"/>
        </w:rPr>
        <w:t>=</w:t>
      </w:r>
      <w:r w:rsidRPr="0094593B">
        <w:rPr>
          <w:rFonts w:ascii="Courier" w:eastAsia="Calibri" w:hAnsi="Courier" w:cs="Courier"/>
          <w:color w:val="800000"/>
          <w:sz w:val="20"/>
          <w:szCs w:val="20"/>
          <w:lang w:val="en-US"/>
        </w:rPr>
        <w:t>1</w:t>
      </w:r>
    </w:p>
    <w:p w:rsidR="0094593B" w:rsidRPr="0094593B" w:rsidRDefault="0094593B" w:rsidP="0094593B">
      <w:pPr>
        <w:autoSpaceDE w:val="0"/>
        <w:autoSpaceDN w:val="0"/>
        <w:adjustRightInd w:val="0"/>
        <w:spacing w:after="0" w:line="240" w:lineRule="auto"/>
        <w:rPr>
          <w:rFonts w:ascii="Courier" w:eastAsia="Calibri" w:hAnsi="Courier" w:cs="Courier"/>
          <w:color w:val="000000"/>
          <w:sz w:val="20"/>
          <w:szCs w:val="20"/>
          <w:lang w:val="en-US"/>
        </w:rPr>
      </w:pPr>
      <w:r w:rsidRPr="0094593B">
        <w:rPr>
          <w:rFonts w:ascii="Courier" w:eastAsia="Calibri" w:hAnsi="Courier" w:cs="Courier"/>
          <w:color w:val="000000"/>
          <w:sz w:val="20"/>
          <w:szCs w:val="20"/>
          <w:lang w:val="en-US"/>
        </w:rPr>
        <w:tab/>
        <w:t xml:space="preserve"> </w:t>
      </w:r>
      <w:r w:rsidRPr="0094593B">
        <w:rPr>
          <w:rFonts w:ascii="Courier" w:eastAsia="Calibri" w:hAnsi="Courier" w:cs="Courier"/>
          <w:color w:val="0000F0"/>
          <w:sz w:val="20"/>
          <w:szCs w:val="20"/>
          <w:lang w:val="en-US"/>
        </w:rPr>
        <w:t>AND</w:t>
      </w:r>
      <w:r w:rsidRPr="0094593B">
        <w:rPr>
          <w:rFonts w:ascii="Courier" w:eastAsia="Calibri" w:hAnsi="Courier" w:cs="Courier"/>
          <w:color w:val="000000"/>
          <w:sz w:val="20"/>
          <w:szCs w:val="20"/>
          <w:lang w:val="en-US"/>
        </w:rPr>
        <w:t xml:space="preserve"> prov_vpn</w:t>
      </w:r>
      <w:r w:rsidRPr="0094593B">
        <w:rPr>
          <w:rFonts w:ascii="Courier" w:eastAsia="Calibri" w:hAnsi="Courier" w:cs="Courier"/>
          <w:color w:val="0000F0"/>
          <w:sz w:val="20"/>
          <w:szCs w:val="20"/>
          <w:lang w:val="en-US"/>
        </w:rPr>
        <w:t>.</w:t>
      </w:r>
      <w:r w:rsidRPr="0094593B">
        <w:rPr>
          <w:rFonts w:ascii="Courier" w:eastAsia="Calibri" w:hAnsi="Courier" w:cs="Courier"/>
          <w:color w:val="000000"/>
          <w:sz w:val="20"/>
          <w:szCs w:val="20"/>
          <w:lang w:val="en-US"/>
        </w:rPr>
        <w:t xml:space="preserve">vpn_name </w:t>
      </w:r>
      <w:r w:rsidRPr="0094593B">
        <w:rPr>
          <w:rFonts w:ascii="Courier" w:eastAsia="Calibri" w:hAnsi="Courier" w:cs="Courier"/>
          <w:color w:val="0000F0"/>
          <w:sz w:val="20"/>
          <w:szCs w:val="20"/>
          <w:lang w:val="en-US"/>
        </w:rPr>
        <w:t>=</w:t>
      </w:r>
      <w:r w:rsidRPr="0094593B">
        <w:rPr>
          <w:rFonts w:ascii="Courier" w:eastAsia="Calibri" w:hAnsi="Courier" w:cs="Courier"/>
          <w:color w:val="000000"/>
          <w:sz w:val="20"/>
          <w:szCs w:val="20"/>
          <w:lang w:val="en-US"/>
        </w:rPr>
        <w:t xml:space="preserve"> </w:t>
      </w:r>
      <w:r w:rsidRPr="0094593B">
        <w:rPr>
          <w:rFonts w:ascii="Courier" w:eastAsia="Calibri" w:hAnsi="Courier" w:cs="Courier"/>
          <w:color w:val="0000F0"/>
          <w:sz w:val="20"/>
          <w:szCs w:val="20"/>
          <w:lang w:val="en-US"/>
        </w:rPr>
        <w:t>&lt;</w:t>
      </w:r>
      <w:r w:rsidRPr="0094593B">
        <w:rPr>
          <w:rFonts w:ascii="Courier" w:eastAsia="Calibri" w:hAnsi="Courier" w:cs="Courier"/>
          <w:color w:val="000000"/>
          <w:sz w:val="20"/>
          <w:szCs w:val="20"/>
          <w:lang w:val="en-US"/>
        </w:rPr>
        <w:t>evcName</w:t>
      </w:r>
      <w:r w:rsidRPr="0094593B">
        <w:rPr>
          <w:rFonts w:ascii="Courier" w:eastAsia="Calibri" w:hAnsi="Courier" w:cs="Courier"/>
          <w:color w:val="0000F0"/>
          <w:sz w:val="20"/>
          <w:szCs w:val="20"/>
          <w:lang w:val="en-US"/>
        </w:rPr>
        <w:t>&gt;</w:t>
      </w:r>
    </w:p>
    <w:p w:rsidR="0094593B" w:rsidRPr="0094593B" w:rsidRDefault="0094593B" w:rsidP="0094593B">
      <w:pPr>
        <w:autoSpaceDE w:val="0"/>
        <w:autoSpaceDN w:val="0"/>
        <w:adjustRightInd w:val="0"/>
        <w:spacing w:after="0" w:line="240" w:lineRule="auto"/>
        <w:rPr>
          <w:rFonts w:ascii="Courier" w:eastAsia="Calibri" w:hAnsi="Courier" w:cs="Courier"/>
          <w:color w:val="000000"/>
          <w:sz w:val="20"/>
          <w:szCs w:val="20"/>
          <w:lang w:val="en-US"/>
        </w:rPr>
      </w:pPr>
      <w:r w:rsidRPr="0094593B">
        <w:rPr>
          <w:rFonts w:ascii="Courier" w:eastAsia="Calibri" w:hAnsi="Courier" w:cs="Courier"/>
          <w:color w:val="000000"/>
          <w:sz w:val="20"/>
          <w:szCs w:val="20"/>
          <w:lang w:val="en-US"/>
        </w:rPr>
        <w:tab/>
        <w:t xml:space="preserve"> </w:t>
      </w:r>
      <w:r w:rsidRPr="0094593B">
        <w:rPr>
          <w:rFonts w:ascii="Courier" w:eastAsia="Calibri" w:hAnsi="Courier" w:cs="Courier"/>
          <w:color w:val="0000F0"/>
          <w:sz w:val="20"/>
          <w:szCs w:val="20"/>
          <w:lang w:val="en-US"/>
        </w:rPr>
        <w:t>AND</w:t>
      </w:r>
      <w:r w:rsidRPr="0094593B">
        <w:rPr>
          <w:rFonts w:ascii="Courier" w:eastAsia="Calibri" w:hAnsi="Courier" w:cs="Courier"/>
          <w:color w:val="000000"/>
          <w:sz w:val="20"/>
          <w:szCs w:val="20"/>
          <w:lang w:val="en-US"/>
        </w:rPr>
        <w:t xml:space="preserve"> prov_</w:t>
      </w:r>
      <w:proofErr w:type="gramStart"/>
      <w:r w:rsidRPr="0094593B">
        <w:rPr>
          <w:rFonts w:ascii="Courier" w:eastAsia="Calibri" w:hAnsi="Courier" w:cs="Courier"/>
          <w:color w:val="000000"/>
          <w:sz w:val="20"/>
          <w:szCs w:val="20"/>
          <w:lang w:val="en-US"/>
        </w:rPr>
        <w:t>vpn</w:t>
      </w:r>
      <w:r w:rsidRPr="0094593B">
        <w:rPr>
          <w:rFonts w:ascii="Courier" w:eastAsia="Calibri" w:hAnsi="Courier" w:cs="Courier"/>
          <w:color w:val="0000F0"/>
          <w:sz w:val="20"/>
          <w:szCs w:val="20"/>
          <w:lang w:val="en-US"/>
        </w:rPr>
        <w:t>.</w:t>
      </w:r>
      <w:r w:rsidRPr="0094593B">
        <w:rPr>
          <w:rFonts w:ascii="Courier" w:eastAsia="Calibri" w:hAnsi="Courier" w:cs="Courier"/>
          <w:color w:val="000000"/>
          <w:sz w:val="20"/>
          <w:szCs w:val="20"/>
          <w:lang w:val="en-US"/>
        </w:rPr>
        <w:t>icore</w:t>
      </w:r>
      <w:proofErr w:type="gramEnd"/>
      <w:r w:rsidRPr="0094593B">
        <w:rPr>
          <w:rFonts w:ascii="Courier" w:eastAsia="Calibri" w:hAnsi="Courier" w:cs="Courier"/>
          <w:color w:val="000000"/>
          <w:sz w:val="20"/>
          <w:szCs w:val="20"/>
          <w:lang w:val="en-US"/>
        </w:rPr>
        <w:t xml:space="preserve">_vpn_id </w:t>
      </w:r>
      <w:r w:rsidRPr="0094593B">
        <w:rPr>
          <w:rFonts w:ascii="Courier" w:eastAsia="Calibri" w:hAnsi="Courier" w:cs="Courier"/>
          <w:color w:val="0000F0"/>
          <w:sz w:val="20"/>
          <w:szCs w:val="20"/>
          <w:lang w:val="en-US"/>
        </w:rPr>
        <w:t>=</w:t>
      </w:r>
      <w:r w:rsidRPr="0094593B">
        <w:rPr>
          <w:rFonts w:ascii="Courier" w:eastAsia="Calibri" w:hAnsi="Courier" w:cs="Courier"/>
          <w:color w:val="000000"/>
          <w:sz w:val="20"/>
          <w:szCs w:val="20"/>
          <w:lang w:val="en-US"/>
        </w:rPr>
        <w:t xml:space="preserve"> svcAsgmt1</w:t>
      </w:r>
      <w:r w:rsidRPr="0094593B">
        <w:rPr>
          <w:rFonts w:ascii="Courier" w:eastAsia="Calibri" w:hAnsi="Courier" w:cs="Courier"/>
          <w:color w:val="0000F0"/>
          <w:sz w:val="20"/>
          <w:szCs w:val="20"/>
          <w:lang w:val="en-US"/>
        </w:rPr>
        <w:t>.</w:t>
      </w:r>
      <w:r w:rsidRPr="0094593B">
        <w:rPr>
          <w:rFonts w:ascii="Courier" w:eastAsia="Calibri" w:hAnsi="Courier" w:cs="Courier"/>
          <w:color w:val="000000"/>
          <w:sz w:val="20"/>
          <w:szCs w:val="20"/>
          <w:lang w:val="en-US"/>
        </w:rPr>
        <w:t>assigned_object_id</w:t>
      </w:r>
    </w:p>
    <w:p w:rsidR="0094593B" w:rsidRPr="0094593B" w:rsidRDefault="0094593B" w:rsidP="0094593B">
      <w:pPr>
        <w:autoSpaceDE w:val="0"/>
        <w:autoSpaceDN w:val="0"/>
        <w:adjustRightInd w:val="0"/>
        <w:spacing w:after="0" w:line="240" w:lineRule="auto"/>
        <w:rPr>
          <w:rFonts w:ascii="Courier" w:eastAsia="Calibri" w:hAnsi="Courier" w:cs="Courier"/>
          <w:color w:val="000000"/>
          <w:sz w:val="20"/>
          <w:szCs w:val="20"/>
          <w:lang w:val="en-US"/>
        </w:rPr>
      </w:pPr>
      <w:r w:rsidRPr="0094593B">
        <w:rPr>
          <w:rFonts w:ascii="Courier" w:eastAsia="Calibri" w:hAnsi="Courier" w:cs="Courier"/>
          <w:color w:val="000000"/>
          <w:sz w:val="20"/>
          <w:szCs w:val="20"/>
          <w:lang w:val="en-US"/>
        </w:rPr>
        <w:tab/>
        <w:t xml:space="preserve"> </w:t>
      </w:r>
      <w:r w:rsidRPr="0094593B">
        <w:rPr>
          <w:rFonts w:ascii="Courier" w:eastAsia="Calibri" w:hAnsi="Courier" w:cs="Courier"/>
          <w:color w:val="0000F0"/>
          <w:sz w:val="20"/>
          <w:szCs w:val="20"/>
          <w:lang w:val="en-US"/>
        </w:rPr>
        <w:t>AND</w:t>
      </w:r>
      <w:r w:rsidRPr="0094593B">
        <w:rPr>
          <w:rFonts w:ascii="Courier" w:eastAsia="Calibri" w:hAnsi="Courier" w:cs="Courier"/>
          <w:color w:val="000000"/>
          <w:sz w:val="20"/>
          <w:szCs w:val="20"/>
          <w:lang w:val="en-US"/>
        </w:rPr>
        <w:t xml:space="preserve"> svcConn</w:t>
      </w:r>
      <w:r w:rsidRPr="0094593B">
        <w:rPr>
          <w:rFonts w:ascii="Courier" w:eastAsia="Calibri" w:hAnsi="Courier" w:cs="Courier"/>
          <w:color w:val="0000F0"/>
          <w:sz w:val="20"/>
          <w:szCs w:val="20"/>
          <w:lang w:val="en-US"/>
        </w:rPr>
        <w:t>.</w:t>
      </w:r>
      <w:r w:rsidRPr="0094593B">
        <w:rPr>
          <w:rFonts w:ascii="Courier" w:eastAsia="Calibri" w:hAnsi="Courier" w:cs="Courier"/>
          <w:color w:val="000000"/>
          <w:sz w:val="20"/>
          <w:szCs w:val="20"/>
          <w:lang w:val="en-US"/>
        </w:rPr>
        <w:t xml:space="preserve">service_conn_id </w:t>
      </w:r>
      <w:r w:rsidRPr="0094593B">
        <w:rPr>
          <w:rFonts w:ascii="Courier" w:eastAsia="Calibri" w:hAnsi="Courier" w:cs="Courier"/>
          <w:color w:val="0000F0"/>
          <w:sz w:val="20"/>
          <w:szCs w:val="20"/>
          <w:lang w:val="en-US"/>
        </w:rPr>
        <w:t>=</w:t>
      </w:r>
      <w:r w:rsidRPr="0094593B">
        <w:rPr>
          <w:rFonts w:ascii="Courier" w:eastAsia="Calibri" w:hAnsi="Courier" w:cs="Courier"/>
          <w:color w:val="000000"/>
          <w:sz w:val="20"/>
          <w:szCs w:val="20"/>
          <w:lang w:val="en-US"/>
        </w:rPr>
        <w:t xml:space="preserve"> svcAsgmt1</w:t>
      </w:r>
      <w:r w:rsidRPr="0094593B">
        <w:rPr>
          <w:rFonts w:ascii="Courier" w:eastAsia="Calibri" w:hAnsi="Courier" w:cs="Courier"/>
          <w:color w:val="0000F0"/>
          <w:sz w:val="20"/>
          <w:szCs w:val="20"/>
          <w:lang w:val="en-US"/>
        </w:rPr>
        <w:t>.</w:t>
      </w:r>
      <w:r w:rsidRPr="0094593B">
        <w:rPr>
          <w:rFonts w:ascii="Courier" w:eastAsia="Calibri" w:hAnsi="Courier" w:cs="Courier"/>
          <w:color w:val="000000"/>
          <w:sz w:val="20"/>
          <w:szCs w:val="20"/>
          <w:lang w:val="en-US"/>
        </w:rPr>
        <w:t>Service_conn_id</w:t>
      </w:r>
    </w:p>
    <w:p w:rsidR="0094593B" w:rsidRPr="0094593B" w:rsidRDefault="0094593B" w:rsidP="0094593B">
      <w:pPr>
        <w:autoSpaceDE w:val="0"/>
        <w:autoSpaceDN w:val="0"/>
        <w:adjustRightInd w:val="0"/>
        <w:spacing w:after="0" w:line="240" w:lineRule="auto"/>
        <w:rPr>
          <w:rFonts w:ascii="Courier" w:eastAsia="Calibri" w:hAnsi="Courier" w:cs="Courier"/>
          <w:color w:val="000000"/>
          <w:sz w:val="20"/>
          <w:szCs w:val="20"/>
          <w:lang w:val="en-US"/>
        </w:rPr>
      </w:pPr>
      <w:r w:rsidRPr="0094593B">
        <w:rPr>
          <w:rFonts w:ascii="Courier" w:eastAsia="Calibri" w:hAnsi="Courier" w:cs="Courier"/>
          <w:color w:val="000000"/>
          <w:sz w:val="20"/>
          <w:szCs w:val="20"/>
          <w:lang w:val="en-US"/>
        </w:rPr>
        <w:tab/>
        <w:t xml:space="preserve"> </w:t>
      </w:r>
      <w:r w:rsidRPr="0094593B">
        <w:rPr>
          <w:rFonts w:ascii="Courier" w:eastAsia="Calibri" w:hAnsi="Courier" w:cs="Courier"/>
          <w:color w:val="0000F0"/>
          <w:sz w:val="20"/>
          <w:szCs w:val="20"/>
          <w:lang w:val="en-US"/>
        </w:rPr>
        <w:t>AND</w:t>
      </w:r>
      <w:r w:rsidRPr="0094593B">
        <w:rPr>
          <w:rFonts w:ascii="Courier" w:eastAsia="Calibri" w:hAnsi="Courier" w:cs="Courier"/>
          <w:color w:val="000000"/>
          <w:sz w:val="20"/>
          <w:szCs w:val="20"/>
          <w:lang w:val="en-US"/>
        </w:rPr>
        <w:t xml:space="preserve"> svcConn</w:t>
      </w:r>
      <w:r w:rsidRPr="0094593B">
        <w:rPr>
          <w:rFonts w:ascii="Courier" w:eastAsia="Calibri" w:hAnsi="Courier" w:cs="Courier"/>
          <w:color w:val="0000F0"/>
          <w:sz w:val="20"/>
          <w:szCs w:val="20"/>
          <w:lang w:val="en-US"/>
        </w:rPr>
        <w:t>.</w:t>
      </w:r>
      <w:r w:rsidRPr="0094593B">
        <w:rPr>
          <w:rFonts w:ascii="Courier" w:eastAsia="Calibri" w:hAnsi="Courier" w:cs="Courier"/>
          <w:color w:val="000000"/>
          <w:sz w:val="20"/>
          <w:szCs w:val="20"/>
          <w:lang w:val="en-US"/>
        </w:rPr>
        <w:t xml:space="preserve">service_conn_id </w:t>
      </w:r>
      <w:r w:rsidRPr="0094593B">
        <w:rPr>
          <w:rFonts w:ascii="Courier" w:eastAsia="Calibri" w:hAnsi="Courier" w:cs="Courier"/>
          <w:color w:val="0000F0"/>
          <w:sz w:val="20"/>
          <w:szCs w:val="20"/>
          <w:lang w:val="en-US"/>
        </w:rPr>
        <w:t>=</w:t>
      </w:r>
      <w:r w:rsidRPr="0094593B">
        <w:rPr>
          <w:rFonts w:ascii="Courier" w:eastAsia="Calibri" w:hAnsi="Courier" w:cs="Courier"/>
          <w:color w:val="000000"/>
          <w:sz w:val="20"/>
          <w:szCs w:val="20"/>
          <w:lang w:val="en-US"/>
        </w:rPr>
        <w:t xml:space="preserve"> svcAsgmt2</w:t>
      </w:r>
      <w:r w:rsidRPr="0094593B">
        <w:rPr>
          <w:rFonts w:ascii="Courier" w:eastAsia="Calibri" w:hAnsi="Courier" w:cs="Courier"/>
          <w:color w:val="0000F0"/>
          <w:sz w:val="20"/>
          <w:szCs w:val="20"/>
          <w:lang w:val="en-US"/>
        </w:rPr>
        <w:t>.</w:t>
      </w:r>
      <w:r w:rsidRPr="0094593B">
        <w:rPr>
          <w:rFonts w:ascii="Courier" w:eastAsia="Calibri" w:hAnsi="Courier" w:cs="Courier"/>
          <w:color w:val="000000"/>
          <w:sz w:val="20"/>
          <w:szCs w:val="20"/>
          <w:lang w:val="en-US"/>
        </w:rPr>
        <w:t>Service_conn_id</w:t>
      </w:r>
    </w:p>
    <w:p w:rsidR="0094593B" w:rsidRPr="0094593B" w:rsidRDefault="0094593B" w:rsidP="0094593B">
      <w:pPr>
        <w:autoSpaceDE w:val="0"/>
        <w:autoSpaceDN w:val="0"/>
        <w:adjustRightInd w:val="0"/>
        <w:spacing w:after="0" w:line="240" w:lineRule="auto"/>
        <w:rPr>
          <w:rFonts w:ascii="Courier" w:eastAsia="Calibri" w:hAnsi="Courier" w:cs="Courier"/>
          <w:color w:val="000000"/>
          <w:sz w:val="20"/>
          <w:szCs w:val="20"/>
          <w:lang w:val="en-US"/>
        </w:rPr>
      </w:pPr>
      <w:r w:rsidRPr="0094593B">
        <w:rPr>
          <w:rFonts w:ascii="Courier" w:eastAsia="Calibri" w:hAnsi="Courier" w:cs="Courier"/>
          <w:color w:val="000000"/>
          <w:sz w:val="20"/>
          <w:szCs w:val="20"/>
          <w:lang w:val="en-US"/>
        </w:rPr>
        <w:tab/>
        <w:t xml:space="preserve"> </w:t>
      </w:r>
      <w:r w:rsidRPr="0094593B">
        <w:rPr>
          <w:rFonts w:ascii="Courier" w:eastAsia="Calibri" w:hAnsi="Courier" w:cs="Courier"/>
          <w:color w:val="0000F0"/>
          <w:sz w:val="20"/>
          <w:szCs w:val="20"/>
          <w:lang w:val="en-US"/>
        </w:rPr>
        <w:t>AND</w:t>
      </w:r>
      <w:r w:rsidRPr="0094593B">
        <w:rPr>
          <w:rFonts w:ascii="Courier" w:eastAsia="Calibri" w:hAnsi="Courier" w:cs="Courier"/>
          <w:color w:val="000000"/>
          <w:sz w:val="20"/>
          <w:szCs w:val="20"/>
          <w:lang w:val="en-US"/>
        </w:rPr>
        <w:t xml:space="preserve"> svcAsgmt2</w:t>
      </w:r>
      <w:r w:rsidRPr="0094593B">
        <w:rPr>
          <w:rFonts w:ascii="Courier" w:eastAsia="Calibri" w:hAnsi="Courier" w:cs="Courier"/>
          <w:color w:val="0000F0"/>
          <w:sz w:val="20"/>
          <w:szCs w:val="20"/>
          <w:lang w:val="en-US"/>
        </w:rPr>
        <w:t>.</w:t>
      </w:r>
      <w:r w:rsidRPr="0094593B">
        <w:rPr>
          <w:rFonts w:ascii="Courier" w:eastAsia="Calibri" w:hAnsi="Courier" w:cs="Courier"/>
          <w:color w:val="000000"/>
          <w:sz w:val="20"/>
          <w:szCs w:val="20"/>
          <w:lang w:val="en-US"/>
        </w:rPr>
        <w:t xml:space="preserve">Assigned_object_type </w:t>
      </w:r>
      <w:r w:rsidRPr="0094593B">
        <w:rPr>
          <w:rFonts w:ascii="Courier" w:eastAsia="Calibri" w:hAnsi="Courier" w:cs="Courier"/>
          <w:color w:val="0000F0"/>
          <w:sz w:val="20"/>
          <w:szCs w:val="20"/>
          <w:lang w:val="en-US"/>
        </w:rPr>
        <w:t>=</w:t>
      </w:r>
      <w:r w:rsidRPr="0094593B">
        <w:rPr>
          <w:rFonts w:ascii="Courier" w:eastAsia="Calibri" w:hAnsi="Courier" w:cs="Courier"/>
          <w:color w:val="000000"/>
          <w:sz w:val="20"/>
          <w:szCs w:val="20"/>
          <w:lang w:val="en-US"/>
        </w:rPr>
        <w:t xml:space="preserve"> ‘SubAccountId’</w:t>
      </w:r>
    </w:p>
    <w:p w:rsidR="003F53C2" w:rsidRPr="003F53C2" w:rsidRDefault="003F53C2" w:rsidP="003F53C2">
      <w:pPr>
        <w:spacing w:after="0" w:line="240" w:lineRule="auto"/>
        <w:rPr>
          <w:rFonts w:ascii="Verdana" w:eastAsia="Times New Roman" w:hAnsi="Verdana" w:cs="Times New Roman"/>
          <w:sz w:val="20"/>
          <w:szCs w:val="20"/>
          <w:lang w:val="en-US"/>
        </w:rPr>
      </w:pPr>
    </w:p>
    <w:p w:rsidR="003F53C2" w:rsidRPr="003F53C2" w:rsidRDefault="003F53C2" w:rsidP="003F53C2">
      <w:pPr>
        <w:spacing w:after="0" w:line="240" w:lineRule="auto"/>
        <w:rPr>
          <w:rFonts w:ascii="Verdana" w:eastAsia="Times New Roman" w:hAnsi="Verdana" w:cs="Times New Roman"/>
          <w:sz w:val="20"/>
          <w:szCs w:val="20"/>
          <w:lang w:val="en-US"/>
        </w:rPr>
      </w:pPr>
    </w:p>
    <w:p w:rsidR="003F53C2" w:rsidRDefault="00DE157B" w:rsidP="003F53C2">
      <w:pPr>
        <w:spacing w:after="0" w:line="240" w:lineRule="auto"/>
        <w:rPr>
          <w:rFonts w:ascii="Verdana" w:eastAsia="Times New Roman" w:hAnsi="Verdana" w:cs="Times New Roman"/>
          <w:sz w:val="20"/>
          <w:szCs w:val="20"/>
          <w:lang w:val="en-US"/>
        </w:rPr>
      </w:pPr>
      <w:r>
        <w:rPr>
          <w:rFonts w:ascii="Verdana" w:eastAsia="Times New Roman" w:hAnsi="Verdana" w:cs="Times New Roman"/>
          <w:sz w:val="20"/>
          <w:szCs w:val="20"/>
          <w:lang w:val="en-US"/>
        </w:rPr>
        <w:lastRenderedPageBreak/>
        <w:t xml:space="preserve">Note: Once a new account is created, trigger updateAccount API </w:t>
      </w:r>
      <w:r w:rsidR="00326DE3">
        <w:rPr>
          <w:rFonts w:ascii="Verdana" w:eastAsia="Times New Roman" w:hAnsi="Verdana" w:cs="Times New Roman"/>
          <w:sz w:val="20"/>
          <w:szCs w:val="20"/>
          <w:lang w:val="en-US"/>
        </w:rPr>
        <w:t>by passing this organization.id in the input by using the following process:</w:t>
      </w:r>
    </w:p>
    <w:p w:rsidR="00326DE3" w:rsidRPr="00326DE3" w:rsidRDefault="00326DE3" w:rsidP="00326DE3">
      <w:pPr>
        <w:numPr>
          <w:ilvl w:val="1"/>
          <w:numId w:val="21"/>
        </w:numPr>
        <w:spacing w:after="0" w:line="240" w:lineRule="auto"/>
        <w:rPr>
          <w:rFonts w:ascii="Calibri" w:eastAsia="Calibri" w:hAnsi="Calibri" w:cs="Times New Roman"/>
          <w:lang w:val="en-US"/>
        </w:rPr>
      </w:pPr>
      <w:r w:rsidRPr="00326DE3">
        <w:rPr>
          <w:rFonts w:ascii="Calibri" w:eastAsia="Calibri" w:hAnsi="Calibri" w:cs="Times New Roman"/>
          <w:lang w:val="en-US"/>
        </w:rPr>
        <w:t>create the GDB.ASSOCIATION entry representing the following relationship – where the Customer ORGANIZATION represents the input ‘organizationReference.id’:</w:t>
      </w:r>
    </w:p>
    <w:p w:rsidR="00326DE3" w:rsidRPr="00326DE3" w:rsidRDefault="00326DE3" w:rsidP="00326DE3">
      <w:pPr>
        <w:spacing w:after="0" w:line="240" w:lineRule="auto"/>
        <w:ind w:left="2160"/>
        <w:rPr>
          <w:rFonts w:ascii="Calibri" w:eastAsia="Calibri" w:hAnsi="Calibri" w:cs="Times New Roman"/>
          <w:lang w:val="en-US"/>
        </w:rPr>
      </w:pPr>
    </w:p>
    <w:p w:rsidR="00326DE3" w:rsidRPr="00326DE3" w:rsidRDefault="00326DE3" w:rsidP="00326DE3">
      <w:pPr>
        <w:numPr>
          <w:ilvl w:val="2"/>
          <w:numId w:val="21"/>
        </w:numPr>
        <w:spacing w:after="0" w:line="240" w:lineRule="auto"/>
        <w:rPr>
          <w:rFonts w:ascii="Calibri" w:eastAsia="Calibri" w:hAnsi="Calibri" w:cs="Times New Roman"/>
          <w:lang w:val="en-US"/>
        </w:rPr>
      </w:pPr>
      <w:r w:rsidRPr="00326DE3">
        <w:rPr>
          <w:rFonts w:ascii="Calibri" w:eastAsia="Calibri" w:hAnsi="Calibri" w:cs="Times New Roman"/>
          <w:lang w:val="en-US"/>
        </w:rPr>
        <w:t xml:space="preserve">ORGANIZATION (Account) </w:t>
      </w:r>
      <w:r w:rsidRPr="00326DE3">
        <w:rPr>
          <w:rFonts w:ascii="Calibri" w:eastAsia="Calibri" w:hAnsi="Calibri" w:cs="Times New Roman"/>
          <w:lang w:val="en-US"/>
        </w:rPr>
        <w:sym w:font="Wingdings" w:char="F0E0"/>
      </w:r>
      <w:r w:rsidRPr="00326DE3">
        <w:rPr>
          <w:rFonts w:ascii="Calibri" w:eastAsia="Calibri" w:hAnsi="Calibri" w:cs="Times New Roman"/>
          <w:lang w:val="en-US"/>
        </w:rPr>
        <w:t xml:space="preserve"> (ROLLS_UP_TO/(NULL)) </w:t>
      </w:r>
      <w:r w:rsidRPr="00326DE3">
        <w:rPr>
          <w:rFonts w:ascii="Calibri" w:eastAsia="Calibri" w:hAnsi="Calibri" w:cs="Times New Roman"/>
          <w:lang w:val="en-US"/>
        </w:rPr>
        <w:sym w:font="Wingdings" w:char="F0E0"/>
      </w:r>
      <w:r w:rsidRPr="00326DE3">
        <w:rPr>
          <w:rFonts w:ascii="Calibri" w:eastAsia="Calibri" w:hAnsi="Calibri" w:cs="Times New Roman"/>
          <w:lang w:val="en-US"/>
        </w:rPr>
        <w:t xml:space="preserve"> ORGANIZATION (Customer)</w:t>
      </w:r>
    </w:p>
    <w:p w:rsidR="00326DE3" w:rsidRPr="00326DE3" w:rsidRDefault="00326DE3" w:rsidP="00326DE3">
      <w:pPr>
        <w:spacing w:after="0" w:line="240" w:lineRule="auto"/>
        <w:ind w:left="2160"/>
        <w:rPr>
          <w:rFonts w:ascii="Calibri" w:eastAsia="Calibri" w:hAnsi="Calibri" w:cs="Times New Roman"/>
          <w:lang w:val="en-US"/>
        </w:rPr>
      </w:pPr>
    </w:p>
    <w:p w:rsidR="00326DE3" w:rsidRDefault="00326DE3" w:rsidP="00326DE3">
      <w:pPr>
        <w:spacing w:after="0" w:line="240" w:lineRule="auto"/>
        <w:rPr>
          <w:rFonts w:ascii="Calibri" w:eastAsia="Calibri" w:hAnsi="Calibri" w:cs="Times New Roman"/>
          <w:lang w:val="en-US"/>
        </w:rPr>
      </w:pPr>
      <w:r>
        <w:rPr>
          <w:rFonts w:ascii="Calibri" w:eastAsia="Calibri" w:hAnsi="Calibri" w:cs="Times New Roman"/>
          <w:lang w:val="en-US"/>
        </w:rPr>
        <w:t>T</w:t>
      </w:r>
      <w:r w:rsidRPr="00326DE3">
        <w:rPr>
          <w:rFonts w:ascii="Calibri" w:eastAsia="Calibri" w:hAnsi="Calibri" w:cs="Times New Roman"/>
          <w:lang w:val="en-US"/>
        </w:rPr>
        <w:t>his should be done ‘asynchronously’ to not</w:t>
      </w:r>
      <w:r>
        <w:rPr>
          <w:rFonts w:ascii="Calibri" w:eastAsia="Calibri" w:hAnsi="Calibri" w:cs="Times New Roman"/>
          <w:lang w:val="en-US"/>
        </w:rPr>
        <w:t xml:space="preserve"> impact current API performance</w:t>
      </w:r>
    </w:p>
    <w:p w:rsidR="00326DE3" w:rsidRPr="00326DE3" w:rsidRDefault="00326DE3" w:rsidP="00326DE3">
      <w:pPr>
        <w:spacing w:after="0" w:line="240" w:lineRule="auto"/>
        <w:rPr>
          <w:rFonts w:ascii="Calibri" w:eastAsia="Calibri" w:hAnsi="Calibri" w:cs="Times New Roman"/>
          <w:lang w:val="en-US"/>
        </w:rPr>
      </w:pPr>
    </w:p>
    <w:p w:rsidR="00326DE3" w:rsidRPr="00326DE3" w:rsidRDefault="00326DE3" w:rsidP="00326DE3">
      <w:pPr>
        <w:numPr>
          <w:ilvl w:val="2"/>
          <w:numId w:val="21"/>
        </w:numPr>
        <w:spacing w:after="0" w:line="240" w:lineRule="auto"/>
        <w:contextualSpacing/>
        <w:rPr>
          <w:rFonts w:ascii="Calibri" w:eastAsia="Calibri" w:hAnsi="Calibri" w:cs="Times New Roman"/>
          <w:lang w:val="en-US"/>
        </w:rPr>
      </w:pPr>
      <w:r w:rsidRPr="00326DE3">
        <w:rPr>
          <w:rFonts w:ascii="Calibri" w:eastAsia="Calibri" w:hAnsi="Calibri" w:cs="Times New Roman"/>
          <w:lang w:val="en-US"/>
        </w:rPr>
        <w:t>Find asset records using the association below:</w:t>
      </w:r>
    </w:p>
    <w:p w:rsidR="00326DE3" w:rsidRPr="00326DE3" w:rsidRDefault="00326DE3" w:rsidP="00326DE3">
      <w:pPr>
        <w:spacing w:after="0" w:line="240" w:lineRule="auto"/>
        <w:ind w:left="1440" w:firstLine="720"/>
        <w:rPr>
          <w:rFonts w:ascii="Calibri" w:eastAsia="Calibri" w:hAnsi="Calibri" w:cs="Times New Roman"/>
          <w:lang w:val="en-US"/>
        </w:rPr>
      </w:pPr>
      <w:r w:rsidRPr="00326DE3">
        <w:rPr>
          <w:rFonts w:ascii="Calibri" w:eastAsia="Calibri" w:hAnsi="Calibri" w:cs="Times New Roman"/>
          <w:lang w:val="en-US"/>
        </w:rPr>
        <w:t>ASSET -&gt; (CONTRACTED_BY/AGGREGATED) -&gt; ORGANIZATION(Account)</w:t>
      </w:r>
    </w:p>
    <w:p w:rsidR="00326DE3" w:rsidRPr="00326DE3" w:rsidRDefault="00326DE3" w:rsidP="00326DE3">
      <w:pPr>
        <w:spacing w:after="0" w:line="240" w:lineRule="auto"/>
        <w:ind w:left="1440" w:firstLine="720"/>
        <w:rPr>
          <w:rFonts w:ascii="Calibri" w:eastAsia="Calibri" w:hAnsi="Calibri" w:cs="Times New Roman"/>
          <w:lang w:val="en-US"/>
        </w:rPr>
      </w:pPr>
      <w:r w:rsidRPr="00326DE3">
        <w:rPr>
          <w:rFonts w:ascii="Calibri" w:eastAsia="Calibri" w:hAnsi="Calibri" w:cs="Times New Roman"/>
          <w:lang w:val="en-US"/>
        </w:rPr>
        <w:t>ASSET -&gt; (CONTRACTED_BY/NULL) -&gt; ORGANIZATION(Account)</w:t>
      </w:r>
    </w:p>
    <w:p w:rsidR="00326DE3" w:rsidRPr="00326DE3" w:rsidRDefault="00326DE3" w:rsidP="00326DE3">
      <w:pPr>
        <w:spacing w:after="0" w:line="240" w:lineRule="auto"/>
        <w:ind w:left="1440" w:firstLine="720"/>
        <w:rPr>
          <w:rFonts w:ascii="Calibri" w:eastAsia="Calibri" w:hAnsi="Calibri" w:cs="Times New Roman"/>
          <w:lang w:val="en-US"/>
        </w:rPr>
      </w:pPr>
    </w:p>
    <w:p w:rsidR="00326DE3" w:rsidRPr="00326DE3" w:rsidRDefault="00326DE3" w:rsidP="00326DE3">
      <w:pPr>
        <w:spacing w:after="0" w:line="240" w:lineRule="auto"/>
        <w:ind w:left="1440" w:firstLine="720"/>
        <w:rPr>
          <w:rFonts w:ascii="Calibri" w:eastAsia="Calibri" w:hAnsi="Calibri" w:cs="Times New Roman"/>
          <w:lang w:val="en-US"/>
        </w:rPr>
      </w:pPr>
      <w:r w:rsidRPr="00326DE3">
        <w:rPr>
          <w:rFonts w:ascii="Calibri" w:eastAsia="Calibri" w:hAnsi="Calibri" w:cs="Times New Roman"/>
          <w:lang w:val="en-US"/>
        </w:rPr>
        <w:t>Determine if the following associations exist and if not create them</w:t>
      </w:r>
    </w:p>
    <w:p w:rsidR="00326DE3" w:rsidRPr="00326DE3" w:rsidRDefault="00326DE3" w:rsidP="00326DE3">
      <w:pPr>
        <w:spacing w:after="0" w:line="240" w:lineRule="auto"/>
        <w:ind w:left="2160"/>
        <w:rPr>
          <w:rFonts w:ascii="Calibri" w:eastAsia="Calibri" w:hAnsi="Calibri" w:cs="Times New Roman"/>
          <w:lang w:val="en-US"/>
        </w:rPr>
      </w:pPr>
      <w:r w:rsidRPr="00326DE3">
        <w:rPr>
          <w:rFonts w:ascii="Calibri" w:eastAsia="Calibri" w:hAnsi="Calibri" w:cs="Times New Roman"/>
          <w:lang w:val="en-US"/>
        </w:rPr>
        <w:t>ASSET -&gt; (CONTRACTED_BY/DERIVED) -&gt; ORGANIZATION (Customer)</w:t>
      </w:r>
    </w:p>
    <w:p w:rsidR="00326DE3" w:rsidRPr="00326DE3" w:rsidRDefault="00326DE3" w:rsidP="00326DE3">
      <w:pPr>
        <w:spacing w:after="0" w:line="240" w:lineRule="auto"/>
        <w:ind w:left="2160"/>
        <w:rPr>
          <w:rFonts w:ascii="Calibri" w:eastAsia="Calibri" w:hAnsi="Calibri" w:cs="Times New Roman"/>
          <w:lang w:val="en-US"/>
        </w:rPr>
      </w:pPr>
      <w:r w:rsidRPr="00326DE3">
        <w:rPr>
          <w:rFonts w:ascii="Calibri" w:eastAsia="Calibri" w:hAnsi="Calibri" w:cs="Times New Roman"/>
          <w:lang w:val="en-US"/>
        </w:rPr>
        <w:t>ASSET -&gt; (CONTRACTED_BY/DERIVED) -&gt; ORGANIZATION (Parent Customer)</w:t>
      </w:r>
    </w:p>
    <w:p w:rsidR="00326DE3" w:rsidRPr="00326DE3" w:rsidRDefault="00326DE3" w:rsidP="00326DE3">
      <w:pPr>
        <w:spacing w:after="0" w:line="240" w:lineRule="auto"/>
        <w:rPr>
          <w:rFonts w:ascii="Calibri" w:eastAsia="Calibri" w:hAnsi="Calibri" w:cs="Times New Roman"/>
          <w:lang w:val="en-US"/>
        </w:rPr>
      </w:pPr>
    </w:p>
    <w:p w:rsidR="00326DE3" w:rsidRDefault="00326DE3" w:rsidP="00326DE3">
      <w:pPr>
        <w:numPr>
          <w:ilvl w:val="2"/>
          <w:numId w:val="21"/>
        </w:numPr>
        <w:spacing w:after="0" w:line="240" w:lineRule="auto"/>
        <w:contextualSpacing/>
        <w:rPr>
          <w:rFonts w:ascii="Calibri" w:eastAsia="Calibri" w:hAnsi="Calibri" w:cs="Times New Roman"/>
          <w:lang w:val="en-US"/>
        </w:rPr>
      </w:pPr>
      <w:r w:rsidRPr="00326DE3">
        <w:rPr>
          <w:rFonts w:ascii="Calibri" w:eastAsia="Calibri" w:hAnsi="Calibri" w:cs="Times New Roman"/>
          <w:lang w:val="en-US"/>
        </w:rPr>
        <w:t>After processing step (i) (ie, when a new account is created/added of identifier types UB_ACCOUNT_ID and is associated with the customer ORG</w:t>
      </w:r>
      <w:proofErr w:type="gramStart"/>
      <w:r w:rsidRPr="00326DE3">
        <w:rPr>
          <w:rFonts w:ascii="Calibri" w:eastAsia="Calibri" w:hAnsi="Calibri" w:cs="Times New Roman"/>
          <w:lang w:val="en-US"/>
        </w:rPr>
        <w:t>) ,</w:t>
      </w:r>
      <w:proofErr w:type="gramEnd"/>
      <w:r w:rsidRPr="00326DE3">
        <w:rPr>
          <w:rFonts w:ascii="Calibri" w:eastAsia="Calibri" w:hAnsi="Calibri" w:cs="Times New Roman"/>
          <w:lang w:val="en-US"/>
        </w:rPr>
        <w:t xml:space="preserve"> the corresponding account ORG and customer ORG details should be added in the ORG_ASSOC_IDENTIFIER_INFO table. For performance reason, we can do it through an asynchronous job.</w:t>
      </w:r>
    </w:p>
    <w:p w:rsidR="00D35850" w:rsidRDefault="00D35850" w:rsidP="00D35850">
      <w:pPr>
        <w:spacing w:after="0" w:line="240" w:lineRule="auto"/>
        <w:contextualSpacing/>
        <w:rPr>
          <w:rFonts w:ascii="Calibri" w:eastAsia="Calibri" w:hAnsi="Calibri" w:cs="Times New Roman"/>
          <w:lang w:val="en-US"/>
        </w:rPr>
      </w:pPr>
      <w:r>
        <w:rPr>
          <w:rFonts w:ascii="Calibri" w:eastAsia="Calibri" w:hAnsi="Calibri" w:cs="Times New Roman"/>
          <w:lang w:val="en-US"/>
        </w:rPr>
        <w:t>All the above process (including other steps as part of this) will be BAU.</w:t>
      </w:r>
    </w:p>
    <w:p w:rsidR="00A31EA4" w:rsidRPr="00326DE3" w:rsidRDefault="00A31EA4" w:rsidP="00D35850">
      <w:pPr>
        <w:spacing w:after="0" w:line="240" w:lineRule="auto"/>
        <w:contextualSpacing/>
        <w:rPr>
          <w:rFonts w:ascii="Calibri" w:eastAsia="Calibri" w:hAnsi="Calibri" w:cs="Times New Roman"/>
          <w:lang w:val="en-US"/>
        </w:rPr>
      </w:pPr>
    </w:p>
    <w:p w:rsidR="00C81EE0" w:rsidRPr="00675540" w:rsidRDefault="00C81EE0" w:rsidP="00A31EA4">
      <w:pPr>
        <w:pStyle w:val="Heading4"/>
        <w:rPr>
          <w:rFonts w:eastAsia="Times New Roman"/>
          <w:b w:val="0"/>
          <w:lang w:val="en-US"/>
        </w:rPr>
      </w:pPr>
      <w:r>
        <w:rPr>
          <w:rFonts w:eastAsia="Times New Roman"/>
          <w:b w:val="0"/>
          <w:lang w:val="en-US"/>
        </w:rPr>
        <w:t>HLD-309623</w:t>
      </w:r>
      <w:r w:rsidRPr="00675540">
        <w:rPr>
          <w:rFonts w:eastAsia="Times New Roman"/>
          <w:b w:val="0"/>
          <w:lang w:val="en-US"/>
        </w:rPr>
        <w:t>-GCP-FLOW-IDIS-1</w:t>
      </w:r>
      <w:r w:rsidR="00177B72">
        <w:rPr>
          <w:rFonts w:eastAsia="Times New Roman"/>
          <w:b w:val="0"/>
          <w:lang w:val="en-US"/>
        </w:rPr>
        <w:t>1</w:t>
      </w:r>
      <w:r w:rsidRPr="00675540">
        <w:rPr>
          <w:rFonts w:eastAsia="Times New Roman"/>
          <w:b w:val="0"/>
          <w:lang w:val="en-US"/>
        </w:rPr>
        <w:t>0 [IDIS</w:t>
      </w:r>
      <w:r>
        <w:rPr>
          <w:rFonts w:eastAsia="Times New Roman"/>
          <w:b w:val="0"/>
          <w:lang w:val="en-US"/>
        </w:rPr>
        <w:t xml:space="preserve"> Data Flow into Site GCP_Location</w:t>
      </w:r>
      <w:r w:rsidRPr="00675540">
        <w:rPr>
          <w:rFonts w:eastAsia="Times New Roman"/>
          <w:b w:val="0"/>
          <w:lang w:val="en-US"/>
        </w:rPr>
        <w:t>]</w:t>
      </w:r>
    </w:p>
    <w:p w:rsidR="00792393" w:rsidRPr="00792393" w:rsidRDefault="00792393" w:rsidP="00792393">
      <w:pPr>
        <w:spacing w:after="0" w:line="240" w:lineRule="auto"/>
        <w:rPr>
          <w:rFonts w:ascii="Verdana" w:eastAsia="Times New Roman" w:hAnsi="Verdana" w:cs="Times New Roman"/>
          <w:sz w:val="20"/>
          <w:szCs w:val="20"/>
          <w:lang w:val="en-US"/>
        </w:rPr>
      </w:pPr>
      <w:r w:rsidRPr="00792393">
        <w:rPr>
          <w:rFonts w:ascii="Verdana" w:eastAsia="Times New Roman" w:hAnsi="Verdana" w:cs="Times New Roman"/>
          <w:sz w:val="20"/>
          <w:szCs w:val="20"/>
          <w:lang w:val="en-US"/>
        </w:rPr>
        <w:t>Implement the following:</w:t>
      </w:r>
    </w:p>
    <w:p w:rsidR="00792393" w:rsidRPr="00792393" w:rsidRDefault="00792393" w:rsidP="00792393">
      <w:pPr>
        <w:spacing w:after="0" w:line="240" w:lineRule="auto"/>
        <w:rPr>
          <w:rFonts w:ascii="Verdana" w:eastAsia="Times New Roman" w:hAnsi="Verdana" w:cs="Times New Roman"/>
          <w:sz w:val="20"/>
          <w:szCs w:val="20"/>
          <w:lang w:val="en-US"/>
        </w:rPr>
      </w:pPr>
    </w:p>
    <w:p w:rsidR="00792393" w:rsidRPr="00792393" w:rsidRDefault="00792393" w:rsidP="00792393">
      <w:pPr>
        <w:spacing w:after="0" w:line="240" w:lineRule="auto"/>
        <w:rPr>
          <w:rFonts w:ascii="Verdana" w:eastAsia="Times New Roman" w:hAnsi="Verdana" w:cs="Times New Roman"/>
          <w:sz w:val="20"/>
          <w:szCs w:val="20"/>
          <w:lang w:val="en-US"/>
        </w:rPr>
      </w:pPr>
      <w:r w:rsidRPr="00792393">
        <w:rPr>
          <w:rFonts w:ascii="Verdana" w:eastAsia="Times New Roman" w:hAnsi="Verdana" w:cs="Times New Roman"/>
          <w:sz w:val="20"/>
          <w:szCs w:val="20"/>
          <w:lang w:val="en-US"/>
        </w:rPr>
        <w:t xml:space="preserve">Process the following IDIS records into the GDB site object and into the Data Index (ref. </w:t>
      </w:r>
    </w:p>
    <w:p w:rsidR="00792393" w:rsidRPr="00792393" w:rsidRDefault="00792393" w:rsidP="00792393">
      <w:pPr>
        <w:spacing w:after="0" w:line="240" w:lineRule="auto"/>
        <w:rPr>
          <w:rFonts w:ascii="Verdana" w:eastAsia="Times New Roman" w:hAnsi="Verdana" w:cs="Times New Roman"/>
          <w:sz w:val="20"/>
          <w:szCs w:val="20"/>
          <w:lang w:val="en-US"/>
        </w:rPr>
      </w:pPr>
      <w:r w:rsidRPr="00792393">
        <w:rPr>
          <w:rFonts w:ascii="Verdana" w:eastAsia="Times New Roman" w:hAnsi="Verdana" w:cs="Times New Roman"/>
          <w:sz w:val="20"/>
          <w:szCs w:val="20"/>
          <w:lang w:val="en-US"/>
        </w:rPr>
        <w:t xml:space="preserve">Process </w:t>
      </w:r>
      <w:r w:rsidRPr="00792393">
        <w:rPr>
          <w:rFonts w:ascii="Verdana" w:eastAsia="Times New Roman" w:hAnsi="Verdana" w:cs="Times New Roman"/>
          <w:sz w:val="20"/>
          <w:szCs w:val="20"/>
          <w:lang w:val="en-US"/>
        </w:rPr>
        <w:fldChar w:fldCharType="begin"/>
      </w:r>
      <w:r w:rsidRPr="00792393">
        <w:rPr>
          <w:rFonts w:ascii="Verdana" w:eastAsia="Times New Roman" w:hAnsi="Verdana" w:cs="Times New Roman"/>
          <w:sz w:val="20"/>
          <w:szCs w:val="20"/>
          <w:lang w:val="en-US"/>
        </w:rPr>
        <w:instrText xml:space="preserve"> REF _Ref329185869 \h  \* MERGEFORMAT </w:instrText>
      </w:r>
      <w:r w:rsidRPr="00792393">
        <w:rPr>
          <w:rFonts w:ascii="Verdana" w:eastAsia="Times New Roman" w:hAnsi="Verdana" w:cs="Times New Roman"/>
          <w:sz w:val="20"/>
          <w:szCs w:val="20"/>
          <w:lang w:val="en-US"/>
        </w:rPr>
      </w:r>
      <w:r w:rsidRPr="00792393">
        <w:rPr>
          <w:rFonts w:ascii="Verdana" w:eastAsia="Times New Roman" w:hAnsi="Verdana" w:cs="Times New Roman"/>
          <w:sz w:val="20"/>
          <w:szCs w:val="20"/>
          <w:lang w:val="en-US"/>
        </w:rPr>
        <w:fldChar w:fldCharType="separate"/>
      </w:r>
      <w:r w:rsidRPr="00792393">
        <w:rPr>
          <w:rFonts w:ascii="Verdana" w:eastAsia="Times New Roman" w:hAnsi="Verdana" w:cs="Times New Roman"/>
          <w:sz w:val="20"/>
          <w:szCs w:val="20"/>
          <w:lang w:val="en-US"/>
        </w:rPr>
        <w:t>HLD-232213e-GCP-DATA-INDEX-001 [Data Index Processing Rules]</w:t>
      </w:r>
      <w:r w:rsidRPr="00792393">
        <w:rPr>
          <w:rFonts w:ascii="Verdana" w:eastAsia="Times New Roman" w:hAnsi="Verdana" w:cs="Times New Roman"/>
          <w:sz w:val="20"/>
          <w:szCs w:val="20"/>
          <w:lang w:val="en-US"/>
        </w:rPr>
        <w:fldChar w:fldCharType="end"/>
      </w:r>
      <w:r w:rsidRPr="00792393">
        <w:rPr>
          <w:rFonts w:ascii="Verdana" w:eastAsia="Times New Roman" w:hAnsi="Verdana" w:cs="Times New Roman"/>
          <w:sz w:val="20"/>
          <w:szCs w:val="20"/>
          <w:lang w:val="en-US"/>
        </w:rPr>
        <w:t>):</w:t>
      </w:r>
    </w:p>
    <w:p w:rsidR="00792393" w:rsidRDefault="00792393" w:rsidP="00792393">
      <w:pPr>
        <w:spacing w:after="0" w:line="240" w:lineRule="auto"/>
        <w:rPr>
          <w:rFonts w:ascii="Verdana" w:eastAsia="Times New Roman" w:hAnsi="Verdana" w:cs="Times New Roman"/>
          <w:sz w:val="20"/>
          <w:szCs w:val="20"/>
          <w:lang w:val="en-US"/>
        </w:rPr>
      </w:pPr>
    </w:p>
    <w:p w:rsidR="00FF6D91" w:rsidRDefault="00FF6D91" w:rsidP="00792393">
      <w:pPr>
        <w:spacing w:after="0" w:line="240" w:lineRule="auto"/>
        <w:rPr>
          <w:rFonts w:ascii="Verdana" w:eastAsia="Times New Roman" w:hAnsi="Verdana" w:cs="Times New Roman"/>
          <w:sz w:val="20"/>
          <w:szCs w:val="20"/>
          <w:lang w:val="en-US"/>
        </w:rPr>
      </w:pPr>
    </w:p>
    <w:p w:rsidR="00FF6D91" w:rsidRPr="008A47F0" w:rsidRDefault="00FF6D91" w:rsidP="00FF6D91">
      <w:pPr>
        <w:spacing w:after="0" w:line="240" w:lineRule="auto"/>
        <w:rPr>
          <w:rFonts w:ascii="Verdana" w:eastAsia="Times New Roman" w:hAnsi="Verdana" w:cs="Times New Roman"/>
          <w:sz w:val="20"/>
          <w:szCs w:val="20"/>
          <w:lang w:val="en-US"/>
        </w:rPr>
      </w:pPr>
      <w:r w:rsidRPr="008A47F0">
        <w:rPr>
          <w:rFonts w:ascii="Verdana" w:eastAsia="Times New Roman" w:hAnsi="Verdana" w:cs="Times New Roman"/>
          <w:sz w:val="20"/>
          <w:szCs w:val="20"/>
          <w:lang w:val="en-US"/>
        </w:rPr>
        <w:t>By using the “chgInd”, we need to determine whether it is a Create, Update/Delete events</w:t>
      </w:r>
    </w:p>
    <w:p w:rsidR="00FF6D91" w:rsidRPr="00792393" w:rsidRDefault="00FF6D91" w:rsidP="00792393">
      <w:pPr>
        <w:spacing w:after="0" w:line="240" w:lineRule="auto"/>
        <w:rPr>
          <w:rFonts w:ascii="Verdana" w:eastAsia="Times New Roman" w:hAnsi="Verdana" w:cs="Times New Roman"/>
          <w:sz w:val="20"/>
          <w:szCs w:val="20"/>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484"/>
        <w:gridCol w:w="1914"/>
        <w:gridCol w:w="3058"/>
      </w:tblGrid>
      <w:tr w:rsidR="00B5584D" w:rsidRPr="00792393" w:rsidTr="006014BE">
        <w:tc>
          <w:tcPr>
            <w:tcW w:w="3682" w:type="dxa"/>
          </w:tcPr>
          <w:p w:rsidR="00792393" w:rsidRPr="00792393" w:rsidRDefault="00792393" w:rsidP="00792393">
            <w:pPr>
              <w:spacing w:after="0" w:line="240" w:lineRule="auto"/>
              <w:rPr>
                <w:rFonts w:ascii="Verdana" w:eastAsia="Times New Roman" w:hAnsi="Verdana" w:cs="Times New Roman"/>
                <w:b/>
                <w:sz w:val="20"/>
                <w:szCs w:val="20"/>
                <w:lang w:val="en-US"/>
              </w:rPr>
            </w:pPr>
            <w:r w:rsidRPr="00792393">
              <w:rPr>
                <w:rFonts w:ascii="Verdana" w:eastAsia="Times New Roman" w:hAnsi="Verdana" w:cs="Times New Roman"/>
                <w:b/>
                <w:sz w:val="20"/>
                <w:szCs w:val="20"/>
                <w:lang w:val="en-US"/>
              </w:rPr>
              <w:t xml:space="preserve">IDIS </w:t>
            </w:r>
            <w:proofErr w:type="gramStart"/>
            <w:r w:rsidRPr="00792393">
              <w:rPr>
                <w:rFonts w:ascii="Verdana" w:eastAsia="Times New Roman" w:hAnsi="Verdana" w:cs="Times New Roman"/>
                <w:b/>
                <w:sz w:val="20"/>
                <w:szCs w:val="20"/>
                <w:lang w:val="en-US"/>
              </w:rPr>
              <w:t>table.column</w:t>
            </w:r>
            <w:proofErr w:type="gramEnd"/>
          </w:p>
        </w:tc>
        <w:tc>
          <w:tcPr>
            <w:tcW w:w="2797" w:type="dxa"/>
          </w:tcPr>
          <w:p w:rsidR="00792393" w:rsidRPr="00792393" w:rsidRDefault="00792393" w:rsidP="00792393">
            <w:pPr>
              <w:spacing w:after="0" w:line="240" w:lineRule="auto"/>
              <w:rPr>
                <w:rFonts w:ascii="Verdana" w:eastAsia="Times New Roman" w:hAnsi="Verdana" w:cs="Times New Roman"/>
                <w:b/>
                <w:sz w:val="20"/>
                <w:szCs w:val="20"/>
                <w:lang w:val="en-US"/>
              </w:rPr>
            </w:pPr>
            <w:r w:rsidRPr="00792393">
              <w:rPr>
                <w:rFonts w:ascii="Verdana" w:eastAsia="Times New Roman" w:hAnsi="Verdana" w:cs="Times New Roman"/>
                <w:b/>
                <w:sz w:val="20"/>
                <w:szCs w:val="20"/>
                <w:lang w:val="en-US"/>
              </w:rPr>
              <w:t>GDB ADDRESS_NOTATION column</w:t>
            </w:r>
          </w:p>
        </w:tc>
        <w:tc>
          <w:tcPr>
            <w:tcW w:w="4537" w:type="dxa"/>
          </w:tcPr>
          <w:p w:rsidR="00792393" w:rsidRPr="00792393" w:rsidRDefault="00792393" w:rsidP="00792393">
            <w:pPr>
              <w:spacing w:after="0" w:line="240" w:lineRule="auto"/>
              <w:rPr>
                <w:rFonts w:ascii="Verdana" w:eastAsia="Times New Roman" w:hAnsi="Verdana" w:cs="Times New Roman"/>
                <w:b/>
                <w:sz w:val="20"/>
                <w:szCs w:val="20"/>
                <w:lang w:val="en-US"/>
              </w:rPr>
            </w:pPr>
            <w:r w:rsidRPr="00792393">
              <w:rPr>
                <w:rFonts w:ascii="Verdana" w:eastAsia="Times New Roman" w:hAnsi="Verdana" w:cs="Times New Roman"/>
                <w:b/>
                <w:sz w:val="20"/>
                <w:szCs w:val="20"/>
                <w:lang w:val="en-US"/>
              </w:rPr>
              <w:t>Processing comment</w:t>
            </w:r>
          </w:p>
        </w:tc>
      </w:tr>
      <w:tr w:rsidR="00B5584D" w:rsidRPr="00792393" w:rsidTr="006014BE">
        <w:tc>
          <w:tcPr>
            <w:tcW w:w="3682" w:type="dxa"/>
          </w:tcPr>
          <w:p w:rsidR="00792393" w:rsidRPr="00792393" w:rsidRDefault="00792393" w:rsidP="00792393">
            <w:pPr>
              <w:spacing w:after="0" w:line="240" w:lineRule="auto"/>
              <w:rPr>
                <w:rFonts w:ascii="Verdana" w:eastAsia="Times New Roman" w:hAnsi="Verdana" w:cs="Times New Roman"/>
                <w:sz w:val="20"/>
                <w:szCs w:val="20"/>
                <w:lang w:val="en-US"/>
              </w:rPr>
            </w:pPr>
            <w:r w:rsidRPr="00792393">
              <w:rPr>
                <w:rFonts w:ascii="Verdana" w:eastAsia="Times New Roman" w:hAnsi="Verdana" w:cs="Times New Roman"/>
                <w:sz w:val="20"/>
                <w:szCs w:val="20"/>
                <w:lang w:val="en-US"/>
              </w:rPr>
              <w:t>-</w:t>
            </w:r>
          </w:p>
        </w:tc>
        <w:tc>
          <w:tcPr>
            <w:tcW w:w="2797" w:type="dxa"/>
          </w:tcPr>
          <w:p w:rsidR="00792393" w:rsidRPr="00792393" w:rsidRDefault="00792393" w:rsidP="00792393">
            <w:pPr>
              <w:spacing w:after="0" w:line="240" w:lineRule="auto"/>
              <w:rPr>
                <w:rFonts w:ascii="Verdana" w:eastAsia="Times New Roman" w:hAnsi="Verdana" w:cs="Times New Roman"/>
                <w:sz w:val="20"/>
                <w:szCs w:val="20"/>
                <w:lang w:val="en-US"/>
              </w:rPr>
            </w:pPr>
            <w:r w:rsidRPr="00792393">
              <w:rPr>
                <w:rFonts w:ascii="Verdana" w:eastAsia="Times New Roman" w:hAnsi="Verdana" w:cs="Times New Roman"/>
                <w:sz w:val="20"/>
                <w:szCs w:val="20"/>
                <w:lang w:val="en-US"/>
              </w:rPr>
              <w:t>id_object_type</w:t>
            </w:r>
          </w:p>
        </w:tc>
        <w:tc>
          <w:tcPr>
            <w:tcW w:w="4537" w:type="dxa"/>
          </w:tcPr>
          <w:p w:rsidR="00792393" w:rsidRPr="00792393" w:rsidRDefault="00792393" w:rsidP="00792393">
            <w:pPr>
              <w:spacing w:after="0" w:line="240" w:lineRule="auto"/>
              <w:rPr>
                <w:rFonts w:ascii="Verdana" w:eastAsia="Times New Roman" w:hAnsi="Verdana" w:cs="Times New Roman"/>
                <w:sz w:val="20"/>
                <w:szCs w:val="20"/>
                <w:lang w:val="en-US"/>
              </w:rPr>
            </w:pPr>
            <w:r w:rsidRPr="00792393">
              <w:rPr>
                <w:rFonts w:ascii="Verdana" w:eastAsia="Times New Roman" w:hAnsi="Verdana" w:cs="Times New Roman"/>
                <w:sz w:val="20"/>
                <w:szCs w:val="20"/>
                <w:lang w:val="en-US"/>
              </w:rPr>
              <w:t>Referencing OBJECT_TYPE ‘ADDRESS_NOTATION’</w:t>
            </w:r>
          </w:p>
        </w:tc>
      </w:tr>
      <w:tr w:rsidR="00B5584D" w:rsidRPr="00792393" w:rsidTr="006014BE">
        <w:tc>
          <w:tcPr>
            <w:tcW w:w="3682" w:type="dxa"/>
          </w:tcPr>
          <w:p w:rsidR="00792393" w:rsidRPr="00792393" w:rsidRDefault="00792393" w:rsidP="00792393">
            <w:pPr>
              <w:spacing w:after="0" w:line="240" w:lineRule="auto"/>
              <w:rPr>
                <w:rFonts w:ascii="Verdana" w:eastAsia="Times New Roman" w:hAnsi="Verdana" w:cs="Times New Roman"/>
                <w:sz w:val="20"/>
                <w:szCs w:val="20"/>
                <w:lang w:val="en-US"/>
              </w:rPr>
            </w:pPr>
            <w:r w:rsidRPr="00792393">
              <w:rPr>
                <w:rFonts w:ascii="Verdana" w:eastAsia="Times New Roman" w:hAnsi="Verdana" w:cs="Times New Roman"/>
                <w:sz w:val="20"/>
                <w:szCs w:val="20"/>
                <w:lang w:val="en-US"/>
              </w:rPr>
              <w:t>-</w:t>
            </w:r>
          </w:p>
        </w:tc>
        <w:tc>
          <w:tcPr>
            <w:tcW w:w="2797" w:type="dxa"/>
          </w:tcPr>
          <w:p w:rsidR="00792393" w:rsidRPr="00792393" w:rsidRDefault="00792393" w:rsidP="00792393">
            <w:pPr>
              <w:spacing w:after="0" w:line="240" w:lineRule="auto"/>
              <w:rPr>
                <w:rFonts w:ascii="Verdana" w:eastAsia="Times New Roman" w:hAnsi="Verdana" w:cs="Times New Roman"/>
                <w:sz w:val="20"/>
                <w:szCs w:val="20"/>
                <w:lang w:val="en-US"/>
              </w:rPr>
            </w:pPr>
            <w:r w:rsidRPr="00792393">
              <w:rPr>
                <w:rFonts w:ascii="Verdana" w:eastAsia="Times New Roman" w:hAnsi="Verdana" w:cs="Times New Roman"/>
                <w:sz w:val="20"/>
                <w:szCs w:val="20"/>
                <w:lang w:val="en-US"/>
              </w:rPr>
              <w:t>id_change_tracking</w:t>
            </w:r>
          </w:p>
        </w:tc>
        <w:tc>
          <w:tcPr>
            <w:tcW w:w="4537" w:type="dxa"/>
          </w:tcPr>
          <w:p w:rsidR="00792393" w:rsidRPr="00792393" w:rsidRDefault="00792393" w:rsidP="00792393">
            <w:pPr>
              <w:spacing w:after="0" w:line="240" w:lineRule="auto"/>
              <w:rPr>
                <w:rFonts w:ascii="Verdana" w:eastAsia="Times New Roman" w:hAnsi="Verdana" w:cs="Times New Roman"/>
                <w:sz w:val="20"/>
                <w:szCs w:val="20"/>
                <w:lang w:val="en-US"/>
              </w:rPr>
            </w:pPr>
            <w:r w:rsidRPr="00792393">
              <w:rPr>
                <w:rFonts w:ascii="Verdana" w:eastAsia="Times New Roman" w:hAnsi="Verdana" w:cs="Times New Roman"/>
                <w:sz w:val="20"/>
                <w:szCs w:val="20"/>
                <w:lang w:val="en-US"/>
              </w:rPr>
              <w:t xml:space="preserve">See </w:t>
            </w:r>
            <w:r w:rsidRPr="00792393">
              <w:rPr>
                <w:rFonts w:ascii="Verdana" w:eastAsia="Times New Roman" w:hAnsi="Verdana" w:cs="Times New Roman"/>
                <w:sz w:val="20"/>
                <w:szCs w:val="20"/>
                <w:lang w:val="en-US"/>
              </w:rPr>
              <w:fldChar w:fldCharType="begin"/>
            </w:r>
            <w:r w:rsidRPr="00792393">
              <w:rPr>
                <w:rFonts w:ascii="Verdana" w:eastAsia="Times New Roman" w:hAnsi="Verdana" w:cs="Times New Roman"/>
                <w:sz w:val="20"/>
                <w:szCs w:val="20"/>
                <w:lang w:val="en-US"/>
              </w:rPr>
              <w:instrText xml:space="preserve"> REF _Ref324776878 \h  \* MERGEFORMAT </w:instrText>
            </w:r>
            <w:r w:rsidRPr="00792393">
              <w:rPr>
                <w:rFonts w:ascii="Verdana" w:eastAsia="Times New Roman" w:hAnsi="Verdana" w:cs="Times New Roman"/>
                <w:sz w:val="20"/>
                <w:szCs w:val="20"/>
                <w:lang w:val="en-US"/>
              </w:rPr>
            </w:r>
            <w:r w:rsidRPr="00792393">
              <w:rPr>
                <w:rFonts w:ascii="Verdana" w:eastAsia="Times New Roman" w:hAnsi="Verdana" w:cs="Times New Roman"/>
                <w:sz w:val="20"/>
                <w:szCs w:val="20"/>
                <w:lang w:val="en-US"/>
              </w:rPr>
              <w:fldChar w:fldCharType="separate"/>
            </w:r>
            <w:r w:rsidRPr="00792393">
              <w:rPr>
                <w:rFonts w:ascii="Verdana" w:eastAsia="Times New Roman" w:hAnsi="Verdana" w:cs="Times New Roman"/>
                <w:sz w:val="20"/>
                <w:szCs w:val="20"/>
                <w:lang w:val="en-US"/>
              </w:rPr>
              <w:t>HLD-</w:t>
            </w:r>
            <w:r w:rsidR="00351F38">
              <w:rPr>
                <w:rFonts w:ascii="Verdana" w:eastAsia="Times New Roman" w:hAnsi="Verdana" w:cs="Times New Roman"/>
                <w:sz w:val="20"/>
                <w:szCs w:val="20"/>
                <w:lang w:val="en-US"/>
              </w:rPr>
              <w:t>309623</w:t>
            </w:r>
            <w:r w:rsidRPr="00792393">
              <w:rPr>
                <w:rFonts w:ascii="Verdana" w:eastAsia="Times New Roman" w:hAnsi="Verdana" w:cs="Times New Roman"/>
                <w:sz w:val="20"/>
                <w:szCs w:val="20"/>
                <w:lang w:val="en-US"/>
              </w:rPr>
              <w:t>-GCP-FLOW-IDIS-001 [IDIS Data Flow into Golden Database Process]</w:t>
            </w:r>
            <w:r w:rsidRPr="00792393">
              <w:rPr>
                <w:rFonts w:ascii="Verdana" w:eastAsia="Times New Roman" w:hAnsi="Verdana" w:cs="Times New Roman"/>
                <w:sz w:val="20"/>
                <w:szCs w:val="20"/>
                <w:lang w:val="en-US"/>
              </w:rPr>
              <w:fldChar w:fldCharType="end"/>
            </w:r>
          </w:p>
        </w:tc>
      </w:tr>
      <w:tr w:rsidR="00B5584D" w:rsidRPr="00792393" w:rsidTr="006014BE">
        <w:tc>
          <w:tcPr>
            <w:tcW w:w="3682" w:type="dxa"/>
          </w:tcPr>
          <w:p w:rsidR="00792393" w:rsidRPr="00792393" w:rsidRDefault="00792393" w:rsidP="00792393">
            <w:pPr>
              <w:spacing w:after="0" w:line="240" w:lineRule="auto"/>
              <w:rPr>
                <w:rFonts w:ascii="Verdana" w:eastAsia="Times New Roman" w:hAnsi="Verdana" w:cs="Times New Roman"/>
                <w:sz w:val="20"/>
                <w:szCs w:val="20"/>
                <w:lang w:val="en-US"/>
              </w:rPr>
            </w:pPr>
            <w:r w:rsidRPr="00792393">
              <w:rPr>
                <w:rFonts w:ascii="Verdana" w:eastAsia="Times New Roman" w:hAnsi="Verdana" w:cs="Times New Roman"/>
                <w:sz w:val="20"/>
                <w:szCs w:val="20"/>
                <w:lang w:val="en-US"/>
              </w:rPr>
              <w:t>-</w:t>
            </w:r>
          </w:p>
        </w:tc>
        <w:tc>
          <w:tcPr>
            <w:tcW w:w="2797" w:type="dxa"/>
          </w:tcPr>
          <w:p w:rsidR="00792393" w:rsidRPr="00792393" w:rsidRDefault="00792393" w:rsidP="00792393">
            <w:pPr>
              <w:spacing w:after="0" w:line="240" w:lineRule="auto"/>
              <w:rPr>
                <w:rFonts w:ascii="Verdana" w:eastAsia="Times New Roman" w:hAnsi="Verdana" w:cs="Times New Roman"/>
                <w:sz w:val="20"/>
                <w:szCs w:val="20"/>
                <w:lang w:val="en-US"/>
              </w:rPr>
            </w:pPr>
            <w:r w:rsidRPr="00792393">
              <w:rPr>
                <w:rFonts w:ascii="Verdana" w:eastAsia="Times New Roman" w:hAnsi="Verdana" w:cs="Times New Roman"/>
                <w:sz w:val="20"/>
                <w:szCs w:val="20"/>
                <w:lang w:val="en-US"/>
              </w:rPr>
              <w:t>is_read_only</w:t>
            </w:r>
          </w:p>
        </w:tc>
        <w:tc>
          <w:tcPr>
            <w:tcW w:w="4537" w:type="dxa"/>
          </w:tcPr>
          <w:p w:rsidR="00792393" w:rsidRPr="00792393" w:rsidRDefault="00792393" w:rsidP="00792393">
            <w:pPr>
              <w:spacing w:after="0" w:line="240" w:lineRule="auto"/>
              <w:rPr>
                <w:rFonts w:ascii="Verdana" w:eastAsia="Times New Roman" w:hAnsi="Verdana" w:cs="Times New Roman"/>
                <w:sz w:val="20"/>
                <w:szCs w:val="20"/>
                <w:lang w:val="en-US"/>
              </w:rPr>
            </w:pPr>
            <w:r w:rsidRPr="00792393">
              <w:rPr>
                <w:rFonts w:ascii="Verdana" w:eastAsia="Times New Roman" w:hAnsi="Verdana" w:cs="Times New Roman"/>
                <w:sz w:val="20"/>
                <w:szCs w:val="20"/>
                <w:lang w:val="en-US"/>
              </w:rPr>
              <w:t>‘Y’</w:t>
            </w:r>
          </w:p>
        </w:tc>
      </w:tr>
      <w:tr w:rsidR="00B5584D" w:rsidRPr="00792393" w:rsidTr="006014BE">
        <w:tc>
          <w:tcPr>
            <w:tcW w:w="3682" w:type="dxa"/>
          </w:tcPr>
          <w:p w:rsidR="00792393" w:rsidRPr="00792393" w:rsidRDefault="00792393" w:rsidP="00792393">
            <w:pPr>
              <w:spacing w:after="0" w:line="240" w:lineRule="auto"/>
              <w:rPr>
                <w:rFonts w:ascii="Verdana" w:eastAsia="Times New Roman" w:hAnsi="Verdana" w:cs="Courier New"/>
                <w:sz w:val="20"/>
                <w:szCs w:val="20"/>
                <w:lang w:val="en-US"/>
              </w:rPr>
            </w:pPr>
            <w:r w:rsidRPr="00792393">
              <w:rPr>
                <w:rFonts w:ascii="Verdana" w:eastAsia="Times New Roman" w:hAnsi="Verdana" w:cs="Times New Roman"/>
                <w:sz w:val="20"/>
                <w:szCs w:val="20"/>
                <w:lang w:val="en-US"/>
              </w:rPr>
              <w:t>-</w:t>
            </w:r>
          </w:p>
        </w:tc>
        <w:tc>
          <w:tcPr>
            <w:tcW w:w="2797" w:type="dxa"/>
          </w:tcPr>
          <w:p w:rsidR="00792393" w:rsidRPr="00792393" w:rsidRDefault="00792393" w:rsidP="00792393">
            <w:pPr>
              <w:spacing w:after="0" w:line="240" w:lineRule="auto"/>
              <w:rPr>
                <w:rFonts w:ascii="Verdana" w:eastAsia="Times New Roman" w:hAnsi="Verdana" w:cs="Courier New"/>
                <w:sz w:val="20"/>
                <w:szCs w:val="20"/>
                <w:lang w:val="en-US"/>
              </w:rPr>
            </w:pPr>
            <w:r w:rsidRPr="00792393">
              <w:rPr>
                <w:rFonts w:ascii="Verdana" w:eastAsia="Times New Roman" w:hAnsi="Verdana" w:cs="Times New Roman"/>
                <w:sz w:val="20"/>
                <w:szCs w:val="20"/>
                <w:lang w:val="en-US"/>
              </w:rPr>
              <w:t>id_address_notation_type</w:t>
            </w:r>
          </w:p>
        </w:tc>
        <w:tc>
          <w:tcPr>
            <w:tcW w:w="4537" w:type="dxa"/>
          </w:tcPr>
          <w:p w:rsidR="00792393" w:rsidRPr="00792393" w:rsidRDefault="00792393" w:rsidP="00792393">
            <w:pPr>
              <w:spacing w:after="0" w:line="240" w:lineRule="auto"/>
              <w:rPr>
                <w:rFonts w:ascii="Verdana" w:eastAsia="Times New Roman" w:hAnsi="Verdana" w:cs="Courier New"/>
                <w:sz w:val="20"/>
                <w:szCs w:val="20"/>
                <w:lang w:val="en-US"/>
              </w:rPr>
            </w:pPr>
            <w:r w:rsidRPr="00792393">
              <w:rPr>
                <w:rFonts w:ascii="Verdana" w:eastAsia="Times New Roman" w:hAnsi="Verdana" w:cs="Times New Roman"/>
                <w:sz w:val="20"/>
                <w:szCs w:val="20"/>
                <w:lang w:val="en-US"/>
              </w:rPr>
              <w:t>Referencing ADDRESS_NOTATION_TYPE ‘INVENTORY_ADDRESS_REPRESENTATION’</w:t>
            </w:r>
          </w:p>
        </w:tc>
      </w:tr>
      <w:tr w:rsidR="00B5584D" w:rsidRPr="00792393" w:rsidTr="006014BE">
        <w:tc>
          <w:tcPr>
            <w:tcW w:w="3682" w:type="dxa"/>
          </w:tcPr>
          <w:p w:rsidR="00792393" w:rsidRPr="006014BE" w:rsidRDefault="00792393" w:rsidP="00792393">
            <w:pPr>
              <w:spacing w:after="0" w:line="240" w:lineRule="auto"/>
              <w:rPr>
                <w:rFonts w:ascii="Verdana" w:eastAsia="Times New Roman" w:hAnsi="Verdana" w:cs="Times New Roman"/>
                <w:strike/>
                <w:sz w:val="20"/>
                <w:szCs w:val="20"/>
                <w:lang w:val="en-US"/>
              </w:rPr>
            </w:pPr>
            <w:r w:rsidRPr="00792393">
              <w:rPr>
                <w:rFonts w:ascii="Verdana" w:eastAsia="Times New Roman" w:hAnsi="Verdana" w:cs="Times New Roman"/>
                <w:strike/>
                <w:sz w:val="20"/>
                <w:szCs w:val="20"/>
                <w:lang w:val="en-US"/>
              </w:rPr>
              <w:t>GCP_</w:t>
            </w:r>
            <w:proofErr w:type="gramStart"/>
            <w:r w:rsidRPr="00792393">
              <w:rPr>
                <w:rFonts w:ascii="Verdana" w:eastAsia="Times New Roman" w:hAnsi="Verdana" w:cs="Times New Roman"/>
                <w:strike/>
                <w:sz w:val="20"/>
                <w:szCs w:val="20"/>
                <w:lang w:val="en-US"/>
              </w:rPr>
              <w:t>LOCATION[</w:t>
            </w:r>
            <w:proofErr w:type="gramEnd"/>
            <w:r w:rsidRPr="00792393">
              <w:rPr>
                <w:rFonts w:ascii="Verdana" w:eastAsia="Times New Roman" w:hAnsi="Verdana" w:cs="Times New Roman"/>
                <w:strike/>
                <w:sz w:val="20"/>
                <w:szCs w:val="20"/>
                <w:lang w:val="en-US"/>
              </w:rPr>
              <w:t>base].locationid</w:t>
            </w:r>
          </w:p>
          <w:p w:rsidR="00B5584D" w:rsidRDefault="00B5584D" w:rsidP="00792393">
            <w:pPr>
              <w:spacing w:after="0" w:line="240" w:lineRule="auto"/>
              <w:rPr>
                <w:rFonts w:ascii="Verdana" w:eastAsia="Times New Roman" w:hAnsi="Verdana" w:cs="Times New Roman"/>
                <w:sz w:val="20"/>
                <w:szCs w:val="20"/>
                <w:lang w:val="en-US"/>
              </w:rPr>
            </w:pPr>
          </w:p>
          <w:p w:rsidR="00B5584D" w:rsidRPr="00792393" w:rsidRDefault="00B5584D" w:rsidP="00792393">
            <w:pPr>
              <w:spacing w:after="0" w:line="240" w:lineRule="auto"/>
              <w:rPr>
                <w:rFonts w:ascii="Verdana" w:eastAsia="Times New Roman" w:hAnsi="Verdana" w:cs="Times New Roman"/>
                <w:sz w:val="20"/>
                <w:szCs w:val="20"/>
                <w:lang w:val="en-US"/>
              </w:rPr>
            </w:pPr>
            <w:proofErr w:type="gramStart"/>
            <w:r>
              <w:rPr>
                <w:rFonts w:ascii="Verdana" w:eastAsia="Times New Roman" w:hAnsi="Verdana" w:cs="Times New Roman"/>
                <w:sz w:val="20"/>
                <w:szCs w:val="20"/>
                <w:lang w:val="en-US"/>
              </w:rPr>
              <w:t>locationEventData.header.rootkey</w:t>
            </w:r>
            <w:proofErr w:type="gramEnd"/>
            <w:r>
              <w:rPr>
                <w:rFonts w:ascii="Verdana" w:eastAsia="Times New Roman" w:hAnsi="Verdana" w:cs="Times New Roman"/>
                <w:sz w:val="20"/>
                <w:szCs w:val="20"/>
                <w:lang w:val="en-US"/>
              </w:rPr>
              <w:t>.locationId</w:t>
            </w:r>
          </w:p>
        </w:tc>
        <w:tc>
          <w:tcPr>
            <w:tcW w:w="2797" w:type="dxa"/>
          </w:tcPr>
          <w:p w:rsidR="00792393" w:rsidRPr="00792393" w:rsidRDefault="00792393" w:rsidP="00792393">
            <w:pPr>
              <w:spacing w:after="0" w:line="240" w:lineRule="auto"/>
              <w:rPr>
                <w:rFonts w:ascii="Verdana" w:eastAsia="Times New Roman" w:hAnsi="Verdana" w:cs="Times New Roman"/>
                <w:sz w:val="20"/>
                <w:szCs w:val="20"/>
                <w:lang w:val="en-US"/>
              </w:rPr>
            </w:pPr>
            <w:r w:rsidRPr="00792393">
              <w:rPr>
                <w:rFonts w:ascii="Verdana" w:eastAsia="Times New Roman" w:hAnsi="Verdana" w:cs="Times New Roman"/>
                <w:sz w:val="20"/>
                <w:szCs w:val="20"/>
                <w:lang w:val="en-US"/>
              </w:rPr>
              <w:t>id [via Enterprise Key Translation</w:t>
            </w:r>
            <w:r w:rsidR="000674A0">
              <w:rPr>
                <w:rFonts w:ascii="Verdana" w:eastAsia="Times New Roman" w:hAnsi="Verdana" w:cs="Times New Roman"/>
                <w:sz w:val="20"/>
                <w:szCs w:val="20"/>
                <w:lang w:val="en-US"/>
              </w:rPr>
              <w:t xml:space="preserve"> via </w:t>
            </w:r>
            <w:r w:rsidR="000674A0">
              <w:rPr>
                <w:rFonts w:ascii="Verdana" w:eastAsia="Times New Roman" w:hAnsi="Verdana" w:cs="Times New Roman"/>
                <w:sz w:val="20"/>
                <w:szCs w:val="20"/>
                <w:lang w:val="en-US"/>
              </w:rPr>
              <w:lastRenderedPageBreak/>
              <w:t>gcp_</w:t>
            </w:r>
            <w:proofErr w:type="gramStart"/>
            <w:r w:rsidR="000674A0">
              <w:rPr>
                <w:rFonts w:ascii="Verdana" w:eastAsia="Times New Roman" w:hAnsi="Verdana" w:cs="Times New Roman"/>
                <w:sz w:val="20"/>
                <w:szCs w:val="20"/>
                <w:lang w:val="en-US"/>
              </w:rPr>
              <w:t>location.locationid</w:t>
            </w:r>
            <w:proofErr w:type="gramEnd"/>
            <w:r w:rsidRPr="00792393">
              <w:rPr>
                <w:rFonts w:ascii="Verdana" w:eastAsia="Times New Roman" w:hAnsi="Verdana" w:cs="Times New Roman"/>
                <w:sz w:val="20"/>
                <w:szCs w:val="20"/>
                <w:lang w:val="en-US"/>
              </w:rPr>
              <w:t>]</w:t>
            </w:r>
          </w:p>
        </w:tc>
        <w:tc>
          <w:tcPr>
            <w:tcW w:w="4537" w:type="dxa"/>
          </w:tcPr>
          <w:p w:rsidR="00792393" w:rsidRPr="00792393" w:rsidRDefault="00792393" w:rsidP="00792393">
            <w:pPr>
              <w:spacing w:after="0" w:line="240" w:lineRule="auto"/>
              <w:rPr>
                <w:rFonts w:ascii="Verdana" w:eastAsia="Times New Roman" w:hAnsi="Verdana" w:cs="Times New Roman"/>
                <w:sz w:val="20"/>
                <w:szCs w:val="20"/>
                <w:lang w:val="en-US"/>
              </w:rPr>
            </w:pPr>
            <w:r w:rsidRPr="00792393">
              <w:rPr>
                <w:rFonts w:ascii="Verdana" w:eastAsia="Times New Roman" w:hAnsi="Verdana" w:cs="Times New Roman"/>
                <w:sz w:val="20"/>
                <w:szCs w:val="20"/>
                <w:lang w:val="en-US"/>
              </w:rPr>
              <w:lastRenderedPageBreak/>
              <w:t>Use SOURCE_KEY.id into GDB</w:t>
            </w:r>
          </w:p>
        </w:tc>
      </w:tr>
      <w:tr w:rsidR="00B5584D" w:rsidRPr="00792393" w:rsidTr="006014BE">
        <w:tc>
          <w:tcPr>
            <w:tcW w:w="3682" w:type="dxa"/>
          </w:tcPr>
          <w:p w:rsidR="00792393" w:rsidRPr="006014BE" w:rsidRDefault="00792393" w:rsidP="00792393">
            <w:pPr>
              <w:spacing w:after="0" w:line="240" w:lineRule="auto"/>
              <w:rPr>
                <w:rFonts w:ascii="Verdana" w:eastAsia="Times New Roman" w:hAnsi="Verdana" w:cs="Times New Roman"/>
                <w:strike/>
                <w:sz w:val="20"/>
                <w:szCs w:val="20"/>
                <w:lang w:val="en-US"/>
              </w:rPr>
            </w:pPr>
            <w:r w:rsidRPr="00792393">
              <w:rPr>
                <w:rFonts w:ascii="Verdana" w:eastAsia="Times New Roman" w:hAnsi="Verdana" w:cs="Times New Roman"/>
                <w:strike/>
                <w:sz w:val="20"/>
                <w:szCs w:val="20"/>
                <w:lang w:val="en-US"/>
              </w:rPr>
              <w:t>GCP_</w:t>
            </w:r>
            <w:proofErr w:type="gramStart"/>
            <w:r w:rsidRPr="00792393">
              <w:rPr>
                <w:rFonts w:ascii="Verdana" w:eastAsia="Times New Roman" w:hAnsi="Verdana" w:cs="Times New Roman"/>
                <w:strike/>
                <w:sz w:val="20"/>
                <w:szCs w:val="20"/>
                <w:lang w:val="en-US"/>
              </w:rPr>
              <w:t>LOCATION[</w:t>
            </w:r>
            <w:proofErr w:type="gramEnd"/>
            <w:r w:rsidRPr="00792393">
              <w:rPr>
                <w:rFonts w:ascii="Verdana" w:eastAsia="Times New Roman" w:hAnsi="Verdana" w:cs="Times New Roman"/>
                <w:strike/>
                <w:sz w:val="20"/>
                <w:szCs w:val="20"/>
                <w:lang w:val="en-US"/>
              </w:rPr>
              <w:t>cntry].name</w:t>
            </w:r>
          </w:p>
          <w:p w:rsidR="00B5584D" w:rsidRDefault="00B5584D" w:rsidP="00792393">
            <w:pPr>
              <w:spacing w:after="0" w:line="240" w:lineRule="auto"/>
              <w:rPr>
                <w:rFonts w:ascii="Verdana" w:eastAsia="Times New Roman" w:hAnsi="Verdana" w:cs="Times New Roman"/>
                <w:sz w:val="20"/>
                <w:szCs w:val="20"/>
                <w:lang w:val="en-US"/>
              </w:rPr>
            </w:pPr>
          </w:p>
          <w:p w:rsidR="00B5584D" w:rsidRPr="00792393" w:rsidRDefault="00B5584D" w:rsidP="00792393">
            <w:pPr>
              <w:spacing w:after="0" w:line="240" w:lineRule="auto"/>
              <w:rPr>
                <w:rFonts w:ascii="Verdana" w:eastAsia="Times New Roman" w:hAnsi="Verdana" w:cs="Times New Roman"/>
                <w:sz w:val="20"/>
                <w:szCs w:val="20"/>
                <w:lang w:val="en-US"/>
              </w:rPr>
            </w:pPr>
            <w:proofErr w:type="gramStart"/>
            <w:r>
              <w:rPr>
                <w:rFonts w:ascii="Verdana" w:eastAsia="Times New Roman" w:hAnsi="Verdana" w:cs="Times New Roman"/>
                <w:sz w:val="20"/>
                <w:szCs w:val="20"/>
                <w:lang w:val="en-US"/>
              </w:rPr>
              <w:t>locationEventData.boundedContext.addressNotation.countryCode</w:t>
            </w:r>
            <w:proofErr w:type="gramEnd"/>
          </w:p>
        </w:tc>
        <w:tc>
          <w:tcPr>
            <w:tcW w:w="2797" w:type="dxa"/>
          </w:tcPr>
          <w:p w:rsidR="00792393" w:rsidRPr="00792393" w:rsidRDefault="00792393" w:rsidP="00792393">
            <w:pPr>
              <w:spacing w:after="0" w:line="240" w:lineRule="auto"/>
              <w:rPr>
                <w:rFonts w:ascii="Verdana" w:eastAsia="Times New Roman" w:hAnsi="Verdana" w:cs="Times New Roman"/>
                <w:sz w:val="20"/>
                <w:szCs w:val="20"/>
                <w:lang w:val="en-US"/>
              </w:rPr>
            </w:pPr>
            <w:r w:rsidRPr="00792393">
              <w:rPr>
                <w:rFonts w:ascii="Verdana" w:eastAsia="Times New Roman" w:hAnsi="Verdana" w:cs="Times New Roman"/>
                <w:sz w:val="20"/>
                <w:szCs w:val="20"/>
                <w:lang w:val="en-US"/>
              </w:rPr>
              <w:t>Country_code</w:t>
            </w:r>
          </w:p>
        </w:tc>
        <w:tc>
          <w:tcPr>
            <w:tcW w:w="4537" w:type="dxa"/>
          </w:tcPr>
          <w:p w:rsidR="00792393" w:rsidRPr="00792393" w:rsidRDefault="00792393" w:rsidP="00792393">
            <w:pPr>
              <w:spacing w:after="0" w:line="240" w:lineRule="auto"/>
              <w:rPr>
                <w:rFonts w:ascii="Verdana" w:eastAsia="Times New Roman" w:hAnsi="Verdana" w:cs="Times New Roman"/>
                <w:i/>
                <w:color w:val="FF0000"/>
                <w:sz w:val="20"/>
                <w:szCs w:val="20"/>
                <w:lang w:val="en-US"/>
              </w:rPr>
            </w:pPr>
            <w:r w:rsidRPr="00792393">
              <w:rPr>
                <w:rFonts w:ascii="Verdana" w:eastAsia="Times New Roman" w:hAnsi="Verdana" w:cs="Times New Roman"/>
                <w:i/>
                <w:color w:val="FF0000"/>
                <w:sz w:val="20"/>
                <w:szCs w:val="20"/>
                <w:lang w:val="en-US"/>
              </w:rPr>
              <w:t>Try to make sure the country data is converted to 3-character ISO country code data</w:t>
            </w:r>
            <w:r w:rsidR="00094A5F">
              <w:rPr>
                <w:rFonts w:ascii="Verdana" w:eastAsia="Times New Roman" w:hAnsi="Verdana" w:cs="Times New Roman"/>
                <w:i/>
                <w:color w:val="FF0000"/>
                <w:sz w:val="20"/>
                <w:szCs w:val="20"/>
                <w:lang w:val="en-US"/>
              </w:rPr>
              <w:t xml:space="preserve"> (mention table name)</w:t>
            </w:r>
          </w:p>
        </w:tc>
      </w:tr>
      <w:tr w:rsidR="00B5584D" w:rsidRPr="00792393" w:rsidTr="006014BE">
        <w:tc>
          <w:tcPr>
            <w:tcW w:w="3682" w:type="dxa"/>
          </w:tcPr>
          <w:p w:rsidR="00792393" w:rsidRPr="00792393" w:rsidRDefault="00792393" w:rsidP="00792393">
            <w:pPr>
              <w:spacing w:after="0" w:line="240" w:lineRule="auto"/>
              <w:rPr>
                <w:rFonts w:ascii="Verdana" w:eastAsia="Times New Roman" w:hAnsi="Verdana" w:cs="Times New Roman"/>
                <w:strike/>
                <w:sz w:val="20"/>
                <w:szCs w:val="20"/>
                <w:lang w:val="en-US"/>
              </w:rPr>
            </w:pPr>
            <w:r w:rsidRPr="00792393">
              <w:rPr>
                <w:rFonts w:ascii="Verdana" w:eastAsia="Times New Roman" w:hAnsi="Verdana" w:cs="Times New Roman"/>
                <w:strike/>
                <w:sz w:val="20"/>
                <w:szCs w:val="20"/>
                <w:lang w:val="en-US"/>
              </w:rPr>
              <w:t>GCP_</w:t>
            </w:r>
            <w:proofErr w:type="gramStart"/>
            <w:r w:rsidRPr="00792393">
              <w:rPr>
                <w:rFonts w:ascii="Verdana" w:eastAsia="Times New Roman" w:hAnsi="Verdana" w:cs="Times New Roman"/>
                <w:strike/>
                <w:sz w:val="20"/>
                <w:szCs w:val="20"/>
                <w:lang w:val="en-US"/>
              </w:rPr>
              <w:t>LOCATION[</w:t>
            </w:r>
            <w:proofErr w:type="gramEnd"/>
            <w:r w:rsidRPr="00792393">
              <w:rPr>
                <w:rFonts w:ascii="Verdana" w:eastAsia="Times New Roman" w:hAnsi="Verdana" w:cs="Times New Roman"/>
                <w:strike/>
                <w:sz w:val="20"/>
                <w:szCs w:val="20"/>
                <w:lang w:val="en-US"/>
              </w:rPr>
              <w:t>st].name</w:t>
            </w:r>
          </w:p>
          <w:p w:rsidR="00792393" w:rsidRPr="00792393" w:rsidRDefault="00792393" w:rsidP="00792393">
            <w:pPr>
              <w:spacing w:after="0" w:line="240" w:lineRule="auto"/>
              <w:rPr>
                <w:rFonts w:ascii="Verdana" w:eastAsia="Times New Roman" w:hAnsi="Verdana" w:cs="Times New Roman"/>
                <w:sz w:val="20"/>
                <w:szCs w:val="20"/>
                <w:lang w:val="en-US"/>
              </w:rPr>
            </w:pPr>
          </w:p>
          <w:p w:rsidR="00792393" w:rsidRPr="00792393" w:rsidRDefault="00792393" w:rsidP="00792393">
            <w:pPr>
              <w:spacing w:after="0" w:line="240" w:lineRule="auto"/>
              <w:rPr>
                <w:rFonts w:ascii="Verdana" w:eastAsia="Times New Roman" w:hAnsi="Verdana" w:cs="Times New Roman"/>
                <w:strike/>
                <w:sz w:val="20"/>
                <w:szCs w:val="20"/>
                <w:lang w:val="en-US"/>
              </w:rPr>
            </w:pPr>
            <w:r w:rsidRPr="00792393">
              <w:rPr>
                <w:rFonts w:ascii="Verdana" w:eastAsia="Times New Roman" w:hAnsi="Verdana" w:cs="Times New Roman"/>
                <w:strike/>
                <w:sz w:val="20"/>
                <w:szCs w:val="20"/>
                <w:lang w:val="en-US"/>
              </w:rPr>
              <w:t>&lt;canopi-state-issue&gt;</w:t>
            </w:r>
          </w:p>
          <w:p w:rsidR="00792393" w:rsidRPr="00792393" w:rsidRDefault="00792393" w:rsidP="00792393">
            <w:pPr>
              <w:spacing w:after="0" w:line="240" w:lineRule="auto"/>
              <w:rPr>
                <w:rFonts w:ascii="Verdana" w:eastAsia="Times New Roman" w:hAnsi="Verdana" w:cs="Times New Roman"/>
                <w:strike/>
                <w:sz w:val="20"/>
                <w:szCs w:val="20"/>
                <w:lang w:val="en-US"/>
              </w:rPr>
            </w:pPr>
          </w:p>
          <w:p w:rsidR="00792393" w:rsidRPr="006014BE" w:rsidRDefault="00792393" w:rsidP="00792393">
            <w:pPr>
              <w:spacing w:after="0" w:line="240" w:lineRule="auto"/>
              <w:rPr>
                <w:rFonts w:ascii="Verdana" w:eastAsia="Times New Roman" w:hAnsi="Verdana" w:cs="Times New Roman"/>
                <w:strike/>
                <w:sz w:val="20"/>
                <w:szCs w:val="20"/>
                <w:lang w:val="en-US"/>
              </w:rPr>
            </w:pPr>
            <w:proofErr w:type="gramStart"/>
            <w:r w:rsidRPr="00792393">
              <w:rPr>
                <w:rFonts w:ascii="Verdana" w:eastAsia="Times New Roman" w:hAnsi="Verdana" w:cs="Times New Roman"/>
                <w:strike/>
                <w:sz w:val="20"/>
                <w:szCs w:val="20"/>
                <w:lang w:val="en-US"/>
              </w:rPr>
              <w:t>nvl(</w:t>
            </w:r>
            <w:proofErr w:type="gramEnd"/>
            <w:r w:rsidRPr="00792393">
              <w:rPr>
                <w:rFonts w:ascii="Verdana" w:eastAsia="Times New Roman" w:hAnsi="Verdana" w:cs="Times New Roman"/>
                <w:strike/>
                <w:sz w:val="20"/>
                <w:szCs w:val="20"/>
                <w:lang w:val="en-US"/>
              </w:rPr>
              <w:t>base.province, nvl(base2.province, nvl(st.relativeName,st.name)))</w:t>
            </w:r>
          </w:p>
          <w:p w:rsidR="00B5584D" w:rsidRDefault="00B5584D" w:rsidP="00792393">
            <w:pPr>
              <w:spacing w:after="0" w:line="240" w:lineRule="auto"/>
              <w:rPr>
                <w:rFonts w:ascii="Verdana" w:eastAsia="Times New Roman" w:hAnsi="Verdana" w:cs="Times New Roman"/>
                <w:sz w:val="20"/>
                <w:szCs w:val="20"/>
                <w:lang w:val="en-US"/>
              </w:rPr>
            </w:pPr>
          </w:p>
          <w:p w:rsidR="00B5584D" w:rsidRPr="00792393" w:rsidRDefault="00B5584D" w:rsidP="00792393">
            <w:pPr>
              <w:spacing w:after="0" w:line="240" w:lineRule="auto"/>
              <w:rPr>
                <w:rFonts w:ascii="Verdana" w:eastAsia="Times New Roman" w:hAnsi="Verdana" w:cs="Times New Roman"/>
                <w:sz w:val="20"/>
                <w:szCs w:val="20"/>
                <w:lang w:val="en-US"/>
              </w:rPr>
            </w:pPr>
            <w:proofErr w:type="gramStart"/>
            <w:r>
              <w:rPr>
                <w:rFonts w:ascii="Verdana" w:eastAsia="Times New Roman" w:hAnsi="Verdana" w:cs="Times New Roman"/>
                <w:sz w:val="20"/>
                <w:szCs w:val="20"/>
                <w:lang w:val="en-US"/>
              </w:rPr>
              <w:t>locationEventData.boundedContext.addressNotation.state</w:t>
            </w:r>
            <w:proofErr w:type="gramEnd"/>
          </w:p>
        </w:tc>
        <w:tc>
          <w:tcPr>
            <w:tcW w:w="2797" w:type="dxa"/>
          </w:tcPr>
          <w:p w:rsidR="00792393" w:rsidRPr="00792393" w:rsidRDefault="00792393" w:rsidP="00792393">
            <w:pPr>
              <w:spacing w:after="0" w:line="240" w:lineRule="auto"/>
              <w:rPr>
                <w:rFonts w:ascii="Verdana" w:eastAsia="Times New Roman" w:hAnsi="Verdana" w:cs="Times New Roman"/>
                <w:sz w:val="20"/>
                <w:szCs w:val="20"/>
                <w:lang w:val="en-US"/>
              </w:rPr>
            </w:pPr>
            <w:r w:rsidRPr="00792393">
              <w:rPr>
                <w:rFonts w:ascii="Verdana" w:eastAsia="Times New Roman" w:hAnsi="Verdana" w:cs="Times New Roman"/>
                <w:sz w:val="20"/>
                <w:szCs w:val="20"/>
                <w:lang w:val="en-US"/>
              </w:rPr>
              <w:t>Subdivision</w:t>
            </w:r>
          </w:p>
        </w:tc>
        <w:tc>
          <w:tcPr>
            <w:tcW w:w="4537" w:type="dxa"/>
          </w:tcPr>
          <w:p w:rsidR="00792393" w:rsidRPr="00792393" w:rsidRDefault="00792393" w:rsidP="00792393">
            <w:pPr>
              <w:spacing w:after="0" w:line="240" w:lineRule="auto"/>
              <w:rPr>
                <w:rFonts w:ascii="Verdana" w:eastAsia="Times New Roman" w:hAnsi="Verdana" w:cs="Times New Roman"/>
                <w:sz w:val="20"/>
                <w:szCs w:val="20"/>
                <w:lang w:val="en-US"/>
              </w:rPr>
            </w:pPr>
          </w:p>
        </w:tc>
      </w:tr>
      <w:tr w:rsidR="00B5584D" w:rsidRPr="00792393" w:rsidTr="006014BE">
        <w:tc>
          <w:tcPr>
            <w:tcW w:w="3682" w:type="dxa"/>
          </w:tcPr>
          <w:p w:rsidR="00792393" w:rsidRPr="00792393" w:rsidRDefault="00792393" w:rsidP="00792393">
            <w:pPr>
              <w:spacing w:after="0" w:line="240" w:lineRule="auto"/>
              <w:rPr>
                <w:rFonts w:ascii="Verdana" w:eastAsia="Times New Roman" w:hAnsi="Verdana" w:cs="Times New Roman"/>
                <w:strike/>
                <w:sz w:val="20"/>
                <w:szCs w:val="20"/>
                <w:lang w:val="en-US"/>
              </w:rPr>
            </w:pPr>
            <w:r w:rsidRPr="00792393">
              <w:rPr>
                <w:rFonts w:ascii="Verdana" w:eastAsia="Times New Roman" w:hAnsi="Verdana" w:cs="Times New Roman"/>
                <w:strike/>
                <w:sz w:val="20"/>
                <w:szCs w:val="20"/>
                <w:lang w:val="en-US"/>
              </w:rPr>
              <w:t>GCP_</w:t>
            </w:r>
            <w:proofErr w:type="gramStart"/>
            <w:r w:rsidRPr="00792393">
              <w:rPr>
                <w:rFonts w:ascii="Verdana" w:eastAsia="Times New Roman" w:hAnsi="Verdana" w:cs="Times New Roman"/>
                <w:strike/>
                <w:sz w:val="20"/>
                <w:szCs w:val="20"/>
                <w:lang w:val="en-US"/>
              </w:rPr>
              <w:t>LOCATION[</w:t>
            </w:r>
            <w:proofErr w:type="gramEnd"/>
            <w:r w:rsidRPr="00792393">
              <w:rPr>
                <w:rFonts w:ascii="Verdana" w:eastAsia="Times New Roman" w:hAnsi="Verdana" w:cs="Times New Roman"/>
                <w:strike/>
                <w:sz w:val="20"/>
                <w:szCs w:val="20"/>
                <w:lang w:val="en-US"/>
              </w:rPr>
              <w:t>city].name</w:t>
            </w:r>
          </w:p>
          <w:p w:rsidR="00792393" w:rsidRPr="00792393" w:rsidRDefault="00792393" w:rsidP="00792393">
            <w:pPr>
              <w:spacing w:after="0" w:line="240" w:lineRule="auto"/>
              <w:rPr>
                <w:rFonts w:ascii="Verdana" w:eastAsia="Times New Roman" w:hAnsi="Verdana" w:cs="Times New Roman"/>
                <w:strike/>
                <w:sz w:val="20"/>
                <w:szCs w:val="20"/>
                <w:lang w:val="en-US"/>
              </w:rPr>
            </w:pPr>
          </w:p>
          <w:p w:rsidR="00792393" w:rsidRPr="00792393" w:rsidRDefault="00792393" w:rsidP="00792393">
            <w:pPr>
              <w:spacing w:after="0" w:line="240" w:lineRule="auto"/>
              <w:rPr>
                <w:rFonts w:ascii="Verdana" w:eastAsia="Times New Roman" w:hAnsi="Verdana" w:cs="Times New Roman"/>
                <w:strike/>
                <w:sz w:val="20"/>
                <w:szCs w:val="20"/>
                <w:lang w:val="en-US"/>
              </w:rPr>
            </w:pPr>
            <w:r w:rsidRPr="00792393">
              <w:rPr>
                <w:rFonts w:ascii="Verdana" w:eastAsia="Times New Roman" w:hAnsi="Verdana" w:cs="Times New Roman"/>
                <w:strike/>
                <w:sz w:val="20"/>
                <w:szCs w:val="20"/>
                <w:lang w:val="en-US"/>
              </w:rPr>
              <w:t>&lt;Defect 47478&gt;</w:t>
            </w:r>
          </w:p>
          <w:p w:rsidR="00792393" w:rsidRPr="00792393" w:rsidRDefault="00792393" w:rsidP="00792393">
            <w:pPr>
              <w:spacing w:after="0" w:line="240" w:lineRule="auto"/>
              <w:rPr>
                <w:rFonts w:ascii="Verdana" w:eastAsia="Times New Roman" w:hAnsi="Verdana" w:cs="Times New Roman"/>
                <w:strike/>
                <w:sz w:val="20"/>
                <w:szCs w:val="20"/>
                <w:lang w:val="en-US"/>
              </w:rPr>
            </w:pPr>
            <w:r w:rsidRPr="00792393">
              <w:rPr>
                <w:rFonts w:ascii="Verdana" w:eastAsia="Times New Roman" w:hAnsi="Verdana" w:cs="Times New Roman"/>
                <w:strike/>
                <w:sz w:val="20"/>
                <w:szCs w:val="20"/>
                <w:lang w:val="en-US"/>
              </w:rPr>
              <w:t>Or</w:t>
            </w:r>
          </w:p>
          <w:p w:rsidR="00792393" w:rsidRPr="00792393" w:rsidRDefault="00792393" w:rsidP="00792393">
            <w:pPr>
              <w:spacing w:after="0" w:line="240" w:lineRule="auto"/>
              <w:rPr>
                <w:rFonts w:ascii="Verdana" w:eastAsia="Times New Roman" w:hAnsi="Verdana" w:cs="Times New Roman"/>
                <w:strike/>
                <w:sz w:val="20"/>
                <w:szCs w:val="20"/>
                <w:lang w:val="en-US"/>
              </w:rPr>
            </w:pPr>
          </w:p>
          <w:p w:rsidR="00792393" w:rsidRPr="00792393" w:rsidRDefault="00792393" w:rsidP="00792393">
            <w:pPr>
              <w:spacing w:after="0" w:line="240" w:lineRule="auto"/>
              <w:rPr>
                <w:rFonts w:ascii="Verdana" w:eastAsia="Times New Roman" w:hAnsi="Verdana" w:cs="Times New Roman"/>
                <w:sz w:val="20"/>
                <w:szCs w:val="20"/>
                <w:lang w:val="en-US"/>
              </w:rPr>
            </w:pPr>
            <w:r w:rsidRPr="00792393">
              <w:rPr>
                <w:rFonts w:ascii="Verdana" w:eastAsia="Times New Roman" w:hAnsi="Verdana" w:cs="Times New Roman"/>
                <w:strike/>
                <w:sz w:val="20"/>
                <w:szCs w:val="20"/>
                <w:lang w:val="en-US"/>
              </w:rPr>
              <w:t>GCP_</w:t>
            </w:r>
            <w:proofErr w:type="gramStart"/>
            <w:r w:rsidRPr="00792393">
              <w:rPr>
                <w:rFonts w:ascii="Verdana" w:eastAsia="Times New Roman" w:hAnsi="Verdana" w:cs="Times New Roman"/>
                <w:strike/>
                <w:sz w:val="20"/>
                <w:szCs w:val="20"/>
                <w:lang w:val="en-US"/>
              </w:rPr>
              <w:t>LOCATION[</w:t>
            </w:r>
            <w:proofErr w:type="gramEnd"/>
            <w:r w:rsidRPr="00792393">
              <w:rPr>
                <w:rFonts w:ascii="Verdana" w:eastAsia="Times New Roman" w:hAnsi="Verdana" w:cs="Times New Roman"/>
                <w:strike/>
                <w:sz w:val="20"/>
                <w:szCs w:val="20"/>
                <w:lang w:val="en-US"/>
              </w:rPr>
              <w:t>base].towncity</w:t>
            </w:r>
          </w:p>
          <w:p w:rsidR="00792393" w:rsidRPr="00792393" w:rsidRDefault="00792393" w:rsidP="00792393">
            <w:pPr>
              <w:spacing w:after="0" w:line="240" w:lineRule="auto"/>
              <w:rPr>
                <w:rFonts w:ascii="Verdana" w:eastAsia="Times New Roman" w:hAnsi="Verdana" w:cs="Times New Roman"/>
                <w:strike/>
                <w:sz w:val="20"/>
                <w:szCs w:val="20"/>
                <w:lang w:val="en-US"/>
              </w:rPr>
            </w:pPr>
          </w:p>
          <w:p w:rsidR="00792393" w:rsidRPr="00792393" w:rsidRDefault="00792393" w:rsidP="00792393">
            <w:pPr>
              <w:spacing w:after="0" w:line="240" w:lineRule="auto"/>
              <w:rPr>
                <w:rFonts w:ascii="Verdana" w:eastAsia="Times New Roman" w:hAnsi="Verdana" w:cs="Times New Roman"/>
                <w:strike/>
                <w:sz w:val="20"/>
                <w:szCs w:val="20"/>
                <w:lang w:val="en-US"/>
              </w:rPr>
            </w:pPr>
            <w:r w:rsidRPr="00792393">
              <w:rPr>
                <w:rFonts w:ascii="Verdana" w:eastAsia="Times New Roman" w:hAnsi="Verdana" w:cs="Times New Roman"/>
                <w:strike/>
                <w:sz w:val="20"/>
                <w:szCs w:val="20"/>
                <w:lang w:val="en-US"/>
              </w:rPr>
              <w:t>&lt;canopi-state-issue&gt;</w:t>
            </w:r>
          </w:p>
          <w:p w:rsidR="00792393" w:rsidRPr="00792393" w:rsidRDefault="00792393" w:rsidP="00792393">
            <w:pPr>
              <w:spacing w:after="0" w:line="240" w:lineRule="auto"/>
              <w:rPr>
                <w:rFonts w:ascii="Verdana" w:eastAsia="Times New Roman" w:hAnsi="Verdana" w:cs="Times New Roman"/>
                <w:strike/>
                <w:sz w:val="20"/>
                <w:szCs w:val="20"/>
                <w:lang w:val="en-US"/>
              </w:rPr>
            </w:pPr>
          </w:p>
          <w:p w:rsidR="00792393" w:rsidRPr="006014BE" w:rsidRDefault="00792393" w:rsidP="00792393">
            <w:pPr>
              <w:spacing w:after="0" w:line="240" w:lineRule="auto"/>
              <w:rPr>
                <w:rFonts w:ascii="Verdana" w:eastAsia="Times New Roman" w:hAnsi="Verdana" w:cs="Times New Roman"/>
                <w:strike/>
                <w:sz w:val="20"/>
                <w:szCs w:val="20"/>
                <w:lang w:val="en-US"/>
              </w:rPr>
            </w:pPr>
            <w:proofErr w:type="gramStart"/>
            <w:r w:rsidRPr="00792393">
              <w:rPr>
                <w:rFonts w:ascii="Verdana" w:eastAsia="Times New Roman" w:hAnsi="Verdana" w:cs="Times New Roman"/>
                <w:strike/>
                <w:sz w:val="20"/>
                <w:szCs w:val="20"/>
                <w:lang w:val="en-US"/>
              </w:rPr>
              <w:t>nvl(</w:t>
            </w:r>
            <w:proofErr w:type="gramEnd"/>
            <w:r w:rsidRPr="00792393">
              <w:rPr>
                <w:rFonts w:ascii="Verdana" w:eastAsia="Times New Roman" w:hAnsi="Verdana" w:cs="Times New Roman"/>
                <w:strike/>
                <w:sz w:val="20"/>
                <w:szCs w:val="20"/>
                <w:lang w:val="en-US"/>
              </w:rPr>
              <w:t>base.towncity, nvl(base2.towncity, city.name))</w:t>
            </w:r>
          </w:p>
          <w:p w:rsidR="00B5584D" w:rsidRDefault="00B5584D" w:rsidP="00792393">
            <w:pPr>
              <w:spacing w:after="0" w:line="240" w:lineRule="auto"/>
              <w:rPr>
                <w:rFonts w:ascii="Verdana" w:eastAsia="Times New Roman" w:hAnsi="Verdana" w:cs="Times New Roman"/>
                <w:sz w:val="20"/>
                <w:szCs w:val="20"/>
                <w:lang w:val="en-US"/>
              </w:rPr>
            </w:pPr>
          </w:p>
          <w:p w:rsidR="00B5584D" w:rsidRPr="00792393" w:rsidRDefault="00B5584D" w:rsidP="00792393">
            <w:pPr>
              <w:spacing w:after="0" w:line="240" w:lineRule="auto"/>
              <w:rPr>
                <w:rFonts w:ascii="Verdana" w:eastAsia="Times New Roman" w:hAnsi="Verdana" w:cs="Times New Roman"/>
                <w:sz w:val="20"/>
                <w:szCs w:val="20"/>
                <w:lang w:val="en-US"/>
              </w:rPr>
            </w:pPr>
            <w:proofErr w:type="gramStart"/>
            <w:r>
              <w:rPr>
                <w:rFonts w:ascii="Verdana" w:eastAsia="Times New Roman" w:hAnsi="Verdana" w:cs="Times New Roman"/>
                <w:sz w:val="20"/>
                <w:szCs w:val="20"/>
                <w:lang w:val="en-US"/>
              </w:rPr>
              <w:t>locationEventData.boundedContext.addressNotation.city</w:t>
            </w:r>
            <w:proofErr w:type="gramEnd"/>
          </w:p>
        </w:tc>
        <w:tc>
          <w:tcPr>
            <w:tcW w:w="2797" w:type="dxa"/>
          </w:tcPr>
          <w:p w:rsidR="00792393" w:rsidRPr="00792393" w:rsidRDefault="00792393" w:rsidP="00792393">
            <w:pPr>
              <w:spacing w:after="0" w:line="240" w:lineRule="auto"/>
              <w:rPr>
                <w:rFonts w:ascii="Verdana" w:eastAsia="Times New Roman" w:hAnsi="Verdana" w:cs="Times New Roman"/>
                <w:sz w:val="20"/>
                <w:szCs w:val="20"/>
                <w:lang w:val="en-US"/>
              </w:rPr>
            </w:pPr>
            <w:r w:rsidRPr="00792393">
              <w:rPr>
                <w:rFonts w:ascii="Verdana" w:eastAsia="Times New Roman" w:hAnsi="Verdana" w:cs="Times New Roman"/>
                <w:sz w:val="20"/>
                <w:szCs w:val="20"/>
                <w:lang w:val="en-US"/>
              </w:rPr>
              <w:t>City</w:t>
            </w:r>
          </w:p>
        </w:tc>
        <w:tc>
          <w:tcPr>
            <w:tcW w:w="4537" w:type="dxa"/>
          </w:tcPr>
          <w:p w:rsidR="00792393" w:rsidRPr="00792393" w:rsidRDefault="00792393" w:rsidP="00792393">
            <w:pPr>
              <w:spacing w:after="0" w:line="240" w:lineRule="auto"/>
              <w:rPr>
                <w:rFonts w:ascii="Verdana" w:eastAsia="Times New Roman" w:hAnsi="Verdana" w:cs="Times New Roman"/>
                <w:sz w:val="20"/>
                <w:szCs w:val="20"/>
                <w:lang w:val="en-US"/>
              </w:rPr>
            </w:pPr>
            <w:r w:rsidRPr="00792393">
              <w:rPr>
                <w:rFonts w:ascii="Verdana" w:eastAsia="Times New Roman" w:hAnsi="Verdana" w:cs="Times New Roman"/>
                <w:sz w:val="20"/>
                <w:szCs w:val="20"/>
                <w:lang w:val="en-US"/>
              </w:rPr>
              <w:t>Use ‘towncity’ when the ‘CITY’ is not present in the hierarchy (see ‘Database Traversals (2) {4 levels}’ or ‘Database Traversals (3) {3 levels}’)</w:t>
            </w:r>
          </w:p>
        </w:tc>
      </w:tr>
      <w:tr w:rsidR="00B5584D" w:rsidRPr="00792393" w:rsidTr="006014BE">
        <w:tc>
          <w:tcPr>
            <w:tcW w:w="3682" w:type="dxa"/>
          </w:tcPr>
          <w:p w:rsidR="00792393" w:rsidRPr="00792393" w:rsidRDefault="00792393" w:rsidP="00792393">
            <w:pPr>
              <w:spacing w:after="0" w:line="240" w:lineRule="auto"/>
              <w:rPr>
                <w:rFonts w:ascii="Verdana" w:eastAsia="Times New Roman" w:hAnsi="Verdana" w:cs="Times New Roman"/>
                <w:strike/>
                <w:sz w:val="20"/>
                <w:szCs w:val="20"/>
                <w:lang w:val="en-US"/>
              </w:rPr>
            </w:pPr>
            <w:r w:rsidRPr="00792393">
              <w:rPr>
                <w:rFonts w:ascii="Verdana" w:eastAsia="Times New Roman" w:hAnsi="Verdana" w:cs="Times New Roman"/>
                <w:strike/>
                <w:sz w:val="20"/>
                <w:szCs w:val="20"/>
                <w:lang w:val="en-US"/>
              </w:rPr>
              <w:t>GCP_</w:t>
            </w:r>
            <w:proofErr w:type="gramStart"/>
            <w:r w:rsidRPr="00792393">
              <w:rPr>
                <w:rFonts w:ascii="Verdana" w:eastAsia="Times New Roman" w:hAnsi="Verdana" w:cs="Times New Roman"/>
                <w:strike/>
                <w:sz w:val="20"/>
                <w:szCs w:val="20"/>
                <w:lang w:val="en-US"/>
              </w:rPr>
              <w:t>LOCATION[</w:t>
            </w:r>
            <w:proofErr w:type="gramEnd"/>
            <w:r w:rsidRPr="00792393">
              <w:rPr>
                <w:rFonts w:ascii="Verdana" w:eastAsia="Times New Roman" w:hAnsi="Verdana" w:cs="Times New Roman"/>
                <w:strike/>
                <w:sz w:val="20"/>
                <w:szCs w:val="20"/>
                <w:lang w:val="en-US"/>
              </w:rPr>
              <w:t>base].address</w:t>
            </w:r>
          </w:p>
          <w:p w:rsidR="00792393" w:rsidRPr="00792393" w:rsidRDefault="00792393" w:rsidP="00792393">
            <w:pPr>
              <w:spacing w:after="0" w:line="240" w:lineRule="auto"/>
              <w:rPr>
                <w:rFonts w:ascii="Verdana" w:eastAsia="Times New Roman" w:hAnsi="Verdana" w:cs="Times New Roman"/>
                <w:strike/>
                <w:sz w:val="20"/>
                <w:szCs w:val="20"/>
                <w:lang w:val="en-US"/>
              </w:rPr>
            </w:pPr>
          </w:p>
          <w:p w:rsidR="00792393" w:rsidRPr="00792393" w:rsidRDefault="00792393" w:rsidP="00792393">
            <w:pPr>
              <w:spacing w:after="0" w:line="240" w:lineRule="auto"/>
              <w:rPr>
                <w:rFonts w:ascii="Verdana" w:eastAsia="Times New Roman" w:hAnsi="Verdana" w:cs="Times New Roman"/>
                <w:strike/>
                <w:sz w:val="20"/>
                <w:szCs w:val="20"/>
                <w:lang w:val="en-US"/>
              </w:rPr>
            </w:pPr>
            <w:r w:rsidRPr="00792393">
              <w:rPr>
                <w:rFonts w:ascii="Verdana" w:eastAsia="Times New Roman" w:hAnsi="Verdana" w:cs="Times New Roman"/>
                <w:strike/>
                <w:sz w:val="20"/>
                <w:szCs w:val="20"/>
                <w:lang w:val="en-US"/>
              </w:rPr>
              <w:t>(if no data in above, then use “GCP_</w:t>
            </w:r>
            <w:proofErr w:type="gramStart"/>
            <w:r w:rsidRPr="00792393">
              <w:rPr>
                <w:rFonts w:ascii="Verdana" w:eastAsia="Times New Roman" w:hAnsi="Verdana" w:cs="Times New Roman"/>
                <w:strike/>
                <w:sz w:val="20"/>
                <w:szCs w:val="20"/>
                <w:lang w:val="en-US"/>
              </w:rPr>
              <w:t>LOCATION[</w:t>
            </w:r>
            <w:proofErr w:type="gramEnd"/>
            <w:r w:rsidRPr="00792393">
              <w:rPr>
                <w:rFonts w:ascii="Verdana" w:eastAsia="Times New Roman" w:hAnsi="Verdana" w:cs="Times New Roman"/>
                <w:strike/>
                <w:sz w:val="20"/>
                <w:szCs w:val="20"/>
                <w:lang w:val="en-US"/>
              </w:rPr>
              <w:t>base].address1”)</w:t>
            </w:r>
          </w:p>
          <w:p w:rsidR="00792393" w:rsidRPr="00792393" w:rsidRDefault="00792393" w:rsidP="00792393">
            <w:pPr>
              <w:spacing w:after="0" w:line="240" w:lineRule="auto"/>
              <w:rPr>
                <w:rFonts w:ascii="Verdana" w:eastAsia="Times New Roman" w:hAnsi="Verdana" w:cs="Times New Roman"/>
                <w:strike/>
                <w:sz w:val="20"/>
                <w:szCs w:val="20"/>
                <w:lang w:val="en-US"/>
              </w:rPr>
            </w:pPr>
          </w:p>
          <w:p w:rsidR="00792393" w:rsidRPr="00792393" w:rsidRDefault="00792393" w:rsidP="00792393">
            <w:pPr>
              <w:spacing w:after="0" w:line="240" w:lineRule="auto"/>
              <w:rPr>
                <w:rFonts w:ascii="Verdana" w:eastAsia="Times New Roman" w:hAnsi="Verdana" w:cs="Times New Roman"/>
                <w:strike/>
                <w:sz w:val="20"/>
                <w:szCs w:val="20"/>
                <w:lang w:val="en-US"/>
              </w:rPr>
            </w:pPr>
            <w:r w:rsidRPr="00792393">
              <w:rPr>
                <w:rFonts w:ascii="Verdana" w:eastAsia="Times New Roman" w:hAnsi="Verdana" w:cs="Times New Roman"/>
                <w:strike/>
                <w:sz w:val="20"/>
                <w:szCs w:val="20"/>
                <w:lang w:val="en-US"/>
              </w:rPr>
              <w:t>&lt;canopi-state-issue&gt;</w:t>
            </w:r>
          </w:p>
          <w:p w:rsidR="00792393" w:rsidRPr="00792393" w:rsidRDefault="00792393" w:rsidP="00792393">
            <w:pPr>
              <w:spacing w:after="0" w:line="240" w:lineRule="auto"/>
              <w:rPr>
                <w:rFonts w:ascii="Verdana" w:eastAsia="Times New Roman" w:hAnsi="Verdana" w:cs="Times New Roman"/>
                <w:strike/>
                <w:sz w:val="20"/>
                <w:szCs w:val="20"/>
                <w:lang w:val="en-US"/>
              </w:rPr>
            </w:pPr>
          </w:p>
          <w:p w:rsidR="00792393" w:rsidRPr="006014BE" w:rsidRDefault="00792393" w:rsidP="00792393">
            <w:pPr>
              <w:spacing w:after="0" w:line="240" w:lineRule="auto"/>
              <w:rPr>
                <w:rFonts w:ascii="Verdana" w:eastAsia="Times New Roman" w:hAnsi="Verdana" w:cs="Times New Roman"/>
                <w:strike/>
                <w:sz w:val="20"/>
                <w:szCs w:val="20"/>
                <w:lang w:val="en-US"/>
              </w:rPr>
            </w:pPr>
            <w:proofErr w:type="gramStart"/>
            <w:r w:rsidRPr="00792393">
              <w:rPr>
                <w:rFonts w:ascii="Verdana" w:eastAsia="Times New Roman" w:hAnsi="Verdana" w:cs="Times New Roman"/>
                <w:strike/>
                <w:sz w:val="20"/>
                <w:szCs w:val="20"/>
                <w:lang w:val="en-US"/>
              </w:rPr>
              <w:t>nvl(</w:t>
            </w:r>
            <w:proofErr w:type="gramEnd"/>
            <w:r w:rsidRPr="00792393">
              <w:rPr>
                <w:rFonts w:ascii="Verdana" w:eastAsia="Times New Roman" w:hAnsi="Verdana" w:cs="Times New Roman"/>
                <w:strike/>
                <w:sz w:val="20"/>
                <w:szCs w:val="20"/>
                <w:lang w:val="en-US"/>
              </w:rPr>
              <w:t>base.address, base2.address)</w:t>
            </w:r>
          </w:p>
          <w:p w:rsidR="00B5584D" w:rsidRDefault="00B5584D" w:rsidP="00792393">
            <w:pPr>
              <w:spacing w:after="0" w:line="240" w:lineRule="auto"/>
              <w:rPr>
                <w:rFonts w:ascii="Verdana" w:eastAsia="Times New Roman" w:hAnsi="Verdana" w:cs="Times New Roman"/>
                <w:sz w:val="20"/>
                <w:szCs w:val="20"/>
                <w:lang w:val="en-US"/>
              </w:rPr>
            </w:pPr>
          </w:p>
          <w:p w:rsidR="00B5584D" w:rsidRPr="00792393" w:rsidRDefault="00B5584D" w:rsidP="00792393">
            <w:pPr>
              <w:spacing w:after="0" w:line="240" w:lineRule="auto"/>
              <w:rPr>
                <w:rFonts w:ascii="Verdana" w:eastAsia="Times New Roman" w:hAnsi="Verdana" w:cs="Times New Roman"/>
                <w:sz w:val="20"/>
                <w:szCs w:val="20"/>
                <w:lang w:val="en-US"/>
              </w:rPr>
            </w:pPr>
            <w:proofErr w:type="gramStart"/>
            <w:r>
              <w:rPr>
                <w:rFonts w:ascii="Verdana" w:eastAsia="Times New Roman" w:hAnsi="Verdana" w:cs="Times New Roman"/>
                <w:sz w:val="20"/>
                <w:szCs w:val="20"/>
                <w:lang w:val="en-US"/>
              </w:rPr>
              <w:t>locationEventData.boundedContext.addressNotation.postaladdress</w:t>
            </w:r>
            <w:proofErr w:type="gramEnd"/>
            <w:r>
              <w:rPr>
                <w:rFonts w:ascii="Verdana" w:eastAsia="Times New Roman" w:hAnsi="Verdana" w:cs="Times New Roman"/>
                <w:sz w:val="20"/>
                <w:szCs w:val="20"/>
                <w:lang w:val="en-US"/>
              </w:rPr>
              <w:t>.addressLine1</w:t>
            </w:r>
          </w:p>
        </w:tc>
        <w:tc>
          <w:tcPr>
            <w:tcW w:w="2797" w:type="dxa"/>
          </w:tcPr>
          <w:p w:rsidR="00792393" w:rsidRPr="00792393" w:rsidRDefault="00792393" w:rsidP="00792393">
            <w:pPr>
              <w:spacing w:after="0" w:line="240" w:lineRule="auto"/>
              <w:rPr>
                <w:rFonts w:ascii="Verdana" w:eastAsia="Times New Roman" w:hAnsi="Verdana" w:cs="Times New Roman"/>
                <w:sz w:val="20"/>
                <w:szCs w:val="20"/>
                <w:lang w:val="en-US"/>
              </w:rPr>
            </w:pPr>
            <w:r w:rsidRPr="00792393">
              <w:rPr>
                <w:rFonts w:ascii="Verdana" w:eastAsia="Times New Roman" w:hAnsi="Verdana" w:cs="Times New Roman"/>
                <w:sz w:val="20"/>
                <w:szCs w:val="20"/>
                <w:lang w:val="en-US"/>
              </w:rPr>
              <w:t>Address_line1</w:t>
            </w:r>
          </w:p>
        </w:tc>
        <w:tc>
          <w:tcPr>
            <w:tcW w:w="4537" w:type="dxa"/>
          </w:tcPr>
          <w:p w:rsidR="00792393" w:rsidRPr="00792393" w:rsidRDefault="00792393" w:rsidP="00792393">
            <w:pPr>
              <w:spacing w:after="0" w:line="240" w:lineRule="auto"/>
              <w:rPr>
                <w:rFonts w:ascii="Verdana" w:eastAsia="Times New Roman" w:hAnsi="Verdana" w:cs="Times New Roman"/>
                <w:sz w:val="20"/>
                <w:szCs w:val="20"/>
                <w:lang w:val="en-US"/>
              </w:rPr>
            </w:pPr>
          </w:p>
        </w:tc>
      </w:tr>
      <w:tr w:rsidR="00B5584D" w:rsidRPr="00792393" w:rsidTr="006014BE">
        <w:tc>
          <w:tcPr>
            <w:tcW w:w="3682" w:type="dxa"/>
          </w:tcPr>
          <w:p w:rsidR="00792393" w:rsidRPr="006014BE" w:rsidRDefault="00792393" w:rsidP="00792393">
            <w:pPr>
              <w:spacing w:after="0" w:line="240" w:lineRule="auto"/>
              <w:rPr>
                <w:rFonts w:ascii="Verdana" w:eastAsia="Times New Roman" w:hAnsi="Verdana" w:cs="Times New Roman"/>
                <w:strike/>
                <w:sz w:val="20"/>
                <w:szCs w:val="20"/>
                <w:lang w:val="en-US"/>
              </w:rPr>
            </w:pPr>
            <w:r w:rsidRPr="00792393">
              <w:rPr>
                <w:rFonts w:ascii="Verdana" w:eastAsia="Times New Roman" w:hAnsi="Verdana" w:cs="Times New Roman"/>
                <w:strike/>
                <w:sz w:val="20"/>
                <w:szCs w:val="20"/>
                <w:lang w:val="en-US"/>
              </w:rPr>
              <w:t>GCP_</w:t>
            </w:r>
            <w:proofErr w:type="gramStart"/>
            <w:r w:rsidRPr="00792393">
              <w:rPr>
                <w:rFonts w:ascii="Verdana" w:eastAsia="Times New Roman" w:hAnsi="Verdana" w:cs="Times New Roman"/>
                <w:strike/>
                <w:sz w:val="20"/>
                <w:szCs w:val="20"/>
                <w:lang w:val="en-US"/>
              </w:rPr>
              <w:t>LOCATION[</w:t>
            </w:r>
            <w:proofErr w:type="gramEnd"/>
            <w:r w:rsidRPr="00792393">
              <w:rPr>
                <w:rFonts w:ascii="Verdana" w:eastAsia="Times New Roman" w:hAnsi="Verdana" w:cs="Times New Roman"/>
                <w:strike/>
                <w:sz w:val="20"/>
                <w:szCs w:val="20"/>
                <w:lang w:val="en-US"/>
              </w:rPr>
              <w:t>base].address2</w:t>
            </w:r>
          </w:p>
          <w:p w:rsidR="00B5584D" w:rsidRDefault="00B5584D" w:rsidP="00792393">
            <w:pPr>
              <w:spacing w:after="0" w:line="240" w:lineRule="auto"/>
              <w:rPr>
                <w:rFonts w:ascii="Verdana" w:eastAsia="Times New Roman" w:hAnsi="Verdana" w:cs="Times New Roman"/>
                <w:sz w:val="20"/>
                <w:szCs w:val="20"/>
                <w:lang w:val="en-US"/>
              </w:rPr>
            </w:pPr>
          </w:p>
          <w:p w:rsidR="00B5584D" w:rsidRPr="00792393" w:rsidRDefault="00B5584D" w:rsidP="00792393">
            <w:pPr>
              <w:spacing w:after="0" w:line="240" w:lineRule="auto"/>
              <w:rPr>
                <w:rFonts w:ascii="Verdana" w:eastAsia="Times New Roman" w:hAnsi="Verdana" w:cs="Times New Roman"/>
                <w:sz w:val="20"/>
                <w:szCs w:val="20"/>
                <w:lang w:val="en-US"/>
              </w:rPr>
            </w:pPr>
            <w:proofErr w:type="gramStart"/>
            <w:r>
              <w:rPr>
                <w:rFonts w:ascii="Verdana" w:eastAsia="Times New Roman" w:hAnsi="Verdana" w:cs="Times New Roman"/>
                <w:sz w:val="20"/>
                <w:szCs w:val="20"/>
                <w:lang w:val="en-US"/>
              </w:rPr>
              <w:t>locationEventData.boundedContext.addressNotation.postaladdress</w:t>
            </w:r>
            <w:proofErr w:type="gramEnd"/>
            <w:r>
              <w:rPr>
                <w:rFonts w:ascii="Verdana" w:eastAsia="Times New Roman" w:hAnsi="Verdana" w:cs="Times New Roman"/>
                <w:sz w:val="20"/>
                <w:szCs w:val="20"/>
                <w:lang w:val="en-US"/>
              </w:rPr>
              <w:t>.addressLine2</w:t>
            </w:r>
          </w:p>
        </w:tc>
        <w:tc>
          <w:tcPr>
            <w:tcW w:w="2797" w:type="dxa"/>
          </w:tcPr>
          <w:p w:rsidR="00792393" w:rsidRPr="00792393" w:rsidRDefault="00792393" w:rsidP="00792393">
            <w:pPr>
              <w:spacing w:after="0" w:line="240" w:lineRule="auto"/>
              <w:rPr>
                <w:rFonts w:ascii="Verdana" w:eastAsia="Times New Roman" w:hAnsi="Verdana" w:cs="Times New Roman"/>
                <w:sz w:val="20"/>
                <w:szCs w:val="20"/>
                <w:lang w:val="en-US"/>
              </w:rPr>
            </w:pPr>
            <w:r w:rsidRPr="00792393">
              <w:rPr>
                <w:rFonts w:ascii="Verdana" w:eastAsia="Times New Roman" w:hAnsi="Verdana" w:cs="Times New Roman"/>
                <w:sz w:val="20"/>
                <w:szCs w:val="20"/>
                <w:lang w:val="en-US"/>
              </w:rPr>
              <w:t>Address_line2</w:t>
            </w:r>
          </w:p>
        </w:tc>
        <w:tc>
          <w:tcPr>
            <w:tcW w:w="4537" w:type="dxa"/>
          </w:tcPr>
          <w:p w:rsidR="00792393" w:rsidRPr="00792393" w:rsidRDefault="00792393" w:rsidP="00792393">
            <w:pPr>
              <w:spacing w:after="0" w:line="240" w:lineRule="auto"/>
              <w:rPr>
                <w:rFonts w:ascii="Verdana" w:eastAsia="Times New Roman" w:hAnsi="Verdana" w:cs="Times New Roman"/>
                <w:sz w:val="20"/>
                <w:szCs w:val="20"/>
                <w:lang w:val="en-US"/>
              </w:rPr>
            </w:pPr>
          </w:p>
        </w:tc>
      </w:tr>
      <w:tr w:rsidR="00B5584D" w:rsidRPr="00792393" w:rsidTr="006014BE">
        <w:tc>
          <w:tcPr>
            <w:tcW w:w="3682" w:type="dxa"/>
          </w:tcPr>
          <w:p w:rsidR="00792393" w:rsidRPr="006014BE" w:rsidRDefault="00792393" w:rsidP="00792393">
            <w:pPr>
              <w:spacing w:after="0" w:line="240" w:lineRule="auto"/>
              <w:rPr>
                <w:rFonts w:ascii="Verdana" w:eastAsia="Times New Roman" w:hAnsi="Verdana" w:cs="Times New Roman"/>
                <w:strike/>
                <w:sz w:val="20"/>
                <w:szCs w:val="20"/>
                <w:lang w:val="en-US"/>
              </w:rPr>
            </w:pPr>
            <w:r w:rsidRPr="00792393">
              <w:rPr>
                <w:rFonts w:ascii="Verdana" w:eastAsia="Times New Roman" w:hAnsi="Verdana" w:cs="Times New Roman"/>
                <w:strike/>
                <w:sz w:val="20"/>
                <w:szCs w:val="20"/>
                <w:lang w:val="en-US"/>
              </w:rPr>
              <w:t>GCP_</w:t>
            </w:r>
            <w:proofErr w:type="gramStart"/>
            <w:r w:rsidRPr="00792393">
              <w:rPr>
                <w:rFonts w:ascii="Verdana" w:eastAsia="Times New Roman" w:hAnsi="Verdana" w:cs="Times New Roman"/>
                <w:strike/>
                <w:sz w:val="20"/>
                <w:szCs w:val="20"/>
                <w:lang w:val="en-US"/>
              </w:rPr>
              <w:t>LOCATION[</w:t>
            </w:r>
            <w:proofErr w:type="gramEnd"/>
            <w:r w:rsidRPr="00792393">
              <w:rPr>
                <w:rFonts w:ascii="Verdana" w:eastAsia="Times New Roman" w:hAnsi="Verdana" w:cs="Times New Roman"/>
                <w:strike/>
                <w:sz w:val="20"/>
                <w:szCs w:val="20"/>
                <w:lang w:val="en-US"/>
              </w:rPr>
              <w:t>base].address3</w:t>
            </w:r>
          </w:p>
          <w:p w:rsidR="00B5584D" w:rsidRDefault="00B5584D" w:rsidP="00792393">
            <w:pPr>
              <w:spacing w:after="0" w:line="240" w:lineRule="auto"/>
              <w:rPr>
                <w:rFonts w:ascii="Verdana" w:eastAsia="Times New Roman" w:hAnsi="Verdana" w:cs="Times New Roman"/>
                <w:sz w:val="20"/>
                <w:szCs w:val="20"/>
                <w:lang w:val="en-US"/>
              </w:rPr>
            </w:pPr>
          </w:p>
          <w:p w:rsidR="00B5584D" w:rsidRPr="00792393" w:rsidRDefault="00B5584D" w:rsidP="00792393">
            <w:pPr>
              <w:spacing w:after="0" w:line="240" w:lineRule="auto"/>
              <w:rPr>
                <w:rFonts w:ascii="Verdana" w:eastAsia="Times New Roman" w:hAnsi="Verdana" w:cs="Times New Roman"/>
                <w:sz w:val="20"/>
                <w:szCs w:val="20"/>
                <w:lang w:val="en-US"/>
              </w:rPr>
            </w:pPr>
            <w:proofErr w:type="gramStart"/>
            <w:r>
              <w:rPr>
                <w:rFonts w:ascii="Verdana" w:eastAsia="Times New Roman" w:hAnsi="Verdana" w:cs="Times New Roman"/>
                <w:sz w:val="20"/>
                <w:szCs w:val="20"/>
                <w:lang w:val="en-US"/>
              </w:rPr>
              <w:t>locationEventData.boundedContext.addressNotation.postaladdress</w:t>
            </w:r>
            <w:proofErr w:type="gramEnd"/>
            <w:r>
              <w:rPr>
                <w:rFonts w:ascii="Verdana" w:eastAsia="Times New Roman" w:hAnsi="Verdana" w:cs="Times New Roman"/>
                <w:sz w:val="20"/>
                <w:szCs w:val="20"/>
                <w:lang w:val="en-US"/>
              </w:rPr>
              <w:t>.addressLine3</w:t>
            </w:r>
          </w:p>
        </w:tc>
        <w:tc>
          <w:tcPr>
            <w:tcW w:w="2797" w:type="dxa"/>
          </w:tcPr>
          <w:p w:rsidR="00792393" w:rsidRPr="00792393" w:rsidRDefault="00792393" w:rsidP="00792393">
            <w:pPr>
              <w:spacing w:after="0" w:line="240" w:lineRule="auto"/>
              <w:rPr>
                <w:rFonts w:ascii="Verdana" w:eastAsia="Times New Roman" w:hAnsi="Verdana" w:cs="Times New Roman"/>
                <w:sz w:val="20"/>
                <w:szCs w:val="20"/>
                <w:lang w:val="en-US"/>
              </w:rPr>
            </w:pPr>
            <w:r w:rsidRPr="00792393">
              <w:rPr>
                <w:rFonts w:ascii="Verdana" w:eastAsia="Times New Roman" w:hAnsi="Verdana" w:cs="Times New Roman"/>
                <w:sz w:val="20"/>
                <w:szCs w:val="20"/>
                <w:lang w:val="en-US"/>
              </w:rPr>
              <w:t>Address_line3</w:t>
            </w:r>
          </w:p>
        </w:tc>
        <w:tc>
          <w:tcPr>
            <w:tcW w:w="4537" w:type="dxa"/>
          </w:tcPr>
          <w:p w:rsidR="00792393" w:rsidRPr="00792393" w:rsidRDefault="00792393" w:rsidP="00792393">
            <w:pPr>
              <w:spacing w:after="0" w:line="240" w:lineRule="auto"/>
              <w:rPr>
                <w:rFonts w:ascii="Verdana" w:eastAsia="Times New Roman" w:hAnsi="Verdana" w:cs="Times New Roman"/>
                <w:sz w:val="20"/>
                <w:szCs w:val="20"/>
                <w:lang w:val="en-US"/>
              </w:rPr>
            </w:pPr>
          </w:p>
        </w:tc>
      </w:tr>
      <w:tr w:rsidR="00B5584D" w:rsidRPr="00792393" w:rsidTr="006014BE">
        <w:tc>
          <w:tcPr>
            <w:tcW w:w="3682" w:type="dxa"/>
          </w:tcPr>
          <w:p w:rsidR="00792393" w:rsidRPr="00792393" w:rsidRDefault="00792393" w:rsidP="00792393">
            <w:pPr>
              <w:spacing w:after="0" w:line="240" w:lineRule="auto"/>
              <w:rPr>
                <w:rFonts w:ascii="Verdana" w:eastAsia="Times New Roman" w:hAnsi="Verdana" w:cs="Times New Roman"/>
                <w:strike/>
                <w:sz w:val="20"/>
                <w:szCs w:val="20"/>
                <w:lang w:val="en-US"/>
              </w:rPr>
            </w:pPr>
            <w:r w:rsidRPr="00792393">
              <w:rPr>
                <w:rFonts w:ascii="Verdana" w:eastAsia="Times New Roman" w:hAnsi="Verdana" w:cs="Times New Roman"/>
                <w:strike/>
                <w:sz w:val="20"/>
                <w:szCs w:val="20"/>
                <w:lang w:val="en-US"/>
              </w:rPr>
              <w:t>GCP_</w:t>
            </w:r>
            <w:proofErr w:type="gramStart"/>
            <w:r w:rsidRPr="00792393">
              <w:rPr>
                <w:rFonts w:ascii="Verdana" w:eastAsia="Times New Roman" w:hAnsi="Verdana" w:cs="Times New Roman"/>
                <w:strike/>
                <w:sz w:val="20"/>
                <w:szCs w:val="20"/>
                <w:lang w:val="en-US"/>
              </w:rPr>
              <w:t>LOCATION[</w:t>
            </w:r>
            <w:proofErr w:type="gramEnd"/>
            <w:r w:rsidRPr="00792393">
              <w:rPr>
                <w:rFonts w:ascii="Verdana" w:eastAsia="Times New Roman" w:hAnsi="Verdana" w:cs="Times New Roman"/>
                <w:strike/>
                <w:sz w:val="20"/>
                <w:szCs w:val="20"/>
                <w:lang w:val="en-US"/>
              </w:rPr>
              <w:t>base].zip</w:t>
            </w:r>
          </w:p>
          <w:p w:rsidR="00792393" w:rsidRPr="00792393" w:rsidRDefault="00792393" w:rsidP="00792393">
            <w:pPr>
              <w:spacing w:after="0" w:line="240" w:lineRule="auto"/>
              <w:rPr>
                <w:rFonts w:ascii="Verdana" w:eastAsia="Times New Roman" w:hAnsi="Verdana" w:cs="Times New Roman"/>
                <w:strike/>
                <w:sz w:val="20"/>
                <w:szCs w:val="20"/>
                <w:lang w:val="en-US"/>
              </w:rPr>
            </w:pPr>
          </w:p>
          <w:p w:rsidR="00792393" w:rsidRPr="00792393" w:rsidRDefault="00792393" w:rsidP="00792393">
            <w:pPr>
              <w:spacing w:after="0" w:line="240" w:lineRule="auto"/>
              <w:rPr>
                <w:rFonts w:ascii="Verdana" w:eastAsia="Times New Roman" w:hAnsi="Verdana" w:cs="Times New Roman"/>
                <w:strike/>
                <w:sz w:val="20"/>
                <w:szCs w:val="20"/>
                <w:lang w:val="en-US"/>
              </w:rPr>
            </w:pPr>
            <w:r w:rsidRPr="00792393">
              <w:rPr>
                <w:rFonts w:ascii="Verdana" w:eastAsia="Times New Roman" w:hAnsi="Verdana" w:cs="Times New Roman"/>
                <w:strike/>
                <w:sz w:val="20"/>
                <w:szCs w:val="20"/>
                <w:lang w:val="en-US"/>
              </w:rPr>
              <w:t>&lt;canopi-state-issue&gt;</w:t>
            </w:r>
          </w:p>
          <w:p w:rsidR="00792393" w:rsidRPr="00792393" w:rsidRDefault="00792393" w:rsidP="00792393">
            <w:pPr>
              <w:spacing w:after="0" w:line="240" w:lineRule="auto"/>
              <w:rPr>
                <w:rFonts w:ascii="Verdana" w:eastAsia="Times New Roman" w:hAnsi="Verdana" w:cs="Times New Roman"/>
                <w:strike/>
                <w:sz w:val="20"/>
                <w:szCs w:val="20"/>
                <w:lang w:val="en-US"/>
              </w:rPr>
            </w:pPr>
          </w:p>
          <w:p w:rsidR="00792393" w:rsidRPr="006014BE" w:rsidRDefault="00792393" w:rsidP="00792393">
            <w:pPr>
              <w:spacing w:after="0" w:line="240" w:lineRule="auto"/>
              <w:rPr>
                <w:rFonts w:ascii="Verdana" w:eastAsia="Times New Roman" w:hAnsi="Verdana" w:cs="Times New Roman"/>
                <w:strike/>
                <w:sz w:val="20"/>
                <w:szCs w:val="20"/>
                <w:lang w:val="en-US"/>
              </w:rPr>
            </w:pPr>
            <w:proofErr w:type="gramStart"/>
            <w:r w:rsidRPr="00792393">
              <w:rPr>
                <w:rFonts w:ascii="Verdana" w:eastAsia="Times New Roman" w:hAnsi="Verdana" w:cs="Times New Roman"/>
                <w:strike/>
                <w:sz w:val="20"/>
                <w:szCs w:val="20"/>
                <w:lang w:val="en-US"/>
              </w:rPr>
              <w:lastRenderedPageBreak/>
              <w:t>nvl(</w:t>
            </w:r>
            <w:proofErr w:type="gramEnd"/>
            <w:r w:rsidRPr="00792393">
              <w:rPr>
                <w:rFonts w:ascii="Verdana" w:eastAsia="Times New Roman" w:hAnsi="Verdana" w:cs="Times New Roman"/>
                <w:strike/>
                <w:sz w:val="20"/>
                <w:szCs w:val="20"/>
                <w:lang w:val="en-US"/>
              </w:rPr>
              <w:t>base.zip, base2.zip)</w:t>
            </w:r>
          </w:p>
          <w:p w:rsidR="00B5584D" w:rsidRDefault="00B5584D" w:rsidP="00792393">
            <w:pPr>
              <w:spacing w:after="0" w:line="240" w:lineRule="auto"/>
              <w:rPr>
                <w:rFonts w:ascii="Verdana" w:eastAsia="Times New Roman" w:hAnsi="Verdana" w:cs="Times New Roman"/>
                <w:sz w:val="20"/>
                <w:szCs w:val="20"/>
                <w:lang w:val="en-US"/>
              </w:rPr>
            </w:pPr>
          </w:p>
          <w:p w:rsidR="00B5584D" w:rsidRPr="00792393" w:rsidRDefault="00B5584D" w:rsidP="00792393">
            <w:pPr>
              <w:spacing w:after="0" w:line="240" w:lineRule="auto"/>
              <w:rPr>
                <w:rFonts w:ascii="Verdana" w:eastAsia="Times New Roman" w:hAnsi="Verdana" w:cs="Times New Roman"/>
                <w:sz w:val="20"/>
                <w:szCs w:val="20"/>
                <w:lang w:val="en-US"/>
              </w:rPr>
            </w:pPr>
            <w:proofErr w:type="gramStart"/>
            <w:r>
              <w:rPr>
                <w:rFonts w:ascii="Verdana" w:eastAsia="Times New Roman" w:hAnsi="Verdana" w:cs="Times New Roman"/>
                <w:sz w:val="20"/>
                <w:szCs w:val="20"/>
                <w:lang w:val="en-US"/>
              </w:rPr>
              <w:t>locationEventData.boundedContext.addressNotation.postalCode</w:t>
            </w:r>
            <w:proofErr w:type="gramEnd"/>
          </w:p>
        </w:tc>
        <w:tc>
          <w:tcPr>
            <w:tcW w:w="2797" w:type="dxa"/>
          </w:tcPr>
          <w:p w:rsidR="00792393" w:rsidRPr="00792393" w:rsidRDefault="00792393" w:rsidP="00792393">
            <w:pPr>
              <w:spacing w:after="0" w:line="240" w:lineRule="auto"/>
              <w:rPr>
                <w:rFonts w:ascii="Verdana" w:eastAsia="Times New Roman" w:hAnsi="Verdana" w:cs="Times New Roman"/>
                <w:sz w:val="20"/>
                <w:szCs w:val="20"/>
                <w:lang w:val="en-US"/>
              </w:rPr>
            </w:pPr>
            <w:r w:rsidRPr="00792393">
              <w:rPr>
                <w:rFonts w:ascii="Verdana" w:eastAsia="Times New Roman" w:hAnsi="Verdana" w:cs="Times New Roman"/>
                <w:sz w:val="20"/>
                <w:szCs w:val="20"/>
                <w:lang w:val="en-US"/>
              </w:rPr>
              <w:lastRenderedPageBreak/>
              <w:t>Postal_code</w:t>
            </w:r>
          </w:p>
        </w:tc>
        <w:tc>
          <w:tcPr>
            <w:tcW w:w="4537" w:type="dxa"/>
          </w:tcPr>
          <w:p w:rsidR="00792393" w:rsidRPr="00792393" w:rsidRDefault="00792393" w:rsidP="00792393">
            <w:pPr>
              <w:spacing w:after="0" w:line="240" w:lineRule="auto"/>
              <w:rPr>
                <w:rFonts w:ascii="Verdana" w:eastAsia="Times New Roman" w:hAnsi="Verdana" w:cs="Times New Roman"/>
                <w:sz w:val="20"/>
                <w:szCs w:val="20"/>
                <w:lang w:val="en-US"/>
              </w:rPr>
            </w:pPr>
          </w:p>
        </w:tc>
      </w:tr>
      <w:tr w:rsidR="00B5584D" w:rsidRPr="00792393" w:rsidTr="006014BE">
        <w:tc>
          <w:tcPr>
            <w:tcW w:w="3682" w:type="dxa"/>
            <w:tcBorders>
              <w:top w:val="single" w:sz="4" w:space="0" w:color="auto"/>
              <w:left w:val="single" w:sz="4" w:space="0" w:color="auto"/>
              <w:bottom w:val="single" w:sz="4" w:space="0" w:color="auto"/>
              <w:right w:val="single" w:sz="4" w:space="0" w:color="auto"/>
            </w:tcBorders>
          </w:tcPr>
          <w:p w:rsidR="00792393" w:rsidRPr="006014BE" w:rsidRDefault="00792393" w:rsidP="00792393">
            <w:pPr>
              <w:spacing w:after="0" w:line="240" w:lineRule="auto"/>
              <w:rPr>
                <w:rFonts w:ascii="Verdana" w:eastAsia="Times New Roman" w:hAnsi="Verdana" w:cs="Times New Roman"/>
                <w:strike/>
                <w:sz w:val="20"/>
                <w:szCs w:val="20"/>
                <w:lang w:val="en-US"/>
              </w:rPr>
            </w:pPr>
            <w:r w:rsidRPr="00792393">
              <w:rPr>
                <w:rFonts w:ascii="Verdana" w:eastAsia="Times New Roman" w:hAnsi="Verdana" w:cs="Times New Roman"/>
                <w:strike/>
                <w:sz w:val="20"/>
                <w:szCs w:val="20"/>
                <w:lang w:val="en-US"/>
              </w:rPr>
              <w:t>GCP_</w:t>
            </w:r>
            <w:proofErr w:type="gramStart"/>
            <w:r w:rsidRPr="00792393">
              <w:rPr>
                <w:rFonts w:ascii="Verdana" w:eastAsia="Times New Roman" w:hAnsi="Verdana" w:cs="Times New Roman"/>
                <w:strike/>
                <w:sz w:val="20"/>
                <w:szCs w:val="20"/>
                <w:lang w:val="en-US"/>
              </w:rPr>
              <w:t>LOCATION[</w:t>
            </w:r>
            <w:proofErr w:type="gramEnd"/>
            <w:r w:rsidRPr="00792393">
              <w:rPr>
                <w:rFonts w:ascii="Verdana" w:eastAsia="Times New Roman" w:hAnsi="Verdana" w:cs="Times New Roman"/>
                <w:strike/>
                <w:sz w:val="20"/>
                <w:szCs w:val="20"/>
                <w:lang w:val="en-US"/>
              </w:rPr>
              <w:t>base].name</w:t>
            </w:r>
          </w:p>
          <w:p w:rsidR="00B5584D" w:rsidRDefault="00B5584D" w:rsidP="00792393">
            <w:pPr>
              <w:spacing w:after="0" w:line="240" w:lineRule="auto"/>
              <w:rPr>
                <w:rFonts w:ascii="Verdana" w:eastAsia="Times New Roman" w:hAnsi="Verdana" w:cs="Times New Roman"/>
                <w:sz w:val="20"/>
                <w:szCs w:val="20"/>
                <w:lang w:val="en-US"/>
              </w:rPr>
            </w:pPr>
          </w:p>
          <w:p w:rsidR="00B5584D" w:rsidRPr="00792393" w:rsidRDefault="00B5584D" w:rsidP="00792393">
            <w:pPr>
              <w:spacing w:after="0" w:line="240" w:lineRule="auto"/>
              <w:rPr>
                <w:rFonts w:ascii="Verdana" w:eastAsia="Times New Roman" w:hAnsi="Verdana" w:cs="Times New Roman"/>
                <w:sz w:val="20"/>
                <w:szCs w:val="20"/>
                <w:lang w:val="en-US"/>
              </w:rPr>
            </w:pPr>
            <w:proofErr w:type="gramStart"/>
            <w:r>
              <w:rPr>
                <w:rFonts w:ascii="Verdana" w:eastAsia="Times New Roman" w:hAnsi="Verdana" w:cs="Times New Roman"/>
                <w:sz w:val="20"/>
                <w:szCs w:val="20"/>
                <w:lang w:val="en-US"/>
              </w:rPr>
              <w:t>locationEventData.data.location</w:t>
            </w:r>
            <w:proofErr w:type="gramEnd"/>
            <w:r>
              <w:rPr>
                <w:rFonts w:ascii="Verdana" w:eastAsia="Times New Roman" w:hAnsi="Verdana" w:cs="Times New Roman"/>
                <w:sz w:val="20"/>
                <w:szCs w:val="20"/>
                <w:lang w:val="en-US"/>
              </w:rPr>
              <w:t>.postalLocation.clli</w:t>
            </w:r>
          </w:p>
        </w:tc>
        <w:tc>
          <w:tcPr>
            <w:tcW w:w="2797" w:type="dxa"/>
            <w:tcBorders>
              <w:top w:val="single" w:sz="4" w:space="0" w:color="auto"/>
              <w:left w:val="single" w:sz="4" w:space="0" w:color="auto"/>
              <w:bottom w:val="single" w:sz="4" w:space="0" w:color="auto"/>
              <w:right w:val="single" w:sz="4" w:space="0" w:color="auto"/>
            </w:tcBorders>
          </w:tcPr>
          <w:p w:rsidR="00792393" w:rsidRPr="00792393" w:rsidRDefault="00792393" w:rsidP="00792393">
            <w:pPr>
              <w:spacing w:after="0" w:line="240" w:lineRule="auto"/>
              <w:rPr>
                <w:rFonts w:ascii="Verdana" w:eastAsia="Times New Roman" w:hAnsi="Verdana" w:cs="Times New Roman"/>
                <w:sz w:val="20"/>
                <w:szCs w:val="20"/>
                <w:lang w:val="en-US"/>
              </w:rPr>
            </w:pPr>
            <w:r w:rsidRPr="00792393">
              <w:rPr>
                <w:rFonts w:ascii="Verdana" w:eastAsia="Times New Roman" w:hAnsi="Verdana" w:cs="Times New Roman"/>
                <w:sz w:val="20"/>
                <w:szCs w:val="20"/>
                <w:lang w:val="en-US"/>
              </w:rPr>
              <w:t>Clli</w:t>
            </w:r>
          </w:p>
        </w:tc>
        <w:tc>
          <w:tcPr>
            <w:tcW w:w="4537" w:type="dxa"/>
            <w:tcBorders>
              <w:top w:val="single" w:sz="4" w:space="0" w:color="auto"/>
              <w:left w:val="single" w:sz="4" w:space="0" w:color="auto"/>
              <w:bottom w:val="single" w:sz="4" w:space="0" w:color="auto"/>
              <w:right w:val="single" w:sz="4" w:space="0" w:color="auto"/>
            </w:tcBorders>
          </w:tcPr>
          <w:p w:rsidR="00792393" w:rsidRPr="00792393" w:rsidRDefault="00792393" w:rsidP="00792393">
            <w:pPr>
              <w:spacing w:after="0" w:line="240" w:lineRule="auto"/>
              <w:rPr>
                <w:rFonts w:ascii="Verdana" w:eastAsia="Times New Roman" w:hAnsi="Verdana" w:cs="Times New Roman"/>
                <w:sz w:val="20"/>
                <w:szCs w:val="20"/>
                <w:lang w:val="en-US"/>
              </w:rPr>
            </w:pPr>
          </w:p>
        </w:tc>
      </w:tr>
    </w:tbl>
    <w:p w:rsidR="00792393" w:rsidRPr="00792393" w:rsidRDefault="00792393" w:rsidP="00792393">
      <w:pPr>
        <w:spacing w:after="0" w:line="240" w:lineRule="auto"/>
        <w:rPr>
          <w:rFonts w:ascii="Verdana" w:eastAsia="Times New Roman" w:hAnsi="Verdana" w:cs="Times New Roman"/>
          <w:sz w:val="20"/>
          <w:szCs w:val="20"/>
          <w:lang w:val="en-US"/>
        </w:rPr>
      </w:pPr>
    </w:p>
    <w:p w:rsidR="00792393" w:rsidRPr="00792393" w:rsidRDefault="006014BE" w:rsidP="00792393">
      <w:pPr>
        <w:spacing w:after="0" w:line="240" w:lineRule="auto"/>
        <w:rPr>
          <w:rFonts w:ascii="Verdana" w:eastAsia="Times New Roman" w:hAnsi="Verdana" w:cs="Times New Roman"/>
          <w:sz w:val="20"/>
          <w:szCs w:val="20"/>
          <w:lang w:val="en-US"/>
        </w:rPr>
      </w:pPr>
      <w:proofErr w:type="gramStart"/>
      <w:r>
        <w:rPr>
          <w:rFonts w:ascii="Verdana" w:eastAsia="Times New Roman" w:hAnsi="Verdana" w:cs="Times New Roman"/>
          <w:sz w:val="20"/>
          <w:szCs w:val="20"/>
          <w:lang w:val="en-US"/>
        </w:rPr>
        <w:t>Note :</w:t>
      </w:r>
      <w:proofErr w:type="gramEnd"/>
      <w:r>
        <w:rPr>
          <w:rFonts w:ascii="Verdana" w:eastAsia="Times New Roman" w:hAnsi="Verdana" w:cs="Times New Roman"/>
          <w:sz w:val="20"/>
          <w:szCs w:val="20"/>
          <w:lang w:val="en-US"/>
        </w:rPr>
        <w:t xml:space="preserve"> </w:t>
      </w:r>
      <w:r w:rsidR="00792393" w:rsidRPr="00792393">
        <w:rPr>
          <w:rFonts w:ascii="Verdana" w:eastAsia="Times New Roman" w:hAnsi="Verdana" w:cs="Times New Roman"/>
          <w:sz w:val="20"/>
          <w:szCs w:val="20"/>
          <w:lang w:val="en-US"/>
        </w:rPr>
        <w:t xml:space="preserve">If a valid entry is not found in the look up table then do as per BAU. </w:t>
      </w:r>
    </w:p>
    <w:p w:rsidR="00792393" w:rsidRPr="00792393" w:rsidRDefault="00792393" w:rsidP="00792393">
      <w:pPr>
        <w:spacing w:after="0" w:line="240" w:lineRule="auto"/>
        <w:rPr>
          <w:rFonts w:ascii="Verdana" w:eastAsia="Times New Roman" w:hAnsi="Verdana" w:cs="Times New Roman"/>
          <w:sz w:val="20"/>
          <w:szCs w:val="20"/>
          <w:lang w:val="en-US"/>
        </w:rPr>
      </w:pPr>
      <w:r w:rsidRPr="00792393">
        <w:rPr>
          <w:rFonts w:ascii="Verdana" w:eastAsia="Times New Roman" w:hAnsi="Verdana" w:cs="Times New Roman"/>
          <w:sz w:val="20"/>
          <w:szCs w:val="20"/>
          <w:lang w:val="en-US"/>
        </w:rPr>
        <w:t xml:space="preserve">We also need to see to update the look up table -the link for the where ISO3 valid codes can be obtained is as below </w:t>
      </w:r>
    </w:p>
    <w:p w:rsidR="00792393" w:rsidRPr="00792393" w:rsidRDefault="00792393" w:rsidP="00792393">
      <w:pPr>
        <w:spacing w:after="0" w:line="240" w:lineRule="auto"/>
        <w:rPr>
          <w:rFonts w:ascii="Verdana" w:eastAsia="Times New Roman" w:hAnsi="Verdana" w:cs="Times New Roman"/>
          <w:sz w:val="20"/>
          <w:szCs w:val="20"/>
          <w:lang w:val="en-US"/>
        </w:rPr>
      </w:pPr>
      <w:r w:rsidRPr="00792393">
        <w:rPr>
          <w:rFonts w:ascii="Verdana" w:eastAsia="Times New Roman" w:hAnsi="Verdana" w:cs="Times New Roman"/>
          <w:sz w:val="20"/>
          <w:szCs w:val="20"/>
          <w:lang w:val="en-US"/>
        </w:rPr>
        <w:t xml:space="preserve">https://www.iso.org/obp/ui/#search.  We will need to add entries for names in different format </w:t>
      </w:r>
      <w:proofErr w:type="gramStart"/>
      <w:r w:rsidRPr="00792393">
        <w:rPr>
          <w:rFonts w:ascii="Verdana" w:eastAsia="Times New Roman" w:hAnsi="Verdana" w:cs="Times New Roman"/>
          <w:sz w:val="20"/>
          <w:szCs w:val="20"/>
          <w:lang w:val="en-US"/>
        </w:rPr>
        <w:t>like  RUSSIA</w:t>
      </w:r>
      <w:proofErr w:type="gramEnd"/>
      <w:r w:rsidRPr="00792393">
        <w:rPr>
          <w:rFonts w:ascii="Verdana" w:eastAsia="Times New Roman" w:hAnsi="Verdana" w:cs="Times New Roman"/>
          <w:sz w:val="20"/>
          <w:szCs w:val="20"/>
          <w:lang w:val="en-US"/>
        </w:rPr>
        <w:t xml:space="preserve"> = RUSSIAN FEDERATION  </w:t>
      </w:r>
    </w:p>
    <w:p w:rsidR="00792393" w:rsidRPr="00792393" w:rsidRDefault="00792393" w:rsidP="00792393">
      <w:pPr>
        <w:spacing w:after="0" w:line="240" w:lineRule="auto"/>
        <w:rPr>
          <w:rFonts w:ascii="Verdana" w:eastAsia="Times New Roman" w:hAnsi="Verdana" w:cs="Times New Roman"/>
          <w:sz w:val="20"/>
          <w:szCs w:val="20"/>
          <w:lang w:val="en-US"/>
        </w:rPr>
      </w:pPr>
      <w:r w:rsidRPr="00792393">
        <w:rPr>
          <w:rFonts w:ascii="Verdana" w:eastAsia="Times New Roman" w:hAnsi="Verdana" w:cs="Times New Roman"/>
          <w:sz w:val="20"/>
          <w:szCs w:val="20"/>
          <w:highlight w:val="yellow"/>
          <w:lang w:val="en-US"/>
        </w:rPr>
        <w:t xml:space="preserve">Currently 2 tables are used to do the look up for the ISO3 character codes viz. </w:t>
      </w:r>
      <w:proofErr w:type="gramStart"/>
      <w:r w:rsidRPr="00792393">
        <w:rPr>
          <w:rFonts w:ascii="Verdana" w:eastAsia="Times New Roman" w:hAnsi="Verdana" w:cs="Times New Roman"/>
          <w:sz w:val="20"/>
          <w:szCs w:val="20"/>
          <w:highlight w:val="yellow"/>
          <w:lang w:val="en-US"/>
        </w:rPr>
        <w:t>GEOADDR.COUNTRY  and</w:t>
      </w:r>
      <w:proofErr w:type="gramEnd"/>
      <w:r w:rsidRPr="00792393">
        <w:rPr>
          <w:rFonts w:ascii="Verdana" w:eastAsia="Times New Roman" w:hAnsi="Verdana" w:cs="Times New Roman"/>
          <w:sz w:val="20"/>
          <w:szCs w:val="20"/>
          <w:highlight w:val="yellow"/>
          <w:lang w:val="en-US"/>
        </w:rPr>
        <w:t xml:space="preserve"> COUNTRY_CODE_TO_ISO3. If we do not find the valid entry in the GEOADDR.COUNTRY table then we have to look up at the COUNTRY_CODE_TO_ISO3 </w:t>
      </w:r>
      <w:proofErr w:type="gramStart"/>
      <w:r w:rsidRPr="00792393">
        <w:rPr>
          <w:rFonts w:ascii="Verdana" w:eastAsia="Times New Roman" w:hAnsi="Verdana" w:cs="Times New Roman"/>
          <w:sz w:val="20"/>
          <w:szCs w:val="20"/>
          <w:highlight w:val="yellow"/>
          <w:lang w:val="en-US"/>
        </w:rPr>
        <w:t>table  -</w:t>
      </w:r>
      <w:proofErr w:type="gramEnd"/>
      <w:r w:rsidRPr="00792393">
        <w:rPr>
          <w:rFonts w:ascii="Verdana" w:eastAsia="Times New Roman" w:hAnsi="Verdana" w:cs="Times New Roman"/>
          <w:sz w:val="20"/>
          <w:szCs w:val="20"/>
          <w:highlight w:val="yellow"/>
          <w:lang w:val="en-US"/>
        </w:rPr>
        <w:t xml:space="preserve">  this needs to be implemented in all cases where the GEOADDR.COUNTRY is looked up</w:t>
      </w:r>
      <w:r w:rsidRPr="00792393">
        <w:rPr>
          <w:rFonts w:ascii="Verdana" w:eastAsia="Times New Roman" w:hAnsi="Verdana" w:cs="Times New Roman"/>
          <w:sz w:val="20"/>
          <w:szCs w:val="20"/>
          <w:lang w:val="en-US"/>
        </w:rPr>
        <w:t>.</w:t>
      </w:r>
    </w:p>
    <w:p w:rsidR="00792393" w:rsidRPr="00792393" w:rsidRDefault="00792393" w:rsidP="00792393">
      <w:pPr>
        <w:spacing w:after="0" w:line="240" w:lineRule="auto"/>
        <w:rPr>
          <w:rFonts w:ascii="Verdana" w:eastAsia="Times New Roman" w:hAnsi="Verdana" w:cs="Times New Roman"/>
          <w:sz w:val="20"/>
          <w:szCs w:val="20"/>
          <w:lang w:val="en-US"/>
        </w:rPr>
      </w:pPr>
    </w:p>
    <w:p w:rsidR="00792393" w:rsidRPr="00792393" w:rsidRDefault="00792393" w:rsidP="00792393">
      <w:pPr>
        <w:spacing w:after="0" w:line="240" w:lineRule="auto"/>
        <w:rPr>
          <w:rFonts w:ascii="Verdana" w:eastAsia="Times New Roman" w:hAnsi="Verdana" w:cs="Times New Roman"/>
          <w:sz w:val="20"/>
          <w:szCs w:val="20"/>
          <w:lang w:val="en-US"/>
        </w:rPr>
      </w:pPr>
      <w:r w:rsidRPr="00792393">
        <w:rPr>
          <w:rFonts w:ascii="Verdana" w:eastAsia="Times New Roman" w:hAnsi="Verdana" w:cs="Times New Roman"/>
          <w:sz w:val="20"/>
          <w:szCs w:val="20"/>
          <w:lang w:val="en-US"/>
        </w:rPr>
        <w:br w:type="page"/>
      </w:r>
    </w:p>
    <w:p w:rsidR="00792393" w:rsidRPr="00792393" w:rsidRDefault="00792393" w:rsidP="00792393">
      <w:pPr>
        <w:spacing w:after="0" w:line="240" w:lineRule="auto"/>
        <w:rPr>
          <w:rFonts w:ascii="Verdana" w:eastAsia="Times New Roman" w:hAnsi="Verdana" w:cs="Times New Roman"/>
          <w:sz w:val="20"/>
          <w:szCs w:val="20"/>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331"/>
        <w:gridCol w:w="2392"/>
        <w:gridCol w:w="3733"/>
      </w:tblGrid>
      <w:tr w:rsidR="006014BE" w:rsidRPr="00792393" w:rsidTr="006014BE">
        <w:tc>
          <w:tcPr>
            <w:tcW w:w="3503" w:type="dxa"/>
          </w:tcPr>
          <w:p w:rsidR="00792393" w:rsidRPr="00792393" w:rsidRDefault="00792393" w:rsidP="00792393">
            <w:pPr>
              <w:spacing w:after="0" w:line="240" w:lineRule="auto"/>
              <w:rPr>
                <w:rFonts w:ascii="Verdana" w:eastAsia="Times New Roman" w:hAnsi="Verdana" w:cs="Times New Roman"/>
                <w:b/>
                <w:sz w:val="20"/>
                <w:szCs w:val="20"/>
                <w:lang w:val="en-US"/>
              </w:rPr>
            </w:pPr>
            <w:r w:rsidRPr="00792393">
              <w:rPr>
                <w:rFonts w:ascii="Verdana" w:eastAsia="Times New Roman" w:hAnsi="Verdana" w:cs="Times New Roman"/>
                <w:b/>
                <w:sz w:val="20"/>
                <w:szCs w:val="20"/>
                <w:lang w:val="en-US"/>
              </w:rPr>
              <w:t xml:space="preserve">IDIS </w:t>
            </w:r>
            <w:proofErr w:type="gramStart"/>
            <w:r w:rsidRPr="00792393">
              <w:rPr>
                <w:rFonts w:ascii="Verdana" w:eastAsia="Times New Roman" w:hAnsi="Verdana" w:cs="Times New Roman"/>
                <w:b/>
                <w:sz w:val="20"/>
                <w:szCs w:val="20"/>
                <w:lang w:val="en-US"/>
              </w:rPr>
              <w:t>table.column</w:t>
            </w:r>
            <w:proofErr w:type="gramEnd"/>
          </w:p>
        </w:tc>
        <w:tc>
          <w:tcPr>
            <w:tcW w:w="3309" w:type="dxa"/>
          </w:tcPr>
          <w:p w:rsidR="00792393" w:rsidRPr="00792393" w:rsidRDefault="00792393" w:rsidP="00792393">
            <w:pPr>
              <w:spacing w:after="0" w:line="240" w:lineRule="auto"/>
              <w:rPr>
                <w:rFonts w:ascii="Verdana" w:eastAsia="Times New Roman" w:hAnsi="Verdana" w:cs="Times New Roman"/>
                <w:b/>
                <w:sz w:val="20"/>
                <w:szCs w:val="20"/>
                <w:lang w:val="en-US"/>
              </w:rPr>
            </w:pPr>
            <w:r w:rsidRPr="00792393">
              <w:rPr>
                <w:rFonts w:ascii="Verdana" w:eastAsia="Times New Roman" w:hAnsi="Verdana" w:cs="Times New Roman"/>
                <w:b/>
                <w:sz w:val="20"/>
                <w:szCs w:val="20"/>
                <w:lang w:val="en-US"/>
              </w:rPr>
              <w:t>GDB SITE column</w:t>
            </w:r>
          </w:p>
        </w:tc>
        <w:tc>
          <w:tcPr>
            <w:tcW w:w="4204" w:type="dxa"/>
          </w:tcPr>
          <w:p w:rsidR="00792393" w:rsidRPr="00792393" w:rsidRDefault="00792393" w:rsidP="00792393">
            <w:pPr>
              <w:spacing w:after="0" w:line="240" w:lineRule="auto"/>
              <w:rPr>
                <w:rFonts w:ascii="Verdana" w:eastAsia="Times New Roman" w:hAnsi="Verdana" w:cs="Times New Roman"/>
                <w:b/>
                <w:sz w:val="20"/>
                <w:szCs w:val="20"/>
                <w:lang w:val="en-US"/>
              </w:rPr>
            </w:pPr>
            <w:r w:rsidRPr="00792393">
              <w:rPr>
                <w:rFonts w:ascii="Verdana" w:eastAsia="Times New Roman" w:hAnsi="Verdana" w:cs="Times New Roman"/>
                <w:b/>
                <w:sz w:val="20"/>
                <w:szCs w:val="20"/>
                <w:lang w:val="en-US"/>
              </w:rPr>
              <w:t>Processing comment</w:t>
            </w:r>
          </w:p>
        </w:tc>
      </w:tr>
      <w:tr w:rsidR="006014BE" w:rsidRPr="00792393" w:rsidTr="006014BE">
        <w:tc>
          <w:tcPr>
            <w:tcW w:w="3503" w:type="dxa"/>
          </w:tcPr>
          <w:p w:rsidR="00792393" w:rsidRPr="00792393" w:rsidRDefault="00792393" w:rsidP="00792393">
            <w:pPr>
              <w:spacing w:after="0" w:line="240" w:lineRule="auto"/>
              <w:rPr>
                <w:rFonts w:ascii="Verdana" w:eastAsia="Times New Roman" w:hAnsi="Verdana" w:cs="Times New Roman"/>
                <w:sz w:val="20"/>
                <w:szCs w:val="20"/>
                <w:lang w:val="en-US"/>
              </w:rPr>
            </w:pPr>
            <w:r w:rsidRPr="00792393">
              <w:rPr>
                <w:rFonts w:ascii="Verdana" w:eastAsia="Times New Roman" w:hAnsi="Verdana" w:cs="Times New Roman"/>
                <w:sz w:val="20"/>
                <w:szCs w:val="20"/>
                <w:lang w:val="en-US"/>
              </w:rPr>
              <w:t>-</w:t>
            </w:r>
          </w:p>
        </w:tc>
        <w:tc>
          <w:tcPr>
            <w:tcW w:w="3309" w:type="dxa"/>
          </w:tcPr>
          <w:p w:rsidR="00792393" w:rsidRPr="00792393" w:rsidRDefault="00792393" w:rsidP="00792393">
            <w:pPr>
              <w:spacing w:after="0" w:line="240" w:lineRule="auto"/>
              <w:rPr>
                <w:rFonts w:ascii="Verdana" w:eastAsia="Times New Roman" w:hAnsi="Verdana" w:cs="Times New Roman"/>
                <w:sz w:val="20"/>
                <w:szCs w:val="20"/>
                <w:lang w:val="en-US"/>
              </w:rPr>
            </w:pPr>
            <w:r w:rsidRPr="00792393">
              <w:rPr>
                <w:rFonts w:ascii="Verdana" w:eastAsia="Times New Roman" w:hAnsi="Verdana" w:cs="Times New Roman"/>
                <w:sz w:val="20"/>
                <w:szCs w:val="20"/>
                <w:lang w:val="en-US"/>
              </w:rPr>
              <w:t>id_object_type</w:t>
            </w:r>
          </w:p>
        </w:tc>
        <w:tc>
          <w:tcPr>
            <w:tcW w:w="4204" w:type="dxa"/>
          </w:tcPr>
          <w:p w:rsidR="00792393" w:rsidRPr="00792393" w:rsidRDefault="00792393" w:rsidP="00792393">
            <w:pPr>
              <w:spacing w:after="0" w:line="240" w:lineRule="auto"/>
              <w:rPr>
                <w:rFonts w:ascii="Verdana" w:eastAsia="Times New Roman" w:hAnsi="Verdana" w:cs="Times New Roman"/>
                <w:sz w:val="20"/>
                <w:szCs w:val="20"/>
                <w:lang w:val="en-US"/>
              </w:rPr>
            </w:pPr>
            <w:r w:rsidRPr="00792393">
              <w:rPr>
                <w:rFonts w:ascii="Verdana" w:eastAsia="Times New Roman" w:hAnsi="Verdana" w:cs="Times New Roman"/>
                <w:sz w:val="20"/>
                <w:szCs w:val="20"/>
                <w:lang w:val="en-US"/>
              </w:rPr>
              <w:t>Referencing OBJECT_TYPE ‘SITE’</w:t>
            </w:r>
          </w:p>
        </w:tc>
      </w:tr>
      <w:tr w:rsidR="006014BE" w:rsidRPr="00792393" w:rsidTr="006014BE">
        <w:tc>
          <w:tcPr>
            <w:tcW w:w="3503" w:type="dxa"/>
          </w:tcPr>
          <w:p w:rsidR="00792393" w:rsidRPr="00792393" w:rsidRDefault="00792393" w:rsidP="00792393">
            <w:pPr>
              <w:spacing w:after="0" w:line="240" w:lineRule="auto"/>
              <w:rPr>
                <w:rFonts w:ascii="Verdana" w:eastAsia="Times New Roman" w:hAnsi="Verdana" w:cs="Times New Roman"/>
                <w:sz w:val="20"/>
                <w:szCs w:val="20"/>
                <w:lang w:val="en-US"/>
              </w:rPr>
            </w:pPr>
            <w:r w:rsidRPr="00792393">
              <w:rPr>
                <w:rFonts w:ascii="Verdana" w:eastAsia="Times New Roman" w:hAnsi="Verdana" w:cs="Times New Roman"/>
                <w:sz w:val="20"/>
                <w:szCs w:val="20"/>
                <w:lang w:val="en-US"/>
              </w:rPr>
              <w:t>-</w:t>
            </w:r>
          </w:p>
        </w:tc>
        <w:tc>
          <w:tcPr>
            <w:tcW w:w="3309" w:type="dxa"/>
          </w:tcPr>
          <w:p w:rsidR="00792393" w:rsidRPr="00792393" w:rsidRDefault="00792393" w:rsidP="00792393">
            <w:pPr>
              <w:spacing w:after="0" w:line="240" w:lineRule="auto"/>
              <w:rPr>
                <w:rFonts w:ascii="Verdana" w:eastAsia="Times New Roman" w:hAnsi="Verdana" w:cs="Times New Roman"/>
                <w:sz w:val="20"/>
                <w:szCs w:val="20"/>
                <w:lang w:val="en-US"/>
              </w:rPr>
            </w:pPr>
            <w:r w:rsidRPr="00792393">
              <w:rPr>
                <w:rFonts w:ascii="Verdana" w:eastAsia="Times New Roman" w:hAnsi="Verdana" w:cs="Times New Roman"/>
                <w:sz w:val="20"/>
                <w:szCs w:val="20"/>
                <w:lang w:val="en-US"/>
              </w:rPr>
              <w:t>id_change_tracking</w:t>
            </w:r>
          </w:p>
        </w:tc>
        <w:tc>
          <w:tcPr>
            <w:tcW w:w="4204" w:type="dxa"/>
          </w:tcPr>
          <w:p w:rsidR="00792393" w:rsidRPr="00792393" w:rsidRDefault="00792393" w:rsidP="00792393">
            <w:pPr>
              <w:spacing w:after="0" w:line="240" w:lineRule="auto"/>
              <w:rPr>
                <w:rFonts w:ascii="Verdana" w:eastAsia="Times New Roman" w:hAnsi="Verdana" w:cs="Times New Roman"/>
                <w:sz w:val="20"/>
                <w:szCs w:val="20"/>
                <w:lang w:val="en-US"/>
              </w:rPr>
            </w:pPr>
            <w:r w:rsidRPr="00792393">
              <w:rPr>
                <w:rFonts w:ascii="Verdana" w:eastAsia="Times New Roman" w:hAnsi="Verdana" w:cs="Times New Roman"/>
                <w:sz w:val="20"/>
                <w:szCs w:val="20"/>
                <w:lang w:val="en-US"/>
              </w:rPr>
              <w:t xml:space="preserve">See </w:t>
            </w:r>
            <w:r w:rsidRPr="00792393">
              <w:rPr>
                <w:rFonts w:ascii="Verdana" w:eastAsia="Times New Roman" w:hAnsi="Verdana" w:cs="Times New Roman"/>
                <w:sz w:val="20"/>
                <w:szCs w:val="20"/>
                <w:lang w:val="en-US"/>
              </w:rPr>
              <w:fldChar w:fldCharType="begin"/>
            </w:r>
            <w:r w:rsidRPr="00792393">
              <w:rPr>
                <w:rFonts w:ascii="Verdana" w:eastAsia="Times New Roman" w:hAnsi="Verdana" w:cs="Times New Roman"/>
                <w:sz w:val="20"/>
                <w:szCs w:val="20"/>
                <w:lang w:val="en-US"/>
              </w:rPr>
              <w:instrText xml:space="preserve"> REF _Ref324776878 \h  \* MERGEFORMAT </w:instrText>
            </w:r>
            <w:r w:rsidRPr="00792393">
              <w:rPr>
                <w:rFonts w:ascii="Verdana" w:eastAsia="Times New Roman" w:hAnsi="Verdana" w:cs="Times New Roman"/>
                <w:sz w:val="20"/>
                <w:szCs w:val="20"/>
                <w:lang w:val="en-US"/>
              </w:rPr>
            </w:r>
            <w:r w:rsidRPr="00792393">
              <w:rPr>
                <w:rFonts w:ascii="Verdana" w:eastAsia="Times New Roman" w:hAnsi="Verdana" w:cs="Times New Roman"/>
                <w:sz w:val="20"/>
                <w:szCs w:val="20"/>
                <w:lang w:val="en-US"/>
              </w:rPr>
              <w:fldChar w:fldCharType="separate"/>
            </w:r>
            <w:r w:rsidRPr="00792393">
              <w:rPr>
                <w:rFonts w:ascii="Verdana" w:eastAsia="Times New Roman" w:hAnsi="Verdana" w:cs="Times New Roman"/>
                <w:sz w:val="20"/>
                <w:szCs w:val="20"/>
                <w:lang w:val="en-US"/>
              </w:rPr>
              <w:t>HLD-</w:t>
            </w:r>
            <w:r w:rsidR="00351F38">
              <w:rPr>
                <w:rFonts w:ascii="Verdana" w:eastAsia="Times New Roman" w:hAnsi="Verdana" w:cs="Times New Roman"/>
                <w:sz w:val="20"/>
                <w:szCs w:val="20"/>
                <w:lang w:val="en-US"/>
              </w:rPr>
              <w:t>309623</w:t>
            </w:r>
            <w:r w:rsidRPr="00792393">
              <w:rPr>
                <w:rFonts w:ascii="Verdana" w:eastAsia="Times New Roman" w:hAnsi="Verdana" w:cs="Times New Roman"/>
                <w:sz w:val="20"/>
                <w:szCs w:val="20"/>
                <w:lang w:val="en-US"/>
              </w:rPr>
              <w:t>-GCP-FLOW-IDIS-001 [IDIS Data Flow into Golden Database Process]</w:t>
            </w:r>
            <w:r w:rsidRPr="00792393">
              <w:rPr>
                <w:rFonts w:ascii="Verdana" w:eastAsia="Times New Roman" w:hAnsi="Verdana" w:cs="Times New Roman"/>
                <w:sz w:val="20"/>
                <w:szCs w:val="20"/>
                <w:lang w:val="en-US"/>
              </w:rPr>
              <w:fldChar w:fldCharType="end"/>
            </w:r>
          </w:p>
        </w:tc>
      </w:tr>
      <w:tr w:rsidR="006014BE" w:rsidRPr="00792393" w:rsidTr="006014BE">
        <w:tc>
          <w:tcPr>
            <w:tcW w:w="3503" w:type="dxa"/>
          </w:tcPr>
          <w:p w:rsidR="00792393" w:rsidRPr="00792393" w:rsidRDefault="00792393" w:rsidP="00792393">
            <w:pPr>
              <w:spacing w:after="0" w:line="240" w:lineRule="auto"/>
              <w:rPr>
                <w:rFonts w:ascii="Verdana" w:eastAsia="Times New Roman" w:hAnsi="Verdana" w:cs="Times New Roman"/>
                <w:sz w:val="20"/>
                <w:szCs w:val="20"/>
                <w:lang w:val="en-US"/>
              </w:rPr>
            </w:pPr>
            <w:r w:rsidRPr="00792393">
              <w:rPr>
                <w:rFonts w:ascii="Verdana" w:eastAsia="Times New Roman" w:hAnsi="Verdana" w:cs="Times New Roman"/>
                <w:sz w:val="20"/>
                <w:szCs w:val="20"/>
                <w:lang w:val="en-US"/>
              </w:rPr>
              <w:t>-</w:t>
            </w:r>
          </w:p>
        </w:tc>
        <w:tc>
          <w:tcPr>
            <w:tcW w:w="3309" w:type="dxa"/>
          </w:tcPr>
          <w:p w:rsidR="00792393" w:rsidRPr="00792393" w:rsidRDefault="00792393" w:rsidP="00792393">
            <w:pPr>
              <w:spacing w:after="0" w:line="240" w:lineRule="auto"/>
              <w:rPr>
                <w:rFonts w:ascii="Verdana" w:eastAsia="Times New Roman" w:hAnsi="Verdana" w:cs="Times New Roman"/>
                <w:sz w:val="20"/>
                <w:szCs w:val="20"/>
                <w:lang w:val="en-US"/>
              </w:rPr>
            </w:pPr>
            <w:r w:rsidRPr="00792393">
              <w:rPr>
                <w:rFonts w:ascii="Verdana" w:eastAsia="Times New Roman" w:hAnsi="Verdana" w:cs="Times New Roman"/>
                <w:sz w:val="20"/>
                <w:szCs w:val="20"/>
                <w:lang w:val="en-US"/>
              </w:rPr>
              <w:t>is_read_only</w:t>
            </w:r>
          </w:p>
        </w:tc>
        <w:tc>
          <w:tcPr>
            <w:tcW w:w="4204" w:type="dxa"/>
          </w:tcPr>
          <w:p w:rsidR="00792393" w:rsidRPr="00792393" w:rsidRDefault="00792393" w:rsidP="00792393">
            <w:pPr>
              <w:spacing w:after="0" w:line="240" w:lineRule="auto"/>
              <w:rPr>
                <w:rFonts w:ascii="Verdana" w:eastAsia="Times New Roman" w:hAnsi="Verdana" w:cs="Times New Roman"/>
                <w:sz w:val="20"/>
                <w:szCs w:val="20"/>
                <w:lang w:val="en-US"/>
              </w:rPr>
            </w:pPr>
            <w:r w:rsidRPr="00792393">
              <w:rPr>
                <w:rFonts w:ascii="Verdana" w:eastAsia="Times New Roman" w:hAnsi="Verdana" w:cs="Times New Roman"/>
                <w:sz w:val="20"/>
                <w:szCs w:val="20"/>
                <w:lang w:val="en-US"/>
              </w:rPr>
              <w:t>‘Y’</w:t>
            </w:r>
          </w:p>
        </w:tc>
      </w:tr>
      <w:tr w:rsidR="006014BE" w:rsidRPr="00792393" w:rsidTr="006014BE">
        <w:tc>
          <w:tcPr>
            <w:tcW w:w="3503" w:type="dxa"/>
          </w:tcPr>
          <w:p w:rsidR="00792393" w:rsidRPr="00792393" w:rsidRDefault="00792393" w:rsidP="00792393">
            <w:pPr>
              <w:spacing w:after="0" w:line="240" w:lineRule="auto"/>
              <w:rPr>
                <w:rFonts w:ascii="Verdana" w:eastAsia="Times New Roman" w:hAnsi="Verdana" w:cs="Courier New"/>
                <w:sz w:val="20"/>
                <w:szCs w:val="20"/>
                <w:lang w:val="en-US"/>
              </w:rPr>
            </w:pPr>
            <w:r w:rsidRPr="00792393">
              <w:rPr>
                <w:rFonts w:ascii="Verdana" w:eastAsia="Times New Roman" w:hAnsi="Verdana" w:cs="Times New Roman"/>
                <w:sz w:val="20"/>
                <w:szCs w:val="20"/>
                <w:lang w:val="en-US"/>
              </w:rPr>
              <w:t>-</w:t>
            </w:r>
          </w:p>
        </w:tc>
        <w:tc>
          <w:tcPr>
            <w:tcW w:w="3309" w:type="dxa"/>
          </w:tcPr>
          <w:p w:rsidR="00792393" w:rsidRPr="00792393" w:rsidRDefault="00792393" w:rsidP="00792393">
            <w:pPr>
              <w:spacing w:after="0" w:line="240" w:lineRule="auto"/>
              <w:rPr>
                <w:rFonts w:ascii="Verdana" w:eastAsia="Times New Roman" w:hAnsi="Verdana" w:cs="Courier New"/>
                <w:sz w:val="20"/>
                <w:szCs w:val="20"/>
                <w:lang w:val="en-US"/>
              </w:rPr>
            </w:pPr>
            <w:r w:rsidRPr="00792393">
              <w:rPr>
                <w:rFonts w:ascii="Verdana" w:eastAsia="Times New Roman" w:hAnsi="Verdana" w:cs="Times New Roman"/>
                <w:sz w:val="20"/>
                <w:szCs w:val="20"/>
                <w:lang w:val="en-US"/>
              </w:rPr>
              <w:t>id_site_type</w:t>
            </w:r>
          </w:p>
        </w:tc>
        <w:tc>
          <w:tcPr>
            <w:tcW w:w="4204" w:type="dxa"/>
          </w:tcPr>
          <w:p w:rsidR="00792393" w:rsidRPr="00792393" w:rsidRDefault="00792393" w:rsidP="00792393">
            <w:pPr>
              <w:spacing w:after="0" w:line="240" w:lineRule="auto"/>
              <w:rPr>
                <w:rFonts w:ascii="Verdana" w:eastAsia="Times New Roman" w:hAnsi="Verdana" w:cs="Courier New"/>
                <w:sz w:val="20"/>
                <w:szCs w:val="20"/>
                <w:lang w:val="en-US"/>
              </w:rPr>
            </w:pPr>
            <w:r w:rsidRPr="00792393">
              <w:rPr>
                <w:rFonts w:ascii="Verdana" w:eastAsia="Times New Roman" w:hAnsi="Verdana" w:cs="Times New Roman"/>
                <w:sz w:val="20"/>
                <w:szCs w:val="20"/>
                <w:lang w:val="en-US"/>
              </w:rPr>
              <w:t>Referencing SITE_TYPE ‘INVENTORY_SITE_REPRESENTATION’</w:t>
            </w:r>
          </w:p>
        </w:tc>
      </w:tr>
      <w:tr w:rsidR="006014BE" w:rsidRPr="00792393" w:rsidTr="006014BE">
        <w:tc>
          <w:tcPr>
            <w:tcW w:w="3503" w:type="dxa"/>
          </w:tcPr>
          <w:p w:rsidR="00792393" w:rsidRPr="006014BE" w:rsidRDefault="00792393" w:rsidP="00792393">
            <w:pPr>
              <w:spacing w:after="0" w:line="240" w:lineRule="auto"/>
              <w:rPr>
                <w:rFonts w:ascii="Verdana" w:eastAsia="Times New Roman" w:hAnsi="Verdana" w:cs="Times New Roman"/>
                <w:strike/>
                <w:sz w:val="20"/>
                <w:szCs w:val="20"/>
                <w:lang w:val="en-US"/>
              </w:rPr>
            </w:pPr>
            <w:r w:rsidRPr="00792393">
              <w:rPr>
                <w:rFonts w:ascii="Verdana" w:eastAsia="Times New Roman" w:hAnsi="Verdana" w:cs="Times New Roman"/>
                <w:strike/>
                <w:sz w:val="20"/>
                <w:szCs w:val="20"/>
                <w:lang w:val="en-US"/>
              </w:rPr>
              <w:t>GCP_</w:t>
            </w:r>
            <w:proofErr w:type="gramStart"/>
            <w:r w:rsidRPr="00792393">
              <w:rPr>
                <w:rFonts w:ascii="Verdana" w:eastAsia="Times New Roman" w:hAnsi="Verdana" w:cs="Times New Roman"/>
                <w:strike/>
                <w:sz w:val="20"/>
                <w:szCs w:val="20"/>
                <w:lang w:val="en-US"/>
              </w:rPr>
              <w:t>LOCATION[</w:t>
            </w:r>
            <w:proofErr w:type="gramEnd"/>
            <w:r w:rsidRPr="00792393">
              <w:rPr>
                <w:rFonts w:ascii="Verdana" w:eastAsia="Times New Roman" w:hAnsi="Verdana" w:cs="Times New Roman"/>
                <w:strike/>
                <w:sz w:val="20"/>
                <w:szCs w:val="20"/>
                <w:lang w:val="en-US"/>
              </w:rPr>
              <w:t>base].locationid</w:t>
            </w:r>
          </w:p>
          <w:p w:rsidR="006014BE" w:rsidRDefault="006014BE" w:rsidP="00792393">
            <w:pPr>
              <w:spacing w:after="0" w:line="240" w:lineRule="auto"/>
              <w:rPr>
                <w:rFonts w:ascii="Verdana" w:eastAsia="Times New Roman" w:hAnsi="Verdana" w:cs="Times New Roman"/>
                <w:sz w:val="20"/>
                <w:szCs w:val="20"/>
                <w:lang w:val="en-US"/>
              </w:rPr>
            </w:pPr>
          </w:p>
          <w:p w:rsidR="006014BE" w:rsidRPr="00792393" w:rsidRDefault="006014BE" w:rsidP="00792393">
            <w:pPr>
              <w:spacing w:after="0" w:line="240" w:lineRule="auto"/>
              <w:rPr>
                <w:rFonts w:ascii="Verdana" w:eastAsia="Times New Roman" w:hAnsi="Verdana" w:cs="Times New Roman"/>
                <w:sz w:val="20"/>
                <w:szCs w:val="20"/>
                <w:lang w:val="en-US"/>
              </w:rPr>
            </w:pPr>
            <w:proofErr w:type="gramStart"/>
            <w:r>
              <w:rPr>
                <w:rFonts w:ascii="Verdana" w:eastAsia="Times New Roman" w:hAnsi="Verdana" w:cs="Times New Roman"/>
                <w:sz w:val="20"/>
                <w:szCs w:val="20"/>
                <w:lang w:val="en-US"/>
              </w:rPr>
              <w:t>locationEventData.Header.rootkey</w:t>
            </w:r>
            <w:proofErr w:type="gramEnd"/>
            <w:r>
              <w:rPr>
                <w:rFonts w:ascii="Verdana" w:eastAsia="Times New Roman" w:hAnsi="Verdana" w:cs="Times New Roman"/>
                <w:sz w:val="20"/>
                <w:szCs w:val="20"/>
                <w:lang w:val="en-US"/>
              </w:rPr>
              <w:t>.locationId</w:t>
            </w:r>
          </w:p>
        </w:tc>
        <w:tc>
          <w:tcPr>
            <w:tcW w:w="3309" w:type="dxa"/>
          </w:tcPr>
          <w:p w:rsidR="00792393" w:rsidRPr="00792393" w:rsidRDefault="00792393" w:rsidP="00792393">
            <w:pPr>
              <w:spacing w:after="0" w:line="240" w:lineRule="auto"/>
              <w:rPr>
                <w:rFonts w:ascii="Verdana" w:eastAsia="Times New Roman" w:hAnsi="Verdana" w:cs="Times New Roman"/>
                <w:sz w:val="20"/>
                <w:szCs w:val="20"/>
                <w:lang w:val="en-US"/>
              </w:rPr>
            </w:pPr>
            <w:r w:rsidRPr="00792393">
              <w:rPr>
                <w:rFonts w:ascii="Verdana" w:eastAsia="Times New Roman" w:hAnsi="Verdana" w:cs="Times New Roman"/>
                <w:sz w:val="20"/>
                <w:szCs w:val="20"/>
                <w:lang w:val="en-US"/>
              </w:rPr>
              <w:t>id [via Enterprise Key Translation</w:t>
            </w:r>
            <w:r w:rsidR="003F42BA">
              <w:rPr>
                <w:rFonts w:ascii="Verdana" w:eastAsia="Times New Roman" w:hAnsi="Verdana" w:cs="Times New Roman"/>
                <w:sz w:val="20"/>
                <w:szCs w:val="20"/>
                <w:lang w:val="en-US"/>
              </w:rPr>
              <w:t xml:space="preserve"> via gcp_</w:t>
            </w:r>
            <w:proofErr w:type="gramStart"/>
            <w:r w:rsidR="003F42BA">
              <w:rPr>
                <w:rFonts w:ascii="Verdana" w:eastAsia="Times New Roman" w:hAnsi="Verdana" w:cs="Times New Roman"/>
                <w:sz w:val="20"/>
                <w:szCs w:val="20"/>
                <w:lang w:val="en-US"/>
              </w:rPr>
              <w:t>location.locationid</w:t>
            </w:r>
            <w:proofErr w:type="gramEnd"/>
            <w:r w:rsidRPr="00792393">
              <w:rPr>
                <w:rFonts w:ascii="Verdana" w:eastAsia="Times New Roman" w:hAnsi="Verdana" w:cs="Times New Roman"/>
                <w:sz w:val="20"/>
                <w:szCs w:val="20"/>
                <w:lang w:val="en-US"/>
              </w:rPr>
              <w:t>]</w:t>
            </w:r>
          </w:p>
        </w:tc>
        <w:tc>
          <w:tcPr>
            <w:tcW w:w="4204" w:type="dxa"/>
          </w:tcPr>
          <w:p w:rsidR="00792393" w:rsidRPr="00792393" w:rsidRDefault="00792393" w:rsidP="00792393">
            <w:pPr>
              <w:spacing w:after="0" w:line="240" w:lineRule="auto"/>
              <w:rPr>
                <w:rFonts w:ascii="Verdana" w:eastAsia="Times New Roman" w:hAnsi="Verdana" w:cs="Times New Roman"/>
                <w:sz w:val="20"/>
                <w:szCs w:val="20"/>
                <w:lang w:val="en-US"/>
              </w:rPr>
            </w:pPr>
            <w:r w:rsidRPr="00792393">
              <w:rPr>
                <w:rFonts w:ascii="Verdana" w:eastAsia="Times New Roman" w:hAnsi="Verdana" w:cs="Times New Roman"/>
                <w:sz w:val="20"/>
                <w:szCs w:val="20"/>
                <w:lang w:val="en-US"/>
              </w:rPr>
              <w:t>Use SOURCE_KEY.id into GDB</w:t>
            </w:r>
          </w:p>
        </w:tc>
      </w:tr>
      <w:tr w:rsidR="006014BE" w:rsidRPr="00792393" w:rsidTr="006014BE">
        <w:tc>
          <w:tcPr>
            <w:tcW w:w="3503" w:type="dxa"/>
          </w:tcPr>
          <w:p w:rsidR="00792393" w:rsidRPr="00792393" w:rsidRDefault="00792393" w:rsidP="00792393">
            <w:pPr>
              <w:spacing w:after="0" w:line="240" w:lineRule="auto"/>
              <w:rPr>
                <w:rFonts w:ascii="Verdana" w:eastAsia="Times New Roman" w:hAnsi="Verdana" w:cs="Courier New"/>
                <w:sz w:val="20"/>
                <w:szCs w:val="20"/>
                <w:lang w:val="en-US"/>
              </w:rPr>
            </w:pPr>
            <w:r w:rsidRPr="00792393">
              <w:rPr>
                <w:rFonts w:ascii="Verdana" w:eastAsia="Times New Roman" w:hAnsi="Verdana" w:cs="Times New Roman"/>
                <w:sz w:val="20"/>
                <w:szCs w:val="20"/>
                <w:lang w:val="en-US"/>
              </w:rPr>
              <w:t>-</w:t>
            </w:r>
          </w:p>
        </w:tc>
        <w:tc>
          <w:tcPr>
            <w:tcW w:w="3309" w:type="dxa"/>
          </w:tcPr>
          <w:p w:rsidR="00792393" w:rsidRPr="00792393" w:rsidRDefault="00792393" w:rsidP="00792393">
            <w:pPr>
              <w:spacing w:after="0" w:line="240" w:lineRule="auto"/>
              <w:rPr>
                <w:rFonts w:ascii="Verdana" w:eastAsia="Times New Roman" w:hAnsi="Verdana" w:cs="Times New Roman"/>
                <w:sz w:val="20"/>
                <w:szCs w:val="20"/>
                <w:lang w:val="en-US"/>
              </w:rPr>
            </w:pPr>
            <w:r w:rsidRPr="00792393">
              <w:rPr>
                <w:rFonts w:ascii="Verdana" w:eastAsia="Times New Roman" w:hAnsi="Verdana" w:cs="Times New Roman"/>
                <w:sz w:val="20"/>
                <w:szCs w:val="20"/>
                <w:lang w:val="en-US"/>
              </w:rPr>
              <w:t>Id_location_notation</w:t>
            </w:r>
          </w:p>
        </w:tc>
        <w:tc>
          <w:tcPr>
            <w:tcW w:w="4204" w:type="dxa"/>
          </w:tcPr>
          <w:p w:rsidR="00792393" w:rsidRPr="00792393" w:rsidRDefault="00792393" w:rsidP="00792393">
            <w:pPr>
              <w:spacing w:after="0" w:line="240" w:lineRule="auto"/>
              <w:rPr>
                <w:rFonts w:ascii="Verdana" w:eastAsia="Times New Roman" w:hAnsi="Verdana" w:cs="Times New Roman"/>
                <w:sz w:val="20"/>
                <w:szCs w:val="20"/>
                <w:lang w:val="en-US"/>
              </w:rPr>
            </w:pPr>
            <w:r w:rsidRPr="00792393">
              <w:rPr>
                <w:rFonts w:ascii="Verdana" w:eastAsia="Times New Roman" w:hAnsi="Verdana" w:cs="Times New Roman"/>
                <w:sz w:val="20"/>
                <w:szCs w:val="20"/>
                <w:lang w:val="en-US"/>
              </w:rPr>
              <w:t>Set to NULL</w:t>
            </w:r>
          </w:p>
        </w:tc>
      </w:tr>
      <w:tr w:rsidR="006014BE" w:rsidRPr="00792393" w:rsidTr="006014BE">
        <w:tc>
          <w:tcPr>
            <w:tcW w:w="3503" w:type="dxa"/>
          </w:tcPr>
          <w:p w:rsidR="00792393" w:rsidRPr="006014BE" w:rsidRDefault="00792393" w:rsidP="00792393">
            <w:pPr>
              <w:spacing w:after="0" w:line="240" w:lineRule="auto"/>
              <w:rPr>
                <w:rFonts w:ascii="Verdana" w:eastAsia="Times New Roman" w:hAnsi="Verdana" w:cs="Times New Roman"/>
                <w:strike/>
                <w:sz w:val="20"/>
                <w:szCs w:val="20"/>
                <w:lang w:val="en-US"/>
              </w:rPr>
            </w:pPr>
            <w:r w:rsidRPr="00792393">
              <w:rPr>
                <w:rFonts w:ascii="Verdana" w:eastAsia="Times New Roman" w:hAnsi="Verdana" w:cs="Times New Roman"/>
                <w:strike/>
                <w:sz w:val="20"/>
                <w:szCs w:val="20"/>
                <w:lang w:val="en-US"/>
              </w:rPr>
              <w:t>GCP_</w:t>
            </w:r>
            <w:proofErr w:type="gramStart"/>
            <w:r w:rsidRPr="00792393">
              <w:rPr>
                <w:rFonts w:ascii="Verdana" w:eastAsia="Times New Roman" w:hAnsi="Verdana" w:cs="Times New Roman"/>
                <w:strike/>
                <w:sz w:val="20"/>
                <w:szCs w:val="20"/>
                <w:lang w:val="en-US"/>
              </w:rPr>
              <w:t>LOCATION[</w:t>
            </w:r>
            <w:proofErr w:type="gramEnd"/>
            <w:r w:rsidRPr="00792393">
              <w:rPr>
                <w:rFonts w:ascii="Verdana" w:eastAsia="Times New Roman" w:hAnsi="Verdana" w:cs="Times New Roman"/>
                <w:strike/>
                <w:sz w:val="20"/>
                <w:szCs w:val="20"/>
                <w:lang w:val="en-US"/>
              </w:rPr>
              <w:t>base].locationid</w:t>
            </w:r>
          </w:p>
          <w:p w:rsidR="006014BE" w:rsidRDefault="006014BE" w:rsidP="00792393">
            <w:pPr>
              <w:spacing w:after="0" w:line="240" w:lineRule="auto"/>
              <w:rPr>
                <w:rFonts w:ascii="Verdana" w:eastAsia="Times New Roman" w:hAnsi="Verdana" w:cs="Times New Roman"/>
                <w:sz w:val="20"/>
                <w:szCs w:val="20"/>
                <w:lang w:val="en-US"/>
              </w:rPr>
            </w:pPr>
          </w:p>
          <w:p w:rsidR="006014BE" w:rsidRPr="00792393" w:rsidRDefault="006014BE" w:rsidP="00792393">
            <w:pPr>
              <w:spacing w:after="0" w:line="240" w:lineRule="auto"/>
              <w:rPr>
                <w:rFonts w:ascii="Verdana" w:eastAsia="Times New Roman" w:hAnsi="Verdana" w:cs="Times New Roman"/>
                <w:sz w:val="20"/>
                <w:szCs w:val="20"/>
                <w:lang w:val="en-US"/>
              </w:rPr>
            </w:pPr>
            <w:proofErr w:type="gramStart"/>
            <w:r>
              <w:rPr>
                <w:rFonts w:ascii="Verdana" w:eastAsia="Times New Roman" w:hAnsi="Verdana" w:cs="Times New Roman"/>
                <w:sz w:val="20"/>
                <w:szCs w:val="20"/>
                <w:lang w:val="en-US"/>
              </w:rPr>
              <w:t>locationEventData.Header.rootkey</w:t>
            </w:r>
            <w:proofErr w:type="gramEnd"/>
            <w:r>
              <w:rPr>
                <w:rFonts w:ascii="Verdana" w:eastAsia="Times New Roman" w:hAnsi="Verdana" w:cs="Times New Roman"/>
                <w:sz w:val="20"/>
                <w:szCs w:val="20"/>
                <w:lang w:val="en-US"/>
              </w:rPr>
              <w:t>.locationId</w:t>
            </w:r>
          </w:p>
        </w:tc>
        <w:tc>
          <w:tcPr>
            <w:tcW w:w="3309" w:type="dxa"/>
          </w:tcPr>
          <w:p w:rsidR="00792393" w:rsidRPr="00792393" w:rsidRDefault="00792393" w:rsidP="00792393">
            <w:pPr>
              <w:spacing w:after="0" w:line="240" w:lineRule="auto"/>
              <w:rPr>
                <w:rFonts w:ascii="Verdana" w:eastAsia="Times New Roman" w:hAnsi="Verdana" w:cs="Times New Roman"/>
                <w:sz w:val="20"/>
                <w:szCs w:val="20"/>
                <w:lang w:val="en-US"/>
              </w:rPr>
            </w:pPr>
            <w:r w:rsidRPr="00792393">
              <w:rPr>
                <w:rFonts w:ascii="Verdana" w:eastAsia="Times New Roman" w:hAnsi="Verdana" w:cs="Times New Roman"/>
                <w:sz w:val="20"/>
                <w:szCs w:val="20"/>
                <w:lang w:val="en-US"/>
              </w:rPr>
              <w:t>Id_address_notation [via Enterprise Key Translation]</w:t>
            </w:r>
          </w:p>
        </w:tc>
        <w:tc>
          <w:tcPr>
            <w:tcW w:w="4204" w:type="dxa"/>
          </w:tcPr>
          <w:p w:rsidR="00792393" w:rsidRPr="00792393" w:rsidRDefault="00792393" w:rsidP="00792393">
            <w:pPr>
              <w:spacing w:after="0" w:line="240" w:lineRule="auto"/>
              <w:rPr>
                <w:rFonts w:ascii="Verdana" w:eastAsia="Times New Roman" w:hAnsi="Verdana" w:cs="Times New Roman"/>
                <w:sz w:val="20"/>
                <w:szCs w:val="20"/>
                <w:lang w:val="en-US"/>
              </w:rPr>
            </w:pPr>
            <w:r w:rsidRPr="00792393">
              <w:rPr>
                <w:rFonts w:ascii="Verdana" w:eastAsia="Times New Roman" w:hAnsi="Verdana" w:cs="Times New Roman"/>
                <w:sz w:val="20"/>
                <w:szCs w:val="20"/>
                <w:lang w:val="en-US"/>
              </w:rPr>
              <w:t>ADDRESS_NOTATION.id</w:t>
            </w:r>
          </w:p>
        </w:tc>
      </w:tr>
    </w:tbl>
    <w:p w:rsidR="00792393" w:rsidRPr="00792393" w:rsidRDefault="00792393" w:rsidP="00792393">
      <w:pPr>
        <w:spacing w:after="0" w:line="240" w:lineRule="auto"/>
        <w:rPr>
          <w:rFonts w:ascii="Verdana" w:eastAsia="Times New Roman" w:hAnsi="Verdana" w:cs="Times New Roman"/>
          <w:sz w:val="20"/>
          <w:szCs w:val="20"/>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509"/>
        <w:gridCol w:w="3827"/>
        <w:gridCol w:w="4120"/>
      </w:tblGrid>
      <w:tr w:rsidR="00792393" w:rsidRPr="00792393" w:rsidTr="006014BE">
        <w:tc>
          <w:tcPr>
            <w:tcW w:w="2640" w:type="dxa"/>
          </w:tcPr>
          <w:p w:rsidR="00792393" w:rsidRPr="00792393" w:rsidRDefault="00792393" w:rsidP="00792393">
            <w:pPr>
              <w:spacing w:after="0" w:line="240" w:lineRule="auto"/>
              <w:rPr>
                <w:rFonts w:ascii="Verdana" w:eastAsia="Times New Roman" w:hAnsi="Verdana" w:cs="Times New Roman"/>
                <w:b/>
                <w:sz w:val="20"/>
                <w:szCs w:val="20"/>
                <w:lang w:val="en-US"/>
              </w:rPr>
            </w:pPr>
            <w:r w:rsidRPr="00792393">
              <w:rPr>
                <w:rFonts w:ascii="Verdana" w:eastAsia="Times New Roman" w:hAnsi="Verdana" w:cs="Times New Roman"/>
                <w:b/>
                <w:sz w:val="20"/>
                <w:szCs w:val="20"/>
                <w:lang w:val="en-US"/>
              </w:rPr>
              <w:t xml:space="preserve">IDIS </w:t>
            </w:r>
            <w:proofErr w:type="gramStart"/>
            <w:r w:rsidRPr="00792393">
              <w:rPr>
                <w:rFonts w:ascii="Verdana" w:eastAsia="Times New Roman" w:hAnsi="Verdana" w:cs="Times New Roman"/>
                <w:b/>
                <w:sz w:val="20"/>
                <w:szCs w:val="20"/>
                <w:lang w:val="en-US"/>
              </w:rPr>
              <w:t>table.column</w:t>
            </w:r>
            <w:proofErr w:type="gramEnd"/>
          </w:p>
        </w:tc>
        <w:tc>
          <w:tcPr>
            <w:tcW w:w="4077" w:type="dxa"/>
          </w:tcPr>
          <w:p w:rsidR="00792393" w:rsidRPr="00792393" w:rsidRDefault="00792393" w:rsidP="00792393">
            <w:pPr>
              <w:spacing w:after="0" w:line="240" w:lineRule="auto"/>
              <w:rPr>
                <w:rFonts w:ascii="Verdana" w:eastAsia="Times New Roman" w:hAnsi="Verdana" w:cs="Times New Roman"/>
                <w:b/>
                <w:sz w:val="20"/>
                <w:szCs w:val="20"/>
                <w:lang w:val="en-US"/>
              </w:rPr>
            </w:pPr>
            <w:r w:rsidRPr="00792393">
              <w:rPr>
                <w:rFonts w:ascii="Verdana" w:eastAsia="Times New Roman" w:hAnsi="Verdana" w:cs="Times New Roman"/>
                <w:b/>
                <w:sz w:val="20"/>
                <w:szCs w:val="20"/>
                <w:lang w:val="en-US"/>
              </w:rPr>
              <w:t>GDB SITE_IDENTIFIER column</w:t>
            </w:r>
          </w:p>
        </w:tc>
        <w:tc>
          <w:tcPr>
            <w:tcW w:w="4299" w:type="dxa"/>
          </w:tcPr>
          <w:p w:rsidR="00792393" w:rsidRPr="00792393" w:rsidRDefault="00792393" w:rsidP="00792393">
            <w:pPr>
              <w:spacing w:after="0" w:line="240" w:lineRule="auto"/>
              <w:rPr>
                <w:rFonts w:ascii="Verdana" w:eastAsia="Times New Roman" w:hAnsi="Verdana" w:cs="Times New Roman"/>
                <w:b/>
                <w:sz w:val="20"/>
                <w:szCs w:val="20"/>
                <w:lang w:val="en-US"/>
              </w:rPr>
            </w:pPr>
            <w:r w:rsidRPr="00792393">
              <w:rPr>
                <w:rFonts w:ascii="Verdana" w:eastAsia="Times New Roman" w:hAnsi="Verdana" w:cs="Times New Roman"/>
                <w:b/>
                <w:sz w:val="20"/>
                <w:szCs w:val="20"/>
                <w:lang w:val="en-US"/>
              </w:rPr>
              <w:t>Processing comment</w:t>
            </w:r>
          </w:p>
        </w:tc>
      </w:tr>
      <w:tr w:rsidR="00792393" w:rsidRPr="00792393" w:rsidTr="006014BE">
        <w:tc>
          <w:tcPr>
            <w:tcW w:w="2640" w:type="dxa"/>
          </w:tcPr>
          <w:p w:rsidR="00792393" w:rsidRPr="00792393" w:rsidRDefault="00792393" w:rsidP="00792393">
            <w:pPr>
              <w:spacing w:after="0" w:line="240" w:lineRule="auto"/>
              <w:rPr>
                <w:rFonts w:ascii="Verdana" w:eastAsia="Times New Roman" w:hAnsi="Verdana" w:cs="Times New Roman"/>
                <w:sz w:val="20"/>
                <w:szCs w:val="20"/>
                <w:lang w:val="en-US"/>
              </w:rPr>
            </w:pPr>
            <w:r w:rsidRPr="00792393">
              <w:rPr>
                <w:rFonts w:ascii="Verdana" w:eastAsia="Times New Roman" w:hAnsi="Verdana" w:cs="Times New Roman"/>
                <w:sz w:val="20"/>
                <w:szCs w:val="20"/>
                <w:lang w:val="en-US"/>
              </w:rPr>
              <w:t>-</w:t>
            </w:r>
          </w:p>
        </w:tc>
        <w:tc>
          <w:tcPr>
            <w:tcW w:w="4077" w:type="dxa"/>
          </w:tcPr>
          <w:p w:rsidR="00792393" w:rsidRPr="00792393" w:rsidRDefault="00792393" w:rsidP="00792393">
            <w:pPr>
              <w:spacing w:after="0" w:line="240" w:lineRule="auto"/>
              <w:rPr>
                <w:rFonts w:ascii="Verdana" w:eastAsia="Times New Roman" w:hAnsi="Verdana" w:cs="Times New Roman"/>
                <w:sz w:val="20"/>
                <w:szCs w:val="20"/>
                <w:lang w:val="en-US"/>
              </w:rPr>
            </w:pPr>
            <w:r w:rsidRPr="00792393">
              <w:rPr>
                <w:rFonts w:ascii="Verdana" w:eastAsia="Times New Roman" w:hAnsi="Verdana" w:cs="Times New Roman"/>
                <w:sz w:val="20"/>
                <w:szCs w:val="20"/>
                <w:lang w:val="en-US"/>
              </w:rPr>
              <w:t>id_site</w:t>
            </w:r>
          </w:p>
        </w:tc>
        <w:tc>
          <w:tcPr>
            <w:tcW w:w="4299" w:type="dxa"/>
          </w:tcPr>
          <w:p w:rsidR="00792393" w:rsidRPr="00792393" w:rsidRDefault="00792393" w:rsidP="00792393">
            <w:pPr>
              <w:spacing w:after="0" w:line="240" w:lineRule="auto"/>
              <w:rPr>
                <w:rFonts w:ascii="Verdana" w:eastAsia="Times New Roman" w:hAnsi="Verdana" w:cs="Times New Roman"/>
                <w:sz w:val="20"/>
                <w:szCs w:val="20"/>
                <w:lang w:val="en-US"/>
              </w:rPr>
            </w:pPr>
            <w:r w:rsidRPr="00792393">
              <w:rPr>
                <w:rFonts w:ascii="Verdana" w:eastAsia="Times New Roman" w:hAnsi="Verdana" w:cs="Times New Roman"/>
                <w:sz w:val="20"/>
                <w:szCs w:val="20"/>
                <w:lang w:val="en-US"/>
              </w:rPr>
              <w:t>SITE.id</w:t>
            </w:r>
          </w:p>
        </w:tc>
      </w:tr>
      <w:tr w:rsidR="00792393" w:rsidRPr="00792393" w:rsidTr="006014BE">
        <w:tc>
          <w:tcPr>
            <w:tcW w:w="2640" w:type="dxa"/>
          </w:tcPr>
          <w:p w:rsidR="00792393" w:rsidRPr="00792393" w:rsidRDefault="00792393" w:rsidP="00792393">
            <w:pPr>
              <w:spacing w:after="0" w:line="240" w:lineRule="auto"/>
              <w:rPr>
                <w:rFonts w:ascii="Verdana" w:eastAsia="Times New Roman" w:hAnsi="Verdana" w:cs="Times New Roman"/>
                <w:sz w:val="20"/>
                <w:szCs w:val="20"/>
                <w:lang w:val="en-US"/>
              </w:rPr>
            </w:pPr>
            <w:r w:rsidRPr="00792393">
              <w:rPr>
                <w:rFonts w:ascii="Verdana" w:eastAsia="Times New Roman" w:hAnsi="Verdana" w:cs="Times New Roman"/>
                <w:sz w:val="20"/>
                <w:szCs w:val="20"/>
                <w:lang w:val="en-US"/>
              </w:rPr>
              <w:t>-</w:t>
            </w:r>
          </w:p>
        </w:tc>
        <w:tc>
          <w:tcPr>
            <w:tcW w:w="4077" w:type="dxa"/>
          </w:tcPr>
          <w:p w:rsidR="00792393" w:rsidRPr="00792393" w:rsidRDefault="00792393" w:rsidP="00792393">
            <w:pPr>
              <w:spacing w:after="0" w:line="240" w:lineRule="auto"/>
              <w:rPr>
                <w:rFonts w:ascii="Verdana" w:eastAsia="Times New Roman" w:hAnsi="Verdana" w:cs="Times New Roman"/>
                <w:sz w:val="20"/>
                <w:szCs w:val="20"/>
                <w:lang w:val="en-US"/>
              </w:rPr>
            </w:pPr>
            <w:r w:rsidRPr="00792393">
              <w:rPr>
                <w:rFonts w:ascii="Verdana" w:eastAsia="Times New Roman" w:hAnsi="Verdana" w:cs="Times New Roman"/>
                <w:sz w:val="20"/>
                <w:szCs w:val="20"/>
                <w:lang w:val="en-US"/>
              </w:rPr>
              <w:t>id_change_tracking</w:t>
            </w:r>
          </w:p>
        </w:tc>
        <w:tc>
          <w:tcPr>
            <w:tcW w:w="4299" w:type="dxa"/>
          </w:tcPr>
          <w:p w:rsidR="00792393" w:rsidRPr="00792393" w:rsidRDefault="00792393" w:rsidP="00792393">
            <w:pPr>
              <w:spacing w:after="0" w:line="240" w:lineRule="auto"/>
              <w:rPr>
                <w:rFonts w:ascii="Verdana" w:eastAsia="Times New Roman" w:hAnsi="Verdana" w:cs="Times New Roman"/>
                <w:sz w:val="20"/>
                <w:szCs w:val="20"/>
                <w:lang w:val="en-US"/>
              </w:rPr>
            </w:pPr>
            <w:r w:rsidRPr="00792393">
              <w:rPr>
                <w:rFonts w:ascii="Verdana" w:eastAsia="Times New Roman" w:hAnsi="Verdana" w:cs="Times New Roman"/>
                <w:sz w:val="20"/>
                <w:szCs w:val="20"/>
                <w:lang w:val="en-US"/>
              </w:rPr>
              <w:t xml:space="preserve">See </w:t>
            </w:r>
            <w:r w:rsidRPr="00792393">
              <w:rPr>
                <w:rFonts w:ascii="Verdana" w:eastAsia="Times New Roman" w:hAnsi="Verdana" w:cs="Times New Roman"/>
                <w:sz w:val="20"/>
                <w:szCs w:val="20"/>
                <w:lang w:val="en-US"/>
              </w:rPr>
              <w:fldChar w:fldCharType="begin"/>
            </w:r>
            <w:r w:rsidRPr="00792393">
              <w:rPr>
                <w:rFonts w:ascii="Verdana" w:eastAsia="Times New Roman" w:hAnsi="Verdana" w:cs="Times New Roman"/>
                <w:sz w:val="20"/>
                <w:szCs w:val="20"/>
                <w:lang w:val="en-US"/>
              </w:rPr>
              <w:instrText xml:space="preserve"> REF _Ref324776878 \h  \* MERGEFORMAT </w:instrText>
            </w:r>
            <w:r w:rsidRPr="00792393">
              <w:rPr>
                <w:rFonts w:ascii="Verdana" w:eastAsia="Times New Roman" w:hAnsi="Verdana" w:cs="Times New Roman"/>
                <w:sz w:val="20"/>
                <w:szCs w:val="20"/>
                <w:lang w:val="en-US"/>
              </w:rPr>
            </w:r>
            <w:r w:rsidRPr="00792393">
              <w:rPr>
                <w:rFonts w:ascii="Verdana" w:eastAsia="Times New Roman" w:hAnsi="Verdana" w:cs="Times New Roman"/>
                <w:sz w:val="20"/>
                <w:szCs w:val="20"/>
                <w:lang w:val="en-US"/>
              </w:rPr>
              <w:fldChar w:fldCharType="separate"/>
            </w:r>
            <w:r w:rsidRPr="00792393">
              <w:rPr>
                <w:rFonts w:ascii="Verdana" w:eastAsia="Times New Roman" w:hAnsi="Verdana" w:cs="Times New Roman"/>
                <w:sz w:val="20"/>
                <w:szCs w:val="20"/>
                <w:lang w:val="en-US"/>
              </w:rPr>
              <w:t>HLD-</w:t>
            </w:r>
            <w:r w:rsidR="00351F38">
              <w:rPr>
                <w:rFonts w:ascii="Verdana" w:eastAsia="Times New Roman" w:hAnsi="Verdana" w:cs="Times New Roman"/>
                <w:sz w:val="20"/>
                <w:szCs w:val="20"/>
                <w:lang w:val="en-US"/>
              </w:rPr>
              <w:t>309623</w:t>
            </w:r>
            <w:r w:rsidRPr="00792393">
              <w:rPr>
                <w:rFonts w:ascii="Verdana" w:eastAsia="Times New Roman" w:hAnsi="Verdana" w:cs="Times New Roman"/>
                <w:sz w:val="20"/>
                <w:szCs w:val="20"/>
                <w:lang w:val="en-US"/>
              </w:rPr>
              <w:t>-GCP-FLOW-IDIS-001 [IDIS Data Flow into Golden Database Process]</w:t>
            </w:r>
            <w:r w:rsidRPr="00792393">
              <w:rPr>
                <w:rFonts w:ascii="Verdana" w:eastAsia="Times New Roman" w:hAnsi="Verdana" w:cs="Times New Roman"/>
                <w:sz w:val="20"/>
                <w:szCs w:val="20"/>
                <w:lang w:val="en-US"/>
              </w:rPr>
              <w:fldChar w:fldCharType="end"/>
            </w:r>
          </w:p>
        </w:tc>
      </w:tr>
      <w:tr w:rsidR="00792393" w:rsidRPr="00792393" w:rsidTr="006014BE">
        <w:tc>
          <w:tcPr>
            <w:tcW w:w="2640" w:type="dxa"/>
          </w:tcPr>
          <w:p w:rsidR="00792393" w:rsidRPr="00792393" w:rsidRDefault="00792393" w:rsidP="00792393">
            <w:pPr>
              <w:spacing w:after="0" w:line="240" w:lineRule="auto"/>
              <w:rPr>
                <w:rFonts w:ascii="Verdana" w:eastAsia="Times New Roman" w:hAnsi="Verdana" w:cs="Times New Roman"/>
                <w:sz w:val="20"/>
                <w:szCs w:val="20"/>
                <w:lang w:val="en-US"/>
              </w:rPr>
            </w:pPr>
            <w:r w:rsidRPr="00792393">
              <w:rPr>
                <w:rFonts w:ascii="Verdana" w:eastAsia="Times New Roman" w:hAnsi="Verdana" w:cs="Times New Roman"/>
                <w:sz w:val="20"/>
                <w:szCs w:val="20"/>
                <w:lang w:val="en-US"/>
              </w:rPr>
              <w:t>-</w:t>
            </w:r>
          </w:p>
        </w:tc>
        <w:tc>
          <w:tcPr>
            <w:tcW w:w="4077" w:type="dxa"/>
          </w:tcPr>
          <w:p w:rsidR="00792393" w:rsidRPr="00792393" w:rsidRDefault="00792393" w:rsidP="00792393">
            <w:pPr>
              <w:spacing w:after="0" w:line="240" w:lineRule="auto"/>
              <w:rPr>
                <w:rFonts w:ascii="Verdana" w:eastAsia="Times New Roman" w:hAnsi="Verdana" w:cs="Times New Roman"/>
                <w:sz w:val="20"/>
                <w:szCs w:val="20"/>
                <w:lang w:val="en-US"/>
              </w:rPr>
            </w:pPr>
            <w:r w:rsidRPr="00792393">
              <w:rPr>
                <w:rFonts w:ascii="Verdana" w:eastAsia="Times New Roman" w:hAnsi="Verdana" w:cs="Times New Roman"/>
                <w:sz w:val="20"/>
                <w:szCs w:val="20"/>
                <w:lang w:val="en-US"/>
              </w:rPr>
              <w:t>id_identifier_type</w:t>
            </w:r>
          </w:p>
        </w:tc>
        <w:tc>
          <w:tcPr>
            <w:tcW w:w="4299" w:type="dxa"/>
          </w:tcPr>
          <w:p w:rsidR="00792393" w:rsidRPr="00792393" w:rsidRDefault="00792393" w:rsidP="00792393">
            <w:pPr>
              <w:spacing w:after="0" w:line="240" w:lineRule="auto"/>
              <w:rPr>
                <w:rFonts w:ascii="Verdana" w:eastAsia="Times New Roman" w:hAnsi="Verdana" w:cs="Times New Roman"/>
                <w:strike/>
                <w:sz w:val="20"/>
                <w:szCs w:val="20"/>
                <w:lang w:val="en-US"/>
              </w:rPr>
            </w:pPr>
            <w:r w:rsidRPr="00792393">
              <w:rPr>
                <w:rFonts w:ascii="Verdana" w:eastAsia="Times New Roman" w:hAnsi="Verdana" w:cs="Times New Roman"/>
                <w:sz w:val="20"/>
                <w:szCs w:val="20"/>
                <w:lang w:val="en-US"/>
              </w:rPr>
              <w:t>Referencing IDENTIFIER_TYPE ‘SIMPLE_SITE_IDENTIFIER’</w:t>
            </w:r>
          </w:p>
        </w:tc>
      </w:tr>
    </w:tbl>
    <w:p w:rsidR="00792393" w:rsidRPr="00792393" w:rsidRDefault="00792393" w:rsidP="00792393">
      <w:pPr>
        <w:spacing w:after="0" w:line="240" w:lineRule="auto"/>
        <w:rPr>
          <w:rFonts w:ascii="Verdana" w:eastAsia="Times New Roman" w:hAnsi="Verdana" w:cs="Times New Roman"/>
          <w:sz w:val="20"/>
          <w:szCs w:val="20"/>
          <w:lang w:val="en-US"/>
        </w:rPr>
      </w:pPr>
    </w:p>
    <w:p w:rsidR="00792393" w:rsidRPr="00792393" w:rsidRDefault="00792393" w:rsidP="00792393">
      <w:pPr>
        <w:spacing w:after="0" w:line="240" w:lineRule="auto"/>
        <w:rPr>
          <w:rFonts w:ascii="Verdana" w:eastAsia="Times New Roman" w:hAnsi="Verdana" w:cs="Times New Roman"/>
          <w:sz w:val="20"/>
          <w:szCs w:val="20"/>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156"/>
        <w:gridCol w:w="2748"/>
        <w:gridCol w:w="3552"/>
      </w:tblGrid>
      <w:tr w:rsidR="00792393" w:rsidRPr="00792393" w:rsidTr="006014BE">
        <w:tc>
          <w:tcPr>
            <w:tcW w:w="3503" w:type="dxa"/>
          </w:tcPr>
          <w:p w:rsidR="00792393" w:rsidRPr="00792393" w:rsidRDefault="00792393" w:rsidP="00792393">
            <w:pPr>
              <w:spacing w:after="0" w:line="240" w:lineRule="auto"/>
              <w:rPr>
                <w:rFonts w:ascii="Verdana" w:eastAsia="Times New Roman" w:hAnsi="Verdana" w:cs="Times New Roman"/>
                <w:b/>
                <w:sz w:val="20"/>
                <w:szCs w:val="20"/>
                <w:lang w:val="en-US"/>
              </w:rPr>
            </w:pPr>
            <w:r w:rsidRPr="00792393">
              <w:rPr>
                <w:rFonts w:ascii="Verdana" w:eastAsia="Times New Roman" w:hAnsi="Verdana" w:cs="Times New Roman"/>
                <w:b/>
                <w:sz w:val="20"/>
                <w:szCs w:val="20"/>
                <w:lang w:val="en-US"/>
              </w:rPr>
              <w:t xml:space="preserve">IDIS </w:t>
            </w:r>
            <w:proofErr w:type="gramStart"/>
            <w:r w:rsidRPr="00792393">
              <w:rPr>
                <w:rFonts w:ascii="Verdana" w:eastAsia="Times New Roman" w:hAnsi="Verdana" w:cs="Times New Roman"/>
                <w:b/>
                <w:sz w:val="20"/>
                <w:szCs w:val="20"/>
                <w:lang w:val="en-US"/>
              </w:rPr>
              <w:t>table.column</w:t>
            </w:r>
            <w:proofErr w:type="gramEnd"/>
          </w:p>
        </w:tc>
        <w:tc>
          <w:tcPr>
            <w:tcW w:w="3397" w:type="dxa"/>
          </w:tcPr>
          <w:p w:rsidR="00792393" w:rsidRPr="00792393" w:rsidRDefault="00792393" w:rsidP="00792393">
            <w:pPr>
              <w:spacing w:after="0" w:line="240" w:lineRule="auto"/>
              <w:rPr>
                <w:rFonts w:ascii="Verdana" w:eastAsia="Times New Roman" w:hAnsi="Verdana" w:cs="Times New Roman"/>
                <w:b/>
                <w:sz w:val="20"/>
                <w:szCs w:val="20"/>
                <w:lang w:val="en-US"/>
              </w:rPr>
            </w:pPr>
            <w:r w:rsidRPr="00792393">
              <w:rPr>
                <w:rFonts w:ascii="Verdana" w:eastAsia="Times New Roman" w:hAnsi="Verdana" w:cs="Times New Roman"/>
                <w:b/>
                <w:sz w:val="20"/>
                <w:szCs w:val="20"/>
                <w:lang w:val="en-US"/>
              </w:rPr>
              <w:t>GDB SITE_IDENTIFIER_VALUE column</w:t>
            </w:r>
          </w:p>
        </w:tc>
        <w:tc>
          <w:tcPr>
            <w:tcW w:w="4116" w:type="dxa"/>
          </w:tcPr>
          <w:p w:rsidR="00792393" w:rsidRPr="00792393" w:rsidRDefault="00792393" w:rsidP="00792393">
            <w:pPr>
              <w:spacing w:after="0" w:line="240" w:lineRule="auto"/>
              <w:rPr>
                <w:rFonts w:ascii="Verdana" w:eastAsia="Times New Roman" w:hAnsi="Verdana" w:cs="Times New Roman"/>
                <w:b/>
                <w:sz w:val="20"/>
                <w:szCs w:val="20"/>
                <w:lang w:val="en-US"/>
              </w:rPr>
            </w:pPr>
            <w:r w:rsidRPr="00792393">
              <w:rPr>
                <w:rFonts w:ascii="Verdana" w:eastAsia="Times New Roman" w:hAnsi="Verdana" w:cs="Times New Roman"/>
                <w:b/>
                <w:sz w:val="20"/>
                <w:szCs w:val="20"/>
                <w:lang w:val="en-US"/>
              </w:rPr>
              <w:t>Processing comment</w:t>
            </w:r>
          </w:p>
        </w:tc>
      </w:tr>
      <w:tr w:rsidR="00792393" w:rsidRPr="00792393" w:rsidTr="006014BE">
        <w:tc>
          <w:tcPr>
            <w:tcW w:w="3503" w:type="dxa"/>
          </w:tcPr>
          <w:p w:rsidR="00792393" w:rsidRPr="00792393" w:rsidRDefault="00792393" w:rsidP="00792393">
            <w:pPr>
              <w:spacing w:after="0" w:line="240" w:lineRule="auto"/>
              <w:rPr>
                <w:rFonts w:ascii="Verdana" w:eastAsia="Times New Roman" w:hAnsi="Verdana" w:cs="Times New Roman"/>
                <w:sz w:val="20"/>
                <w:szCs w:val="20"/>
                <w:lang w:val="en-US"/>
              </w:rPr>
            </w:pPr>
            <w:r w:rsidRPr="00792393">
              <w:rPr>
                <w:rFonts w:ascii="Verdana" w:eastAsia="Times New Roman" w:hAnsi="Verdana" w:cs="Times New Roman"/>
                <w:sz w:val="20"/>
                <w:szCs w:val="20"/>
                <w:lang w:val="en-US"/>
              </w:rPr>
              <w:t>-</w:t>
            </w:r>
          </w:p>
        </w:tc>
        <w:tc>
          <w:tcPr>
            <w:tcW w:w="3397" w:type="dxa"/>
          </w:tcPr>
          <w:p w:rsidR="00792393" w:rsidRPr="00792393" w:rsidRDefault="00792393" w:rsidP="00792393">
            <w:pPr>
              <w:spacing w:after="0" w:line="240" w:lineRule="auto"/>
              <w:rPr>
                <w:rFonts w:ascii="Verdana" w:eastAsia="Times New Roman" w:hAnsi="Verdana" w:cs="Times New Roman"/>
                <w:sz w:val="20"/>
                <w:szCs w:val="20"/>
                <w:lang w:val="en-US"/>
              </w:rPr>
            </w:pPr>
            <w:r w:rsidRPr="00792393">
              <w:rPr>
                <w:rFonts w:ascii="Verdana" w:eastAsia="Times New Roman" w:hAnsi="Verdana" w:cs="Times New Roman"/>
                <w:sz w:val="20"/>
                <w:szCs w:val="20"/>
                <w:lang w:val="en-US"/>
              </w:rPr>
              <w:t>id_site_identifier</w:t>
            </w:r>
          </w:p>
        </w:tc>
        <w:tc>
          <w:tcPr>
            <w:tcW w:w="4116" w:type="dxa"/>
          </w:tcPr>
          <w:p w:rsidR="00792393" w:rsidRPr="00792393" w:rsidRDefault="00792393" w:rsidP="00792393">
            <w:pPr>
              <w:spacing w:after="0" w:line="240" w:lineRule="auto"/>
              <w:rPr>
                <w:rFonts w:ascii="Verdana" w:eastAsia="Times New Roman" w:hAnsi="Verdana" w:cs="Times New Roman"/>
                <w:sz w:val="20"/>
                <w:szCs w:val="20"/>
                <w:lang w:val="en-US"/>
              </w:rPr>
            </w:pPr>
            <w:r w:rsidRPr="00792393">
              <w:rPr>
                <w:rFonts w:ascii="Verdana" w:eastAsia="Times New Roman" w:hAnsi="Verdana" w:cs="Times New Roman"/>
                <w:sz w:val="20"/>
                <w:szCs w:val="20"/>
                <w:lang w:val="en-US"/>
              </w:rPr>
              <w:t>SITE_IDENTIFIER.id</w:t>
            </w:r>
          </w:p>
        </w:tc>
      </w:tr>
      <w:tr w:rsidR="00792393" w:rsidRPr="00792393" w:rsidTr="006014BE">
        <w:tc>
          <w:tcPr>
            <w:tcW w:w="3503" w:type="dxa"/>
          </w:tcPr>
          <w:p w:rsidR="00792393" w:rsidRPr="00792393" w:rsidRDefault="00792393" w:rsidP="00792393">
            <w:pPr>
              <w:spacing w:after="0" w:line="240" w:lineRule="auto"/>
              <w:rPr>
                <w:rFonts w:ascii="Verdana" w:eastAsia="Times New Roman" w:hAnsi="Verdana" w:cs="Times New Roman"/>
                <w:sz w:val="20"/>
                <w:szCs w:val="20"/>
                <w:lang w:val="en-US"/>
              </w:rPr>
            </w:pPr>
            <w:r w:rsidRPr="00792393">
              <w:rPr>
                <w:rFonts w:ascii="Verdana" w:eastAsia="Times New Roman" w:hAnsi="Verdana" w:cs="Times New Roman"/>
                <w:sz w:val="20"/>
                <w:szCs w:val="20"/>
                <w:lang w:val="en-US"/>
              </w:rPr>
              <w:t>-</w:t>
            </w:r>
          </w:p>
        </w:tc>
        <w:tc>
          <w:tcPr>
            <w:tcW w:w="3397" w:type="dxa"/>
          </w:tcPr>
          <w:p w:rsidR="00792393" w:rsidRPr="00792393" w:rsidRDefault="00792393" w:rsidP="00792393">
            <w:pPr>
              <w:spacing w:after="0" w:line="240" w:lineRule="auto"/>
              <w:rPr>
                <w:rFonts w:ascii="Verdana" w:eastAsia="Times New Roman" w:hAnsi="Verdana" w:cs="Times New Roman"/>
                <w:sz w:val="20"/>
                <w:szCs w:val="20"/>
                <w:lang w:val="en-US"/>
              </w:rPr>
            </w:pPr>
            <w:r w:rsidRPr="00792393">
              <w:rPr>
                <w:rFonts w:ascii="Verdana" w:eastAsia="Times New Roman" w:hAnsi="Verdana" w:cs="Times New Roman"/>
                <w:sz w:val="20"/>
                <w:szCs w:val="20"/>
                <w:lang w:val="en-US"/>
              </w:rPr>
              <w:t>id_change_tracking</w:t>
            </w:r>
          </w:p>
        </w:tc>
        <w:tc>
          <w:tcPr>
            <w:tcW w:w="4116" w:type="dxa"/>
          </w:tcPr>
          <w:p w:rsidR="00792393" w:rsidRPr="00792393" w:rsidRDefault="00792393" w:rsidP="00792393">
            <w:pPr>
              <w:spacing w:after="0" w:line="240" w:lineRule="auto"/>
              <w:rPr>
                <w:rFonts w:ascii="Verdana" w:eastAsia="Times New Roman" w:hAnsi="Verdana" w:cs="Times New Roman"/>
                <w:sz w:val="20"/>
                <w:szCs w:val="20"/>
                <w:lang w:val="en-US"/>
              </w:rPr>
            </w:pPr>
            <w:r w:rsidRPr="00792393">
              <w:rPr>
                <w:rFonts w:ascii="Verdana" w:eastAsia="Times New Roman" w:hAnsi="Verdana" w:cs="Times New Roman"/>
                <w:sz w:val="20"/>
                <w:szCs w:val="20"/>
                <w:lang w:val="en-US"/>
              </w:rPr>
              <w:t>SITE_IDENTIFIER.id_change_tracking</w:t>
            </w:r>
          </w:p>
        </w:tc>
      </w:tr>
      <w:tr w:rsidR="00792393" w:rsidRPr="00792393" w:rsidTr="006014BE">
        <w:tc>
          <w:tcPr>
            <w:tcW w:w="3503" w:type="dxa"/>
          </w:tcPr>
          <w:p w:rsidR="00792393" w:rsidRPr="00792393" w:rsidRDefault="00792393" w:rsidP="00792393">
            <w:pPr>
              <w:spacing w:after="0" w:line="240" w:lineRule="auto"/>
              <w:rPr>
                <w:rFonts w:ascii="Verdana" w:eastAsia="Times New Roman" w:hAnsi="Verdana" w:cs="Times New Roman"/>
                <w:sz w:val="20"/>
                <w:szCs w:val="20"/>
                <w:lang w:val="en-US"/>
              </w:rPr>
            </w:pPr>
            <w:r w:rsidRPr="00792393">
              <w:rPr>
                <w:rFonts w:ascii="Verdana" w:eastAsia="Times New Roman" w:hAnsi="Verdana" w:cs="Times New Roman"/>
                <w:sz w:val="20"/>
                <w:szCs w:val="20"/>
                <w:lang w:val="en-US"/>
              </w:rPr>
              <w:t>-</w:t>
            </w:r>
          </w:p>
        </w:tc>
        <w:tc>
          <w:tcPr>
            <w:tcW w:w="3397" w:type="dxa"/>
          </w:tcPr>
          <w:p w:rsidR="00792393" w:rsidRPr="00792393" w:rsidRDefault="00792393" w:rsidP="00792393">
            <w:pPr>
              <w:spacing w:after="0" w:line="240" w:lineRule="auto"/>
              <w:rPr>
                <w:rFonts w:ascii="Verdana" w:eastAsia="Times New Roman" w:hAnsi="Verdana" w:cs="Times New Roman"/>
                <w:sz w:val="20"/>
                <w:szCs w:val="20"/>
                <w:lang w:val="en-US"/>
              </w:rPr>
            </w:pPr>
            <w:r w:rsidRPr="00792393">
              <w:rPr>
                <w:rFonts w:ascii="Verdana" w:eastAsia="Times New Roman" w:hAnsi="Verdana" w:cs="Times New Roman"/>
                <w:sz w:val="20"/>
                <w:szCs w:val="20"/>
                <w:lang w:val="en-US"/>
              </w:rPr>
              <w:t>id_identifier_type</w:t>
            </w:r>
          </w:p>
        </w:tc>
        <w:tc>
          <w:tcPr>
            <w:tcW w:w="4116" w:type="dxa"/>
          </w:tcPr>
          <w:p w:rsidR="00792393" w:rsidRPr="00792393" w:rsidRDefault="00792393" w:rsidP="00792393">
            <w:pPr>
              <w:spacing w:after="0" w:line="240" w:lineRule="auto"/>
              <w:rPr>
                <w:rFonts w:ascii="Verdana" w:eastAsia="Times New Roman" w:hAnsi="Verdana" w:cs="Times New Roman"/>
                <w:sz w:val="20"/>
                <w:szCs w:val="20"/>
                <w:lang w:val="en-US"/>
              </w:rPr>
            </w:pPr>
            <w:r w:rsidRPr="00792393">
              <w:rPr>
                <w:rFonts w:ascii="Verdana" w:eastAsia="Times New Roman" w:hAnsi="Verdana" w:cs="Times New Roman"/>
                <w:sz w:val="20"/>
                <w:szCs w:val="20"/>
                <w:lang w:val="en-US"/>
              </w:rPr>
              <w:t>Referencing IDENTIFIER_TYPE ‘SIMPLE_SITE_IDENTIFIER’</w:t>
            </w:r>
          </w:p>
        </w:tc>
      </w:tr>
      <w:tr w:rsidR="00792393" w:rsidRPr="00792393" w:rsidTr="006014BE">
        <w:tc>
          <w:tcPr>
            <w:tcW w:w="3503" w:type="dxa"/>
          </w:tcPr>
          <w:p w:rsidR="00792393" w:rsidRPr="006014BE" w:rsidRDefault="00792393" w:rsidP="00792393">
            <w:pPr>
              <w:spacing w:after="0" w:line="240" w:lineRule="auto"/>
              <w:rPr>
                <w:rFonts w:ascii="Verdana" w:eastAsia="Times New Roman" w:hAnsi="Verdana" w:cs="Times New Roman"/>
                <w:strike/>
                <w:sz w:val="20"/>
                <w:szCs w:val="20"/>
                <w:lang w:val="en-US"/>
              </w:rPr>
            </w:pPr>
            <w:r w:rsidRPr="00792393">
              <w:rPr>
                <w:rFonts w:ascii="Verdana" w:eastAsia="Times New Roman" w:hAnsi="Verdana" w:cs="Times New Roman"/>
                <w:strike/>
                <w:sz w:val="20"/>
                <w:szCs w:val="20"/>
                <w:lang w:val="en-US"/>
              </w:rPr>
              <w:t>GCP_</w:t>
            </w:r>
            <w:proofErr w:type="gramStart"/>
            <w:r w:rsidRPr="00792393">
              <w:rPr>
                <w:rFonts w:ascii="Verdana" w:eastAsia="Times New Roman" w:hAnsi="Verdana" w:cs="Times New Roman"/>
                <w:strike/>
                <w:sz w:val="20"/>
                <w:szCs w:val="20"/>
                <w:lang w:val="en-US"/>
              </w:rPr>
              <w:t>LOCATION[</w:t>
            </w:r>
            <w:proofErr w:type="gramEnd"/>
            <w:r w:rsidRPr="00792393">
              <w:rPr>
                <w:rFonts w:ascii="Verdana" w:eastAsia="Times New Roman" w:hAnsi="Verdana" w:cs="Times New Roman"/>
                <w:strike/>
                <w:sz w:val="20"/>
                <w:szCs w:val="20"/>
                <w:lang w:val="en-US"/>
              </w:rPr>
              <w:t>base].locationid</w:t>
            </w:r>
          </w:p>
          <w:p w:rsidR="006014BE" w:rsidRDefault="006014BE" w:rsidP="00792393">
            <w:pPr>
              <w:spacing w:after="0" w:line="240" w:lineRule="auto"/>
              <w:rPr>
                <w:rFonts w:ascii="Verdana" w:eastAsia="Times New Roman" w:hAnsi="Verdana" w:cs="Times New Roman"/>
                <w:sz w:val="20"/>
                <w:szCs w:val="20"/>
                <w:lang w:val="en-US"/>
              </w:rPr>
            </w:pPr>
          </w:p>
          <w:p w:rsidR="006014BE" w:rsidRPr="00792393" w:rsidRDefault="006014BE" w:rsidP="00792393">
            <w:pPr>
              <w:spacing w:after="0" w:line="240" w:lineRule="auto"/>
              <w:rPr>
                <w:rFonts w:ascii="Verdana" w:eastAsia="Times New Roman" w:hAnsi="Verdana" w:cs="Times New Roman"/>
                <w:sz w:val="20"/>
                <w:szCs w:val="20"/>
                <w:lang w:val="en-US"/>
              </w:rPr>
            </w:pPr>
            <w:proofErr w:type="gramStart"/>
            <w:r>
              <w:rPr>
                <w:rFonts w:ascii="Verdana" w:eastAsia="Times New Roman" w:hAnsi="Verdana" w:cs="Times New Roman"/>
                <w:sz w:val="20"/>
                <w:szCs w:val="20"/>
                <w:lang w:val="en-US"/>
              </w:rPr>
              <w:t>locationEventData.Header.rootkey</w:t>
            </w:r>
            <w:proofErr w:type="gramEnd"/>
            <w:r>
              <w:rPr>
                <w:rFonts w:ascii="Verdana" w:eastAsia="Times New Roman" w:hAnsi="Verdana" w:cs="Times New Roman"/>
                <w:sz w:val="20"/>
                <w:szCs w:val="20"/>
                <w:lang w:val="en-US"/>
              </w:rPr>
              <w:t>.locationId</w:t>
            </w:r>
          </w:p>
        </w:tc>
        <w:tc>
          <w:tcPr>
            <w:tcW w:w="3397" w:type="dxa"/>
          </w:tcPr>
          <w:p w:rsidR="00792393" w:rsidRPr="00792393" w:rsidRDefault="00792393" w:rsidP="00792393">
            <w:pPr>
              <w:spacing w:after="0" w:line="240" w:lineRule="auto"/>
              <w:rPr>
                <w:rFonts w:ascii="Verdana" w:eastAsia="Times New Roman" w:hAnsi="Verdana" w:cs="Times New Roman"/>
                <w:sz w:val="20"/>
                <w:szCs w:val="20"/>
                <w:lang w:val="en-US"/>
              </w:rPr>
            </w:pPr>
            <w:r w:rsidRPr="00792393">
              <w:rPr>
                <w:rFonts w:ascii="Verdana" w:eastAsia="Times New Roman" w:hAnsi="Verdana" w:cs="Times New Roman"/>
                <w:sz w:val="20"/>
                <w:szCs w:val="20"/>
                <w:lang w:val="en-US"/>
              </w:rPr>
              <w:t>Value</w:t>
            </w:r>
          </w:p>
        </w:tc>
        <w:tc>
          <w:tcPr>
            <w:tcW w:w="4116" w:type="dxa"/>
          </w:tcPr>
          <w:p w:rsidR="00792393" w:rsidRPr="00792393" w:rsidRDefault="00792393" w:rsidP="00792393">
            <w:pPr>
              <w:spacing w:after="0" w:line="240" w:lineRule="auto"/>
              <w:rPr>
                <w:rFonts w:ascii="Verdana" w:eastAsia="Times New Roman" w:hAnsi="Verdana" w:cs="Times New Roman"/>
                <w:sz w:val="20"/>
                <w:szCs w:val="20"/>
                <w:lang w:val="en-US"/>
              </w:rPr>
            </w:pPr>
          </w:p>
        </w:tc>
      </w:tr>
    </w:tbl>
    <w:p w:rsidR="00792393" w:rsidRPr="00792393" w:rsidRDefault="00792393" w:rsidP="00792393">
      <w:pPr>
        <w:spacing w:after="0" w:line="240" w:lineRule="auto"/>
        <w:rPr>
          <w:rFonts w:ascii="Verdana" w:eastAsia="Times New Roman" w:hAnsi="Verdana" w:cs="Times New Roman"/>
          <w:sz w:val="20"/>
          <w:szCs w:val="20"/>
          <w:lang w:val="en-US"/>
        </w:rPr>
      </w:pPr>
    </w:p>
    <w:p w:rsidR="00792393" w:rsidRPr="00792393" w:rsidRDefault="00792393" w:rsidP="00792393">
      <w:pPr>
        <w:spacing w:after="0" w:line="240" w:lineRule="auto"/>
        <w:rPr>
          <w:rFonts w:ascii="Verdana" w:eastAsia="Times New Roman" w:hAnsi="Verdana" w:cs="Times New Roman"/>
          <w:sz w:val="20"/>
          <w:szCs w:val="20"/>
          <w:lang w:val="en-US"/>
        </w:rPr>
      </w:pPr>
    </w:p>
    <w:p w:rsidR="00792393" w:rsidRPr="00792393" w:rsidRDefault="00792393" w:rsidP="00792393">
      <w:pPr>
        <w:spacing w:after="0" w:line="240" w:lineRule="auto"/>
        <w:rPr>
          <w:rFonts w:ascii="Verdana" w:eastAsia="Times New Roman" w:hAnsi="Verdana" w:cs="Times New Roman"/>
          <w:b/>
          <w:sz w:val="20"/>
          <w:szCs w:val="20"/>
          <w:lang w:val="en-US"/>
        </w:rPr>
      </w:pPr>
    </w:p>
    <w:p w:rsidR="00792393" w:rsidRPr="00792393" w:rsidRDefault="00792393" w:rsidP="00792393">
      <w:pPr>
        <w:spacing w:after="0" w:line="240" w:lineRule="auto"/>
        <w:rPr>
          <w:rFonts w:ascii="Verdana" w:eastAsia="Times New Roman" w:hAnsi="Verdana" w:cs="Times New Roman"/>
          <w:sz w:val="20"/>
          <w:szCs w:val="20"/>
          <w:lang w:val="en-US"/>
        </w:rPr>
      </w:pPr>
    </w:p>
    <w:p w:rsidR="00792393" w:rsidRPr="00792393" w:rsidRDefault="00792393" w:rsidP="00792393">
      <w:pPr>
        <w:spacing w:after="0" w:line="240" w:lineRule="auto"/>
        <w:rPr>
          <w:rFonts w:ascii="Verdana" w:eastAsia="Times New Roman" w:hAnsi="Verdana" w:cs="Times New Roman"/>
          <w:sz w:val="20"/>
          <w:szCs w:val="20"/>
          <w:lang w:val="en-US"/>
        </w:rPr>
      </w:pPr>
      <w:r w:rsidRPr="00792393">
        <w:rPr>
          <w:rFonts w:ascii="Verdana" w:eastAsia="Times New Roman" w:hAnsi="Verdana" w:cs="Times New Roman"/>
          <w:sz w:val="20"/>
          <w:szCs w:val="20"/>
          <w:lang w:val="en-US"/>
        </w:rPr>
        <w:t>On subsequent loads, a new record should be inserted if a new Site Id was added to GDB SITE. An existing record should be updated if any source data has changed.</w:t>
      </w:r>
    </w:p>
    <w:p w:rsidR="00792393" w:rsidRPr="00792393" w:rsidRDefault="00792393" w:rsidP="00792393">
      <w:pPr>
        <w:spacing w:after="0" w:line="240" w:lineRule="auto"/>
        <w:rPr>
          <w:rFonts w:ascii="Verdana" w:eastAsia="Times New Roman" w:hAnsi="Verdana" w:cs="Times New Roman"/>
          <w:sz w:val="20"/>
          <w:szCs w:val="20"/>
          <w:lang w:val="en-US"/>
        </w:rPr>
      </w:pPr>
      <w:r w:rsidRPr="00792393">
        <w:rPr>
          <w:rFonts w:ascii="Verdana" w:eastAsia="Times New Roman" w:hAnsi="Verdana" w:cs="Times New Roman"/>
          <w:sz w:val="20"/>
          <w:szCs w:val="20"/>
          <w:lang w:val="en-US"/>
        </w:rPr>
        <w:t>.</w:t>
      </w:r>
    </w:p>
    <w:p w:rsidR="00792393" w:rsidRPr="00792393" w:rsidRDefault="00792393" w:rsidP="00792393">
      <w:pPr>
        <w:spacing w:after="0" w:line="240" w:lineRule="auto"/>
        <w:rPr>
          <w:rFonts w:ascii="Verdana" w:eastAsia="Times New Roman" w:hAnsi="Verdana" w:cs="Times New Roman"/>
          <w:sz w:val="20"/>
          <w:szCs w:val="20"/>
          <w:lang w:val="en-US"/>
        </w:rPr>
      </w:pPr>
    </w:p>
    <w:p w:rsidR="00792393" w:rsidRPr="00792393" w:rsidRDefault="00792393" w:rsidP="00792393">
      <w:pPr>
        <w:spacing w:after="0" w:line="240" w:lineRule="auto"/>
        <w:rPr>
          <w:rFonts w:ascii="Verdana" w:eastAsia="Times New Roman" w:hAnsi="Verdana" w:cs="Times New Roman"/>
          <w:sz w:val="20"/>
          <w:szCs w:val="20"/>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063"/>
        <w:gridCol w:w="2097"/>
        <w:gridCol w:w="3296"/>
      </w:tblGrid>
      <w:tr w:rsidR="00792393" w:rsidRPr="00792393" w:rsidTr="006014BE">
        <w:tc>
          <w:tcPr>
            <w:tcW w:w="3984" w:type="dxa"/>
          </w:tcPr>
          <w:p w:rsidR="00792393" w:rsidRPr="00792393" w:rsidRDefault="00792393" w:rsidP="00792393">
            <w:pPr>
              <w:spacing w:after="0" w:line="240" w:lineRule="auto"/>
              <w:rPr>
                <w:rFonts w:ascii="Verdana" w:eastAsia="Times New Roman" w:hAnsi="Verdana" w:cs="Times New Roman"/>
                <w:b/>
                <w:sz w:val="20"/>
                <w:szCs w:val="20"/>
                <w:lang w:val="en-US"/>
              </w:rPr>
            </w:pPr>
            <w:r w:rsidRPr="00792393">
              <w:rPr>
                <w:rFonts w:ascii="Verdana" w:eastAsia="Times New Roman" w:hAnsi="Verdana" w:cs="Times New Roman"/>
                <w:b/>
                <w:sz w:val="20"/>
                <w:szCs w:val="20"/>
                <w:lang w:val="en-US"/>
              </w:rPr>
              <w:lastRenderedPageBreak/>
              <w:t xml:space="preserve">IDIS </w:t>
            </w:r>
            <w:proofErr w:type="gramStart"/>
            <w:r w:rsidRPr="00792393">
              <w:rPr>
                <w:rFonts w:ascii="Verdana" w:eastAsia="Times New Roman" w:hAnsi="Verdana" w:cs="Times New Roman"/>
                <w:b/>
                <w:sz w:val="20"/>
                <w:szCs w:val="20"/>
                <w:lang w:val="en-US"/>
              </w:rPr>
              <w:t>table.column</w:t>
            </w:r>
            <w:proofErr w:type="gramEnd"/>
          </w:p>
        </w:tc>
        <w:tc>
          <w:tcPr>
            <w:tcW w:w="2706" w:type="dxa"/>
          </w:tcPr>
          <w:p w:rsidR="00792393" w:rsidRPr="00792393" w:rsidRDefault="00792393" w:rsidP="00792393">
            <w:pPr>
              <w:spacing w:after="0" w:line="240" w:lineRule="auto"/>
              <w:rPr>
                <w:rFonts w:ascii="Verdana" w:eastAsia="Times New Roman" w:hAnsi="Verdana" w:cs="Times New Roman"/>
                <w:b/>
                <w:sz w:val="20"/>
                <w:szCs w:val="20"/>
                <w:lang w:val="en-US"/>
              </w:rPr>
            </w:pPr>
            <w:r w:rsidRPr="00792393">
              <w:rPr>
                <w:rFonts w:ascii="Verdana" w:eastAsia="Times New Roman" w:hAnsi="Verdana" w:cs="Times New Roman"/>
                <w:b/>
                <w:sz w:val="20"/>
                <w:szCs w:val="20"/>
                <w:lang w:val="en-US"/>
              </w:rPr>
              <w:t>GDB SITE_EXT column</w:t>
            </w:r>
          </w:p>
        </w:tc>
        <w:tc>
          <w:tcPr>
            <w:tcW w:w="4100" w:type="dxa"/>
          </w:tcPr>
          <w:p w:rsidR="00792393" w:rsidRPr="00792393" w:rsidRDefault="00792393" w:rsidP="00792393">
            <w:pPr>
              <w:spacing w:after="0" w:line="240" w:lineRule="auto"/>
              <w:rPr>
                <w:rFonts w:ascii="Verdana" w:eastAsia="Times New Roman" w:hAnsi="Verdana" w:cs="Times New Roman"/>
                <w:b/>
                <w:sz w:val="20"/>
                <w:szCs w:val="20"/>
                <w:lang w:val="en-US"/>
              </w:rPr>
            </w:pPr>
            <w:r w:rsidRPr="00792393">
              <w:rPr>
                <w:rFonts w:ascii="Verdana" w:eastAsia="Times New Roman" w:hAnsi="Verdana" w:cs="Times New Roman"/>
                <w:b/>
                <w:sz w:val="20"/>
                <w:szCs w:val="20"/>
                <w:lang w:val="en-US"/>
              </w:rPr>
              <w:t>Processing comment</w:t>
            </w:r>
          </w:p>
        </w:tc>
      </w:tr>
      <w:tr w:rsidR="00792393" w:rsidRPr="00792393" w:rsidTr="006014BE">
        <w:tc>
          <w:tcPr>
            <w:tcW w:w="3984" w:type="dxa"/>
          </w:tcPr>
          <w:p w:rsidR="00792393" w:rsidRPr="00792393" w:rsidRDefault="00792393" w:rsidP="00792393">
            <w:pPr>
              <w:spacing w:after="0" w:line="240" w:lineRule="auto"/>
              <w:rPr>
                <w:rFonts w:ascii="Verdana" w:eastAsia="Times New Roman" w:hAnsi="Verdana" w:cs="Times New Roman"/>
                <w:strike/>
                <w:sz w:val="20"/>
                <w:szCs w:val="20"/>
                <w:lang w:val="en-US"/>
              </w:rPr>
            </w:pPr>
            <w:r w:rsidRPr="00792393">
              <w:rPr>
                <w:rFonts w:ascii="Verdana" w:eastAsia="Times New Roman" w:hAnsi="Verdana" w:cs="Times New Roman"/>
                <w:strike/>
                <w:sz w:val="20"/>
                <w:szCs w:val="20"/>
                <w:lang w:val="en-US"/>
              </w:rPr>
              <w:t>-</w:t>
            </w:r>
          </w:p>
        </w:tc>
        <w:tc>
          <w:tcPr>
            <w:tcW w:w="2706" w:type="dxa"/>
          </w:tcPr>
          <w:p w:rsidR="00792393" w:rsidRPr="00792393" w:rsidRDefault="00792393" w:rsidP="00792393">
            <w:pPr>
              <w:spacing w:after="0" w:line="240" w:lineRule="auto"/>
              <w:rPr>
                <w:rFonts w:ascii="Verdana" w:eastAsia="Times New Roman" w:hAnsi="Verdana" w:cs="Times New Roman"/>
                <w:strike/>
                <w:sz w:val="20"/>
                <w:szCs w:val="20"/>
                <w:lang w:val="en-US"/>
              </w:rPr>
            </w:pPr>
            <w:r w:rsidRPr="00792393">
              <w:rPr>
                <w:rFonts w:ascii="Verdana" w:eastAsia="Times New Roman" w:hAnsi="Verdana" w:cs="Times New Roman"/>
                <w:strike/>
                <w:sz w:val="20"/>
                <w:szCs w:val="20"/>
                <w:lang w:val="en-US"/>
              </w:rPr>
              <w:t>id_object_type</w:t>
            </w:r>
          </w:p>
        </w:tc>
        <w:tc>
          <w:tcPr>
            <w:tcW w:w="4100" w:type="dxa"/>
          </w:tcPr>
          <w:p w:rsidR="00792393" w:rsidRPr="00792393" w:rsidRDefault="00792393" w:rsidP="00792393">
            <w:pPr>
              <w:spacing w:after="0" w:line="240" w:lineRule="auto"/>
              <w:rPr>
                <w:rFonts w:ascii="Verdana" w:eastAsia="Times New Roman" w:hAnsi="Verdana" w:cs="Times New Roman"/>
                <w:strike/>
                <w:sz w:val="20"/>
                <w:szCs w:val="20"/>
                <w:lang w:val="en-US"/>
              </w:rPr>
            </w:pPr>
            <w:r w:rsidRPr="00792393">
              <w:rPr>
                <w:rFonts w:ascii="Verdana" w:eastAsia="Times New Roman" w:hAnsi="Verdana" w:cs="Times New Roman"/>
                <w:strike/>
                <w:sz w:val="20"/>
                <w:szCs w:val="20"/>
                <w:lang w:val="en-US"/>
              </w:rPr>
              <w:t>Referencing OBJECT_TYPE ‘SITE’</w:t>
            </w:r>
          </w:p>
        </w:tc>
      </w:tr>
      <w:tr w:rsidR="00792393" w:rsidRPr="00792393" w:rsidTr="006014BE">
        <w:tc>
          <w:tcPr>
            <w:tcW w:w="3984" w:type="dxa"/>
          </w:tcPr>
          <w:p w:rsidR="00792393" w:rsidRPr="00792393" w:rsidRDefault="00792393" w:rsidP="00792393">
            <w:pPr>
              <w:spacing w:after="0" w:line="240" w:lineRule="auto"/>
              <w:rPr>
                <w:rFonts w:ascii="Verdana" w:eastAsia="Times New Roman" w:hAnsi="Verdana" w:cs="Times New Roman"/>
                <w:sz w:val="20"/>
                <w:szCs w:val="20"/>
                <w:lang w:val="en-US"/>
              </w:rPr>
            </w:pPr>
            <w:r w:rsidRPr="00792393">
              <w:rPr>
                <w:rFonts w:ascii="Verdana" w:eastAsia="Times New Roman" w:hAnsi="Verdana" w:cs="Times New Roman"/>
                <w:sz w:val="20"/>
                <w:szCs w:val="20"/>
                <w:lang w:val="en-US"/>
              </w:rPr>
              <w:t>-</w:t>
            </w:r>
          </w:p>
          <w:p w:rsidR="00792393" w:rsidRPr="00792393" w:rsidRDefault="00792393" w:rsidP="00792393">
            <w:pPr>
              <w:tabs>
                <w:tab w:val="left" w:pos="2550"/>
              </w:tabs>
              <w:spacing w:after="0" w:line="240" w:lineRule="auto"/>
              <w:rPr>
                <w:rFonts w:ascii="Verdana" w:eastAsia="Times New Roman" w:hAnsi="Verdana" w:cs="Times New Roman"/>
                <w:sz w:val="20"/>
                <w:szCs w:val="20"/>
                <w:lang w:val="en-US"/>
              </w:rPr>
            </w:pPr>
            <w:r w:rsidRPr="00792393">
              <w:rPr>
                <w:rFonts w:ascii="Verdana" w:eastAsia="Times New Roman" w:hAnsi="Verdana" w:cs="Times New Roman"/>
                <w:sz w:val="20"/>
                <w:szCs w:val="20"/>
                <w:lang w:val="en-US"/>
              </w:rPr>
              <w:tab/>
            </w:r>
          </w:p>
        </w:tc>
        <w:tc>
          <w:tcPr>
            <w:tcW w:w="2706" w:type="dxa"/>
          </w:tcPr>
          <w:p w:rsidR="00792393" w:rsidRPr="00792393" w:rsidRDefault="00792393" w:rsidP="00792393">
            <w:pPr>
              <w:spacing w:after="0" w:line="240" w:lineRule="auto"/>
              <w:rPr>
                <w:rFonts w:ascii="Verdana" w:eastAsia="Times New Roman" w:hAnsi="Verdana" w:cs="Times New Roman"/>
                <w:sz w:val="20"/>
                <w:szCs w:val="20"/>
                <w:lang w:val="en-US"/>
              </w:rPr>
            </w:pPr>
            <w:r w:rsidRPr="00792393">
              <w:rPr>
                <w:rFonts w:ascii="Verdana" w:eastAsia="Times New Roman" w:hAnsi="Verdana" w:cs="Times New Roman"/>
                <w:sz w:val="20"/>
                <w:szCs w:val="20"/>
                <w:lang w:val="en-US"/>
              </w:rPr>
              <w:t>id_change_tracking</w:t>
            </w:r>
          </w:p>
        </w:tc>
        <w:tc>
          <w:tcPr>
            <w:tcW w:w="4100" w:type="dxa"/>
          </w:tcPr>
          <w:p w:rsidR="00792393" w:rsidRPr="00792393" w:rsidRDefault="00792393" w:rsidP="00792393">
            <w:pPr>
              <w:spacing w:after="0" w:line="240" w:lineRule="auto"/>
              <w:rPr>
                <w:rFonts w:ascii="Verdana" w:eastAsia="Times New Roman" w:hAnsi="Verdana" w:cs="Times New Roman"/>
                <w:sz w:val="20"/>
                <w:szCs w:val="20"/>
                <w:lang w:val="en-US"/>
              </w:rPr>
            </w:pPr>
            <w:r w:rsidRPr="00792393">
              <w:rPr>
                <w:rFonts w:ascii="Verdana" w:eastAsia="Times New Roman" w:hAnsi="Verdana" w:cs="Times New Roman"/>
                <w:sz w:val="20"/>
                <w:szCs w:val="20"/>
                <w:lang w:val="en-US"/>
              </w:rPr>
              <w:t xml:space="preserve">See </w:t>
            </w:r>
            <w:r w:rsidRPr="00792393">
              <w:rPr>
                <w:rFonts w:ascii="Verdana" w:eastAsia="Times New Roman" w:hAnsi="Verdana" w:cs="Times New Roman"/>
                <w:sz w:val="20"/>
                <w:szCs w:val="20"/>
                <w:lang w:val="en-US"/>
              </w:rPr>
              <w:fldChar w:fldCharType="begin"/>
            </w:r>
            <w:r w:rsidRPr="00792393">
              <w:rPr>
                <w:rFonts w:ascii="Verdana" w:eastAsia="Times New Roman" w:hAnsi="Verdana" w:cs="Times New Roman"/>
                <w:sz w:val="20"/>
                <w:szCs w:val="20"/>
                <w:lang w:val="en-US"/>
              </w:rPr>
              <w:instrText xml:space="preserve"> REF _Ref324776878 \h  \* MERGEFORMAT </w:instrText>
            </w:r>
            <w:r w:rsidRPr="00792393">
              <w:rPr>
                <w:rFonts w:ascii="Verdana" w:eastAsia="Times New Roman" w:hAnsi="Verdana" w:cs="Times New Roman"/>
                <w:sz w:val="20"/>
                <w:szCs w:val="20"/>
                <w:lang w:val="en-US"/>
              </w:rPr>
            </w:r>
            <w:r w:rsidRPr="00792393">
              <w:rPr>
                <w:rFonts w:ascii="Verdana" w:eastAsia="Times New Roman" w:hAnsi="Verdana" w:cs="Times New Roman"/>
                <w:sz w:val="20"/>
                <w:szCs w:val="20"/>
                <w:lang w:val="en-US"/>
              </w:rPr>
              <w:fldChar w:fldCharType="separate"/>
            </w:r>
            <w:r w:rsidRPr="00792393">
              <w:rPr>
                <w:rFonts w:ascii="Verdana" w:eastAsia="Times New Roman" w:hAnsi="Verdana" w:cs="Times New Roman"/>
                <w:sz w:val="20"/>
                <w:szCs w:val="20"/>
                <w:lang w:val="en-US"/>
              </w:rPr>
              <w:t>HLD-</w:t>
            </w:r>
            <w:r w:rsidR="00351F38">
              <w:rPr>
                <w:rFonts w:ascii="Verdana" w:eastAsia="Times New Roman" w:hAnsi="Verdana" w:cs="Times New Roman"/>
                <w:sz w:val="20"/>
                <w:szCs w:val="20"/>
                <w:lang w:val="en-US"/>
              </w:rPr>
              <w:t>309623</w:t>
            </w:r>
            <w:r w:rsidRPr="00792393">
              <w:rPr>
                <w:rFonts w:ascii="Verdana" w:eastAsia="Times New Roman" w:hAnsi="Verdana" w:cs="Times New Roman"/>
                <w:sz w:val="20"/>
                <w:szCs w:val="20"/>
                <w:lang w:val="en-US"/>
              </w:rPr>
              <w:t>-GCP-FLOW-IDIS-001 [IDIS Data Flow into Golden Database Process]</w:t>
            </w:r>
            <w:r w:rsidRPr="00792393">
              <w:rPr>
                <w:rFonts w:ascii="Verdana" w:eastAsia="Times New Roman" w:hAnsi="Verdana" w:cs="Times New Roman"/>
                <w:sz w:val="20"/>
                <w:szCs w:val="20"/>
                <w:lang w:val="en-US"/>
              </w:rPr>
              <w:fldChar w:fldCharType="end"/>
            </w:r>
          </w:p>
        </w:tc>
      </w:tr>
      <w:tr w:rsidR="00792393" w:rsidRPr="00792393" w:rsidTr="006014BE">
        <w:tc>
          <w:tcPr>
            <w:tcW w:w="3984" w:type="dxa"/>
          </w:tcPr>
          <w:p w:rsidR="00792393" w:rsidRPr="00792393" w:rsidRDefault="00792393" w:rsidP="00792393">
            <w:pPr>
              <w:spacing w:after="0" w:line="240" w:lineRule="auto"/>
              <w:rPr>
                <w:rFonts w:ascii="Verdana" w:eastAsia="Times New Roman" w:hAnsi="Verdana" w:cs="Times New Roman"/>
                <w:sz w:val="20"/>
                <w:szCs w:val="20"/>
                <w:lang w:val="en-US"/>
              </w:rPr>
            </w:pPr>
            <w:r w:rsidRPr="00792393">
              <w:rPr>
                <w:rFonts w:ascii="Verdana" w:eastAsia="Times New Roman" w:hAnsi="Verdana" w:cs="Times New Roman"/>
                <w:sz w:val="20"/>
                <w:szCs w:val="20"/>
                <w:lang w:val="en-US"/>
              </w:rPr>
              <w:t>-</w:t>
            </w:r>
          </w:p>
        </w:tc>
        <w:tc>
          <w:tcPr>
            <w:tcW w:w="2706" w:type="dxa"/>
          </w:tcPr>
          <w:p w:rsidR="00792393" w:rsidRPr="00792393" w:rsidRDefault="00792393" w:rsidP="00792393">
            <w:pPr>
              <w:spacing w:after="0" w:line="240" w:lineRule="auto"/>
              <w:rPr>
                <w:rFonts w:ascii="Verdana" w:eastAsia="Times New Roman" w:hAnsi="Verdana" w:cs="Times New Roman"/>
                <w:sz w:val="20"/>
                <w:szCs w:val="20"/>
                <w:lang w:val="en-US"/>
              </w:rPr>
            </w:pPr>
            <w:r w:rsidRPr="00792393">
              <w:rPr>
                <w:rFonts w:ascii="Verdana" w:eastAsia="Times New Roman" w:hAnsi="Verdana" w:cs="Times New Roman"/>
                <w:sz w:val="20"/>
                <w:szCs w:val="20"/>
                <w:lang w:val="en-US"/>
              </w:rPr>
              <w:t>is_read_only</w:t>
            </w:r>
          </w:p>
        </w:tc>
        <w:tc>
          <w:tcPr>
            <w:tcW w:w="4100" w:type="dxa"/>
          </w:tcPr>
          <w:p w:rsidR="00792393" w:rsidRPr="00792393" w:rsidRDefault="00792393" w:rsidP="00792393">
            <w:pPr>
              <w:spacing w:after="0" w:line="240" w:lineRule="auto"/>
              <w:rPr>
                <w:rFonts w:ascii="Verdana" w:eastAsia="Times New Roman" w:hAnsi="Verdana" w:cs="Times New Roman"/>
                <w:sz w:val="20"/>
                <w:szCs w:val="20"/>
                <w:lang w:val="en-US"/>
              </w:rPr>
            </w:pPr>
            <w:r w:rsidRPr="00792393">
              <w:rPr>
                <w:rFonts w:ascii="Verdana" w:eastAsia="Times New Roman" w:hAnsi="Verdana" w:cs="Times New Roman"/>
                <w:sz w:val="20"/>
                <w:szCs w:val="20"/>
                <w:lang w:val="en-US"/>
              </w:rPr>
              <w:t>‘Y’</w:t>
            </w:r>
          </w:p>
        </w:tc>
      </w:tr>
      <w:tr w:rsidR="00792393" w:rsidRPr="00792393" w:rsidTr="006014BE">
        <w:tc>
          <w:tcPr>
            <w:tcW w:w="3984" w:type="dxa"/>
          </w:tcPr>
          <w:p w:rsidR="00792393" w:rsidRPr="00792393" w:rsidRDefault="00792393" w:rsidP="00792393">
            <w:pPr>
              <w:spacing w:after="0" w:line="240" w:lineRule="auto"/>
              <w:rPr>
                <w:rFonts w:ascii="Verdana" w:eastAsia="Times New Roman" w:hAnsi="Verdana" w:cs="Courier New"/>
                <w:strike/>
                <w:sz w:val="20"/>
                <w:szCs w:val="20"/>
                <w:lang w:val="en-US"/>
              </w:rPr>
            </w:pPr>
            <w:r w:rsidRPr="00792393">
              <w:rPr>
                <w:rFonts w:ascii="Verdana" w:eastAsia="Times New Roman" w:hAnsi="Verdana" w:cs="Times New Roman"/>
                <w:strike/>
                <w:sz w:val="20"/>
                <w:szCs w:val="20"/>
                <w:lang w:val="en-US"/>
              </w:rPr>
              <w:t>-</w:t>
            </w:r>
          </w:p>
        </w:tc>
        <w:tc>
          <w:tcPr>
            <w:tcW w:w="2706" w:type="dxa"/>
          </w:tcPr>
          <w:p w:rsidR="00792393" w:rsidRPr="00792393" w:rsidRDefault="00792393" w:rsidP="00792393">
            <w:pPr>
              <w:spacing w:after="0" w:line="240" w:lineRule="auto"/>
              <w:rPr>
                <w:rFonts w:ascii="Verdana" w:eastAsia="Times New Roman" w:hAnsi="Verdana" w:cs="Courier New"/>
                <w:strike/>
                <w:sz w:val="20"/>
                <w:szCs w:val="20"/>
                <w:lang w:val="en-US"/>
              </w:rPr>
            </w:pPr>
            <w:r w:rsidRPr="00792393">
              <w:rPr>
                <w:rFonts w:ascii="Verdana" w:eastAsia="Times New Roman" w:hAnsi="Verdana" w:cs="Times New Roman"/>
                <w:strike/>
                <w:sz w:val="20"/>
                <w:szCs w:val="20"/>
                <w:lang w:val="en-US"/>
              </w:rPr>
              <w:t>id_site_type</w:t>
            </w:r>
          </w:p>
        </w:tc>
        <w:tc>
          <w:tcPr>
            <w:tcW w:w="4100" w:type="dxa"/>
          </w:tcPr>
          <w:p w:rsidR="00792393" w:rsidRPr="00792393" w:rsidRDefault="00792393" w:rsidP="00792393">
            <w:pPr>
              <w:spacing w:after="0" w:line="240" w:lineRule="auto"/>
              <w:rPr>
                <w:rFonts w:ascii="Verdana" w:eastAsia="Times New Roman" w:hAnsi="Verdana" w:cs="Courier New"/>
                <w:strike/>
                <w:sz w:val="20"/>
                <w:szCs w:val="20"/>
                <w:lang w:val="en-US"/>
              </w:rPr>
            </w:pPr>
            <w:r w:rsidRPr="00792393">
              <w:rPr>
                <w:rFonts w:ascii="Verdana" w:eastAsia="Times New Roman" w:hAnsi="Verdana" w:cs="Times New Roman"/>
                <w:strike/>
                <w:sz w:val="20"/>
                <w:szCs w:val="20"/>
                <w:lang w:val="en-US"/>
              </w:rPr>
              <w:t>Referencing SITE_TYPE ‘INVENTORY_SITE_REPRESENTATION’</w:t>
            </w:r>
          </w:p>
        </w:tc>
      </w:tr>
      <w:tr w:rsidR="00792393" w:rsidRPr="00792393" w:rsidTr="006014BE">
        <w:tc>
          <w:tcPr>
            <w:tcW w:w="3984" w:type="dxa"/>
          </w:tcPr>
          <w:p w:rsidR="00792393" w:rsidRPr="006014BE" w:rsidRDefault="00792393" w:rsidP="00792393">
            <w:pPr>
              <w:spacing w:after="0" w:line="240" w:lineRule="auto"/>
              <w:rPr>
                <w:rFonts w:ascii="Verdana" w:eastAsia="Times New Roman" w:hAnsi="Verdana" w:cs="Times New Roman"/>
                <w:strike/>
                <w:sz w:val="20"/>
                <w:szCs w:val="20"/>
                <w:lang w:val="en-US"/>
              </w:rPr>
            </w:pPr>
            <w:r w:rsidRPr="00792393">
              <w:rPr>
                <w:rFonts w:ascii="Verdana" w:eastAsia="Times New Roman" w:hAnsi="Verdana" w:cs="Times New Roman"/>
                <w:strike/>
                <w:sz w:val="20"/>
                <w:szCs w:val="20"/>
                <w:lang w:val="en-US"/>
              </w:rPr>
              <w:t>GCP_LOCATION.LOCATIONID</w:t>
            </w:r>
          </w:p>
          <w:p w:rsidR="006014BE" w:rsidRDefault="006014BE" w:rsidP="00792393">
            <w:pPr>
              <w:spacing w:after="0" w:line="240" w:lineRule="auto"/>
              <w:rPr>
                <w:rFonts w:ascii="Verdana" w:eastAsia="Times New Roman" w:hAnsi="Verdana" w:cs="Times New Roman"/>
                <w:sz w:val="20"/>
                <w:szCs w:val="20"/>
                <w:lang w:val="en-US"/>
              </w:rPr>
            </w:pPr>
          </w:p>
          <w:p w:rsidR="00792393" w:rsidRPr="00792393" w:rsidRDefault="006014BE" w:rsidP="006014BE">
            <w:pPr>
              <w:spacing w:after="0" w:line="240" w:lineRule="auto"/>
              <w:rPr>
                <w:rFonts w:ascii="Verdana" w:eastAsia="Times New Roman" w:hAnsi="Verdana" w:cs="Times New Roman"/>
                <w:sz w:val="20"/>
                <w:szCs w:val="20"/>
                <w:lang w:val="en-US"/>
              </w:rPr>
            </w:pPr>
            <w:proofErr w:type="gramStart"/>
            <w:r w:rsidRPr="00621AFA">
              <w:rPr>
                <w:rFonts w:ascii="Verdana" w:eastAsia="Times New Roman" w:hAnsi="Verdana" w:cs="Times New Roman"/>
                <w:strike/>
                <w:sz w:val="20"/>
                <w:szCs w:val="20"/>
                <w:lang w:val="en-US"/>
              </w:rPr>
              <w:t>Asset.serviceInstance.details</w:t>
            </w:r>
            <w:proofErr w:type="gramEnd"/>
            <w:r w:rsidRPr="00621AFA">
              <w:rPr>
                <w:rFonts w:ascii="Verdana" w:eastAsia="Times New Roman" w:hAnsi="Verdana" w:cs="Times New Roman"/>
                <w:strike/>
                <w:sz w:val="20"/>
                <w:szCs w:val="20"/>
                <w:lang w:val="en-US"/>
              </w:rPr>
              <w:t>.sourceRootKey</w:t>
            </w:r>
            <w:r w:rsidR="003F42BA" w:rsidRPr="00621AFA">
              <w:rPr>
                <w:rFonts w:ascii="Verdana" w:eastAsia="Times New Roman" w:hAnsi="Verdana" w:cs="Times New Roman"/>
                <w:strike/>
                <w:sz w:val="20"/>
                <w:szCs w:val="20"/>
                <w:lang w:val="en-US"/>
              </w:rPr>
              <w:t xml:space="preserve"> (same as </w:t>
            </w:r>
            <w:r w:rsidR="003F42BA">
              <w:rPr>
                <w:rFonts w:ascii="Verdana" w:eastAsia="Times New Roman" w:hAnsi="Verdana" w:cs="Times New Roman"/>
                <w:sz w:val="20"/>
                <w:szCs w:val="20"/>
                <w:lang w:val="en-US"/>
              </w:rPr>
              <w:t>locationEventData…rootkey.locationid</w:t>
            </w:r>
          </w:p>
        </w:tc>
        <w:tc>
          <w:tcPr>
            <w:tcW w:w="2706" w:type="dxa"/>
          </w:tcPr>
          <w:p w:rsidR="00792393" w:rsidRPr="00792393" w:rsidRDefault="00792393" w:rsidP="00792393">
            <w:pPr>
              <w:spacing w:after="0" w:line="240" w:lineRule="auto"/>
              <w:rPr>
                <w:rFonts w:ascii="Verdana" w:eastAsia="Times New Roman" w:hAnsi="Verdana" w:cs="Times New Roman"/>
                <w:sz w:val="20"/>
                <w:szCs w:val="20"/>
                <w:lang w:val="en-US"/>
              </w:rPr>
            </w:pPr>
            <w:r w:rsidRPr="00792393">
              <w:rPr>
                <w:rFonts w:ascii="Verdana" w:eastAsia="Times New Roman" w:hAnsi="Verdana" w:cs="Times New Roman"/>
                <w:sz w:val="20"/>
                <w:szCs w:val="20"/>
                <w:lang w:val="en-US"/>
              </w:rPr>
              <w:t>id_site [via Enterprise Key Translation]</w:t>
            </w:r>
          </w:p>
        </w:tc>
        <w:tc>
          <w:tcPr>
            <w:tcW w:w="4100" w:type="dxa"/>
          </w:tcPr>
          <w:p w:rsidR="00792393" w:rsidRPr="00792393" w:rsidRDefault="00792393" w:rsidP="00792393">
            <w:pPr>
              <w:spacing w:after="0" w:line="240" w:lineRule="auto"/>
              <w:rPr>
                <w:rFonts w:ascii="Verdana" w:eastAsia="Times New Roman" w:hAnsi="Verdana" w:cs="Times New Roman"/>
                <w:sz w:val="20"/>
                <w:szCs w:val="20"/>
                <w:lang w:val="en-US"/>
              </w:rPr>
            </w:pPr>
            <w:r w:rsidRPr="00792393">
              <w:rPr>
                <w:rFonts w:ascii="Verdana" w:eastAsia="Times New Roman" w:hAnsi="Verdana" w:cs="Times New Roman"/>
                <w:sz w:val="20"/>
                <w:szCs w:val="20"/>
                <w:lang w:val="en-US"/>
              </w:rPr>
              <w:t>Same as ‘id’ in GDB SITE [derived via Enterprise Key Translation on GCP_LOCATION.LOCATIONID]</w:t>
            </w:r>
          </w:p>
        </w:tc>
      </w:tr>
      <w:tr w:rsidR="00792393" w:rsidRPr="00792393" w:rsidTr="006014BE">
        <w:tc>
          <w:tcPr>
            <w:tcW w:w="3984" w:type="dxa"/>
          </w:tcPr>
          <w:p w:rsidR="00792393" w:rsidRPr="00E6346A" w:rsidRDefault="00792393" w:rsidP="00792393">
            <w:pPr>
              <w:spacing w:after="0" w:line="240" w:lineRule="auto"/>
              <w:rPr>
                <w:rFonts w:ascii="Verdana" w:eastAsia="Times New Roman" w:hAnsi="Verdana" w:cs="Times New Roman"/>
                <w:strike/>
                <w:sz w:val="20"/>
                <w:szCs w:val="20"/>
                <w:lang w:val="en-US"/>
              </w:rPr>
            </w:pPr>
            <w:r w:rsidRPr="00E6346A">
              <w:rPr>
                <w:rFonts w:ascii="Verdana" w:eastAsia="Times New Roman" w:hAnsi="Verdana" w:cs="Times New Roman"/>
                <w:strike/>
                <w:sz w:val="20"/>
                <w:szCs w:val="20"/>
                <w:lang w:val="en-US"/>
              </w:rPr>
              <w:t>GCP_LOCATION.TELEPHONE</w:t>
            </w:r>
          </w:p>
          <w:p w:rsidR="006014BE" w:rsidRDefault="006014BE" w:rsidP="00792393">
            <w:pPr>
              <w:spacing w:after="0" w:line="240" w:lineRule="auto"/>
              <w:rPr>
                <w:rFonts w:ascii="Verdana" w:eastAsia="Times New Roman" w:hAnsi="Verdana" w:cs="Times New Roman"/>
                <w:sz w:val="20"/>
                <w:szCs w:val="20"/>
                <w:lang w:val="en-US"/>
              </w:rPr>
            </w:pPr>
          </w:p>
          <w:p w:rsidR="00E6346A" w:rsidRDefault="00E6346A" w:rsidP="00792393">
            <w:pPr>
              <w:spacing w:after="0" w:line="240" w:lineRule="auto"/>
              <w:rPr>
                <w:rFonts w:ascii="Verdana" w:eastAsia="Times New Roman" w:hAnsi="Verdana" w:cs="Times New Roman"/>
                <w:strike/>
                <w:sz w:val="20"/>
                <w:szCs w:val="20"/>
                <w:lang w:val="en-US"/>
              </w:rPr>
            </w:pPr>
            <w:r w:rsidRPr="00621AFA">
              <w:rPr>
                <w:rFonts w:ascii="Verdana" w:eastAsia="Times New Roman" w:hAnsi="Verdana" w:cs="Times New Roman"/>
                <w:strike/>
                <w:sz w:val="20"/>
                <w:szCs w:val="20"/>
                <w:lang w:val="en-US"/>
              </w:rPr>
              <w:t>Asset.serviceInstance.details.wtn</w:t>
            </w:r>
          </w:p>
          <w:p w:rsidR="0080623B" w:rsidRPr="00621AFA" w:rsidRDefault="0080623B" w:rsidP="00792393">
            <w:pPr>
              <w:spacing w:after="0" w:line="240" w:lineRule="auto"/>
              <w:rPr>
                <w:rFonts w:ascii="Verdana" w:eastAsia="Times New Roman" w:hAnsi="Verdana" w:cs="Times New Roman"/>
                <w:strike/>
                <w:sz w:val="20"/>
                <w:szCs w:val="20"/>
                <w:lang w:val="en-US"/>
              </w:rPr>
            </w:pPr>
            <w:r w:rsidRPr="0080623B">
              <w:rPr>
                <w:rFonts w:ascii="Verdana" w:eastAsia="Times New Roman" w:hAnsi="Verdana" w:cs="Times New Roman"/>
                <w:strike/>
                <w:sz w:val="20"/>
                <w:szCs w:val="20"/>
                <w:lang w:val="en-US"/>
              </w:rPr>
              <w:t>l</w:t>
            </w:r>
            <w:r w:rsidRPr="0080623B">
              <w:rPr>
                <w:rFonts w:ascii="Verdana" w:eastAsia="Times New Roman" w:hAnsi="Verdana" w:cs="Times New Roman"/>
                <w:sz w:val="20"/>
                <w:szCs w:val="20"/>
                <w:lang w:val="en-US"/>
              </w:rPr>
              <w:t>ocationEventData.location.postalLocation.wtn</w:t>
            </w:r>
          </w:p>
          <w:p w:rsidR="006014BE" w:rsidRPr="00792393" w:rsidRDefault="006014BE" w:rsidP="00792393">
            <w:pPr>
              <w:spacing w:after="0" w:line="240" w:lineRule="auto"/>
              <w:rPr>
                <w:rFonts w:ascii="Verdana" w:eastAsia="Times New Roman" w:hAnsi="Verdana" w:cs="Courier New"/>
                <w:sz w:val="20"/>
                <w:szCs w:val="20"/>
                <w:lang w:val="en-US"/>
              </w:rPr>
            </w:pPr>
          </w:p>
        </w:tc>
        <w:tc>
          <w:tcPr>
            <w:tcW w:w="2706" w:type="dxa"/>
          </w:tcPr>
          <w:p w:rsidR="00792393" w:rsidRPr="00792393" w:rsidRDefault="00792393" w:rsidP="00792393">
            <w:pPr>
              <w:spacing w:after="0" w:line="240" w:lineRule="auto"/>
              <w:rPr>
                <w:rFonts w:ascii="Verdana" w:eastAsia="Times New Roman" w:hAnsi="Verdana" w:cs="Times New Roman"/>
                <w:sz w:val="20"/>
                <w:szCs w:val="20"/>
                <w:lang w:val="en-US"/>
              </w:rPr>
            </w:pPr>
            <w:r w:rsidRPr="00792393">
              <w:rPr>
                <w:rFonts w:ascii="Verdana" w:eastAsia="Times New Roman" w:hAnsi="Verdana" w:cs="Times New Roman"/>
                <w:sz w:val="20"/>
                <w:szCs w:val="20"/>
                <w:lang w:val="en-US"/>
              </w:rPr>
              <w:t>WTN</w:t>
            </w:r>
          </w:p>
        </w:tc>
        <w:tc>
          <w:tcPr>
            <w:tcW w:w="4100" w:type="dxa"/>
          </w:tcPr>
          <w:p w:rsidR="00792393" w:rsidRPr="00792393" w:rsidRDefault="00792393" w:rsidP="00792393">
            <w:pPr>
              <w:spacing w:after="0" w:line="240" w:lineRule="auto"/>
              <w:rPr>
                <w:rFonts w:ascii="Verdana" w:eastAsia="Times New Roman" w:hAnsi="Verdana" w:cs="Times New Roman"/>
                <w:sz w:val="20"/>
                <w:szCs w:val="20"/>
                <w:lang w:val="en-US"/>
              </w:rPr>
            </w:pPr>
            <w:r w:rsidRPr="00792393">
              <w:rPr>
                <w:rFonts w:ascii="Verdana" w:eastAsia="Times New Roman" w:hAnsi="Verdana" w:cs="Times New Roman"/>
                <w:sz w:val="20"/>
                <w:szCs w:val="20"/>
                <w:lang w:val="en-US"/>
              </w:rPr>
              <w:t>Select GCP_LOCATION.TELEPHONE from GCP_LOCATION where GCP_LOCATION.LOCATIONID = &lt;input IDIS Location Id&gt;</w:t>
            </w:r>
          </w:p>
        </w:tc>
      </w:tr>
      <w:tr w:rsidR="00792393" w:rsidRPr="00792393" w:rsidTr="006014BE">
        <w:tc>
          <w:tcPr>
            <w:tcW w:w="3984" w:type="dxa"/>
          </w:tcPr>
          <w:p w:rsidR="00792393" w:rsidRPr="00E6346A" w:rsidRDefault="00792393" w:rsidP="00792393">
            <w:pPr>
              <w:spacing w:after="0" w:line="240" w:lineRule="auto"/>
              <w:rPr>
                <w:rFonts w:ascii="Verdana" w:eastAsia="Times New Roman" w:hAnsi="Verdana" w:cs="Times New Roman"/>
                <w:strike/>
                <w:sz w:val="20"/>
                <w:szCs w:val="20"/>
                <w:lang w:val="en-US"/>
              </w:rPr>
            </w:pPr>
            <w:r w:rsidRPr="00E6346A">
              <w:rPr>
                <w:rFonts w:ascii="Verdana" w:eastAsia="Times New Roman" w:hAnsi="Verdana" w:cs="Times New Roman"/>
                <w:strike/>
                <w:sz w:val="20"/>
                <w:szCs w:val="20"/>
                <w:lang w:val="en-US"/>
              </w:rPr>
              <w:t>GCP_LOCATION.NAME</w:t>
            </w:r>
          </w:p>
          <w:p w:rsidR="00E6346A" w:rsidRDefault="00E6346A" w:rsidP="00792393">
            <w:pPr>
              <w:spacing w:after="0" w:line="240" w:lineRule="auto"/>
              <w:rPr>
                <w:rFonts w:ascii="Verdana" w:eastAsia="Times New Roman" w:hAnsi="Verdana" w:cs="Times New Roman"/>
                <w:sz w:val="20"/>
                <w:szCs w:val="20"/>
                <w:lang w:val="en-US"/>
              </w:rPr>
            </w:pPr>
          </w:p>
          <w:p w:rsidR="00E6346A" w:rsidRPr="0080623B" w:rsidRDefault="00E6346A" w:rsidP="00792393">
            <w:pPr>
              <w:spacing w:after="0" w:line="240" w:lineRule="auto"/>
              <w:rPr>
                <w:rFonts w:ascii="Verdana" w:eastAsia="Times New Roman" w:hAnsi="Verdana" w:cs="Times New Roman"/>
                <w:strike/>
                <w:sz w:val="20"/>
                <w:szCs w:val="20"/>
                <w:lang w:val="en-US"/>
              </w:rPr>
            </w:pPr>
            <w:proofErr w:type="gramStart"/>
            <w:r w:rsidRPr="0080623B">
              <w:rPr>
                <w:rFonts w:ascii="Verdana" w:eastAsia="Times New Roman" w:hAnsi="Verdana" w:cs="Times New Roman"/>
                <w:strike/>
                <w:sz w:val="20"/>
                <w:szCs w:val="20"/>
                <w:lang w:val="en-US"/>
              </w:rPr>
              <w:t>Asset.serviceInstance.details</w:t>
            </w:r>
            <w:proofErr w:type="gramEnd"/>
            <w:r w:rsidRPr="0080623B">
              <w:rPr>
                <w:rFonts w:ascii="Verdana" w:eastAsia="Times New Roman" w:hAnsi="Verdana" w:cs="Times New Roman"/>
                <w:strike/>
                <w:sz w:val="20"/>
                <w:szCs w:val="20"/>
                <w:lang w:val="en-US"/>
              </w:rPr>
              <w:t>.siteName</w:t>
            </w:r>
          </w:p>
          <w:p w:rsidR="0080623B" w:rsidRDefault="0080623B" w:rsidP="00792393">
            <w:pPr>
              <w:spacing w:after="0" w:line="240" w:lineRule="auto"/>
              <w:rPr>
                <w:rFonts w:ascii="Verdana" w:eastAsia="Times New Roman" w:hAnsi="Verdana" w:cs="Times New Roman"/>
                <w:sz w:val="20"/>
                <w:szCs w:val="20"/>
                <w:lang w:val="en-US"/>
              </w:rPr>
            </w:pPr>
          </w:p>
          <w:p w:rsidR="0080623B" w:rsidRPr="00792393" w:rsidRDefault="0080623B" w:rsidP="00792393">
            <w:pPr>
              <w:spacing w:after="0" w:line="240" w:lineRule="auto"/>
              <w:rPr>
                <w:rFonts w:ascii="Verdana" w:eastAsia="Times New Roman" w:hAnsi="Verdana" w:cs="Times New Roman"/>
                <w:sz w:val="20"/>
                <w:szCs w:val="20"/>
                <w:lang w:val="en-US"/>
              </w:rPr>
            </w:pPr>
            <w:proofErr w:type="gramStart"/>
            <w:r w:rsidRPr="00621AFA">
              <w:rPr>
                <w:rFonts w:ascii="Verdana" w:eastAsia="Times New Roman" w:hAnsi="Verdana" w:cs="Courier New"/>
                <w:sz w:val="20"/>
                <w:szCs w:val="20"/>
                <w:lang w:val="en-US"/>
              </w:rPr>
              <w:t>locationEventData.location.postalLocation.siteName</w:t>
            </w:r>
            <w:proofErr w:type="gramEnd"/>
          </w:p>
        </w:tc>
        <w:tc>
          <w:tcPr>
            <w:tcW w:w="2706" w:type="dxa"/>
          </w:tcPr>
          <w:p w:rsidR="00792393" w:rsidRPr="00792393" w:rsidRDefault="00792393" w:rsidP="00792393">
            <w:pPr>
              <w:spacing w:after="0" w:line="240" w:lineRule="auto"/>
              <w:rPr>
                <w:rFonts w:ascii="Verdana" w:eastAsia="Times New Roman" w:hAnsi="Verdana" w:cs="Times New Roman"/>
                <w:sz w:val="20"/>
                <w:szCs w:val="20"/>
                <w:lang w:val="en-US"/>
              </w:rPr>
            </w:pPr>
            <w:r w:rsidRPr="00792393">
              <w:rPr>
                <w:rFonts w:ascii="Verdana" w:eastAsia="Times New Roman" w:hAnsi="Verdana" w:cs="Times New Roman"/>
                <w:sz w:val="20"/>
                <w:szCs w:val="20"/>
                <w:lang w:val="en-US"/>
              </w:rPr>
              <w:t>SITE_NAME</w:t>
            </w:r>
          </w:p>
        </w:tc>
        <w:tc>
          <w:tcPr>
            <w:tcW w:w="4100" w:type="dxa"/>
          </w:tcPr>
          <w:p w:rsidR="00792393" w:rsidRPr="00792393" w:rsidRDefault="00792393" w:rsidP="00792393">
            <w:pPr>
              <w:spacing w:after="0" w:line="240" w:lineRule="auto"/>
              <w:rPr>
                <w:rFonts w:ascii="Verdana" w:eastAsia="Times New Roman" w:hAnsi="Verdana" w:cs="Times New Roman"/>
                <w:sz w:val="20"/>
                <w:szCs w:val="20"/>
                <w:lang w:val="en-US"/>
              </w:rPr>
            </w:pPr>
            <w:r w:rsidRPr="00792393">
              <w:rPr>
                <w:rFonts w:ascii="Verdana" w:eastAsia="Times New Roman" w:hAnsi="Verdana" w:cs="Times New Roman"/>
                <w:sz w:val="20"/>
                <w:szCs w:val="20"/>
                <w:lang w:val="en-US"/>
              </w:rPr>
              <w:t>Select GCP_LOCATION.NAME from GCP_LOCATION where GCP_LOCATION.LOCATIONID = &lt;input IDIS Location Id&gt;</w:t>
            </w:r>
          </w:p>
        </w:tc>
      </w:tr>
      <w:tr w:rsidR="00792393" w:rsidRPr="00792393" w:rsidTr="006014BE">
        <w:tc>
          <w:tcPr>
            <w:tcW w:w="3984" w:type="dxa"/>
          </w:tcPr>
          <w:p w:rsidR="00792393" w:rsidRPr="00E6346A" w:rsidRDefault="00792393" w:rsidP="00792393">
            <w:pPr>
              <w:spacing w:after="0" w:line="240" w:lineRule="auto"/>
              <w:rPr>
                <w:rFonts w:ascii="Verdana" w:eastAsia="Times New Roman" w:hAnsi="Verdana" w:cs="Times New Roman"/>
                <w:strike/>
                <w:sz w:val="20"/>
                <w:szCs w:val="20"/>
                <w:lang w:val="en-US"/>
              </w:rPr>
            </w:pPr>
            <w:r w:rsidRPr="00E6346A">
              <w:rPr>
                <w:rFonts w:ascii="Verdana" w:eastAsia="Times New Roman" w:hAnsi="Verdana" w:cs="Times New Roman"/>
                <w:strike/>
                <w:sz w:val="20"/>
                <w:szCs w:val="20"/>
                <w:lang w:val="en-US"/>
              </w:rPr>
              <w:t>GCP_LOCATION.TYPE</w:t>
            </w:r>
          </w:p>
          <w:p w:rsidR="006014BE" w:rsidRDefault="006014BE" w:rsidP="00792393">
            <w:pPr>
              <w:spacing w:after="0" w:line="240" w:lineRule="auto"/>
              <w:rPr>
                <w:rFonts w:ascii="Verdana" w:eastAsia="Times New Roman" w:hAnsi="Verdana" w:cs="Times New Roman"/>
                <w:sz w:val="20"/>
                <w:szCs w:val="20"/>
                <w:lang w:val="en-US"/>
              </w:rPr>
            </w:pPr>
          </w:p>
          <w:p w:rsidR="006014BE" w:rsidRDefault="006014BE" w:rsidP="00792393">
            <w:pPr>
              <w:spacing w:after="0" w:line="240" w:lineRule="auto"/>
              <w:rPr>
                <w:rFonts w:ascii="Verdana" w:eastAsia="Times New Roman" w:hAnsi="Verdana" w:cs="Times New Roman"/>
                <w:strike/>
                <w:sz w:val="20"/>
                <w:szCs w:val="20"/>
                <w:lang w:val="en-US"/>
              </w:rPr>
            </w:pPr>
            <w:proofErr w:type="gramStart"/>
            <w:r w:rsidRPr="0080623B">
              <w:rPr>
                <w:rFonts w:ascii="Verdana" w:eastAsia="Times New Roman" w:hAnsi="Verdana" w:cs="Times New Roman"/>
                <w:strike/>
                <w:sz w:val="20"/>
                <w:szCs w:val="20"/>
                <w:lang w:val="en-US"/>
              </w:rPr>
              <w:t>Asset.serviceInstance.details</w:t>
            </w:r>
            <w:proofErr w:type="gramEnd"/>
            <w:r w:rsidRPr="0080623B">
              <w:rPr>
                <w:rFonts w:ascii="Verdana" w:eastAsia="Times New Roman" w:hAnsi="Verdana" w:cs="Times New Roman"/>
                <w:strike/>
                <w:sz w:val="20"/>
                <w:szCs w:val="20"/>
                <w:lang w:val="en-US"/>
              </w:rPr>
              <w:t>.siteType</w:t>
            </w:r>
          </w:p>
          <w:p w:rsidR="0080623B" w:rsidRDefault="0080623B" w:rsidP="00792393">
            <w:pPr>
              <w:spacing w:after="0" w:line="240" w:lineRule="auto"/>
              <w:rPr>
                <w:rFonts w:ascii="Verdana" w:eastAsia="Times New Roman" w:hAnsi="Verdana" w:cs="Times New Roman"/>
                <w:strike/>
                <w:sz w:val="20"/>
                <w:szCs w:val="20"/>
                <w:lang w:val="en-US"/>
              </w:rPr>
            </w:pPr>
          </w:p>
          <w:p w:rsidR="0080623B" w:rsidRPr="0080623B" w:rsidRDefault="0080623B" w:rsidP="00792393">
            <w:pPr>
              <w:spacing w:after="0" w:line="240" w:lineRule="auto"/>
              <w:rPr>
                <w:rFonts w:ascii="Verdana" w:eastAsia="Times New Roman" w:hAnsi="Verdana" w:cs="Times New Roman"/>
                <w:sz w:val="20"/>
                <w:szCs w:val="20"/>
                <w:lang w:val="en-US"/>
              </w:rPr>
            </w:pPr>
            <w:proofErr w:type="gramStart"/>
            <w:r w:rsidRPr="0080623B">
              <w:rPr>
                <w:rFonts w:ascii="Verdana" w:eastAsia="Times New Roman" w:hAnsi="Verdana" w:cs="Times New Roman"/>
                <w:sz w:val="20"/>
                <w:szCs w:val="20"/>
                <w:lang w:val="en-US"/>
              </w:rPr>
              <w:t>locationEventData.location.postalLocation.siteType</w:t>
            </w:r>
            <w:proofErr w:type="gramEnd"/>
          </w:p>
        </w:tc>
        <w:tc>
          <w:tcPr>
            <w:tcW w:w="2706" w:type="dxa"/>
          </w:tcPr>
          <w:p w:rsidR="00792393" w:rsidRPr="00792393" w:rsidRDefault="00792393" w:rsidP="00792393">
            <w:pPr>
              <w:spacing w:after="0" w:line="240" w:lineRule="auto"/>
              <w:rPr>
                <w:rFonts w:ascii="Verdana" w:eastAsia="Times New Roman" w:hAnsi="Verdana" w:cs="Times New Roman"/>
                <w:sz w:val="20"/>
                <w:szCs w:val="20"/>
                <w:lang w:val="en-US"/>
              </w:rPr>
            </w:pPr>
            <w:r w:rsidRPr="00792393">
              <w:rPr>
                <w:rFonts w:ascii="Verdana" w:eastAsia="Times New Roman" w:hAnsi="Verdana" w:cs="Times New Roman"/>
                <w:sz w:val="20"/>
                <w:szCs w:val="20"/>
                <w:lang w:val="en-US"/>
              </w:rPr>
              <w:t>SITE_TYPE</w:t>
            </w:r>
          </w:p>
        </w:tc>
        <w:tc>
          <w:tcPr>
            <w:tcW w:w="4100" w:type="dxa"/>
          </w:tcPr>
          <w:p w:rsidR="00792393" w:rsidRPr="00792393" w:rsidRDefault="00792393" w:rsidP="00792393">
            <w:pPr>
              <w:spacing w:after="0" w:line="240" w:lineRule="auto"/>
              <w:rPr>
                <w:rFonts w:ascii="Verdana" w:eastAsia="Times New Roman" w:hAnsi="Verdana" w:cs="Times New Roman"/>
                <w:sz w:val="20"/>
                <w:szCs w:val="20"/>
                <w:lang w:val="en-US"/>
              </w:rPr>
            </w:pPr>
            <w:r w:rsidRPr="00792393">
              <w:rPr>
                <w:rFonts w:ascii="Verdana" w:eastAsia="Times New Roman" w:hAnsi="Verdana" w:cs="Times New Roman"/>
                <w:sz w:val="20"/>
                <w:szCs w:val="20"/>
                <w:lang w:val="en-US"/>
              </w:rPr>
              <w:t>Select GCP_LOCATION.TYPE from GCP_LOCATION where GCP_LOCATION.LOCATIONID = &lt;input IDIS Location Id&gt;</w:t>
            </w:r>
          </w:p>
        </w:tc>
      </w:tr>
      <w:tr w:rsidR="00792393" w:rsidRPr="00792393" w:rsidTr="006014BE">
        <w:tc>
          <w:tcPr>
            <w:tcW w:w="3984" w:type="dxa"/>
          </w:tcPr>
          <w:p w:rsidR="00792393" w:rsidRPr="00E6346A" w:rsidRDefault="00792393" w:rsidP="00792393">
            <w:pPr>
              <w:spacing w:after="0" w:line="240" w:lineRule="auto"/>
              <w:rPr>
                <w:rFonts w:ascii="Verdana" w:eastAsia="Times New Roman" w:hAnsi="Verdana" w:cs="Times New Roman"/>
                <w:strike/>
                <w:sz w:val="20"/>
                <w:szCs w:val="20"/>
                <w:lang w:val="en-US"/>
              </w:rPr>
            </w:pPr>
            <w:r w:rsidRPr="00E6346A">
              <w:rPr>
                <w:rFonts w:ascii="Verdana" w:eastAsia="Times New Roman" w:hAnsi="Verdana" w:cs="Times New Roman"/>
                <w:strike/>
                <w:sz w:val="20"/>
                <w:szCs w:val="20"/>
                <w:lang w:val="en-US"/>
              </w:rPr>
              <w:t>GCP_LOCATION.NOTES</w:t>
            </w:r>
          </w:p>
          <w:p w:rsidR="006014BE" w:rsidRDefault="006014BE" w:rsidP="00792393">
            <w:pPr>
              <w:spacing w:after="0" w:line="240" w:lineRule="auto"/>
              <w:rPr>
                <w:rFonts w:ascii="Verdana" w:eastAsia="Times New Roman" w:hAnsi="Verdana" w:cs="Times New Roman"/>
                <w:sz w:val="20"/>
                <w:szCs w:val="20"/>
                <w:lang w:val="en-US"/>
              </w:rPr>
            </w:pPr>
          </w:p>
          <w:p w:rsidR="006014BE" w:rsidRDefault="006014BE" w:rsidP="00792393">
            <w:pPr>
              <w:spacing w:after="0" w:line="240" w:lineRule="auto"/>
              <w:rPr>
                <w:rFonts w:ascii="Verdana" w:eastAsia="Times New Roman" w:hAnsi="Verdana" w:cs="Times New Roman"/>
                <w:strike/>
                <w:sz w:val="20"/>
                <w:szCs w:val="20"/>
                <w:lang w:val="en-US"/>
              </w:rPr>
            </w:pPr>
            <w:proofErr w:type="gramStart"/>
            <w:r w:rsidRPr="0080623B">
              <w:rPr>
                <w:rFonts w:ascii="Verdana" w:eastAsia="Times New Roman" w:hAnsi="Verdana" w:cs="Times New Roman"/>
                <w:strike/>
                <w:sz w:val="20"/>
                <w:szCs w:val="20"/>
                <w:lang w:val="en-US"/>
              </w:rPr>
              <w:t>Asset.serviceInstance.details</w:t>
            </w:r>
            <w:proofErr w:type="gramEnd"/>
            <w:r w:rsidRPr="0080623B">
              <w:rPr>
                <w:rFonts w:ascii="Verdana" w:eastAsia="Times New Roman" w:hAnsi="Verdana" w:cs="Times New Roman"/>
                <w:strike/>
                <w:sz w:val="20"/>
                <w:szCs w:val="20"/>
                <w:lang w:val="en-US"/>
              </w:rPr>
              <w:t>.comments</w:t>
            </w:r>
          </w:p>
          <w:p w:rsidR="0080623B" w:rsidRDefault="0080623B" w:rsidP="00792393">
            <w:pPr>
              <w:spacing w:after="0" w:line="240" w:lineRule="auto"/>
              <w:rPr>
                <w:rFonts w:ascii="Verdana" w:eastAsia="Times New Roman" w:hAnsi="Verdana" w:cs="Times New Roman"/>
                <w:strike/>
                <w:sz w:val="20"/>
                <w:szCs w:val="20"/>
                <w:lang w:val="en-US"/>
              </w:rPr>
            </w:pPr>
          </w:p>
          <w:p w:rsidR="0080623B" w:rsidRPr="0080623B" w:rsidRDefault="0080623B" w:rsidP="00792393">
            <w:pPr>
              <w:spacing w:after="0" w:line="240" w:lineRule="auto"/>
              <w:rPr>
                <w:rFonts w:ascii="Verdana" w:eastAsia="Times New Roman" w:hAnsi="Verdana" w:cs="Times New Roman"/>
                <w:sz w:val="20"/>
                <w:szCs w:val="20"/>
                <w:lang w:val="en-US"/>
              </w:rPr>
            </w:pPr>
            <w:proofErr w:type="gramStart"/>
            <w:r w:rsidRPr="0080623B">
              <w:rPr>
                <w:rFonts w:ascii="Verdana" w:eastAsia="Times New Roman" w:hAnsi="Verdana" w:cs="Times New Roman"/>
                <w:sz w:val="20"/>
                <w:szCs w:val="20"/>
                <w:lang w:val="en-US"/>
              </w:rPr>
              <w:t>locationEventData.location.postalLocation.comments</w:t>
            </w:r>
            <w:proofErr w:type="gramEnd"/>
          </w:p>
        </w:tc>
        <w:tc>
          <w:tcPr>
            <w:tcW w:w="2706" w:type="dxa"/>
          </w:tcPr>
          <w:p w:rsidR="00792393" w:rsidRPr="00792393" w:rsidRDefault="00792393" w:rsidP="00792393">
            <w:pPr>
              <w:spacing w:after="0" w:line="240" w:lineRule="auto"/>
              <w:rPr>
                <w:rFonts w:ascii="Verdana" w:eastAsia="Times New Roman" w:hAnsi="Verdana" w:cs="Times New Roman"/>
                <w:sz w:val="20"/>
                <w:szCs w:val="20"/>
                <w:lang w:val="en-US"/>
              </w:rPr>
            </w:pPr>
            <w:r w:rsidRPr="00792393">
              <w:rPr>
                <w:rFonts w:ascii="Verdana" w:eastAsia="Times New Roman" w:hAnsi="Verdana" w:cs="Times New Roman"/>
                <w:sz w:val="20"/>
                <w:szCs w:val="20"/>
                <w:lang w:val="en-US"/>
              </w:rPr>
              <w:t>COMMENTS</w:t>
            </w:r>
          </w:p>
        </w:tc>
        <w:tc>
          <w:tcPr>
            <w:tcW w:w="4100" w:type="dxa"/>
          </w:tcPr>
          <w:p w:rsidR="00792393" w:rsidRPr="00792393" w:rsidRDefault="00792393" w:rsidP="00792393">
            <w:pPr>
              <w:spacing w:after="0" w:line="240" w:lineRule="auto"/>
              <w:rPr>
                <w:rFonts w:ascii="Verdana" w:eastAsia="Times New Roman" w:hAnsi="Verdana" w:cs="Times New Roman"/>
                <w:sz w:val="20"/>
                <w:szCs w:val="20"/>
                <w:lang w:val="en-US"/>
              </w:rPr>
            </w:pPr>
            <w:r w:rsidRPr="00792393">
              <w:rPr>
                <w:rFonts w:ascii="Verdana" w:eastAsia="Times New Roman" w:hAnsi="Verdana" w:cs="Times New Roman"/>
                <w:sz w:val="20"/>
                <w:szCs w:val="20"/>
                <w:lang w:val="en-US"/>
              </w:rPr>
              <w:t>Select GCP_LOCATION.NOTES from GCP_LOCATION where GCP_LOCATION.LOCATIONID = &lt;input IDIS Location Id&gt;</w:t>
            </w:r>
          </w:p>
        </w:tc>
      </w:tr>
      <w:tr w:rsidR="00792393" w:rsidRPr="00792393" w:rsidTr="006014BE">
        <w:tc>
          <w:tcPr>
            <w:tcW w:w="3984" w:type="dxa"/>
          </w:tcPr>
          <w:p w:rsidR="00792393" w:rsidRPr="00E6346A" w:rsidRDefault="00792393" w:rsidP="00792393">
            <w:pPr>
              <w:spacing w:after="0" w:line="240" w:lineRule="auto"/>
              <w:rPr>
                <w:rFonts w:ascii="Verdana" w:eastAsia="Times New Roman" w:hAnsi="Verdana" w:cs="Times New Roman"/>
                <w:strike/>
                <w:sz w:val="20"/>
                <w:szCs w:val="20"/>
                <w:lang w:val="en-US"/>
              </w:rPr>
            </w:pPr>
            <w:r w:rsidRPr="00E6346A">
              <w:rPr>
                <w:rFonts w:ascii="Verdana" w:eastAsia="Times New Roman" w:hAnsi="Verdana" w:cs="Times New Roman"/>
                <w:strike/>
                <w:sz w:val="20"/>
                <w:szCs w:val="20"/>
                <w:lang w:val="en-US"/>
              </w:rPr>
              <w:t>GCP_LOCATION.PROVISIONSTATUS</w:t>
            </w:r>
          </w:p>
          <w:p w:rsidR="00E6346A" w:rsidRDefault="00E6346A" w:rsidP="00792393">
            <w:pPr>
              <w:spacing w:after="0" w:line="240" w:lineRule="auto"/>
              <w:rPr>
                <w:rFonts w:ascii="Verdana" w:eastAsia="Times New Roman" w:hAnsi="Verdana" w:cs="Times New Roman"/>
                <w:sz w:val="20"/>
                <w:szCs w:val="20"/>
                <w:lang w:val="en-US"/>
              </w:rPr>
            </w:pPr>
          </w:p>
          <w:p w:rsidR="00E6346A" w:rsidRDefault="00E6346A" w:rsidP="00792393">
            <w:pPr>
              <w:spacing w:after="0" w:line="240" w:lineRule="auto"/>
              <w:rPr>
                <w:rFonts w:ascii="Verdana" w:eastAsia="Times New Roman" w:hAnsi="Verdana" w:cs="Times New Roman"/>
                <w:strike/>
                <w:sz w:val="20"/>
                <w:szCs w:val="20"/>
                <w:lang w:val="en-US"/>
              </w:rPr>
            </w:pPr>
            <w:proofErr w:type="gramStart"/>
            <w:r w:rsidRPr="0080623B">
              <w:rPr>
                <w:rFonts w:ascii="Verdana" w:eastAsia="Times New Roman" w:hAnsi="Verdana" w:cs="Times New Roman"/>
                <w:strike/>
                <w:sz w:val="20"/>
                <w:szCs w:val="20"/>
                <w:lang w:val="en-US"/>
              </w:rPr>
              <w:t>Asset.serviceInstance.details</w:t>
            </w:r>
            <w:proofErr w:type="gramEnd"/>
            <w:r w:rsidRPr="0080623B">
              <w:rPr>
                <w:rFonts w:ascii="Verdana" w:eastAsia="Times New Roman" w:hAnsi="Verdana" w:cs="Times New Roman"/>
                <w:strike/>
                <w:sz w:val="20"/>
                <w:szCs w:val="20"/>
                <w:lang w:val="en-US"/>
              </w:rPr>
              <w:t>.status</w:t>
            </w:r>
          </w:p>
          <w:p w:rsidR="0080623B" w:rsidRPr="0080623B" w:rsidRDefault="0080623B" w:rsidP="00792393">
            <w:pPr>
              <w:spacing w:after="0" w:line="240" w:lineRule="auto"/>
              <w:rPr>
                <w:rFonts w:ascii="Verdana" w:eastAsia="Times New Roman" w:hAnsi="Verdana" w:cs="Times New Roman"/>
                <w:sz w:val="20"/>
                <w:szCs w:val="20"/>
                <w:lang w:val="en-US"/>
              </w:rPr>
            </w:pPr>
            <w:proofErr w:type="gramStart"/>
            <w:r w:rsidRPr="0080623B">
              <w:rPr>
                <w:rFonts w:ascii="Verdana" w:eastAsia="Times New Roman" w:hAnsi="Verdana" w:cs="Times New Roman"/>
                <w:sz w:val="20"/>
                <w:szCs w:val="20"/>
                <w:lang w:val="en-US"/>
              </w:rPr>
              <w:t>locationEventData.location.postalLocation.status</w:t>
            </w:r>
            <w:proofErr w:type="gramEnd"/>
          </w:p>
        </w:tc>
        <w:tc>
          <w:tcPr>
            <w:tcW w:w="2706" w:type="dxa"/>
          </w:tcPr>
          <w:p w:rsidR="00792393" w:rsidRPr="00792393" w:rsidRDefault="00792393" w:rsidP="00792393">
            <w:pPr>
              <w:spacing w:after="0" w:line="240" w:lineRule="auto"/>
              <w:rPr>
                <w:rFonts w:ascii="Verdana" w:eastAsia="Times New Roman" w:hAnsi="Verdana" w:cs="Times New Roman"/>
                <w:sz w:val="20"/>
                <w:szCs w:val="20"/>
                <w:lang w:val="en-US"/>
              </w:rPr>
            </w:pPr>
            <w:r w:rsidRPr="00792393">
              <w:rPr>
                <w:rFonts w:ascii="Verdana" w:eastAsia="Times New Roman" w:hAnsi="Verdana" w:cs="Times New Roman"/>
                <w:sz w:val="20"/>
                <w:szCs w:val="20"/>
                <w:lang w:val="en-US"/>
              </w:rPr>
              <w:t>STATUS</w:t>
            </w:r>
          </w:p>
        </w:tc>
        <w:tc>
          <w:tcPr>
            <w:tcW w:w="4100" w:type="dxa"/>
          </w:tcPr>
          <w:p w:rsidR="00792393" w:rsidRPr="00792393" w:rsidRDefault="00792393" w:rsidP="00792393">
            <w:pPr>
              <w:spacing w:after="0" w:line="240" w:lineRule="auto"/>
              <w:rPr>
                <w:rFonts w:ascii="Verdana" w:eastAsia="Times New Roman" w:hAnsi="Verdana" w:cs="Times New Roman"/>
                <w:sz w:val="20"/>
                <w:szCs w:val="20"/>
                <w:lang w:val="en-US"/>
              </w:rPr>
            </w:pPr>
            <w:r w:rsidRPr="00792393">
              <w:rPr>
                <w:rFonts w:ascii="Verdana" w:eastAsia="Times New Roman" w:hAnsi="Verdana" w:cs="Times New Roman"/>
                <w:sz w:val="20"/>
                <w:szCs w:val="20"/>
                <w:lang w:val="en-US"/>
              </w:rPr>
              <w:t>Select GCP_LOCATION.PROVISIONSTATUS from GCP_LOCATION where GCP_LOCATION.LOCATIONID = &lt;input IDIS Location Id&gt;</w:t>
            </w:r>
          </w:p>
        </w:tc>
      </w:tr>
      <w:tr w:rsidR="00792393" w:rsidRPr="00792393" w:rsidTr="006014BE">
        <w:tc>
          <w:tcPr>
            <w:tcW w:w="3984" w:type="dxa"/>
          </w:tcPr>
          <w:p w:rsidR="00792393" w:rsidRPr="00E6346A" w:rsidRDefault="00792393" w:rsidP="00792393">
            <w:pPr>
              <w:spacing w:after="0" w:line="240" w:lineRule="auto"/>
              <w:rPr>
                <w:rFonts w:ascii="Verdana" w:eastAsia="Times New Roman" w:hAnsi="Verdana" w:cs="Times New Roman"/>
                <w:strike/>
                <w:sz w:val="20"/>
                <w:szCs w:val="20"/>
                <w:lang w:val="en-US"/>
              </w:rPr>
            </w:pPr>
            <w:r w:rsidRPr="00E6346A">
              <w:rPr>
                <w:rFonts w:ascii="Verdana" w:eastAsia="Times New Roman" w:hAnsi="Verdana" w:cs="Times New Roman"/>
                <w:strike/>
                <w:sz w:val="20"/>
                <w:szCs w:val="20"/>
                <w:lang w:val="en-US"/>
              </w:rPr>
              <w:t>GCP_LOCATION.LASTMODIFIEDDATE</w:t>
            </w:r>
          </w:p>
          <w:p w:rsidR="00E6346A" w:rsidRDefault="00E6346A" w:rsidP="00792393">
            <w:pPr>
              <w:spacing w:after="0" w:line="240" w:lineRule="auto"/>
              <w:rPr>
                <w:rFonts w:ascii="Verdana" w:eastAsia="Times New Roman" w:hAnsi="Verdana" w:cs="Times New Roman"/>
                <w:sz w:val="20"/>
                <w:szCs w:val="20"/>
                <w:lang w:val="en-US"/>
              </w:rPr>
            </w:pPr>
          </w:p>
          <w:p w:rsidR="00E6346A" w:rsidRDefault="00E6346A" w:rsidP="00792393">
            <w:pPr>
              <w:spacing w:after="0" w:line="240" w:lineRule="auto"/>
              <w:rPr>
                <w:rFonts w:ascii="Verdana" w:eastAsia="Times New Roman" w:hAnsi="Verdana" w:cs="Times New Roman"/>
                <w:strike/>
                <w:sz w:val="20"/>
                <w:szCs w:val="20"/>
                <w:lang w:val="en-US"/>
              </w:rPr>
            </w:pPr>
            <w:proofErr w:type="gramStart"/>
            <w:r w:rsidRPr="0080623B">
              <w:rPr>
                <w:rFonts w:ascii="Verdana" w:eastAsia="Times New Roman" w:hAnsi="Verdana" w:cs="Times New Roman"/>
                <w:strike/>
                <w:sz w:val="20"/>
                <w:szCs w:val="20"/>
                <w:lang w:val="en-US"/>
              </w:rPr>
              <w:t>Asset.serviceInstance.details</w:t>
            </w:r>
            <w:proofErr w:type="gramEnd"/>
            <w:r w:rsidRPr="0080623B">
              <w:rPr>
                <w:rFonts w:ascii="Verdana" w:eastAsia="Times New Roman" w:hAnsi="Verdana" w:cs="Times New Roman"/>
                <w:strike/>
                <w:sz w:val="20"/>
                <w:szCs w:val="20"/>
                <w:lang w:val="en-US"/>
              </w:rPr>
              <w:t>.statusDate</w:t>
            </w:r>
          </w:p>
          <w:p w:rsidR="0080623B" w:rsidRPr="0080623B" w:rsidRDefault="0080623B" w:rsidP="00792393">
            <w:pPr>
              <w:spacing w:after="0" w:line="240" w:lineRule="auto"/>
              <w:rPr>
                <w:rFonts w:ascii="Verdana" w:eastAsia="Times New Roman" w:hAnsi="Verdana" w:cs="Times New Roman"/>
                <w:sz w:val="20"/>
                <w:szCs w:val="20"/>
                <w:lang w:val="en-US"/>
              </w:rPr>
            </w:pPr>
            <w:proofErr w:type="gramStart"/>
            <w:r w:rsidRPr="0080623B">
              <w:rPr>
                <w:rFonts w:ascii="Verdana" w:eastAsia="Times New Roman" w:hAnsi="Verdana" w:cs="Times New Roman"/>
                <w:sz w:val="20"/>
                <w:szCs w:val="20"/>
                <w:lang w:val="en-US"/>
              </w:rPr>
              <w:t>locationEventData.location.postalLocation.statusDate</w:t>
            </w:r>
            <w:proofErr w:type="gramEnd"/>
          </w:p>
        </w:tc>
        <w:tc>
          <w:tcPr>
            <w:tcW w:w="2706" w:type="dxa"/>
          </w:tcPr>
          <w:p w:rsidR="00792393" w:rsidRPr="00792393" w:rsidRDefault="00792393" w:rsidP="00792393">
            <w:pPr>
              <w:spacing w:after="0" w:line="240" w:lineRule="auto"/>
              <w:rPr>
                <w:rFonts w:ascii="Verdana" w:eastAsia="Times New Roman" w:hAnsi="Verdana" w:cs="Times New Roman"/>
                <w:sz w:val="20"/>
                <w:szCs w:val="20"/>
                <w:lang w:val="en-US"/>
              </w:rPr>
            </w:pPr>
            <w:r w:rsidRPr="00792393">
              <w:rPr>
                <w:rFonts w:ascii="Verdana" w:eastAsia="Times New Roman" w:hAnsi="Verdana" w:cs="Times New Roman"/>
                <w:sz w:val="20"/>
                <w:szCs w:val="20"/>
                <w:lang w:val="en-US"/>
              </w:rPr>
              <w:t>STATUS_DATE</w:t>
            </w:r>
          </w:p>
        </w:tc>
        <w:tc>
          <w:tcPr>
            <w:tcW w:w="4100" w:type="dxa"/>
          </w:tcPr>
          <w:p w:rsidR="00792393" w:rsidRPr="00792393" w:rsidRDefault="00792393" w:rsidP="00792393">
            <w:pPr>
              <w:spacing w:after="0" w:line="240" w:lineRule="auto"/>
              <w:rPr>
                <w:rFonts w:ascii="Verdana" w:eastAsia="Times New Roman" w:hAnsi="Verdana" w:cs="Times New Roman"/>
                <w:sz w:val="20"/>
                <w:szCs w:val="20"/>
                <w:lang w:val="en-US"/>
              </w:rPr>
            </w:pPr>
            <w:r w:rsidRPr="00792393">
              <w:rPr>
                <w:rFonts w:ascii="Verdana" w:eastAsia="Times New Roman" w:hAnsi="Verdana" w:cs="Times New Roman"/>
                <w:sz w:val="20"/>
                <w:szCs w:val="20"/>
                <w:lang w:val="en-US"/>
              </w:rPr>
              <w:t>Select GCP_LOCATION.LASTMDOIFIEDDATE from GCP_LOCATION where GCP_LOCATION.LOCATIONID = &lt;input IDIS Location Id&gt;</w:t>
            </w:r>
          </w:p>
        </w:tc>
      </w:tr>
      <w:tr w:rsidR="00792393" w:rsidRPr="00792393" w:rsidTr="006014BE">
        <w:tc>
          <w:tcPr>
            <w:tcW w:w="3984" w:type="dxa"/>
          </w:tcPr>
          <w:p w:rsidR="00792393" w:rsidRPr="00E6346A" w:rsidRDefault="00792393" w:rsidP="00792393">
            <w:pPr>
              <w:spacing w:after="0" w:line="240" w:lineRule="auto"/>
              <w:rPr>
                <w:rFonts w:ascii="Verdana" w:eastAsia="Times New Roman" w:hAnsi="Verdana" w:cs="Times New Roman"/>
                <w:strike/>
                <w:sz w:val="20"/>
                <w:szCs w:val="20"/>
                <w:lang w:val="en-US"/>
              </w:rPr>
            </w:pPr>
            <w:r w:rsidRPr="00E6346A">
              <w:rPr>
                <w:rFonts w:ascii="Verdana" w:eastAsia="Times New Roman" w:hAnsi="Verdana" w:cs="Times New Roman"/>
                <w:strike/>
                <w:sz w:val="20"/>
                <w:szCs w:val="20"/>
                <w:lang w:val="en-US"/>
              </w:rPr>
              <w:lastRenderedPageBreak/>
              <w:t>GCP_LOCATION.RESPONSIBLE</w:t>
            </w:r>
          </w:p>
          <w:p w:rsidR="00E6346A" w:rsidRPr="0080623B" w:rsidRDefault="00E6346A" w:rsidP="00792393">
            <w:pPr>
              <w:spacing w:after="0" w:line="240" w:lineRule="auto"/>
              <w:rPr>
                <w:rFonts w:ascii="Verdana" w:eastAsia="Times New Roman" w:hAnsi="Verdana" w:cs="Times New Roman"/>
                <w:strike/>
                <w:sz w:val="20"/>
                <w:szCs w:val="20"/>
                <w:lang w:val="en-US"/>
              </w:rPr>
            </w:pPr>
          </w:p>
          <w:p w:rsidR="00E6346A" w:rsidRDefault="00E6346A" w:rsidP="00792393">
            <w:pPr>
              <w:spacing w:after="0" w:line="240" w:lineRule="auto"/>
              <w:rPr>
                <w:rFonts w:ascii="Verdana" w:eastAsia="Times New Roman" w:hAnsi="Verdana" w:cs="Times New Roman"/>
                <w:strike/>
                <w:sz w:val="20"/>
                <w:szCs w:val="20"/>
                <w:lang w:val="en-US"/>
              </w:rPr>
            </w:pPr>
            <w:proofErr w:type="gramStart"/>
            <w:r w:rsidRPr="0080623B">
              <w:rPr>
                <w:rFonts w:ascii="Verdana" w:eastAsia="Times New Roman" w:hAnsi="Verdana" w:cs="Times New Roman"/>
                <w:strike/>
                <w:sz w:val="20"/>
                <w:szCs w:val="20"/>
                <w:lang w:val="en-US"/>
              </w:rPr>
              <w:t>Asset.serviceInstance.details</w:t>
            </w:r>
            <w:proofErr w:type="gramEnd"/>
            <w:r w:rsidRPr="0080623B">
              <w:rPr>
                <w:rFonts w:ascii="Verdana" w:eastAsia="Times New Roman" w:hAnsi="Verdana" w:cs="Times New Roman"/>
                <w:strike/>
                <w:sz w:val="20"/>
                <w:szCs w:val="20"/>
                <w:lang w:val="en-US"/>
              </w:rPr>
              <w:t>.responsibleCenter</w:t>
            </w:r>
          </w:p>
          <w:p w:rsidR="0080623B" w:rsidRPr="00792393" w:rsidRDefault="0080623B" w:rsidP="00792393">
            <w:pPr>
              <w:spacing w:after="0" w:line="240" w:lineRule="auto"/>
              <w:rPr>
                <w:rFonts w:ascii="Verdana" w:eastAsia="Times New Roman" w:hAnsi="Verdana" w:cs="Times New Roman"/>
                <w:sz w:val="20"/>
                <w:szCs w:val="20"/>
                <w:lang w:val="en-US"/>
              </w:rPr>
            </w:pPr>
            <w:proofErr w:type="gramStart"/>
            <w:r w:rsidRPr="0080623B">
              <w:rPr>
                <w:rFonts w:ascii="Verdana" w:eastAsia="Times New Roman" w:hAnsi="Verdana" w:cs="Times New Roman"/>
                <w:sz w:val="20"/>
                <w:szCs w:val="20"/>
                <w:lang w:val="en-US"/>
              </w:rPr>
              <w:t>locationEventData.location.postalLocation.responsibleCenter</w:t>
            </w:r>
            <w:proofErr w:type="gramEnd"/>
          </w:p>
        </w:tc>
        <w:tc>
          <w:tcPr>
            <w:tcW w:w="2706" w:type="dxa"/>
          </w:tcPr>
          <w:p w:rsidR="00792393" w:rsidRPr="00792393" w:rsidRDefault="00792393" w:rsidP="00792393">
            <w:pPr>
              <w:spacing w:after="0" w:line="240" w:lineRule="auto"/>
              <w:rPr>
                <w:rFonts w:ascii="Verdana" w:eastAsia="Times New Roman" w:hAnsi="Verdana" w:cs="Times New Roman"/>
                <w:sz w:val="20"/>
                <w:szCs w:val="20"/>
                <w:lang w:val="en-US"/>
              </w:rPr>
            </w:pPr>
            <w:r w:rsidRPr="00792393">
              <w:rPr>
                <w:rFonts w:ascii="Verdana" w:eastAsia="Times New Roman" w:hAnsi="Verdana" w:cs="Times New Roman"/>
                <w:sz w:val="20"/>
                <w:szCs w:val="20"/>
                <w:lang w:val="en-US"/>
              </w:rPr>
              <w:t>RESPONSIBLE_CENTER</w:t>
            </w:r>
          </w:p>
        </w:tc>
        <w:tc>
          <w:tcPr>
            <w:tcW w:w="4100" w:type="dxa"/>
          </w:tcPr>
          <w:p w:rsidR="00792393" w:rsidRPr="00792393" w:rsidRDefault="00792393" w:rsidP="00792393">
            <w:pPr>
              <w:spacing w:after="0" w:line="240" w:lineRule="auto"/>
              <w:rPr>
                <w:rFonts w:ascii="Verdana" w:eastAsia="Times New Roman" w:hAnsi="Verdana" w:cs="Times New Roman"/>
                <w:sz w:val="20"/>
                <w:szCs w:val="20"/>
                <w:lang w:val="en-US"/>
              </w:rPr>
            </w:pPr>
            <w:r w:rsidRPr="00792393">
              <w:rPr>
                <w:rFonts w:ascii="Verdana" w:eastAsia="Times New Roman" w:hAnsi="Verdana" w:cs="Times New Roman"/>
                <w:sz w:val="20"/>
                <w:szCs w:val="20"/>
                <w:lang w:val="en-US"/>
              </w:rPr>
              <w:t>Select GCP_LOCATION.RESPONSIBLE from GCP_LOCATION where GCP_LOCATION.LOCATIONID = &lt;input IDIS Location Id&gt;</w:t>
            </w:r>
          </w:p>
        </w:tc>
      </w:tr>
      <w:tr w:rsidR="00792393" w:rsidRPr="00792393" w:rsidTr="006014BE">
        <w:tc>
          <w:tcPr>
            <w:tcW w:w="3984" w:type="dxa"/>
          </w:tcPr>
          <w:p w:rsidR="00792393" w:rsidRDefault="00E6346A" w:rsidP="00792393">
            <w:pPr>
              <w:spacing w:after="0" w:line="240" w:lineRule="auto"/>
              <w:rPr>
                <w:rFonts w:ascii="Verdana" w:eastAsia="Times New Roman" w:hAnsi="Verdana" w:cs="Times New Roman"/>
                <w:strike/>
                <w:sz w:val="20"/>
                <w:szCs w:val="20"/>
                <w:lang w:val="en-US"/>
              </w:rPr>
            </w:pPr>
            <w:proofErr w:type="gramStart"/>
            <w:r w:rsidRPr="0080623B">
              <w:rPr>
                <w:rFonts w:ascii="Verdana" w:eastAsia="Times New Roman" w:hAnsi="Verdana" w:cs="Times New Roman"/>
                <w:strike/>
                <w:sz w:val="20"/>
                <w:szCs w:val="20"/>
                <w:lang w:val="en-US"/>
              </w:rPr>
              <w:t>Asset.serviceInstance.details</w:t>
            </w:r>
            <w:proofErr w:type="gramEnd"/>
            <w:r w:rsidRPr="0080623B">
              <w:rPr>
                <w:rFonts w:ascii="Verdana" w:eastAsia="Times New Roman" w:hAnsi="Verdana" w:cs="Times New Roman"/>
                <w:strike/>
                <w:sz w:val="20"/>
                <w:szCs w:val="20"/>
                <w:lang w:val="en-US"/>
              </w:rPr>
              <w:t>.regionExists</w:t>
            </w:r>
          </w:p>
          <w:p w:rsidR="0080623B" w:rsidRPr="0080623B" w:rsidRDefault="0080623B" w:rsidP="00792393">
            <w:pPr>
              <w:spacing w:after="0" w:line="240" w:lineRule="auto"/>
              <w:rPr>
                <w:rFonts w:ascii="Verdana" w:eastAsia="Times New Roman" w:hAnsi="Verdana" w:cs="Times New Roman"/>
                <w:sz w:val="20"/>
                <w:szCs w:val="20"/>
                <w:lang w:val="en-US"/>
              </w:rPr>
            </w:pPr>
            <w:proofErr w:type="gramStart"/>
            <w:r w:rsidRPr="0080623B">
              <w:rPr>
                <w:rFonts w:ascii="Verdana" w:eastAsia="Times New Roman" w:hAnsi="Verdana" w:cs="Times New Roman"/>
                <w:sz w:val="20"/>
                <w:szCs w:val="20"/>
                <w:lang w:val="en-US"/>
              </w:rPr>
              <w:t>locationEventData.location.postalLocation.regionFlag</w:t>
            </w:r>
            <w:proofErr w:type="gramEnd"/>
          </w:p>
        </w:tc>
        <w:tc>
          <w:tcPr>
            <w:tcW w:w="2706" w:type="dxa"/>
          </w:tcPr>
          <w:p w:rsidR="00792393" w:rsidRPr="00792393" w:rsidRDefault="00792393" w:rsidP="00792393">
            <w:pPr>
              <w:spacing w:after="0" w:line="240" w:lineRule="auto"/>
              <w:rPr>
                <w:rFonts w:ascii="Verdana" w:eastAsia="Times New Roman" w:hAnsi="Verdana" w:cs="Times New Roman"/>
                <w:sz w:val="20"/>
                <w:szCs w:val="20"/>
                <w:lang w:val="en-US"/>
              </w:rPr>
            </w:pPr>
            <w:r w:rsidRPr="00792393">
              <w:rPr>
                <w:rFonts w:ascii="Verdana" w:eastAsia="Times New Roman" w:hAnsi="Verdana" w:cs="Times New Roman"/>
                <w:sz w:val="20"/>
                <w:szCs w:val="20"/>
                <w:lang w:val="en-US"/>
              </w:rPr>
              <w:t>REGI</w:t>
            </w:r>
            <w:r w:rsidR="00E6346A">
              <w:rPr>
                <w:rFonts w:ascii="Verdana" w:eastAsia="Times New Roman" w:hAnsi="Verdana" w:cs="Times New Roman"/>
                <w:sz w:val="20"/>
                <w:szCs w:val="20"/>
                <w:lang w:val="en-US"/>
              </w:rPr>
              <w:t>ON_FLAG</w:t>
            </w:r>
          </w:p>
        </w:tc>
        <w:tc>
          <w:tcPr>
            <w:tcW w:w="4100" w:type="dxa"/>
          </w:tcPr>
          <w:p w:rsidR="00792393" w:rsidRPr="00792393" w:rsidRDefault="00792393" w:rsidP="00792393">
            <w:pPr>
              <w:spacing w:after="0" w:line="240" w:lineRule="auto"/>
              <w:rPr>
                <w:rFonts w:ascii="Verdana" w:eastAsia="Times New Roman" w:hAnsi="Verdana" w:cs="Times New Roman"/>
                <w:sz w:val="20"/>
                <w:szCs w:val="20"/>
                <w:lang w:val="en-US"/>
              </w:rPr>
            </w:pPr>
            <w:r w:rsidRPr="00792393">
              <w:rPr>
                <w:rFonts w:ascii="Verdana" w:eastAsia="Times New Roman" w:hAnsi="Verdana" w:cs="Times New Roman"/>
                <w:sz w:val="20"/>
                <w:szCs w:val="20"/>
                <w:lang w:val="en-US"/>
              </w:rPr>
              <w:t>Set this to ‘IR’, if the gcp_</w:t>
            </w:r>
            <w:proofErr w:type="gramStart"/>
            <w:r w:rsidRPr="00792393">
              <w:rPr>
                <w:rFonts w:ascii="Verdana" w:eastAsia="Times New Roman" w:hAnsi="Verdana" w:cs="Times New Roman"/>
                <w:sz w:val="20"/>
                <w:szCs w:val="20"/>
                <w:lang w:val="en-US"/>
              </w:rPr>
              <w:t>service.productt</w:t>
            </w:r>
            <w:r w:rsidR="00E6346A">
              <w:rPr>
                <w:rFonts w:ascii="Verdana" w:eastAsia="Times New Roman" w:hAnsi="Verdana" w:cs="Times New Roman"/>
                <w:sz w:val="20"/>
                <w:szCs w:val="20"/>
                <w:lang w:val="en-US"/>
              </w:rPr>
              <w:t>ype</w:t>
            </w:r>
            <w:proofErr w:type="gramEnd"/>
            <w:r w:rsidR="00E6346A">
              <w:rPr>
                <w:rFonts w:ascii="Verdana" w:eastAsia="Times New Roman" w:hAnsi="Verdana" w:cs="Times New Roman"/>
                <w:sz w:val="20"/>
                <w:szCs w:val="20"/>
                <w:lang w:val="en-US"/>
              </w:rPr>
              <w:t xml:space="preserve"> = ‘SDN-ETHERNET’ </w:t>
            </w:r>
          </w:p>
        </w:tc>
      </w:tr>
    </w:tbl>
    <w:p w:rsidR="007C6848" w:rsidRDefault="007C6848"/>
    <w:p w:rsidR="00675540" w:rsidRPr="00675540" w:rsidRDefault="00675540" w:rsidP="00A31EA4">
      <w:pPr>
        <w:pStyle w:val="Heading4"/>
        <w:rPr>
          <w:rFonts w:eastAsia="Times New Roman"/>
          <w:b w:val="0"/>
          <w:lang w:val="en-US"/>
        </w:rPr>
      </w:pPr>
      <w:r>
        <w:rPr>
          <w:rFonts w:eastAsia="Times New Roman"/>
          <w:b w:val="0"/>
          <w:lang w:val="en-US"/>
        </w:rPr>
        <w:t>HLD-309623</w:t>
      </w:r>
      <w:r w:rsidRPr="00675540">
        <w:rPr>
          <w:rFonts w:eastAsia="Times New Roman"/>
          <w:b w:val="0"/>
          <w:lang w:val="en-US"/>
        </w:rPr>
        <w:t>-GCP-FLOW-IDIS-1</w:t>
      </w:r>
      <w:r w:rsidR="00177B72">
        <w:rPr>
          <w:rFonts w:eastAsia="Times New Roman"/>
          <w:b w:val="0"/>
          <w:lang w:val="en-US"/>
        </w:rPr>
        <w:t>11</w:t>
      </w:r>
      <w:r w:rsidRPr="00675540">
        <w:rPr>
          <w:rFonts w:eastAsia="Times New Roman"/>
          <w:b w:val="0"/>
          <w:lang w:val="en-US"/>
        </w:rPr>
        <w:t xml:space="preserve"> [IDIS Data Flow into Site GCP_SERVICE]</w:t>
      </w:r>
    </w:p>
    <w:p w:rsidR="00675540" w:rsidRPr="00675540" w:rsidRDefault="00675540" w:rsidP="00675540">
      <w:pPr>
        <w:spacing w:after="0" w:line="240" w:lineRule="auto"/>
        <w:rPr>
          <w:rFonts w:ascii="Verdana" w:eastAsia="Times New Roman" w:hAnsi="Verdana" w:cs="Times New Roman"/>
          <w:sz w:val="20"/>
          <w:szCs w:val="20"/>
          <w:lang w:val="en-US"/>
        </w:rPr>
      </w:pPr>
    </w:p>
    <w:p w:rsidR="00675540" w:rsidRPr="00675540" w:rsidRDefault="00675540" w:rsidP="00675540">
      <w:pPr>
        <w:spacing w:after="0" w:line="240" w:lineRule="auto"/>
        <w:rPr>
          <w:rFonts w:ascii="Verdana" w:eastAsia="Times New Roman" w:hAnsi="Verdana" w:cs="Times New Roman"/>
          <w:sz w:val="20"/>
          <w:szCs w:val="20"/>
          <w:lang w:val="en-US"/>
        </w:rPr>
      </w:pPr>
      <w:r w:rsidRPr="00675540">
        <w:rPr>
          <w:rFonts w:ascii="Verdana" w:eastAsia="Times New Roman" w:hAnsi="Verdana" w:cs="Times New Roman"/>
          <w:sz w:val="20"/>
          <w:szCs w:val="20"/>
          <w:lang w:val="en-US"/>
        </w:rPr>
        <w:t>Implement the following:</w:t>
      </w:r>
    </w:p>
    <w:p w:rsidR="00675540" w:rsidRPr="00675540" w:rsidRDefault="00675540" w:rsidP="00675540">
      <w:pPr>
        <w:spacing w:after="0" w:line="240" w:lineRule="auto"/>
        <w:rPr>
          <w:rFonts w:ascii="Verdana" w:eastAsia="Times New Roman" w:hAnsi="Verdana" w:cs="Times New Roman"/>
          <w:sz w:val="20"/>
          <w:szCs w:val="20"/>
          <w:lang w:val="en-US"/>
        </w:rPr>
      </w:pPr>
    </w:p>
    <w:p w:rsidR="00675540" w:rsidRPr="00675540" w:rsidRDefault="00675540" w:rsidP="00675540">
      <w:pPr>
        <w:spacing w:after="0" w:line="240" w:lineRule="auto"/>
        <w:rPr>
          <w:rFonts w:ascii="Verdana" w:eastAsia="Times New Roman" w:hAnsi="Verdana" w:cs="Times New Roman"/>
          <w:sz w:val="20"/>
          <w:szCs w:val="20"/>
          <w:lang w:val="en-US"/>
        </w:rPr>
      </w:pPr>
      <w:r w:rsidRPr="00675540">
        <w:rPr>
          <w:rFonts w:ascii="Verdana" w:eastAsia="Times New Roman" w:hAnsi="Verdana" w:cs="Times New Roman"/>
          <w:sz w:val="20"/>
          <w:szCs w:val="20"/>
          <w:lang w:val="en-US"/>
        </w:rPr>
        <w:t xml:space="preserve">Process the following IDIS records into the GDB site object and into the Data Index (ref. </w:t>
      </w:r>
    </w:p>
    <w:p w:rsidR="00675540" w:rsidRPr="00675540" w:rsidRDefault="00675540" w:rsidP="00675540">
      <w:pPr>
        <w:spacing w:after="0" w:line="240" w:lineRule="auto"/>
        <w:rPr>
          <w:rFonts w:ascii="Verdana" w:eastAsia="Times New Roman" w:hAnsi="Verdana" w:cs="Times New Roman"/>
          <w:sz w:val="20"/>
          <w:szCs w:val="20"/>
          <w:lang w:val="en-US"/>
        </w:rPr>
      </w:pPr>
      <w:r w:rsidRPr="00675540">
        <w:rPr>
          <w:rFonts w:ascii="Verdana" w:eastAsia="Times New Roman" w:hAnsi="Verdana" w:cs="Times New Roman"/>
          <w:sz w:val="20"/>
          <w:szCs w:val="20"/>
          <w:lang w:val="en-US"/>
        </w:rPr>
        <w:t xml:space="preserve">Process </w:t>
      </w:r>
      <w:r w:rsidRPr="00675540">
        <w:rPr>
          <w:rFonts w:ascii="Verdana" w:eastAsia="Times New Roman" w:hAnsi="Verdana" w:cs="Times New Roman"/>
          <w:sz w:val="20"/>
          <w:szCs w:val="20"/>
          <w:lang w:val="en-US"/>
        </w:rPr>
        <w:fldChar w:fldCharType="begin"/>
      </w:r>
      <w:r w:rsidRPr="00675540">
        <w:rPr>
          <w:rFonts w:ascii="Verdana" w:eastAsia="Times New Roman" w:hAnsi="Verdana" w:cs="Times New Roman"/>
          <w:sz w:val="20"/>
          <w:szCs w:val="20"/>
          <w:lang w:val="en-US"/>
        </w:rPr>
        <w:instrText xml:space="preserve"> REF _Ref329185869 \h  \* MERGEFORMAT </w:instrText>
      </w:r>
      <w:r w:rsidRPr="00675540">
        <w:rPr>
          <w:rFonts w:ascii="Verdana" w:eastAsia="Times New Roman" w:hAnsi="Verdana" w:cs="Times New Roman"/>
          <w:sz w:val="20"/>
          <w:szCs w:val="20"/>
          <w:lang w:val="en-US"/>
        </w:rPr>
      </w:r>
      <w:r w:rsidRPr="00675540">
        <w:rPr>
          <w:rFonts w:ascii="Verdana" w:eastAsia="Times New Roman" w:hAnsi="Verdana" w:cs="Times New Roman"/>
          <w:sz w:val="20"/>
          <w:szCs w:val="20"/>
          <w:lang w:val="en-US"/>
        </w:rPr>
        <w:fldChar w:fldCharType="separate"/>
      </w:r>
      <w:r w:rsidRPr="00675540">
        <w:rPr>
          <w:rFonts w:ascii="Verdana" w:eastAsia="Times New Roman" w:hAnsi="Verdana" w:cs="Times New Roman"/>
          <w:sz w:val="20"/>
          <w:szCs w:val="20"/>
          <w:lang w:val="en-US"/>
        </w:rPr>
        <w:t>HLD-232213e-GCP-DATA-INDEX-001 [Data Index Processing Rules]</w:t>
      </w:r>
      <w:r w:rsidRPr="00675540">
        <w:rPr>
          <w:rFonts w:ascii="Verdana" w:eastAsia="Times New Roman" w:hAnsi="Verdana" w:cs="Times New Roman"/>
          <w:sz w:val="20"/>
          <w:szCs w:val="20"/>
          <w:lang w:val="en-US"/>
        </w:rPr>
        <w:fldChar w:fldCharType="end"/>
      </w:r>
      <w:r w:rsidRPr="00675540">
        <w:rPr>
          <w:rFonts w:ascii="Verdana" w:eastAsia="Times New Roman" w:hAnsi="Verdana" w:cs="Times New Roman"/>
          <w:sz w:val="20"/>
          <w:szCs w:val="20"/>
          <w:lang w:val="en-US"/>
        </w:rPr>
        <w:t>):</w:t>
      </w:r>
    </w:p>
    <w:p w:rsidR="00675540" w:rsidRDefault="00675540" w:rsidP="00675540">
      <w:pPr>
        <w:spacing w:after="0" w:line="240" w:lineRule="auto"/>
        <w:rPr>
          <w:rFonts w:ascii="Verdana" w:eastAsia="Times New Roman" w:hAnsi="Verdana" w:cs="Times New Roman"/>
          <w:sz w:val="20"/>
          <w:szCs w:val="20"/>
          <w:lang w:val="en-US"/>
        </w:rPr>
      </w:pPr>
    </w:p>
    <w:p w:rsidR="00FF6D91" w:rsidRPr="008A47F0" w:rsidRDefault="00FF6D91" w:rsidP="00FF6D91">
      <w:pPr>
        <w:spacing w:after="0" w:line="240" w:lineRule="auto"/>
        <w:rPr>
          <w:rFonts w:ascii="Verdana" w:eastAsia="Times New Roman" w:hAnsi="Verdana" w:cs="Times New Roman"/>
          <w:sz w:val="20"/>
          <w:szCs w:val="20"/>
          <w:lang w:val="en-US"/>
        </w:rPr>
      </w:pPr>
      <w:r w:rsidRPr="008A47F0">
        <w:rPr>
          <w:rFonts w:ascii="Verdana" w:eastAsia="Times New Roman" w:hAnsi="Verdana" w:cs="Times New Roman"/>
          <w:sz w:val="20"/>
          <w:szCs w:val="20"/>
          <w:lang w:val="en-US"/>
        </w:rPr>
        <w:t>By using the “chgInd”, we need to determine whether it is a Create, Update/Delete events</w:t>
      </w:r>
    </w:p>
    <w:p w:rsidR="00FF6D91" w:rsidRDefault="00FF6D91" w:rsidP="00675540">
      <w:pPr>
        <w:spacing w:after="0" w:line="240" w:lineRule="auto"/>
        <w:rPr>
          <w:rFonts w:ascii="Verdana" w:eastAsia="Times New Roman" w:hAnsi="Verdana" w:cs="Times New Roman"/>
          <w:sz w:val="20"/>
          <w:szCs w:val="20"/>
          <w:lang w:val="en-US"/>
        </w:rPr>
      </w:pPr>
    </w:p>
    <w:p w:rsidR="00FF6D91" w:rsidRPr="00675540" w:rsidRDefault="00FF6D91" w:rsidP="00675540">
      <w:pPr>
        <w:spacing w:after="0" w:line="240" w:lineRule="auto"/>
        <w:rPr>
          <w:rFonts w:ascii="Verdana" w:eastAsia="Times New Roman" w:hAnsi="Verdana" w:cs="Times New Roman"/>
          <w:sz w:val="20"/>
          <w:szCs w:val="20"/>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194"/>
        <w:gridCol w:w="2022"/>
        <w:gridCol w:w="3240"/>
      </w:tblGrid>
      <w:tr w:rsidR="00675540" w:rsidRPr="00675540" w:rsidTr="00CA69AF">
        <w:tc>
          <w:tcPr>
            <w:tcW w:w="3425" w:type="dxa"/>
          </w:tcPr>
          <w:p w:rsidR="00675540" w:rsidRPr="00675540" w:rsidRDefault="00675540" w:rsidP="00675540">
            <w:pPr>
              <w:spacing w:after="0" w:line="240" w:lineRule="auto"/>
              <w:rPr>
                <w:rFonts w:ascii="Verdana" w:eastAsia="Times New Roman" w:hAnsi="Verdana" w:cs="Times New Roman"/>
                <w:b/>
                <w:sz w:val="20"/>
                <w:szCs w:val="20"/>
                <w:lang w:val="en-US"/>
              </w:rPr>
            </w:pPr>
            <w:r w:rsidRPr="00675540">
              <w:rPr>
                <w:rFonts w:ascii="Verdana" w:eastAsia="Times New Roman" w:hAnsi="Verdana" w:cs="Times New Roman"/>
                <w:b/>
                <w:sz w:val="20"/>
                <w:szCs w:val="20"/>
                <w:lang w:val="en-US"/>
              </w:rPr>
              <w:t xml:space="preserve">IDIS </w:t>
            </w:r>
            <w:proofErr w:type="gramStart"/>
            <w:r w:rsidRPr="00675540">
              <w:rPr>
                <w:rFonts w:ascii="Verdana" w:eastAsia="Times New Roman" w:hAnsi="Verdana" w:cs="Times New Roman"/>
                <w:b/>
                <w:sz w:val="20"/>
                <w:szCs w:val="20"/>
                <w:lang w:val="en-US"/>
              </w:rPr>
              <w:t>table.column</w:t>
            </w:r>
            <w:proofErr w:type="gramEnd"/>
          </w:p>
        </w:tc>
        <w:tc>
          <w:tcPr>
            <w:tcW w:w="2809" w:type="dxa"/>
          </w:tcPr>
          <w:p w:rsidR="00675540" w:rsidRPr="00675540" w:rsidRDefault="00675540" w:rsidP="00675540">
            <w:pPr>
              <w:spacing w:after="0" w:line="240" w:lineRule="auto"/>
              <w:rPr>
                <w:rFonts w:ascii="Verdana" w:eastAsia="Times New Roman" w:hAnsi="Verdana" w:cs="Times New Roman"/>
                <w:b/>
                <w:sz w:val="20"/>
                <w:szCs w:val="20"/>
                <w:lang w:val="en-US"/>
              </w:rPr>
            </w:pPr>
            <w:r w:rsidRPr="00675540">
              <w:rPr>
                <w:rFonts w:ascii="Verdana" w:eastAsia="Times New Roman" w:hAnsi="Verdana" w:cs="Times New Roman"/>
                <w:b/>
                <w:sz w:val="20"/>
                <w:szCs w:val="20"/>
                <w:lang w:val="en-US"/>
              </w:rPr>
              <w:t>GDB ADDRESS_NOTATION column</w:t>
            </w:r>
          </w:p>
        </w:tc>
        <w:tc>
          <w:tcPr>
            <w:tcW w:w="4556" w:type="dxa"/>
          </w:tcPr>
          <w:p w:rsidR="00675540" w:rsidRPr="00675540" w:rsidRDefault="00675540" w:rsidP="00675540">
            <w:pPr>
              <w:spacing w:after="0" w:line="240" w:lineRule="auto"/>
              <w:rPr>
                <w:rFonts w:ascii="Verdana" w:eastAsia="Times New Roman" w:hAnsi="Verdana" w:cs="Times New Roman"/>
                <w:b/>
                <w:sz w:val="20"/>
                <w:szCs w:val="20"/>
                <w:lang w:val="en-US"/>
              </w:rPr>
            </w:pPr>
            <w:r w:rsidRPr="00675540">
              <w:rPr>
                <w:rFonts w:ascii="Verdana" w:eastAsia="Times New Roman" w:hAnsi="Verdana" w:cs="Times New Roman"/>
                <w:b/>
                <w:sz w:val="20"/>
                <w:szCs w:val="20"/>
                <w:lang w:val="en-US"/>
              </w:rPr>
              <w:t>Processing comment</w:t>
            </w:r>
          </w:p>
        </w:tc>
      </w:tr>
      <w:tr w:rsidR="00675540" w:rsidRPr="00675540" w:rsidTr="00CA69AF">
        <w:tc>
          <w:tcPr>
            <w:tcW w:w="3425" w:type="dxa"/>
          </w:tcPr>
          <w:p w:rsidR="004F7077" w:rsidRPr="00675540" w:rsidRDefault="00675540" w:rsidP="00675540">
            <w:pPr>
              <w:spacing w:after="0" w:line="240" w:lineRule="auto"/>
              <w:rPr>
                <w:rFonts w:ascii="Verdana" w:eastAsia="Times New Roman" w:hAnsi="Verdana" w:cs="Times New Roman"/>
                <w:sz w:val="20"/>
                <w:szCs w:val="20"/>
                <w:lang w:val="en-US"/>
              </w:rPr>
            </w:pPr>
            <w:proofErr w:type="gramStart"/>
            <w:r>
              <w:rPr>
                <w:rFonts w:ascii="Verdana" w:eastAsia="Times New Roman" w:hAnsi="Verdana" w:cs="Times New Roman"/>
                <w:sz w:val="20"/>
                <w:szCs w:val="20"/>
                <w:lang w:val="en-US"/>
              </w:rPr>
              <w:t>loca</w:t>
            </w:r>
            <w:r w:rsidR="00460B57">
              <w:rPr>
                <w:rFonts w:ascii="Verdana" w:eastAsia="Times New Roman" w:hAnsi="Verdana" w:cs="Times New Roman"/>
                <w:sz w:val="20"/>
                <w:szCs w:val="20"/>
                <w:lang w:val="en-US"/>
              </w:rPr>
              <w:t>tionEventData.header.objectType</w:t>
            </w:r>
            <w:proofErr w:type="gramEnd"/>
          </w:p>
        </w:tc>
        <w:tc>
          <w:tcPr>
            <w:tcW w:w="2809" w:type="dxa"/>
          </w:tcPr>
          <w:p w:rsidR="00675540" w:rsidRPr="00675540" w:rsidRDefault="00675540" w:rsidP="00675540">
            <w:pPr>
              <w:spacing w:after="0" w:line="240" w:lineRule="auto"/>
              <w:rPr>
                <w:rFonts w:ascii="Verdana" w:eastAsia="Times New Roman" w:hAnsi="Verdana" w:cs="Times New Roman"/>
                <w:sz w:val="20"/>
                <w:szCs w:val="20"/>
                <w:lang w:val="en-US"/>
              </w:rPr>
            </w:pPr>
            <w:r w:rsidRPr="00675540">
              <w:rPr>
                <w:rFonts w:ascii="Verdana" w:eastAsia="Times New Roman" w:hAnsi="Verdana" w:cs="Times New Roman"/>
                <w:sz w:val="20"/>
                <w:szCs w:val="20"/>
                <w:lang w:val="en-US"/>
              </w:rPr>
              <w:t>id_object_type</w:t>
            </w:r>
          </w:p>
        </w:tc>
        <w:tc>
          <w:tcPr>
            <w:tcW w:w="4556" w:type="dxa"/>
          </w:tcPr>
          <w:p w:rsidR="00675540" w:rsidRPr="00675540" w:rsidRDefault="00675540" w:rsidP="00675540">
            <w:pPr>
              <w:spacing w:after="0" w:line="240" w:lineRule="auto"/>
              <w:rPr>
                <w:rFonts w:ascii="Verdana" w:eastAsia="Times New Roman" w:hAnsi="Verdana" w:cs="Times New Roman"/>
                <w:sz w:val="20"/>
                <w:szCs w:val="20"/>
                <w:lang w:val="en-US"/>
              </w:rPr>
            </w:pPr>
            <w:r w:rsidRPr="00675540">
              <w:rPr>
                <w:rFonts w:ascii="Verdana" w:eastAsia="Times New Roman" w:hAnsi="Verdana" w:cs="Times New Roman"/>
                <w:sz w:val="20"/>
                <w:szCs w:val="20"/>
                <w:lang w:val="en-US"/>
              </w:rPr>
              <w:t>Referencing OBJECT_TYPE ‘ADDRESS_NOTATION’</w:t>
            </w:r>
          </w:p>
        </w:tc>
      </w:tr>
      <w:tr w:rsidR="00675540" w:rsidRPr="00675540" w:rsidTr="00CA69AF">
        <w:tc>
          <w:tcPr>
            <w:tcW w:w="3425" w:type="dxa"/>
          </w:tcPr>
          <w:p w:rsidR="00675540" w:rsidRPr="00675540" w:rsidRDefault="00675540" w:rsidP="00675540">
            <w:pPr>
              <w:spacing w:after="0" w:line="240" w:lineRule="auto"/>
              <w:rPr>
                <w:rFonts w:ascii="Verdana" w:eastAsia="Times New Roman" w:hAnsi="Verdana" w:cs="Times New Roman"/>
                <w:sz w:val="20"/>
                <w:szCs w:val="20"/>
                <w:lang w:val="en-US"/>
              </w:rPr>
            </w:pPr>
            <w:r w:rsidRPr="00675540">
              <w:rPr>
                <w:rFonts w:ascii="Verdana" w:eastAsia="Times New Roman" w:hAnsi="Verdana" w:cs="Times New Roman"/>
                <w:sz w:val="20"/>
                <w:szCs w:val="20"/>
                <w:lang w:val="en-US"/>
              </w:rPr>
              <w:t>-</w:t>
            </w:r>
          </w:p>
        </w:tc>
        <w:tc>
          <w:tcPr>
            <w:tcW w:w="2809" w:type="dxa"/>
          </w:tcPr>
          <w:p w:rsidR="00675540" w:rsidRPr="00675540" w:rsidRDefault="00675540" w:rsidP="00675540">
            <w:pPr>
              <w:spacing w:after="0" w:line="240" w:lineRule="auto"/>
              <w:rPr>
                <w:rFonts w:ascii="Verdana" w:eastAsia="Times New Roman" w:hAnsi="Verdana" w:cs="Times New Roman"/>
                <w:sz w:val="20"/>
                <w:szCs w:val="20"/>
                <w:lang w:val="en-US"/>
              </w:rPr>
            </w:pPr>
            <w:r w:rsidRPr="00675540">
              <w:rPr>
                <w:rFonts w:ascii="Verdana" w:eastAsia="Times New Roman" w:hAnsi="Verdana" w:cs="Times New Roman"/>
                <w:sz w:val="20"/>
                <w:szCs w:val="20"/>
                <w:lang w:val="en-US"/>
              </w:rPr>
              <w:t>id_change_tracking</w:t>
            </w:r>
          </w:p>
        </w:tc>
        <w:tc>
          <w:tcPr>
            <w:tcW w:w="4556" w:type="dxa"/>
          </w:tcPr>
          <w:p w:rsidR="00675540" w:rsidRPr="00675540" w:rsidRDefault="00675540" w:rsidP="00675540">
            <w:pPr>
              <w:spacing w:after="0" w:line="240" w:lineRule="auto"/>
              <w:rPr>
                <w:rFonts w:ascii="Verdana" w:eastAsia="Times New Roman" w:hAnsi="Verdana" w:cs="Times New Roman"/>
                <w:sz w:val="20"/>
                <w:szCs w:val="20"/>
                <w:lang w:val="en-US"/>
              </w:rPr>
            </w:pPr>
            <w:r w:rsidRPr="00675540">
              <w:rPr>
                <w:rFonts w:ascii="Verdana" w:eastAsia="Times New Roman" w:hAnsi="Verdana" w:cs="Times New Roman"/>
                <w:sz w:val="20"/>
                <w:szCs w:val="20"/>
                <w:lang w:val="en-US"/>
              </w:rPr>
              <w:t xml:space="preserve">See </w:t>
            </w:r>
            <w:r w:rsidRPr="00675540">
              <w:rPr>
                <w:rFonts w:ascii="Verdana" w:eastAsia="Times New Roman" w:hAnsi="Verdana" w:cs="Times New Roman"/>
                <w:sz w:val="20"/>
                <w:szCs w:val="20"/>
                <w:lang w:val="en-US"/>
              </w:rPr>
              <w:fldChar w:fldCharType="begin"/>
            </w:r>
            <w:r w:rsidRPr="00675540">
              <w:rPr>
                <w:rFonts w:ascii="Verdana" w:eastAsia="Times New Roman" w:hAnsi="Verdana" w:cs="Times New Roman"/>
                <w:sz w:val="20"/>
                <w:szCs w:val="20"/>
                <w:lang w:val="en-US"/>
              </w:rPr>
              <w:instrText xml:space="preserve"> REF _Ref324776878 \h  \* MERGEFORMAT </w:instrText>
            </w:r>
            <w:r w:rsidRPr="00675540">
              <w:rPr>
                <w:rFonts w:ascii="Verdana" w:eastAsia="Times New Roman" w:hAnsi="Verdana" w:cs="Times New Roman"/>
                <w:sz w:val="20"/>
                <w:szCs w:val="20"/>
                <w:lang w:val="en-US"/>
              </w:rPr>
            </w:r>
            <w:r w:rsidRPr="00675540">
              <w:rPr>
                <w:rFonts w:ascii="Verdana" w:eastAsia="Times New Roman" w:hAnsi="Verdana" w:cs="Times New Roman"/>
                <w:sz w:val="20"/>
                <w:szCs w:val="20"/>
                <w:lang w:val="en-US"/>
              </w:rPr>
              <w:fldChar w:fldCharType="separate"/>
            </w:r>
            <w:r w:rsidRPr="00675540">
              <w:rPr>
                <w:rFonts w:ascii="Verdana" w:eastAsia="Times New Roman" w:hAnsi="Verdana" w:cs="Times New Roman"/>
                <w:sz w:val="20"/>
                <w:szCs w:val="20"/>
                <w:lang w:val="en-US"/>
              </w:rPr>
              <w:t>HLD-</w:t>
            </w:r>
            <w:r w:rsidR="00351F38">
              <w:rPr>
                <w:rFonts w:ascii="Verdana" w:eastAsia="Times New Roman" w:hAnsi="Verdana" w:cs="Times New Roman"/>
                <w:sz w:val="20"/>
                <w:szCs w:val="20"/>
                <w:lang w:val="en-US"/>
              </w:rPr>
              <w:t>309623</w:t>
            </w:r>
            <w:r w:rsidRPr="00675540">
              <w:rPr>
                <w:rFonts w:ascii="Verdana" w:eastAsia="Times New Roman" w:hAnsi="Verdana" w:cs="Times New Roman"/>
                <w:sz w:val="20"/>
                <w:szCs w:val="20"/>
                <w:lang w:val="en-US"/>
              </w:rPr>
              <w:t>-GCP-FLOW-IDIS-001 [IDIS Data Flow into Golden Database Process]</w:t>
            </w:r>
            <w:r w:rsidRPr="00675540">
              <w:rPr>
                <w:rFonts w:ascii="Verdana" w:eastAsia="Times New Roman" w:hAnsi="Verdana" w:cs="Times New Roman"/>
                <w:sz w:val="20"/>
                <w:szCs w:val="20"/>
                <w:lang w:val="en-US"/>
              </w:rPr>
              <w:fldChar w:fldCharType="end"/>
            </w:r>
          </w:p>
        </w:tc>
      </w:tr>
      <w:tr w:rsidR="00675540" w:rsidRPr="00675540" w:rsidTr="00CA69AF">
        <w:tc>
          <w:tcPr>
            <w:tcW w:w="3425" w:type="dxa"/>
          </w:tcPr>
          <w:p w:rsidR="00675540" w:rsidRPr="00675540" w:rsidRDefault="00675540" w:rsidP="00675540">
            <w:pPr>
              <w:spacing w:after="0" w:line="240" w:lineRule="auto"/>
              <w:rPr>
                <w:rFonts w:ascii="Verdana" w:eastAsia="Times New Roman" w:hAnsi="Verdana" w:cs="Times New Roman"/>
                <w:sz w:val="20"/>
                <w:szCs w:val="20"/>
                <w:lang w:val="en-US"/>
              </w:rPr>
            </w:pPr>
            <w:r w:rsidRPr="00675540">
              <w:rPr>
                <w:rFonts w:ascii="Verdana" w:eastAsia="Times New Roman" w:hAnsi="Verdana" w:cs="Times New Roman"/>
                <w:sz w:val="20"/>
                <w:szCs w:val="20"/>
                <w:lang w:val="en-US"/>
              </w:rPr>
              <w:t>-</w:t>
            </w:r>
          </w:p>
        </w:tc>
        <w:tc>
          <w:tcPr>
            <w:tcW w:w="2809" w:type="dxa"/>
          </w:tcPr>
          <w:p w:rsidR="00675540" w:rsidRPr="00675540" w:rsidRDefault="00675540" w:rsidP="00675540">
            <w:pPr>
              <w:spacing w:after="0" w:line="240" w:lineRule="auto"/>
              <w:rPr>
                <w:rFonts w:ascii="Verdana" w:eastAsia="Times New Roman" w:hAnsi="Verdana" w:cs="Times New Roman"/>
                <w:sz w:val="20"/>
                <w:szCs w:val="20"/>
                <w:lang w:val="en-US"/>
              </w:rPr>
            </w:pPr>
            <w:r w:rsidRPr="00675540">
              <w:rPr>
                <w:rFonts w:ascii="Verdana" w:eastAsia="Times New Roman" w:hAnsi="Verdana" w:cs="Times New Roman"/>
                <w:sz w:val="20"/>
                <w:szCs w:val="20"/>
                <w:lang w:val="en-US"/>
              </w:rPr>
              <w:t>is_read_only</w:t>
            </w:r>
          </w:p>
        </w:tc>
        <w:tc>
          <w:tcPr>
            <w:tcW w:w="4556" w:type="dxa"/>
          </w:tcPr>
          <w:p w:rsidR="00675540" w:rsidRPr="00675540" w:rsidRDefault="00675540" w:rsidP="00675540">
            <w:pPr>
              <w:spacing w:after="0" w:line="240" w:lineRule="auto"/>
              <w:rPr>
                <w:rFonts w:ascii="Verdana" w:eastAsia="Times New Roman" w:hAnsi="Verdana" w:cs="Times New Roman"/>
                <w:sz w:val="20"/>
                <w:szCs w:val="20"/>
                <w:lang w:val="en-US"/>
              </w:rPr>
            </w:pPr>
            <w:r w:rsidRPr="00675540">
              <w:rPr>
                <w:rFonts w:ascii="Verdana" w:eastAsia="Times New Roman" w:hAnsi="Verdana" w:cs="Times New Roman"/>
                <w:sz w:val="20"/>
                <w:szCs w:val="20"/>
                <w:lang w:val="en-US"/>
              </w:rPr>
              <w:t>‘Y’</w:t>
            </w:r>
          </w:p>
        </w:tc>
      </w:tr>
      <w:tr w:rsidR="00675540" w:rsidRPr="00675540" w:rsidTr="00CA69AF">
        <w:tc>
          <w:tcPr>
            <w:tcW w:w="3425" w:type="dxa"/>
          </w:tcPr>
          <w:p w:rsidR="00675540" w:rsidRPr="00675540" w:rsidRDefault="00675540" w:rsidP="00675540">
            <w:pPr>
              <w:spacing w:after="0" w:line="240" w:lineRule="auto"/>
              <w:rPr>
                <w:rFonts w:ascii="Verdana" w:eastAsia="Times New Roman" w:hAnsi="Verdana" w:cs="Courier New"/>
                <w:sz w:val="20"/>
                <w:szCs w:val="20"/>
                <w:lang w:val="en-US"/>
              </w:rPr>
            </w:pPr>
            <w:r w:rsidRPr="00675540">
              <w:rPr>
                <w:rFonts w:ascii="Verdana" w:eastAsia="Times New Roman" w:hAnsi="Verdana" w:cs="Times New Roman"/>
                <w:sz w:val="20"/>
                <w:szCs w:val="20"/>
                <w:lang w:val="en-US"/>
              </w:rPr>
              <w:t>-</w:t>
            </w:r>
          </w:p>
        </w:tc>
        <w:tc>
          <w:tcPr>
            <w:tcW w:w="2809" w:type="dxa"/>
          </w:tcPr>
          <w:p w:rsidR="00675540" w:rsidRPr="00675540" w:rsidRDefault="00675540" w:rsidP="00675540">
            <w:pPr>
              <w:spacing w:after="0" w:line="240" w:lineRule="auto"/>
              <w:rPr>
                <w:rFonts w:ascii="Verdana" w:eastAsia="Times New Roman" w:hAnsi="Verdana" w:cs="Courier New"/>
                <w:sz w:val="20"/>
                <w:szCs w:val="20"/>
                <w:lang w:val="en-US"/>
              </w:rPr>
            </w:pPr>
            <w:r w:rsidRPr="00675540">
              <w:rPr>
                <w:rFonts w:ascii="Verdana" w:eastAsia="Times New Roman" w:hAnsi="Verdana" w:cs="Times New Roman"/>
                <w:sz w:val="20"/>
                <w:szCs w:val="20"/>
                <w:lang w:val="en-US"/>
              </w:rPr>
              <w:t>id_address_notation_type</w:t>
            </w:r>
          </w:p>
        </w:tc>
        <w:tc>
          <w:tcPr>
            <w:tcW w:w="4556" w:type="dxa"/>
          </w:tcPr>
          <w:p w:rsidR="00675540" w:rsidRPr="00675540" w:rsidRDefault="00675540" w:rsidP="00675540">
            <w:pPr>
              <w:spacing w:after="0" w:line="240" w:lineRule="auto"/>
              <w:rPr>
                <w:rFonts w:ascii="Verdana" w:eastAsia="Times New Roman" w:hAnsi="Verdana" w:cs="Courier New"/>
                <w:sz w:val="20"/>
                <w:szCs w:val="20"/>
                <w:lang w:val="en-US"/>
              </w:rPr>
            </w:pPr>
            <w:r w:rsidRPr="00675540">
              <w:rPr>
                <w:rFonts w:ascii="Verdana" w:eastAsia="Times New Roman" w:hAnsi="Verdana" w:cs="Times New Roman"/>
                <w:sz w:val="20"/>
                <w:szCs w:val="20"/>
                <w:lang w:val="en-US"/>
              </w:rPr>
              <w:t>Referencing ADDRESS_NOTATION_TYPE ‘INVENTORY_ADDRESS_REPRESENTATION’</w:t>
            </w:r>
          </w:p>
        </w:tc>
      </w:tr>
      <w:tr w:rsidR="00675540" w:rsidRPr="00675540" w:rsidTr="00CA69AF">
        <w:tc>
          <w:tcPr>
            <w:tcW w:w="3425" w:type="dxa"/>
          </w:tcPr>
          <w:p w:rsidR="004F7077" w:rsidRPr="00E51B26" w:rsidRDefault="00675540" w:rsidP="00675540">
            <w:pPr>
              <w:spacing w:after="0" w:line="240" w:lineRule="auto"/>
              <w:rPr>
                <w:rFonts w:ascii="Verdana" w:eastAsia="Times New Roman" w:hAnsi="Verdana" w:cs="Times New Roman"/>
                <w:strike/>
                <w:sz w:val="20"/>
                <w:szCs w:val="20"/>
                <w:lang w:val="en-US"/>
              </w:rPr>
            </w:pPr>
            <w:proofErr w:type="gramStart"/>
            <w:r w:rsidRPr="00E51B26">
              <w:rPr>
                <w:rFonts w:ascii="Verdana" w:eastAsia="Times New Roman" w:hAnsi="Verdana" w:cs="Times New Roman"/>
                <w:strike/>
                <w:sz w:val="20"/>
                <w:szCs w:val="20"/>
                <w:lang w:val="en-US"/>
              </w:rPr>
              <w:t>l</w:t>
            </w:r>
            <w:r w:rsidR="00895895" w:rsidRPr="00E51B26">
              <w:rPr>
                <w:rFonts w:ascii="Verdana" w:eastAsia="Times New Roman" w:hAnsi="Verdana" w:cs="Times New Roman"/>
                <w:strike/>
                <w:sz w:val="20"/>
                <w:szCs w:val="20"/>
                <w:lang w:val="en-US"/>
              </w:rPr>
              <w:t>ocationEventData.RootKey.</w:t>
            </w:r>
            <w:r w:rsidR="00030840" w:rsidRPr="00E51B26">
              <w:rPr>
                <w:rFonts w:ascii="Verdana" w:eastAsia="Times New Roman" w:hAnsi="Verdana" w:cs="Times New Roman"/>
                <w:strike/>
                <w:sz w:val="20"/>
                <w:szCs w:val="20"/>
                <w:lang w:val="en-US"/>
              </w:rPr>
              <w:t>orderNumber.locationKey</w:t>
            </w:r>
            <w:proofErr w:type="gramEnd"/>
            <w:r w:rsidR="00030840" w:rsidRPr="00E51B26">
              <w:rPr>
                <w:rFonts w:ascii="Verdana" w:eastAsia="Times New Roman" w:hAnsi="Verdana" w:cs="Times New Roman"/>
                <w:strike/>
                <w:sz w:val="20"/>
                <w:szCs w:val="20"/>
                <w:lang w:val="en-US"/>
              </w:rPr>
              <w:t>.custLocationId</w:t>
            </w:r>
          </w:p>
          <w:p w:rsidR="003F42BA" w:rsidRDefault="003F42BA" w:rsidP="00675540">
            <w:pPr>
              <w:spacing w:after="0" w:line="240" w:lineRule="auto"/>
              <w:rPr>
                <w:rFonts w:ascii="Verdana" w:eastAsia="Times New Roman" w:hAnsi="Verdana" w:cs="Times New Roman"/>
                <w:strike/>
                <w:sz w:val="20"/>
                <w:szCs w:val="20"/>
                <w:lang w:val="en-US"/>
              </w:rPr>
            </w:pPr>
            <w:r w:rsidRPr="00E51B26">
              <w:rPr>
                <w:rFonts w:ascii="Verdana" w:eastAsia="Times New Roman" w:hAnsi="Verdana" w:cs="Times New Roman"/>
                <w:strike/>
                <w:sz w:val="20"/>
                <w:szCs w:val="20"/>
                <w:lang w:val="en-US"/>
              </w:rPr>
              <w:t>(Need to check with NG SE once)</w:t>
            </w:r>
          </w:p>
          <w:p w:rsidR="00E51B26" w:rsidRPr="00E51B26" w:rsidRDefault="00E51B26" w:rsidP="00675540">
            <w:pPr>
              <w:spacing w:after="0" w:line="240" w:lineRule="auto"/>
              <w:rPr>
                <w:rFonts w:ascii="Verdana" w:eastAsia="Times New Roman" w:hAnsi="Verdana" w:cs="Times New Roman"/>
                <w:strike/>
                <w:sz w:val="20"/>
                <w:szCs w:val="20"/>
                <w:lang w:val="en-US"/>
              </w:rPr>
            </w:pPr>
            <w:proofErr w:type="gramStart"/>
            <w:r>
              <w:rPr>
                <w:rFonts w:ascii="Helv" w:hAnsi="Helv" w:cs="Helv"/>
                <w:color w:val="000000"/>
                <w:sz w:val="20"/>
                <w:szCs w:val="20"/>
              </w:rPr>
              <w:t>locationEventData.rootKey.serviceId</w:t>
            </w:r>
            <w:proofErr w:type="gramEnd"/>
          </w:p>
        </w:tc>
        <w:tc>
          <w:tcPr>
            <w:tcW w:w="2809" w:type="dxa"/>
          </w:tcPr>
          <w:p w:rsidR="00675540" w:rsidRPr="00675540" w:rsidRDefault="00675540" w:rsidP="00675540">
            <w:pPr>
              <w:spacing w:after="0" w:line="240" w:lineRule="auto"/>
              <w:rPr>
                <w:rFonts w:ascii="Verdana" w:eastAsia="Times New Roman" w:hAnsi="Verdana" w:cs="Times New Roman"/>
                <w:sz w:val="20"/>
                <w:szCs w:val="20"/>
                <w:lang w:val="en-US"/>
              </w:rPr>
            </w:pPr>
            <w:r w:rsidRPr="00675540">
              <w:rPr>
                <w:rFonts w:ascii="Verdana" w:eastAsia="Times New Roman" w:hAnsi="Verdana" w:cs="Times New Roman"/>
                <w:sz w:val="20"/>
                <w:szCs w:val="20"/>
                <w:lang w:val="en-US"/>
              </w:rPr>
              <w:t>id [via Enterprise Key Translation</w:t>
            </w:r>
            <w:r>
              <w:rPr>
                <w:rFonts w:ascii="Verdana" w:eastAsia="Times New Roman" w:hAnsi="Verdana" w:cs="Times New Roman"/>
                <w:sz w:val="20"/>
                <w:szCs w:val="20"/>
                <w:lang w:val="en-US"/>
              </w:rPr>
              <w:t xml:space="preserve"> via gcp_</w:t>
            </w:r>
            <w:proofErr w:type="gramStart"/>
            <w:r>
              <w:rPr>
                <w:rFonts w:ascii="Verdana" w:eastAsia="Times New Roman" w:hAnsi="Verdana" w:cs="Times New Roman"/>
                <w:sz w:val="20"/>
                <w:szCs w:val="20"/>
                <w:lang w:val="en-US"/>
              </w:rPr>
              <w:t>service.serviceid</w:t>
            </w:r>
            <w:proofErr w:type="gramEnd"/>
            <w:r w:rsidRPr="00675540">
              <w:rPr>
                <w:rFonts w:ascii="Verdana" w:eastAsia="Times New Roman" w:hAnsi="Verdana" w:cs="Times New Roman"/>
                <w:sz w:val="20"/>
                <w:szCs w:val="20"/>
                <w:lang w:val="en-US"/>
              </w:rPr>
              <w:t>]</w:t>
            </w:r>
          </w:p>
        </w:tc>
        <w:tc>
          <w:tcPr>
            <w:tcW w:w="4556" w:type="dxa"/>
          </w:tcPr>
          <w:p w:rsidR="00675540" w:rsidRPr="00675540" w:rsidRDefault="00675540" w:rsidP="00675540">
            <w:pPr>
              <w:spacing w:after="0" w:line="240" w:lineRule="auto"/>
              <w:rPr>
                <w:rFonts w:ascii="Verdana" w:eastAsia="Times New Roman" w:hAnsi="Verdana" w:cs="Times New Roman"/>
                <w:sz w:val="20"/>
                <w:szCs w:val="20"/>
                <w:lang w:val="en-US"/>
              </w:rPr>
            </w:pPr>
            <w:r w:rsidRPr="00675540">
              <w:rPr>
                <w:rFonts w:ascii="Verdana" w:eastAsia="Times New Roman" w:hAnsi="Verdana" w:cs="Times New Roman"/>
                <w:sz w:val="20"/>
                <w:szCs w:val="20"/>
                <w:lang w:val="en-US"/>
              </w:rPr>
              <w:t>Use SOURCE_KEY.id into GDB</w:t>
            </w:r>
          </w:p>
        </w:tc>
      </w:tr>
      <w:tr w:rsidR="00675540" w:rsidRPr="00675540" w:rsidTr="00CA69AF">
        <w:tc>
          <w:tcPr>
            <w:tcW w:w="3425" w:type="dxa"/>
          </w:tcPr>
          <w:p w:rsidR="00ED4DAB" w:rsidRDefault="00ED4DAB" w:rsidP="00675540">
            <w:pPr>
              <w:spacing w:after="0" w:line="240" w:lineRule="auto"/>
              <w:rPr>
                <w:rFonts w:ascii="Verdana" w:eastAsia="Times New Roman" w:hAnsi="Verdana" w:cs="Times New Roman"/>
                <w:sz w:val="20"/>
                <w:szCs w:val="20"/>
                <w:lang w:val="en-US"/>
              </w:rPr>
            </w:pPr>
            <w:proofErr w:type="gramStart"/>
            <w:r>
              <w:rPr>
                <w:rFonts w:ascii="Verdana" w:eastAsia="Times New Roman" w:hAnsi="Verdana" w:cs="Times New Roman"/>
                <w:sz w:val="20"/>
                <w:szCs w:val="20"/>
                <w:lang w:val="en-US"/>
              </w:rPr>
              <w:t>locationEventData.boundedContext.addressNotation.countryCode</w:t>
            </w:r>
            <w:proofErr w:type="gramEnd"/>
          </w:p>
          <w:p w:rsidR="00ED4DAB" w:rsidRDefault="00ED4DAB" w:rsidP="00675540">
            <w:pPr>
              <w:spacing w:after="0" w:line="240" w:lineRule="auto"/>
              <w:rPr>
                <w:rFonts w:ascii="Verdana" w:eastAsia="Times New Roman" w:hAnsi="Verdana" w:cs="Times New Roman"/>
                <w:sz w:val="20"/>
                <w:szCs w:val="20"/>
                <w:lang w:val="en-US"/>
              </w:rPr>
            </w:pPr>
          </w:p>
          <w:p w:rsidR="00675540" w:rsidRPr="00ED4DAB" w:rsidRDefault="000E1590" w:rsidP="00675540">
            <w:pPr>
              <w:spacing w:after="0" w:line="240" w:lineRule="auto"/>
              <w:rPr>
                <w:rFonts w:ascii="Verdana" w:eastAsia="Times New Roman" w:hAnsi="Verdana" w:cs="Times New Roman"/>
                <w:strike/>
                <w:sz w:val="20"/>
                <w:szCs w:val="20"/>
                <w:lang w:val="en-US"/>
              </w:rPr>
            </w:pPr>
            <w:proofErr w:type="gramStart"/>
            <w:r w:rsidRPr="00ED4DAB">
              <w:rPr>
                <w:rFonts w:ascii="Verdana" w:eastAsia="Times New Roman" w:hAnsi="Verdana" w:cs="Times New Roman"/>
                <w:strike/>
                <w:sz w:val="20"/>
                <w:szCs w:val="20"/>
                <w:lang w:val="en-US"/>
              </w:rPr>
              <w:t>Info.address.countryCodeISO</w:t>
            </w:r>
            <w:proofErr w:type="gramEnd"/>
            <w:r w:rsidRPr="00ED4DAB">
              <w:rPr>
                <w:rFonts w:ascii="Verdana" w:eastAsia="Times New Roman" w:hAnsi="Verdana" w:cs="Times New Roman"/>
                <w:strike/>
                <w:sz w:val="20"/>
                <w:szCs w:val="20"/>
                <w:lang w:val="en-US"/>
              </w:rPr>
              <w:t>3</w:t>
            </w:r>
          </w:p>
        </w:tc>
        <w:tc>
          <w:tcPr>
            <w:tcW w:w="2809" w:type="dxa"/>
          </w:tcPr>
          <w:p w:rsidR="00675540" w:rsidRPr="00675540" w:rsidRDefault="00675540" w:rsidP="00675540">
            <w:pPr>
              <w:spacing w:after="0" w:line="240" w:lineRule="auto"/>
              <w:rPr>
                <w:rFonts w:ascii="Verdana" w:eastAsia="Times New Roman" w:hAnsi="Verdana" w:cs="Times New Roman"/>
                <w:sz w:val="20"/>
                <w:szCs w:val="20"/>
                <w:lang w:val="en-US"/>
              </w:rPr>
            </w:pPr>
            <w:r w:rsidRPr="00675540">
              <w:rPr>
                <w:rFonts w:ascii="Verdana" w:eastAsia="Times New Roman" w:hAnsi="Verdana" w:cs="Times New Roman"/>
                <w:sz w:val="20"/>
                <w:szCs w:val="20"/>
                <w:lang w:val="en-US"/>
              </w:rPr>
              <w:t>Country_code</w:t>
            </w:r>
          </w:p>
        </w:tc>
        <w:tc>
          <w:tcPr>
            <w:tcW w:w="4556" w:type="dxa"/>
          </w:tcPr>
          <w:p w:rsidR="00675540" w:rsidRPr="00675540" w:rsidRDefault="00675540" w:rsidP="00675540">
            <w:pPr>
              <w:spacing w:after="0" w:line="240" w:lineRule="auto"/>
              <w:rPr>
                <w:rFonts w:ascii="Verdana" w:eastAsia="Times New Roman" w:hAnsi="Verdana" w:cs="Times New Roman"/>
                <w:i/>
                <w:color w:val="FF0000"/>
                <w:sz w:val="20"/>
                <w:szCs w:val="20"/>
                <w:lang w:val="en-US"/>
              </w:rPr>
            </w:pPr>
            <w:r w:rsidRPr="00675540">
              <w:rPr>
                <w:rFonts w:ascii="Verdana" w:eastAsia="Times New Roman" w:hAnsi="Verdana" w:cs="Times New Roman"/>
                <w:i/>
                <w:color w:val="FF0000"/>
                <w:sz w:val="20"/>
                <w:szCs w:val="20"/>
                <w:lang w:val="en-US"/>
              </w:rPr>
              <w:t>Try to make sure the country data is converted to 3-character ISO country code data</w:t>
            </w:r>
          </w:p>
          <w:p w:rsidR="00675540" w:rsidRPr="00675540" w:rsidRDefault="00675540" w:rsidP="00675540">
            <w:pPr>
              <w:spacing w:after="0" w:line="240" w:lineRule="auto"/>
              <w:rPr>
                <w:rFonts w:ascii="Verdana" w:eastAsia="Times New Roman" w:hAnsi="Verdana" w:cs="Times New Roman"/>
                <w:i/>
                <w:color w:val="FF0000"/>
                <w:sz w:val="20"/>
                <w:szCs w:val="20"/>
                <w:lang w:val="en-US"/>
              </w:rPr>
            </w:pPr>
          </w:p>
          <w:p w:rsidR="00675540" w:rsidRPr="00675540" w:rsidRDefault="00675540" w:rsidP="00675540">
            <w:pPr>
              <w:spacing w:after="0" w:line="240" w:lineRule="auto"/>
              <w:rPr>
                <w:rFonts w:ascii="Verdana" w:eastAsia="Times New Roman" w:hAnsi="Verdana" w:cs="Times New Roman"/>
                <w:sz w:val="20"/>
                <w:szCs w:val="20"/>
                <w:lang w:val="en-US"/>
              </w:rPr>
            </w:pPr>
            <w:r w:rsidRPr="00675540">
              <w:rPr>
                <w:rFonts w:ascii="Verdana" w:eastAsia="Times New Roman" w:hAnsi="Verdana" w:cs="Times New Roman"/>
                <w:sz w:val="20"/>
                <w:szCs w:val="20"/>
                <w:lang w:val="en-US"/>
              </w:rPr>
              <w:t>Default to ‘USA’</w:t>
            </w:r>
          </w:p>
        </w:tc>
      </w:tr>
      <w:tr w:rsidR="00675540" w:rsidRPr="00675540" w:rsidTr="00CA69AF">
        <w:tc>
          <w:tcPr>
            <w:tcW w:w="3425" w:type="dxa"/>
          </w:tcPr>
          <w:p w:rsidR="00675540" w:rsidRDefault="00675540" w:rsidP="00675540">
            <w:pPr>
              <w:spacing w:after="0" w:line="240" w:lineRule="auto"/>
              <w:rPr>
                <w:rFonts w:ascii="Verdana" w:eastAsia="Times New Roman" w:hAnsi="Verdana" w:cs="Times New Roman"/>
                <w:sz w:val="20"/>
                <w:szCs w:val="20"/>
                <w:lang w:val="en-US"/>
              </w:rPr>
            </w:pPr>
            <w:proofErr w:type="gramStart"/>
            <w:r>
              <w:rPr>
                <w:rFonts w:ascii="Verdana" w:eastAsia="Times New Roman" w:hAnsi="Verdana" w:cs="Times New Roman"/>
                <w:sz w:val="20"/>
                <w:szCs w:val="20"/>
                <w:lang w:val="en-US"/>
              </w:rPr>
              <w:t>locationEventData.Data.addressNotation.subdivision</w:t>
            </w:r>
            <w:proofErr w:type="gramEnd"/>
          </w:p>
          <w:p w:rsidR="000E1590" w:rsidRDefault="000E1590" w:rsidP="00675540">
            <w:pPr>
              <w:spacing w:after="0" w:line="240" w:lineRule="auto"/>
              <w:rPr>
                <w:rFonts w:ascii="Verdana" w:eastAsia="Times New Roman" w:hAnsi="Verdana" w:cs="Times New Roman"/>
                <w:sz w:val="20"/>
                <w:szCs w:val="20"/>
                <w:lang w:val="en-US"/>
              </w:rPr>
            </w:pPr>
          </w:p>
          <w:p w:rsidR="000E1590" w:rsidRDefault="000E1590" w:rsidP="00675540">
            <w:pPr>
              <w:spacing w:after="0" w:line="240" w:lineRule="auto"/>
              <w:rPr>
                <w:rFonts w:ascii="Verdana" w:eastAsia="Times New Roman" w:hAnsi="Verdana" w:cs="Times New Roman"/>
                <w:sz w:val="20"/>
                <w:szCs w:val="20"/>
                <w:lang w:val="en-US"/>
              </w:rPr>
            </w:pPr>
            <w:r>
              <w:rPr>
                <w:rFonts w:ascii="Verdana" w:eastAsia="Times New Roman" w:hAnsi="Verdana" w:cs="Times New Roman"/>
                <w:sz w:val="20"/>
                <w:szCs w:val="20"/>
                <w:lang w:val="en-US"/>
              </w:rPr>
              <w:t>or</w:t>
            </w:r>
          </w:p>
          <w:p w:rsidR="000E1590" w:rsidRDefault="000E1590" w:rsidP="00675540">
            <w:pPr>
              <w:spacing w:after="0" w:line="240" w:lineRule="auto"/>
              <w:rPr>
                <w:rFonts w:ascii="Verdana" w:eastAsia="Times New Roman" w:hAnsi="Verdana" w:cs="Times New Roman"/>
                <w:sz w:val="20"/>
                <w:szCs w:val="20"/>
                <w:lang w:val="en-US"/>
              </w:rPr>
            </w:pPr>
          </w:p>
          <w:p w:rsidR="000E1590" w:rsidRPr="007E6D4B" w:rsidRDefault="000E1590" w:rsidP="00675540">
            <w:pPr>
              <w:spacing w:after="0" w:line="240" w:lineRule="auto"/>
              <w:rPr>
                <w:rFonts w:ascii="Verdana" w:eastAsia="Times New Roman" w:hAnsi="Verdana" w:cs="Times New Roman"/>
                <w:strike/>
                <w:sz w:val="20"/>
                <w:szCs w:val="20"/>
                <w:lang w:val="en-US"/>
              </w:rPr>
            </w:pPr>
            <w:proofErr w:type="gramStart"/>
            <w:r w:rsidRPr="007E6D4B">
              <w:rPr>
                <w:rFonts w:ascii="Verdana" w:eastAsia="Times New Roman" w:hAnsi="Verdana" w:cs="Times New Roman"/>
                <w:strike/>
                <w:sz w:val="20"/>
                <w:szCs w:val="20"/>
                <w:lang w:val="en-US"/>
              </w:rPr>
              <w:t>info.address</w:t>
            </w:r>
            <w:proofErr w:type="gramEnd"/>
            <w:r w:rsidRPr="007E6D4B">
              <w:rPr>
                <w:rFonts w:ascii="Verdana" w:eastAsia="Times New Roman" w:hAnsi="Verdana" w:cs="Times New Roman"/>
                <w:strike/>
                <w:sz w:val="20"/>
                <w:szCs w:val="20"/>
                <w:lang w:val="en-US"/>
              </w:rPr>
              <w:t>.subdivision</w:t>
            </w:r>
          </w:p>
        </w:tc>
        <w:tc>
          <w:tcPr>
            <w:tcW w:w="2809" w:type="dxa"/>
          </w:tcPr>
          <w:p w:rsidR="00675540" w:rsidRPr="00675540" w:rsidRDefault="00675540" w:rsidP="00675540">
            <w:pPr>
              <w:spacing w:after="0" w:line="240" w:lineRule="auto"/>
              <w:rPr>
                <w:rFonts w:ascii="Verdana" w:eastAsia="Times New Roman" w:hAnsi="Verdana" w:cs="Times New Roman"/>
                <w:sz w:val="20"/>
                <w:szCs w:val="20"/>
                <w:lang w:val="en-US"/>
              </w:rPr>
            </w:pPr>
            <w:r w:rsidRPr="00675540">
              <w:rPr>
                <w:rFonts w:ascii="Verdana" w:eastAsia="Times New Roman" w:hAnsi="Verdana" w:cs="Times New Roman"/>
                <w:sz w:val="20"/>
                <w:szCs w:val="20"/>
                <w:lang w:val="en-US"/>
              </w:rPr>
              <w:t>Subdivision</w:t>
            </w:r>
          </w:p>
        </w:tc>
        <w:tc>
          <w:tcPr>
            <w:tcW w:w="4556" w:type="dxa"/>
          </w:tcPr>
          <w:p w:rsidR="00675540" w:rsidRPr="00675540" w:rsidRDefault="00675540" w:rsidP="00675540">
            <w:pPr>
              <w:spacing w:after="0" w:line="240" w:lineRule="auto"/>
              <w:rPr>
                <w:rFonts w:ascii="Verdana" w:eastAsia="Times New Roman" w:hAnsi="Verdana" w:cs="Times New Roman"/>
                <w:sz w:val="20"/>
                <w:szCs w:val="20"/>
                <w:lang w:val="en-US"/>
              </w:rPr>
            </w:pPr>
          </w:p>
        </w:tc>
      </w:tr>
      <w:tr w:rsidR="00675540" w:rsidRPr="00675540" w:rsidTr="00CA69AF">
        <w:tc>
          <w:tcPr>
            <w:tcW w:w="3425" w:type="dxa"/>
          </w:tcPr>
          <w:p w:rsidR="00675540" w:rsidRPr="00675540" w:rsidRDefault="00675540" w:rsidP="00675540">
            <w:pPr>
              <w:spacing w:after="0" w:line="240" w:lineRule="auto"/>
              <w:rPr>
                <w:rFonts w:ascii="Verdana" w:eastAsia="Times New Roman" w:hAnsi="Verdana" w:cs="Times New Roman"/>
                <w:sz w:val="20"/>
                <w:szCs w:val="20"/>
                <w:lang w:val="en-US"/>
              </w:rPr>
            </w:pPr>
            <w:proofErr w:type="gramStart"/>
            <w:r>
              <w:rPr>
                <w:rFonts w:ascii="Verdana" w:eastAsia="Times New Roman" w:hAnsi="Verdana" w:cs="Times New Roman"/>
                <w:sz w:val="20"/>
                <w:szCs w:val="20"/>
                <w:lang w:val="en-US"/>
              </w:rPr>
              <w:lastRenderedPageBreak/>
              <w:t>locationEventData.Data.addressNotation</w:t>
            </w:r>
            <w:r w:rsidRPr="00675540">
              <w:rPr>
                <w:rFonts w:ascii="Verdana" w:eastAsia="Times New Roman" w:hAnsi="Verdana" w:cs="Times New Roman"/>
                <w:sz w:val="20"/>
                <w:szCs w:val="20"/>
                <w:lang w:val="en-US"/>
              </w:rPr>
              <w:t>.CITY</w:t>
            </w:r>
            <w:proofErr w:type="gramEnd"/>
          </w:p>
          <w:p w:rsidR="00675540" w:rsidRDefault="000E1590" w:rsidP="00675540">
            <w:pPr>
              <w:spacing w:after="0" w:line="240" w:lineRule="auto"/>
              <w:rPr>
                <w:rFonts w:ascii="Verdana" w:eastAsia="Times New Roman" w:hAnsi="Verdana" w:cs="Times New Roman"/>
                <w:sz w:val="20"/>
                <w:szCs w:val="20"/>
                <w:lang w:val="en-US"/>
              </w:rPr>
            </w:pPr>
            <w:r>
              <w:rPr>
                <w:rFonts w:ascii="Verdana" w:eastAsia="Times New Roman" w:hAnsi="Verdana" w:cs="Times New Roman"/>
                <w:sz w:val="20"/>
                <w:szCs w:val="20"/>
                <w:lang w:val="en-US"/>
              </w:rPr>
              <w:t>or</w:t>
            </w:r>
          </w:p>
          <w:p w:rsidR="000E1590" w:rsidRPr="00675540" w:rsidRDefault="000E1590" w:rsidP="00675540">
            <w:pPr>
              <w:spacing w:after="0" w:line="240" w:lineRule="auto"/>
              <w:rPr>
                <w:rFonts w:ascii="Verdana" w:eastAsia="Times New Roman" w:hAnsi="Verdana" w:cs="Times New Roman"/>
                <w:sz w:val="20"/>
                <w:szCs w:val="20"/>
                <w:lang w:val="en-US"/>
              </w:rPr>
            </w:pPr>
            <w:proofErr w:type="gramStart"/>
            <w:r>
              <w:rPr>
                <w:rFonts w:ascii="Verdana" w:eastAsia="Times New Roman" w:hAnsi="Verdana" w:cs="Times New Roman"/>
                <w:sz w:val="20"/>
                <w:szCs w:val="20"/>
                <w:lang w:val="en-US"/>
              </w:rPr>
              <w:t>info.address</w:t>
            </w:r>
            <w:proofErr w:type="gramEnd"/>
            <w:r>
              <w:rPr>
                <w:rFonts w:ascii="Verdana" w:eastAsia="Times New Roman" w:hAnsi="Verdana" w:cs="Times New Roman"/>
                <w:sz w:val="20"/>
                <w:szCs w:val="20"/>
                <w:lang w:val="en-US"/>
              </w:rPr>
              <w:t>.city</w:t>
            </w:r>
          </w:p>
        </w:tc>
        <w:tc>
          <w:tcPr>
            <w:tcW w:w="2809" w:type="dxa"/>
          </w:tcPr>
          <w:p w:rsidR="00675540" w:rsidRPr="00675540" w:rsidRDefault="00675540" w:rsidP="00675540">
            <w:pPr>
              <w:spacing w:after="0" w:line="240" w:lineRule="auto"/>
              <w:rPr>
                <w:rFonts w:ascii="Verdana" w:eastAsia="Times New Roman" w:hAnsi="Verdana" w:cs="Times New Roman"/>
                <w:sz w:val="20"/>
                <w:szCs w:val="20"/>
                <w:lang w:val="en-US"/>
              </w:rPr>
            </w:pPr>
            <w:r w:rsidRPr="00675540">
              <w:rPr>
                <w:rFonts w:ascii="Verdana" w:eastAsia="Times New Roman" w:hAnsi="Verdana" w:cs="Times New Roman"/>
                <w:sz w:val="20"/>
                <w:szCs w:val="20"/>
                <w:lang w:val="en-US"/>
              </w:rPr>
              <w:t>City</w:t>
            </w:r>
          </w:p>
        </w:tc>
        <w:tc>
          <w:tcPr>
            <w:tcW w:w="4556" w:type="dxa"/>
          </w:tcPr>
          <w:p w:rsidR="00675540" w:rsidRPr="00675540" w:rsidRDefault="00675540" w:rsidP="00675540">
            <w:pPr>
              <w:spacing w:after="0" w:line="240" w:lineRule="auto"/>
              <w:rPr>
                <w:rFonts w:ascii="Verdana" w:eastAsia="Times New Roman" w:hAnsi="Verdana" w:cs="Times New Roman"/>
                <w:sz w:val="20"/>
                <w:szCs w:val="20"/>
                <w:lang w:val="en-US"/>
              </w:rPr>
            </w:pPr>
          </w:p>
        </w:tc>
      </w:tr>
      <w:tr w:rsidR="00675540" w:rsidRPr="00675540" w:rsidTr="00CA69AF">
        <w:tc>
          <w:tcPr>
            <w:tcW w:w="3425" w:type="dxa"/>
          </w:tcPr>
          <w:p w:rsidR="00675540" w:rsidRDefault="00675540" w:rsidP="00675540">
            <w:pPr>
              <w:spacing w:after="0" w:line="240" w:lineRule="auto"/>
              <w:rPr>
                <w:rFonts w:ascii="Verdana" w:eastAsia="Times New Roman" w:hAnsi="Verdana" w:cs="Times New Roman"/>
                <w:sz w:val="20"/>
                <w:szCs w:val="20"/>
                <w:lang w:val="en-US"/>
              </w:rPr>
            </w:pPr>
            <w:proofErr w:type="gramStart"/>
            <w:r>
              <w:rPr>
                <w:rFonts w:ascii="Verdana" w:eastAsia="Times New Roman" w:hAnsi="Verdana" w:cs="Times New Roman"/>
                <w:sz w:val="20"/>
                <w:szCs w:val="20"/>
                <w:lang w:val="en-US"/>
              </w:rPr>
              <w:t>locationEventData.Data.addressNotation.addressLine</w:t>
            </w:r>
            <w:proofErr w:type="gramEnd"/>
            <w:r w:rsidRPr="00675540">
              <w:rPr>
                <w:rFonts w:ascii="Verdana" w:eastAsia="Times New Roman" w:hAnsi="Verdana" w:cs="Times New Roman"/>
                <w:sz w:val="20"/>
                <w:szCs w:val="20"/>
                <w:lang w:val="en-US"/>
              </w:rPr>
              <w:t>.ADDRESS</w:t>
            </w:r>
            <w:r>
              <w:rPr>
                <w:rFonts w:ascii="Verdana" w:eastAsia="Times New Roman" w:hAnsi="Verdana" w:cs="Times New Roman"/>
                <w:sz w:val="20"/>
                <w:szCs w:val="20"/>
                <w:lang w:val="en-US"/>
              </w:rPr>
              <w:t>LINE</w:t>
            </w:r>
            <w:r w:rsidRPr="00675540">
              <w:rPr>
                <w:rFonts w:ascii="Verdana" w:eastAsia="Times New Roman" w:hAnsi="Verdana" w:cs="Times New Roman"/>
                <w:sz w:val="20"/>
                <w:szCs w:val="20"/>
                <w:lang w:val="en-US"/>
              </w:rPr>
              <w:t>1</w:t>
            </w:r>
          </w:p>
          <w:p w:rsidR="000E1590" w:rsidRDefault="000E1590" w:rsidP="00675540">
            <w:pPr>
              <w:spacing w:after="0" w:line="240" w:lineRule="auto"/>
              <w:rPr>
                <w:rFonts w:ascii="Verdana" w:eastAsia="Times New Roman" w:hAnsi="Verdana" w:cs="Times New Roman"/>
                <w:sz w:val="20"/>
                <w:szCs w:val="20"/>
                <w:lang w:val="en-US"/>
              </w:rPr>
            </w:pPr>
          </w:p>
          <w:p w:rsidR="000E1590" w:rsidRDefault="000E1590" w:rsidP="00675540">
            <w:pPr>
              <w:spacing w:after="0" w:line="240" w:lineRule="auto"/>
              <w:rPr>
                <w:rFonts w:ascii="Verdana" w:eastAsia="Times New Roman" w:hAnsi="Verdana" w:cs="Times New Roman"/>
                <w:sz w:val="20"/>
                <w:szCs w:val="20"/>
                <w:lang w:val="en-US"/>
              </w:rPr>
            </w:pPr>
            <w:r>
              <w:rPr>
                <w:rFonts w:ascii="Verdana" w:eastAsia="Times New Roman" w:hAnsi="Verdana" w:cs="Times New Roman"/>
                <w:sz w:val="20"/>
                <w:szCs w:val="20"/>
                <w:lang w:val="en-US"/>
              </w:rPr>
              <w:t>or</w:t>
            </w:r>
          </w:p>
          <w:p w:rsidR="000E1590" w:rsidRDefault="000E1590" w:rsidP="00675540">
            <w:pPr>
              <w:spacing w:after="0" w:line="240" w:lineRule="auto"/>
              <w:rPr>
                <w:rFonts w:ascii="Verdana" w:eastAsia="Times New Roman" w:hAnsi="Verdana" w:cs="Times New Roman"/>
                <w:sz w:val="20"/>
                <w:szCs w:val="20"/>
                <w:lang w:val="en-US"/>
              </w:rPr>
            </w:pPr>
          </w:p>
          <w:p w:rsidR="000E1590" w:rsidRPr="007E6D4B" w:rsidRDefault="000E1590" w:rsidP="00675540">
            <w:pPr>
              <w:spacing w:after="0" w:line="240" w:lineRule="auto"/>
              <w:rPr>
                <w:rFonts w:ascii="Verdana" w:eastAsia="Times New Roman" w:hAnsi="Verdana" w:cs="Times New Roman"/>
                <w:strike/>
                <w:sz w:val="20"/>
                <w:szCs w:val="20"/>
                <w:lang w:val="en-US"/>
              </w:rPr>
            </w:pPr>
            <w:proofErr w:type="gramStart"/>
            <w:r w:rsidRPr="007E6D4B">
              <w:rPr>
                <w:rFonts w:ascii="Verdana" w:eastAsia="Times New Roman" w:hAnsi="Verdana" w:cs="Times New Roman"/>
                <w:strike/>
                <w:sz w:val="20"/>
                <w:szCs w:val="20"/>
                <w:lang w:val="en-US"/>
              </w:rPr>
              <w:t>info.address</w:t>
            </w:r>
            <w:proofErr w:type="gramEnd"/>
            <w:r w:rsidRPr="007E6D4B">
              <w:rPr>
                <w:rFonts w:ascii="Verdana" w:eastAsia="Times New Roman" w:hAnsi="Verdana" w:cs="Times New Roman"/>
                <w:strike/>
                <w:sz w:val="20"/>
                <w:szCs w:val="20"/>
                <w:lang w:val="en-US"/>
              </w:rPr>
              <w:t>.postalAddress.addressLine.addressline1</w:t>
            </w:r>
          </w:p>
        </w:tc>
        <w:tc>
          <w:tcPr>
            <w:tcW w:w="2809" w:type="dxa"/>
          </w:tcPr>
          <w:p w:rsidR="00675540" w:rsidRPr="00675540" w:rsidRDefault="00675540" w:rsidP="00675540">
            <w:pPr>
              <w:spacing w:after="0" w:line="240" w:lineRule="auto"/>
              <w:rPr>
                <w:rFonts w:ascii="Verdana" w:eastAsia="Times New Roman" w:hAnsi="Verdana" w:cs="Times New Roman"/>
                <w:sz w:val="20"/>
                <w:szCs w:val="20"/>
                <w:lang w:val="en-US"/>
              </w:rPr>
            </w:pPr>
            <w:r w:rsidRPr="00675540">
              <w:rPr>
                <w:rFonts w:ascii="Verdana" w:eastAsia="Times New Roman" w:hAnsi="Verdana" w:cs="Times New Roman"/>
                <w:sz w:val="20"/>
                <w:szCs w:val="20"/>
                <w:lang w:val="en-US"/>
              </w:rPr>
              <w:t>Address_line1</w:t>
            </w:r>
          </w:p>
        </w:tc>
        <w:tc>
          <w:tcPr>
            <w:tcW w:w="4556" w:type="dxa"/>
          </w:tcPr>
          <w:p w:rsidR="00675540" w:rsidRPr="00675540" w:rsidRDefault="00675540" w:rsidP="00675540">
            <w:pPr>
              <w:spacing w:after="0" w:line="240" w:lineRule="auto"/>
              <w:rPr>
                <w:rFonts w:ascii="Verdana" w:eastAsia="Times New Roman" w:hAnsi="Verdana" w:cs="Times New Roman"/>
                <w:sz w:val="20"/>
                <w:szCs w:val="20"/>
                <w:lang w:val="en-US"/>
              </w:rPr>
            </w:pPr>
          </w:p>
        </w:tc>
      </w:tr>
      <w:tr w:rsidR="00675540" w:rsidRPr="00675540" w:rsidTr="00CA69AF">
        <w:tc>
          <w:tcPr>
            <w:tcW w:w="3425" w:type="dxa"/>
          </w:tcPr>
          <w:p w:rsidR="00675540" w:rsidRDefault="00675540" w:rsidP="00675540">
            <w:pPr>
              <w:spacing w:after="0" w:line="240" w:lineRule="auto"/>
              <w:rPr>
                <w:rFonts w:ascii="Verdana" w:eastAsia="Times New Roman" w:hAnsi="Verdana" w:cs="Times New Roman"/>
                <w:sz w:val="20"/>
                <w:szCs w:val="20"/>
                <w:lang w:val="en-US"/>
              </w:rPr>
            </w:pPr>
            <w:proofErr w:type="gramStart"/>
            <w:r>
              <w:rPr>
                <w:rFonts w:ascii="Verdana" w:eastAsia="Times New Roman" w:hAnsi="Verdana" w:cs="Times New Roman"/>
                <w:sz w:val="20"/>
                <w:szCs w:val="20"/>
                <w:lang w:val="en-US"/>
              </w:rPr>
              <w:t>locationEventData.Data.addressNotation.addressLine</w:t>
            </w:r>
            <w:proofErr w:type="gramEnd"/>
            <w:r w:rsidRPr="00675540">
              <w:rPr>
                <w:rFonts w:ascii="Verdana" w:eastAsia="Times New Roman" w:hAnsi="Verdana" w:cs="Times New Roman"/>
                <w:sz w:val="20"/>
                <w:szCs w:val="20"/>
                <w:lang w:val="en-US"/>
              </w:rPr>
              <w:t>.ADDRESS</w:t>
            </w:r>
            <w:r>
              <w:rPr>
                <w:rFonts w:ascii="Verdana" w:eastAsia="Times New Roman" w:hAnsi="Verdana" w:cs="Times New Roman"/>
                <w:sz w:val="20"/>
                <w:szCs w:val="20"/>
                <w:lang w:val="en-US"/>
              </w:rPr>
              <w:t>LINE2</w:t>
            </w:r>
          </w:p>
          <w:p w:rsidR="000E1590" w:rsidRDefault="000E1590" w:rsidP="00675540">
            <w:pPr>
              <w:spacing w:after="0" w:line="240" w:lineRule="auto"/>
              <w:rPr>
                <w:rFonts w:ascii="Verdana" w:eastAsia="Times New Roman" w:hAnsi="Verdana" w:cs="Times New Roman"/>
                <w:sz w:val="20"/>
                <w:szCs w:val="20"/>
                <w:lang w:val="en-US"/>
              </w:rPr>
            </w:pPr>
          </w:p>
          <w:p w:rsidR="000E1590" w:rsidRDefault="000E1590" w:rsidP="00675540">
            <w:pPr>
              <w:spacing w:after="0" w:line="240" w:lineRule="auto"/>
              <w:rPr>
                <w:rFonts w:ascii="Verdana" w:eastAsia="Times New Roman" w:hAnsi="Verdana" w:cs="Times New Roman"/>
                <w:sz w:val="20"/>
                <w:szCs w:val="20"/>
                <w:lang w:val="en-US"/>
              </w:rPr>
            </w:pPr>
            <w:r>
              <w:rPr>
                <w:rFonts w:ascii="Verdana" w:eastAsia="Times New Roman" w:hAnsi="Verdana" w:cs="Times New Roman"/>
                <w:sz w:val="20"/>
                <w:szCs w:val="20"/>
                <w:lang w:val="en-US"/>
              </w:rPr>
              <w:t>or</w:t>
            </w:r>
          </w:p>
          <w:p w:rsidR="000E1590" w:rsidRDefault="000E1590" w:rsidP="00675540">
            <w:pPr>
              <w:spacing w:after="0" w:line="240" w:lineRule="auto"/>
              <w:rPr>
                <w:rFonts w:ascii="Verdana" w:eastAsia="Times New Roman" w:hAnsi="Verdana" w:cs="Times New Roman"/>
                <w:sz w:val="20"/>
                <w:szCs w:val="20"/>
                <w:lang w:val="en-US"/>
              </w:rPr>
            </w:pPr>
          </w:p>
          <w:p w:rsidR="000E1590" w:rsidRPr="007E6D4B" w:rsidRDefault="000E1590" w:rsidP="00675540">
            <w:pPr>
              <w:spacing w:after="0" w:line="240" w:lineRule="auto"/>
              <w:rPr>
                <w:rFonts w:ascii="Verdana" w:eastAsia="Times New Roman" w:hAnsi="Verdana" w:cs="Times New Roman"/>
                <w:strike/>
                <w:sz w:val="20"/>
                <w:szCs w:val="20"/>
                <w:lang w:val="en-US"/>
              </w:rPr>
            </w:pPr>
            <w:proofErr w:type="gramStart"/>
            <w:r w:rsidRPr="007E6D4B">
              <w:rPr>
                <w:rFonts w:ascii="Verdana" w:eastAsia="Times New Roman" w:hAnsi="Verdana" w:cs="Times New Roman"/>
                <w:strike/>
                <w:sz w:val="20"/>
                <w:szCs w:val="20"/>
                <w:lang w:val="en-US"/>
              </w:rPr>
              <w:t>info.address</w:t>
            </w:r>
            <w:proofErr w:type="gramEnd"/>
            <w:r w:rsidRPr="007E6D4B">
              <w:rPr>
                <w:rFonts w:ascii="Verdana" w:eastAsia="Times New Roman" w:hAnsi="Verdana" w:cs="Times New Roman"/>
                <w:strike/>
                <w:sz w:val="20"/>
                <w:szCs w:val="20"/>
                <w:lang w:val="en-US"/>
              </w:rPr>
              <w:t>.postalAddress.addressLine.addressline2</w:t>
            </w:r>
          </w:p>
        </w:tc>
        <w:tc>
          <w:tcPr>
            <w:tcW w:w="2809" w:type="dxa"/>
          </w:tcPr>
          <w:p w:rsidR="00675540" w:rsidRPr="00675540" w:rsidRDefault="00675540" w:rsidP="00675540">
            <w:pPr>
              <w:spacing w:after="0" w:line="240" w:lineRule="auto"/>
              <w:rPr>
                <w:rFonts w:ascii="Verdana" w:eastAsia="Times New Roman" w:hAnsi="Verdana" w:cs="Times New Roman"/>
                <w:sz w:val="20"/>
                <w:szCs w:val="20"/>
                <w:lang w:val="en-US"/>
              </w:rPr>
            </w:pPr>
            <w:r w:rsidRPr="00675540">
              <w:rPr>
                <w:rFonts w:ascii="Verdana" w:eastAsia="Times New Roman" w:hAnsi="Verdana" w:cs="Times New Roman"/>
                <w:sz w:val="20"/>
                <w:szCs w:val="20"/>
                <w:lang w:val="en-US"/>
              </w:rPr>
              <w:t>Address_line2</w:t>
            </w:r>
          </w:p>
        </w:tc>
        <w:tc>
          <w:tcPr>
            <w:tcW w:w="4556" w:type="dxa"/>
          </w:tcPr>
          <w:p w:rsidR="00675540" w:rsidRPr="00675540" w:rsidRDefault="00675540" w:rsidP="00675540">
            <w:pPr>
              <w:spacing w:after="0" w:line="240" w:lineRule="auto"/>
              <w:rPr>
                <w:rFonts w:ascii="Verdana" w:eastAsia="Times New Roman" w:hAnsi="Verdana" w:cs="Times New Roman"/>
                <w:sz w:val="20"/>
                <w:szCs w:val="20"/>
                <w:lang w:val="en-US"/>
              </w:rPr>
            </w:pPr>
          </w:p>
        </w:tc>
      </w:tr>
      <w:tr w:rsidR="00675540" w:rsidRPr="00675540" w:rsidTr="00CA69AF">
        <w:tc>
          <w:tcPr>
            <w:tcW w:w="3425" w:type="dxa"/>
          </w:tcPr>
          <w:p w:rsidR="00675540" w:rsidRDefault="00675540" w:rsidP="00675540">
            <w:pPr>
              <w:spacing w:after="0" w:line="240" w:lineRule="auto"/>
              <w:rPr>
                <w:rFonts w:ascii="Verdana" w:eastAsia="Times New Roman" w:hAnsi="Verdana" w:cs="Times New Roman"/>
                <w:sz w:val="20"/>
                <w:szCs w:val="20"/>
                <w:lang w:val="en-US"/>
              </w:rPr>
            </w:pPr>
            <w:proofErr w:type="gramStart"/>
            <w:r>
              <w:rPr>
                <w:rFonts w:ascii="Verdana" w:eastAsia="Times New Roman" w:hAnsi="Verdana" w:cs="Times New Roman"/>
                <w:sz w:val="20"/>
                <w:szCs w:val="20"/>
                <w:lang w:val="en-US"/>
              </w:rPr>
              <w:t>locationEventData.Data.addressNotation.postalCode</w:t>
            </w:r>
            <w:proofErr w:type="gramEnd"/>
          </w:p>
          <w:p w:rsidR="000E1590" w:rsidRDefault="000E1590" w:rsidP="00675540">
            <w:pPr>
              <w:spacing w:after="0" w:line="240" w:lineRule="auto"/>
              <w:rPr>
                <w:rFonts w:ascii="Verdana" w:eastAsia="Times New Roman" w:hAnsi="Verdana" w:cs="Times New Roman"/>
                <w:sz w:val="20"/>
                <w:szCs w:val="20"/>
                <w:lang w:val="en-US"/>
              </w:rPr>
            </w:pPr>
          </w:p>
          <w:p w:rsidR="000E1590" w:rsidRDefault="000E1590" w:rsidP="00675540">
            <w:pPr>
              <w:spacing w:after="0" w:line="240" w:lineRule="auto"/>
              <w:rPr>
                <w:rFonts w:ascii="Verdana" w:eastAsia="Times New Roman" w:hAnsi="Verdana" w:cs="Times New Roman"/>
                <w:sz w:val="20"/>
                <w:szCs w:val="20"/>
                <w:lang w:val="en-US"/>
              </w:rPr>
            </w:pPr>
            <w:r>
              <w:rPr>
                <w:rFonts w:ascii="Verdana" w:eastAsia="Times New Roman" w:hAnsi="Verdana" w:cs="Times New Roman"/>
                <w:sz w:val="20"/>
                <w:szCs w:val="20"/>
                <w:lang w:val="en-US"/>
              </w:rPr>
              <w:t>or</w:t>
            </w:r>
          </w:p>
          <w:p w:rsidR="000E1590" w:rsidRDefault="000E1590" w:rsidP="00675540">
            <w:pPr>
              <w:spacing w:after="0" w:line="240" w:lineRule="auto"/>
              <w:rPr>
                <w:rFonts w:ascii="Verdana" w:eastAsia="Times New Roman" w:hAnsi="Verdana" w:cs="Times New Roman"/>
                <w:sz w:val="20"/>
                <w:szCs w:val="20"/>
                <w:lang w:val="en-US"/>
              </w:rPr>
            </w:pPr>
          </w:p>
          <w:p w:rsidR="000E1590" w:rsidRPr="007E6D4B" w:rsidRDefault="000E1590" w:rsidP="00675540">
            <w:pPr>
              <w:spacing w:after="0" w:line="240" w:lineRule="auto"/>
              <w:rPr>
                <w:rFonts w:ascii="Verdana" w:eastAsia="Times New Roman" w:hAnsi="Verdana" w:cs="Times New Roman"/>
                <w:strike/>
                <w:sz w:val="20"/>
                <w:szCs w:val="20"/>
                <w:lang w:val="en-US"/>
              </w:rPr>
            </w:pPr>
            <w:proofErr w:type="gramStart"/>
            <w:r w:rsidRPr="007E6D4B">
              <w:rPr>
                <w:rFonts w:ascii="Verdana" w:eastAsia="Times New Roman" w:hAnsi="Verdana" w:cs="Times New Roman"/>
                <w:strike/>
                <w:sz w:val="20"/>
                <w:szCs w:val="20"/>
                <w:lang w:val="en-US"/>
              </w:rPr>
              <w:t>info.address</w:t>
            </w:r>
            <w:proofErr w:type="gramEnd"/>
            <w:r w:rsidRPr="007E6D4B">
              <w:rPr>
                <w:rFonts w:ascii="Verdana" w:eastAsia="Times New Roman" w:hAnsi="Verdana" w:cs="Times New Roman"/>
                <w:strike/>
                <w:sz w:val="20"/>
                <w:szCs w:val="20"/>
                <w:lang w:val="en-US"/>
              </w:rPr>
              <w:t>.postalCode</w:t>
            </w:r>
          </w:p>
        </w:tc>
        <w:tc>
          <w:tcPr>
            <w:tcW w:w="2809" w:type="dxa"/>
          </w:tcPr>
          <w:p w:rsidR="00675540" w:rsidRPr="00675540" w:rsidRDefault="00675540" w:rsidP="00675540">
            <w:pPr>
              <w:spacing w:after="0" w:line="240" w:lineRule="auto"/>
              <w:rPr>
                <w:rFonts w:ascii="Verdana" w:eastAsia="Times New Roman" w:hAnsi="Verdana" w:cs="Times New Roman"/>
                <w:sz w:val="20"/>
                <w:szCs w:val="20"/>
                <w:lang w:val="en-US"/>
              </w:rPr>
            </w:pPr>
            <w:r w:rsidRPr="00675540">
              <w:rPr>
                <w:rFonts w:ascii="Verdana" w:eastAsia="Times New Roman" w:hAnsi="Verdana" w:cs="Times New Roman"/>
                <w:sz w:val="20"/>
                <w:szCs w:val="20"/>
                <w:lang w:val="en-US"/>
              </w:rPr>
              <w:t>Postal_code</w:t>
            </w:r>
          </w:p>
        </w:tc>
        <w:tc>
          <w:tcPr>
            <w:tcW w:w="4556" w:type="dxa"/>
          </w:tcPr>
          <w:p w:rsidR="00675540" w:rsidRPr="00675540" w:rsidRDefault="00675540" w:rsidP="00675540">
            <w:pPr>
              <w:spacing w:after="0" w:line="240" w:lineRule="auto"/>
              <w:rPr>
                <w:rFonts w:ascii="Verdana" w:eastAsia="Times New Roman" w:hAnsi="Verdana" w:cs="Times New Roman"/>
                <w:strike/>
                <w:sz w:val="20"/>
                <w:szCs w:val="20"/>
                <w:lang w:val="en-US"/>
              </w:rPr>
            </w:pPr>
            <w:r w:rsidRPr="00675540">
              <w:rPr>
                <w:rFonts w:ascii="Verdana" w:eastAsia="Times New Roman" w:hAnsi="Verdana" w:cs="Times New Roman"/>
                <w:strike/>
                <w:sz w:val="20"/>
                <w:szCs w:val="20"/>
                <w:lang w:val="en-US"/>
              </w:rPr>
              <w:t>Identify the postal_code based on the address1/address2</w:t>
            </w:r>
          </w:p>
        </w:tc>
      </w:tr>
      <w:tr w:rsidR="00675540" w:rsidRPr="00675540" w:rsidTr="00CA69AF">
        <w:tc>
          <w:tcPr>
            <w:tcW w:w="3425" w:type="dxa"/>
            <w:tcBorders>
              <w:top w:val="single" w:sz="4" w:space="0" w:color="auto"/>
              <w:left w:val="single" w:sz="4" w:space="0" w:color="auto"/>
              <w:bottom w:val="single" w:sz="4" w:space="0" w:color="auto"/>
              <w:right w:val="single" w:sz="4" w:space="0" w:color="auto"/>
            </w:tcBorders>
          </w:tcPr>
          <w:p w:rsidR="003E5A0F" w:rsidRDefault="003E5A0F" w:rsidP="003E5A0F">
            <w:pPr>
              <w:spacing w:after="0" w:line="240" w:lineRule="auto"/>
              <w:rPr>
                <w:rFonts w:ascii="Verdana" w:eastAsia="Times New Roman" w:hAnsi="Verdana" w:cs="Times New Roman"/>
                <w:sz w:val="20"/>
                <w:szCs w:val="20"/>
                <w:lang w:val="en-US"/>
              </w:rPr>
            </w:pPr>
            <w:r>
              <w:rPr>
                <w:rFonts w:ascii="Verdana" w:eastAsia="Times New Roman" w:hAnsi="Verdana" w:cs="Times New Roman"/>
                <w:sz w:val="20"/>
                <w:szCs w:val="20"/>
                <w:lang w:val="en-US"/>
              </w:rPr>
              <w:t>locationEventData.header.</w:t>
            </w:r>
            <w:proofErr w:type="gramStart"/>
            <w:r>
              <w:rPr>
                <w:rFonts w:ascii="Verdana" w:eastAsia="Times New Roman" w:hAnsi="Verdana" w:cs="Times New Roman"/>
                <w:sz w:val="20"/>
                <w:szCs w:val="20"/>
                <w:lang w:val="en-US"/>
              </w:rPr>
              <w:t>data.location</w:t>
            </w:r>
            <w:proofErr w:type="gramEnd"/>
            <w:r>
              <w:rPr>
                <w:rFonts w:ascii="Verdana" w:eastAsia="Times New Roman" w:hAnsi="Verdana" w:cs="Times New Roman"/>
                <w:sz w:val="20"/>
                <w:szCs w:val="20"/>
                <w:lang w:val="en-US"/>
              </w:rPr>
              <w:t>.postalLocation.globalLocationId</w:t>
            </w:r>
          </w:p>
          <w:p w:rsidR="003E5A0F" w:rsidRDefault="003E5A0F" w:rsidP="00675540">
            <w:pPr>
              <w:spacing w:after="0" w:line="240" w:lineRule="auto"/>
              <w:rPr>
                <w:rFonts w:ascii="Verdana" w:eastAsia="Times New Roman" w:hAnsi="Verdana" w:cs="Times New Roman"/>
                <w:sz w:val="20"/>
                <w:szCs w:val="20"/>
                <w:lang w:val="en-US"/>
              </w:rPr>
            </w:pPr>
          </w:p>
          <w:p w:rsidR="00675540" w:rsidRPr="003E5A0F" w:rsidRDefault="000E1590" w:rsidP="00675540">
            <w:pPr>
              <w:spacing w:after="0" w:line="240" w:lineRule="auto"/>
              <w:rPr>
                <w:rFonts w:ascii="Verdana" w:eastAsia="Times New Roman" w:hAnsi="Verdana" w:cs="Times New Roman"/>
                <w:strike/>
                <w:sz w:val="20"/>
                <w:szCs w:val="20"/>
                <w:lang w:val="en-US"/>
              </w:rPr>
            </w:pPr>
            <w:proofErr w:type="gramStart"/>
            <w:r w:rsidRPr="003E5A0F">
              <w:rPr>
                <w:rFonts w:ascii="Verdana" w:eastAsia="Times New Roman" w:hAnsi="Verdana" w:cs="Times New Roman"/>
                <w:strike/>
                <w:sz w:val="20"/>
                <w:szCs w:val="20"/>
                <w:lang w:val="en-US"/>
              </w:rPr>
              <w:t>Info.location.postalLocation.globalLocationId</w:t>
            </w:r>
            <w:proofErr w:type="gramEnd"/>
          </w:p>
        </w:tc>
        <w:tc>
          <w:tcPr>
            <w:tcW w:w="2809" w:type="dxa"/>
            <w:tcBorders>
              <w:top w:val="single" w:sz="4" w:space="0" w:color="auto"/>
              <w:left w:val="single" w:sz="4" w:space="0" w:color="auto"/>
              <w:bottom w:val="single" w:sz="4" w:space="0" w:color="auto"/>
              <w:right w:val="single" w:sz="4" w:space="0" w:color="auto"/>
            </w:tcBorders>
          </w:tcPr>
          <w:p w:rsidR="00675540" w:rsidRPr="00675540" w:rsidRDefault="00675540" w:rsidP="00675540">
            <w:pPr>
              <w:spacing w:after="0" w:line="240" w:lineRule="auto"/>
              <w:rPr>
                <w:rFonts w:ascii="Verdana" w:eastAsia="Times New Roman" w:hAnsi="Verdana" w:cs="Times New Roman"/>
                <w:sz w:val="20"/>
                <w:szCs w:val="20"/>
                <w:lang w:val="en-US"/>
              </w:rPr>
            </w:pPr>
            <w:r w:rsidRPr="00675540">
              <w:rPr>
                <w:rFonts w:ascii="Verdana" w:eastAsia="Times New Roman" w:hAnsi="Verdana" w:cs="Times New Roman"/>
                <w:sz w:val="20"/>
                <w:szCs w:val="20"/>
                <w:lang w:val="en-US"/>
              </w:rPr>
              <w:t>ID_Global_Location</w:t>
            </w:r>
          </w:p>
        </w:tc>
        <w:tc>
          <w:tcPr>
            <w:tcW w:w="4556" w:type="dxa"/>
            <w:tcBorders>
              <w:top w:val="single" w:sz="4" w:space="0" w:color="auto"/>
              <w:left w:val="single" w:sz="4" w:space="0" w:color="auto"/>
              <w:bottom w:val="single" w:sz="4" w:space="0" w:color="auto"/>
              <w:right w:val="single" w:sz="4" w:space="0" w:color="auto"/>
            </w:tcBorders>
          </w:tcPr>
          <w:p w:rsidR="00675540" w:rsidRPr="00675540" w:rsidRDefault="00675540" w:rsidP="00675540">
            <w:pPr>
              <w:spacing w:after="0" w:line="240" w:lineRule="auto"/>
              <w:rPr>
                <w:rFonts w:ascii="Verdana" w:eastAsia="Times New Roman" w:hAnsi="Verdana" w:cs="Times New Roman"/>
                <w:sz w:val="20"/>
                <w:szCs w:val="20"/>
                <w:lang w:val="en-US"/>
              </w:rPr>
            </w:pPr>
          </w:p>
        </w:tc>
      </w:tr>
    </w:tbl>
    <w:p w:rsidR="00675540" w:rsidRPr="00675540" w:rsidRDefault="00675540" w:rsidP="00675540">
      <w:pPr>
        <w:spacing w:after="0" w:line="240" w:lineRule="auto"/>
        <w:rPr>
          <w:rFonts w:ascii="Verdana" w:eastAsia="Times New Roman" w:hAnsi="Verdana" w:cs="Times New Roman"/>
          <w:sz w:val="20"/>
          <w:szCs w:val="20"/>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783"/>
        <w:gridCol w:w="2571"/>
        <w:gridCol w:w="4102"/>
      </w:tblGrid>
      <w:tr w:rsidR="00675540" w:rsidRPr="00675540" w:rsidTr="00CA69AF">
        <w:tc>
          <w:tcPr>
            <w:tcW w:w="3973" w:type="dxa"/>
          </w:tcPr>
          <w:p w:rsidR="00675540" w:rsidRPr="00675540" w:rsidRDefault="00675540" w:rsidP="00675540">
            <w:pPr>
              <w:spacing w:after="0" w:line="240" w:lineRule="auto"/>
              <w:rPr>
                <w:rFonts w:ascii="Verdana" w:eastAsia="Times New Roman" w:hAnsi="Verdana" w:cs="Times New Roman"/>
                <w:b/>
                <w:sz w:val="20"/>
                <w:szCs w:val="20"/>
                <w:lang w:val="en-US"/>
              </w:rPr>
            </w:pPr>
            <w:r w:rsidRPr="00675540">
              <w:rPr>
                <w:rFonts w:ascii="Verdana" w:eastAsia="Times New Roman" w:hAnsi="Verdana" w:cs="Times New Roman"/>
                <w:sz w:val="20"/>
                <w:szCs w:val="20"/>
                <w:lang w:val="en-US"/>
              </w:rPr>
              <w:br w:type="page"/>
            </w:r>
            <w:r w:rsidRPr="00675540">
              <w:rPr>
                <w:rFonts w:ascii="Verdana" w:eastAsia="Times New Roman" w:hAnsi="Verdana" w:cs="Times New Roman"/>
                <w:b/>
                <w:sz w:val="20"/>
                <w:szCs w:val="20"/>
                <w:lang w:val="en-US"/>
              </w:rPr>
              <w:t xml:space="preserve">IDIS </w:t>
            </w:r>
            <w:proofErr w:type="gramStart"/>
            <w:r w:rsidRPr="00675540">
              <w:rPr>
                <w:rFonts w:ascii="Verdana" w:eastAsia="Times New Roman" w:hAnsi="Verdana" w:cs="Times New Roman"/>
                <w:b/>
                <w:sz w:val="20"/>
                <w:szCs w:val="20"/>
                <w:lang w:val="en-US"/>
              </w:rPr>
              <w:t>table.column</w:t>
            </w:r>
            <w:proofErr w:type="gramEnd"/>
          </w:p>
        </w:tc>
        <w:tc>
          <w:tcPr>
            <w:tcW w:w="2690" w:type="dxa"/>
          </w:tcPr>
          <w:p w:rsidR="00675540" w:rsidRPr="00675540" w:rsidRDefault="00675540" w:rsidP="00675540">
            <w:pPr>
              <w:spacing w:after="0" w:line="240" w:lineRule="auto"/>
              <w:rPr>
                <w:rFonts w:ascii="Verdana" w:eastAsia="Times New Roman" w:hAnsi="Verdana" w:cs="Times New Roman"/>
                <w:b/>
                <w:sz w:val="20"/>
                <w:szCs w:val="20"/>
                <w:lang w:val="en-US"/>
              </w:rPr>
            </w:pPr>
            <w:r w:rsidRPr="00675540">
              <w:rPr>
                <w:rFonts w:ascii="Verdana" w:eastAsia="Times New Roman" w:hAnsi="Verdana" w:cs="Times New Roman"/>
                <w:b/>
                <w:sz w:val="20"/>
                <w:szCs w:val="20"/>
                <w:lang w:val="en-US"/>
              </w:rPr>
              <w:t>GDB SITE column</w:t>
            </w:r>
          </w:p>
        </w:tc>
        <w:tc>
          <w:tcPr>
            <w:tcW w:w="4127" w:type="dxa"/>
          </w:tcPr>
          <w:p w:rsidR="00675540" w:rsidRPr="00675540" w:rsidRDefault="00675540" w:rsidP="00675540">
            <w:pPr>
              <w:spacing w:after="0" w:line="240" w:lineRule="auto"/>
              <w:rPr>
                <w:rFonts w:ascii="Verdana" w:eastAsia="Times New Roman" w:hAnsi="Verdana" w:cs="Times New Roman"/>
                <w:b/>
                <w:sz w:val="20"/>
                <w:szCs w:val="20"/>
                <w:lang w:val="en-US"/>
              </w:rPr>
            </w:pPr>
            <w:r w:rsidRPr="00675540">
              <w:rPr>
                <w:rFonts w:ascii="Verdana" w:eastAsia="Times New Roman" w:hAnsi="Verdana" w:cs="Times New Roman"/>
                <w:b/>
                <w:sz w:val="20"/>
                <w:szCs w:val="20"/>
                <w:lang w:val="en-US"/>
              </w:rPr>
              <w:t>Processing comment</w:t>
            </w:r>
          </w:p>
        </w:tc>
      </w:tr>
      <w:tr w:rsidR="00675540" w:rsidRPr="00675540" w:rsidTr="00CA69AF">
        <w:tc>
          <w:tcPr>
            <w:tcW w:w="3973" w:type="dxa"/>
          </w:tcPr>
          <w:p w:rsidR="00675540" w:rsidRPr="00675540" w:rsidRDefault="006C4A0A" w:rsidP="00675540">
            <w:pPr>
              <w:spacing w:after="0" w:line="240" w:lineRule="auto"/>
              <w:rPr>
                <w:rFonts w:ascii="Verdana" w:eastAsia="Times New Roman" w:hAnsi="Verdana" w:cs="Times New Roman"/>
                <w:sz w:val="20"/>
                <w:szCs w:val="20"/>
                <w:lang w:val="en-US"/>
              </w:rPr>
            </w:pPr>
            <w:r>
              <w:rPr>
                <w:rFonts w:ascii="Verdana" w:eastAsia="Times New Roman" w:hAnsi="Verdana" w:cs="Times New Roman"/>
                <w:sz w:val="20"/>
                <w:szCs w:val="20"/>
                <w:lang w:val="en-US"/>
              </w:rPr>
              <w:t>-</w:t>
            </w:r>
          </w:p>
        </w:tc>
        <w:tc>
          <w:tcPr>
            <w:tcW w:w="2690" w:type="dxa"/>
          </w:tcPr>
          <w:p w:rsidR="00675540" w:rsidRPr="00675540" w:rsidRDefault="00675540" w:rsidP="00675540">
            <w:pPr>
              <w:spacing w:after="0" w:line="240" w:lineRule="auto"/>
              <w:rPr>
                <w:rFonts w:ascii="Verdana" w:eastAsia="Times New Roman" w:hAnsi="Verdana" w:cs="Times New Roman"/>
                <w:sz w:val="20"/>
                <w:szCs w:val="20"/>
                <w:lang w:val="en-US"/>
              </w:rPr>
            </w:pPr>
            <w:r w:rsidRPr="00675540">
              <w:rPr>
                <w:rFonts w:ascii="Verdana" w:eastAsia="Times New Roman" w:hAnsi="Verdana" w:cs="Times New Roman"/>
                <w:sz w:val="20"/>
                <w:szCs w:val="20"/>
                <w:lang w:val="en-US"/>
              </w:rPr>
              <w:t>id_object_type</w:t>
            </w:r>
          </w:p>
        </w:tc>
        <w:tc>
          <w:tcPr>
            <w:tcW w:w="4127" w:type="dxa"/>
          </w:tcPr>
          <w:p w:rsidR="00675540" w:rsidRPr="00675540" w:rsidRDefault="00675540" w:rsidP="00675540">
            <w:pPr>
              <w:spacing w:after="0" w:line="240" w:lineRule="auto"/>
              <w:rPr>
                <w:rFonts w:ascii="Verdana" w:eastAsia="Times New Roman" w:hAnsi="Verdana" w:cs="Times New Roman"/>
                <w:sz w:val="20"/>
                <w:szCs w:val="20"/>
                <w:lang w:val="en-US"/>
              </w:rPr>
            </w:pPr>
            <w:r w:rsidRPr="00675540">
              <w:rPr>
                <w:rFonts w:ascii="Verdana" w:eastAsia="Times New Roman" w:hAnsi="Verdana" w:cs="Times New Roman"/>
                <w:sz w:val="20"/>
                <w:szCs w:val="20"/>
                <w:lang w:val="en-US"/>
              </w:rPr>
              <w:t>Referencing OBJECT_TYPE ‘SITE’</w:t>
            </w:r>
          </w:p>
        </w:tc>
      </w:tr>
      <w:tr w:rsidR="00675540" w:rsidRPr="00675540" w:rsidTr="00CA69AF">
        <w:tc>
          <w:tcPr>
            <w:tcW w:w="3973" w:type="dxa"/>
          </w:tcPr>
          <w:p w:rsidR="00675540" w:rsidRPr="00675540" w:rsidRDefault="00675540" w:rsidP="00675540">
            <w:pPr>
              <w:spacing w:after="0" w:line="240" w:lineRule="auto"/>
              <w:rPr>
                <w:rFonts w:ascii="Verdana" w:eastAsia="Times New Roman" w:hAnsi="Verdana" w:cs="Times New Roman"/>
                <w:sz w:val="20"/>
                <w:szCs w:val="20"/>
                <w:lang w:val="en-US"/>
              </w:rPr>
            </w:pPr>
            <w:r w:rsidRPr="00675540">
              <w:rPr>
                <w:rFonts w:ascii="Verdana" w:eastAsia="Times New Roman" w:hAnsi="Verdana" w:cs="Times New Roman"/>
                <w:sz w:val="20"/>
                <w:szCs w:val="20"/>
                <w:lang w:val="en-US"/>
              </w:rPr>
              <w:t>-</w:t>
            </w:r>
          </w:p>
        </w:tc>
        <w:tc>
          <w:tcPr>
            <w:tcW w:w="2690" w:type="dxa"/>
          </w:tcPr>
          <w:p w:rsidR="00675540" w:rsidRPr="00675540" w:rsidRDefault="00675540" w:rsidP="00675540">
            <w:pPr>
              <w:spacing w:after="0" w:line="240" w:lineRule="auto"/>
              <w:rPr>
                <w:rFonts w:ascii="Verdana" w:eastAsia="Times New Roman" w:hAnsi="Verdana" w:cs="Times New Roman"/>
                <w:sz w:val="20"/>
                <w:szCs w:val="20"/>
                <w:lang w:val="en-US"/>
              </w:rPr>
            </w:pPr>
            <w:r w:rsidRPr="00675540">
              <w:rPr>
                <w:rFonts w:ascii="Verdana" w:eastAsia="Times New Roman" w:hAnsi="Verdana" w:cs="Times New Roman"/>
                <w:sz w:val="20"/>
                <w:szCs w:val="20"/>
                <w:lang w:val="en-US"/>
              </w:rPr>
              <w:t>id_change_tracking</w:t>
            </w:r>
          </w:p>
        </w:tc>
        <w:tc>
          <w:tcPr>
            <w:tcW w:w="4127" w:type="dxa"/>
          </w:tcPr>
          <w:p w:rsidR="00675540" w:rsidRPr="00675540" w:rsidRDefault="00675540" w:rsidP="00675540">
            <w:pPr>
              <w:spacing w:after="0" w:line="240" w:lineRule="auto"/>
              <w:rPr>
                <w:rFonts w:ascii="Verdana" w:eastAsia="Times New Roman" w:hAnsi="Verdana" w:cs="Times New Roman"/>
                <w:sz w:val="20"/>
                <w:szCs w:val="20"/>
                <w:lang w:val="en-US"/>
              </w:rPr>
            </w:pPr>
            <w:r w:rsidRPr="00675540">
              <w:rPr>
                <w:rFonts w:ascii="Verdana" w:eastAsia="Times New Roman" w:hAnsi="Verdana" w:cs="Times New Roman"/>
                <w:sz w:val="20"/>
                <w:szCs w:val="20"/>
                <w:lang w:val="en-US"/>
              </w:rPr>
              <w:t xml:space="preserve">See </w:t>
            </w:r>
            <w:r w:rsidRPr="00675540">
              <w:rPr>
                <w:rFonts w:ascii="Verdana" w:eastAsia="Times New Roman" w:hAnsi="Verdana" w:cs="Times New Roman"/>
                <w:sz w:val="20"/>
                <w:szCs w:val="20"/>
                <w:lang w:val="en-US"/>
              </w:rPr>
              <w:fldChar w:fldCharType="begin"/>
            </w:r>
            <w:r w:rsidRPr="00675540">
              <w:rPr>
                <w:rFonts w:ascii="Verdana" w:eastAsia="Times New Roman" w:hAnsi="Verdana" w:cs="Times New Roman"/>
                <w:sz w:val="20"/>
                <w:szCs w:val="20"/>
                <w:lang w:val="en-US"/>
              </w:rPr>
              <w:instrText xml:space="preserve"> REF _Ref324776878 \h  \* MERGEFORMAT </w:instrText>
            </w:r>
            <w:r w:rsidRPr="00675540">
              <w:rPr>
                <w:rFonts w:ascii="Verdana" w:eastAsia="Times New Roman" w:hAnsi="Verdana" w:cs="Times New Roman"/>
                <w:sz w:val="20"/>
                <w:szCs w:val="20"/>
                <w:lang w:val="en-US"/>
              </w:rPr>
            </w:r>
            <w:r w:rsidRPr="00675540">
              <w:rPr>
                <w:rFonts w:ascii="Verdana" w:eastAsia="Times New Roman" w:hAnsi="Verdana" w:cs="Times New Roman"/>
                <w:sz w:val="20"/>
                <w:szCs w:val="20"/>
                <w:lang w:val="en-US"/>
              </w:rPr>
              <w:fldChar w:fldCharType="separate"/>
            </w:r>
            <w:r w:rsidRPr="00675540">
              <w:rPr>
                <w:rFonts w:ascii="Verdana" w:eastAsia="Times New Roman" w:hAnsi="Verdana" w:cs="Times New Roman"/>
                <w:sz w:val="20"/>
                <w:szCs w:val="20"/>
                <w:lang w:val="en-US"/>
              </w:rPr>
              <w:t>HLD-</w:t>
            </w:r>
            <w:r w:rsidR="00351F38">
              <w:rPr>
                <w:rFonts w:ascii="Verdana" w:eastAsia="Times New Roman" w:hAnsi="Verdana" w:cs="Times New Roman"/>
                <w:sz w:val="20"/>
                <w:szCs w:val="20"/>
                <w:lang w:val="en-US"/>
              </w:rPr>
              <w:t>309623</w:t>
            </w:r>
            <w:r w:rsidRPr="00675540">
              <w:rPr>
                <w:rFonts w:ascii="Verdana" w:eastAsia="Times New Roman" w:hAnsi="Verdana" w:cs="Times New Roman"/>
                <w:sz w:val="20"/>
                <w:szCs w:val="20"/>
                <w:lang w:val="en-US"/>
              </w:rPr>
              <w:t>-GCP-FLOW-IDIS-001 [IDIS Data Flow into Golden Database Process]</w:t>
            </w:r>
            <w:r w:rsidRPr="00675540">
              <w:rPr>
                <w:rFonts w:ascii="Verdana" w:eastAsia="Times New Roman" w:hAnsi="Verdana" w:cs="Times New Roman"/>
                <w:sz w:val="20"/>
                <w:szCs w:val="20"/>
                <w:lang w:val="en-US"/>
              </w:rPr>
              <w:fldChar w:fldCharType="end"/>
            </w:r>
          </w:p>
        </w:tc>
      </w:tr>
      <w:tr w:rsidR="00675540" w:rsidRPr="00675540" w:rsidTr="00CA69AF">
        <w:tc>
          <w:tcPr>
            <w:tcW w:w="3973" w:type="dxa"/>
          </w:tcPr>
          <w:p w:rsidR="00675540" w:rsidRPr="00675540" w:rsidRDefault="00675540" w:rsidP="00675540">
            <w:pPr>
              <w:spacing w:after="0" w:line="240" w:lineRule="auto"/>
              <w:rPr>
                <w:rFonts w:ascii="Verdana" w:eastAsia="Times New Roman" w:hAnsi="Verdana" w:cs="Times New Roman"/>
                <w:sz w:val="20"/>
                <w:szCs w:val="20"/>
                <w:lang w:val="en-US"/>
              </w:rPr>
            </w:pPr>
            <w:r w:rsidRPr="00675540">
              <w:rPr>
                <w:rFonts w:ascii="Verdana" w:eastAsia="Times New Roman" w:hAnsi="Verdana" w:cs="Times New Roman"/>
                <w:sz w:val="20"/>
                <w:szCs w:val="20"/>
                <w:lang w:val="en-US"/>
              </w:rPr>
              <w:t>-</w:t>
            </w:r>
          </w:p>
        </w:tc>
        <w:tc>
          <w:tcPr>
            <w:tcW w:w="2690" w:type="dxa"/>
          </w:tcPr>
          <w:p w:rsidR="00675540" w:rsidRPr="00675540" w:rsidRDefault="00675540" w:rsidP="00675540">
            <w:pPr>
              <w:spacing w:after="0" w:line="240" w:lineRule="auto"/>
              <w:rPr>
                <w:rFonts w:ascii="Verdana" w:eastAsia="Times New Roman" w:hAnsi="Verdana" w:cs="Times New Roman"/>
                <w:sz w:val="20"/>
                <w:szCs w:val="20"/>
                <w:lang w:val="en-US"/>
              </w:rPr>
            </w:pPr>
            <w:r w:rsidRPr="00675540">
              <w:rPr>
                <w:rFonts w:ascii="Verdana" w:eastAsia="Times New Roman" w:hAnsi="Verdana" w:cs="Times New Roman"/>
                <w:sz w:val="20"/>
                <w:szCs w:val="20"/>
                <w:lang w:val="en-US"/>
              </w:rPr>
              <w:t>is_read_only</w:t>
            </w:r>
          </w:p>
        </w:tc>
        <w:tc>
          <w:tcPr>
            <w:tcW w:w="4127" w:type="dxa"/>
          </w:tcPr>
          <w:p w:rsidR="00675540" w:rsidRPr="00675540" w:rsidRDefault="00675540" w:rsidP="00675540">
            <w:pPr>
              <w:spacing w:after="0" w:line="240" w:lineRule="auto"/>
              <w:rPr>
                <w:rFonts w:ascii="Verdana" w:eastAsia="Times New Roman" w:hAnsi="Verdana" w:cs="Times New Roman"/>
                <w:sz w:val="20"/>
                <w:szCs w:val="20"/>
                <w:lang w:val="en-US"/>
              </w:rPr>
            </w:pPr>
            <w:r w:rsidRPr="00675540">
              <w:rPr>
                <w:rFonts w:ascii="Verdana" w:eastAsia="Times New Roman" w:hAnsi="Verdana" w:cs="Times New Roman"/>
                <w:sz w:val="20"/>
                <w:szCs w:val="20"/>
                <w:lang w:val="en-US"/>
              </w:rPr>
              <w:t>‘Y’</w:t>
            </w:r>
          </w:p>
        </w:tc>
      </w:tr>
      <w:tr w:rsidR="00675540" w:rsidRPr="00675540" w:rsidTr="00CA69AF">
        <w:tc>
          <w:tcPr>
            <w:tcW w:w="3973" w:type="dxa"/>
          </w:tcPr>
          <w:p w:rsidR="00675540" w:rsidRPr="00675540" w:rsidRDefault="00675540" w:rsidP="00675540">
            <w:pPr>
              <w:spacing w:after="0" w:line="240" w:lineRule="auto"/>
              <w:rPr>
                <w:rFonts w:ascii="Verdana" w:eastAsia="Times New Roman" w:hAnsi="Verdana" w:cs="Courier New"/>
                <w:sz w:val="20"/>
                <w:szCs w:val="20"/>
                <w:lang w:val="en-US"/>
              </w:rPr>
            </w:pPr>
            <w:r w:rsidRPr="00675540">
              <w:rPr>
                <w:rFonts w:ascii="Verdana" w:eastAsia="Times New Roman" w:hAnsi="Verdana" w:cs="Times New Roman"/>
                <w:sz w:val="20"/>
                <w:szCs w:val="20"/>
                <w:lang w:val="en-US"/>
              </w:rPr>
              <w:t>-</w:t>
            </w:r>
          </w:p>
        </w:tc>
        <w:tc>
          <w:tcPr>
            <w:tcW w:w="2690" w:type="dxa"/>
          </w:tcPr>
          <w:p w:rsidR="00675540" w:rsidRPr="00675540" w:rsidRDefault="00675540" w:rsidP="00675540">
            <w:pPr>
              <w:spacing w:after="0" w:line="240" w:lineRule="auto"/>
              <w:rPr>
                <w:rFonts w:ascii="Verdana" w:eastAsia="Times New Roman" w:hAnsi="Verdana" w:cs="Courier New"/>
                <w:sz w:val="20"/>
                <w:szCs w:val="20"/>
                <w:lang w:val="en-US"/>
              </w:rPr>
            </w:pPr>
            <w:r w:rsidRPr="00675540">
              <w:rPr>
                <w:rFonts w:ascii="Verdana" w:eastAsia="Times New Roman" w:hAnsi="Verdana" w:cs="Times New Roman"/>
                <w:sz w:val="20"/>
                <w:szCs w:val="20"/>
                <w:lang w:val="en-US"/>
              </w:rPr>
              <w:t>id_site_type</w:t>
            </w:r>
          </w:p>
        </w:tc>
        <w:tc>
          <w:tcPr>
            <w:tcW w:w="4127" w:type="dxa"/>
          </w:tcPr>
          <w:p w:rsidR="00675540" w:rsidRPr="00675540" w:rsidRDefault="00675540" w:rsidP="00675540">
            <w:pPr>
              <w:spacing w:after="0" w:line="240" w:lineRule="auto"/>
              <w:rPr>
                <w:rFonts w:ascii="Verdana" w:eastAsia="Times New Roman" w:hAnsi="Verdana" w:cs="Courier New"/>
                <w:sz w:val="20"/>
                <w:szCs w:val="20"/>
                <w:lang w:val="en-US"/>
              </w:rPr>
            </w:pPr>
            <w:r w:rsidRPr="00675540">
              <w:rPr>
                <w:rFonts w:ascii="Verdana" w:eastAsia="Times New Roman" w:hAnsi="Verdana" w:cs="Times New Roman"/>
                <w:sz w:val="20"/>
                <w:szCs w:val="20"/>
                <w:lang w:val="en-US"/>
              </w:rPr>
              <w:t>Referencing SITE_TYPE ‘INVENTORY_SITE_REPRESENTATION’</w:t>
            </w:r>
          </w:p>
        </w:tc>
      </w:tr>
      <w:tr w:rsidR="00675540" w:rsidRPr="00675540" w:rsidTr="00CA69AF">
        <w:tc>
          <w:tcPr>
            <w:tcW w:w="3973" w:type="dxa"/>
          </w:tcPr>
          <w:p w:rsidR="006C4A0A" w:rsidRDefault="006C4A0A" w:rsidP="006C4A0A">
            <w:pPr>
              <w:spacing w:after="0" w:line="240" w:lineRule="auto"/>
              <w:rPr>
                <w:rFonts w:ascii="Verdana" w:eastAsia="Times New Roman" w:hAnsi="Verdana" w:cs="Times New Roman"/>
                <w:sz w:val="20"/>
                <w:szCs w:val="20"/>
                <w:lang w:val="en-US"/>
              </w:rPr>
            </w:pPr>
            <w:proofErr w:type="gramStart"/>
            <w:r>
              <w:rPr>
                <w:rFonts w:ascii="Verdana" w:eastAsia="Times New Roman" w:hAnsi="Verdana" w:cs="Times New Roman"/>
                <w:sz w:val="20"/>
                <w:szCs w:val="20"/>
                <w:lang w:val="en-US"/>
              </w:rPr>
              <w:t>locationEventData.RootKey.</w:t>
            </w:r>
            <w:r w:rsidRPr="003A5EF6">
              <w:rPr>
                <w:rFonts w:ascii="Verdana" w:eastAsia="Times New Roman" w:hAnsi="Verdana" w:cs="Times New Roman"/>
                <w:strike/>
                <w:sz w:val="20"/>
                <w:szCs w:val="20"/>
                <w:lang w:val="en-US"/>
              </w:rPr>
              <w:t>siteId</w:t>
            </w:r>
            <w:proofErr w:type="gramEnd"/>
            <w:r w:rsidR="003A5EF6">
              <w:rPr>
                <w:rFonts w:ascii="Verdana" w:eastAsia="Times New Roman" w:hAnsi="Verdana" w:cs="Times New Roman"/>
                <w:strike/>
                <w:sz w:val="20"/>
                <w:szCs w:val="20"/>
                <w:lang w:val="en-US"/>
              </w:rPr>
              <w:t xml:space="preserve"> </w:t>
            </w:r>
            <w:r w:rsidR="003A5EF6" w:rsidRPr="003A5EF6">
              <w:rPr>
                <w:rFonts w:ascii="Verdana" w:eastAsia="Times New Roman" w:hAnsi="Verdana" w:cs="Times New Roman"/>
                <w:sz w:val="20"/>
                <w:szCs w:val="20"/>
                <w:lang w:val="en-US"/>
              </w:rPr>
              <w:t>serviceId</w:t>
            </w:r>
          </w:p>
          <w:p w:rsidR="006C4A0A" w:rsidRDefault="006C4A0A" w:rsidP="006C4A0A">
            <w:pPr>
              <w:spacing w:after="0" w:line="240" w:lineRule="auto"/>
              <w:rPr>
                <w:rFonts w:ascii="Verdana" w:eastAsia="Times New Roman" w:hAnsi="Verdana" w:cs="Times New Roman"/>
                <w:sz w:val="20"/>
                <w:szCs w:val="20"/>
                <w:lang w:val="en-US"/>
              </w:rPr>
            </w:pPr>
          </w:p>
          <w:p w:rsidR="006C4A0A" w:rsidRDefault="006C4A0A" w:rsidP="006C4A0A">
            <w:pPr>
              <w:spacing w:after="0" w:line="240" w:lineRule="auto"/>
              <w:rPr>
                <w:rFonts w:ascii="Verdana" w:eastAsia="Times New Roman" w:hAnsi="Verdana" w:cs="Times New Roman"/>
                <w:sz w:val="20"/>
                <w:szCs w:val="20"/>
                <w:lang w:val="en-US"/>
              </w:rPr>
            </w:pPr>
            <w:r>
              <w:rPr>
                <w:rFonts w:ascii="Verdana" w:eastAsia="Times New Roman" w:hAnsi="Verdana" w:cs="Times New Roman"/>
                <w:sz w:val="20"/>
                <w:szCs w:val="20"/>
                <w:lang w:val="en-US"/>
              </w:rPr>
              <w:t>or</w:t>
            </w:r>
          </w:p>
          <w:p w:rsidR="006C4A0A" w:rsidRDefault="006C4A0A" w:rsidP="006C4A0A">
            <w:pPr>
              <w:spacing w:after="0" w:line="240" w:lineRule="auto"/>
              <w:rPr>
                <w:rFonts w:ascii="Verdana" w:eastAsia="Times New Roman" w:hAnsi="Verdana" w:cs="Times New Roman"/>
                <w:sz w:val="20"/>
                <w:szCs w:val="20"/>
                <w:lang w:val="en-US"/>
              </w:rPr>
            </w:pPr>
          </w:p>
          <w:p w:rsidR="00675540" w:rsidRPr="00B5639E" w:rsidRDefault="006C4A0A" w:rsidP="006C4A0A">
            <w:pPr>
              <w:spacing w:after="0" w:line="240" w:lineRule="auto"/>
              <w:rPr>
                <w:rFonts w:ascii="Verdana" w:eastAsia="Times New Roman" w:hAnsi="Verdana" w:cs="Times New Roman"/>
                <w:strike/>
                <w:sz w:val="20"/>
                <w:szCs w:val="20"/>
                <w:lang w:val="en-US"/>
              </w:rPr>
            </w:pPr>
            <w:proofErr w:type="gramStart"/>
            <w:r w:rsidRPr="00B5639E">
              <w:rPr>
                <w:rFonts w:ascii="Verdana" w:eastAsia="Times New Roman" w:hAnsi="Verdana" w:cs="Times New Roman"/>
                <w:strike/>
                <w:sz w:val="20"/>
                <w:szCs w:val="20"/>
                <w:lang w:val="en-US"/>
              </w:rPr>
              <w:t>info.objectUID</w:t>
            </w:r>
            <w:proofErr w:type="gramEnd"/>
          </w:p>
        </w:tc>
        <w:tc>
          <w:tcPr>
            <w:tcW w:w="2690" w:type="dxa"/>
          </w:tcPr>
          <w:p w:rsidR="00675540" w:rsidRPr="00675540" w:rsidRDefault="00675540" w:rsidP="00675540">
            <w:pPr>
              <w:spacing w:after="0" w:line="240" w:lineRule="auto"/>
              <w:rPr>
                <w:rFonts w:ascii="Verdana" w:eastAsia="Times New Roman" w:hAnsi="Verdana" w:cs="Times New Roman"/>
                <w:sz w:val="20"/>
                <w:szCs w:val="20"/>
                <w:lang w:val="en-US"/>
              </w:rPr>
            </w:pPr>
            <w:r w:rsidRPr="00675540">
              <w:rPr>
                <w:rFonts w:ascii="Verdana" w:eastAsia="Times New Roman" w:hAnsi="Verdana" w:cs="Times New Roman"/>
                <w:sz w:val="20"/>
                <w:szCs w:val="20"/>
                <w:lang w:val="en-US"/>
              </w:rPr>
              <w:t>id [via Enterprise Key Translation</w:t>
            </w:r>
            <w:r w:rsidR="006C4A0A">
              <w:rPr>
                <w:rFonts w:ascii="Verdana" w:eastAsia="Times New Roman" w:hAnsi="Verdana" w:cs="Times New Roman"/>
                <w:sz w:val="20"/>
                <w:szCs w:val="20"/>
                <w:lang w:val="en-US"/>
              </w:rPr>
              <w:t xml:space="preserve"> via gcp_</w:t>
            </w:r>
            <w:proofErr w:type="gramStart"/>
            <w:r w:rsidR="006C4A0A">
              <w:rPr>
                <w:rFonts w:ascii="Verdana" w:eastAsia="Times New Roman" w:hAnsi="Verdana" w:cs="Times New Roman"/>
                <w:sz w:val="20"/>
                <w:szCs w:val="20"/>
                <w:lang w:val="en-US"/>
              </w:rPr>
              <w:t>service.serviceid</w:t>
            </w:r>
            <w:proofErr w:type="gramEnd"/>
            <w:r w:rsidRPr="00675540">
              <w:rPr>
                <w:rFonts w:ascii="Verdana" w:eastAsia="Times New Roman" w:hAnsi="Verdana" w:cs="Times New Roman"/>
                <w:sz w:val="20"/>
                <w:szCs w:val="20"/>
                <w:lang w:val="en-US"/>
              </w:rPr>
              <w:t>]</w:t>
            </w:r>
          </w:p>
        </w:tc>
        <w:tc>
          <w:tcPr>
            <w:tcW w:w="4127" w:type="dxa"/>
          </w:tcPr>
          <w:p w:rsidR="00675540" w:rsidRPr="00675540" w:rsidRDefault="00675540" w:rsidP="00675540">
            <w:pPr>
              <w:spacing w:after="0" w:line="240" w:lineRule="auto"/>
              <w:rPr>
                <w:rFonts w:ascii="Verdana" w:eastAsia="Times New Roman" w:hAnsi="Verdana" w:cs="Times New Roman"/>
                <w:sz w:val="20"/>
                <w:szCs w:val="20"/>
                <w:lang w:val="en-US"/>
              </w:rPr>
            </w:pPr>
            <w:r w:rsidRPr="00675540">
              <w:rPr>
                <w:rFonts w:ascii="Verdana" w:eastAsia="Times New Roman" w:hAnsi="Verdana" w:cs="Times New Roman"/>
                <w:sz w:val="20"/>
                <w:szCs w:val="20"/>
                <w:lang w:val="en-US"/>
              </w:rPr>
              <w:t>Use SOURCE_KEY.id into GDB</w:t>
            </w:r>
          </w:p>
        </w:tc>
      </w:tr>
      <w:tr w:rsidR="00675540" w:rsidRPr="00675540" w:rsidTr="00CA69AF">
        <w:tc>
          <w:tcPr>
            <w:tcW w:w="3973" w:type="dxa"/>
          </w:tcPr>
          <w:p w:rsidR="00675540" w:rsidRPr="00675540" w:rsidRDefault="00675540" w:rsidP="00675540">
            <w:pPr>
              <w:spacing w:after="0" w:line="240" w:lineRule="auto"/>
              <w:rPr>
                <w:rFonts w:ascii="Verdana" w:eastAsia="Times New Roman" w:hAnsi="Verdana" w:cs="Courier New"/>
                <w:sz w:val="20"/>
                <w:szCs w:val="20"/>
                <w:lang w:val="en-US"/>
              </w:rPr>
            </w:pPr>
            <w:r w:rsidRPr="00675540">
              <w:rPr>
                <w:rFonts w:ascii="Verdana" w:eastAsia="Times New Roman" w:hAnsi="Verdana" w:cs="Times New Roman"/>
                <w:sz w:val="20"/>
                <w:szCs w:val="20"/>
                <w:lang w:val="en-US"/>
              </w:rPr>
              <w:t>-</w:t>
            </w:r>
          </w:p>
        </w:tc>
        <w:tc>
          <w:tcPr>
            <w:tcW w:w="2690" w:type="dxa"/>
          </w:tcPr>
          <w:p w:rsidR="00675540" w:rsidRPr="00675540" w:rsidRDefault="00675540" w:rsidP="00675540">
            <w:pPr>
              <w:spacing w:after="0" w:line="240" w:lineRule="auto"/>
              <w:rPr>
                <w:rFonts w:ascii="Verdana" w:eastAsia="Times New Roman" w:hAnsi="Verdana" w:cs="Times New Roman"/>
                <w:sz w:val="20"/>
                <w:szCs w:val="20"/>
                <w:lang w:val="en-US"/>
              </w:rPr>
            </w:pPr>
            <w:r w:rsidRPr="00675540">
              <w:rPr>
                <w:rFonts w:ascii="Verdana" w:eastAsia="Times New Roman" w:hAnsi="Verdana" w:cs="Times New Roman"/>
                <w:sz w:val="20"/>
                <w:szCs w:val="20"/>
                <w:lang w:val="en-US"/>
              </w:rPr>
              <w:t>Id_location_notation</w:t>
            </w:r>
          </w:p>
        </w:tc>
        <w:tc>
          <w:tcPr>
            <w:tcW w:w="4127" w:type="dxa"/>
          </w:tcPr>
          <w:p w:rsidR="00675540" w:rsidRPr="00675540" w:rsidRDefault="00675540" w:rsidP="00675540">
            <w:pPr>
              <w:spacing w:after="0" w:line="240" w:lineRule="auto"/>
              <w:rPr>
                <w:rFonts w:ascii="Verdana" w:eastAsia="Times New Roman" w:hAnsi="Verdana" w:cs="Times New Roman"/>
                <w:sz w:val="20"/>
                <w:szCs w:val="20"/>
                <w:lang w:val="en-US"/>
              </w:rPr>
            </w:pPr>
            <w:r w:rsidRPr="00675540">
              <w:rPr>
                <w:rFonts w:ascii="Verdana" w:eastAsia="Times New Roman" w:hAnsi="Verdana" w:cs="Times New Roman"/>
                <w:sz w:val="20"/>
                <w:szCs w:val="20"/>
                <w:lang w:val="en-US"/>
              </w:rPr>
              <w:t>Set to NULL</w:t>
            </w:r>
          </w:p>
        </w:tc>
      </w:tr>
      <w:tr w:rsidR="00675540" w:rsidRPr="00675540" w:rsidTr="00CA69AF">
        <w:tc>
          <w:tcPr>
            <w:tcW w:w="3973" w:type="dxa"/>
          </w:tcPr>
          <w:p w:rsidR="00675540" w:rsidRPr="00675540" w:rsidRDefault="006C4A0A" w:rsidP="00675540">
            <w:pPr>
              <w:spacing w:after="0" w:line="240" w:lineRule="auto"/>
              <w:rPr>
                <w:rFonts w:ascii="Verdana" w:eastAsia="Times New Roman" w:hAnsi="Verdana" w:cs="Times New Roman"/>
                <w:sz w:val="20"/>
                <w:szCs w:val="20"/>
                <w:lang w:val="en-US"/>
              </w:rPr>
            </w:pPr>
            <w:r>
              <w:rPr>
                <w:rFonts w:ascii="Verdana" w:eastAsia="Times New Roman" w:hAnsi="Verdana" w:cs="Times New Roman"/>
                <w:sz w:val="20"/>
                <w:szCs w:val="20"/>
                <w:lang w:val="en-US"/>
              </w:rPr>
              <w:t>-</w:t>
            </w:r>
          </w:p>
        </w:tc>
        <w:tc>
          <w:tcPr>
            <w:tcW w:w="2690" w:type="dxa"/>
          </w:tcPr>
          <w:p w:rsidR="00675540" w:rsidRPr="00675540" w:rsidRDefault="00675540" w:rsidP="00675540">
            <w:pPr>
              <w:spacing w:after="0" w:line="240" w:lineRule="auto"/>
              <w:rPr>
                <w:rFonts w:ascii="Verdana" w:eastAsia="Times New Roman" w:hAnsi="Verdana" w:cs="Times New Roman"/>
                <w:sz w:val="20"/>
                <w:szCs w:val="20"/>
                <w:lang w:val="en-US"/>
              </w:rPr>
            </w:pPr>
            <w:r w:rsidRPr="00675540">
              <w:rPr>
                <w:rFonts w:ascii="Verdana" w:eastAsia="Times New Roman" w:hAnsi="Verdana" w:cs="Times New Roman"/>
                <w:sz w:val="20"/>
                <w:szCs w:val="20"/>
                <w:lang w:val="en-US"/>
              </w:rPr>
              <w:t>Id_address_notation [via Enterprise Key Translation]</w:t>
            </w:r>
          </w:p>
        </w:tc>
        <w:tc>
          <w:tcPr>
            <w:tcW w:w="4127" w:type="dxa"/>
          </w:tcPr>
          <w:p w:rsidR="00675540" w:rsidRPr="00675540" w:rsidRDefault="00675540" w:rsidP="00675540">
            <w:pPr>
              <w:spacing w:after="0" w:line="240" w:lineRule="auto"/>
              <w:rPr>
                <w:rFonts w:ascii="Verdana" w:eastAsia="Times New Roman" w:hAnsi="Verdana" w:cs="Times New Roman"/>
                <w:sz w:val="20"/>
                <w:szCs w:val="20"/>
                <w:lang w:val="en-US"/>
              </w:rPr>
            </w:pPr>
            <w:r w:rsidRPr="00675540">
              <w:rPr>
                <w:rFonts w:ascii="Verdana" w:eastAsia="Times New Roman" w:hAnsi="Verdana" w:cs="Times New Roman"/>
                <w:sz w:val="20"/>
                <w:szCs w:val="20"/>
                <w:lang w:val="en-US"/>
              </w:rPr>
              <w:t>ADDRESS_NOTATION.id</w:t>
            </w:r>
          </w:p>
        </w:tc>
      </w:tr>
    </w:tbl>
    <w:p w:rsidR="00675540" w:rsidRPr="00675540" w:rsidRDefault="00675540" w:rsidP="00675540">
      <w:pPr>
        <w:spacing w:after="0" w:line="240" w:lineRule="auto"/>
        <w:rPr>
          <w:rFonts w:ascii="Verdana" w:eastAsia="Times New Roman" w:hAnsi="Verdana" w:cs="Times New Roman"/>
          <w:strike/>
          <w:sz w:val="20"/>
          <w:szCs w:val="20"/>
          <w:lang w:val="en-US"/>
        </w:rPr>
      </w:pPr>
      <w:proofErr w:type="gramStart"/>
      <w:r w:rsidRPr="00675540">
        <w:rPr>
          <w:rFonts w:ascii="Verdana" w:eastAsia="Times New Roman" w:hAnsi="Verdana" w:cs="Times New Roman"/>
          <w:strike/>
          <w:sz w:val="20"/>
          <w:szCs w:val="20"/>
          <w:lang w:val="en-US"/>
        </w:rPr>
        <w:t>Note :</w:t>
      </w:r>
      <w:proofErr w:type="gramEnd"/>
      <w:r w:rsidRPr="00675540">
        <w:rPr>
          <w:rFonts w:ascii="Verdana" w:eastAsia="Times New Roman" w:hAnsi="Verdana" w:cs="Times New Roman"/>
          <w:strike/>
          <w:sz w:val="20"/>
          <w:szCs w:val="20"/>
          <w:lang w:val="en-US"/>
        </w:rPr>
        <w:t xml:space="preserve"> If a valid entry is not found in the look up table then do as per BAU. </w:t>
      </w:r>
    </w:p>
    <w:p w:rsidR="00675540" w:rsidRPr="00675540" w:rsidRDefault="00675540" w:rsidP="00675540">
      <w:pPr>
        <w:spacing w:after="0" w:line="240" w:lineRule="auto"/>
        <w:rPr>
          <w:rFonts w:ascii="Verdana" w:eastAsia="Times New Roman" w:hAnsi="Verdana" w:cs="Times New Roman"/>
          <w:strike/>
          <w:sz w:val="20"/>
          <w:szCs w:val="20"/>
          <w:lang w:val="en-US"/>
        </w:rPr>
      </w:pPr>
      <w:r w:rsidRPr="00675540">
        <w:rPr>
          <w:rFonts w:ascii="Verdana" w:eastAsia="Times New Roman" w:hAnsi="Verdana" w:cs="Times New Roman"/>
          <w:strike/>
          <w:sz w:val="20"/>
          <w:szCs w:val="20"/>
          <w:lang w:val="en-US"/>
        </w:rPr>
        <w:t xml:space="preserve">We also need to see to update the look up table -the link for the where ISO3 valid codes can be obtained is as below </w:t>
      </w:r>
    </w:p>
    <w:p w:rsidR="00675540" w:rsidRPr="00675540" w:rsidRDefault="00675540" w:rsidP="00675540">
      <w:pPr>
        <w:spacing w:after="0" w:line="240" w:lineRule="auto"/>
        <w:rPr>
          <w:rFonts w:ascii="Verdana" w:eastAsia="Times New Roman" w:hAnsi="Verdana" w:cs="Times New Roman"/>
          <w:strike/>
          <w:sz w:val="20"/>
          <w:szCs w:val="20"/>
          <w:lang w:val="en-US"/>
        </w:rPr>
      </w:pPr>
      <w:r w:rsidRPr="00675540">
        <w:rPr>
          <w:rFonts w:ascii="Verdana" w:eastAsia="Times New Roman" w:hAnsi="Verdana" w:cs="Times New Roman"/>
          <w:strike/>
          <w:sz w:val="20"/>
          <w:szCs w:val="20"/>
          <w:lang w:val="en-US"/>
        </w:rPr>
        <w:t xml:space="preserve">https://www.iso.org/obp/ui/#search.  We will need to add entries for names in different format </w:t>
      </w:r>
      <w:proofErr w:type="gramStart"/>
      <w:r w:rsidRPr="00675540">
        <w:rPr>
          <w:rFonts w:ascii="Verdana" w:eastAsia="Times New Roman" w:hAnsi="Verdana" w:cs="Times New Roman"/>
          <w:strike/>
          <w:sz w:val="20"/>
          <w:szCs w:val="20"/>
          <w:lang w:val="en-US"/>
        </w:rPr>
        <w:t>like  RUSSIA</w:t>
      </w:r>
      <w:proofErr w:type="gramEnd"/>
      <w:r w:rsidRPr="00675540">
        <w:rPr>
          <w:rFonts w:ascii="Verdana" w:eastAsia="Times New Roman" w:hAnsi="Verdana" w:cs="Times New Roman"/>
          <w:strike/>
          <w:sz w:val="20"/>
          <w:szCs w:val="20"/>
          <w:lang w:val="en-US"/>
        </w:rPr>
        <w:t xml:space="preserve"> = RUSSIAN FEDERATION  </w:t>
      </w:r>
    </w:p>
    <w:p w:rsidR="00675540" w:rsidRPr="00675540" w:rsidRDefault="00675540" w:rsidP="00675540">
      <w:pPr>
        <w:spacing w:after="0" w:line="240" w:lineRule="auto"/>
        <w:rPr>
          <w:rFonts w:ascii="Verdana" w:eastAsia="Times New Roman" w:hAnsi="Verdana" w:cs="Times New Roman"/>
          <w:strike/>
          <w:sz w:val="20"/>
          <w:szCs w:val="20"/>
          <w:lang w:val="en-US"/>
        </w:rPr>
      </w:pPr>
      <w:r w:rsidRPr="00675540">
        <w:rPr>
          <w:rFonts w:ascii="Verdana" w:eastAsia="Times New Roman" w:hAnsi="Verdana" w:cs="Times New Roman"/>
          <w:strike/>
          <w:sz w:val="20"/>
          <w:szCs w:val="20"/>
          <w:highlight w:val="yellow"/>
          <w:lang w:val="en-US"/>
        </w:rPr>
        <w:lastRenderedPageBreak/>
        <w:t xml:space="preserve">Currently 2 tables are used to do the look up for the ISO3 character codes viz. </w:t>
      </w:r>
      <w:proofErr w:type="gramStart"/>
      <w:r w:rsidRPr="00675540">
        <w:rPr>
          <w:rFonts w:ascii="Verdana" w:eastAsia="Times New Roman" w:hAnsi="Verdana" w:cs="Times New Roman"/>
          <w:strike/>
          <w:sz w:val="20"/>
          <w:szCs w:val="20"/>
          <w:highlight w:val="yellow"/>
          <w:lang w:val="en-US"/>
        </w:rPr>
        <w:t>GEOADDR.COUNTRY  and</w:t>
      </w:r>
      <w:proofErr w:type="gramEnd"/>
      <w:r w:rsidRPr="00675540">
        <w:rPr>
          <w:rFonts w:ascii="Verdana" w:eastAsia="Times New Roman" w:hAnsi="Verdana" w:cs="Times New Roman"/>
          <w:strike/>
          <w:sz w:val="20"/>
          <w:szCs w:val="20"/>
          <w:highlight w:val="yellow"/>
          <w:lang w:val="en-US"/>
        </w:rPr>
        <w:t xml:space="preserve"> COUNTRY_CODE_TO_ISO3. If we do not find the valid entry in the GEOADDR.COUNTRY table then we have to look up at the COUNTRY_CODE_TO_ISO3 </w:t>
      </w:r>
      <w:proofErr w:type="gramStart"/>
      <w:r w:rsidRPr="00675540">
        <w:rPr>
          <w:rFonts w:ascii="Verdana" w:eastAsia="Times New Roman" w:hAnsi="Verdana" w:cs="Times New Roman"/>
          <w:strike/>
          <w:sz w:val="20"/>
          <w:szCs w:val="20"/>
          <w:highlight w:val="yellow"/>
          <w:lang w:val="en-US"/>
        </w:rPr>
        <w:t>table  -</w:t>
      </w:r>
      <w:proofErr w:type="gramEnd"/>
      <w:r w:rsidRPr="00675540">
        <w:rPr>
          <w:rFonts w:ascii="Verdana" w:eastAsia="Times New Roman" w:hAnsi="Verdana" w:cs="Times New Roman"/>
          <w:strike/>
          <w:sz w:val="20"/>
          <w:szCs w:val="20"/>
          <w:highlight w:val="yellow"/>
          <w:lang w:val="en-US"/>
        </w:rPr>
        <w:t xml:space="preserve">  this needs to be implemented in all cases where the GEOADDR.COUNTRY is looked up</w:t>
      </w:r>
      <w:r w:rsidRPr="00675540">
        <w:rPr>
          <w:rFonts w:ascii="Verdana" w:eastAsia="Times New Roman" w:hAnsi="Verdana" w:cs="Times New Roman"/>
          <w:strike/>
          <w:sz w:val="20"/>
          <w:szCs w:val="20"/>
          <w:lang w:val="en-US"/>
        </w:rPr>
        <w:t>.</w:t>
      </w:r>
    </w:p>
    <w:p w:rsidR="00675540" w:rsidRPr="00675540" w:rsidRDefault="00675540" w:rsidP="00675540">
      <w:pPr>
        <w:spacing w:after="0" w:line="240" w:lineRule="auto"/>
        <w:rPr>
          <w:rFonts w:ascii="Verdana" w:eastAsia="Times New Roman" w:hAnsi="Verdana" w:cs="Times New Roman"/>
          <w:sz w:val="20"/>
          <w:szCs w:val="20"/>
          <w:lang w:val="en-US"/>
        </w:rPr>
      </w:pPr>
    </w:p>
    <w:p w:rsidR="00675540" w:rsidRPr="00675540" w:rsidRDefault="00675540" w:rsidP="00675540">
      <w:pPr>
        <w:spacing w:after="0" w:line="240" w:lineRule="auto"/>
        <w:rPr>
          <w:rFonts w:ascii="Verdana" w:eastAsia="Times New Roman" w:hAnsi="Verdana" w:cs="Times New Roman"/>
          <w:sz w:val="20"/>
          <w:szCs w:val="20"/>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509"/>
        <w:gridCol w:w="3827"/>
        <w:gridCol w:w="4120"/>
      </w:tblGrid>
      <w:tr w:rsidR="00675540" w:rsidRPr="00675540" w:rsidTr="00CA69AF">
        <w:tc>
          <w:tcPr>
            <w:tcW w:w="2640" w:type="dxa"/>
          </w:tcPr>
          <w:p w:rsidR="00675540" w:rsidRPr="00675540" w:rsidRDefault="00675540" w:rsidP="00675540">
            <w:pPr>
              <w:spacing w:after="0" w:line="240" w:lineRule="auto"/>
              <w:rPr>
                <w:rFonts w:ascii="Verdana" w:eastAsia="Times New Roman" w:hAnsi="Verdana" w:cs="Times New Roman"/>
                <w:b/>
                <w:sz w:val="20"/>
                <w:szCs w:val="20"/>
                <w:lang w:val="en-US"/>
              </w:rPr>
            </w:pPr>
            <w:r w:rsidRPr="00675540">
              <w:rPr>
                <w:rFonts w:ascii="Verdana" w:eastAsia="Times New Roman" w:hAnsi="Verdana" w:cs="Times New Roman"/>
                <w:b/>
                <w:sz w:val="20"/>
                <w:szCs w:val="20"/>
                <w:lang w:val="en-US"/>
              </w:rPr>
              <w:t xml:space="preserve">IDIS </w:t>
            </w:r>
            <w:proofErr w:type="gramStart"/>
            <w:r w:rsidRPr="00675540">
              <w:rPr>
                <w:rFonts w:ascii="Verdana" w:eastAsia="Times New Roman" w:hAnsi="Verdana" w:cs="Times New Roman"/>
                <w:b/>
                <w:sz w:val="20"/>
                <w:szCs w:val="20"/>
                <w:lang w:val="en-US"/>
              </w:rPr>
              <w:t>table.column</w:t>
            </w:r>
            <w:proofErr w:type="gramEnd"/>
          </w:p>
        </w:tc>
        <w:tc>
          <w:tcPr>
            <w:tcW w:w="4077" w:type="dxa"/>
          </w:tcPr>
          <w:p w:rsidR="00675540" w:rsidRPr="00675540" w:rsidRDefault="00675540" w:rsidP="00675540">
            <w:pPr>
              <w:spacing w:after="0" w:line="240" w:lineRule="auto"/>
              <w:rPr>
                <w:rFonts w:ascii="Verdana" w:eastAsia="Times New Roman" w:hAnsi="Verdana" w:cs="Times New Roman"/>
                <w:b/>
                <w:sz w:val="20"/>
                <w:szCs w:val="20"/>
                <w:lang w:val="en-US"/>
              </w:rPr>
            </w:pPr>
            <w:r w:rsidRPr="00675540">
              <w:rPr>
                <w:rFonts w:ascii="Verdana" w:eastAsia="Times New Roman" w:hAnsi="Verdana" w:cs="Times New Roman"/>
                <w:b/>
                <w:sz w:val="20"/>
                <w:szCs w:val="20"/>
                <w:lang w:val="en-US"/>
              </w:rPr>
              <w:t>GDB SITE_IDENTIFIER column</w:t>
            </w:r>
          </w:p>
        </w:tc>
        <w:tc>
          <w:tcPr>
            <w:tcW w:w="4299" w:type="dxa"/>
          </w:tcPr>
          <w:p w:rsidR="00675540" w:rsidRPr="00675540" w:rsidRDefault="00675540" w:rsidP="00675540">
            <w:pPr>
              <w:spacing w:after="0" w:line="240" w:lineRule="auto"/>
              <w:rPr>
                <w:rFonts w:ascii="Verdana" w:eastAsia="Times New Roman" w:hAnsi="Verdana" w:cs="Times New Roman"/>
                <w:b/>
                <w:sz w:val="20"/>
                <w:szCs w:val="20"/>
                <w:lang w:val="en-US"/>
              </w:rPr>
            </w:pPr>
            <w:r w:rsidRPr="00675540">
              <w:rPr>
                <w:rFonts w:ascii="Verdana" w:eastAsia="Times New Roman" w:hAnsi="Verdana" w:cs="Times New Roman"/>
                <w:b/>
                <w:sz w:val="20"/>
                <w:szCs w:val="20"/>
                <w:lang w:val="en-US"/>
              </w:rPr>
              <w:t>Processing comment</w:t>
            </w:r>
          </w:p>
        </w:tc>
      </w:tr>
      <w:tr w:rsidR="00675540" w:rsidRPr="00675540" w:rsidTr="00CA69AF">
        <w:tc>
          <w:tcPr>
            <w:tcW w:w="2640" w:type="dxa"/>
          </w:tcPr>
          <w:p w:rsidR="00675540" w:rsidRPr="00675540" w:rsidRDefault="00675540" w:rsidP="00675540">
            <w:pPr>
              <w:spacing w:after="0" w:line="240" w:lineRule="auto"/>
              <w:rPr>
                <w:rFonts w:ascii="Verdana" w:eastAsia="Times New Roman" w:hAnsi="Verdana" w:cs="Times New Roman"/>
                <w:sz w:val="20"/>
                <w:szCs w:val="20"/>
                <w:lang w:val="en-US"/>
              </w:rPr>
            </w:pPr>
            <w:r w:rsidRPr="00675540">
              <w:rPr>
                <w:rFonts w:ascii="Verdana" w:eastAsia="Times New Roman" w:hAnsi="Verdana" w:cs="Times New Roman"/>
                <w:sz w:val="20"/>
                <w:szCs w:val="20"/>
                <w:lang w:val="en-US"/>
              </w:rPr>
              <w:t>-</w:t>
            </w:r>
          </w:p>
        </w:tc>
        <w:tc>
          <w:tcPr>
            <w:tcW w:w="4077" w:type="dxa"/>
          </w:tcPr>
          <w:p w:rsidR="00675540" w:rsidRPr="00675540" w:rsidRDefault="00675540" w:rsidP="00675540">
            <w:pPr>
              <w:spacing w:after="0" w:line="240" w:lineRule="auto"/>
              <w:rPr>
                <w:rFonts w:ascii="Verdana" w:eastAsia="Times New Roman" w:hAnsi="Verdana" w:cs="Times New Roman"/>
                <w:sz w:val="20"/>
                <w:szCs w:val="20"/>
                <w:lang w:val="en-US"/>
              </w:rPr>
            </w:pPr>
            <w:r w:rsidRPr="00675540">
              <w:rPr>
                <w:rFonts w:ascii="Verdana" w:eastAsia="Times New Roman" w:hAnsi="Verdana" w:cs="Times New Roman"/>
                <w:sz w:val="20"/>
                <w:szCs w:val="20"/>
                <w:lang w:val="en-US"/>
              </w:rPr>
              <w:t>id_site</w:t>
            </w:r>
          </w:p>
        </w:tc>
        <w:tc>
          <w:tcPr>
            <w:tcW w:w="4299" w:type="dxa"/>
          </w:tcPr>
          <w:p w:rsidR="00675540" w:rsidRPr="00675540" w:rsidRDefault="00675540" w:rsidP="00675540">
            <w:pPr>
              <w:spacing w:after="0" w:line="240" w:lineRule="auto"/>
              <w:rPr>
                <w:rFonts w:ascii="Verdana" w:eastAsia="Times New Roman" w:hAnsi="Verdana" w:cs="Times New Roman"/>
                <w:sz w:val="20"/>
                <w:szCs w:val="20"/>
                <w:lang w:val="en-US"/>
              </w:rPr>
            </w:pPr>
            <w:r w:rsidRPr="00675540">
              <w:rPr>
                <w:rFonts w:ascii="Verdana" w:eastAsia="Times New Roman" w:hAnsi="Verdana" w:cs="Times New Roman"/>
                <w:sz w:val="20"/>
                <w:szCs w:val="20"/>
                <w:lang w:val="en-US"/>
              </w:rPr>
              <w:t>SITE.id</w:t>
            </w:r>
          </w:p>
        </w:tc>
      </w:tr>
      <w:tr w:rsidR="00675540" w:rsidRPr="00675540" w:rsidTr="00CA69AF">
        <w:tc>
          <w:tcPr>
            <w:tcW w:w="2640" w:type="dxa"/>
          </w:tcPr>
          <w:p w:rsidR="00675540" w:rsidRPr="00675540" w:rsidRDefault="00675540" w:rsidP="00675540">
            <w:pPr>
              <w:spacing w:after="0" w:line="240" w:lineRule="auto"/>
              <w:rPr>
                <w:rFonts w:ascii="Verdana" w:eastAsia="Times New Roman" w:hAnsi="Verdana" w:cs="Times New Roman"/>
                <w:sz w:val="20"/>
                <w:szCs w:val="20"/>
                <w:lang w:val="en-US"/>
              </w:rPr>
            </w:pPr>
            <w:r w:rsidRPr="00675540">
              <w:rPr>
                <w:rFonts w:ascii="Verdana" w:eastAsia="Times New Roman" w:hAnsi="Verdana" w:cs="Times New Roman"/>
                <w:sz w:val="20"/>
                <w:szCs w:val="20"/>
                <w:lang w:val="en-US"/>
              </w:rPr>
              <w:t>-</w:t>
            </w:r>
          </w:p>
        </w:tc>
        <w:tc>
          <w:tcPr>
            <w:tcW w:w="4077" w:type="dxa"/>
          </w:tcPr>
          <w:p w:rsidR="00675540" w:rsidRPr="00675540" w:rsidRDefault="00675540" w:rsidP="00675540">
            <w:pPr>
              <w:spacing w:after="0" w:line="240" w:lineRule="auto"/>
              <w:rPr>
                <w:rFonts w:ascii="Verdana" w:eastAsia="Times New Roman" w:hAnsi="Verdana" w:cs="Times New Roman"/>
                <w:sz w:val="20"/>
                <w:szCs w:val="20"/>
                <w:lang w:val="en-US"/>
              </w:rPr>
            </w:pPr>
            <w:r w:rsidRPr="00675540">
              <w:rPr>
                <w:rFonts w:ascii="Verdana" w:eastAsia="Times New Roman" w:hAnsi="Verdana" w:cs="Times New Roman"/>
                <w:sz w:val="20"/>
                <w:szCs w:val="20"/>
                <w:lang w:val="en-US"/>
              </w:rPr>
              <w:t>id_change_tracking</w:t>
            </w:r>
          </w:p>
        </w:tc>
        <w:tc>
          <w:tcPr>
            <w:tcW w:w="4299" w:type="dxa"/>
          </w:tcPr>
          <w:p w:rsidR="00675540" w:rsidRPr="00675540" w:rsidRDefault="00675540" w:rsidP="00675540">
            <w:pPr>
              <w:spacing w:after="0" w:line="240" w:lineRule="auto"/>
              <w:rPr>
                <w:rFonts w:ascii="Verdana" w:eastAsia="Times New Roman" w:hAnsi="Verdana" w:cs="Times New Roman"/>
                <w:sz w:val="20"/>
                <w:szCs w:val="20"/>
                <w:lang w:val="en-US"/>
              </w:rPr>
            </w:pPr>
            <w:r w:rsidRPr="00675540">
              <w:rPr>
                <w:rFonts w:ascii="Verdana" w:eastAsia="Times New Roman" w:hAnsi="Verdana" w:cs="Times New Roman"/>
                <w:sz w:val="20"/>
                <w:szCs w:val="20"/>
                <w:lang w:val="en-US"/>
              </w:rPr>
              <w:t xml:space="preserve">See </w:t>
            </w:r>
            <w:r w:rsidRPr="00675540">
              <w:rPr>
                <w:rFonts w:ascii="Verdana" w:eastAsia="Times New Roman" w:hAnsi="Verdana" w:cs="Times New Roman"/>
                <w:sz w:val="20"/>
                <w:szCs w:val="20"/>
                <w:lang w:val="en-US"/>
              </w:rPr>
              <w:fldChar w:fldCharType="begin"/>
            </w:r>
            <w:r w:rsidRPr="00675540">
              <w:rPr>
                <w:rFonts w:ascii="Verdana" w:eastAsia="Times New Roman" w:hAnsi="Verdana" w:cs="Times New Roman"/>
                <w:sz w:val="20"/>
                <w:szCs w:val="20"/>
                <w:lang w:val="en-US"/>
              </w:rPr>
              <w:instrText xml:space="preserve"> REF _Ref324776878 \h  \* MERGEFORMAT </w:instrText>
            </w:r>
            <w:r w:rsidRPr="00675540">
              <w:rPr>
                <w:rFonts w:ascii="Verdana" w:eastAsia="Times New Roman" w:hAnsi="Verdana" w:cs="Times New Roman"/>
                <w:sz w:val="20"/>
                <w:szCs w:val="20"/>
                <w:lang w:val="en-US"/>
              </w:rPr>
            </w:r>
            <w:r w:rsidRPr="00675540">
              <w:rPr>
                <w:rFonts w:ascii="Verdana" w:eastAsia="Times New Roman" w:hAnsi="Verdana" w:cs="Times New Roman"/>
                <w:sz w:val="20"/>
                <w:szCs w:val="20"/>
                <w:lang w:val="en-US"/>
              </w:rPr>
              <w:fldChar w:fldCharType="separate"/>
            </w:r>
            <w:r w:rsidRPr="00675540">
              <w:rPr>
                <w:rFonts w:ascii="Verdana" w:eastAsia="Times New Roman" w:hAnsi="Verdana" w:cs="Times New Roman"/>
                <w:sz w:val="20"/>
                <w:szCs w:val="20"/>
                <w:lang w:val="en-US"/>
              </w:rPr>
              <w:t>HLD-</w:t>
            </w:r>
            <w:r w:rsidR="00351F38">
              <w:rPr>
                <w:rFonts w:ascii="Verdana" w:eastAsia="Times New Roman" w:hAnsi="Verdana" w:cs="Times New Roman"/>
                <w:sz w:val="20"/>
                <w:szCs w:val="20"/>
                <w:lang w:val="en-US"/>
              </w:rPr>
              <w:t>309623</w:t>
            </w:r>
            <w:r w:rsidRPr="00675540">
              <w:rPr>
                <w:rFonts w:ascii="Verdana" w:eastAsia="Times New Roman" w:hAnsi="Verdana" w:cs="Times New Roman"/>
                <w:sz w:val="20"/>
                <w:szCs w:val="20"/>
                <w:lang w:val="en-US"/>
              </w:rPr>
              <w:t>-GCP-FLOW-IDIS-001 [IDIS Data Flow into Golden Database Process]</w:t>
            </w:r>
            <w:r w:rsidRPr="00675540">
              <w:rPr>
                <w:rFonts w:ascii="Verdana" w:eastAsia="Times New Roman" w:hAnsi="Verdana" w:cs="Times New Roman"/>
                <w:sz w:val="20"/>
                <w:szCs w:val="20"/>
                <w:lang w:val="en-US"/>
              </w:rPr>
              <w:fldChar w:fldCharType="end"/>
            </w:r>
          </w:p>
        </w:tc>
      </w:tr>
      <w:tr w:rsidR="00675540" w:rsidRPr="00675540" w:rsidTr="00CA69AF">
        <w:tc>
          <w:tcPr>
            <w:tcW w:w="2640" w:type="dxa"/>
          </w:tcPr>
          <w:p w:rsidR="00675540" w:rsidRPr="00675540" w:rsidRDefault="00675540" w:rsidP="00675540">
            <w:pPr>
              <w:spacing w:after="0" w:line="240" w:lineRule="auto"/>
              <w:rPr>
                <w:rFonts w:ascii="Verdana" w:eastAsia="Times New Roman" w:hAnsi="Verdana" w:cs="Times New Roman"/>
                <w:sz w:val="20"/>
                <w:szCs w:val="20"/>
                <w:lang w:val="en-US"/>
              </w:rPr>
            </w:pPr>
            <w:r w:rsidRPr="00675540">
              <w:rPr>
                <w:rFonts w:ascii="Verdana" w:eastAsia="Times New Roman" w:hAnsi="Verdana" w:cs="Times New Roman"/>
                <w:sz w:val="20"/>
                <w:szCs w:val="20"/>
                <w:lang w:val="en-US"/>
              </w:rPr>
              <w:t>-</w:t>
            </w:r>
          </w:p>
        </w:tc>
        <w:tc>
          <w:tcPr>
            <w:tcW w:w="4077" w:type="dxa"/>
          </w:tcPr>
          <w:p w:rsidR="00675540" w:rsidRPr="00675540" w:rsidRDefault="00675540" w:rsidP="00675540">
            <w:pPr>
              <w:spacing w:after="0" w:line="240" w:lineRule="auto"/>
              <w:rPr>
                <w:rFonts w:ascii="Verdana" w:eastAsia="Times New Roman" w:hAnsi="Verdana" w:cs="Times New Roman"/>
                <w:sz w:val="20"/>
                <w:szCs w:val="20"/>
                <w:lang w:val="en-US"/>
              </w:rPr>
            </w:pPr>
            <w:r w:rsidRPr="00675540">
              <w:rPr>
                <w:rFonts w:ascii="Verdana" w:eastAsia="Times New Roman" w:hAnsi="Verdana" w:cs="Times New Roman"/>
                <w:sz w:val="20"/>
                <w:szCs w:val="20"/>
                <w:lang w:val="en-US"/>
              </w:rPr>
              <w:t>id_identifier_type</w:t>
            </w:r>
          </w:p>
        </w:tc>
        <w:tc>
          <w:tcPr>
            <w:tcW w:w="4299" w:type="dxa"/>
          </w:tcPr>
          <w:p w:rsidR="00675540" w:rsidRPr="00675540" w:rsidRDefault="00675540" w:rsidP="00675540">
            <w:pPr>
              <w:spacing w:after="0" w:line="240" w:lineRule="auto"/>
              <w:rPr>
                <w:rFonts w:ascii="Verdana" w:eastAsia="Times New Roman" w:hAnsi="Verdana" w:cs="Times New Roman"/>
                <w:strike/>
                <w:sz w:val="20"/>
                <w:szCs w:val="20"/>
                <w:lang w:val="en-US"/>
              </w:rPr>
            </w:pPr>
            <w:r w:rsidRPr="00675540">
              <w:rPr>
                <w:rFonts w:ascii="Verdana" w:eastAsia="Times New Roman" w:hAnsi="Verdana" w:cs="Times New Roman"/>
                <w:sz w:val="20"/>
                <w:szCs w:val="20"/>
                <w:lang w:val="en-US"/>
              </w:rPr>
              <w:t>Referencing IDENTIFIER_TYPE ‘SIMPLE_SITE_IDENTIFIER’</w:t>
            </w:r>
          </w:p>
        </w:tc>
      </w:tr>
    </w:tbl>
    <w:p w:rsidR="00675540" w:rsidRPr="00675540" w:rsidRDefault="00675540" w:rsidP="00675540">
      <w:pPr>
        <w:spacing w:after="0" w:line="240" w:lineRule="auto"/>
        <w:rPr>
          <w:rFonts w:ascii="Verdana" w:eastAsia="Times New Roman" w:hAnsi="Verdana" w:cs="Times New Roman"/>
          <w:sz w:val="20"/>
          <w:szCs w:val="20"/>
          <w:lang w:val="en-US"/>
        </w:rPr>
      </w:pPr>
    </w:p>
    <w:p w:rsidR="00675540" w:rsidRPr="00675540" w:rsidRDefault="00675540" w:rsidP="00675540">
      <w:pPr>
        <w:spacing w:after="0" w:line="240" w:lineRule="auto"/>
        <w:rPr>
          <w:rFonts w:ascii="Verdana" w:eastAsia="Times New Roman" w:hAnsi="Verdana" w:cs="Times New Roman"/>
          <w:sz w:val="20"/>
          <w:szCs w:val="20"/>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491"/>
        <w:gridCol w:w="3035"/>
        <w:gridCol w:w="3930"/>
      </w:tblGrid>
      <w:tr w:rsidR="00675540" w:rsidRPr="00675540" w:rsidTr="00CA69AF">
        <w:tc>
          <w:tcPr>
            <w:tcW w:w="3503" w:type="dxa"/>
          </w:tcPr>
          <w:p w:rsidR="00675540" w:rsidRPr="00675540" w:rsidRDefault="00675540" w:rsidP="00675540">
            <w:pPr>
              <w:spacing w:after="0" w:line="240" w:lineRule="auto"/>
              <w:rPr>
                <w:rFonts w:ascii="Verdana" w:eastAsia="Times New Roman" w:hAnsi="Verdana" w:cs="Times New Roman"/>
                <w:b/>
                <w:sz w:val="20"/>
                <w:szCs w:val="20"/>
                <w:lang w:val="en-US"/>
              </w:rPr>
            </w:pPr>
            <w:r w:rsidRPr="00675540">
              <w:rPr>
                <w:rFonts w:ascii="Verdana" w:eastAsia="Times New Roman" w:hAnsi="Verdana" w:cs="Times New Roman"/>
                <w:b/>
                <w:sz w:val="20"/>
                <w:szCs w:val="20"/>
                <w:lang w:val="en-US"/>
              </w:rPr>
              <w:t xml:space="preserve">IDIS </w:t>
            </w:r>
            <w:proofErr w:type="gramStart"/>
            <w:r w:rsidRPr="00675540">
              <w:rPr>
                <w:rFonts w:ascii="Verdana" w:eastAsia="Times New Roman" w:hAnsi="Verdana" w:cs="Times New Roman"/>
                <w:b/>
                <w:sz w:val="20"/>
                <w:szCs w:val="20"/>
                <w:lang w:val="en-US"/>
              </w:rPr>
              <w:t>table.column</w:t>
            </w:r>
            <w:proofErr w:type="gramEnd"/>
          </w:p>
        </w:tc>
        <w:tc>
          <w:tcPr>
            <w:tcW w:w="3397" w:type="dxa"/>
          </w:tcPr>
          <w:p w:rsidR="00675540" w:rsidRPr="00675540" w:rsidRDefault="00675540" w:rsidP="00675540">
            <w:pPr>
              <w:spacing w:after="0" w:line="240" w:lineRule="auto"/>
              <w:rPr>
                <w:rFonts w:ascii="Verdana" w:eastAsia="Times New Roman" w:hAnsi="Verdana" w:cs="Times New Roman"/>
                <w:b/>
                <w:sz w:val="20"/>
                <w:szCs w:val="20"/>
                <w:lang w:val="en-US"/>
              </w:rPr>
            </w:pPr>
            <w:r w:rsidRPr="00675540">
              <w:rPr>
                <w:rFonts w:ascii="Verdana" w:eastAsia="Times New Roman" w:hAnsi="Verdana" w:cs="Times New Roman"/>
                <w:b/>
                <w:sz w:val="20"/>
                <w:szCs w:val="20"/>
                <w:lang w:val="en-US"/>
              </w:rPr>
              <w:t>GDB SITE_IDENTIFIER_VALUE column</w:t>
            </w:r>
          </w:p>
        </w:tc>
        <w:tc>
          <w:tcPr>
            <w:tcW w:w="4116" w:type="dxa"/>
          </w:tcPr>
          <w:p w:rsidR="00675540" w:rsidRPr="00675540" w:rsidRDefault="00675540" w:rsidP="00675540">
            <w:pPr>
              <w:spacing w:after="0" w:line="240" w:lineRule="auto"/>
              <w:rPr>
                <w:rFonts w:ascii="Verdana" w:eastAsia="Times New Roman" w:hAnsi="Verdana" w:cs="Times New Roman"/>
                <w:b/>
                <w:sz w:val="20"/>
                <w:szCs w:val="20"/>
                <w:lang w:val="en-US"/>
              </w:rPr>
            </w:pPr>
            <w:r w:rsidRPr="00675540">
              <w:rPr>
                <w:rFonts w:ascii="Verdana" w:eastAsia="Times New Roman" w:hAnsi="Verdana" w:cs="Times New Roman"/>
                <w:b/>
                <w:sz w:val="20"/>
                <w:szCs w:val="20"/>
                <w:lang w:val="en-US"/>
              </w:rPr>
              <w:t>Processing comment</w:t>
            </w:r>
          </w:p>
        </w:tc>
      </w:tr>
      <w:tr w:rsidR="00675540" w:rsidRPr="00675540" w:rsidTr="00CA69AF">
        <w:tc>
          <w:tcPr>
            <w:tcW w:w="3503" w:type="dxa"/>
          </w:tcPr>
          <w:p w:rsidR="00675540" w:rsidRPr="00675540" w:rsidRDefault="00675540" w:rsidP="00675540">
            <w:pPr>
              <w:spacing w:after="0" w:line="240" w:lineRule="auto"/>
              <w:rPr>
                <w:rFonts w:ascii="Verdana" w:eastAsia="Times New Roman" w:hAnsi="Verdana" w:cs="Times New Roman"/>
                <w:sz w:val="20"/>
                <w:szCs w:val="20"/>
                <w:lang w:val="en-US"/>
              </w:rPr>
            </w:pPr>
            <w:r w:rsidRPr="00675540">
              <w:rPr>
                <w:rFonts w:ascii="Verdana" w:eastAsia="Times New Roman" w:hAnsi="Verdana" w:cs="Times New Roman"/>
                <w:sz w:val="20"/>
                <w:szCs w:val="20"/>
                <w:lang w:val="en-US"/>
              </w:rPr>
              <w:t>-</w:t>
            </w:r>
          </w:p>
        </w:tc>
        <w:tc>
          <w:tcPr>
            <w:tcW w:w="3397" w:type="dxa"/>
          </w:tcPr>
          <w:p w:rsidR="00675540" w:rsidRPr="00675540" w:rsidRDefault="00675540" w:rsidP="00675540">
            <w:pPr>
              <w:spacing w:after="0" w:line="240" w:lineRule="auto"/>
              <w:rPr>
                <w:rFonts w:ascii="Verdana" w:eastAsia="Times New Roman" w:hAnsi="Verdana" w:cs="Times New Roman"/>
                <w:sz w:val="20"/>
                <w:szCs w:val="20"/>
                <w:lang w:val="en-US"/>
              </w:rPr>
            </w:pPr>
            <w:r w:rsidRPr="00675540">
              <w:rPr>
                <w:rFonts w:ascii="Verdana" w:eastAsia="Times New Roman" w:hAnsi="Verdana" w:cs="Times New Roman"/>
                <w:sz w:val="20"/>
                <w:szCs w:val="20"/>
                <w:lang w:val="en-US"/>
              </w:rPr>
              <w:t>id_site_identifier</w:t>
            </w:r>
          </w:p>
        </w:tc>
        <w:tc>
          <w:tcPr>
            <w:tcW w:w="4116" w:type="dxa"/>
          </w:tcPr>
          <w:p w:rsidR="00675540" w:rsidRPr="00675540" w:rsidRDefault="00675540" w:rsidP="00675540">
            <w:pPr>
              <w:spacing w:after="0" w:line="240" w:lineRule="auto"/>
              <w:rPr>
                <w:rFonts w:ascii="Verdana" w:eastAsia="Times New Roman" w:hAnsi="Verdana" w:cs="Times New Roman"/>
                <w:sz w:val="20"/>
                <w:szCs w:val="20"/>
                <w:lang w:val="en-US"/>
              </w:rPr>
            </w:pPr>
            <w:r w:rsidRPr="00675540">
              <w:rPr>
                <w:rFonts w:ascii="Verdana" w:eastAsia="Times New Roman" w:hAnsi="Verdana" w:cs="Times New Roman"/>
                <w:sz w:val="20"/>
                <w:szCs w:val="20"/>
                <w:lang w:val="en-US"/>
              </w:rPr>
              <w:t>SITE_IDENTIFIER.id</w:t>
            </w:r>
          </w:p>
        </w:tc>
      </w:tr>
      <w:tr w:rsidR="00675540" w:rsidRPr="00675540" w:rsidTr="00CA69AF">
        <w:tc>
          <w:tcPr>
            <w:tcW w:w="3503" w:type="dxa"/>
          </w:tcPr>
          <w:p w:rsidR="00675540" w:rsidRPr="00675540" w:rsidRDefault="00675540" w:rsidP="00675540">
            <w:pPr>
              <w:spacing w:after="0" w:line="240" w:lineRule="auto"/>
              <w:rPr>
                <w:rFonts w:ascii="Verdana" w:eastAsia="Times New Roman" w:hAnsi="Verdana" w:cs="Times New Roman"/>
                <w:sz w:val="20"/>
                <w:szCs w:val="20"/>
                <w:lang w:val="en-US"/>
              </w:rPr>
            </w:pPr>
            <w:r w:rsidRPr="00675540">
              <w:rPr>
                <w:rFonts w:ascii="Verdana" w:eastAsia="Times New Roman" w:hAnsi="Verdana" w:cs="Times New Roman"/>
                <w:sz w:val="20"/>
                <w:szCs w:val="20"/>
                <w:lang w:val="en-US"/>
              </w:rPr>
              <w:t>-</w:t>
            </w:r>
          </w:p>
        </w:tc>
        <w:tc>
          <w:tcPr>
            <w:tcW w:w="3397" w:type="dxa"/>
          </w:tcPr>
          <w:p w:rsidR="00675540" w:rsidRPr="00675540" w:rsidRDefault="00675540" w:rsidP="00675540">
            <w:pPr>
              <w:spacing w:after="0" w:line="240" w:lineRule="auto"/>
              <w:rPr>
                <w:rFonts w:ascii="Verdana" w:eastAsia="Times New Roman" w:hAnsi="Verdana" w:cs="Times New Roman"/>
                <w:sz w:val="20"/>
                <w:szCs w:val="20"/>
                <w:lang w:val="en-US"/>
              </w:rPr>
            </w:pPr>
            <w:r w:rsidRPr="00675540">
              <w:rPr>
                <w:rFonts w:ascii="Verdana" w:eastAsia="Times New Roman" w:hAnsi="Verdana" w:cs="Times New Roman"/>
                <w:sz w:val="20"/>
                <w:szCs w:val="20"/>
                <w:lang w:val="en-US"/>
              </w:rPr>
              <w:t>id_change_tracking</w:t>
            </w:r>
          </w:p>
        </w:tc>
        <w:tc>
          <w:tcPr>
            <w:tcW w:w="4116" w:type="dxa"/>
          </w:tcPr>
          <w:p w:rsidR="00675540" w:rsidRPr="00675540" w:rsidRDefault="00675540" w:rsidP="00675540">
            <w:pPr>
              <w:spacing w:after="0" w:line="240" w:lineRule="auto"/>
              <w:rPr>
                <w:rFonts w:ascii="Verdana" w:eastAsia="Times New Roman" w:hAnsi="Verdana" w:cs="Times New Roman"/>
                <w:sz w:val="20"/>
                <w:szCs w:val="20"/>
                <w:lang w:val="en-US"/>
              </w:rPr>
            </w:pPr>
            <w:r w:rsidRPr="00675540">
              <w:rPr>
                <w:rFonts w:ascii="Verdana" w:eastAsia="Times New Roman" w:hAnsi="Verdana" w:cs="Times New Roman"/>
                <w:sz w:val="20"/>
                <w:szCs w:val="20"/>
                <w:lang w:val="en-US"/>
              </w:rPr>
              <w:t>SITE_IDENTIFIER.id_change_tracking</w:t>
            </w:r>
          </w:p>
        </w:tc>
      </w:tr>
      <w:tr w:rsidR="00675540" w:rsidRPr="00675540" w:rsidTr="00CA69AF">
        <w:tc>
          <w:tcPr>
            <w:tcW w:w="3503" w:type="dxa"/>
          </w:tcPr>
          <w:p w:rsidR="00675540" w:rsidRPr="00675540" w:rsidRDefault="00675540" w:rsidP="00675540">
            <w:pPr>
              <w:spacing w:after="0" w:line="240" w:lineRule="auto"/>
              <w:rPr>
                <w:rFonts w:ascii="Verdana" w:eastAsia="Times New Roman" w:hAnsi="Verdana" w:cs="Times New Roman"/>
                <w:sz w:val="20"/>
                <w:szCs w:val="20"/>
                <w:lang w:val="en-US"/>
              </w:rPr>
            </w:pPr>
            <w:r w:rsidRPr="00675540">
              <w:rPr>
                <w:rFonts w:ascii="Verdana" w:eastAsia="Times New Roman" w:hAnsi="Verdana" w:cs="Times New Roman"/>
                <w:sz w:val="20"/>
                <w:szCs w:val="20"/>
                <w:lang w:val="en-US"/>
              </w:rPr>
              <w:t>-</w:t>
            </w:r>
          </w:p>
        </w:tc>
        <w:tc>
          <w:tcPr>
            <w:tcW w:w="3397" w:type="dxa"/>
          </w:tcPr>
          <w:p w:rsidR="00675540" w:rsidRPr="00675540" w:rsidRDefault="00675540" w:rsidP="00675540">
            <w:pPr>
              <w:spacing w:after="0" w:line="240" w:lineRule="auto"/>
              <w:rPr>
                <w:rFonts w:ascii="Verdana" w:eastAsia="Times New Roman" w:hAnsi="Verdana" w:cs="Times New Roman"/>
                <w:sz w:val="20"/>
                <w:szCs w:val="20"/>
                <w:lang w:val="en-US"/>
              </w:rPr>
            </w:pPr>
            <w:r w:rsidRPr="00675540">
              <w:rPr>
                <w:rFonts w:ascii="Verdana" w:eastAsia="Times New Roman" w:hAnsi="Verdana" w:cs="Times New Roman"/>
                <w:sz w:val="20"/>
                <w:szCs w:val="20"/>
                <w:lang w:val="en-US"/>
              </w:rPr>
              <w:t>id_identifier_type</w:t>
            </w:r>
          </w:p>
        </w:tc>
        <w:tc>
          <w:tcPr>
            <w:tcW w:w="4116" w:type="dxa"/>
          </w:tcPr>
          <w:p w:rsidR="00675540" w:rsidRPr="00675540" w:rsidRDefault="00675540" w:rsidP="00675540">
            <w:pPr>
              <w:spacing w:after="0" w:line="240" w:lineRule="auto"/>
              <w:rPr>
                <w:rFonts w:ascii="Verdana" w:eastAsia="Times New Roman" w:hAnsi="Verdana" w:cs="Times New Roman"/>
                <w:sz w:val="20"/>
                <w:szCs w:val="20"/>
                <w:lang w:val="en-US"/>
              </w:rPr>
            </w:pPr>
            <w:r w:rsidRPr="00675540">
              <w:rPr>
                <w:rFonts w:ascii="Verdana" w:eastAsia="Times New Roman" w:hAnsi="Verdana" w:cs="Times New Roman"/>
                <w:sz w:val="20"/>
                <w:szCs w:val="20"/>
                <w:lang w:val="en-US"/>
              </w:rPr>
              <w:t>Referencing IDENTIFIER_TYPE ‘SIMPLE_SITE_IDENTIFIER’</w:t>
            </w:r>
          </w:p>
        </w:tc>
      </w:tr>
      <w:tr w:rsidR="00675540" w:rsidRPr="00675540" w:rsidTr="00CA69AF">
        <w:tc>
          <w:tcPr>
            <w:tcW w:w="3503" w:type="dxa"/>
          </w:tcPr>
          <w:p w:rsidR="006C4A0A" w:rsidRDefault="006C4A0A" w:rsidP="006C4A0A">
            <w:pPr>
              <w:spacing w:after="0" w:line="240" w:lineRule="auto"/>
              <w:rPr>
                <w:rFonts w:ascii="Verdana" w:eastAsia="Times New Roman" w:hAnsi="Verdana" w:cs="Times New Roman"/>
                <w:sz w:val="20"/>
                <w:szCs w:val="20"/>
                <w:lang w:val="en-US"/>
              </w:rPr>
            </w:pPr>
            <w:proofErr w:type="gramStart"/>
            <w:r>
              <w:rPr>
                <w:rFonts w:ascii="Verdana" w:eastAsia="Times New Roman" w:hAnsi="Verdana" w:cs="Times New Roman"/>
                <w:sz w:val="20"/>
                <w:szCs w:val="20"/>
                <w:lang w:val="en-US"/>
              </w:rPr>
              <w:t>locationEventData.RootKey.siteId</w:t>
            </w:r>
            <w:proofErr w:type="gramEnd"/>
          </w:p>
          <w:p w:rsidR="006C4A0A" w:rsidRDefault="006C4A0A" w:rsidP="006C4A0A">
            <w:pPr>
              <w:spacing w:after="0" w:line="240" w:lineRule="auto"/>
              <w:rPr>
                <w:rFonts w:ascii="Verdana" w:eastAsia="Times New Roman" w:hAnsi="Verdana" w:cs="Times New Roman"/>
                <w:sz w:val="20"/>
                <w:szCs w:val="20"/>
                <w:lang w:val="en-US"/>
              </w:rPr>
            </w:pPr>
          </w:p>
          <w:p w:rsidR="006C4A0A" w:rsidRDefault="006C4A0A" w:rsidP="006C4A0A">
            <w:pPr>
              <w:spacing w:after="0" w:line="240" w:lineRule="auto"/>
              <w:rPr>
                <w:rFonts w:ascii="Verdana" w:eastAsia="Times New Roman" w:hAnsi="Verdana" w:cs="Times New Roman"/>
                <w:sz w:val="20"/>
                <w:szCs w:val="20"/>
                <w:lang w:val="en-US"/>
              </w:rPr>
            </w:pPr>
            <w:r>
              <w:rPr>
                <w:rFonts w:ascii="Verdana" w:eastAsia="Times New Roman" w:hAnsi="Verdana" w:cs="Times New Roman"/>
                <w:sz w:val="20"/>
                <w:szCs w:val="20"/>
                <w:lang w:val="en-US"/>
              </w:rPr>
              <w:t>or</w:t>
            </w:r>
          </w:p>
          <w:p w:rsidR="006C4A0A" w:rsidRDefault="006C4A0A" w:rsidP="006C4A0A">
            <w:pPr>
              <w:spacing w:after="0" w:line="240" w:lineRule="auto"/>
              <w:rPr>
                <w:rFonts w:ascii="Verdana" w:eastAsia="Times New Roman" w:hAnsi="Verdana" w:cs="Times New Roman"/>
                <w:sz w:val="20"/>
                <w:szCs w:val="20"/>
                <w:lang w:val="en-US"/>
              </w:rPr>
            </w:pPr>
          </w:p>
          <w:p w:rsidR="00675540" w:rsidRPr="00B5639E" w:rsidRDefault="006C4A0A" w:rsidP="006C4A0A">
            <w:pPr>
              <w:spacing w:after="0" w:line="240" w:lineRule="auto"/>
              <w:rPr>
                <w:rFonts w:ascii="Verdana" w:eastAsia="Times New Roman" w:hAnsi="Verdana" w:cs="Times New Roman"/>
                <w:strike/>
                <w:sz w:val="20"/>
                <w:szCs w:val="20"/>
                <w:lang w:val="en-US"/>
              </w:rPr>
            </w:pPr>
            <w:proofErr w:type="gramStart"/>
            <w:r w:rsidRPr="00B5639E">
              <w:rPr>
                <w:rFonts w:ascii="Verdana" w:eastAsia="Times New Roman" w:hAnsi="Verdana" w:cs="Times New Roman"/>
                <w:strike/>
                <w:sz w:val="20"/>
                <w:szCs w:val="20"/>
                <w:lang w:val="en-US"/>
              </w:rPr>
              <w:t>info.objectUID</w:t>
            </w:r>
            <w:proofErr w:type="gramEnd"/>
          </w:p>
        </w:tc>
        <w:tc>
          <w:tcPr>
            <w:tcW w:w="3397" w:type="dxa"/>
          </w:tcPr>
          <w:p w:rsidR="00675540" w:rsidRPr="00675540" w:rsidRDefault="00675540" w:rsidP="00675540">
            <w:pPr>
              <w:spacing w:after="0" w:line="240" w:lineRule="auto"/>
              <w:rPr>
                <w:rFonts w:ascii="Verdana" w:eastAsia="Times New Roman" w:hAnsi="Verdana" w:cs="Times New Roman"/>
                <w:sz w:val="20"/>
                <w:szCs w:val="20"/>
                <w:lang w:val="en-US"/>
              </w:rPr>
            </w:pPr>
            <w:r w:rsidRPr="00675540">
              <w:rPr>
                <w:rFonts w:ascii="Verdana" w:eastAsia="Times New Roman" w:hAnsi="Verdana" w:cs="Times New Roman"/>
                <w:sz w:val="20"/>
                <w:szCs w:val="20"/>
                <w:lang w:val="en-US"/>
              </w:rPr>
              <w:t>Value</w:t>
            </w:r>
          </w:p>
        </w:tc>
        <w:tc>
          <w:tcPr>
            <w:tcW w:w="4116" w:type="dxa"/>
          </w:tcPr>
          <w:p w:rsidR="00675540" w:rsidRPr="00675540" w:rsidRDefault="00675540" w:rsidP="00675540">
            <w:pPr>
              <w:spacing w:after="0" w:line="240" w:lineRule="auto"/>
              <w:rPr>
                <w:rFonts w:ascii="Verdana" w:eastAsia="Times New Roman" w:hAnsi="Verdana" w:cs="Times New Roman"/>
                <w:sz w:val="20"/>
                <w:szCs w:val="20"/>
                <w:lang w:val="en-US"/>
              </w:rPr>
            </w:pPr>
          </w:p>
        </w:tc>
      </w:tr>
    </w:tbl>
    <w:p w:rsidR="00675540" w:rsidRPr="00675540" w:rsidRDefault="00675540" w:rsidP="00675540">
      <w:pPr>
        <w:spacing w:after="0" w:line="240" w:lineRule="auto"/>
        <w:rPr>
          <w:rFonts w:ascii="Verdana" w:eastAsia="Times New Roman" w:hAnsi="Verdana" w:cs="Times New Roman"/>
          <w:sz w:val="20"/>
          <w:szCs w:val="20"/>
          <w:lang w:val="en-US"/>
        </w:rPr>
      </w:pPr>
    </w:p>
    <w:p w:rsidR="006C4A0A" w:rsidRPr="006C4A0A" w:rsidRDefault="006C4A0A" w:rsidP="006C4A0A">
      <w:pPr>
        <w:spacing w:after="0" w:line="240" w:lineRule="auto"/>
        <w:rPr>
          <w:rFonts w:ascii="Verdana" w:eastAsia="Times New Roman" w:hAnsi="Verdana" w:cs="Times New Roman"/>
          <w:sz w:val="20"/>
          <w:szCs w:val="20"/>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289"/>
        <w:gridCol w:w="2382"/>
        <w:gridCol w:w="2785"/>
      </w:tblGrid>
      <w:tr w:rsidR="00ED5FE4" w:rsidRPr="006C4A0A" w:rsidTr="00CA69AF">
        <w:tc>
          <w:tcPr>
            <w:tcW w:w="4225" w:type="dxa"/>
          </w:tcPr>
          <w:p w:rsidR="006C4A0A" w:rsidRPr="006C4A0A" w:rsidRDefault="006C4A0A" w:rsidP="006C4A0A">
            <w:pPr>
              <w:spacing w:after="0" w:line="240" w:lineRule="auto"/>
              <w:rPr>
                <w:rFonts w:ascii="Verdana" w:eastAsia="Times New Roman" w:hAnsi="Verdana" w:cs="Times New Roman"/>
                <w:b/>
                <w:sz w:val="20"/>
                <w:szCs w:val="20"/>
                <w:lang w:val="en-US"/>
              </w:rPr>
            </w:pPr>
            <w:r w:rsidRPr="006C4A0A">
              <w:rPr>
                <w:rFonts w:ascii="Verdana" w:eastAsia="Times New Roman" w:hAnsi="Verdana" w:cs="Times New Roman"/>
                <w:b/>
                <w:sz w:val="20"/>
                <w:szCs w:val="20"/>
                <w:lang w:val="en-US"/>
              </w:rPr>
              <w:t xml:space="preserve">IDIS </w:t>
            </w:r>
            <w:proofErr w:type="gramStart"/>
            <w:r w:rsidRPr="006C4A0A">
              <w:rPr>
                <w:rFonts w:ascii="Verdana" w:eastAsia="Times New Roman" w:hAnsi="Verdana" w:cs="Times New Roman"/>
                <w:b/>
                <w:sz w:val="20"/>
                <w:szCs w:val="20"/>
                <w:lang w:val="en-US"/>
              </w:rPr>
              <w:t>table.column</w:t>
            </w:r>
            <w:proofErr w:type="gramEnd"/>
          </w:p>
        </w:tc>
        <w:tc>
          <w:tcPr>
            <w:tcW w:w="3244" w:type="dxa"/>
          </w:tcPr>
          <w:p w:rsidR="006C4A0A" w:rsidRPr="006C4A0A" w:rsidRDefault="006C4A0A" w:rsidP="006C4A0A">
            <w:pPr>
              <w:spacing w:after="0" w:line="240" w:lineRule="auto"/>
              <w:rPr>
                <w:rFonts w:ascii="Verdana" w:eastAsia="Times New Roman" w:hAnsi="Verdana" w:cs="Times New Roman"/>
                <w:b/>
                <w:sz w:val="20"/>
                <w:szCs w:val="20"/>
                <w:lang w:val="en-US"/>
              </w:rPr>
            </w:pPr>
            <w:r w:rsidRPr="006C4A0A">
              <w:rPr>
                <w:rFonts w:ascii="Verdana" w:eastAsia="Times New Roman" w:hAnsi="Verdana" w:cs="Times New Roman"/>
                <w:b/>
                <w:sz w:val="20"/>
                <w:szCs w:val="20"/>
                <w:lang w:val="en-US"/>
              </w:rPr>
              <w:t>GDB LOCATION_NOTATION column</w:t>
            </w:r>
          </w:p>
        </w:tc>
        <w:tc>
          <w:tcPr>
            <w:tcW w:w="3321" w:type="dxa"/>
          </w:tcPr>
          <w:p w:rsidR="006C4A0A" w:rsidRPr="006C4A0A" w:rsidRDefault="006C4A0A" w:rsidP="006C4A0A">
            <w:pPr>
              <w:spacing w:after="0" w:line="240" w:lineRule="auto"/>
              <w:rPr>
                <w:rFonts w:ascii="Verdana" w:eastAsia="Times New Roman" w:hAnsi="Verdana" w:cs="Times New Roman"/>
                <w:b/>
                <w:sz w:val="20"/>
                <w:szCs w:val="20"/>
                <w:lang w:val="en-US"/>
              </w:rPr>
            </w:pPr>
            <w:r w:rsidRPr="006C4A0A">
              <w:rPr>
                <w:rFonts w:ascii="Verdana" w:eastAsia="Times New Roman" w:hAnsi="Verdana" w:cs="Times New Roman"/>
                <w:b/>
                <w:sz w:val="20"/>
                <w:szCs w:val="20"/>
                <w:lang w:val="en-US"/>
              </w:rPr>
              <w:t>Processing comment</w:t>
            </w:r>
          </w:p>
        </w:tc>
      </w:tr>
      <w:tr w:rsidR="00ED5FE4" w:rsidRPr="006C4A0A" w:rsidTr="00CA69AF">
        <w:tc>
          <w:tcPr>
            <w:tcW w:w="4225" w:type="dxa"/>
          </w:tcPr>
          <w:p w:rsidR="006C4A0A" w:rsidRPr="006C4A0A" w:rsidRDefault="006C4A0A" w:rsidP="006C4A0A">
            <w:pPr>
              <w:spacing w:after="0" w:line="240" w:lineRule="auto"/>
              <w:rPr>
                <w:rFonts w:ascii="Verdana" w:eastAsia="Times New Roman" w:hAnsi="Verdana" w:cs="Times New Roman"/>
                <w:sz w:val="20"/>
                <w:szCs w:val="20"/>
                <w:lang w:val="en-US"/>
              </w:rPr>
            </w:pPr>
            <w:r w:rsidRPr="006C4A0A">
              <w:rPr>
                <w:rFonts w:ascii="Verdana" w:eastAsia="Times New Roman" w:hAnsi="Verdana" w:cs="Times New Roman"/>
                <w:sz w:val="20"/>
                <w:szCs w:val="20"/>
                <w:lang w:val="en-US"/>
              </w:rPr>
              <w:t>-</w:t>
            </w:r>
          </w:p>
        </w:tc>
        <w:tc>
          <w:tcPr>
            <w:tcW w:w="3244" w:type="dxa"/>
          </w:tcPr>
          <w:p w:rsidR="006C4A0A" w:rsidRPr="006C4A0A" w:rsidRDefault="006C4A0A" w:rsidP="006C4A0A">
            <w:pPr>
              <w:spacing w:after="0" w:line="240" w:lineRule="auto"/>
              <w:rPr>
                <w:rFonts w:ascii="Verdana" w:eastAsia="Times New Roman" w:hAnsi="Verdana" w:cs="Times New Roman"/>
                <w:sz w:val="20"/>
                <w:szCs w:val="20"/>
                <w:lang w:val="en-US"/>
              </w:rPr>
            </w:pPr>
            <w:r w:rsidRPr="006C4A0A">
              <w:rPr>
                <w:rFonts w:ascii="Verdana" w:eastAsia="Times New Roman" w:hAnsi="Verdana" w:cs="Times New Roman"/>
                <w:sz w:val="20"/>
                <w:szCs w:val="20"/>
                <w:lang w:val="en-US"/>
              </w:rPr>
              <w:t>id_object_type</w:t>
            </w:r>
          </w:p>
        </w:tc>
        <w:tc>
          <w:tcPr>
            <w:tcW w:w="3321" w:type="dxa"/>
          </w:tcPr>
          <w:p w:rsidR="006C4A0A" w:rsidRPr="006C4A0A" w:rsidRDefault="006C4A0A" w:rsidP="006C4A0A">
            <w:pPr>
              <w:spacing w:after="0" w:line="240" w:lineRule="auto"/>
              <w:rPr>
                <w:rFonts w:ascii="Verdana" w:eastAsia="Times New Roman" w:hAnsi="Verdana" w:cs="Times New Roman"/>
                <w:sz w:val="20"/>
                <w:szCs w:val="20"/>
                <w:lang w:val="en-US"/>
              </w:rPr>
            </w:pPr>
            <w:r w:rsidRPr="006C4A0A">
              <w:rPr>
                <w:rFonts w:ascii="Verdana" w:eastAsia="Times New Roman" w:hAnsi="Verdana" w:cs="Times New Roman"/>
                <w:sz w:val="20"/>
                <w:szCs w:val="20"/>
                <w:lang w:val="en-US"/>
              </w:rPr>
              <w:t>Referencing OBJECT_TYPE ‘LOCATION_NOTATION’</w:t>
            </w:r>
          </w:p>
        </w:tc>
      </w:tr>
      <w:tr w:rsidR="00ED5FE4" w:rsidRPr="006C4A0A" w:rsidTr="00CA69AF">
        <w:tc>
          <w:tcPr>
            <w:tcW w:w="4225" w:type="dxa"/>
          </w:tcPr>
          <w:p w:rsidR="006C4A0A" w:rsidRPr="006C4A0A" w:rsidRDefault="006C4A0A" w:rsidP="006C4A0A">
            <w:pPr>
              <w:spacing w:after="0" w:line="240" w:lineRule="auto"/>
              <w:rPr>
                <w:rFonts w:ascii="Verdana" w:eastAsia="Times New Roman" w:hAnsi="Verdana" w:cs="Times New Roman"/>
                <w:sz w:val="20"/>
                <w:szCs w:val="20"/>
                <w:lang w:val="en-US"/>
              </w:rPr>
            </w:pPr>
            <w:r w:rsidRPr="006C4A0A">
              <w:rPr>
                <w:rFonts w:ascii="Verdana" w:eastAsia="Times New Roman" w:hAnsi="Verdana" w:cs="Times New Roman"/>
                <w:sz w:val="20"/>
                <w:szCs w:val="20"/>
                <w:lang w:val="en-US"/>
              </w:rPr>
              <w:t>-</w:t>
            </w:r>
          </w:p>
        </w:tc>
        <w:tc>
          <w:tcPr>
            <w:tcW w:w="3244" w:type="dxa"/>
          </w:tcPr>
          <w:p w:rsidR="006C4A0A" w:rsidRPr="006C4A0A" w:rsidRDefault="006C4A0A" w:rsidP="006C4A0A">
            <w:pPr>
              <w:spacing w:after="0" w:line="240" w:lineRule="auto"/>
              <w:rPr>
                <w:rFonts w:ascii="Verdana" w:eastAsia="Times New Roman" w:hAnsi="Verdana" w:cs="Times New Roman"/>
                <w:sz w:val="20"/>
                <w:szCs w:val="20"/>
                <w:lang w:val="en-US"/>
              </w:rPr>
            </w:pPr>
            <w:r w:rsidRPr="006C4A0A">
              <w:rPr>
                <w:rFonts w:ascii="Verdana" w:eastAsia="Times New Roman" w:hAnsi="Verdana" w:cs="Times New Roman"/>
                <w:sz w:val="20"/>
                <w:szCs w:val="20"/>
                <w:lang w:val="en-US"/>
              </w:rPr>
              <w:t>id_change_tracking</w:t>
            </w:r>
          </w:p>
        </w:tc>
        <w:tc>
          <w:tcPr>
            <w:tcW w:w="3321" w:type="dxa"/>
          </w:tcPr>
          <w:p w:rsidR="006C4A0A" w:rsidRPr="006C4A0A" w:rsidRDefault="006C4A0A" w:rsidP="006C4A0A">
            <w:pPr>
              <w:spacing w:after="0" w:line="240" w:lineRule="auto"/>
              <w:rPr>
                <w:rFonts w:ascii="Verdana" w:eastAsia="Times New Roman" w:hAnsi="Verdana" w:cs="Times New Roman"/>
                <w:sz w:val="20"/>
                <w:szCs w:val="20"/>
                <w:lang w:val="en-US"/>
              </w:rPr>
            </w:pPr>
            <w:r w:rsidRPr="006C4A0A">
              <w:rPr>
                <w:rFonts w:ascii="Verdana" w:eastAsia="Times New Roman" w:hAnsi="Verdana" w:cs="Times New Roman"/>
                <w:sz w:val="20"/>
                <w:szCs w:val="20"/>
                <w:lang w:val="en-US"/>
              </w:rPr>
              <w:t xml:space="preserve">See </w:t>
            </w:r>
            <w:r w:rsidRPr="006C4A0A">
              <w:rPr>
                <w:rFonts w:ascii="Verdana" w:eastAsia="Times New Roman" w:hAnsi="Verdana" w:cs="Times New Roman"/>
                <w:sz w:val="20"/>
                <w:szCs w:val="20"/>
                <w:lang w:val="en-US"/>
              </w:rPr>
              <w:fldChar w:fldCharType="begin"/>
            </w:r>
            <w:r w:rsidRPr="006C4A0A">
              <w:rPr>
                <w:rFonts w:ascii="Verdana" w:eastAsia="Times New Roman" w:hAnsi="Verdana" w:cs="Times New Roman"/>
                <w:sz w:val="20"/>
                <w:szCs w:val="20"/>
                <w:lang w:val="en-US"/>
              </w:rPr>
              <w:instrText xml:space="preserve"> REF _Ref324776878 \h  \* MERGEFORMAT </w:instrText>
            </w:r>
            <w:r w:rsidRPr="006C4A0A">
              <w:rPr>
                <w:rFonts w:ascii="Verdana" w:eastAsia="Times New Roman" w:hAnsi="Verdana" w:cs="Times New Roman"/>
                <w:sz w:val="20"/>
                <w:szCs w:val="20"/>
                <w:lang w:val="en-US"/>
              </w:rPr>
            </w:r>
            <w:r w:rsidRPr="006C4A0A">
              <w:rPr>
                <w:rFonts w:ascii="Verdana" w:eastAsia="Times New Roman" w:hAnsi="Verdana" w:cs="Times New Roman"/>
                <w:sz w:val="20"/>
                <w:szCs w:val="20"/>
                <w:lang w:val="en-US"/>
              </w:rPr>
              <w:fldChar w:fldCharType="separate"/>
            </w:r>
            <w:r w:rsidRPr="006C4A0A">
              <w:rPr>
                <w:rFonts w:ascii="Verdana" w:eastAsia="Times New Roman" w:hAnsi="Verdana" w:cs="Times New Roman"/>
                <w:sz w:val="20"/>
                <w:szCs w:val="20"/>
                <w:lang w:val="en-US"/>
              </w:rPr>
              <w:t>HLD-</w:t>
            </w:r>
            <w:r w:rsidR="00351F38">
              <w:rPr>
                <w:rFonts w:ascii="Verdana" w:eastAsia="Times New Roman" w:hAnsi="Verdana" w:cs="Times New Roman"/>
                <w:sz w:val="20"/>
                <w:szCs w:val="20"/>
                <w:lang w:val="en-US"/>
              </w:rPr>
              <w:t>309623</w:t>
            </w:r>
            <w:r w:rsidRPr="006C4A0A">
              <w:rPr>
                <w:rFonts w:ascii="Verdana" w:eastAsia="Times New Roman" w:hAnsi="Verdana" w:cs="Times New Roman"/>
                <w:sz w:val="20"/>
                <w:szCs w:val="20"/>
                <w:lang w:val="en-US"/>
              </w:rPr>
              <w:t>-GCP-FLOW-IDIS-001 [IDIS Data Flow into Golden Database Process]</w:t>
            </w:r>
            <w:r w:rsidRPr="006C4A0A">
              <w:rPr>
                <w:rFonts w:ascii="Verdana" w:eastAsia="Times New Roman" w:hAnsi="Verdana" w:cs="Times New Roman"/>
                <w:sz w:val="20"/>
                <w:szCs w:val="20"/>
                <w:lang w:val="en-US"/>
              </w:rPr>
              <w:fldChar w:fldCharType="end"/>
            </w:r>
          </w:p>
        </w:tc>
      </w:tr>
      <w:tr w:rsidR="00ED5FE4" w:rsidRPr="006C4A0A" w:rsidTr="00CA69AF">
        <w:tc>
          <w:tcPr>
            <w:tcW w:w="4225" w:type="dxa"/>
          </w:tcPr>
          <w:p w:rsidR="006C4A0A" w:rsidRPr="006C4A0A" w:rsidRDefault="006C4A0A" w:rsidP="006C4A0A">
            <w:pPr>
              <w:spacing w:after="0" w:line="240" w:lineRule="auto"/>
              <w:rPr>
                <w:rFonts w:ascii="Verdana" w:eastAsia="Times New Roman" w:hAnsi="Verdana" w:cs="Times New Roman"/>
                <w:sz w:val="20"/>
                <w:szCs w:val="20"/>
                <w:lang w:val="en-US"/>
              </w:rPr>
            </w:pPr>
            <w:r w:rsidRPr="006C4A0A">
              <w:rPr>
                <w:rFonts w:ascii="Verdana" w:eastAsia="Times New Roman" w:hAnsi="Verdana" w:cs="Times New Roman"/>
                <w:sz w:val="20"/>
                <w:szCs w:val="20"/>
                <w:lang w:val="en-US"/>
              </w:rPr>
              <w:t>-</w:t>
            </w:r>
          </w:p>
        </w:tc>
        <w:tc>
          <w:tcPr>
            <w:tcW w:w="3244" w:type="dxa"/>
          </w:tcPr>
          <w:p w:rsidR="006C4A0A" w:rsidRPr="006C4A0A" w:rsidRDefault="006C4A0A" w:rsidP="006C4A0A">
            <w:pPr>
              <w:spacing w:after="0" w:line="240" w:lineRule="auto"/>
              <w:rPr>
                <w:rFonts w:ascii="Verdana" w:eastAsia="Times New Roman" w:hAnsi="Verdana" w:cs="Times New Roman"/>
                <w:sz w:val="20"/>
                <w:szCs w:val="20"/>
                <w:lang w:val="en-US"/>
              </w:rPr>
            </w:pPr>
            <w:r w:rsidRPr="006C4A0A">
              <w:rPr>
                <w:rFonts w:ascii="Verdana" w:eastAsia="Times New Roman" w:hAnsi="Verdana" w:cs="Times New Roman"/>
                <w:sz w:val="20"/>
                <w:szCs w:val="20"/>
                <w:lang w:val="en-US"/>
              </w:rPr>
              <w:t>is_read_only</w:t>
            </w:r>
          </w:p>
        </w:tc>
        <w:tc>
          <w:tcPr>
            <w:tcW w:w="3321" w:type="dxa"/>
          </w:tcPr>
          <w:p w:rsidR="006C4A0A" w:rsidRPr="006C4A0A" w:rsidRDefault="006C4A0A" w:rsidP="006C4A0A">
            <w:pPr>
              <w:spacing w:after="0" w:line="240" w:lineRule="auto"/>
              <w:rPr>
                <w:rFonts w:ascii="Verdana" w:eastAsia="Times New Roman" w:hAnsi="Verdana" w:cs="Times New Roman"/>
                <w:sz w:val="20"/>
                <w:szCs w:val="20"/>
                <w:lang w:val="en-US"/>
              </w:rPr>
            </w:pPr>
            <w:r w:rsidRPr="006C4A0A">
              <w:rPr>
                <w:rFonts w:ascii="Verdana" w:eastAsia="Times New Roman" w:hAnsi="Verdana" w:cs="Times New Roman"/>
                <w:sz w:val="20"/>
                <w:szCs w:val="20"/>
                <w:lang w:val="en-US"/>
              </w:rPr>
              <w:t>‘Y’</w:t>
            </w:r>
          </w:p>
        </w:tc>
      </w:tr>
      <w:tr w:rsidR="00ED5FE4" w:rsidRPr="006C4A0A" w:rsidTr="00CA69AF">
        <w:tc>
          <w:tcPr>
            <w:tcW w:w="4225" w:type="dxa"/>
          </w:tcPr>
          <w:p w:rsidR="00ED5FE4" w:rsidRDefault="00ED5FE4" w:rsidP="006C4A0A">
            <w:pPr>
              <w:spacing w:after="0" w:line="240" w:lineRule="auto"/>
              <w:rPr>
                <w:rFonts w:ascii="Verdana" w:eastAsia="Times New Roman" w:hAnsi="Verdana" w:cs="Times New Roman"/>
                <w:sz w:val="20"/>
                <w:szCs w:val="20"/>
                <w:lang w:val="en-US"/>
              </w:rPr>
            </w:pPr>
            <w:r>
              <w:rPr>
                <w:rFonts w:ascii="Verdana" w:eastAsia="Times New Roman" w:hAnsi="Verdana" w:cs="Times New Roman"/>
                <w:sz w:val="20"/>
                <w:szCs w:val="20"/>
                <w:lang w:val="en-US"/>
              </w:rPr>
              <w:t>locationEventData.header.</w:t>
            </w:r>
            <w:proofErr w:type="gramStart"/>
            <w:r>
              <w:rPr>
                <w:rFonts w:ascii="Verdana" w:eastAsia="Times New Roman" w:hAnsi="Verdana" w:cs="Times New Roman"/>
                <w:sz w:val="20"/>
                <w:szCs w:val="20"/>
                <w:lang w:val="en-US"/>
              </w:rPr>
              <w:t>data.location</w:t>
            </w:r>
            <w:proofErr w:type="gramEnd"/>
            <w:r>
              <w:rPr>
                <w:rFonts w:ascii="Verdana" w:eastAsia="Times New Roman" w:hAnsi="Verdana" w:cs="Times New Roman"/>
                <w:sz w:val="20"/>
                <w:szCs w:val="20"/>
                <w:lang w:val="en-US"/>
              </w:rPr>
              <w:t>.postalLocation.globalLocationId</w:t>
            </w:r>
          </w:p>
          <w:p w:rsidR="00ED5FE4" w:rsidRDefault="00ED5FE4" w:rsidP="006C4A0A">
            <w:pPr>
              <w:spacing w:after="0" w:line="240" w:lineRule="auto"/>
              <w:rPr>
                <w:rFonts w:ascii="Verdana" w:eastAsia="Times New Roman" w:hAnsi="Verdana" w:cs="Times New Roman"/>
                <w:sz w:val="20"/>
                <w:szCs w:val="20"/>
                <w:lang w:val="en-US"/>
              </w:rPr>
            </w:pPr>
          </w:p>
          <w:p w:rsidR="006C4A0A" w:rsidRPr="00ED5FE4" w:rsidRDefault="006C4A0A" w:rsidP="006C4A0A">
            <w:pPr>
              <w:spacing w:after="0" w:line="240" w:lineRule="auto"/>
              <w:rPr>
                <w:rFonts w:ascii="Verdana" w:eastAsia="Times New Roman" w:hAnsi="Verdana" w:cs="Times New Roman"/>
                <w:strike/>
                <w:sz w:val="20"/>
                <w:szCs w:val="20"/>
                <w:lang w:val="en-US"/>
              </w:rPr>
            </w:pPr>
            <w:proofErr w:type="gramStart"/>
            <w:r w:rsidRPr="00ED5FE4">
              <w:rPr>
                <w:rFonts w:ascii="Verdana" w:eastAsia="Times New Roman" w:hAnsi="Verdana" w:cs="Times New Roman"/>
                <w:strike/>
                <w:sz w:val="20"/>
                <w:szCs w:val="20"/>
                <w:lang w:val="en-US"/>
              </w:rPr>
              <w:t>Info.location.postalLocation.globalLocationId</w:t>
            </w:r>
            <w:proofErr w:type="gramEnd"/>
          </w:p>
        </w:tc>
        <w:tc>
          <w:tcPr>
            <w:tcW w:w="3244" w:type="dxa"/>
          </w:tcPr>
          <w:p w:rsidR="006C4A0A" w:rsidRPr="006C4A0A" w:rsidRDefault="006C4A0A" w:rsidP="006C4A0A">
            <w:pPr>
              <w:spacing w:after="0" w:line="240" w:lineRule="auto"/>
              <w:rPr>
                <w:rFonts w:ascii="Verdana" w:eastAsia="Times New Roman" w:hAnsi="Verdana" w:cs="Times New Roman"/>
                <w:sz w:val="20"/>
                <w:szCs w:val="20"/>
                <w:lang w:val="en-US"/>
              </w:rPr>
            </w:pPr>
            <w:r w:rsidRPr="006C4A0A">
              <w:rPr>
                <w:rFonts w:ascii="Verdana" w:eastAsia="Times New Roman" w:hAnsi="Verdana" w:cs="Times New Roman"/>
                <w:sz w:val="20"/>
                <w:szCs w:val="20"/>
                <w:lang w:val="en-US"/>
              </w:rPr>
              <w:t>id [via Enterprise Key Translation</w:t>
            </w:r>
            <w:r>
              <w:rPr>
                <w:rFonts w:ascii="Verdana" w:eastAsia="Times New Roman" w:hAnsi="Verdana" w:cs="Times New Roman"/>
                <w:sz w:val="20"/>
                <w:szCs w:val="20"/>
                <w:lang w:val="en-US"/>
              </w:rPr>
              <w:t xml:space="preserve"> via gcp_</w:t>
            </w:r>
            <w:proofErr w:type="gramStart"/>
            <w:r>
              <w:rPr>
                <w:rFonts w:ascii="Verdana" w:eastAsia="Times New Roman" w:hAnsi="Verdana" w:cs="Times New Roman"/>
                <w:sz w:val="20"/>
                <w:szCs w:val="20"/>
                <w:lang w:val="en-US"/>
              </w:rPr>
              <w:t>service.glid</w:t>
            </w:r>
            <w:proofErr w:type="gramEnd"/>
            <w:r w:rsidRPr="006C4A0A">
              <w:rPr>
                <w:rFonts w:ascii="Verdana" w:eastAsia="Times New Roman" w:hAnsi="Verdana" w:cs="Times New Roman"/>
                <w:sz w:val="20"/>
                <w:szCs w:val="20"/>
                <w:lang w:val="en-US"/>
              </w:rPr>
              <w:t>]</w:t>
            </w:r>
          </w:p>
        </w:tc>
        <w:tc>
          <w:tcPr>
            <w:tcW w:w="3321" w:type="dxa"/>
          </w:tcPr>
          <w:p w:rsidR="006C4A0A" w:rsidRPr="006C4A0A" w:rsidRDefault="006C4A0A" w:rsidP="006C4A0A">
            <w:pPr>
              <w:spacing w:after="0" w:line="240" w:lineRule="auto"/>
              <w:rPr>
                <w:rFonts w:ascii="Verdana" w:eastAsia="Times New Roman" w:hAnsi="Verdana" w:cs="Times New Roman"/>
                <w:sz w:val="20"/>
                <w:szCs w:val="20"/>
                <w:lang w:val="en-US"/>
              </w:rPr>
            </w:pPr>
            <w:r w:rsidRPr="006C4A0A">
              <w:rPr>
                <w:rFonts w:ascii="Verdana" w:eastAsia="Times New Roman" w:hAnsi="Verdana" w:cs="Times New Roman"/>
                <w:sz w:val="20"/>
                <w:szCs w:val="20"/>
                <w:lang w:val="en-US"/>
              </w:rPr>
              <w:t>Use SOURCE_KEY.id into GDB</w:t>
            </w:r>
          </w:p>
        </w:tc>
      </w:tr>
      <w:tr w:rsidR="00ED5FE4" w:rsidRPr="006C4A0A" w:rsidTr="00CA69AF">
        <w:tc>
          <w:tcPr>
            <w:tcW w:w="4225" w:type="dxa"/>
          </w:tcPr>
          <w:p w:rsidR="00ED5FE4" w:rsidRDefault="00ED5FE4" w:rsidP="00ED5FE4">
            <w:pPr>
              <w:spacing w:after="0" w:line="240" w:lineRule="auto"/>
              <w:rPr>
                <w:rFonts w:ascii="Verdana" w:eastAsia="Times New Roman" w:hAnsi="Verdana" w:cs="Times New Roman"/>
                <w:sz w:val="20"/>
                <w:szCs w:val="20"/>
                <w:lang w:val="en-US"/>
              </w:rPr>
            </w:pPr>
            <w:r>
              <w:rPr>
                <w:rFonts w:ascii="Verdana" w:eastAsia="Times New Roman" w:hAnsi="Verdana" w:cs="Times New Roman"/>
                <w:sz w:val="20"/>
                <w:szCs w:val="20"/>
                <w:lang w:val="en-US"/>
              </w:rPr>
              <w:t>locationEventData.header.</w:t>
            </w:r>
            <w:proofErr w:type="gramStart"/>
            <w:r>
              <w:rPr>
                <w:rFonts w:ascii="Verdana" w:eastAsia="Times New Roman" w:hAnsi="Verdana" w:cs="Times New Roman"/>
                <w:sz w:val="20"/>
                <w:szCs w:val="20"/>
                <w:lang w:val="en-US"/>
              </w:rPr>
              <w:t>data.location</w:t>
            </w:r>
            <w:proofErr w:type="gramEnd"/>
            <w:r>
              <w:rPr>
                <w:rFonts w:ascii="Verdana" w:eastAsia="Times New Roman" w:hAnsi="Verdana" w:cs="Times New Roman"/>
                <w:sz w:val="20"/>
                <w:szCs w:val="20"/>
                <w:lang w:val="en-US"/>
              </w:rPr>
              <w:t>.postalLocation.floor</w:t>
            </w:r>
          </w:p>
          <w:p w:rsidR="00ED5FE4" w:rsidRDefault="00ED5FE4" w:rsidP="006C4A0A">
            <w:pPr>
              <w:spacing w:after="0" w:line="240" w:lineRule="auto"/>
              <w:rPr>
                <w:rFonts w:ascii="Verdana" w:eastAsia="Times New Roman" w:hAnsi="Verdana" w:cs="Times New Roman"/>
                <w:sz w:val="20"/>
                <w:szCs w:val="20"/>
                <w:lang w:val="en-US"/>
              </w:rPr>
            </w:pPr>
          </w:p>
          <w:p w:rsidR="00ED5FE4" w:rsidRDefault="00ED5FE4" w:rsidP="006C4A0A">
            <w:pPr>
              <w:spacing w:after="0" w:line="240" w:lineRule="auto"/>
              <w:rPr>
                <w:rFonts w:ascii="Verdana" w:eastAsia="Times New Roman" w:hAnsi="Verdana" w:cs="Times New Roman"/>
                <w:sz w:val="20"/>
                <w:szCs w:val="20"/>
                <w:lang w:val="en-US"/>
              </w:rPr>
            </w:pPr>
          </w:p>
          <w:p w:rsidR="006C4A0A" w:rsidRPr="00ED5FE4" w:rsidRDefault="006C4A0A" w:rsidP="006C4A0A">
            <w:pPr>
              <w:spacing w:after="0" w:line="240" w:lineRule="auto"/>
              <w:rPr>
                <w:rFonts w:ascii="Verdana" w:eastAsia="Times New Roman" w:hAnsi="Verdana" w:cs="Times New Roman"/>
                <w:strike/>
                <w:sz w:val="20"/>
                <w:szCs w:val="20"/>
                <w:lang w:val="en-US"/>
              </w:rPr>
            </w:pPr>
            <w:proofErr w:type="gramStart"/>
            <w:r w:rsidRPr="00ED5FE4">
              <w:rPr>
                <w:rFonts w:ascii="Verdana" w:eastAsia="Times New Roman" w:hAnsi="Verdana" w:cs="Times New Roman"/>
                <w:strike/>
                <w:sz w:val="20"/>
                <w:szCs w:val="20"/>
                <w:lang w:val="en-US"/>
              </w:rPr>
              <w:t>Info.location.floor</w:t>
            </w:r>
            <w:proofErr w:type="gramEnd"/>
          </w:p>
        </w:tc>
        <w:tc>
          <w:tcPr>
            <w:tcW w:w="3244" w:type="dxa"/>
          </w:tcPr>
          <w:p w:rsidR="006C4A0A" w:rsidRPr="006C4A0A" w:rsidRDefault="006C4A0A" w:rsidP="006C4A0A">
            <w:pPr>
              <w:spacing w:after="0" w:line="240" w:lineRule="auto"/>
              <w:rPr>
                <w:rFonts w:ascii="Verdana" w:eastAsia="Times New Roman" w:hAnsi="Verdana" w:cs="Times New Roman"/>
                <w:sz w:val="20"/>
                <w:szCs w:val="20"/>
                <w:lang w:val="en-US"/>
              </w:rPr>
            </w:pPr>
            <w:r w:rsidRPr="006C4A0A">
              <w:rPr>
                <w:rFonts w:ascii="Verdana" w:eastAsia="Times New Roman" w:hAnsi="Verdana" w:cs="Times New Roman"/>
                <w:sz w:val="20"/>
                <w:szCs w:val="20"/>
                <w:lang w:val="en-US"/>
              </w:rPr>
              <w:t>FLOOR</w:t>
            </w:r>
          </w:p>
        </w:tc>
        <w:tc>
          <w:tcPr>
            <w:tcW w:w="3321" w:type="dxa"/>
          </w:tcPr>
          <w:p w:rsidR="006C4A0A" w:rsidRPr="006C4A0A" w:rsidRDefault="006C4A0A" w:rsidP="006C4A0A">
            <w:pPr>
              <w:spacing w:after="0" w:line="240" w:lineRule="auto"/>
              <w:rPr>
                <w:rFonts w:ascii="Verdana" w:eastAsia="Times New Roman" w:hAnsi="Verdana" w:cs="Times New Roman"/>
                <w:strike/>
                <w:sz w:val="20"/>
                <w:szCs w:val="20"/>
                <w:lang w:val="en-US"/>
              </w:rPr>
            </w:pPr>
            <w:r w:rsidRPr="006C4A0A">
              <w:rPr>
                <w:rFonts w:ascii="Verdana" w:eastAsia="Times New Roman" w:hAnsi="Verdana" w:cs="Times New Roman"/>
                <w:strike/>
                <w:sz w:val="20"/>
                <w:szCs w:val="20"/>
                <w:lang w:val="en-US"/>
              </w:rPr>
              <w:t>select distinct sa.value from gcp_</w:t>
            </w:r>
            <w:proofErr w:type="gramStart"/>
            <w:r w:rsidRPr="006C4A0A">
              <w:rPr>
                <w:rFonts w:ascii="Verdana" w:eastAsia="Times New Roman" w:hAnsi="Verdana" w:cs="Times New Roman"/>
                <w:strike/>
                <w:sz w:val="20"/>
                <w:szCs w:val="20"/>
                <w:lang w:val="en-US"/>
              </w:rPr>
              <w:t>omx.customer</w:t>
            </w:r>
            <w:proofErr w:type="gramEnd"/>
            <w:r w:rsidRPr="006C4A0A">
              <w:rPr>
                <w:rFonts w:ascii="Verdana" w:eastAsia="Times New Roman" w:hAnsi="Verdana" w:cs="Times New Roman"/>
                <w:strike/>
                <w:sz w:val="20"/>
                <w:szCs w:val="20"/>
                <w:lang w:val="en-US"/>
              </w:rPr>
              <w:t xml:space="preserve">_address_information cai, </w:t>
            </w:r>
            <w:r w:rsidRPr="006C4A0A">
              <w:rPr>
                <w:rFonts w:ascii="Verdana" w:eastAsia="Times New Roman" w:hAnsi="Verdana" w:cs="Times New Roman"/>
                <w:strike/>
                <w:sz w:val="20"/>
                <w:szCs w:val="20"/>
                <w:lang w:val="en-US"/>
              </w:rPr>
              <w:lastRenderedPageBreak/>
              <w:t>gcp_omx.service_attribute sa where</w:t>
            </w:r>
          </w:p>
          <w:p w:rsidR="006C4A0A" w:rsidRPr="006C4A0A" w:rsidRDefault="006C4A0A" w:rsidP="006C4A0A">
            <w:pPr>
              <w:spacing w:after="0" w:line="240" w:lineRule="auto"/>
              <w:rPr>
                <w:rFonts w:ascii="Verdana" w:eastAsia="Times New Roman" w:hAnsi="Verdana" w:cs="Times New Roman"/>
                <w:strike/>
                <w:sz w:val="20"/>
                <w:szCs w:val="20"/>
                <w:lang w:val="en-US"/>
              </w:rPr>
            </w:pPr>
            <w:proofErr w:type="gramStart"/>
            <w:r w:rsidRPr="006C4A0A">
              <w:rPr>
                <w:rFonts w:ascii="Verdana" w:eastAsia="Times New Roman" w:hAnsi="Verdana" w:cs="Times New Roman"/>
                <w:strike/>
                <w:sz w:val="20"/>
                <w:szCs w:val="20"/>
                <w:lang w:val="en-US"/>
              </w:rPr>
              <w:t>sa.order</w:t>
            </w:r>
            <w:proofErr w:type="gramEnd"/>
            <w:r w:rsidRPr="006C4A0A">
              <w:rPr>
                <w:rFonts w:ascii="Verdana" w:eastAsia="Times New Roman" w:hAnsi="Verdana" w:cs="Times New Roman"/>
                <w:strike/>
                <w:sz w:val="20"/>
                <w:szCs w:val="20"/>
                <w:lang w:val="en-US"/>
              </w:rPr>
              <w:t>_number = cai.order_number</w:t>
            </w:r>
          </w:p>
          <w:p w:rsidR="006C4A0A" w:rsidRPr="006C4A0A" w:rsidRDefault="006C4A0A" w:rsidP="006C4A0A">
            <w:pPr>
              <w:spacing w:after="0" w:line="240" w:lineRule="auto"/>
              <w:rPr>
                <w:rFonts w:ascii="Verdana" w:eastAsia="Times New Roman" w:hAnsi="Verdana" w:cs="Times New Roman"/>
                <w:strike/>
                <w:sz w:val="20"/>
                <w:szCs w:val="20"/>
                <w:lang w:val="en-US"/>
              </w:rPr>
            </w:pPr>
            <w:r w:rsidRPr="006C4A0A">
              <w:rPr>
                <w:rFonts w:ascii="Verdana" w:eastAsia="Times New Roman" w:hAnsi="Verdana" w:cs="Times New Roman"/>
                <w:strike/>
                <w:sz w:val="20"/>
                <w:szCs w:val="20"/>
                <w:lang w:val="en-US"/>
              </w:rPr>
              <w:t>and location_id=&lt;GLID&gt;</w:t>
            </w:r>
          </w:p>
          <w:p w:rsidR="006C4A0A" w:rsidRPr="006C4A0A" w:rsidRDefault="006C4A0A" w:rsidP="006C4A0A">
            <w:pPr>
              <w:spacing w:after="0" w:line="240" w:lineRule="auto"/>
              <w:rPr>
                <w:rFonts w:ascii="Verdana" w:eastAsia="Times New Roman" w:hAnsi="Verdana" w:cs="Times New Roman"/>
                <w:strike/>
                <w:sz w:val="20"/>
                <w:szCs w:val="20"/>
                <w:lang w:val="en-US"/>
              </w:rPr>
            </w:pPr>
            <w:r w:rsidRPr="006C4A0A">
              <w:rPr>
                <w:rFonts w:ascii="Verdana" w:eastAsia="Times New Roman" w:hAnsi="Verdana" w:cs="Times New Roman"/>
                <w:strike/>
                <w:sz w:val="20"/>
                <w:szCs w:val="20"/>
                <w:lang w:val="en-US"/>
              </w:rPr>
              <w:t>and sa.name='floor';</w:t>
            </w:r>
          </w:p>
        </w:tc>
      </w:tr>
      <w:tr w:rsidR="00ED5FE4" w:rsidRPr="006C4A0A" w:rsidTr="00CA69AF">
        <w:tc>
          <w:tcPr>
            <w:tcW w:w="4225" w:type="dxa"/>
          </w:tcPr>
          <w:p w:rsidR="00ED5FE4" w:rsidRDefault="00ED5FE4" w:rsidP="00ED5FE4">
            <w:pPr>
              <w:spacing w:after="0" w:line="240" w:lineRule="auto"/>
              <w:rPr>
                <w:rFonts w:ascii="Verdana" w:eastAsia="Times New Roman" w:hAnsi="Verdana" w:cs="Times New Roman"/>
                <w:sz w:val="20"/>
                <w:szCs w:val="20"/>
                <w:lang w:val="en-US"/>
              </w:rPr>
            </w:pPr>
            <w:r>
              <w:rPr>
                <w:rFonts w:ascii="Verdana" w:eastAsia="Times New Roman" w:hAnsi="Verdana" w:cs="Times New Roman"/>
                <w:sz w:val="20"/>
                <w:szCs w:val="20"/>
                <w:lang w:val="en-US"/>
              </w:rPr>
              <w:lastRenderedPageBreak/>
              <w:t>locationEventData.header.</w:t>
            </w:r>
            <w:proofErr w:type="gramStart"/>
            <w:r>
              <w:rPr>
                <w:rFonts w:ascii="Verdana" w:eastAsia="Times New Roman" w:hAnsi="Verdana" w:cs="Times New Roman"/>
                <w:sz w:val="20"/>
                <w:szCs w:val="20"/>
                <w:lang w:val="en-US"/>
              </w:rPr>
              <w:t>data.location</w:t>
            </w:r>
            <w:proofErr w:type="gramEnd"/>
            <w:r>
              <w:rPr>
                <w:rFonts w:ascii="Verdana" w:eastAsia="Times New Roman" w:hAnsi="Verdana" w:cs="Times New Roman"/>
                <w:sz w:val="20"/>
                <w:szCs w:val="20"/>
                <w:lang w:val="en-US"/>
              </w:rPr>
              <w:t>.postalLocation.additionalDescriptiveData</w:t>
            </w:r>
          </w:p>
          <w:p w:rsidR="00ED5FE4" w:rsidRDefault="00ED5FE4" w:rsidP="006C4A0A">
            <w:pPr>
              <w:spacing w:after="0" w:line="240" w:lineRule="auto"/>
              <w:rPr>
                <w:rFonts w:ascii="Verdana" w:eastAsia="Times New Roman" w:hAnsi="Verdana" w:cs="Times New Roman"/>
                <w:sz w:val="20"/>
                <w:szCs w:val="20"/>
                <w:lang w:val="en-US"/>
              </w:rPr>
            </w:pPr>
          </w:p>
          <w:p w:rsidR="00ED5FE4" w:rsidRDefault="00ED5FE4" w:rsidP="006C4A0A">
            <w:pPr>
              <w:spacing w:after="0" w:line="240" w:lineRule="auto"/>
              <w:rPr>
                <w:rFonts w:ascii="Verdana" w:eastAsia="Times New Roman" w:hAnsi="Verdana" w:cs="Times New Roman"/>
                <w:sz w:val="20"/>
                <w:szCs w:val="20"/>
                <w:lang w:val="en-US"/>
              </w:rPr>
            </w:pPr>
          </w:p>
          <w:p w:rsidR="006C4A0A" w:rsidRPr="00ED5FE4" w:rsidRDefault="006C4A0A" w:rsidP="006C4A0A">
            <w:pPr>
              <w:spacing w:after="0" w:line="240" w:lineRule="auto"/>
              <w:rPr>
                <w:rFonts w:ascii="Verdana" w:eastAsia="Times New Roman" w:hAnsi="Verdana" w:cs="Times New Roman"/>
                <w:strike/>
                <w:sz w:val="20"/>
                <w:szCs w:val="20"/>
                <w:lang w:val="en-US"/>
              </w:rPr>
            </w:pPr>
            <w:proofErr w:type="gramStart"/>
            <w:r w:rsidRPr="00ED5FE4">
              <w:rPr>
                <w:rFonts w:ascii="Verdana" w:eastAsia="Times New Roman" w:hAnsi="Verdana" w:cs="Times New Roman"/>
                <w:strike/>
                <w:sz w:val="20"/>
                <w:szCs w:val="20"/>
                <w:lang w:val="en-US"/>
              </w:rPr>
              <w:t>Info.location.postalLocation.additionalDescriptiveData</w:t>
            </w:r>
            <w:proofErr w:type="gramEnd"/>
          </w:p>
        </w:tc>
        <w:tc>
          <w:tcPr>
            <w:tcW w:w="3244" w:type="dxa"/>
          </w:tcPr>
          <w:p w:rsidR="006C4A0A" w:rsidRPr="006C4A0A" w:rsidRDefault="006C4A0A" w:rsidP="006C4A0A">
            <w:pPr>
              <w:spacing w:after="0" w:line="240" w:lineRule="auto"/>
              <w:rPr>
                <w:rFonts w:ascii="Verdana" w:eastAsia="Times New Roman" w:hAnsi="Verdana" w:cs="Times New Roman"/>
                <w:sz w:val="20"/>
                <w:szCs w:val="20"/>
                <w:lang w:val="en-US"/>
              </w:rPr>
            </w:pPr>
            <w:r w:rsidRPr="006C4A0A">
              <w:rPr>
                <w:rFonts w:ascii="Verdana" w:eastAsia="Times New Roman" w:hAnsi="Verdana" w:cs="Times New Roman"/>
                <w:sz w:val="20"/>
                <w:szCs w:val="20"/>
                <w:lang w:val="en-US"/>
              </w:rPr>
              <w:t>ADDITIONAL_DESCRIPTIVE_DATA</w:t>
            </w:r>
          </w:p>
        </w:tc>
        <w:tc>
          <w:tcPr>
            <w:tcW w:w="3321" w:type="dxa"/>
          </w:tcPr>
          <w:p w:rsidR="006C4A0A" w:rsidRPr="006C4A0A" w:rsidRDefault="006C4A0A" w:rsidP="006C4A0A">
            <w:pPr>
              <w:spacing w:after="0" w:line="240" w:lineRule="auto"/>
              <w:rPr>
                <w:rFonts w:ascii="Verdana" w:eastAsia="Times New Roman" w:hAnsi="Verdana" w:cs="Times New Roman"/>
                <w:strike/>
                <w:sz w:val="20"/>
                <w:szCs w:val="20"/>
                <w:lang w:val="en-US"/>
              </w:rPr>
            </w:pPr>
            <w:r w:rsidRPr="006C4A0A">
              <w:rPr>
                <w:rFonts w:ascii="Verdana" w:eastAsia="Times New Roman" w:hAnsi="Verdana" w:cs="Times New Roman"/>
                <w:strike/>
                <w:sz w:val="20"/>
                <w:szCs w:val="20"/>
                <w:lang w:val="en-US"/>
              </w:rPr>
              <w:t>select distinct sa.value from gcp_</w:t>
            </w:r>
            <w:proofErr w:type="gramStart"/>
            <w:r w:rsidRPr="006C4A0A">
              <w:rPr>
                <w:rFonts w:ascii="Verdana" w:eastAsia="Times New Roman" w:hAnsi="Verdana" w:cs="Times New Roman"/>
                <w:strike/>
                <w:sz w:val="20"/>
                <w:szCs w:val="20"/>
                <w:lang w:val="en-US"/>
              </w:rPr>
              <w:t>omx.customer</w:t>
            </w:r>
            <w:proofErr w:type="gramEnd"/>
            <w:r w:rsidRPr="006C4A0A">
              <w:rPr>
                <w:rFonts w:ascii="Verdana" w:eastAsia="Times New Roman" w:hAnsi="Verdana" w:cs="Times New Roman"/>
                <w:strike/>
                <w:sz w:val="20"/>
                <w:szCs w:val="20"/>
                <w:lang w:val="en-US"/>
              </w:rPr>
              <w:t>_address_information cai, gcp_omx.service_attribute sa where</w:t>
            </w:r>
          </w:p>
          <w:p w:rsidR="006C4A0A" w:rsidRPr="006C4A0A" w:rsidRDefault="006C4A0A" w:rsidP="006C4A0A">
            <w:pPr>
              <w:spacing w:after="0" w:line="240" w:lineRule="auto"/>
              <w:rPr>
                <w:rFonts w:ascii="Verdana" w:eastAsia="Times New Roman" w:hAnsi="Verdana" w:cs="Times New Roman"/>
                <w:strike/>
                <w:sz w:val="20"/>
                <w:szCs w:val="20"/>
                <w:lang w:val="en-US"/>
              </w:rPr>
            </w:pPr>
            <w:proofErr w:type="gramStart"/>
            <w:r w:rsidRPr="006C4A0A">
              <w:rPr>
                <w:rFonts w:ascii="Verdana" w:eastAsia="Times New Roman" w:hAnsi="Verdana" w:cs="Times New Roman"/>
                <w:strike/>
                <w:sz w:val="20"/>
                <w:szCs w:val="20"/>
                <w:lang w:val="en-US"/>
              </w:rPr>
              <w:t>sa.order</w:t>
            </w:r>
            <w:proofErr w:type="gramEnd"/>
            <w:r w:rsidRPr="006C4A0A">
              <w:rPr>
                <w:rFonts w:ascii="Verdana" w:eastAsia="Times New Roman" w:hAnsi="Verdana" w:cs="Times New Roman"/>
                <w:strike/>
                <w:sz w:val="20"/>
                <w:szCs w:val="20"/>
                <w:lang w:val="en-US"/>
              </w:rPr>
              <w:t>_number = cai.order_number</w:t>
            </w:r>
          </w:p>
          <w:p w:rsidR="006C4A0A" w:rsidRPr="006C4A0A" w:rsidRDefault="006C4A0A" w:rsidP="006C4A0A">
            <w:pPr>
              <w:spacing w:after="0" w:line="240" w:lineRule="auto"/>
              <w:rPr>
                <w:rFonts w:ascii="Verdana" w:eastAsia="Times New Roman" w:hAnsi="Verdana" w:cs="Times New Roman"/>
                <w:strike/>
                <w:sz w:val="20"/>
                <w:szCs w:val="20"/>
                <w:lang w:val="en-US"/>
              </w:rPr>
            </w:pPr>
            <w:r w:rsidRPr="006C4A0A">
              <w:rPr>
                <w:rFonts w:ascii="Verdana" w:eastAsia="Times New Roman" w:hAnsi="Verdana" w:cs="Times New Roman"/>
                <w:strike/>
                <w:sz w:val="20"/>
                <w:szCs w:val="20"/>
                <w:lang w:val="en-US"/>
              </w:rPr>
              <w:t>and location_id=&lt;GLID&gt;</w:t>
            </w:r>
          </w:p>
          <w:p w:rsidR="006C4A0A" w:rsidRPr="006C4A0A" w:rsidRDefault="006C4A0A" w:rsidP="006C4A0A">
            <w:pPr>
              <w:spacing w:after="0" w:line="240" w:lineRule="auto"/>
              <w:rPr>
                <w:rFonts w:ascii="Verdana" w:eastAsia="Times New Roman" w:hAnsi="Verdana" w:cs="Times New Roman"/>
                <w:strike/>
                <w:sz w:val="20"/>
                <w:szCs w:val="20"/>
                <w:lang w:val="en-US"/>
              </w:rPr>
            </w:pPr>
            <w:r w:rsidRPr="006C4A0A">
              <w:rPr>
                <w:rFonts w:ascii="Verdana" w:eastAsia="Times New Roman" w:hAnsi="Verdana" w:cs="Times New Roman"/>
                <w:strike/>
                <w:sz w:val="20"/>
                <w:szCs w:val="20"/>
                <w:lang w:val="en-US"/>
              </w:rPr>
              <w:t>and sa.name='address2';</w:t>
            </w:r>
          </w:p>
        </w:tc>
      </w:tr>
      <w:tr w:rsidR="00ED5FE4" w:rsidRPr="006C4A0A" w:rsidTr="00CA69AF">
        <w:tc>
          <w:tcPr>
            <w:tcW w:w="4225" w:type="dxa"/>
          </w:tcPr>
          <w:p w:rsidR="00ED5FE4" w:rsidRDefault="00ED5FE4" w:rsidP="00ED5FE4">
            <w:pPr>
              <w:spacing w:after="0" w:line="240" w:lineRule="auto"/>
              <w:rPr>
                <w:rFonts w:ascii="Verdana" w:eastAsia="Times New Roman" w:hAnsi="Verdana" w:cs="Times New Roman"/>
                <w:sz w:val="20"/>
                <w:szCs w:val="20"/>
                <w:lang w:val="en-US"/>
              </w:rPr>
            </w:pPr>
            <w:r>
              <w:rPr>
                <w:rFonts w:ascii="Verdana" w:eastAsia="Times New Roman" w:hAnsi="Verdana" w:cs="Times New Roman"/>
                <w:sz w:val="20"/>
                <w:szCs w:val="20"/>
                <w:lang w:val="en-US"/>
              </w:rPr>
              <w:t>locationEventData.header.</w:t>
            </w:r>
            <w:proofErr w:type="gramStart"/>
            <w:r>
              <w:rPr>
                <w:rFonts w:ascii="Verdana" w:eastAsia="Times New Roman" w:hAnsi="Verdana" w:cs="Times New Roman"/>
                <w:sz w:val="20"/>
                <w:szCs w:val="20"/>
                <w:lang w:val="en-US"/>
              </w:rPr>
              <w:t>data.location</w:t>
            </w:r>
            <w:proofErr w:type="gramEnd"/>
            <w:r>
              <w:rPr>
                <w:rFonts w:ascii="Verdana" w:eastAsia="Times New Roman" w:hAnsi="Verdana" w:cs="Times New Roman"/>
                <w:sz w:val="20"/>
                <w:szCs w:val="20"/>
                <w:lang w:val="en-US"/>
              </w:rPr>
              <w:t>.postalLocation.globalLocationId</w:t>
            </w:r>
          </w:p>
          <w:p w:rsidR="00ED5FE4" w:rsidRDefault="00ED5FE4" w:rsidP="006C4A0A">
            <w:pPr>
              <w:spacing w:after="0" w:line="240" w:lineRule="auto"/>
              <w:rPr>
                <w:rFonts w:ascii="Verdana" w:eastAsia="Times New Roman" w:hAnsi="Verdana" w:cs="Times New Roman"/>
                <w:sz w:val="20"/>
                <w:szCs w:val="20"/>
                <w:lang w:val="en-US"/>
              </w:rPr>
            </w:pPr>
          </w:p>
          <w:p w:rsidR="00ED5FE4" w:rsidRDefault="00ED5FE4" w:rsidP="006C4A0A">
            <w:pPr>
              <w:spacing w:after="0" w:line="240" w:lineRule="auto"/>
              <w:rPr>
                <w:rFonts w:ascii="Verdana" w:eastAsia="Times New Roman" w:hAnsi="Verdana" w:cs="Times New Roman"/>
                <w:sz w:val="20"/>
                <w:szCs w:val="20"/>
                <w:lang w:val="en-US"/>
              </w:rPr>
            </w:pPr>
          </w:p>
          <w:p w:rsidR="006C4A0A" w:rsidRPr="00ED5FE4" w:rsidRDefault="000937B6" w:rsidP="006C4A0A">
            <w:pPr>
              <w:spacing w:after="0" w:line="240" w:lineRule="auto"/>
              <w:rPr>
                <w:rFonts w:ascii="Verdana" w:eastAsia="Times New Roman" w:hAnsi="Verdana" w:cs="Times New Roman"/>
                <w:strike/>
                <w:sz w:val="20"/>
                <w:szCs w:val="20"/>
                <w:lang w:val="en-US"/>
              </w:rPr>
            </w:pPr>
            <w:proofErr w:type="gramStart"/>
            <w:r w:rsidRPr="00ED5FE4">
              <w:rPr>
                <w:rFonts w:ascii="Verdana" w:eastAsia="Times New Roman" w:hAnsi="Verdana" w:cs="Times New Roman"/>
                <w:strike/>
                <w:sz w:val="20"/>
                <w:szCs w:val="20"/>
                <w:lang w:val="en-US"/>
              </w:rPr>
              <w:t>Info.location.postalLocation.globalLocationId</w:t>
            </w:r>
            <w:proofErr w:type="gramEnd"/>
          </w:p>
        </w:tc>
        <w:tc>
          <w:tcPr>
            <w:tcW w:w="3244" w:type="dxa"/>
          </w:tcPr>
          <w:p w:rsidR="006C4A0A" w:rsidRPr="006C4A0A" w:rsidRDefault="006C4A0A" w:rsidP="006C4A0A">
            <w:pPr>
              <w:spacing w:after="0" w:line="240" w:lineRule="auto"/>
              <w:rPr>
                <w:rFonts w:ascii="Verdana" w:eastAsia="Times New Roman" w:hAnsi="Verdana" w:cs="Times New Roman"/>
                <w:sz w:val="20"/>
                <w:szCs w:val="20"/>
                <w:lang w:val="en-US"/>
              </w:rPr>
            </w:pPr>
            <w:r w:rsidRPr="006C4A0A">
              <w:rPr>
                <w:rFonts w:ascii="Verdana" w:eastAsia="Times New Roman" w:hAnsi="Verdana" w:cs="Times New Roman"/>
                <w:sz w:val="20"/>
                <w:szCs w:val="20"/>
                <w:lang w:val="en-US"/>
              </w:rPr>
              <w:t>GLOBAL_LOCATION_ID</w:t>
            </w:r>
          </w:p>
        </w:tc>
        <w:tc>
          <w:tcPr>
            <w:tcW w:w="3321" w:type="dxa"/>
          </w:tcPr>
          <w:p w:rsidR="006C4A0A" w:rsidRPr="006C4A0A" w:rsidRDefault="006C4A0A" w:rsidP="006C4A0A">
            <w:pPr>
              <w:spacing w:after="0" w:line="240" w:lineRule="auto"/>
              <w:rPr>
                <w:rFonts w:ascii="Verdana" w:eastAsia="Times New Roman" w:hAnsi="Verdana" w:cs="Times New Roman"/>
                <w:sz w:val="20"/>
                <w:szCs w:val="20"/>
                <w:lang w:val="en-US"/>
              </w:rPr>
            </w:pPr>
          </w:p>
        </w:tc>
      </w:tr>
      <w:tr w:rsidR="00ED5FE4" w:rsidRPr="006C4A0A" w:rsidTr="00CA69AF">
        <w:tc>
          <w:tcPr>
            <w:tcW w:w="4225" w:type="dxa"/>
          </w:tcPr>
          <w:p w:rsidR="006C4A0A" w:rsidRPr="006C4A0A" w:rsidRDefault="006C4A0A" w:rsidP="006C4A0A">
            <w:pPr>
              <w:spacing w:after="0" w:line="240" w:lineRule="auto"/>
              <w:rPr>
                <w:rFonts w:ascii="Verdana" w:eastAsia="Times New Roman" w:hAnsi="Verdana" w:cs="Times New Roman"/>
                <w:sz w:val="20"/>
                <w:szCs w:val="20"/>
                <w:lang w:val="en-US"/>
              </w:rPr>
            </w:pPr>
          </w:p>
        </w:tc>
        <w:tc>
          <w:tcPr>
            <w:tcW w:w="3244" w:type="dxa"/>
          </w:tcPr>
          <w:p w:rsidR="006C4A0A" w:rsidRPr="006C4A0A" w:rsidRDefault="006C4A0A" w:rsidP="006C4A0A">
            <w:pPr>
              <w:spacing w:after="0" w:line="240" w:lineRule="auto"/>
              <w:rPr>
                <w:rFonts w:ascii="Verdana" w:eastAsia="Times New Roman" w:hAnsi="Verdana" w:cs="Times New Roman"/>
                <w:sz w:val="20"/>
                <w:szCs w:val="20"/>
                <w:lang w:val="en-US"/>
              </w:rPr>
            </w:pPr>
            <w:r w:rsidRPr="006C4A0A">
              <w:rPr>
                <w:rFonts w:ascii="Verdana" w:eastAsia="Times New Roman" w:hAnsi="Verdana" w:cs="Times New Roman"/>
                <w:sz w:val="20"/>
                <w:szCs w:val="20"/>
                <w:lang w:val="en-US"/>
              </w:rPr>
              <w:t>ID_ADDRESS_NOTATION</w:t>
            </w:r>
          </w:p>
        </w:tc>
        <w:tc>
          <w:tcPr>
            <w:tcW w:w="3321" w:type="dxa"/>
          </w:tcPr>
          <w:p w:rsidR="006C4A0A" w:rsidRPr="006C4A0A" w:rsidRDefault="006C4A0A" w:rsidP="006C4A0A">
            <w:pPr>
              <w:spacing w:after="0" w:line="240" w:lineRule="auto"/>
              <w:rPr>
                <w:rFonts w:ascii="Verdana" w:eastAsia="Times New Roman" w:hAnsi="Verdana" w:cs="Times New Roman"/>
                <w:sz w:val="20"/>
                <w:szCs w:val="20"/>
                <w:lang w:val="en-US"/>
              </w:rPr>
            </w:pPr>
            <w:r w:rsidRPr="006C4A0A">
              <w:rPr>
                <w:rFonts w:ascii="Verdana" w:eastAsia="Times New Roman" w:hAnsi="Verdana" w:cs="Times New Roman"/>
                <w:sz w:val="20"/>
                <w:szCs w:val="20"/>
                <w:lang w:val="en-US"/>
              </w:rPr>
              <w:t>Derive Addess_notation.id via below Association-</w:t>
            </w:r>
          </w:p>
          <w:p w:rsidR="006C4A0A" w:rsidRPr="006C4A0A" w:rsidRDefault="006C4A0A" w:rsidP="006C4A0A">
            <w:pPr>
              <w:spacing w:after="0" w:line="240" w:lineRule="auto"/>
              <w:rPr>
                <w:rFonts w:ascii="Verdana" w:eastAsia="Times New Roman" w:hAnsi="Verdana" w:cs="Times New Roman"/>
                <w:sz w:val="20"/>
                <w:szCs w:val="20"/>
                <w:lang w:val="en-US"/>
              </w:rPr>
            </w:pPr>
            <w:proofErr w:type="gramStart"/>
            <w:r w:rsidRPr="006C4A0A">
              <w:rPr>
                <w:rFonts w:ascii="Verdana" w:eastAsia="Times New Roman" w:hAnsi="Verdana" w:cs="Times New Roman"/>
                <w:sz w:val="20"/>
                <w:szCs w:val="20"/>
                <w:lang w:val="en-US"/>
              </w:rPr>
              <w:t>Asset(</w:t>
            </w:r>
            <w:proofErr w:type="gramEnd"/>
            <w:r w:rsidRPr="006C4A0A">
              <w:rPr>
                <w:rFonts w:ascii="Verdana" w:eastAsia="Times New Roman" w:hAnsi="Verdana" w:cs="Times New Roman"/>
                <w:strike/>
                <w:sz w:val="20"/>
                <w:szCs w:val="20"/>
                <w:lang w:val="en-US"/>
              </w:rPr>
              <w:t>Gcp_Service.Serviceid</w:t>
            </w:r>
          </w:p>
          <w:p w:rsidR="006C4A0A" w:rsidRPr="006C4A0A" w:rsidRDefault="006C4A0A" w:rsidP="006C4A0A">
            <w:pPr>
              <w:spacing w:after="0" w:line="240" w:lineRule="auto"/>
              <w:rPr>
                <w:rFonts w:ascii="Verdana" w:eastAsia="Times New Roman" w:hAnsi="Verdana" w:cs="Times New Roman"/>
                <w:sz w:val="20"/>
                <w:szCs w:val="20"/>
                <w:lang w:val="en-US"/>
              </w:rPr>
            </w:pPr>
            <w:r w:rsidRPr="006C4A0A">
              <w:rPr>
                <w:rFonts w:ascii="Verdana" w:eastAsia="Times New Roman" w:hAnsi="Verdana" w:cs="Times New Roman"/>
                <w:sz w:val="20"/>
                <w:szCs w:val="20"/>
                <w:lang w:val="en-US"/>
              </w:rPr>
              <w:t>GCP_CIRCUIT.circuitid) -&gt; (PART_OF) -&gt; Site.</w:t>
            </w:r>
          </w:p>
          <w:p w:rsidR="006C4A0A" w:rsidRPr="006C4A0A" w:rsidRDefault="006C4A0A" w:rsidP="006C4A0A">
            <w:pPr>
              <w:spacing w:after="0" w:line="240" w:lineRule="auto"/>
              <w:rPr>
                <w:rFonts w:ascii="Verdana" w:eastAsia="Times New Roman" w:hAnsi="Verdana" w:cs="Times New Roman"/>
                <w:sz w:val="20"/>
                <w:szCs w:val="20"/>
                <w:lang w:val="en-US"/>
              </w:rPr>
            </w:pPr>
          </w:p>
          <w:p w:rsidR="006C4A0A" w:rsidRPr="006C4A0A" w:rsidRDefault="006C4A0A" w:rsidP="006C4A0A">
            <w:pPr>
              <w:spacing w:after="0" w:line="240" w:lineRule="auto"/>
              <w:rPr>
                <w:rFonts w:ascii="Verdana" w:eastAsia="Times New Roman" w:hAnsi="Verdana" w:cs="Times New Roman"/>
                <w:sz w:val="20"/>
                <w:szCs w:val="20"/>
                <w:lang w:val="en-US"/>
              </w:rPr>
            </w:pPr>
            <w:r w:rsidRPr="006C4A0A">
              <w:rPr>
                <w:rFonts w:ascii="Verdana" w:eastAsia="Times New Roman" w:hAnsi="Verdana" w:cs="Times New Roman"/>
                <w:sz w:val="20"/>
                <w:szCs w:val="20"/>
                <w:lang w:val="en-US"/>
              </w:rPr>
              <w:t>Use the Site.id_address_notation to load location_notation.id_address_notation</w:t>
            </w:r>
          </w:p>
          <w:p w:rsidR="006C4A0A" w:rsidRPr="006C4A0A" w:rsidRDefault="006C4A0A" w:rsidP="006C4A0A">
            <w:pPr>
              <w:spacing w:after="0" w:line="240" w:lineRule="auto"/>
              <w:rPr>
                <w:rFonts w:ascii="Verdana" w:eastAsia="Times New Roman" w:hAnsi="Verdana" w:cs="Times New Roman"/>
                <w:sz w:val="20"/>
                <w:szCs w:val="20"/>
                <w:lang w:val="en-US"/>
              </w:rPr>
            </w:pPr>
          </w:p>
          <w:p w:rsidR="006C4A0A" w:rsidRPr="006C4A0A" w:rsidRDefault="006C4A0A" w:rsidP="006C4A0A">
            <w:pPr>
              <w:spacing w:after="0" w:line="240" w:lineRule="auto"/>
              <w:rPr>
                <w:rFonts w:ascii="Verdana" w:eastAsia="Times New Roman" w:hAnsi="Verdana" w:cs="Times New Roman"/>
                <w:sz w:val="20"/>
                <w:szCs w:val="20"/>
                <w:lang w:val="en-US"/>
              </w:rPr>
            </w:pPr>
          </w:p>
          <w:p w:rsidR="006C4A0A" w:rsidRPr="006C4A0A" w:rsidRDefault="006C4A0A" w:rsidP="006C4A0A">
            <w:pPr>
              <w:spacing w:after="0" w:line="240" w:lineRule="auto"/>
              <w:rPr>
                <w:rFonts w:ascii="Verdana" w:eastAsia="Times New Roman" w:hAnsi="Verdana" w:cs="Times New Roman"/>
                <w:sz w:val="20"/>
                <w:szCs w:val="20"/>
                <w:lang w:val="en-US"/>
              </w:rPr>
            </w:pPr>
          </w:p>
          <w:p w:rsidR="006C4A0A" w:rsidRPr="006C4A0A" w:rsidRDefault="006C4A0A" w:rsidP="006C4A0A">
            <w:pPr>
              <w:spacing w:after="0" w:line="240" w:lineRule="auto"/>
              <w:rPr>
                <w:rFonts w:ascii="Verdana" w:eastAsia="Times New Roman" w:hAnsi="Verdana" w:cs="Times New Roman"/>
                <w:sz w:val="20"/>
                <w:szCs w:val="20"/>
                <w:lang w:val="en-US"/>
              </w:rPr>
            </w:pPr>
          </w:p>
          <w:p w:rsidR="006C4A0A" w:rsidRPr="006C4A0A" w:rsidRDefault="006C4A0A" w:rsidP="006C4A0A">
            <w:pPr>
              <w:spacing w:after="0" w:line="240" w:lineRule="auto"/>
              <w:rPr>
                <w:rFonts w:ascii="Verdana" w:eastAsia="Times New Roman" w:hAnsi="Verdana" w:cs="Times New Roman"/>
                <w:sz w:val="20"/>
                <w:szCs w:val="20"/>
                <w:lang w:val="en-US"/>
              </w:rPr>
            </w:pPr>
          </w:p>
          <w:p w:rsidR="006C4A0A" w:rsidRPr="006C4A0A" w:rsidRDefault="006C4A0A" w:rsidP="006C4A0A">
            <w:pPr>
              <w:spacing w:after="0" w:line="240" w:lineRule="auto"/>
              <w:rPr>
                <w:rFonts w:ascii="Verdana" w:eastAsia="Times New Roman" w:hAnsi="Verdana" w:cs="Times New Roman"/>
                <w:sz w:val="20"/>
                <w:szCs w:val="20"/>
                <w:lang w:val="en-US"/>
              </w:rPr>
            </w:pPr>
          </w:p>
          <w:p w:rsidR="006C4A0A" w:rsidRPr="006C4A0A" w:rsidRDefault="006C4A0A" w:rsidP="006C4A0A">
            <w:pPr>
              <w:spacing w:after="0" w:line="240" w:lineRule="auto"/>
              <w:rPr>
                <w:rFonts w:ascii="Verdana" w:eastAsia="Times New Roman" w:hAnsi="Verdana" w:cs="Times New Roman"/>
                <w:sz w:val="20"/>
                <w:szCs w:val="20"/>
                <w:lang w:val="en-US"/>
              </w:rPr>
            </w:pPr>
          </w:p>
          <w:p w:rsidR="006C4A0A" w:rsidRPr="006C4A0A" w:rsidRDefault="006C4A0A" w:rsidP="006C4A0A">
            <w:pPr>
              <w:spacing w:after="0" w:line="240" w:lineRule="auto"/>
              <w:rPr>
                <w:rFonts w:ascii="Verdana" w:eastAsia="Times New Roman" w:hAnsi="Verdana" w:cs="Times New Roman"/>
                <w:sz w:val="20"/>
                <w:szCs w:val="20"/>
                <w:lang w:val="en-US"/>
              </w:rPr>
            </w:pPr>
          </w:p>
        </w:tc>
      </w:tr>
    </w:tbl>
    <w:p w:rsidR="006C4A0A" w:rsidRDefault="006C4A0A" w:rsidP="006C4A0A">
      <w:pPr>
        <w:spacing w:after="0" w:line="240" w:lineRule="auto"/>
        <w:rPr>
          <w:rFonts w:ascii="Verdana" w:eastAsia="Times New Roman" w:hAnsi="Verdana" w:cs="Times New Roman"/>
          <w:sz w:val="20"/>
          <w:szCs w:val="20"/>
          <w:lang w:val="en-US"/>
        </w:rPr>
      </w:pPr>
    </w:p>
    <w:p w:rsidR="00177B72" w:rsidRPr="00580B93" w:rsidRDefault="00177B72" w:rsidP="00177B72">
      <w:pPr>
        <w:pStyle w:val="Heading4"/>
        <w:rPr>
          <w:rFonts w:eastAsia="Times New Roman"/>
          <w:b w:val="0"/>
          <w:lang w:val="en-US"/>
        </w:rPr>
      </w:pPr>
      <w:r>
        <w:rPr>
          <w:rFonts w:eastAsia="Times New Roman"/>
          <w:b w:val="0"/>
          <w:lang w:val="en-US"/>
        </w:rPr>
        <w:t>HLD-309623</w:t>
      </w:r>
      <w:r w:rsidRPr="00580B93">
        <w:rPr>
          <w:rFonts w:eastAsia="Times New Roman"/>
          <w:b w:val="0"/>
          <w:lang w:val="en-US"/>
        </w:rPr>
        <w:t>-GCP-FLOW-IDIS-1</w:t>
      </w:r>
      <w:r>
        <w:rPr>
          <w:rFonts w:eastAsia="Times New Roman"/>
          <w:b w:val="0"/>
          <w:lang w:val="en-US"/>
        </w:rPr>
        <w:t>12</w:t>
      </w:r>
      <w:r w:rsidRPr="00580B93">
        <w:rPr>
          <w:rFonts w:eastAsia="Times New Roman"/>
          <w:b w:val="0"/>
          <w:lang w:val="en-US"/>
        </w:rPr>
        <w:t xml:space="preserve"> [IDIS Data Flow into Site Alias]</w:t>
      </w:r>
    </w:p>
    <w:p w:rsidR="00177B72" w:rsidRPr="00580B93" w:rsidRDefault="00177B72" w:rsidP="00177B72">
      <w:pPr>
        <w:spacing w:after="0" w:line="240" w:lineRule="auto"/>
        <w:rPr>
          <w:rFonts w:ascii="Verdana" w:eastAsia="Times New Roman" w:hAnsi="Verdana" w:cs="Times New Roman"/>
          <w:sz w:val="20"/>
          <w:szCs w:val="20"/>
          <w:lang w:val="en-US"/>
        </w:rPr>
      </w:pPr>
    </w:p>
    <w:p w:rsidR="00177B72" w:rsidRPr="00580B93" w:rsidRDefault="00177B72" w:rsidP="00177B72">
      <w:pPr>
        <w:spacing w:after="0" w:line="240" w:lineRule="auto"/>
        <w:rPr>
          <w:rFonts w:ascii="Verdana" w:eastAsia="Times New Roman" w:hAnsi="Verdana" w:cs="Times New Roman"/>
          <w:sz w:val="20"/>
          <w:szCs w:val="20"/>
          <w:u w:val="single"/>
          <w:lang w:val="en-US"/>
        </w:rPr>
      </w:pPr>
      <w:r w:rsidRPr="00580B93">
        <w:rPr>
          <w:rFonts w:ascii="Verdana" w:eastAsia="Times New Roman" w:hAnsi="Verdana" w:cs="Times New Roman"/>
          <w:sz w:val="20"/>
          <w:szCs w:val="20"/>
          <w:u w:val="single"/>
          <w:lang w:val="en-US"/>
        </w:rPr>
        <w:t>SITE ALIAS ASSOCIATION</w:t>
      </w:r>
    </w:p>
    <w:p w:rsidR="00177B72" w:rsidRPr="00580B93" w:rsidRDefault="00177B72" w:rsidP="00177B72">
      <w:pPr>
        <w:spacing w:after="0" w:line="240" w:lineRule="auto"/>
        <w:rPr>
          <w:rFonts w:ascii="Verdana" w:eastAsia="Times New Roman" w:hAnsi="Verdana" w:cs="Times New Roman"/>
          <w:sz w:val="20"/>
          <w:szCs w:val="20"/>
          <w:lang w:val="en-US"/>
        </w:rPr>
      </w:pPr>
    </w:p>
    <w:p w:rsidR="00177B72" w:rsidRPr="00580B93" w:rsidRDefault="00177B72" w:rsidP="00177B72">
      <w:pPr>
        <w:spacing w:after="0" w:line="240" w:lineRule="auto"/>
        <w:rPr>
          <w:rFonts w:ascii="Verdana" w:eastAsia="Times New Roman" w:hAnsi="Verdana" w:cs="Times New Roman"/>
          <w:sz w:val="20"/>
          <w:szCs w:val="20"/>
          <w:lang w:val="en-US"/>
        </w:rPr>
      </w:pPr>
      <w:r w:rsidRPr="00580B93">
        <w:rPr>
          <w:rFonts w:ascii="Verdana" w:eastAsia="Times New Roman" w:hAnsi="Verdana" w:cs="Times New Roman"/>
          <w:sz w:val="20"/>
          <w:szCs w:val="20"/>
          <w:lang w:val="en-US"/>
        </w:rPr>
        <w:t xml:space="preserve">Only create new ALIAS_ASSOCIATION record when there is no existing alias association for the site. </w:t>
      </w:r>
    </w:p>
    <w:p w:rsidR="00177B72" w:rsidRPr="00580B93" w:rsidRDefault="00177B72" w:rsidP="00177B72">
      <w:pPr>
        <w:spacing w:after="0" w:line="240" w:lineRule="auto"/>
        <w:rPr>
          <w:rFonts w:ascii="Verdana" w:eastAsia="Times New Roman" w:hAnsi="Verdana" w:cs="Times New Roman"/>
          <w:sz w:val="20"/>
          <w:szCs w:val="20"/>
          <w:lang w:val="en-US"/>
        </w:rPr>
      </w:pPr>
      <w:r w:rsidRPr="00580B93">
        <w:rPr>
          <w:rFonts w:ascii="Verdana" w:eastAsia="Times New Roman" w:hAnsi="Verdana" w:cs="Times New Roman"/>
          <w:sz w:val="20"/>
          <w:szCs w:val="20"/>
          <w:lang w:val="en-US"/>
        </w:rPr>
        <w:lastRenderedPageBreak/>
        <w:t>Only create a new ALAIS_VALUE record where there is no existing ALIAS_VALUE record matching the alias description. Otherwise, use the existing ALIAS_VALUE.id to build the alias association. If there are multiple records with the same alias description, randomly take one for the association.</w:t>
      </w:r>
    </w:p>
    <w:p w:rsidR="00177B72" w:rsidRDefault="00177B72" w:rsidP="00177B72">
      <w:pPr>
        <w:spacing w:after="0" w:line="240" w:lineRule="auto"/>
        <w:rPr>
          <w:rFonts w:ascii="Verdana" w:eastAsia="Times New Roman" w:hAnsi="Verdana" w:cs="Times New Roman"/>
          <w:strike/>
          <w:sz w:val="20"/>
          <w:szCs w:val="20"/>
          <w:lang w:val="en-US"/>
        </w:rPr>
      </w:pPr>
    </w:p>
    <w:p w:rsidR="00177B72" w:rsidRPr="008A47F0" w:rsidRDefault="00177B72" w:rsidP="00177B72">
      <w:pPr>
        <w:spacing w:after="0" w:line="240" w:lineRule="auto"/>
        <w:rPr>
          <w:rFonts w:ascii="Verdana" w:eastAsia="Times New Roman" w:hAnsi="Verdana" w:cs="Times New Roman"/>
          <w:sz w:val="20"/>
          <w:szCs w:val="20"/>
          <w:lang w:val="en-US"/>
        </w:rPr>
      </w:pPr>
      <w:r w:rsidRPr="008A47F0">
        <w:rPr>
          <w:rFonts w:ascii="Verdana" w:eastAsia="Times New Roman" w:hAnsi="Verdana" w:cs="Times New Roman"/>
          <w:sz w:val="20"/>
          <w:szCs w:val="20"/>
          <w:lang w:val="en-US"/>
        </w:rPr>
        <w:t>By using the “chgInd”, we need to determine whether it is a Create, Update/Delete events</w:t>
      </w:r>
    </w:p>
    <w:p w:rsidR="00177B72" w:rsidRPr="00580B93" w:rsidRDefault="00177B72" w:rsidP="00177B72">
      <w:pPr>
        <w:spacing w:after="0" w:line="240" w:lineRule="auto"/>
        <w:rPr>
          <w:rFonts w:ascii="Verdana" w:eastAsia="Times New Roman" w:hAnsi="Verdana" w:cs="Times New Roman"/>
          <w:strike/>
          <w:sz w:val="20"/>
          <w:szCs w:val="20"/>
          <w:lang w:val="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693"/>
        <w:gridCol w:w="2536"/>
        <w:gridCol w:w="2227"/>
      </w:tblGrid>
      <w:tr w:rsidR="00177B72" w:rsidRPr="00580B93" w:rsidTr="002922AD">
        <w:trPr>
          <w:jc w:val="center"/>
        </w:trPr>
        <w:tc>
          <w:tcPr>
            <w:tcW w:w="2298" w:type="dxa"/>
            <w:shd w:val="clear" w:color="auto" w:fill="E6E6E6"/>
          </w:tcPr>
          <w:p w:rsidR="00177B72" w:rsidRPr="00580B93" w:rsidRDefault="00177B72" w:rsidP="002922AD">
            <w:pPr>
              <w:spacing w:after="0" w:line="240" w:lineRule="auto"/>
              <w:rPr>
                <w:rFonts w:ascii="Verdana" w:eastAsia="Times New Roman" w:hAnsi="Verdana" w:cs="Times New Roman"/>
                <w:b/>
                <w:bCs/>
                <w:sz w:val="18"/>
                <w:szCs w:val="18"/>
                <w:lang w:val="en-US"/>
              </w:rPr>
            </w:pPr>
            <w:r w:rsidRPr="00580B93">
              <w:rPr>
                <w:rFonts w:ascii="Verdana" w:eastAsia="Times New Roman" w:hAnsi="Verdana" w:cs="Times New Roman"/>
                <w:b/>
                <w:bCs/>
                <w:sz w:val="18"/>
                <w:szCs w:val="18"/>
                <w:lang w:val="en-US"/>
              </w:rPr>
              <w:t>IDIS</w:t>
            </w:r>
            <w:r w:rsidRPr="00580B93">
              <w:rPr>
                <w:rFonts w:ascii="Verdana" w:eastAsia="Times New Roman" w:hAnsi="Verdana" w:cs="Times New Roman"/>
                <w:b/>
                <w:bCs/>
                <w:sz w:val="18"/>
                <w:szCs w:val="18"/>
                <w:lang w:val="en-US"/>
              </w:rPr>
              <w:br/>
              <w:t>table.column</w:t>
            </w:r>
          </w:p>
        </w:tc>
        <w:tc>
          <w:tcPr>
            <w:tcW w:w="3576" w:type="dxa"/>
            <w:shd w:val="clear" w:color="auto" w:fill="E6E6E6"/>
          </w:tcPr>
          <w:p w:rsidR="00177B72" w:rsidRPr="00580B93" w:rsidRDefault="00177B72" w:rsidP="002922AD">
            <w:pPr>
              <w:spacing w:after="0" w:line="240" w:lineRule="auto"/>
              <w:rPr>
                <w:rFonts w:ascii="Verdana" w:eastAsia="Times New Roman" w:hAnsi="Verdana" w:cs="Times New Roman"/>
                <w:b/>
                <w:bCs/>
                <w:sz w:val="18"/>
                <w:szCs w:val="18"/>
                <w:lang w:val="en-US"/>
              </w:rPr>
            </w:pPr>
            <w:r w:rsidRPr="00580B93">
              <w:rPr>
                <w:rFonts w:ascii="Verdana" w:eastAsia="Times New Roman" w:hAnsi="Verdana" w:cs="Times New Roman"/>
                <w:b/>
                <w:bCs/>
                <w:sz w:val="18"/>
                <w:szCs w:val="18"/>
                <w:lang w:val="en-US"/>
              </w:rPr>
              <w:t>GDB column ALIAS_VALUE</w:t>
            </w:r>
          </w:p>
        </w:tc>
        <w:tc>
          <w:tcPr>
            <w:tcW w:w="4916" w:type="dxa"/>
            <w:shd w:val="clear" w:color="auto" w:fill="E6E6E6"/>
          </w:tcPr>
          <w:p w:rsidR="00177B72" w:rsidRPr="00580B93" w:rsidRDefault="00177B72" w:rsidP="002922AD">
            <w:pPr>
              <w:spacing w:after="0" w:line="240" w:lineRule="auto"/>
              <w:rPr>
                <w:rFonts w:ascii="Verdana" w:eastAsia="Times New Roman" w:hAnsi="Verdana" w:cs="Times New Roman"/>
                <w:b/>
                <w:bCs/>
                <w:sz w:val="18"/>
                <w:szCs w:val="18"/>
                <w:lang w:val="en-US"/>
              </w:rPr>
            </w:pPr>
            <w:r w:rsidRPr="00580B93">
              <w:rPr>
                <w:rFonts w:ascii="Verdana" w:eastAsia="Times New Roman" w:hAnsi="Verdana" w:cs="Times New Roman"/>
                <w:b/>
                <w:bCs/>
                <w:sz w:val="18"/>
                <w:szCs w:val="18"/>
                <w:lang w:val="en-US"/>
              </w:rPr>
              <w:t>Processing comment</w:t>
            </w:r>
          </w:p>
        </w:tc>
      </w:tr>
      <w:tr w:rsidR="00177B72" w:rsidRPr="00580B93" w:rsidTr="002922AD">
        <w:trPr>
          <w:jc w:val="center"/>
        </w:trPr>
        <w:tc>
          <w:tcPr>
            <w:tcW w:w="2298" w:type="dxa"/>
          </w:tcPr>
          <w:p w:rsidR="00177B72" w:rsidRPr="00580B93" w:rsidRDefault="00177B72" w:rsidP="002922AD">
            <w:pPr>
              <w:spacing w:after="0" w:line="240" w:lineRule="auto"/>
              <w:rPr>
                <w:rFonts w:ascii="Verdana" w:eastAsia="Times New Roman" w:hAnsi="Verdana" w:cs="Times New Roman"/>
                <w:sz w:val="20"/>
                <w:szCs w:val="20"/>
                <w:lang w:val="en-US"/>
              </w:rPr>
            </w:pPr>
            <w:r w:rsidRPr="00580B93">
              <w:rPr>
                <w:rFonts w:ascii="Verdana" w:eastAsia="Times New Roman" w:hAnsi="Verdana" w:cs="Times New Roman"/>
                <w:sz w:val="20"/>
                <w:szCs w:val="20"/>
                <w:lang w:val="en-US"/>
              </w:rPr>
              <w:t>-</w:t>
            </w:r>
          </w:p>
        </w:tc>
        <w:tc>
          <w:tcPr>
            <w:tcW w:w="3576" w:type="dxa"/>
          </w:tcPr>
          <w:p w:rsidR="00177B72" w:rsidRPr="00580B93" w:rsidRDefault="00177B72" w:rsidP="002922AD">
            <w:pPr>
              <w:spacing w:after="0" w:line="240" w:lineRule="auto"/>
              <w:rPr>
                <w:rFonts w:ascii="Verdana" w:eastAsia="Times New Roman" w:hAnsi="Verdana" w:cs="Times New Roman"/>
                <w:sz w:val="20"/>
                <w:szCs w:val="20"/>
                <w:lang w:val="en-US"/>
              </w:rPr>
            </w:pPr>
            <w:r w:rsidRPr="00580B93">
              <w:rPr>
                <w:rFonts w:ascii="Verdana" w:eastAsia="Times New Roman" w:hAnsi="Verdana" w:cs="Times New Roman"/>
                <w:sz w:val="20"/>
                <w:szCs w:val="20"/>
                <w:lang w:val="en-US"/>
              </w:rPr>
              <w:t>Id</w:t>
            </w:r>
          </w:p>
        </w:tc>
        <w:tc>
          <w:tcPr>
            <w:tcW w:w="4916" w:type="dxa"/>
          </w:tcPr>
          <w:p w:rsidR="00177B72" w:rsidRPr="00580B93" w:rsidRDefault="00177B72" w:rsidP="002922AD">
            <w:pPr>
              <w:spacing w:after="0" w:line="240" w:lineRule="auto"/>
              <w:rPr>
                <w:rFonts w:ascii="Verdana" w:eastAsia="Times New Roman" w:hAnsi="Verdana" w:cs="Times New Roman"/>
                <w:sz w:val="20"/>
                <w:szCs w:val="20"/>
                <w:lang w:val="en-US"/>
              </w:rPr>
            </w:pPr>
          </w:p>
        </w:tc>
      </w:tr>
      <w:tr w:rsidR="00177B72" w:rsidRPr="00580B93" w:rsidTr="002922AD">
        <w:trPr>
          <w:jc w:val="center"/>
        </w:trPr>
        <w:tc>
          <w:tcPr>
            <w:tcW w:w="2298" w:type="dxa"/>
          </w:tcPr>
          <w:p w:rsidR="00177B72" w:rsidRPr="00B5584D" w:rsidRDefault="00177B72" w:rsidP="002922AD">
            <w:pPr>
              <w:spacing w:after="0" w:line="240" w:lineRule="auto"/>
              <w:rPr>
                <w:rFonts w:ascii="Verdana" w:eastAsia="Times New Roman" w:hAnsi="Verdana" w:cs="Times New Roman"/>
                <w:strike/>
                <w:sz w:val="20"/>
                <w:szCs w:val="20"/>
                <w:lang w:val="en-US"/>
              </w:rPr>
            </w:pPr>
            <w:r w:rsidRPr="00B5584D">
              <w:rPr>
                <w:rFonts w:ascii="Verdana" w:eastAsia="Times New Roman" w:hAnsi="Verdana" w:cs="Times New Roman"/>
                <w:strike/>
                <w:sz w:val="20"/>
                <w:szCs w:val="20"/>
                <w:lang w:val="en-US"/>
              </w:rPr>
              <w:t>GCP_LOCATION.alias1</w:t>
            </w:r>
          </w:p>
          <w:p w:rsidR="00177B72" w:rsidRDefault="00177B72" w:rsidP="002922AD">
            <w:pPr>
              <w:spacing w:after="0" w:line="240" w:lineRule="auto"/>
              <w:rPr>
                <w:rFonts w:ascii="Verdana" w:eastAsia="Times New Roman" w:hAnsi="Verdana" w:cs="Times New Roman"/>
                <w:sz w:val="20"/>
                <w:szCs w:val="20"/>
                <w:lang w:val="en-US"/>
              </w:rPr>
            </w:pPr>
          </w:p>
          <w:p w:rsidR="00177B72" w:rsidRPr="00580B93" w:rsidRDefault="00177B72" w:rsidP="002922AD">
            <w:pPr>
              <w:spacing w:after="0" w:line="240" w:lineRule="auto"/>
              <w:rPr>
                <w:rFonts w:ascii="Verdana" w:eastAsia="Times New Roman" w:hAnsi="Verdana" w:cs="Times New Roman"/>
                <w:sz w:val="20"/>
                <w:szCs w:val="20"/>
                <w:lang w:val="en-US"/>
              </w:rPr>
            </w:pPr>
            <w:proofErr w:type="gramStart"/>
            <w:r>
              <w:rPr>
                <w:rFonts w:ascii="Verdana" w:eastAsia="Times New Roman" w:hAnsi="Verdana" w:cs="Times New Roman"/>
                <w:sz w:val="20"/>
                <w:szCs w:val="20"/>
                <w:lang w:val="en-US"/>
              </w:rPr>
              <w:t>Asset.serviceInstance.details</w:t>
            </w:r>
            <w:proofErr w:type="gramEnd"/>
            <w:r>
              <w:rPr>
                <w:rFonts w:ascii="Verdana" w:eastAsia="Times New Roman" w:hAnsi="Verdana" w:cs="Times New Roman"/>
                <w:sz w:val="20"/>
                <w:szCs w:val="20"/>
                <w:lang w:val="en-US"/>
              </w:rPr>
              <w:t>.customerAlias.aliasValue</w:t>
            </w:r>
          </w:p>
        </w:tc>
        <w:tc>
          <w:tcPr>
            <w:tcW w:w="3576" w:type="dxa"/>
          </w:tcPr>
          <w:p w:rsidR="00177B72" w:rsidRPr="00580B93" w:rsidRDefault="00177B72" w:rsidP="002922AD">
            <w:pPr>
              <w:spacing w:after="0" w:line="240" w:lineRule="auto"/>
              <w:rPr>
                <w:rFonts w:ascii="Verdana" w:eastAsia="Times New Roman" w:hAnsi="Verdana" w:cs="Times New Roman"/>
                <w:sz w:val="20"/>
                <w:szCs w:val="20"/>
                <w:lang w:val="en-US"/>
              </w:rPr>
            </w:pPr>
            <w:r w:rsidRPr="00580B93">
              <w:rPr>
                <w:rFonts w:ascii="Verdana" w:eastAsia="Times New Roman" w:hAnsi="Verdana" w:cs="Times New Roman"/>
                <w:sz w:val="20"/>
                <w:szCs w:val="20"/>
                <w:lang w:val="en-US"/>
              </w:rPr>
              <w:t>Value</w:t>
            </w:r>
          </w:p>
        </w:tc>
        <w:tc>
          <w:tcPr>
            <w:tcW w:w="4916" w:type="dxa"/>
          </w:tcPr>
          <w:p w:rsidR="00177B72" w:rsidRPr="00580B93" w:rsidRDefault="00177B72" w:rsidP="002922AD">
            <w:pPr>
              <w:spacing w:after="0" w:line="240" w:lineRule="auto"/>
              <w:rPr>
                <w:rFonts w:ascii="Verdana" w:eastAsia="Times New Roman" w:hAnsi="Verdana" w:cs="Times New Roman"/>
                <w:sz w:val="20"/>
                <w:szCs w:val="20"/>
                <w:lang w:val="en-US"/>
              </w:rPr>
            </w:pPr>
          </w:p>
        </w:tc>
      </w:tr>
      <w:tr w:rsidR="00177B72" w:rsidRPr="00580B93" w:rsidTr="002922AD">
        <w:trPr>
          <w:jc w:val="center"/>
        </w:trPr>
        <w:tc>
          <w:tcPr>
            <w:tcW w:w="2298" w:type="dxa"/>
          </w:tcPr>
          <w:p w:rsidR="00177B72" w:rsidRPr="00580B93" w:rsidRDefault="00177B72" w:rsidP="002922AD">
            <w:pPr>
              <w:spacing w:after="0" w:line="240" w:lineRule="auto"/>
              <w:rPr>
                <w:rFonts w:ascii="Verdana" w:eastAsia="Times New Roman" w:hAnsi="Verdana" w:cs="Times New Roman"/>
                <w:sz w:val="20"/>
                <w:szCs w:val="20"/>
                <w:lang w:val="en-US"/>
              </w:rPr>
            </w:pPr>
            <w:r w:rsidRPr="00580B93">
              <w:rPr>
                <w:rFonts w:ascii="Verdana" w:eastAsia="Times New Roman" w:hAnsi="Verdana" w:cs="Times New Roman"/>
                <w:sz w:val="20"/>
                <w:szCs w:val="20"/>
                <w:lang w:val="en-US"/>
              </w:rPr>
              <w:t>-</w:t>
            </w:r>
          </w:p>
        </w:tc>
        <w:tc>
          <w:tcPr>
            <w:tcW w:w="3576" w:type="dxa"/>
          </w:tcPr>
          <w:p w:rsidR="00177B72" w:rsidRPr="00580B93" w:rsidRDefault="00177B72" w:rsidP="002922AD">
            <w:pPr>
              <w:spacing w:after="0" w:line="240" w:lineRule="auto"/>
              <w:rPr>
                <w:rFonts w:ascii="Verdana" w:eastAsia="Times New Roman" w:hAnsi="Verdana" w:cs="Times New Roman"/>
                <w:sz w:val="20"/>
                <w:szCs w:val="20"/>
                <w:lang w:val="en-US"/>
              </w:rPr>
            </w:pPr>
            <w:r w:rsidRPr="00580B93">
              <w:rPr>
                <w:rFonts w:ascii="Verdana" w:eastAsia="Times New Roman" w:hAnsi="Verdana" w:cs="Times New Roman"/>
                <w:sz w:val="20"/>
                <w:szCs w:val="20"/>
                <w:lang w:val="en-US"/>
              </w:rPr>
              <w:t>id_change_tracking</w:t>
            </w:r>
          </w:p>
        </w:tc>
        <w:tc>
          <w:tcPr>
            <w:tcW w:w="4916" w:type="dxa"/>
          </w:tcPr>
          <w:p w:rsidR="00177B72" w:rsidRPr="00580B93" w:rsidRDefault="00177B72" w:rsidP="002922AD">
            <w:pPr>
              <w:spacing w:after="0" w:line="240" w:lineRule="auto"/>
              <w:rPr>
                <w:rFonts w:ascii="Verdana" w:eastAsia="Times New Roman" w:hAnsi="Verdana" w:cs="Times New Roman"/>
                <w:sz w:val="20"/>
                <w:szCs w:val="20"/>
                <w:lang w:val="en-US"/>
              </w:rPr>
            </w:pPr>
            <w:r w:rsidRPr="00580B93">
              <w:rPr>
                <w:rFonts w:ascii="Verdana" w:eastAsia="Times New Roman" w:hAnsi="Verdana" w:cs="Times New Roman"/>
                <w:sz w:val="20"/>
                <w:szCs w:val="20"/>
                <w:lang w:val="en-US"/>
              </w:rPr>
              <w:t xml:space="preserve">See </w:t>
            </w:r>
            <w:r w:rsidRPr="00580B93">
              <w:rPr>
                <w:rFonts w:ascii="Verdana" w:eastAsia="Times New Roman" w:hAnsi="Verdana" w:cs="Times New Roman"/>
                <w:sz w:val="20"/>
                <w:szCs w:val="20"/>
                <w:lang w:val="en-US"/>
              </w:rPr>
              <w:fldChar w:fldCharType="begin"/>
            </w:r>
            <w:r w:rsidRPr="00580B93">
              <w:rPr>
                <w:rFonts w:ascii="Verdana" w:eastAsia="Times New Roman" w:hAnsi="Verdana" w:cs="Times New Roman"/>
                <w:sz w:val="20"/>
                <w:szCs w:val="20"/>
                <w:lang w:val="en-US"/>
              </w:rPr>
              <w:instrText xml:space="preserve"> REF _Ref324776878 \h  \* MERGEFORMAT </w:instrText>
            </w:r>
            <w:r w:rsidRPr="00580B93">
              <w:rPr>
                <w:rFonts w:ascii="Verdana" w:eastAsia="Times New Roman" w:hAnsi="Verdana" w:cs="Times New Roman"/>
                <w:sz w:val="20"/>
                <w:szCs w:val="20"/>
                <w:lang w:val="en-US"/>
              </w:rPr>
            </w:r>
            <w:r w:rsidRPr="00580B93">
              <w:rPr>
                <w:rFonts w:ascii="Verdana" w:eastAsia="Times New Roman" w:hAnsi="Verdana" w:cs="Times New Roman"/>
                <w:sz w:val="20"/>
                <w:szCs w:val="20"/>
                <w:lang w:val="en-US"/>
              </w:rPr>
              <w:fldChar w:fldCharType="separate"/>
            </w:r>
            <w:r w:rsidRPr="00580B93">
              <w:rPr>
                <w:rFonts w:ascii="Verdana" w:eastAsia="Times New Roman" w:hAnsi="Verdana" w:cs="Times New Roman"/>
                <w:sz w:val="20"/>
                <w:szCs w:val="20"/>
                <w:lang w:val="en-US"/>
              </w:rPr>
              <w:t>HLD-</w:t>
            </w:r>
            <w:r>
              <w:rPr>
                <w:rFonts w:ascii="Verdana" w:eastAsia="Times New Roman" w:hAnsi="Verdana" w:cs="Times New Roman"/>
                <w:sz w:val="20"/>
                <w:szCs w:val="20"/>
                <w:lang w:val="en-US"/>
              </w:rPr>
              <w:t>309623</w:t>
            </w:r>
            <w:r w:rsidRPr="00580B93">
              <w:rPr>
                <w:rFonts w:ascii="Verdana" w:eastAsia="Times New Roman" w:hAnsi="Verdana" w:cs="Times New Roman"/>
                <w:sz w:val="20"/>
                <w:szCs w:val="20"/>
                <w:lang w:val="en-US"/>
              </w:rPr>
              <w:t>-GCP-FLOW-IDIS-001 [IDIS Data Flow into Golden Database Process]</w:t>
            </w:r>
            <w:r w:rsidRPr="00580B93">
              <w:rPr>
                <w:rFonts w:ascii="Verdana" w:eastAsia="Times New Roman" w:hAnsi="Verdana" w:cs="Times New Roman"/>
                <w:sz w:val="20"/>
                <w:szCs w:val="20"/>
                <w:lang w:val="en-US"/>
              </w:rPr>
              <w:fldChar w:fldCharType="end"/>
            </w:r>
          </w:p>
        </w:tc>
      </w:tr>
    </w:tbl>
    <w:p w:rsidR="00177B72" w:rsidRPr="00580B93" w:rsidRDefault="00177B72" w:rsidP="00177B72">
      <w:pPr>
        <w:spacing w:after="0" w:line="240" w:lineRule="auto"/>
        <w:rPr>
          <w:rFonts w:ascii="Verdana" w:eastAsia="Times New Roman" w:hAnsi="Verdana" w:cs="Times New Roman"/>
          <w:strike/>
          <w:sz w:val="20"/>
          <w:szCs w:val="20"/>
          <w:lang w:val="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647"/>
        <w:gridCol w:w="2381"/>
        <w:gridCol w:w="3428"/>
      </w:tblGrid>
      <w:tr w:rsidR="00177B72" w:rsidRPr="00580B93" w:rsidTr="002922AD">
        <w:trPr>
          <w:jc w:val="center"/>
        </w:trPr>
        <w:tc>
          <w:tcPr>
            <w:tcW w:w="2300" w:type="dxa"/>
            <w:shd w:val="clear" w:color="auto" w:fill="E6E6E6"/>
          </w:tcPr>
          <w:p w:rsidR="00177B72" w:rsidRPr="00580B93" w:rsidRDefault="00177B72" w:rsidP="002922AD">
            <w:pPr>
              <w:spacing w:after="0" w:line="240" w:lineRule="auto"/>
              <w:rPr>
                <w:rFonts w:ascii="Verdana" w:eastAsia="Times New Roman" w:hAnsi="Verdana" w:cs="Times New Roman"/>
                <w:b/>
                <w:bCs/>
                <w:sz w:val="18"/>
                <w:szCs w:val="18"/>
                <w:lang w:val="en-US"/>
              </w:rPr>
            </w:pPr>
            <w:r w:rsidRPr="00580B93">
              <w:rPr>
                <w:rFonts w:ascii="Verdana" w:eastAsia="Times New Roman" w:hAnsi="Verdana" w:cs="Times New Roman"/>
                <w:b/>
                <w:bCs/>
                <w:sz w:val="18"/>
                <w:szCs w:val="18"/>
                <w:lang w:val="en-US"/>
              </w:rPr>
              <w:t>IDIS</w:t>
            </w:r>
            <w:r w:rsidRPr="00580B93">
              <w:rPr>
                <w:rFonts w:ascii="Verdana" w:eastAsia="Times New Roman" w:hAnsi="Verdana" w:cs="Times New Roman"/>
                <w:b/>
                <w:bCs/>
                <w:sz w:val="18"/>
                <w:szCs w:val="18"/>
                <w:lang w:val="en-US"/>
              </w:rPr>
              <w:br/>
              <w:t>table.column</w:t>
            </w:r>
          </w:p>
        </w:tc>
        <w:tc>
          <w:tcPr>
            <w:tcW w:w="3600" w:type="dxa"/>
            <w:shd w:val="clear" w:color="auto" w:fill="E6E6E6"/>
          </w:tcPr>
          <w:p w:rsidR="00177B72" w:rsidRPr="00580B93" w:rsidRDefault="00177B72" w:rsidP="002922AD">
            <w:pPr>
              <w:spacing w:after="0" w:line="240" w:lineRule="auto"/>
              <w:rPr>
                <w:rFonts w:ascii="Verdana" w:eastAsia="Times New Roman" w:hAnsi="Verdana" w:cs="Times New Roman"/>
                <w:b/>
                <w:bCs/>
                <w:sz w:val="18"/>
                <w:szCs w:val="18"/>
                <w:lang w:val="en-US"/>
              </w:rPr>
            </w:pPr>
            <w:r w:rsidRPr="00580B93">
              <w:rPr>
                <w:rFonts w:ascii="Verdana" w:eastAsia="Times New Roman" w:hAnsi="Verdana" w:cs="Times New Roman"/>
                <w:b/>
                <w:bCs/>
                <w:sz w:val="18"/>
                <w:szCs w:val="18"/>
                <w:lang w:val="en-US"/>
              </w:rPr>
              <w:t>GDB column ALIAS_ASSOCIATION</w:t>
            </w:r>
          </w:p>
        </w:tc>
        <w:tc>
          <w:tcPr>
            <w:tcW w:w="5000" w:type="dxa"/>
            <w:shd w:val="clear" w:color="auto" w:fill="E6E6E6"/>
          </w:tcPr>
          <w:p w:rsidR="00177B72" w:rsidRPr="00580B93" w:rsidRDefault="00177B72" w:rsidP="002922AD">
            <w:pPr>
              <w:spacing w:after="0" w:line="240" w:lineRule="auto"/>
              <w:rPr>
                <w:rFonts w:ascii="Verdana" w:eastAsia="Times New Roman" w:hAnsi="Verdana" w:cs="Times New Roman"/>
                <w:b/>
                <w:bCs/>
                <w:sz w:val="18"/>
                <w:szCs w:val="18"/>
                <w:lang w:val="en-US"/>
              </w:rPr>
            </w:pPr>
            <w:r w:rsidRPr="00580B93">
              <w:rPr>
                <w:rFonts w:ascii="Verdana" w:eastAsia="Times New Roman" w:hAnsi="Verdana" w:cs="Times New Roman"/>
                <w:b/>
                <w:bCs/>
                <w:sz w:val="18"/>
                <w:szCs w:val="18"/>
                <w:lang w:val="en-US"/>
              </w:rPr>
              <w:t>Processing comment</w:t>
            </w:r>
          </w:p>
        </w:tc>
      </w:tr>
      <w:tr w:rsidR="00177B72" w:rsidRPr="00580B93" w:rsidTr="002922AD">
        <w:trPr>
          <w:jc w:val="center"/>
        </w:trPr>
        <w:tc>
          <w:tcPr>
            <w:tcW w:w="2300" w:type="dxa"/>
          </w:tcPr>
          <w:p w:rsidR="00177B72" w:rsidRPr="00580B93" w:rsidRDefault="00177B72" w:rsidP="002922AD">
            <w:pPr>
              <w:spacing w:after="0" w:line="240" w:lineRule="auto"/>
              <w:rPr>
                <w:rFonts w:ascii="Verdana" w:eastAsia="Times New Roman" w:hAnsi="Verdana" w:cs="Times New Roman"/>
                <w:sz w:val="20"/>
                <w:szCs w:val="20"/>
                <w:lang w:val="en-US"/>
              </w:rPr>
            </w:pPr>
            <w:r w:rsidRPr="00580B93">
              <w:rPr>
                <w:rFonts w:ascii="Verdana" w:eastAsia="Times New Roman" w:hAnsi="Verdana" w:cs="Times New Roman"/>
                <w:sz w:val="20"/>
                <w:szCs w:val="20"/>
                <w:lang w:val="en-US"/>
              </w:rPr>
              <w:t>-</w:t>
            </w:r>
          </w:p>
        </w:tc>
        <w:tc>
          <w:tcPr>
            <w:tcW w:w="3600" w:type="dxa"/>
          </w:tcPr>
          <w:p w:rsidR="00177B72" w:rsidRPr="00580B93" w:rsidRDefault="00177B72" w:rsidP="002922AD">
            <w:pPr>
              <w:spacing w:after="0" w:line="240" w:lineRule="auto"/>
              <w:rPr>
                <w:rFonts w:ascii="Verdana" w:eastAsia="Times New Roman" w:hAnsi="Verdana" w:cs="Times New Roman"/>
                <w:sz w:val="20"/>
                <w:szCs w:val="20"/>
                <w:lang w:val="en-US"/>
              </w:rPr>
            </w:pPr>
            <w:r w:rsidRPr="00580B93">
              <w:rPr>
                <w:rFonts w:ascii="Verdana" w:eastAsia="Times New Roman" w:hAnsi="Verdana" w:cs="Times New Roman"/>
                <w:sz w:val="20"/>
                <w:szCs w:val="20"/>
                <w:lang w:val="en-US"/>
              </w:rPr>
              <w:t>Id</w:t>
            </w:r>
          </w:p>
        </w:tc>
        <w:tc>
          <w:tcPr>
            <w:tcW w:w="5000" w:type="dxa"/>
          </w:tcPr>
          <w:p w:rsidR="00177B72" w:rsidRPr="00580B93" w:rsidRDefault="00177B72" w:rsidP="002922AD">
            <w:pPr>
              <w:spacing w:after="0" w:line="240" w:lineRule="auto"/>
              <w:rPr>
                <w:rFonts w:ascii="Verdana" w:eastAsia="Times New Roman" w:hAnsi="Verdana" w:cs="Times New Roman"/>
                <w:sz w:val="20"/>
                <w:szCs w:val="20"/>
                <w:lang w:val="en-US"/>
              </w:rPr>
            </w:pPr>
          </w:p>
        </w:tc>
      </w:tr>
      <w:tr w:rsidR="00177B72" w:rsidRPr="00580B93" w:rsidTr="002922AD">
        <w:trPr>
          <w:jc w:val="center"/>
        </w:trPr>
        <w:tc>
          <w:tcPr>
            <w:tcW w:w="2300" w:type="dxa"/>
          </w:tcPr>
          <w:p w:rsidR="00177B72" w:rsidRPr="00580B93" w:rsidRDefault="00177B72" w:rsidP="002922AD">
            <w:pPr>
              <w:spacing w:after="0" w:line="240" w:lineRule="auto"/>
              <w:rPr>
                <w:rFonts w:ascii="Verdana" w:eastAsia="Times New Roman" w:hAnsi="Verdana" w:cs="Times New Roman"/>
                <w:sz w:val="20"/>
                <w:szCs w:val="20"/>
                <w:lang w:val="en-US"/>
              </w:rPr>
            </w:pPr>
            <w:r w:rsidRPr="00580B93">
              <w:rPr>
                <w:rFonts w:ascii="Verdana" w:eastAsia="Times New Roman" w:hAnsi="Verdana" w:cs="Times New Roman"/>
                <w:sz w:val="20"/>
                <w:szCs w:val="20"/>
                <w:lang w:val="en-US"/>
              </w:rPr>
              <w:t>-</w:t>
            </w:r>
          </w:p>
        </w:tc>
        <w:tc>
          <w:tcPr>
            <w:tcW w:w="3600" w:type="dxa"/>
          </w:tcPr>
          <w:p w:rsidR="00177B72" w:rsidRPr="00580B93" w:rsidRDefault="00177B72" w:rsidP="002922AD">
            <w:pPr>
              <w:spacing w:after="0" w:line="240" w:lineRule="auto"/>
              <w:rPr>
                <w:rFonts w:ascii="Verdana" w:eastAsia="Times New Roman" w:hAnsi="Verdana" w:cs="Times New Roman"/>
                <w:sz w:val="20"/>
                <w:szCs w:val="20"/>
                <w:lang w:val="en-US"/>
              </w:rPr>
            </w:pPr>
            <w:r w:rsidRPr="00580B93">
              <w:rPr>
                <w:rFonts w:ascii="Verdana" w:eastAsia="Times New Roman" w:hAnsi="Verdana" w:cs="Times New Roman"/>
                <w:sz w:val="20"/>
                <w:szCs w:val="20"/>
                <w:lang w:val="en-US"/>
              </w:rPr>
              <w:t>id_object_type</w:t>
            </w:r>
          </w:p>
        </w:tc>
        <w:tc>
          <w:tcPr>
            <w:tcW w:w="5000" w:type="dxa"/>
          </w:tcPr>
          <w:p w:rsidR="00177B72" w:rsidRPr="00580B93" w:rsidRDefault="00177B72" w:rsidP="002922AD">
            <w:pPr>
              <w:spacing w:after="0" w:line="240" w:lineRule="auto"/>
              <w:rPr>
                <w:rFonts w:ascii="Verdana" w:eastAsia="Times New Roman" w:hAnsi="Verdana" w:cs="Times New Roman"/>
                <w:sz w:val="18"/>
                <w:szCs w:val="18"/>
                <w:lang w:val="en-US"/>
              </w:rPr>
            </w:pPr>
            <w:r w:rsidRPr="00580B93">
              <w:rPr>
                <w:rFonts w:ascii="Verdana" w:eastAsia="Times New Roman" w:hAnsi="Verdana" w:cs="Times New Roman"/>
                <w:sz w:val="18"/>
                <w:szCs w:val="18"/>
                <w:lang w:val="en-US"/>
              </w:rPr>
              <w:t>GDB OBJECT_TYPE.id referencing ‘SITE’</w:t>
            </w:r>
          </w:p>
        </w:tc>
      </w:tr>
      <w:tr w:rsidR="00177B72" w:rsidRPr="00580B93" w:rsidTr="002922AD">
        <w:trPr>
          <w:jc w:val="center"/>
        </w:trPr>
        <w:tc>
          <w:tcPr>
            <w:tcW w:w="2300" w:type="dxa"/>
          </w:tcPr>
          <w:p w:rsidR="00177B72" w:rsidRPr="00B5584D" w:rsidRDefault="00177B72" w:rsidP="002922AD">
            <w:pPr>
              <w:spacing w:after="0" w:line="240" w:lineRule="auto"/>
              <w:rPr>
                <w:rFonts w:ascii="Verdana" w:eastAsia="Times New Roman" w:hAnsi="Verdana" w:cs="Times New Roman"/>
                <w:strike/>
                <w:sz w:val="20"/>
                <w:szCs w:val="20"/>
                <w:lang w:val="en-US"/>
              </w:rPr>
            </w:pPr>
            <w:r w:rsidRPr="00B5584D">
              <w:rPr>
                <w:rFonts w:ascii="Verdana" w:eastAsia="Times New Roman" w:hAnsi="Verdana" w:cs="Times New Roman"/>
                <w:strike/>
                <w:sz w:val="20"/>
                <w:szCs w:val="20"/>
                <w:lang w:val="en-US"/>
              </w:rPr>
              <w:t>GCP_LOCATION.locationid</w:t>
            </w:r>
          </w:p>
          <w:p w:rsidR="00177B72" w:rsidRDefault="00177B72" w:rsidP="002922AD">
            <w:pPr>
              <w:spacing w:after="0" w:line="240" w:lineRule="auto"/>
              <w:rPr>
                <w:rFonts w:ascii="Verdana" w:eastAsia="Times New Roman" w:hAnsi="Verdana" w:cs="Times New Roman"/>
                <w:sz w:val="20"/>
                <w:szCs w:val="20"/>
                <w:lang w:val="en-US"/>
              </w:rPr>
            </w:pPr>
          </w:p>
          <w:p w:rsidR="00177B72" w:rsidRPr="00580B93" w:rsidRDefault="00177B72" w:rsidP="002922AD">
            <w:pPr>
              <w:spacing w:after="0" w:line="240" w:lineRule="auto"/>
              <w:rPr>
                <w:rFonts w:ascii="Verdana" w:eastAsia="Times New Roman" w:hAnsi="Verdana" w:cs="Times New Roman"/>
                <w:sz w:val="20"/>
                <w:szCs w:val="20"/>
                <w:lang w:val="en-US"/>
              </w:rPr>
            </w:pPr>
            <w:proofErr w:type="gramStart"/>
            <w:r>
              <w:rPr>
                <w:rFonts w:ascii="Verdana" w:eastAsia="Times New Roman" w:hAnsi="Verdana" w:cs="Times New Roman"/>
                <w:sz w:val="20"/>
                <w:szCs w:val="20"/>
                <w:lang w:val="en-US"/>
              </w:rPr>
              <w:t>Asset.serviceInstance.details</w:t>
            </w:r>
            <w:proofErr w:type="gramEnd"/>
            <w:r>
              <w:rPr>
                <w:rFonts w:ascii="Verdana" w:eastAsia="Times New Roman" w:hAnsi="Verdana" w:cs="Times New Roman"/>
                <w:sz w:val="20"/>
                <w:szCs w:val="20"/>
                <w:lang w:val="en-US"/>
              </w:rPr>
              <w:t>.sourceRootKey</w:t>
            </w:r>
          </w:p>
        </w:tc>
        <w:tc>
          <w:tcPr>
            <w:tcW w:w="3600" w:type="dxa"/>
          </w:tcPr>
          <w:p w:rsidR="00177B72" w:rsidRPr="00580B93" w:rsidRDefault="00177B72" w:rsidP="002922AD">
            <w:pPr>
              <w:spacing w:after="0" w:line="240" w:lineRule="auto"/>
              <w:rPr>
                <w:rFonts w:ascii="Verdana" w:eastAsia="Times New Roman" w:hAnsi="Verdana" w:cs="Times New Roman"/>
                <w:sz w:val="20"/>
                <w:szCs w:val="20"/>
                <w:lang w:val="en-US"/>
              </w:rPr>
            </w:pPr>
            <w:r w:rsidRPr="00580B93">
              <w:rPr>
                <w:rFonts w:ascii="Verdana" w:eastAsia="Times New Roman" w:hAnsi="Verdana" w:cs="Times New Roman"/>
                <w:sz w:val="20"/>
                <w:szCs w:val="20"/>
                <w:lang w:val="en-US"/>
              </w:rPr>
              <w:t>id_object</w:t>
            </w:r>
          </w:p>
          <w:p w:rsidR="00177B72" w:rsidRPr="00580B93" w:rsidRDefault="00177B72" w:rsidP="002922AD">
            <w:pPr>
              <w:spacing w:after="0" w:line="240" w:lineRule="auto"/>
              <w:rPr>
                <w:rFonts w:ascii="Verdana" w:eastAsia="Times New Roman" w:hAnsi="Verdana" w:cs="Times New Roman"/>
                <w:sz w:val="20"/>
                <w:szCs w:val="20"/>
                <w:lang w:val="en-US"/>
              </w:rPr>
            </w:pPr>
            <w:r w:rsidRPr="00580B93">
              <w:rPr>
                <w:rFonts w:ascii="Verdana" w:eastAsia="Times New Roman" w:hAnsi="Verdana" w:cs="Times New Roman"/>
                <w:sz w:val="20"/>
                <w:szCs w:val="20"/>
                <w:lang w:val="en-US"/>
              </w:rPr>
              <w:t>[via Enterprise Key Translation]</w:t>
            </w:r>
          </w:p>
        </w:tc>
        <w:tc>
          <w:tcPr>
            <w:tcW w:w="5000" w:type="dxa"/>
          </w:tcPr>
          <w:p w:rsidR="00177B72" w:rsidRPr="00580B93" w:rsidRDefault="00177B72" w:rsidP="002922AD">
            <w:pPr>
              <w:spacing w:after="0" w:line="240" w:lineRule="auto"/>
              <w:rPr>
                <w:rFonts w:ascii="Verdana" w:eastAsia="Times New Roman" w:hAnsi="Verdana" w:cs="Times New Roman"/>
                <w:sz w:val="20"/>
                <w:szCs w:val="20"/>
                <w:lang w:val="en-US"/>
              </w:rPr>
            </w:pPr>
            <w:r w:rsidRPr="00580B93">
              <w:rPr>
                <w:rFonts w:ascii="Verdana" w:eastAsia="Times New Roman" w:hAnsi="Verdana" w:cs="Times New Roman"/>
                <w:sz w:val="20"/>
                <w:szCs w:val="20"/>
                <w:lang w:val="en-US"/>
              </w:rPr>
              <w:t xml:space="preserve">GDB SITE.id [derived via Enterprise Key Translation on GCP_LOCATION.locationid] </w:t>
            </w:r>
          </w:p>
        </w:tc>
      </w:tr>
      <w:tr w:rsidR="00177B72" w:rsidRPr="00580B93" w:rsidTr="002922AD">
        <w:trPr>
          <w:jc w:val="center"/>
        </w:trPr>
        <w:tc>
          <w:tcPr>
            <w:tcW w:w="2300" w:type="dxa"/>
          </w:tcPr>
          <w:p w:rsidR="00177B72" w:rsidRPr="00580B93" w:rsidRDefault="00177B72" w:rsidP="002922AD">
            <w:pPr>
              <w:spacing w:after="0" w:line="240" w:lineRule="auto"/>
              <w:rPr>
                <w:rFonts w:ascii="Verdana" w:eastAsia="Times New Roman" w:hAnsi="Verdana" w:cs="Times New Roman"/>
                <w:sz w:val="20"/>
                <w:szCs w:val="20"/>
                <w:lang w:val="en-US"/>
              </w:rPr>
            </w:pPr>
            <w:r w:rsidRPr="00580B93">
              <w:rPr>
                <w:rFonts w:ascii="Verdana" w:eastAsia="Times New Roman" w:hAnsi="Verdana" w:cs="Times New Roman"/>
                <w:sz w:val="20"/>
                <w:szCs w:val="20"/>
                <w:lang w:val="en-US"/>
              </w:rPr>
              <w:t>-</w:t>
            </w:r>
          </w:p>
        </w:tc>
        <w:tc>
          <w:tcPr>
            <w:tcW w:w="3600" w:type="dxa"/>
          </w:tcPr>
          <w:p w:rsidR="00177B72" w:rsidRPr="00580B93" w:rsidRDefault="00177B72" w:rsidP="002922AD">
            <w:pPr>
              <w:spacing w:after="0" w:line="240" w:lineRule="auto"/>
              <w:rPr>
                <w:rFonts w:ascii="Verdana" w:eastAsia="Times New Roman" w:hAnsi="Verdana" w:cs="Times New Roman"/>
                <w:sz w:val="20"/>
                <w:szCs w:val="20"/>
                <w:lang w:val="en-US"/>
              </w:rPr>
            </w:pPr>
            <w:r w:rsidRPr="00580B93">
              <w:rPr>
                <w:rFonts w:ascii="Verdana" w:eastAsia="Times New Roman" w:hAnsi="Verdana" w:cs="Times New Roman"/>
                <w:sz w:val="20"/>
                <w:szCs w:val="20"/>
                <w:lang w:val="en-US"/>
              </w:rPr>
              <w:t>id_alias_type</w:t>
            </w:r>
          </w:p>
        </w:tc>
        <w:tc>
          <w:tcPr>
            <w:tcW w:w="5000" w:type="dxa"/>
          </w:tcPr>
          <w:p w:rsidR="00177B72" w:rsidRPr="00580B93" w:rsidRDefault="00177B72" w:rsidP="002922AD">
            <w:pPr>
              <w:spacing w:after="0" w:line="240" w:lineRule="auto"/>
              <w:rPr>
                <w:rFonts w:ascii="Verdana" w:eastAsia="Times New Roman" w:hAnsi="Verdana" w:cs="Times New Roman"/>
                <w:sz w:val="20"/>
                <w:szCs w:val="20"/>
                <w:lang w:val="en-US"/>
              </w:rPr>
            </w:pPr>
            <w:r w:rsidRPr="00580B93">
              <w:rPr>
                <w:rFonts w:ascii="Verdana" w:eastAsia="Times New Roman" w:hAnsi="Verdana" w:cs="Times New Roman"/>
                <w:sz w:val="20"/>
                <w:szCs w:val="20"/>
                <w:lang w:val="en-US"/>
              </w:rPr>
              <w:t xml:space="preserve">GDB ALIAS_TYPE.id </w:t>
            </w:r>
            <w:r w:rsidRPr="00580B93">
              <w:rPr>
                <w:rFonts w:ascii="Verdana" w:eastAsia="Times New Roman" w:hAnsi="Verdana" w:cs="Times New Roman"/>
                <w:sz w:val="18"/>
                <w:szCs w:val="18"/>
                <w:lang w:val="en-US"/>
              </w:rPr>
              <w:t>Referencing ALIAS_TYPE ‘CUSTOMER_DEFINED_SITE_ALIAS’</w:t>
            </w:r>
          </w:p>
        </w:tc>
      </w:tr>
      <w:tr w:rsidR="00177B72" w:rsidRPr="00580B93" w:rsidTr="002922AD">
        <w:trPr>
          <w:jc w:val="center"/>
        </w:trPr>
        <w:tc>
          <w:tcPr>
            <w:tcW w:w="2300" w:type="dxa"/>
          </w:tcPr>
          <w:p w:rsidR="00177B72" w:rsidRPr="00580B93" w:rsidRDefault="00177B72" w:rsidP="002922AD">
            <w:pPr>
              <w:spacing w:after="0" w:line="240" w:lineRule="auto"/>
              <w:rPr>
                <w:rFonts w:ascii="Verdana" w:eastAsia="Times New Roman" w:hAnsi="Verdana" w:cs="Times New Roman"/>
                <w:sz w:val="20"/>
                <w:szCs w:val="20"/>
                <w:lang w:val="en-US"/>
              </w:rPr>
            </w:pPr>
            <w:r w:rsidRPr="00580B93">
              <w:rPr>
                <w:rFonts w:ascii="Verdana" w:eastAsia="Times New Roman" w:hAnsi="Verdana" w:cs="Times New Roman"/>
                <w:sz w:val="20"/>
                <w:szCs w:val="20"/>
                <w:lang w:val="en-US"/>
              </w:rPr>
              <w:t>-</w:t>
            </w:r>
          </w:p>
        </w:tc>
        <w:tc>
          <w:tcPr>
            <w:tcW w:w="3600" w:type="dxa"/>
          </w:tcPr>
          <w:p w:rsidR="00177B72" w:rsidRPr="00580B93" w:rsidRDefault="00177B72" w:rsidP="002922AD">
            <w:pPr>
              <w:spacing w:after="0" w:line="240" w:lineRule="auto"/>
              <w:rPr>
                <w:rFonts w:ascii="Verdana" w:eastAsia="Times New Roman" w:hAnsi="Verdana" w:cs="Times New Roman"/>
                <w:sz w:val="20"/>
                <w:szCs w:val="20"/>
                <w:lang w:val="en-US"/>
              </w:rPr>
            </w:pPr>
            <w:r w:rsidRPr="00580B93">
              <w:rPr>
                <w:rFonts w:ascii="Verdana" w:eastAsia="Times New Roman" w:hAnsi="Verdana" w:cs="Times New Roman"/>
                <w:sz w:val="20"/>
                <w:szCs w:val="20"/>
                <w:lang w:val="en-US"/>
              </w:rPr>
              <w:t>id_alias_value</w:t>
            </w:r>
          </w:p>
        </w:tc>
        <w:tc>
          <w:tcPr>
            <w:tcW w:w="5000" w:type="dxa"/>
          </w:tcPr>
          <w:p w:rsidR="00177B72" w:rsidRPr="00580B93" w:rsidRDefault="00177B72" w:rsidP="002922AD">
            <w:pPr>
              <w:spacing w:after="0" w:line="240" w:lineRule="auto"/>
              <w:rPr>
                <w:rFonts w:ascii="Verdana" w:eastAsia="Times New Roman" w:hAnsi="Verdana" w:cs="Times New Roman"/>
                <w:sz w:val="20"/>
                <w:szCs w:val="20"/>
                <w:lang w:val="en-US"/>
              </w:rPr>
            </w:pPr>
            <w:r w:rsidRPr="00580B93">
              <w:rPr>
                <w:rFonts w:ascii="Verdana" w:eastAsia="Times New Roman" w:hAnsi="Verdana" w:cs="Times New Roman"/>
                <w:sz w:val="20"/>
                <w:szCs w:val="20"/>
                <w:lang w:val="en-US"/>
              </w:rPr>
              <w:t>ALIAS_VALUE.id</w:t>
            </w:r>
          </w:p>
        </w:tc>
      </w:tr>
      <w:tr w:rsidR="00177B72" w:rsidRPr="00580B93" w:rsidTr="002922AD">
        <w:trPr>
          <w:jc w:val="center"/>
        </w:trPr>
        <w:tc>
          <w:tcPr>
            <w:tcW w:w="2300" w:type="dxa"/>
          </w:tcPr>
          <w:p w:rsidR="00177B72" w:rsidRPr="00580B93" w:rsidRDefault="00177B72" w:rsidP="002922AD">
            <w:pPr>
              <w:spacing w:after="0" w:line="240" w:lineRule="auto"/>
              <w:rPr>
                <w:rFonts w:ascii="Verdana" w:eastAsia="Times New Roman" w:hAnsi="Verdana" w:cs="Times New Roman"/>
                <w:sz w:val="20"/>
                <w:szCs w:val="20"/>
                <w:lang w:val="en-US"/>
              </w:rPr>
            </w:pPr>
            <w:r w:rsidRPr="00580B93">
              <w:rPr>
                <w:rFonts w:ascii="Verdana" w:eastAsia="Times New Roman" w:hAnsi="Verdana" w:cs="Times New Roman"/>
                <w:sz w:val="20"/>
                <w:szCs w:val="20"/>
                <w:lang w:val="en-US"/>
              </w:rPr>
              <w:t>-</w:t>
            </w:r>
          </w:p>
        </w:tc>
        <w:tc>
          <w:tcPr>
            <w:tcW w:w="3600" w:type="dxa"/>
          </w:tcPr>
          <w:p w:rsidR="00177B72" w:rsidRPr="00580B93" w:rsidRDefault="00177B72" w:rsidP="002922AD">
            <w:pPr>
              <w:spacing w:after="0" w:line="240" w:lineRule="auto"/>
              <w:rPr>
                <w:rFonts w:ascii="Verdana" w:eastAsia="Times New Roman" w:hAnsi="Verdana" w:cs="Times New Roman"/>
                <w:sz w:val="20"/>
                <w:szCs w:val="20"/>
                <w:lang w:val="en-US"/>
              </w:rPr>
            </w:pPr>
            <w:r w:rsidRPr="00580B93">
              <w:rPr>
                <w:rFonts w:ascii="Verdana" w:eastAsia="Times New Roman" w:hAnsi="Verdana" w:cs="Times New Roman"/>
                <w:sz w:val="20"/>
                <w:szCs w:val="20"/>
                <w:lang w:val="en-US"/>
              </w:rPr>
              <w:t>id_change_tracking</w:t>
            </w:r>
          </w:p>
        </w:tc>
        <w:tc>
          <w:tcPr>
            <w:tcW w:w="5000" w:type="dxa"/>
          </w:tcPr>
          <w:p w:rsidR="00177B72" w:rsidRPr="00580B93" w:rsidRDefault="00177B72" w:rsidP="002922AD">
            <w:pPr>
              <w:spacing w:after="0" w:line="240" w:lineRule="auto"/>
              <w:rPr>
                <w:rFonts w:ascii="Verdana" w:eastAsia="Times New Roman" w:hAnsi="Verdana" w:cs="Times New Roman"/>
                <w:sz w:val="20"/>
                <w:szCs w:val="20"/>
                <w:lang w:val="en-US"/>
              </w:rPr>
            </w:pPr>
            <w:r w:rsidRPr="00580B93">
              <w:rPr>
                <w:rFonts w:ascii="Verdana" w:eastAsia="Times New Roman" w:hAnsi="Verdana" w:cs="Times New Roman"/>
                <w:sz w:val="20"/>
                <w:szCs w:val="20"/>
                <w:lang w:val="en-US"/>
              </w:rPr>
              <w:t xml:space="preserve">See </w:t>
            </w:r>
            <w:r w:rsidRPr="00580B93">
              <w:rPr>
                <w:rFonts w:ascii="Verdana" w:eastAsia="Times New Roman" w:hAnsi="Verdana" w:cs="Times New Roman"/>
                <w:sz w:val="20"/>
                <w:szCs w:val="20"/>
                <w:lang w:val="en-US"/>
              </w:rPr>
              <w:fldChar w:fldCharType="begin"/>
            </w:r>
            <w:r w:rsidRPr="00580B93">
              <w:rPr>
                <w:rFonts w:ascii="Verdana" w:eastAsia="Times New Roman" w:hAnsi="Verdana" w:cs="Times New Roman"/>
                <w:sz w:val="20"/>
                <w:szCs w:val="20"/>
                <w:lang w:val="en-US"/>
              </w:rPr>
              <w:instrText xml:space="preserve"> REF _Ref324776878 \h  \* MERGEFORMAT </w:instrText>
            </w:r>
            <w:r w:rsidRPr="00580B93">
              <w:rPr>
                <w:rFonts w:ascii="Verdana" w:eastAsia="Times New Roman" w:hAnsi="Verdana" w:cs="Times New Roman"/>
                <w:sz w:val="20"/>
                <w:szCs w:val="20"/>
                <w:lang w:val="en-US"/>
              </w:rPr>
            </w:r>
            <w:r w:rsidRPr="00580B93">
              <w:rPr>
                <w:rFonts w:ascii="Verdana" w:eastAsia="Times New Roman" w:hAnsi="Verdana" w:cs="Times New Roman"/>
                <w:sz w:val="20"/>
                <w:szCs w:val="20"/>
                <w:lang w:val="en-US"/>
              </w:rPr>
              <w:fldChar w:fldCharType="separate"/>
            </w:r>
            <w:r w:rsidRPr="00580B93">
              <w:rPr>
                <w:rFonts w:ascii="Verdana" w:eastAsia="Times New Roman" w:hAnsi="Verdana" w:cs="Times New Roman"/>
                <w:sz w:val="20"/>
                <w:szCs w:val="20"/>
                <w:lang w:val="en-US"/>
              </w:rPr>
              <w:t>HLD-</w:t>
            </w:r>
            <w:r>
              <w:rPr>
                <w:rFonts w:ascii="Verdana" w:eastAsia="Times New Roman" w:hAnsi="Verdana" w:cs="Times New Roman"/>
                <w:sz w:val="20"/>
                <w:szCs w:val="20"/>
                <w:lang w:val="en-US"/>
              </w:rPr>
              <w:t>309623</w:t>
            </w:r>
            <w:r w:rsidRPr="00580B93">
              <w:rPr>
                <w:rFonts w:ascii="Verdana" w:eastAsia="Times New Roman" w:hAnsi="Verdana" w:cs="Times New Roman"/>
                <w:sz w:val="20"/>
                <w:szCs w:val="20"/>
                <w:lang w:val="en-US"/>
              </w:rPr>
              <w:t>-GCP-FLOW-IDIS-001 [IDIS Data Flow into Golden Database Process]</w:t>
            </w:r>
            <w:r w:rsidRPr="00580B93">
              <w:rPr>
                <w:rFonts w:ascii="Verdana" w:eastAsia="Times New Roman" w:hAnsi="Verdana" w:cs="Times New Roman"/>
                <w:sz w:val="20"/>
                <w:szCs w:val="20"/>
                <w:lang w:val="en-US"/>
              </w:rPr>
              <w:fldChar w:fldCharType="end"/>
            </w:r>
          </w:p>
        </w:tc>
      </w:tr>
    </w:tbl>
    <w:p w:rsidR="00177B72" w:rsidRPr="006C4A0A" w:rsidRDefault="00177B72" w:rsidP="006C4A0A">
      <w:pPr>
        <w:spacing w:after="0" w:line="240" w:lineRule="auto"/>
        <w:rPr>
          <w:rFonts w:ascii="Verdana" w:eastAsia="Times New Roman" w:hAnsi="Verdana" w:cs="Times New Roman"/>
          <w:sz w:val="20"/>
          <w:szCs w:val="20"/>
          <w:lang w:val="en-US"/>
        </w:rPr>
      </w:pPr>
    </w:p>
    <w:p w:rsidR="00675540" w:rsidRPr="00675540" w:rsidRDefault="00675540" w:rsidP="00675540">
      <w:pPr>
        <w:spacing w:after="0" w:line="240" w:lineRule="auto"/>
        <w:rPr>
          <w:rFonts w:ascii="Verdana" w:eastAsia="Times New Roman" w:hAnsi="Verdana" w:cs="Times New Roman"/>
          <w:sz w:val="20"/>
          <w:szCs w:val="20"/>
          <w:lang w:val="en-US"/>
        </w:rPr>
      </w:pPr>
    </w:p>
    <w:p w:rsidR="00CA69AF" w:rsidRPr="00675540" w:rsidRDefault="00CA69AF" w:rsidP="00A31EA4">
      <w:pPr>
        <w:pStyle w:val="Heading4"/>
        <w:rPr>
          <w:rFonts w:eastAsia="Times New Roman"/>
          <w:b w:val="0"/>
          <w:lang w:val="en-US"/>
        </w:rPr>
      </w:pPr>
      <w:bookmarkStart w:id="26" w:name="_Ref9524180"/>
      <w:r>
        <w:rPr>
          <w:rFonts w:eastAsia="Times New Roman"/>
          <w:b w:val="0"/>
          <w:lang w:val="en-US"/>
        </w:rPr>
        <w:t>HLD-309623-GCP-FLOW-IDIS-1</w:t>
      </w:r>
      <w:r w:rsidR="00177B72">
        <w:rPr>
          <w:rFonts w:eastAsia="Times New Roman"/>
          <w:b w:val="0"/>
          <w:lang w:val="en-US"/>
        </w:rPr>
        <w:t>20</w:t>
      </w:r>
      <w:r w:rsidRPr="00675540">
        <w:rPr>
          <w:rFonts w:eastAsia="Times New Roman"/>
          <w:b w:val="0"/>
          <w:lang w:val="en-US"/>
        </w:rPr>
        <w:t xml:space="preserve"> [IDIS</w:t>
      </w:r>
      <w:r>
        <w:rPr>
          <w:rFonts w:eastAsia="Times New Roman"/>
          <w:b w:val="0"/>
          <w:lang w:val="en-US"/>
        </w:rPr>
        <w:t xml:space="preserve"> Data Flow into Asset EVC (“Customer Network”)</w:t>
      </w:r>
      <w:r w:rsidRPr="00675540">
        <w:rPr>
          <w:rFonts w:eastAsia="Times New Roman"/>
          <w:b w:val="0"/>
          <w:lang w:val="en-US"/>
        </w:rPr>
        <w:t>]</w:t>
      </w:r>
      <w:bookmarkEnd w:id="26"/>
    </w:p>
    <w:p w:rsidR="00675540" w:rsidRDefault="00675540"/>
    <w:p w:rsidR="00CA69AF" w:rsidRPr="00CA69AF" w:rsidRDefault="00CA69AF" w:rsidP="00CA69AF">
      <w:pPr>
        <w:spacing w:after="0" w:line="240" w:lineRule="auto"/>
        <w:rPr>
          <w:rFonts w:ascii="Verdana" w:eastAsia="Times New Roman" w:hAnsi="Verdana" w:cs="Times New Roman"/>
          <w:sz w:val="20"/>
          <w:szCs w:val="20"/>
          <w:lang w:val="en-US"/>
        </w:rPr>
      </w:pPr>
      <w:r w:rsidRPr="00CA69AF">
        <w:rPr>
          <w:rFonts w:ascii="Verdana" w:eastAsia="Times New Roman" w:hAnsi="Verdana" w:cs="Times New Roman"/>
          <w:sz w:val="20"/>
          <w:szCs w:val="20"/>
          <w:lang w:val="en-US"/>
        </w:rPr>
        <w:t xml:space="preserve">The following section is about “Customer Network” assets </w:t>
      </w:r>
      <w:r w:rsidR="00513DDB">
        <w:rPr>
          <w:rFonts w:ascii="Verdana" w:eastAsia="Times New Roman" w:hAnsi="Verdana" w:cs="Times New Roman"/>
          <w:sz w:val="20"/>
          <w:szCs w:val="20"/>
          <w:lang w:val="en-US"/>
        </w:rPr>
        <w:t xml:space="preserve">from DOC Events with </w:t>
      </w:r>
      <w:proofErr w:type="gramStart"/>
      <w:r w:rsidR="00513DDB" w:rsidRPr="00513DDB">
        <w:rPr>
          <w:rFonts w:ascii="Verdana" w:eastAsia="Times New Roman" w:hAnsi="Verdana" w:cs="Times New Roman"/>
          <w:sz w:val="20"/>
          <w:szCs w:val="20"/>
          <w:lang w:val="en-US"/>
        </w:rPr>
        <w:t>assetEventData.header.metadata</w:t>
      </w:r>
      <w:proofErr w:type="gramEnd"/>
      <w:r w:rsidR="00513DDB" w:rsidRPr="00513DDB">
        <w:rPr>
          <w:rFonts w:ascii="Verdana" w:eastAsia="Times New Roman" w:hAnsi="Verdana" w:cs="Times New Roman"/>
          <w:sz w:val="20"/>
          <w:szCs w:val="20"/>
          <w:lang w:val="en-US"/>
        </w:rPr>
        <w:t>.</w:t>
      </w:r>
      <w:r w:rsidR="00513DDB">
        <w:rPr>
          <w:rFonts w:ascii="Verdana" w:eastAsia="Times New Roman" w:hAnsi="Verdana" w:cs="Times New Roman"/>
          <w:sz w:val="20"/>
          <w:szCs w:val="20"/>
          <w:lang w:val="en-US"/>
        </w:rPr>
        <w:t xml:space="preserve">objectType = ‘CUSTOMER_NETWORK’. The following data should be processed into GDB only if </w:t>
      </w:r>
      <w:proofErr w:type="gramStart"/>
      <w:r w:rsidR="00513DDB" w:rsidRPr="00513DDB">
        <w:rPr>
          <w:rFonts w:ascii="Verdana" w:eastAsia="Times New Roman" w:hAnsi="Verdana" w:cs="Times New Roman"/>
          <w:sz w:val="20"/>
          <w:szCs w:val="20"/>
          <w:lang w:val="en-US"/>
        </w:rPr>
        <w:t>assetEventData.boundedContext.service</w:t>
      </w:r>
      <w:proofErr w:type="gramEnd"/>
      <w:r w:rsidR="00513DDB">
        <w:rPr>
          <w:rFonts w:ascii="Verdana" w:eastAsia="Times New Roman" w:hAnsi="Verdana" w:cs="Times New Roman"/>
          <w:sz w:val="20"/>
          <w:szCs w:val="20"/>
          <w:lang w:val="en-US"/>
        </w:rPr>
        <w:t xml:space="preserve"> has a value ‘SDN-ETHERNET’. Otherwise, ignore/skip the DOC Event.</w:t>
      </w:r>
    </w:p>
    <w:p w:rsidR="00CA69AF" w:rsidRPr="00CA69AF" w:rsidRDefault="00CA69AF" w:rsidP="00CA69AF">
      <w:pPr>
        <w:spacing w:after="0" w:line="240" w:lineRule="auto"/>
        <w:rPr>
          <w:rFonts w:ascii="Verdana" w:eastAsia="Times New Roman" w:hAnsi="Verdana" w:cs="Times New Roman"/>
          <w:sz w:val="20"/>
          <w:szCs w:val="20"/>
          <w:lang w:val="en-US"/>
        </w:rPr>
      </w:pPr>
    </w:p>
    <w:p w:rsidR="00CA69AF" w:rsidRPr="00CA69AF" w:rsidRDefault="00CA69AF" w:rsidP="00CA69AF">
      <w:pPr>
        <w:spacing w:after="0" w:line="240" w:lineRule="auto"/>
        <w:rPr>
          <w:rFonts w:ascii="Verdana" w:eastAsia="Times New Roman" w:hAnsi="Verdana" w:cs="Times New Roman"/>
          <w:sz w:val="20"/>
          <w:szCs w:val="20"/>
          <w:lang w:val="en-US"/>
        </w:rPr>
      </w:pPr>
      <w:r w:rsidRPr="00CA69AF">
        <w:rPr>
          <w:rFonts w:ascii="Verdana" w:eastAsia="Times New Roman" w:hAnsi="Verdana" w:cs="Times New Roman"/>
          <w:sz w:val="20"/>
          <w:szCs w:val="20"/>
          <w:lang w:val="en-US"/>
        </w:rPr>
        <w:t>Implement the following:</w:t>
      </w:r>
    </w:p>
    <w:p w:rsidR="00CA69AF" w:rsidRPr="00CA69AF" w:rsidRDefault="00CA69AF" w:rsidP="00CA69AF">
      <w:pPr>
        <w:spacing w:after="0" w:line="240" w:lineRule="auto"/>
        <w:rPr>
          <w:rFonts w:ascii="Verdana" w:eastAsia="Times New Roman" w:hAnsi="Verdana" w:cs="Times New Roman"/>
          <w:sz w:val="20"/>
          <w:szCs w:val="20"/>
          <w:lang w:val="en-US"/>
        </w:rPr>
      </w:pPr>
    </w:p>
    <w:p w:rsidR="00CA69AF" w:rsidRPr="00CA69AF" w:rsidRDefault="00CA69AF" w:rsidP="00CA69AF">
      <w:pPr>
        <w:spacing w:after="0" w:line="240" w:lineRule="auto"/>
        <w:rPr>
          <w:rFonts w:ascii="Verdana" w:eastAsia="Times New Roman" w:hAnsi="Verdana" w:cs="Times New Roman"/>
          <w:sz w:val="20"/>
          <w:szCs w:val="20"/>
          <w:lang w:val="en-US"/>
        </w:rPr>
      </w:pPr>
      <w:r w:rsidRPr="00CA69AF">
        <w:rPr>
          <w:rFonts w:ascii="Verdana" w:eastAsia="Times New Roman" w:hAnsi="Verdana" w:cs="Times New Roman"/>
          <w:sz w:val="20"/>
          <w:szCs w:val="20"/>
          <w:lang w:val="en-US"/>
        </w:rPr>
        <w:t xml:space="preserve">Process the following records into the GDB asset object and into the Data Index (ref. </w:t>
      </w:r>
    </w:p>
    <w:p w:rsidR="00CA69AF" w:rsidRPr="00CA69AF" w:rsidRDefault="00CA69AF" w:rsidP="00CA69AF">
      <w:pPr>
        <w:spacing w:after="0" w:line="240" w:lineRule="auto"/>
        <w:rPr>
          <w:rFonts w:ascii="Verdana" w:eastAsia="Times New Roman" w:hAnsi="Verdana" w:cs="Times New Roman"/>
          <w:sz w:val="20"/>
          <w:szCs w:val="20"/>
          <w:lang w:val="en-US"/>
        </w:rPr>
      </w:pPr>
      <w:r w:rsidRPr="00CA69AF">
        <w:rPr>
          <w:rFonts w:ascii="Verdana" w:eastAsia="Times New Roman" w:hAnsi="Verdana" w:cs="Times New Roman"/>
          <w:sz w:val="20"/>
          <w:szCs w:val="20"/>
          <w:lang w:val="en-US"/>
        </w:rPr>
        <w:t xml:space="preserve">Process </w:t>
      </w:r>
      <w:r w:rsidRPr="00CA69AF">
        <w:rPr>
          <w:rFonts w:ascii="Verdana" w:eastAsia="Times New Roman" w:hAnsi="Verdana" w:cs="Times New Roman"/>
          <w:sz w:val="20"/>
          <w:szCs w:val="20"/>
          <w:lang w:val="en-US"/>
        </w:rPr>
        <w:fldChar w:fldCharType="begin"/>
      </w:r>
      <w:r w:rsidRPr="00CA69AF">
        <w:rPr>
          <w:rFonts w:ascii="Verdana" w:eastAsia="Times New Roman" w:hAnsi="Verdana" w:cs="Times New Roman"/>
          <w:sz w:val="20"/>
          <w:szCs w:val="20"/>
          <w:lang w:val="en-US"/>
        </w:rPr>
        <w:instrText xml:space="preserve"> REF _Ref329185869 \h  \* MERGEFORMAT </w:instrText>
      </w:r>
      <w:r w:rsidRPr="00CA69AF">
        <w:rPr>
          <w:rFonts w:ascii="Verdana" w:eastAsia="Times New Roman" w:hAnsi="Verdana" w:cs="Times New Roman"/>
          <w:sz w:val="20"/>
          <w:szCs w:val="20"/>
          <w:lang w:val="en-US"/>
        </w:rPr>
      </w:r>
      <w:r w:rsidRPr="00CA69AF">
        <w:rPr>
          <w:rFonts w:ascii="Verdana" w:eastAsia="Times New Roman" w:hAnsi="Verdana" w:cs="Times New Roman"/>
          <w:sz w:val="20"/>
          <w:szCs w:val="20"/>
          <w:lang w:val="en-US"/>
        </w:rPr>
        <w:fldChar w:fldCharType="separate"/>
      </w:r>
      <w:r w:rsidRPr="00CA69AF">
        <w:rPr>
          <w:rFonts w:ascii="Verdana" w:eastAsia="Times New Roman" w:hAnsi="Verdana" w:cs="Times New Roman"/>
          <w:sz w:val="20"/>
          <w:szCs w:val="20"/>
          <w:lang w:val="en-US"/>
        </w:rPr>
        <w:t>HLD-232213e-GCP-DATA-INDEX-001 [Data Index Processing Rules]</w:t>
      </w:r>
      <w:r w:rsidRPr="00CA69AF">
        <w:rPr>
          <w:rFonts w:ascii="Verdana" w:eastAsia="Times New Roman" w:hAnsi="Verdana" w:cs="Times New Roman"/>
          <w:sz w:val="20"/>
          <w:szCs w:val="20"/>
          <w:lang w:val="en-US"/>
        </w:rPr>
        <w:fldChar w:fldCharType="end"/>
      </w:r>
      <w:r w:rsidRPr="00CA69AF">
        <w:rPr>
          <w:rFonts w:ascii="Verdana" w:eastAsia="Times New Roman" w:hAnsi="Verdana" w:cs="Times New Roman"/>
          <w:sz w:val="20"/>
          <w:szCs w:val="20"/>
          <w:lang w:val="en-US"/>
        </w:rPr>
        <w:t>):</w:t>
      </w:r>
    </w:p>
    <w:p w:rsidR="00CA69AF" w:rsidRDefault="00CA69AF" w:rsidP="00CA69AF">
      <w:pPr>
        <w:spacing w:after="0" w:line="240" w:lineRule="auto"/>
        <w:rPr>
          <w:rFonts w:ascii="Verdana" w:eastAsia="Times New Roman" w:hAnsi="Verdana" w:cs="Times New Roman"/>
          <w:sz w:val="20"/>
          <w:szCs w:val="20"/>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605"/>
        <w:gridCol w:w="2610"/>
        <w:gridCol w:w="5241"/>
      </w:tblGrid>
      <w:tr w:rsidR="00CA69AF" w:rsidRPr="00CA69AF" w:rsidTr="00AE5236">
        <w:tc>
          <w:tcPr>
            <w:tcW w:w="2605" w:type="dxa"/>
          </w:tcPr>
          <w:p w:rsidR="00CA69AF" w:rsidRPr="00CA69AF" w:rsidRDefault="00AE5236" w:rsidP="00CA69AF">
            <w:pPr>
              <w:spacing w:after="0" w:line="240" w:lineRule="auto"/>
              <w:rPr>
                <w:rFonts w:ascii="Verdana" w:eastAsia="Times New Roman" w:hAnsi="Verdana" w:cs="Times New Roman"/>
                <w:b/>
                <w:sz w:val="20"/>
                <w:szCs w:val="20"/>
                <w:lang w:val="en-US"/>
              </w:rPr>
            </w:pPr>
            <w:r>
              <w:rPr>
                <w:rFonts w:ascii="Verdana" w:eastAsia="Times New Roman" w:hAnsi="Verdana" w:cs="Times New Roman"/>
                <w:b/>
                <w:sz w:val="20"/>
                <w:szCs w:val="20"/>
                <w:lang w:val="en-US"/>
              </w:rPr>
              <w:t>DOC Event</w:t>
            </w:r>
          </w:p>
        </w:tc>
        <w:tc>
          <w:tcPr>
            <w:tcW w:w="2610" w:type="dxa"/>
          </w:tcPr>
          <w:p w:rsidR="00CA69AF" w:rsidRPr="00CA69AF" w:rsidRDefault="00CA69AF" w:rsidP="00CA69AF">
            <w:pPr>
              <w:spacing w:after="0" w:line="240" w:lineRule="auto"/>
              <w:rPr>
                <w:rFonts w:ascii="Verdana" w:eastAsia="Times New Roman" w:hAnsi="Verdana" w:cs="Times New Roman"/>
                <w:b/>
                <w:sz w:val="20"/>
                <w:szCs w:val="20"/>
                <w:lang w:val="en-US"/>
              </w:rPr>
            </w:pPr>
            <w:r w:rsidRPr="00CA69AF">
              <w:rPr>
                <w:rFonts w:ascii="Verdana" w:eastAsia="Times New Roman" w:hAnsi="Verdana" w:cs="Times New Roman"/>
                <w:b/>
                <w:sz w:val="20"/>
                <w:szCs w:val="20"/>
                <w:lang w:val="en-US"/>
              </w:rPr>
              <w:t>GDB ASSET column</w:t>
            </w:r>
          </w:p>
        </w:tc>
        <w:tc>
          <w:tcPr>
            <w:tcW w:w="5241" w:type="dxa"/>
          </w:tcPr>
          <w:p w:rsidR="00CA69AF" w:rsidRPr="00CA69AF" w:rsidRDefault="00CA69AF" w:rsidP="00CA69AF">
            <w:pPr>
              <w:spacing w:after="0" w:line="240" w:lineRule="auto"/>
              <w:rPr>
                <w:rFonts w:ascii="Verdana" w:eastAsia="Times New Roman" w:hAnsi="Verdana" w:cs="Times New Roman"/>
                <w:b/>
                <w:sz w:val="20"/>
                <w:szCs w:val="20"/>
                <w:lang w:val="en-US"/>
              </w:rPr>
            </w:pPr>
            <w:r w:rsidRPr="00CA69AF">
              <w:rPr>
                <w:rFonts w:ascii="Verdana" w:eastAsia="Times New Roman" w:hAnsi="Verdana" w:cs="Times New Roman"/>
                <w:b/>
                <w:sz w:val="20"/>
                <w:szCs w:val="20"/>
                <w:lang w:val="en-US"/>
              </w:rPr>
              <w:t>Processing comment</w:t>
            </w:r>
          </w:p>
        </w:tc>
      </w:tr>
      <w:tr w:rsidR="00CA69AF" w:rsidRPr="00CA69AF" w:rsidTr="00AE5236">
        <w:tc>
          <w:tcPr>
            <w:tcW w:w="2605" w:type="dxa"/>
          </w:tcPr>
          <w:p w:rsidR="00CA69AF" w:rsidRPr="00CA69AF" w:rsidRDefault="00CA69AF" w:rsidP="00CA69AF">
            <w:pPr>
              <w:spacing w:after="0" w:line="240" w:lineRule="auto"/>
              <w:rPr>
                <w:rFonts w:ascii="Verdana" w:eastAsia="Times New Roman" w:hAnsi="Verdana" w:cs="Times New Roman"/>
                <w:sz w:val="20"/>
                <w:szCs w:val="20"/>
                <w:lang w:val="en-US"/>
              </w:rPr>
            </w:pPr>
            <w:r w:rsidRPr="00CA69AF">
              <w:rPr>
                <w:rFonts w:ascii="Verdana" w:eastAsia="Times New Roman" w:hAnsi="Verdana" w:cs="Times New Roman"/>
                <w:sz w:val="20"/>
                <w:szCs w:val="20"/>
                <w:lang w:val="en-US"/>
              </w:rPr>
              <w:lastRenderedPageBreak/>
              <w:t>-</w:t>
            </w:r>
          </w:p>
        </w:tc>
        <w:tc>
          <w:tcPr>
            <w:tcW w:w="2610" w:type="dxa"/>
          </w:tcPr>
          <w:p w:rsidR="00CA69AF" w:rsidRPr="00CA69AF" w:rsidRDefault="00CA69AF" w:rsidP="00CA69AF">
            <w:pPr>
              <w:spacing w:after="0" w:line="240" w:lineRule="auto"/>
              <w:rPr>
                <w:rFonts w:ascii="Verdana" w:eastAsia="Times New Roman" w:hAnsi="Verdana" w:cs="Times New Roman"/>
                <w:sz w:val="20"/>
                <w:szCs w:val="20"/>
                <w:lang w:val="en-US"/>
              </w:rPr>
            </w:pPr>
            <w:r w:rsidRPr="00CA69AF">
              <w:rPr>
                <w:rFonts w:ascii="Verdana" w:eastAsia="Times New Roman" w:hAnsi="Verdana" w:cs="Times New Roman"/>
                <w:sz w:val="20"/>
                <w:szCs w:val="20"/>
                <w:lang w:val="en-US"/>
              </w:rPr>
              <w:t>id_object_type</w:t>
            </w:r>
          </w:p>
        </w:tc>
        <w:tc>
          <w:tcPr>
            <w:tcW w:w="5241" w:type="dxa"/>
          </w:tcPr>
          <w:p w:rsidR="00CA69AF" w:rsidRPr="00CA69AF" w:rsidRDefault="00CA69AF" w:rsidP="00CA69AF">
            <w:pPr>
              <w:spacing w:after="0" w:line="240" w:lineRule="auto"/>
              <w:rPr>
                <w:rFonts w:ascii="Verdana" w:eastAsia="Times New Roman" w:hAnsi="Verdana" w:cs="Times New Roman"/>
                <w:sz w:val="20"/>
                <w:szCs w:val="20"/>
                <w:lang w:val="en-US"/>
              </w:rPr>
            </w:pPr>
            <w:r w:rsidRPr="00CA69AF">
              <w:rPr>
                <w:rFonts w:ascii="Verdana" w:eastAsia="Times New Roman" w:hAnsi="Verdana" w:cs="Times New Roman"/>
                <w:sz w:val="20"/>
                <w:szCs w:val="20"/>
                <w:lang w:val="en-US"/>
              </w:rPr>
              <w:t>Referencing OBJECT_TYPE ‘ASSET’</w:t>
            </w:r>
          </w:p>
        </w:tc>
      </w:tr>
      <w:tr w:rsidR="00CA69AF" w:rsidRPr="00CA69AF" w:rsidTr="00AE5236">
        <w:tc>
          <w:tcPr>
            <w:tcW w:w="2605" w:type="dxa"/>
          </w:tcPr>
          <w:p w:rsidR="00CA69AF" w:rsidRPr="00CA69AF" w:rsidRDefault="00CA69AF" w:rsidP="00CA69AF">
            <w:pPr>
              <w:spacing w:after="0" w:line="240" w:lineRule="auto"/>
              <w:rPr>
                <w:rFonts w:ascii="Verdana" w:eastAsia="Times New Roman" w:hAnsi="Verdana" w:cs="Times New Roman"/>
                <w:sz w:val="20"/>
                <w:szCs w:val="20"/>
                <w:lang w:val="en-US"/>
              </w:rPr>
            </w:pPr>
            <w:r w:rsidRPr="00CA69AF">
              <w:rPr>
                <w:rFonts w:ascii="Verdana" w:eastAsia="Times New Roman" w:hAnsi="Verdana" w:cs="Times New Roman"/>
                <w:sz w:val="20"/>
                <w:szCs w:val="20"/>
                <w:lang w:val="en-US"/>
              </w:rPr>
              <w:t>-</w:t>
            </w:r>
          </w:p>
        </w:tc>
        <w:tc>
          <w:tcPr>
            <w:tcW w:w="2610" w:type="dxa"/>
          </w:tcPr>
          <w:p w:rsidR="00CA69AF" w:rsidRPr="00CA69AF" w:rsidRDefault="00CA69AF" w:rsidP="00CA69AF">
            <w:pPr>
              <w:spacing w:after="0" w:line="240" w:lineRule="auto"/>
              <w:rPr>
                <w:rFonts w:ascii="Verdana" w:eastAsia="Times New Roman" w:hAnsi="Verdana" w:cs="Times New Roman"/>
                <w:sz w:val="20"/>
                <w:szCs w:val="20"/>
                <w:lang w:val="en-US"/>
              </w:rPr>
            </w:pPr>
            <w:r w:rsidRPr="00CA69AF">
              <w:rPr>
                <w:rFonts w:ascii="Verdana" w:eastAsia="Times New Roman" w:hAnsi="Verdana" w:cs="Times New Roman"/>
                <w:sz w:val="20"/>
                <w:szCs w:val="20"/>
                <w:lang w:val="en-US"/>
              </w:rPr>
              <w:t>id_change_tracking</w:t>
            </w:r>
          </w:p>
        </w:tc>
        <w:tc>
          <w:tcPr>
            <w:tcW w:w="5241" w:type="dxa"/>
          </w:tcPr>
          <w:p w:rsidR="00CA69AF" w:rsidRPr="00CA69AF" w:rsidRDefault="00CA69AF" w:rsidP="00CA69AF">
            <w:pPr>
              <w:spacing w:after="0" w:line="240" w:lineRule="auto"/>
              <w:rPr>
                <w:rFonts w:ascii="Verdana" w:eastAsia="Times New Roman" w:hAnsi="Verdana" w:cs="Times New Roman"/>
                <w:sz w:val="20"/>
                <w:szCs w:val="20"/>
                <w:lang w:val="en-US"/>
              </w:rPr>
            </w:pPr>
            <w:r w:rsidRPr="00CA69AF">
              <w:rPr>
                <w:rFonts w:ascii="Verdana" w:eastAsia="Times New Roman" w:hAnsi="Verdana" w:cs="Times New Roman"/>
                <w:sz w:val="20"/>
                <w:szCs w:val="20"/>
                <w:lang w:val="en-US"/>
              </w:rPr>
              <w:t xml:space="preserve">See </w:t>
            </w:r>
            <w:r w:rsidRPr="00CA69AF">
              <w:rPr>
                <w:rFonts w:ascii="Verdana" w:eastAsia="Times New Roman" w:hAnsi="Verdana" w:cs="Times New Roman"/>
                <w:sz w:val="20"/>
                <w:szCs w:val="20"/>
                <w:lang w:val="en-US"/>
              </w:rPr>
              <w:fldChar w:fldCharType="begin"/>
            </w:r>
            <w:r w:rsidRPr="00CA69AF">
              <w:rPr>
                <w:rFonts w:ascii="Verdana" w:eastAsia="Times New Roman" w:hAnsi="Verdana" w:cs="Times New Roman"/>
                <w:sz w:val="20"/>
                <w:szCs w:val="20"/>
                <w:lang w:val="en-US"/>
              </w:rPr>
              <w:instrText xml:space="preserve"> REF _Ref324776878 \h  \* MERGEFORMAT </w:instrText>
            </w:r>
            <w:r w:rsidRPr="00CA69AF">
              <w:rPr>
                <w:rFonts w:ascii="Verdana" w:eastAsia="Times New Roman" w:hAnsi="Verdana" w:cs="Times New Roman"/>
                <w:sz w:val="20"/>
                <w:szCs w:val="20"/>
                <w:lang w:val="en-US"/>
              </w:rPr>
            </w:r>
            <w:r w:rsidRPr="00CA69AF">
              <w:rPr>
                <w:rFonts w:ascii="Verdana" w:eastAsia="Times New Roman" w:hAnsi="Verdana" w:cs="Times New Roman"/>
                <w:sz w:val="20"/>
                <w:szCs w:val="20"/>
                <w:lang w:val="en-US"/>
              </w:rPr>
              <w:fldChar w:fldCharType="separate"/>
            </w:r>
            <w:r w:rsidRPr="00CA69AF">
              <w:rPr>
                <w:rFonts w:ascii="Verdana" w:eastAsia="Times New Roman" w:hAnsi="Verdana" w:cs="Times New Roman"/>
                <w:sz w:val="20"/>
                <w:szCs w:val="20"/>
                <w:lang w:val="en-US"/>
              </w:rPr>
              <w:t>HLD-</w:t>
            </w:r>
            <w:r w:rsidR="00351F38">
              <w:rPr>
                <w:rFonts w:ascii="Verdana" w:eastAsia="Times New Roman" w:hAnsi="Verdana" w:cs="Times New Roman"/>
                <w:sz w:val="20"/>
                <w:szCs w:val="20"/>
                <w:lang w:val="en-US"/>
              </w:rPr>
              <w:t>309623</w:t>
            </w:r>
            <w:r w:rsidRPr="00CA69AF">
              <w:rPr>
                <w:rFonts w:ascii="Verdana" w:eastAsia="Times New Roman" w:hAnsi="Verdana" w:cs="Times New Roman"/>
                <w:sz w:val="20"/>
                <w:szCs w:val="20"/>
                <w:lang w:val="en-US"/>
              </w:rPr>
              <w:t>-GCP-FLOW-IDIS-001 [IDIS Data Flow into Golden Database Process]</w:t>
            </w:r>
            <w:r w:rsidRPr="00CA69AF">
              <w:rPr>
                <w:rFonts w:ascii="Verdana" w:eastAsia="Times New Roman" w:hAnsi="Verdana" w:cs="Times New Roman"/>
                <w:sz w:val="20"/>
                <w:szCs w:val="20"/>
                <w:lang w:val="en-US"/>
              </w:rPr>
              <w:fldChar w:fldCharType="end"/>
            </w:r>
          </w:p>
        </w:tc>
      </w:tr>
      <w:tr w:rsidR="00CA69AF" w:rsidRPr="00CA69AF" w:rsidTr="00AE5236">
        <w:tc>
          <w:tcPr>
            <w:tcW w:w="2605" w:type="dxa"/>
          </w:tcPr>
          <w:p w:rsidR="00CA69AF" w:rsidRPr="00CA69AF" w:rsidRDefault="00CA69AF" w:rsidP="00CA69AF">
            <w:pPr>
              <w:spacing w:after="0" w:line="240" w:lineRule="auto"/>
              <w:rPr>
                <w:rFonts w:ascii="Verdana" w:eastAsia="Times New Roman" w:hAnsi="Verdana" w:cs="Times New Roman"/>
                <w:sz w:val="20"/>
                <w:szCs w:val="20"/>
                <w:lang w:val="en-US"/>
              </w:rPr>
            </w:pPr>
            <w:r w:rsidRPr="00CA69AF">
              <w:rPr>
                <w:rFonts w:ascii="Verdana" w:eastAsia="Times New Roman" w:hAnsi="Verdana" w:cs="Times New Roman"/>
                <w:sz w:val="20"/>
                <w:szCs w:val="20"/>
                <w:lang w:val="en-US"/>
              </w:rPr>
              <w:t>-</w:t>
            </w:r>
          </w:p>
        </w:tc>
        <w:tc>
          <w:tcPr>
            <w:tcW w:w="2610" w:type="dxa"/>
          </w:tcPr>
          <w:p w:rsidR="00CA69AF" w:rsidRPr="00CA69AF" w:rsidRDefault="00CA69AF" w:rsidP="00CA69AF">
            <w:pPr>
              <w:spacing w:after="0" w:line="240" w:lineRule="auto"/>
              <w:rPr>
                <w:rFonts w:ascii="Verdana" w:eastAsia="Times New Roman" w:hAnsi="Verdana" w:cs="Times New Roman"/>
                <w:sz w:val="20"/>
                <w:szCs w:val="20"/>
                <w:lang w:val="en-US"/>
              </w:rPr>
            </w:pPr>
            <w:r w:rsidRPr="00CA69AF">
              <w:rPr>
                <w:rFonts w:ascii="Verdana" w:eastAsia="Times New Roman" w:hAnsi="Verdana" w:cs="Times New Roman"/>
                <w:sz w:val="20"/>
                <w:szCs w:val="20"/>
                <w:lang w:val="en-US"/>
              </w:rPr>
              <w:t>is_read_only</w:t>
            </w:r>
          </w:p>
        </w:tc>
        <w:tc>
          <w:tcPr>
            <w:tcW w:w="5241" w:type="dxa"/>
          </w:tcPr>
          <w:p w:rsidR="00CA69AF" w:rsidRPr="00CA69AF" w:rsidRDefault="00CA69AF" w:rsidP="00CA69AF">
            <w:pPr>
              <w:spacing w:after="0" w:line="240" w:lineRule="auto"/>
              <w:rPr>
                <w:rFonts w:ascii="Verdana" w:eastAsia="Times New Roman" w:hAnsi="Verdana" w:cs="Times New Roman"/>
                <w:sz w:val="20"/>
                <w:szCs w:val="20"/>
                <w:lang w:val="en-US"/>
              </w:rPr>
            </w:pPr>
            <w:r w:rsidRPr="00CA69AF">
              <w:rPr>
                <w:rFonts w:ascii="Verdana" w:eastAsia="Times New Roman" w:hAnsi="Verdana" w:cs="Times New Roman"/>
                <w:sz w:val="20"/>
                <w:szCs w:val="20"/>
                <w:lang w:val="en-US"/>
              </w:rPr>
              <w:t>‘Y’</w:t>
            </w:r>
          </w:p>
        </w:tc>
      </w:tr>
      <w:tr w:rsidR="00CA69AF" w:rsidRPr="00CA69AF" w:rsidTr="00AE5236">
        <w:tc>
          <w:tcPr>
            <w:tcW w:w="2605" w:type="dxa"/>
          </w:tcPr>
          <w:p w:rsidR="00CA69AF" w:rsidRPr="00CA69AF" w:rsidRDefault="00541330" w:rsidP="00CA69AF">
            <w:pPr>
              <w:spacing w:after="0" w:line="240" w:lineRule="auto"/>
              <w:rPr>
                <w:rFonts w:ascii="Verdana" w:eastAsia="Times New Roman" w:hAnsi="Verdana" w:cs="Times New Roman"/>
                <w:sz w:val="20"/>
                <w:szCs w:val="20"/>
                <w:lang w:val="en-US"/>
              </w:rPr>
            </w:pPr>
            <w:proofErr w:type="gramStart"/>
            <w:r w:rsidRPr="00541330">
              <w:rPr>
                <w:rFonts w:ascii="Verdana" w:eastAsia="Times New Roman" w:hAnsi="Verdana" w:cs="Times New Roman"/>
                <w:sz w:val="20"/>
                <w:szCs w:val="20"/>
                <w:lang w:val="en-US"/>
              </w:rPr>
              <w:t>assetEventData.header.metadata</w:t>
            </w:r>
            <w:proofErr w:type="gramEnd"/>
            <w:r w:rsidRPr="00541330">
              <w:rPr>
                <w:rFonts w:ascii="Verdana" w:eastAsia="Times New Roman" w:hAnsi="Verdana" w:cs="Times New Roman"/>
                <w:sz w:val="20"/>
                <w:szCs w:val="20"/>
                <w:lang w:val="en-US"/>
              </w:rPr>
              <w:t>.rootKey</w:t>
            </w:r>
          </w:p>
        </w:tc>
        <w:tc>
          <w:tcPr>
            <w:tcW w:w="2610" w:type="dxa"/>
          </w:tcPr>
          <w:p w:rsidR="00CA69AF" w:rsidRPr="00CA69AF" w:rsidRDefault="00CA69AF" w:rsidP="00CA69AF">
            <w:pPr>
              <w:spacing w:after="0" w:line="240" w:lineRule="auto"/>
              <w:rPr>
                <w:rFonts w:ascii="Verdana" w:eastAsia="Times New Roman" w:hAnsi="Verdana" w:cs="Times New Roman"/>
                <w:sz w:val="20"/>
                <w:szCs w:val="20"/>
                <w:lang w:val="en-US"/>
              </w:rPr>
            </w:pPr>
            <w:r w:rsidRPr="00CA69AF">
              <w:rPr>
                <w:rFonts w:ascii="Verdana" w:eastAsia="Times New Roman" w:hAnsi="Verdana" w:cs="Times New Roman"/>
                <w:sz w:val="20"/>
                <w:szCs w:val="20"/>
                <w:lang w:val="en-US"/>
              </w:rPr>
              <w:t>id [via Enterprise Key Translation</w:t>
            </w:r>
            <w:r w:rsidR="00541330">
              <w:rPr>
                <w:rFonts w:ascii="Verdana" w:eastAsia="Times New Roman" w:hAnsi="Verdana" w:cs="Times New Roman"/>
                <w:sz w:val="20"/>
                <w:szCs w:val="20"/>
                <w:lang w:val="en-US"/>
              </w:rPr>
              <w:t xml:space="preserve"> via gcp_</w:t>
            </w:r>
            <w:proofErr w:type="gramStart"/>
            <w:r w:rsidR="00541330">
              <w:rPr>
                <w:rFonts w:ascii="Verdana" w:eastAsia="Times New Roman" w:hAnsi="Verdana" w:cs="Times New Roman"/>
                <w:sz w:val="20"/>
                <w:szCs w:val="20"/>
                <w:lang w:val="en-US"/>
              </w:rPr>
              <w:t>service.serviceid</w:t>
            </w:r>
            <w:proofErr w:type="gramEnd"/>
            <w:r w:rsidRPr="00CA69AF">
              <w:rPr>
                <w:rFonts w:ascii="Verdana" w:eastAsia="Times New Roman" w:hAnsi="Verdana" w:cs="Times New Roman"/>
                <w:sz w:val="20"/>
                <w:szCs w:val="20"/>
                <w:lang w:val="en-US"/>
              </w:rPr>
              <w:t>]</w:t>
            </w:r>
          </w:p>
        </w:tc>
        <w:tc>
          <w:tcPr>
            <w:tcW w:w="5241" w:type="dxa"/>
          </w:tcPr>
          <w:p w:rsidR="00CA69AF" w:rsidRPr="00CA69AF" w:rsidRDefault="00CA69AF" w:rsidP="00CA69AF">
            <w:pPr>
              <w:spacing w:after="0" w:line="240" w:lineRule="auto"/>
              <w:rPr>
                <w:rFonts w:ascii="Verdana" w:eastAsia="Times New Roman" w:hAnsi="Verdana" w:cs="Times New Roman"/>
                <w:sz w:val="20"/>
                <w:szCs w:val="20"/>
                <w:lang w:val="en-US"/>
              </w:rPr>
            </w:pPr>
            <w:r w:rsidRPr="00CA69AF">
              <w:rPr>
                <w:rFonts w:ascii="Verdana" w:eastAsia="Times New Roman" w:hAnsi="Verdana" w:cs="Times New Roman"/>
                <w:sz w:val="20"/>
                <w:szCs w:val="20"/>
                <w:lang w:val="en-US"/>
              </w:rPr>
              <w:t>Use SOURCE_KEY.id into GDB</w:t>
            </w:r>
          </w:p>
        </w:tc>
      </w:tr>
      <w:tr w:rsidR="00CA69AF" w:rsidRPr="00CA69AF" w:rsidTr="00AE5236">
        <w:tc>
          <w:tcPr>
            <w:tcW w:w="2605" w:type="dxa"/>
            <w:tcBorders>
              <w:top w:val="single" w:sz="4" w:space="0" w:color="auto"/>
              <w:left w:val="single" w:sz="4" w:space="0" w:color="auto"/>
              <w:bottom w:val="single" w:sz="4" w:space="0" w:color="auto"/>
              <w:right w:val="single" w:sz="4" w:space="0" w:color="auto"/>
            </w:tcBorders>
          </w:tcPr>
          <w:p w:rsidR="00CA69AF" w:rsidRPr="00CA69AF" w:rsidRDefault="00880A7E" w:rsidP="00CA69AF">
            <w:pPr>
              <w:spacing w:after="0" w:line="240" w:lineRule="auto"/>
              <w:rPr>
                <w:rFonts w:ascii="Verdana" w:eastAsia="Times New Roman" w:hAnsi="Verdana" w:cs="Times New Roman"/>
                <w:sz w:val="20"/>
                <w:szCs w:val="20"/>
                <w:lang w:val="en-US"/>
              </w:rPr>
            </w:pPr>
            <w:r>
              <w:rPr>
                <w:rFonts w:ascii="Verdana" w:eastAsia="Times New Roman" w:hAnsi="Verdana" w:cs="Times New Roman"/>
                <w:sz w:val="20"/>
                <w:szCs w:val="20"/>
                <w:lang w:val="en-US"/>
              </w:rPr>
              <w:t>-</w:t>
            </w:r>
          </w:p>
        </w:tc>
        <w:tc>
          <w:tcPr>
            <w:tcW w:w="2610" w:type="dxa"/>
            <w:tcBorders>
              <w:top w:val="single" w:sz="4" w:space="0" w:color="auto"/>
              <w:left w:val="single" w:sz="4" w:space="0" w:color="auto"/>
              <w:bottom w:val="single" w:sz="4" w:space="0" w:color="auto"/>
              <w:right w:val="single" w:sz="4" w:space="0" w:color="auto"/>
            </w:tcBorders>
          </w:tcPr>
          <w:p w:rsidR="00CA69AF" w:rsidRPr="00CA69AF" w:rsidRDefault="00CA69AF" w:rsidP="00CA69AF">
            <w:pPr>
              <w:spacing w:after="0" w:line="240" w:lineRule="auto"/>
              <w:rPr>
                <w:rFonts w:ascii="Verdana" w:eastAsia="Times New Roman" w:hAnsi="Verdana" w:cs="Times New Roman"/>
                <w:sz w:val="20"/>
                <w:szCs w:val="20"/>
                <w:lang w:val="en-US"/>
              </w:rPr>
            </w:pPr>
            <w:r w:rsidRPr="00CA69AF">
              <w:rPr>
                <w:rFonts w:ascii="Verdana" w:eastAsia="Times New Roman" w:hAnsi="Verdana" w:cs="Times New Roman"/>
                <w:sz w:val="20"/>
                <w:szCs w:val="20"/>
                <w:lang w:val="en-US"/>
              </w:rPr>
              <w:t>id_asset_type</w:t>
            </w:r>
          </w:p>
        </w:tc>
        <w:tc>
          <w:tcPr>
            <w:tcW w:w="5241" w:type="dxa"/>
            <w:tcBorders>
              <w:top w:val="single" w:sz="4" w:space="0" w:color="auto"/>
              <w:left w:val="single" w:sz="4" w:space="0" w:color="auto"/>
              <w:bottom w:val="single" w:sz="4" w:space="0" w:color="auto"/>
              <w:right w:val="single" w:sz="4" w:space="0" w:color="auto"/>
            </w:tcBorders>
          </w:tcPr>
          <w:p w:rsidR="00CA69AF" w:rsidRDefault="00CA69AF" w:rsidP="00CA69AF">
            <w:pPr>
              <w:spacing w:after="0" w:line="240" w:lineRule="auto"/>
              <w:rPr>
                <w:rFonts w:ascii="Verdana" w:eastAsia="Times New Roman" w:hAnsi="Verdana" w:cs="Times New Roman"/>
                <w:sz w:val="20"/>
                <w:szCs w:val="20"/>
                <w:lang w:val="en-US"/>
              </w:rPr>
            </w:pPr>
            <w:r w:rsidRPr="00CA69AF">
              <w:rPr>
                <w:rFonts w:ascii="Verdana" w:eastAsia="Times New Roman" w:hAnsi="Verdana" w:cs="Times New Roman"/>
                <w:sz w:val="20"/>
                <w:szCs w:val="20"/>
                <w:lang w:val="en-US"/>
              </w:rPr>
              <w:t xml:space="preserve">Referencing ASSET_TYPE </w:t>
            </w:r>
            <w:r w:rsidR="00880A7E">
              <w:rPr>
                <w:rFonts w:ascii="Verdana" w:eastAsia="Times New Roman" w:hAnsi="Verdana" w:cs="Times New Roman"/>
                <w:sz w:val="20"/>
                <w:szCs w:val="20"/>
                <w:lang w:val="en-US"/>
              </w:rPr>
              <w:t xml:space="preserve">= </w:t>
            </w:r>
            <w:proofErr w:type="gramStart"/>
            <w:r w:rsidR="00880A7E" w:rsidRPr="00DE073C">
              <w:rPr>
                <w:rFonts w:ascii="Verdana" w:eastAsia="Times New Roman" w:hAnsi="Verdana" w:cs="Times New Roman"/>
                <w:sz w:val="20"/>
                <w:szCs w:val="20"/>
                <w:lang w:val="en-US"/>
              </w:rPr>
              <w:t>assetEventData.header.metadata</w:t>
            </w:r>
            <w:proofErr w:type="gramEnd"/>
            <w:r w:rsidR="00880A7E">
              <w:rPr>
                <w:rFonts w:ascii="Verdana" w:eastAsia="Times New Roman" w:hAnsi="Verdana" w:cs="Times New Roman"/>
                <w:sz w:val="20"/>
                <w:szCs w:val="20"/>
                <w:lang w:val="en-US"/>
              </w:rPr>
              <w:t>.objectType</w:t>
            </w:r>
          </w:p>
          <w:p w:rsidR="00880A7E" w:rsidRPr="00CA69AF" w:rsidRDefault="00880A7E" w:rsidP="00CA69AF">
            <w:pPr>
              <w:spacing w:after="0" w:line="240" w:lineRule="auto"/>
              <w:rPr>
                <w:rFonts w:ascii="Verdana" w:eastAsia="Times New Roman" w:hAnsi="Verdana" w:cs="Times New Roman"/>
                <w:sz w:val="20"/>
                <w:szCs w:val="20"/>
                <w:lang w:val="en-US"/>
              </w:rPr>
            </w:pPr>
            <w:r>
              <w:rPr>
                <w:rFonts w:ascii="Verdana" w:eastAsia="Times New Roman" w:hAnsi="Verdana" w:cs="Times New Roman"/>
                <w:sz w:val="20"/>
                <w:szCs w:val="20"/>
                <w:lang w:val="en-US"/>
              </w:rPr>
              <w:t>(case insensitive)</w:t>
            </w:r>
          </w:p>
        </w:tc>
      </w:tr>
    </w:tbl>
    <w:p w:rsidR="00CA69AF" w:rsidRPr="00CA69AF" w:rsidRDefault="00CA69AF" w:rsidP="00CA69AF">
      <w:pPr>
        <w:spacing w:after="0" w:line="240" w:lineRule="auto"/>
        <w:rPr>
          <w:rFonts w:ascii="Verdana" w:eastAsia="Times New Roman" w:hAnsi="Verdana" w:cs="Times New Roman"/>
          <w:sz w:val="20"/>
          <w:szCs w:val="20"/>
          <w:lang w:val="en-US"/>
        </w:rPr>
      </w:pPr>
    </w:p>
    <w:p w:rsidR="00CA69AF" w:rsidRPr="00CA69AF" w:rsidRDefault="00CA69AF" w:rsidP="00CA69AF">
      <w:pPr>
        <w:spacing w:after="0" w:line="240" w:lineRule="auto"/>
        <w:rPr>
          <w:rFonts w:ascii="Verdana" w:eastAsia="Times New Roman" w:hAnsi="Verdana" w:cs="Times New Roman"/>
          <w:sz w:val="20"/>
          <w:szCs w:val="20"/>
          <w:lang w:val="en-US"/>
        </w:rPr>
      </w:pPr>
      <w:r w:rsidRPr="00CA69AF">
        <w:rPr>
          <w:rFonts w:ascii="Verdana" w:eastAsia="Times New Roman" w:hAnsi="Verdana" w:cs="Times New Roman"/>
          <w:sz w:val="20"/>
          <w:szCs w:val="20"/>
          <w:lang w:val="en-US"/>
        </w:rPr>
        <w:t>Identifier (1): EVC ID</w:t>
      </w:r>
    </w:p>
    <w:p w:rsidR="00CA69AF" w:rsidRPr="00CA69AF" w:rsidRDefault="00CA69AF" w:rsidP="00CA69AF">
      <w:pPr>
        <w:spacing w:after="0" w:line="240" w:lineRule="auto"/>
        <w:rPr>
          <w:rFonts w:ascii="Verdana" w:eastAsia="Times New Roman" w:hAnsi="Verdana" w:cs="Times New Roman"/>
          <w:sz w:val="20"/>
          <w:szCs w:val="20"/>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05"/>
        <w:gridCol w:w="2520"/>
        <w:gridCol w:w="5331"/>
      </w:tblGrid>
      <w:tr w:rsidR="00CA69AF" w:rsidRPr="00CA69AF" w:rsidTr="00AE5236">
        <w:tc>
          <w:tcPr>
            <w:tcW w:w="2605" w:type="dxa"/>
          </w:tcPr>
          <w:p w:rsidR="00CA69AF" w:rsidRPr="00CA69AF" w:rsidRDefault="00AE5236" w:rsidP="00CA69AF">
            <w:pPr>
              <w:spacing w:after="0" w:line="240" w:lineRule="auto"/>
              <w:rPr>
                <w:rFonts w:ascii="Verdana" w:eastAsia="Times New Roman" w:hAnsi="Verdana" w:cs="Times New Roman"/>
                <w:b/>
                <w:sz w:val="20"/>
                <w:szCs w:val="20"/>
                <w:lang w:val="en-US"/>
              </w:rPr>
            </w:pPr>
            <w:r>
              <w:rPr>
                <w:rFonts w:ascii="Verdana" w:eastAsia="Times New Roman" w:hAnsi="Verdana" w:cs="Times New Roman"/>
                <w:b/>
                <w:sz w:val="20"/>
                <w:szCs w:val="20"/>
                <w:lang w:val="en-US"/>
              </w:rPr>
              <w:t>DOC Event</w:t>
            </w:r>
          </w:p>
        </w:tc>
        <w:tc>
          <w:tcPr>
            <w:tcW w:w="2520" w:type="dxa"/>
          </w:tcPr>
          <w:p w:rsidR="00CA69AF" w:rsidRPr="00CA69AF" w:rsidRDefault="00CA69AF" w:rsidP="00CA69AF">
            <w:pPr>
              <w:spacing w:after="0" w:line="240" w:lineRule="auto"/>
              <w:rPr>
                <w:rFonts w:ascii="Verdana" w:eastAsia="Times New Roman" w:hAnsi="Verdana" w:cs="Times New Roman"/>
                <w:b/>
                <w:sz w:val="20"/>
                <w:szCs w:val="20"/>
                <w:lang w:val="en-US"/>
              </w:rPr>
            </w:pPr>
            <w:r w:rsidRPr="00CA69AF">
              <w:rPr>
                <w:rFonts w:ascii="Verdana" w:eastAsia="Times New Roman" w:hAnsi="Verdana" w:cs="Times New Roman"/>
                <w:b/>
                <w:sz w:val="20"/>
                <w:szCs w:val="20"/>
                <w:lang w:val="en-US"/>
              </w:rPr>
              <w:t>GDB ASSET_IDENTIFIER column</w:t>
            </w:r>
          </w:p>
        </w:tc>
        <w:tc>
          <w:tcPr>
            <w:tcW w:w="5331" w:type="dxa"/>
          </w:tcPr>
          <w:p w:rsidR="00CA69AF" w:rsidRPr="00CA69AF" w:rsidRDefault="00CA69AF" w:rsidP="00CA69AF">
            <w:pPr>
              <w:spacing w:after="0" w:line="240" w:lineRule="auto"/>
              <w:rPr>
                <w:rFonts w:ascii="Verdana" w:eastAsia="Times New Roman" w:hAnsi="Verdana" w:cs="Times New Roman"/>
                <w:b/>
                <w:sz w:val="20"/>
                <w:szCs w:val="20"/>
                <w:lang w:val="en-US"/>
              </w:rPr>
            </w:pPr>
            <w:r w:rsidRPr="00CA69AF">
              <w:rPr>
                <w:rFonts w:ascii="Verdana" w:eastAsia="Times New Roman" w:hAnsi="Verdana" w:cs="Times New Roman"/>
                <w:b/>
                <w:sz w:val="20"/>
                <w:szCs w:val="20"/>
                <w:lang w:val="en-US"/>
              </w:rPr>
              <w:t>Processing comment</w:t>
            </w:r>
          </w:p>
        </w:tc>
      </w:tr>
      <w:tr w:rsidR="00CA69AF" w:rsidRPr="00CA69AF" w:rsidTr="00AE5236">
        <w:tc>
          <w:tcPr>
            <w:tcW w:w="2605" w:type="dxa"/>
          </w:tcPr>
          <w:p w:rsidR="00CA69AF" w:rsidRPr="00CA69AF" w:rsidRDefault="00CA69AF" w:rsidP="00CA69AF">
            <w:pPr>
              <w:spacing w:after="0" w:line="240" w:lineRule="auto"/>
              <w:rPr>
                <w:rFonts w:ascii="Verdana" w:eastAsia="Times New Roman" w:hAnsi="Verdana" w:cs="Times New Roman"/>
                <w:sz w:val="20"/>
                <w:szCs w:val="20"/>
                <w:lang w:val="en-US"/>
              </w:rPr>
            </w:pPr>
            <w:r w:rsidRPr="00CA69AF">
              <w:rPr>
                <w:rFonts w:ascii="Verdana" w:eastAsia="Times New Roman" w:hAnsi="Verdana" w:cs="Times New Roman"/>
                <w:sz w:val="20"/>
                <w:szCs w:val="20"/>
                <w:lang w:val="en-US"/>
              </w:rPr>
              <w:t>-</w:t>
            </w:r>
          </w:p>
        </w:tc>
        <w:tc>
          <w:tcPr>
            <w:tcW w:w="2520" w:type="dxa"/>
          </w:tcPr>
          <w:p w:rsidR="00CA69AF" w:rsidRPr="00CA69AF" w:rsidRDefault="00CA69AF" w:rsidP="00CA69AF">
            <w:pPr>
              <w:spacing w:after="0" w:line="240" w:lineRule="auto"/>
              <w:rPr>
                <w:rFonts w:ascii="Verdana" w:eastAsia="Times New Roman" w:hAnsi="Verdana" w:cs="Times New Roman"/>
                <w:sz w:val="20"/>
                <w:szCs w:val="20"/>
                <w:lang w:val="en-US"/>
              </w:rPr>
            </w:pPr>
            <w:r w:rsidRPr="00CA69AF">
              <w:rPr>
                <w:rFonts w:ascii="Verdana" w:eastAsia="Times New Roman" w:hAnsi="Verdana" w:cs="Times New Roman"/>
                <w:sz w:val="20"/>
                <w:szCs w:val="20"/>
                <w:lang w:val="en-US"/>
              </w:rPr>
              <w:t>id_asset</w:t>
            </w:r>
          </w:p>
        </w:tc>
        <w:tc>
          <w:tcPr>
            <w:tcW w:w="5331" w:type="dxa"/>
          </w:tcPr>
          <w:p w:rsidR="00CA69AF" w:rsidRPr="00CA69AF" w:rsidRDefault="00CA69AF" w:rsidP="00CA69AF">
            <w:pPr>
              <w:spacing w:after="0" w:line="240" w:lineRule="auto"/>
              <w:rPr>
                <w:rFonts w:ascii="Verdana" w:eastAsia="Times New Roman" w:hAnsi="Verdana" w:cs="Times New Roman"/>
                <w:sz w:val="20"/>
                <w:szCs w:val="20"/>
                <w:lang w:val="en-US"/>
              </w:rPr>
            </w:pPr>
            <w:r w:rsidRPr="00CA69AF">
              <w:rPr>
                <w:rFonts w:ascii="Verdana" w:eastAsia="Times New Roman" w:hAnsi="Verdana" w:cs="Times New Roman"/>
                <w:sz w:val="20"/>
                <w:szCs w:val="20"/>
                <w:lang w:val="en-US"/>
              </w:rPr>
              <w:t>ASSET.id</w:t>
            </w:r>
          </w:p>
        </w:tc>
      </w:tr>
      <w:tr w:rsidR="00CA69AF" w:rsidRPr="00CA69AF" w:rsidTr="00AE5236">
        <w:tc>
          <w:tcPr>
            <w:tcW w:w="2605" w:type="dxa"/>
          </w:tcPr>
          <w:p w:rsidR="00CA69AF" w:rsidRPr="00CA69AF" w:rsidRDefault="00CA69AF" w:rsidP="00CA69AF">
            <w:pPr>
              <w:spacing w:after="0" w:line="240" w:lineRule="auto"/>
              <w:rPr>
                <w:rFonts w:ascii="Verdana" w:eastAsia="Times New Roman" w:hAnsi="Verdana" w:cs="Times New Roman"/>
                <w:sz w:val="20"/>
                <w:szCs w:val="20"/>
                <w:lang w:val="en-US"/>
              </w:rPr>
            </w:pPr>
            <w:r w:rsidRPr="00CA69AF">
              <w:rPr>
                <w:rFonts w:ascii="Verdana" w:eastAsia="Times New Roman" w:hAnsi="Verdana" w:cs="Times New Roman"/>
                <w:sz w:val="20"/>
                <w:szCs w:val="20"/>
                <w:lang w:val="en-US"/>
              </w:rPr>
              <w:t>-</w:t>
            </w:r>
          </w:p>
        </w:tc>
        <w:tc>
          <w:tcPr>
            <w:tcW w:w="2520" w:type="dxa"/>
          </w:tcPr>
          <w:p w:rsidR="00CA69AF" w:rsidRPr="00CA69AF" w:rsidRDefault="00CA69AF" w:rsidP="00CA69AF">
            <w:pPr>
              <w:spacing w:after="0" w:line="240" w:lineRule="auto"/>
              <w:rPr>
                <w:rFonts w:ascii="Verdana" w:eastAsia="Times New Roman" w:hAnsi="Verdana" w:cs="Times New Roman"/>
                <w:sz w:val="20"/>
                <w:szCs w:val="20"/>
                <w:lang w:val="en-US"/>
              </w:rPr>
            </w:pPr>
            <w:r w:rsidRPr="00CA69AF">
              <w:rPr>
                <w:rFonts w:ascii="Verdana" w:eastAsia="Times New Roman" w:hAnsi="Verdana" w:cs="Times New Roman"/>
                <w:sz w:val="20"/>
                <w:szCs w:val="20"/>
                <w:lang w:val="en-US"/>
              </w:rPr>
              <w:t>id_change_tracking</w:t>
            </w:r>
          </w:p>
        </w:tc>
        <w:tc>
          <w:tcPr>
            <w:tcW w:w="5331" w:type="dxa"/>
          </w:tcPr>
          <w:p w:rsidR="00CA69AF" w:rsidRPr="00CA69AF" w:rsidRDefault="00CA69AF" w:rsidP="00CA69AF">
            <w:pPr>
              <w:spacing w:after="0" w:line="240" w:lineRule="auto"/>
              <w:rPr>
                <w:rFonts w:ascii="Verdana" w:eastAsia="Times New Roman" w:hAnsi="Verdana" w:cs="Times New Roman"/>
                <w:sz w:val="20"/>
                <w:szCs w:val="20"/>
                <w:lang w:val="en-US"/>
              </w:rPr>
            </w:pPr>
            <w:r w:rsidRPr="00CA69AF">
              <w:rPr>
                <w:rFonts w:ascii="Verdana" w:eastAsia="Times New Roman" w:hAnsi="Verdana" w:cs="Times New Roman"/>
                <w:sz w:val="20"/>
                <w:szCs w:val="20"/>
                <w:lang w:val="en-US"/>
              </w:rPr>
              <w:t xml:space="preserve">See </w:t>
            </w:r>
            <w:r w:rsidRPr="00CA69AF">
              <w:rPr>
                <w:rFonts w:ascii="Verdana" w:eastAsia="Times New Roman" w:hAnsi="Verdana" w:cs="Times New Roman"/>
                <w:sz w:val="20"/>
                <w:szCs w:val="20"/>
                <w:lang w:val="en-US"/>
              </w:rPr>
              <w:fldChar w:fldCharType="begin"/>
            </w:r>
            <w:r w:rsidRPr="00CA69AF">
              <w:rPr>
                <w:rFonts w:ascii="Verdana" w:eastAsia="Times New Roman" w:hAnsi="Verdana" w:cs="Times New Roman"/>
                <w:sz w:val="20"/>
                <w:szCs w:val="20"/>
                <w:lang w:val="en-US"/>
              </w:rPr>
              <w:instrText xml:space="preserve"> REF _Ref324776878 \h  \* MERGEFORMAT </w:instrText>
            </w:r>
            <w:r w:rsidRPr="00CA69AF">
              <w:rPr>
                <w:rFonts w:ascii="Verdana" w:eastAsia="Times New Roman" w:hAnsi="Verdana" w:cs="Times New Roman"/>
                <w:sz w:val="20"/>
                <w:szCs w:val="20"/>
                <w:lang w:val="en-US"/>
              </w:rPr>
            </w:r>
            <w:r w:rsidRPr="00CA69AF">
              <w:rPr>
                <w:rFonts w:ascii="Verdana" w:eastAsia="Times New Roman" w:hAnsi="Verdana" w:cs="Times New Roman"/>
                <w:sz w:val="20"/>
                <w:szCs w:val="20"/>
                <w:lang w:val="en-US"/>
              </w:rPr>
              <w:fldChar w:fldCharType="separate"/>
            </w:r>
            <w:r w:rsidRPr="00CA69AF">
              <w:rPr>
                <w:rFonts w:ascii="Verdana" w:eastAsia="Times New Roman" w:hAnsi="Verdana" w:cs="Times New Roman"/>
                <w:sz w:val="20"/>
                <w:szCs w:val="20"/>
                <w:lang w:val="en-US"/>
              </w:rPr>
              <w:t>HLD-</w:t>
            </w:r>
            <w:r w:rsidR="00351F38">
              <w:rPr>
                <w:rFonts w:ascii="Verdana" w:eastAsia="Times New Roman" w:hAnsi="Verdana" w:cs="Times New Roman"/>
                <w:sz w:val="20"/>
                <w:szCs w:val="20"/>
                <w:lang w:val="en-US"/>
              </w:rPr>
              <w:t>309623</w:t>
            </w:r>
            <w:r w:rsidRPr="00CA69AF">
              <w:rPr>
                <w:rFonts w:ascii="Verdana" w:eastAsia="Times New Roman" w:hAnsi="Verdana" w:cs="Times New Roman"/>
                <w:sz w:val="20"/>
                <w:szCs w:val="20"/>
                <w:lang w:val="en-US"/>
              </w:rPr>
              <w:t>-GCP-FLOW-IDIS-001 [IDIS Data Flow into Golden Database Process]</w:t>
            </w:r>
            <w:r w:rsidRPr="00CA69AF">
              <w:rPr>
                <w:rFonts w:ascii="Verdana" w:eastAsia="Times New Roman" w:hAnsi="Verdana" w:cs="Times New Roman"/>
                <w:sz w:val="20"/>
                <w:szCs w:val="20"/>
                <w:lang w:val="en-US"/>
              </w:rPr>
              <w:fldChar w:fldCharType="end"/>
            </w:r>
          </w:p>
        </w:tc>
      </w:tr>
      <w:tr w:rsidR="00CA69AF" w:rsidRPr="00CA69AF" w:rsidTr="00AE5236">
        <w:tc>
          <w:tcPr>
            <w:tcW w:w="2605" w:type="dxa"/>
          </w:tcPr>
          <w:p w:rsidR="00CA69AF" w:rsidRPr="00CA69AF" w:rsidRDefault="00CA69AF" w:rsidP="00CA69AF">
            <w:pPr>
              <w:spacing w:after="0" w:line="240" w:lineRule="auto"/>
              <w:rPr>
                <w:rFonts w:ascii="Verdana" w:eastAsia="Times New Roman" w:hAnsi="Verdana" w:cs="Times New Roman"/>
                <w:sz w:val="20"/>
                <w:szCs w:val="20"/>
                <w:lang w:val="en-US"/>
              </w:rPr>
            </w:pPr>
            <w:r w:rsidRPr="00CA69AF">
              <w:rPr>
                <w:rFonts w:ascii="Verdana" w:eastAsia="Times New Roman" w:hAnsi="Verdana" w:cs="Times New Roman"/>
                <w:sz w:val="20"/>
                <w:szCs w:val="20"/>
                <w:lang w:val="en-US"/>
              </w:rPr>
              <w:t>-</w:t>
            </w:r>
          </w:p>
        </w:tc>
        <w:tc>
          <w:tcPr>
            <w:tcW w:w="2520" w:type="dxa"/>
          </w:tcPr>
          <w:p w:rsidR="00CA69AF" w:rsidRPr="00CA69AF" w:rsidRDefault="00CA69AF" w:rsidP="00CA69AF">
            <w:pPr>
              <w:spacing w:after="0" w:line="240" w:lineRule="auto"/>
              <w:rPr>
                <w:rFonts w:ascii="Verdana" w:eastAsia="Times New Roman" w:hAnsi="Verdana" w:cs="Times New Roman"/>
                <w:sz w:val="20"/>
                <w:szCs w:val="20"/>
                <w:lang w:val="en-US"/>
              </w:rPr>
            </w:pPr>
            <w:r w:rsidRPr="00CA69AF">
              <w:rPr>
                <w:rFonts w:ascii="Verdana" w:eastAsia="Times New Roman" w:hAnsi="Verdana" w:cs="Times New Roman"/>
                <w:sz w:val="20"/>
                <w:szCs w:val="20"/>
                <w:lang w:val="en-US"/>
              </w:rPr>
              <w:t>id_identifier_type</w:t>
            </w:r>
          </w:p>
        </w:tc>
        <w:tc>
          <w:tcPr>
            <w:tcW w:w="5331" w:type="dxa"/>
          </w:tcPr>
          <w:p w:rsidR="00CA69AF" w:rsidRPr="00CA69AF" w:rsidRDefault="00CA69AF" w:rsidP="00CA69AF">
            <w:pPr>
              <w:spacing w:after="0" w:line="240" w:lineRule="auto"/>
              <w:rPr>
                <w:rFonts w:ascii="Verdana" w:eastAsia="Times New Roman" w:hAnsi="Verdana" w:cs="Times New Roman"/>
                <w:strike/>
                <w:sz w:val="20"/>
                <w:szCs w:val="20"/>
                <w:lang w:val="en-US"/>
              </w:rPr>
            </w:pPr>
            <w:r w:rsidRPr="00CA69AF">
              <w:rPr>
                <w:rFonts w:ascii="Verdana" w:eastAsia="Times New Roman" w:hAnsi="Verdana" w:cs="Times New Roman"/>
                <w:sz w:val="20"/>
                <w:szCs w:val="20"/>
                <w:lang w:val="en-US"/>
              </w:rPr>
              <w:t>Referencing IDENTIFIER_TYPE ‘EVC_ID_IDENTIFIER’</w:t>
            </w:r>
          </w:p>
        </w:tc>
      </w:tr>
    </w:tbl>
    <w:p w:rsidR="00CA69AF" w:rsidRPr="00CA69AF" w:rsidRDefault="00CA69AF" w:rsidP="00CA69AF">
      <w:pPr>
        <w:spacing w:after="0" w:line="240" w:lineRule="auto"/>
        <w:rPr>
          <w:rFonts w:ascii="Verdana" w:eastAsia="Times New Roman" w:hAnsi="Verdana" w:cs="Times New Roman"/>
          <w:sz w:val="20"/>
          <w:szCs w:val="20"/>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695"/>
        <w:gridCol w:w="2430"/>
        <w:gridCol w:w="5331"/>
      </w:tblGrid>
      <w:tr w:rsidR="00AE5236" w:rsidRPr="00CA69AF" w:rsidTr="00AE5236">
        <w:tc>
          <w:tcPr>
            <w:tcW w:w="2695" w:type="dxa"/>
          </w:tcPr>
          <w:p w:rsidR="00AE5236" w:rsidRPr="00CA69AF" w:rsidRDefault="00AE5236" w:rsidP="00AE5236">
            <w:pPr>
              <w:spacing w:after="0" w:line="240" w:lineRule="auto"/>
              <w:rPr>
                <w:rFonts w:ascii="Verdana" w:eastAsia="Times New Roman" w:hAnsi="Verdana" w:cs="Times New Roman"/>
                <w:b/>
                <w:sz w:val="20"/>
                <w:szCs w:val="20"/>
                <w:lang w:val="en-US"/>
              </w:rPr>
            </w:pPr>
            <w:r>
              <w:rPr>
                <w:rFonts w:ascii="Verdana" w:eastAsia="Times New Roman" w:hAnsi="Verdana" w:cs="Times New Roman"/>
                <w:b/>
                <w:sz w:val="20"/>
                <w:szCs w:val="20"/>
                <w:lang w:val="en-US"/>
              </w:rPr>
              <w:t>DOC Event</w:t>
            </w:r>
          </w:p>
        </w:tc>
        <w:tc>
          <w:tcPr>
            <w:tcW w:w="2430" w:type="dxa"/>
          </w:tcPr>
          <w:p w:rsidR="00AE5236" w:rsidRPr="00CA69AF" w:rsidRDefault="00AE5236" w:rsidP="00AE5236">
            <w:pPr>
              <w:spacing w:after="0" w:line="240" w:lineRule="auto"/>
              <w:rPr>
                <w:rFonts w:ascii="Verdana" w:eastAsia="Times New Roman" w:hAnsi="Verdana" w:cs="Times New Roman"/>
                <w:b/>
                <w:sz w:val="20"/>
                <w:szCs w:val="20"/>
                <w:lang w:val="en-US"/>
              </w:rPr>
            </w:pPr>
            <w:r w:rsidRPr="00CA69AF">
              <w:rPr>
                <w:rFonts w:ascii="Verdana" w:eastAsia="Times New Roman" w:hAnsi="Verdana" w:cs="Times New Roman"/>
                <w:b/>
                <w:sz w:val="20"/>
                <w:szCs w:val="20"/>
                <w:lang w:val="en-US"/>
              </w:rPr>
              <w:t>GDB ASSET_IDENTIFIER_VALUE column</w:t>
            </w:r>
          </w:p>
        </w:tc>
        <w:tc>
          <w:tcPr>
            <w:tcW w:w="5331" w:type="dxa"/>
          </w:tcPr>
          <w:p w:rsidR="00AE5236" w:rsidRPr="00CA69AF" w:rsidRDefault="00AE5236" w:rsidP="00AE5236">
            <w:pPr>
              <w:spacing w:after="0" w:line="240" w:lineRule="auto"/>
              <w:rPr>
                <w:rFonts w:ascii="Verdana" w:eastAsia="Times New Roman" w:hAnsi="Verdana" w:cs="Times New Roman"/>
                <w:b/>
                <w:sz w:val="20"/>
                <w:szCs w:val="20"/>
                <w:lang w:val="en-US"/>
              </w:rPr>
            </w:pPr>
            <w:r w:rsidRPr="00CA69AF">
              <w:rPr>
                <w:rFonts w:ascii="Verdana" w:eastAsia="Times New Roman" w:hAnsi="Verdana" w:cs="Times New Roman"/>
                <w:b/>
                <w:sz w:val="20"/>
                <w:szCs w:val="20"/>
                <w:lang w:val="en-US"/>
              </w:rPr>
              <w:t>Processing comment</w:t>
            </w:r>
          </w:p>
        </w:tc>
      </w:tr>
      <w:tr w:rsidR="007F7CDF" w:rsidRPr="00CA69AF" w:rsidTr="00AE5236">
        <w:tc>
          <w:tcPr>
            <w:tcW w:w="2695" w:type="dxa"/>
          </w:tcPr>
          <w:p w:rsidR="00CA69AF" w:rsidRPr="00CA69AF" w:rsidRDefault="00CA69AF" w:rsidP="00CA69AF">
            <w:pPr>
              <w:spacing w:after="0" w:line="240" w:lineRule="auto"/>
              <w:rPr>
                <w:rFonts w:ascii="Verdana" w:eastAsia="Times New Roman" w:hAnsi="Verdana" w:cs="Times New Roman"/>
                <w:sz w:val="20"/>
                <w:szCs w:val="20"/>
                <w:lang w:val="en-US"/>
              </w:rPr>
            </w:pPr>
            <w:r w:rsidRPr="00CA69AF">
              <w:rPr>
                <w:rFonts w:ascii="Verdana" w:eastAsia="Times New Roman" w:hAnsi="Verdana" w:cs="Times New Roman"/>
                <w:sz w:val="20"/>
                <w:szCs w:val="20"/>
                <w:lang w:val="en-US"/>
              </w:rPr>
              <w:t>-</w:t>
            </w:r>
          </w:p>
        </w:tc>
        <w:tc>
          <w:tcPr>
            <w:tcW w:w="2430" w:type="dxa"/>
          </w:tcPr>
          <w:p w:rsidR="00CA69AF" w:rsidRPr="00CA69AF" w:rsidRDefault="00CA69AF" w:rsidP="00CA69AF">
            <w:pPr>
              <w:spacing w:after="0" w:line="240" w:lineRule="auto"/>
              <w:rPr>
                <w:rFonts w:ascii="Verdana" w:eastAsia="Times New Roman" w:hAnsi="Verdana" w:cs="Times New Roman"/>
                <w:sz w:val="20"/>
                <w:szCs w:val="20"/>
                <w:lang w:val="en-US"/>
              </w:rPr>
            </w:pPr>
            <w:r w:rsidRPr="00CA69AF">
              <w:rPr>
                <w:rFonts w:ascii="Verdana" w:eastAsia="Times New Roman" w:hAnsi="Verdana" w:cs="Times New Roman"/>
                <w:sz w:val="20"/>
                <w:szCs w:val="20"/>
                <w:lang w:val="en-US"/>
              </w:rPr>
              <w:t>id_asset_identifier</w:t>
            </w:r>
          </w:p>
        </w:tc>
        <w:tc>
          <w:tcPr>
            <w:tcW w:w="5331" w:type="dxa"/>
          </w:tcPr>
          <w:p w:rsidR="00CA69AF" w:rsidRPr="00CA69AF" w:rsidRDefault="00CA69AF" w:rsidP="00CA69AF">
            <w:pPr>
              <w:spacing w:after="0" w:line="240" w:lineRule="auto"/>
              <w:rPr>
                <w:rFonts w:ascii="Verdana" w:eastAsia="Times New Roman" w:hAnsi="Verdana" w:cs="Times New Roman"/>
                <w:sz w:val="20"/>
                <w:szCs w:val="20"/>
                <w:lang w:val="en-US"/>
              </w:rPr>
            </w:pPr>
            <w:r w:rsidRPr="00CA69AF">
              <w:rPr>
                <w:rFonts w:ascii="Verdana" w:eastAsia="Times New Roman" w:hAnsi="Verdana" w:cs="Times New Roman"/>
                <w:sz w:val="20"/>
                <w:szCs w:val="20"/>
                <w:lang w:val="en-US"/>
              </w:rPr>
              <w:t>ASSET_IDENTIFIER.id</w:t>
            </w:r>
          </w:p>
        </w:tc>
      </w:tr>
      <w:tr w:rsidR="007F7CDF" w:rsidRPr="00CA69AF" w:rsidTr="00AE5236">
        <w:tc>
          <w:tcPr>
            <w:tcW w:w="2695" w:type="dxa"/>
          </w:tcPr>
          <w:p w:rsidR="00CA69AF" w:rsidRPr="00CA69AF" w:rsidRDefault="00CA69AF" w:rsidP="00CA69AF">
            <w:pPr>
              <w:spacing w:after="0" w:line="240" w:lineRule="auto"/>
              <w:rPr>
                <w:rFonts w:ascii="Verdana" w:eastAsia="Times New Roman" w:hAnsi="Verdana" w:cs="Times New Roman"/>
                <w:sz w:val="20"/>
                <w:szCs w:val="20"/>
                <w:lang w:val="en-US"/>
              </w:rPr>
            </w:pPr>
            <w:r w:rsidRPr="00CA69AF">
              <w:rPr>
                <w:rFonts w:ascii="Verdana" w:eastAsia="Times New Roman" w:hAnsi="Verdana" w:cs="Times New Roman"/>
                <w:sz w:val="20"/>
                <w:szCs w:val="20"/>
                <w:lang w:val="en-US"/>
              </w:rPr>
              <w:t>-</w:t>
            </w:r>
          </w:p>
        </w:tc>
        <w:tc>
          <w:tcPr>
            <w:tcW w:w="2430" w:type="dxa"/>
          </w:tcPr>
          <w:p w:rsidR="00CA69AF" w:rsidRPr="00CA69AF" w:rsidRDefault="00CA69AF" w:rsidP="00CA69AF">
            <w:pPr>
              <w:spacing w:after="0" w:line="240" w:lineRule="auto"/>
              <w:rPr>
                <w:rFonts w:ascii="Verdana" w:eastAsia="Times New Roman" w:hAnsi="Verdana" w:cs="Times New Roman"/>
                <w:sz w:val="20"/>
                <w:szCs w:val="20"/>
                <w:lang w:val="en-US"/>
              </w:rPr>
            </w:pPr>
            <w:r w:rsidRPr="00CA69AF">
              <w:rPr>
                <w:rFonts w:ascii="Verdana" w:eastAsia="Times New Roman" w:hAnsi="Verdana" w:cs="Times New Roman"/>
                <w:sz w:val="20"/>
                <w:szCs w:val="20"/>
                <w:lang w:val="en-US"/>
              </w:rPr>
              <w:t>id_change_tracking</w:t>
            </w:r>
          </w:p>
        </w:tc>
        <w:tc>
          <w:tcPr>
            <w:tcW w:w="5331" w:type="dxa"/>
          </w:tcPr>
          <w:p w:rsidR="00CA69AF" w:rsidRPr="00CA69AF" w:rsidRDefault="00CA69AF" w:rsidP="00CA69AF">
            <w:pPr>
              <w:spacing w:after="0" w:line="240" w:lineRule="auto"/>
              <w:rPr>
                <w:rFonts w:ascii="Verdana" w:eastAsia="Times New Roman" w:hAnsi="Verdana" w:cs="Times New Roman"/>
                <w:sz w:val="20"/>
                <w:szCs w:val="20"/>
                <w:lang w:val="en-US"/>
              </w:rPr>
            </w:pPr>
            <w:r w:rsidRPr="00CA69AF">
              <w:rPr>
                <w:rFonts w:ascii="Verdana" w:eastAsia="Times New Roman" w:hAnsi="Verdana" w:cs="Times New Roman"/>
                <w:sz w:val="20"/>
                <w:szCs w:val="20"/>
                <w:lang w:val="en-US"/>
              </w:rPr>
              <w:t>ASSET_IDENTIFIER.id_change_tracking</w:t>
            </w:r>
          </w:p>
        </w:tc>
      </w:tr>
      <w:tr w:rsidR="007F7CDF" w:rsidRPr="00CA69AF" w:rsidTr="00AE5236">
        <w:tc>
          <w:tcPr>
            <w:tcW w:w="2695" w:type="dxa"/>
          </w:tcPr>
          <w:p w:rsidR="00CA69AF" w:rsidRPr="00CA69AF" w:rsidRDefault="00CA69AF" w:rsidP="00CA69AF">
            <w:pPr>
              <w:spacing w:after="0" w:line="240" w:lineRule="auto"/>
              <w:rPr>
                <w:rFonts w:ascii="Verdana" w:eastAsia="Times New Roman" w:hAnsi="Verdana" w:cs="Times New Roman"/>
                <w:sz w:val="20"/>
                <w:szCs w:val="20"/>
                <w:lang w:val="en-US"/>
              </w:rPr>
            </w:pPr>
            <w:r w:rsidRPr="00CA69AF">
              <w:rPr>
                <w:rFonts w:ascii="Verdana" w:eastAsia="Times New Roman" w:hAnsi="Verdana" w:cs="Times New Roman"/>
                <w:sz w:val="20"/>
                <w:szCs w:val="20"/>
                <w:lang w:val="en-US"/>
              </w:rPr>
              <w:t>-</w:t>
            </w:r>
          </w:p>
        </w:tc>
        <w:tc>
          <w:tcPr>
            <w:tcW w:w="2430" w:type="dxa"/>
          </w:tcPr>
          <w:p w:rsidR="00CA69AF" w:rsidRPr="00CA69AF" w:rsidRDefault="00CA69AF" w:rsidP="00CA69AF">
            <w:pPr>
              <w:spacing w:after="0" w:line="240" w:lineRule="auto"/>
              <w:rPr>
                <w:rFonts w:ascii="Verdana" w:eastAsia="Times New Roman" w:hAnsi="Verdana" w:cs="Times New Roman"/>
                <w:sz w:val="20"/>
                <w:szCs w:val="20"/>
                <w:lang w:val="en-US"/>
              </w:rPr>
            </w:pPr>
            <w:r w:rsidRPr="00CA69AF">
              <w:rPr>
                <w:rFonts w:ascii="Verdana" w:eastAsia="Times New Roman" w:hAnsi="Verdana" w:cs="Times New Roman"/>
                <w:sz w:val="20"/>
                <w:szCs w:val="20"/>
                <w:lang w:val="en-US"/>
              </w:rPr>
              <w:t>id_identifier_type</w:t>
            </w:r>
          </w:p>
        </w:tc>
        <w:tc>
          <w:tcPr>
            <w:tcW w:w="5331" w:type="dxa"/>
          </w:tcPr>
          <w:p w:rsidR="00CA69AF" w:rsidRPr="00CA69AF" w:rsidRDefault="00CA69AF" w:rsidP="00CA69AF">
            <w:pPr>
              <w:spacing w:after="0" w:line="240" w:lineRule="auto"/>
              <w:rPr>
                <w:rFonts w:ascii="Verdana" w:eastAsia="Times New Roman" w:hAnsi="Verdana" w:cs="Times New Roman"/>
                <w:strike/>
                <w:sz w:val="20"/>
                <w:szCs w:val="20"/>
                <w:lang w:val="en-US"/>
              </w:rPr>
            </w:pPr>
            <w:r w:rsidRPr="00CA69AF">
              <w:rPr>
                <w:rFonts w:ascii="Verdana" w:eastAsia="Times New Roman" w:hAnsi="Verdana" w:cs="Times New Roman"/>
                <w:sz w:val="20"/>
                <w:szCs w:val="20"/>
                <w:lang w:val="en-US"/>
              </w:rPr>
              <w:t>Referencing IDENTIFIER_TYPE ‘EVC_ID_IDENTIFIER’</w:t>
            </w:r>
          </w:p>
        </w:tc>
      </w:tr>
      <w:tr w:rsidR="007F7CDF" w:rsidRPr="00CA69AF" w:rsidTr="00AE5236">
        <w:tc>
          <w:tcPr>
            <w:tcW w:w="2695" w:type="dxa"/>
          </w:tcPr>
          <w:p w:rsidR="00CA69AF" w:rsidRPr="00CA69AF" w:rsidRDefault="00880A7E" w:rsidP="00CA69AF">
            <w:pPr>
              <w:spacing w:after="0" w:line="240" w:lineRule="auto"/>
              <w:rPr>
                <w:rFonts w:ascii="Verdana" w:eastAsia="Times New Roman" w:hAnsi="Verdana" w:cs="Times New Roman"/>
                <w:sz w:val="20"/>
                <w:szCs w:val="20"/>
                <w:lang w:val="en-US"/>
              </w:rPr>
            </w:pPr>
            <w:proofErr w:type="gramStart"/>
            <w:r w:rsidRPr="00880A7E">
              <w:rPr>
                <w:rFonts w:ascii="Verdana" w:eastAsia="Times New Roman" w:hAnsi="Verdana" w:cs="Times New Roman"/>
                <w:sz w:val="20"/>
                <w:szCs w:val="20"/>
                <w:lang w:val="en-US"/>
              </w:rPr>
              <w:t>assetEventData.asset.customerNetwork.details</w:t>
            </w:r>
            <w:proofErr w:type="gramEnd"/>
            <w:r w:rsidRPr="00880A7E">
              <w:rPr>
                <w:rFonts w:ascii="Verdana" w:eastAsia="Times New Roman" w:hAnsi="Verdana" w:cs="Times New Roman"/>
                <w:sz w:val="20"/>
                <w:szCs w:val="20"/>
                <w:lang w:val="en-US"/>
              </w:rPr>
              <w:t>.evcId</w:t>
            </w:r>
          </w:p>
        </w:tc>
        <w:tc>
          <w:tcPr>
            <w:tcW w:w="2430" w:type="dxa"/>
          </w:tcPr>
          <w:p w:rsidR="00CA69AF" w:rsidRPr="00CA69AF" w:rsidRDefault="00CA69AF" w:rsidP="00CA69AF">
            <w:pPr>
              <w:spacing w:after="0" w:line="240" w:lineRule="auto"/>
              <w:rPr>
                <w:rFonts w:ascii="Verdana" w:eastAsia="Times New Roman" w:hAnsi="Verdana" w:cs="Times New Roman"/>
                <w:sz w:val="20"/>
                <w:szCs w:val="20"/>
                <w:lang w:val="en-US"/>
              </w:rPr>
            </w:pPr>
            <w:r w:rsidRPr="00CA69AF">
              <w:rPr>
                <w:rFonts w:ascii="Verdana" w:eastAsia="Times New Roman" w:hAnsi="Verdana" w:cs="Times New Roman"/>
                <w:sz w:val="20"/>
                <w:szCs w:val="20"/>
                <w:lang w:val="en-US"/>
              </w:rPr>
              <w:t>Value</w:t>
            </w:r>
          </w:p>
        </w:tc>
        <w:tc>
          <w:tcPr>
            <w:tcW w:w="5331" w:type="dxa"/>
          </w:tcPr>
          <w:p w:rsidR="00CA69AF" w:rsidRPr="00CA69AF" w:rsidRDefault="00CA69AF" w:rsidP="00CA69AF">
            <w:pPr>
              <w:spacing w:after="0" w:line="240" w:lineRule="auto"/>
              <w:rPr>
                <w:rFonts w:ascii="Verdana" w:eastAsia="Times New Roman" w:hAnsi="Verdana" w:cs="Times New Roman"/>
                <w:sz w:val="20"/>
                <w:szCs w:val="20"/>
                <w:lang w:val="en-US"/>
              </w:rPr>
            </w:pPr>
          </w:p>
        </w:tc>
      </w:tr>
    </w:tbl>
    <w:p w:rsidR="00CA69AF" w:rsidRPr="00CA69AF" w:rsidRDefault="00CA69AF" w:rsidP="00CA69AF">
      <w:pPr>
        <w:spacing w:after="0" w:line="240" w:lineRule="auto"/>
        <w:rPr>
          <w:rFonts w:ascii="Verdana" w:eastAsia="Times New Roman" w:hAnsi="Verdana" w:cs="Times New Roman"/>
          <w:sz w:val="20"/>
          <w:szCs w:val="20"/>
          <w:lang w:val="en-US"/>
        </w:rPr>
      </w:pPr>
    </w:p>
    <w:p w:rsidR="00CA69AF" w:rsidRPr="00CA69AF" w:rsidRDefault="00CA69AF" w:rsidP="00CA69AF">
      <w:pPr>
        <w:spacing w:after="0" w:line="240" w:lineRule="auto"/>
        <w:rPr>
          <w:rFonts w:ascii="Verdana" w:eastAsia="Times New Roman" w:hAnsi="Verdana" w:cs="Times New Roman"/>
          <w:sz w:val="20"/>
          <w:szCs w:val="20"/>
          <w:lang w:val="en-US"/>
        </w:rPr>
      </w:pPr>
    </w:p>
    <w:p w:rsidR="00CA69AF" w:rsidRPr="00CA69AF" w:rsidRDefault="00CA69AF" w:rsidP="00CA69AF">
      <w:pPr>
        <w:spacing w:after="0" w:line="240" w:lineRule="auto"/>
        <w:rPr>
          <w:rFonts w:ascii="Verdana" w:eastAsia="Times New Roman" w:hAnsi="Verdana" w:cs="Times New Roman"/>
          <w:sz w:val="20"/>
          <w:szCs w:val="20"/>
          <w:lang w:val="en-US"/>
        </w:rPr>
      </w:pPr>
      <w:r w:rsidRPr="00CA69AF">
        <w:rPr>
          <w:rFonts w:ascii="Verdana" w:eastAsia="Times New Roman" w:hAnsi="Verdana" w:cs="Times New Roman"/>
          <w:sz w:val="20"/>
          <w:szCs w:val="20"/>
          <w:lang w:val="en-US"/>
        </w:rPr>
        <w:t>Identifier (2): EVC Name</w:t>
      </w:r>
    </w:p>
    <w:p w:rsidR="00CA69AF" w:rsidRPr="00CA69AF" w:rsidRDefault="00CA69AF" w:rsidP="00CA69AF">
      <w:pPr>
        <w:spacing w:after="0" w:line="240" w:lineRule="auto"/>
        <w:rPr>
          <w:rFonts w:ascii="Verdana" w:eastAsia="Times New Roman" w:hAnsi="Verdana" w:cs="Times New Roman"/>
          <w:sz w:val="20"/>
          <w:szCs w:val="20"/>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70"/>
        <w:gridCol w:w="2430"/>
        <w:gridCol w:w="5356"/>
      </w:tblGrid>
      <w:tr w:rsidR="00AE5236" w:rsidRPr="00CA69AF" w:rsidTr="00AE5236">
        <w:tc>
          <w:tcPr>
            <w:tcW w:w="2670" w:type="dxa"/>
          </w:tcPr>
          <w:p w:rsidR="00AE5236" w:rsidRPr="00CA69AF" w:rsidRDefault="00AE5236" w:rsidP="00AE5236">
            <w:pPr>
              <w:spacing w:after="0" w:line="240" w:lineRule="auto"/>
              <w:rPr>
                <w:rFonts w:ascii="Verdana" w:eastAsia="Times New Roman" w:hAnsi="Verdana" w:cs="Times New Roman"/>
                <w:b/>
                <w:sz w:val="20"/>
                <w:szCs w:val="20"/>
                <w:lang w:val="en-US"/>
              </w:rPr>
            </w:pPr>
            <w:r>
              <w:rPr>
                <w:rFonts w:ascii="Verdana" w:eastAsia="Times New Roman" w:hAnsi="Verdana" w:cs="Times New Roman"/>
                <w:b/>
                <w:sz w:val="20"/>
                <w:szCs w:val="20"/>
                <w:lang w:val="en-US"/>
              </w:rPr>
              <w:t>DOC Event</w:t>
            </w:r>
          </w:p>
        </w:tc>
        <w:tc>
          <w:tcPr>
            <w:tcW w:w="2430" w:type="dxa"/>
          </w:tcPr>
          <w:p w:rsidR="00AE5236" w:rsidRPr="00CA69AF" w:rsidRDefault="00AE5236" w:rsidP="00AE5236">
            <w:pPr>
              <w:spacing w:after="0" w:line="240" w:lineRule="auto"/>
              <w:rPr>
                <w:rFonts w:ascii="Verdana" w:eastAsia="Times New Roman" w:hAnsi="Verdana" w:cs="Times New Roman"/>
                <w:b/>
                <w:sz w:val="20"/>
                <w:szCs w:val="20"/>
                <w:lang w:val="en-US"/>
              </w:rPr>
            </w:pPr>
            <w:r w:rsidRPr="00CA69AF">
              <w:rPr>
                <w:rFonts w:ascii="Verdana" w:eastAsia="Times New Roman" w:hAnsi="Verdana" w:cs="Times New Roman"/>
                <w:b/>
                <w:sz w:val="20"/>
                <w:szCs w:val="20"/>
                <w:lang w:val="en-US"/>
              </w:rPr>
              <w:t>GDB ASSET_IDENTIFIER column</w:t>
            </w:r>
          </w:p>
        </w:tc>
        <w:tc>
          <w:tcPr>
            <w:tcW w:w="5356" w:type="dxa"/>
          </w:tcPr>
          <w:p w:rsidR="00AE5236" w:rsidRPr="00CA69AF" w:rsidRDefault="00AE5236" w:rsidP="00AE5236">
            <w:pPr>
              <w:spacing w:after="0" w:line="240" w:lineRule="auto"/>
              <w:rPr>
                <w:rFonts w:ascii="Verdana" w:eastAsia="Times New Roman" w:hAnsi="Verdana" w:cs="Times New Roman"/>
                <w:b/>
                <w:sz w:val="20"/>
                <w:szCs w:val="20"/>
                <w:lang w:val="en-US"/>
              </w:rPr>
            </w:pPr>
            <w:r w:rsidRPr="00CA69AF">
              <w:rPr>
                <w:rFonts w:ascii="Verdana" w:eastAsia="Times New Roman" w:hAnsi="Verdana" w:cs="Times New Roman"/>
                <w:b/>
                <w:sz w:val="20"/>
                <w:szCs w:val="20"/>
                <w:lang w:val="en-US"/>
              </w:rPr>
              <w:t>Processing comment</w:t>
            </w:r>
          </w:p>
        </w:tc>
      </w:tr>
      <w:tr w:rsidR="00CA69AF" w:rsidRPr="00CA69AF" w:rsidTr="00AE5236">
        <w:tc>
          <w:tcPr>
            <w:tcW w:w="2670" w:type="dxa"/>
          </w:tcPr>
          <w:p w:rsidR="00CA69AF" w:rsidRPr="00CA69AF" w:rsidRDefault="00CA69AF" w:rsidP="00CA69AF">
            <w:pPr>
              <w:spacing w:after="0" w:line="240" w:lineRule="auto"/>
              <w:rPr>
                <w:rFonts w:ascii="Verdana" w:eastAsia="Times New Roman" w:hAnsi="Verdana" w:cs="Times New Roman"/>
                <w:sz w:val="20"/>
                <w:szCs w:val="20"/>
                <w:lang w:val="en-US"/>
              </w:rPr>
            </w:pPr>
            <w:r w:rsidRPr="00CA69AF">
              <w:rPr>
                <w:rFonts w:ascii="Verdana" w:eastAsia="Times New Roman" w:hAnsi="Verdana" w:cs="Times New Roman"/>
                <w:sz w:val="20"/>
                <w:szCs w:val="20"/>
                <w:lang w:val="en-US"/>
              </w:rPr>
              <w:t>-</w:t>
            </w:r>
          </w:p>
        </w:tc>
        <w:tc>
          <w:tcPr>
            <w:tcW w:w="2430" w:type="dxa"/>
          </w:tcPr>
          <w:p w:rsidR="00CA69AF" w:rsidRPr="00CA69AF" w:rsidRDefault="00CA69AF" w:rsidP="00CA69AF">
            <w:pPr>
              <w:spacing w:after="0" w:line="240" w:lineRule="auto"/>
              <w:rPr>
                <w:rFonts w:ascii="Verdana" w:eastAsia="Times New Roman" w:hAnsi="Verdana" w:cs="Times New Roman"/>
                <w:sz w:val="20"/>
                <w:szCs w:val="20"/>
                <w:lang w:val="en-US"/>
              </w:rPr>
            </w:pPr>
            <w:r w:rsidRPr="00CA69AF">
              <w:rPr>
                <w:rFonts w:ascii="Verdana" w:eastAsia="Times New Roman" w:hAnsi="Verdana" w:cs="Times New Roman"/>
                <w:sz w:val="20"/>
                <w:szCs w:val="20"/>
                <w:lang w:val="en-US"/>
              </w:rPr>
              <w:t>id_asset</w:t>
            </w:r>
          </w:p>
        </w:tc>
        <w:tc>
          <w:tcPr>
            <w:tcW w:w="5356" w:type="dxa"/>
          </w:tcPr>
          <w:p w:rsidR="00CA69AF" w:rsidRPr="00CA69AF" w:rsidRDefault="00CA69AF" w:rsidP="00CA69AF">
            <w:pPr>
              <w:spacing w:after="0" w:line="240" w:lineRule="auto"/>
              <w:rPr>
                <w:rFonts w:ascii="Verdana" w:eastAsia="Times New Roman" w:hAnsi="Verdana" w:cs="Times New Roman"/>
                <w:sz w:val="20"/>
                <w:szCs w:val="20"/>
                <w:lang w:val="en-US"/>
              </w:rPr>
            </w:pPr>
            <w:r w:rsidRPr="00CA69AF">
              <w:rPr>
                <w:rFonts w:ascii="Verdana" w:eastAsia="Times New Roman" w:hAnsi="Verdana" w:cs="Times New Roman"/>
                <w:sz w:val="20"/>
                <w:szCs w:val="20"/>
                <w:lang w:val="en-US"/>
              </w:rPr>
              <w:t>ASSET.id</w:t>
            </w:r>
          </w:p>
        </w:tc>
      </w:tr>
      <w:tr w:rsidR="00CA69AF" w:rsidRPr="00CA69AF" w:rsidTr="00AE5236">
        <w:tc>
          <w:tcPr>
            <w:tcW w:w="2670" w:type="dxa"/>
          </w:tcPr>
          <w:p w:rsidR="00CA69AF" w:rsidRPr="00CA69AF" w:rsidRDefault="00CA69AF" w:rsidP="00CA69AF">
            <w:pPr>
              <w:spacing w:after="0" w:line="240" w:lineRule="auto"/>
              <w:rPr>
                <w:rFonts w:ascii="Verdana" w:eastAsia="Times New Roman" w:hAnsi="Verdana" w:cs="Times New Roman"/>
                <w:sz w:val="20"/>
                <w:szCs w:val="20"/>
                <w:lang w:val="en-US"/>
              </w:rPr>
            </w:pPr>
            <w:r w:rsidRPr="00CA69AF">
              <w:rPr>
                <w:rFonts w:ascii="Verdana" w:eastAsia="Times New Roman" w:hAnsi="Verdana" w:cs="Times New Roman"/>
                <w:sz w:val="20"/>
                <w:szCs w:val="20"/>
                <w:lang w:val="en-US"/>
              </w:rPr>
              <w:t>-</w:t>
            </w:r>
          </w:p>
        </w:tc>
        <w:tc>
          <w:tcPr>
            <w:tcW w:w="2430" w:type="dxa"/>
          </w:tcPr>
          <w:p w:rsidR="00CA69AF" w:rsidRPr="00CA69AF" w:rsidRDefault="00CA69AF" w:rsidP="00CA69AF">
            <w:pPr>
              <w:spacing w:after="0" w:line="240" w:lineRule="auto"/>
              <w:rPr>
                <w:rFonts w:ascii="Verdana" w:eastAsia="Times New Roman" w:hAnsi="Verdana" w:cs="Times New Roman"/>
                <w:sz w:val="20"/>
                <w:szCs w:val="20"/>
                <w:lang w:val="en-US"/>
              </w:rPr>
            </w:pPr>
            <w:r w:rsidRPr="00CA69AF">
              <w:rPr>
                <w:rFonts w:ascii="Verdana" w:eastAsia="Times New Roman" w:hAnsi="Verdana" w:cs="Times New Roman"/>
                <w:sz w:val="20"/>
                <w:szCs w:val="20"/>
                <w:lang w:val="en-US"/>
              </w:rPr>
              <w:t>id_change_tracking</w:t>
            </w:r>
          </w:p>
        </w:tc>
        <w:tc>
          <w:tcPr>
            <w:tcW w:w="5356" w:type="dxa"/>
          </w:tcPr>
          <w:p w:rsidR="00CA69AF" w:rsidRPr="00CA69AF" w:rsidRDefault="00CA69AF" w:rsidP="00CA69AF">
            <w:pPr>
              <w:spacing w:after="0" w:line="240" w:lineRule="auto"/>
              <w:rPr>
                <w:rFonts w:ascii="Verdana" w:eastAsia="Times New Roman" w:hAnsi="Verdana" w:cs="Times New Roman"/>
                <w:sz w:val="20"/>
                <w:szCs w:val="20"/>
                <w:lang w:val="en-US"/>
              </w:rPr>
            </w:pPr>
            <w:r w:rsidRPr="00CA69AF">
              <w:rPr>
                <w:rFonts w:ascii="Verdana" w:eastAsia="Times New Roman" w:hAnsi="Verdana" w:cs="Times New Roman"/>
                <w:sz w:val="20"/>
                <w:szCs w:val="20"/>
                <w:lang w:val="en-US"/>
              </w:rPr>
              <w:t xml:space="preserve">See </w:t>
            </w:r>
            <w:r w:rsidRPr="00CA69AF">
              <w:rPr>
                <w:rFonts w:ascii="Verdana" w:eastAsia="Times New Roman" w:hAnsi="Verdana" w:cs="Times New Roman"/>
                <w:sz w:val="20"/>
                <w:szCs w:val="20"/>
                <w:lang w:val="en-US"/>
              </w:rPr>
              <w:fldChar w:fldCharType="begin"/>
            </w:r>
            <w:r w:rsidRPr="00CA69AF">
              <w:rPr>
                <w:rFonts w:ascii="Verdana" w:eastAsia="Times New Roman" w:hAnsi="Verdana" w:cs="Times New Roman"/>
                <w:sz w:val="20"/>
                <w:szCs w:val="20"/>
                <w:lang w:val="en-US"/>
              </w:rPr>
              <w:instrText xml:space="preserve"> REF _Ref324776878 \h  \* MERGEFORMAT </w:instrText>
            </w:r>
            <w:r w:rsidRPr="00CA69AF">
              <w:rPr>
                <w:rFonts w:ascii="Verdana" w:eastAsia="Times New Roman" w:hAnsi="Verdana" w:cs="Times New Roman"/>
                <w:sz w:val="20"/>
                <w:szCs w:val="20"/>
                <w:lang w:val="en-US"/>
              </w:rPr>
            </w:r>
            <w:r w:rsidRPr="00CA69AF">
              <w:rPr>
                <w:rFonts w:ascii="Verdana" w:eastAsia="Times New Roman" w:hAnsi="Verdana" w:cs="Times New Roman"/>
                <w:sz w:val="20"/>
                <w:szCs w:val="20"/>
                <w:lang w:val="en-US"/>
              </w:rPr>
              <w:fldChar w:fldCharType="separate"/>
            </w:r>
            <w:r w:rsidRPr="00CA69AF">
              <w:rPr>
                <w:rFonts w:ascii="Verdana" w:eastAsia="Times New Roman" w:hAnsi="Verdana" w:cs="Times New Roman"/>
                <w:sz w:val="20"/>
                <w:szCs w:val="20"/>
                <w:lang w:val="en-US"/>
              </w:rPr>
              <w:t>HLD-</w:t>
            </w:r>
            <w:r w:rsidR="00351F38">
              <w:rPr>
                <w:rFonts w:ascii="Verdana" w:eastAsia="Times New Roman" w:hAnsi="Verdana" w:cs="Times New Roman"/>
                <w:sz w:val="20"/>
                <w:szCs w:val="20"/>
                <w:lang w:val="en-US"/>
              </w:rPr>
              <w:t>309623</w:t>
            </w:r>
            <w:r w:rsidRPr="00CA69AF">
              <w:rPr>
                <w:rFonts w:ascii="Verdana" w:eastAsia="Times New Roman" w:hAnsi="Verdana" w:cs="Times New Roman"/>
                <w:sz w:val="20"/>
                <w:szCs w:val="20"/>
                <w:lang w:val="en-US"/>
              </w:rPr>
              <w:t>-GCP-FLOW-IDIS-001 [IDIS Data Flow into Golden Database Process]</w:t>
            </w:r>
            <w:r w:rsidRPr="00CA69AF">
              <w:rPr>
                <w:rFonts w:ascii="Verdana" w:eastAsia="Times New Roman" w:hAnsi="Verdana" w:cs="Times New Roman"/>
                <w:sz w:val="20"/>
                <w:szCs w:val="20"/>
                <w:lang w:val="en-US"/>
              </w:rPr>
              <w:fldChar w:fldCharType="end"/>
            </w:r>
          </w:p>
        </w:tc>
      </w:tr>
      <w:tr w:rsidR="00CA69AF" w:rsidRPr="00CA69AF" w:rsidTr="00AE5236">
        <w:tc>
          <w:tcPr>
            <w:tcW w:w="2670" w:type="dxa"/>
          </w:tcPr>
          <w:p w:rsidR="00CA69AF" w:rsidRPr="00CA69AF" w:rsidRDefault="00CA69AF" w:rsidP="00CA69AF">
            <w:pPr>
              <w:spacing w:after="0" w:line="240" w:lineRule="auto"/>
              <w:rPr>
                <w:rFonts w:ascii="Verdana" w:eastAsia="Times New Roman" w:hAnsi="Verdana" w:cs="Times New Roman"/>
                <w:sz w:val="20"/>
                <w:szCs w:val="20"/>
                <w:lang w:val="en-US"/>
              </w:rPr>
            </w:pPr>
            <w:r w:rsidRPr="00CA69AF">
              <w:rPr>
                <w:rFonts w:ascii="Verdana" w:eastAsia="Times New Roman" w:hAnsi="Verdana" w:cs="Times New Roman"/>
                <w:sz w:val="20"/>
                <w:szCs w:val="20"/>
                <w:lang w:val="en-US"/>
              </w:rPr>
              <w:t>-</w:t>
            </w:r>
          </w:p>
        </w:tc>
        <w:tc>
          <w:tcPr>
            <w:tcW w:w="2430" w:type="dxa"/>
          </w:tcPr>
          <w:p w:rsidR="00CA69AF" w:rsidRPr="00CA69AF" w:rsidRDefault="00CA69AF" w:rsidP="00CA69AF">
            <w:pPr>
              <w:spacing w:after="0" w:line="240" w:lineRule="auto"/>
              <w:rPr>
                <w:rFonts w:ascii="Verdana" w:eastAsia="Times New Roman" w:hAnsi="Verdana" w:cs="Times New Roman"/>
                <w:sz w:val="20"/>
                <w:szCs w:val="20"/>
                <w:lang w:val="en-US"/>
              </w:rPr>
            </w:pPr>
            <w:r w:rsidRPr="00CA69AF">
              <w:rPr>
                <w:rFonts w:ascii="Verdana" w:eastAsia="Times New Roman" w:hAnsi="Verdana" w:cs="Times New Roman"/>
                <w:sz w:val="20"/>
                <w:szCs w:val="20"/>
                <w:lang w:val="en-US"/>
              </w:rPr>
              <w:t>id_identifier_type</w:t>
            </w:r>
          </w:p>
        </w:tc>
        <w:tc>
          <w:tcPr>
            <w:tcW w:w="5356" w:type="dxa"/>
          </w:tcPr>
          <w:p w:rsidR="00CA69AF" w:rsidRPr="00CA69AF" w:rsidRDefault="00CA69AF" w:rsidP="00CA69AF">
            <w:pPr>
              <w:spacing w:after="0" w:line="240" w:lineRule="auto"/>
              <w:rPr>
                <w:rFonts w:ascii="Verdana" w:eastAsia="Times New Roman" w:hAnsi="Verdana" w:cs="Times New Roman"/>
                <w:strike/>
                <w:sz w:val="20"/>
                <w:szCs w:val="20"/>
                <w:lang w:val="en-US"/>
              </w:rPr>
            </w:pPr>
            <w:r w:rsidRPr="00CA69AF">
              <w:rPr>
                <w:rFonts w:ascii="Verdana" w:eastAsia="Times New Roman" w:hAnsi="Verdana" w:cs="Times New Roman"/>
                <w:sz w:val="20"/>
                <w:szCs w:val="20"/>
                <w:lang w:val="en-US"/>
              </w:rPr>
              <w:t>Referencing IDENTIFIER_TYPE ‘EVC_NAME_IDENTIFIER’</w:t>
            </w:r>
          </w:p>
        </w:tc>
      </w:tr>
    </w:tbl>
    <w:p w:rsidR="00CA69AF" w:rsidRPr="00CA69AF" w:rsidRDefault="00CA69AF" w:rsidP="00CA69AF">
      <w:pPr>
        <w:spacing w:after="0" w:line="240" w:lineRule="auto"/>
        <w:rPr>
          <w:rFonts w:ascii="Verdana" w:eastAsia="Times New Roman" w:hAnsi="Verdana" w:cs="Times New Roman"/>
          <w:sz w:val="20"/>
          <w:szCs w:val="20"/>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695"/>
        <w:gridCol w:w="2430"/>
        <w:gridCol w:w="5331"/>
      </w:tblGrid>
      <w:tr w:rsidR="00CA69AF" w:rsidRPr="00CA69AF" w:rsidTr="00AE5236">
        <w:tc>
          <w:tcPr>
            <w:tcW w:w="2695" w:type="dxa"/>
          </w:tcPr>
          <w:p w:rsidR="00CA69AF" w:rsidRPr="00CA69AF" w:rsidRDefault="00CA69AF" w:rsidP="00CA69AF">
            <w:pPr>
              <w:spacing w:after="0" w:line="240" w:lineRule="auto"/>
              <w:rPr>
                <w:rFonts w:ascii="Verdana" w:eastAsia="Times New Roman" w:hAnsi="Verdana" w:cs="Times New Roman"/>
                <w:b/>
                <w:sz w:val="20"/>
                <w:szCs w:val="20"/>
                <w:lang w:val="en-US"/>
              </w:rPr>
            </w:pPr>
            <w:r w:rsidRPr="00CA69AF">
              <w:rPr>
                <w:rFonts w:ascii="Verdana" w:eastAsia="Times New Roman" w:hAnsi="Verdana" w:cs="Times New Roman"/>
                <w:b/>
                <w:sz w:val="20"/>
                <w:szCs w:val="20"/>
                <w:lang w:val="en-US"/>
              </w:rPr>
              <w:t xml:space="preserve">IDIS </w:t>
            </w:r>
            <w:proofErr w:type="gramStart"/>
            <w:r w:rsidRPr="00CA69AF">
              <w:rPr>
                <w:rFonts w:ascii="Verdana" w:eastAsia="Times New Roman" w:hAnsi="Verdana" w:cs="Times New Roman"/>
                <w:b/>
                <w:sz w:val="20"/>
                <w:szCs w:val="20"/>
                <w:lang w:val="en-US"/>
              </w:rPr>
              <w:t>table.column</w:t>
            </w:r>
            <w:proofErr w:type="gramEnd"/>
          </w:p>
        </w:tc>
        <w:tc>
          <w:tcPr>
            <w:tcW w:w="2430" w:type="dxa"/>
          </w:tcPr>
          <w:p w:rsidR="00CA69AF" w:rsidRPr="00CA69AF" w:rsidRDefault="00CA69AF" w:rsidP="00CA69AF">
            <w:pPr>
              <w:spacing w:after="0" w:line="240" w:lineRule="auto"/>
              <w:rPr>
                <w:rFonts w:ascii="Verdana" w:eastAsia="Times New Roman" w:hAnsi="Verdana" w:cs="Times New Roman"/>
                <w:b/>
                <w:sz w:val="20"/>
                <w:szCs w:val="20"/>
                <w:lang w:val="en-US"/>
              </w:rPr>
            </w:pPr>
            <w:r w:rsidRPr="00CA69AF">
              <w:rPr>
                <w:rFonts w:ascii="Verdana" w:eastAsia="Times New Roman" w:hAnsi="Verdana" w:cs="Times New Roman"/>
                <w:b/>
                <w:sz w:val="20"/>
                <w:szCs w:val="20"/>
                <w:lang w:val="en-US"/>
              </w:rPr>
              <w:t>GDB ASSET_IDENTIFIER_VALUE column</w:t>
            </w:r>
          </w:p>
        </w:tc>
        <w:tc>
          <w:tcPr>
            <w:tcW w:w="5331" w:type="dxa"/>
          </w:tcPr>
          <w:p w:rsidR="00CA69AF" w:rsidRPr="00CA69AF" w:rsidRDefault="00CA69AF" w:rsidP="00CA69AF">
            <w:pPr>
              <w:spacing w:after="0" w:line="240" w:lineRule="auto"/>
              <w:rPr>
                <w:rFonts w:ascii="Verdana" w:eastAsia="Times New Roman" w:hAnsi="Verdana" w:cs="Times New Roman"/>
                <w:b/>
                <w:sz w:val="20"/>
                <w:szCs w:val="20"/>
                <w:lang w:val="en-US"/>
              </w:rPr>
            </w:pPr>
            <w:r w:rsidRPr="00CA69AF">
              <w:rPr>
                <w:rFonts w:ascii="Verdana" w:eastAsia="Times New Roman" w:hAnsi="Verdana" w:cs="Times New Roman"/>
                <w:b/>
                <w:sz w:val="20"/>
                <w:szCs w:val="20"/>
                <w:lang w:val="en-US"/>
              </w:rPr>
              <w:t>Processing comment</w:t>
            </w:r>
          </w:p>
        </w:tc>
      </w:tr>
      <w:tr w:rsidR="00CA69AF" w:rsidRPr="00CA69AF" w:rsidTr="00AE5236">
        <w:tc>
          <w:tcPr>
            <w:tcW w:w="2695" w:type="dxa"/>
          </w:tcPr>
          <w:p w:rsidR="00CA69AF" w:rsidRPr="00CA69AF" w:rsidRDefault="00CA69AF" w:rsidP="00CA69AF">
            <w:pPr>
              <w:spacing w:after="0" w:line="240" w:lineRule="auto"/>
              <w:rPr>
                <w:rFonts w:ascii="Verdana" w:eastAsia="Times New Roman" w:hAnsi="Verdana" w:cs="Times New Roman"/>
                <w:sz w:val="20"/>
                <w:szCs w:val="20"/>
                <w:lang w:val="en-US"/>
              </w:rPr>
            </w:pPr>
            <w:r w:rsidRPr="00CA69AF">
              <w:rPr>
                <w:rFonts w:ascii="Verdana" w:eastAsia="Times New Roman" w:hAnsi="Verdana" w:cs="Times New Roman"/>
                <w:sz w:val="20"/>
                <w:szCs w:val="20"/>
                <w:lang w:val="en-US"/>
              </w:rPr>
              <w:t>-</w:t>
            </w:r>
          </w:p>
        </w:tc>
        <w:tc>
          <w:tcPr>
            <w:tcW w:w="2430" w:type="dxa"/>
          </w:tcPr>
          <w:p w:rsidR="00CA69AF" w:rsidRPr="00CA69AF" w:rsidRDefault="00CA69AF" w:rsidP="00CA69AF">
            <w:pPr>
              <w:spacing w:after="0" w:line="240" w:lineRule="auto"/>
              <w:rPr>
                <w:rFonts w:ascii="Verdana" w:eastAsia="Times New Roman" w:hAnsi="Verdana" w:cs="Times New Roman"/>
                <w:sz w:val="20"/>
                <w:szCs w:val="20"/>
                <w:lang w:val="en-US"/>
              </w:rPr>
            </w:pPr>
            <w:r w:rsidRPr="00CA69AF">
              <w:rPr>
                <w:rFonts w:ascii="Verdana" w:eastAsia="Times New Roman" w:hAnsi="Verdana" w:cs="Times New Roman"/>
                <w:sz w:val="20"/>
                <w:szCs w:val="20"/>
                <w:lang w:val="en-US"/>
              </w:rPr>
              <w:t>id_asset_identifier</w:t>
            </w:r>
          </w:p>
        </w:tc>
        <w:tc>
          <w:tcPr>
            <w:tcW w:w="5331" w:type="dxa"/>
          </w:tcPr>
          <w:p w:rsidR="00CA69AF" w:rsidRPr="00CA69AF" w:rsidRDefault="00CA69AF" w:rsidP="00CA69AF">
            <w:pPr>
              <w:spacing w:after="0" w:line="240" w:lineRule="auto"/>
              <w:rPr>
                <w:rFonts w:ascii="Verdana" w:eastAsia="Times New Roman" w:hAnsi="Verdana" w:cs="Times New Roman"/>
                <w:sz w:val="20"/>
                <w:szCs w:val="20"/>
                <w:lang w:val="en-US"/>
              </w:rPr>
            </w:pPr>
            <w:r w:rsidRPr="00CA69AF">
              <w:rPr>
                <w:rFonts w:ascii="Verdana" w:eastAsia="Times New Roman" w:hAnsi="Verdana" w:cs="Times New Roman"/>
                <w:sz w:val="20"/>
                <w:szCs w:val="20"/>
                <w:lang w:val="en-US"/>
              </w:rPr>
              <w:t>ASSET_IDENTIFIER.id</w:t>
            </w:r>
          </w:p>
        </w:tc>
      </w:tr>
      <w:tr w:rsidR="00CA69AF" w:rsidRPr="00CA69AF" w:rsidTr="00AE5236">
        <w:tc>
          <w:tcPr>
            <w:tcW w:w="2695" w:type="dxa"/>
          </w:tcPr>
          <w:p w:rsidR="00CA69AF" w:rsidRPr="00CA69AF" w:rsidRDefault="00CA69AF" w:rsidP="00CA69AF">
            <w:pPr>
              <w:spacing w:after="0" w:line="240" w:lineRule="auto"/>
              <w:rPr>
                <w:rFonts w:ascii="Verdana" w:eastAsia="Times New Roman" w:hAnsi="Verdana" w:cs="Times New Roman"/>
                <w:sz w:val="20"/>
                <w:szCs w:val="20"/>
                <w:lang w:val="en-US"/>
              </w:rPr>
            </w:pPr>
            <w:r w:rsidRPr="00CA69AF">
              <w:rPr>
                <w:rFonts w:ascii="Verdana" w:eastAsia="Times New Roman" w:hAnsi="Verdana" w:cs="Times New Roman"/>
                <w:sz w:val="20"/>
                <w:szCs w:val="20"/>
                <w:lang w:val="en-US"/>
              </w:rPr>
              <w:t>-</w:t>
            </w:r>
          </w:p>
        </w:tc>
        <w:tc>
          <w:tcPr>
            <w:tcW w:w="2430" w:type="dxa"/>
          </w:tcPr>
          <w:p w:rsidR="00CA69AF" w:rsidRPr="00CA69AF" w:rsidRDefault="00CA69AF" w:rsidP="00CA69AF">
            <w:pPr>
              <w:spacing w:after="0" w:line="240" w:lineRule="auto"/>
              <w:rPr>
                <w:rFonts w:ascii="Verdana" w:eastAsia="Times New Roman" w:hAnsi="Verdana" w:cs="Times New Roman"/>
                <w:sz w:val="20"/>
                <w:szCs w:val="20"/>
                <w:lang w:val="en-US"/>
              </w:rPr>
            </w:pPr>
            <w:r w:rsidRPr="00CA69AF">
              <w:rPr>
                <w:rFonts w:ascii="Verdana" w:eastAsia="Times New Roman" w:hAnsi="Verdana" w:cs="Times New Roman"/>
                <w:sz w:val="20"/>
                <w:szCs w:val="20"/>
                <w:lang w:val="en-US"/>
              </w:rPr>
              <w:t>id_change_tracking</w:t>
            </w:r>
          </w:p>
        </w:tc>
        <w:tc>
          <w:tcPr>
            <w:tcW w:w="5331" w:type="dxa"/>
          </w:tcPr>
          <w:p w:rsidR="00CA69AF" w:rsidRPr="00CA69AF" w:rsidRDefault="00CA69AF" w:rsidP="00CA69AF">
            <w:pPr>
              <w:spacing w:after="0" w:line="240" w:lineRule="auto"/>
              <w:rPr>
                <w:rFonts w:ascii="Verdana" w:eastAsia="Times New Roman" w:hAnsi="Verdana" w:cs="Times New Roman"/>
                <w:sz w:val="20"/>
                <w:szCs w:val="20"/>
                <w:lang w:val="en-US"/>
              </w:rPr>
            </w:pPr>
            <w:r w:rsidRPr="00CA69AF">
              <w:rPr>
                <w:rFonts w:ascii="Verdana" w:eastAsia="Times New Roman" w:hAnsi="Verdana" w:cs="Times New Roman"/>
                <w:sz w:val="20"/>
                <w:szCs w:val="20"/>
                <w:lang w:val="en-US"/>
              </w:rPr>
              <w:t>ASSET_IDENTIFIER.id_change_tracking</w:t>
            </w:r>
          </w:p>
        </w:tc>
      </w:tr>
      <w:tr w:rsidR="00CA69AF" w:rsidRPr="00CA69AF" w:rsidTr="00AE5236">
        <w:tc>
          <w:tcPr>
            <w:tcW w:w="2695" w:type="dxa"/>
          </w:tcPr>
          <w:p w:rsidR="00CA69AF" w:rsidRPr="00CA69AF" w:rsidRDefault="00CA69AF" w:rsidP="00CA69AF">
            <w:pPr>
              <w:spacing w:after="0" w:line="240" w:lineRule="auto"/>
              <w:rPr>
                <w:rFonts w:ascii="Verdana" w:eastAsia="Times New Roman" w:hAnsi="Verdana" w:cs="Times New Roman"/>
                <w:sz w:val="20"/>
                <w:szCs w:val="20"/>
                <w:lang w:val="en-US"/>
              </w:rPr>
            </w:pPr>
            <w:r w:rsidRPr="00CA69AF">
              <w:rPr>
                <w:rFonts w:ascii="Verdana" w:eastAsia="Times New Roman" w:hAnsi="Verdana" w:cs="Times New Roman"/>
                <w:sz w:val="20"/>
                <w:szCs w:val="20"/>
                <w:lang w:val="en-US"/>
              </w:rPr>
              <w:lastRenderedPageBreak/>
              <w:t>-</w:t>
            </w:r>
          </w:p>
        </w:tc>
        <w:tc>
          <w:tcPr>
            <w:tcW w:w="2430" w:type="dxa"/>
          </w:tcPr>
          <w:p w:rsidR="00CA69AF" w:rsidRPr="00CA69AF" w:rsidRDefault="00CA69AF" w:rsidP="00CA69AF">
            <w:pPr>
              <w:spacing w:after="0" w:line="240" w:lineRule="auto"/>
              <w:rPr>
                <w:rFonts w:ascii="Verdana" w:eastAsia="Times New Roman" w:hAnsi="Verdana" w:cs="Times New Roman"/>
                <w:sz w:val="20"/>
                <w:szCs w:val="20"/>
                <w:lang w:val="en-US"/>
              </w:rPr>
            </w:pPr>
            <w:r w:rsidRPr="00CA69AF">
              <w:rPr>
                <w:rFonts w:ascii="Verdana" w:eastAsia="Times New Roman" w:hAnsi="Verdana" w:cs="Times New Roman"/>
                <w:sz w:val="20"/>
                <w:szCs w:val="20"/>
                <w:lang w:val="en-US"/>
              </w:rPr>
              <w:t>id_identifier_type</w:t>
            </w:r>
          </w:p>
        </w:tc>
        <w:tc>
          <w:tcPr>
            <w:tcW w:w="5331" w:type="dxa"/>
          </w:tcPr>
          <w:p w:rsidR="00CA69AF" w:rsidRPr="00CA69AF" w:rsidRDefault="00CA69AF" w:rsidP="00CA69AF">
            <w:pPr>
              <w:spacing w:after="0" w:line="240" w:lineRule="auto"/>
              <w:rPr>
                <w:rFonts w:ascii="Verdana" w:eastAsia="Times New Roman" w:hAnsi="Verdana" w:cs="Times New Roman"/>
                <w:strike/>
                <w:sz w:val="20"/>
                <w:szCs w:val="20"/>
                <w:lang w:val="en-US"/>
              </w:rPr>
            </w:pPr>
            <w:r w:rsidRPr="00CA69AF">
              <w:rPr>
                <w:rFonts w:ascii="Verdana" w:eastAsia="Times New Roman" w:hAnsi="Verdana" w:cs="Times New Roman"/>
                <w:sz w:val="20"/>
                <w:szCs w:val="20"/>
                <w:lang w:val="en-US"/>
              </w:rPr>
              <w:t>Referencing IDENTIFIER_TYPE ‘EVC_NAME_IDENTIFIER’</w:t>
            </w:r>
          </w:p>
        </w:tc>
      </w:tr>
      <w:tr w:rsidR="00CA69AF" w:rsidRPr="00CA69AF" w:rsidTr="00AE5236">
        <w:tc>
          <w:tcPr>
            <w:tcW w:w="2695" w:type="dxa"/>
          </w:tcPr>
          <w:p w:rsidR="00CA69AF" w:rsidRPr="00CA69AF" w:rsidRDefault="00351F38" w:rsidP="00CA69AF">
            <w:pPr>
              <w:spacing w:after="0" w:line="240" w:lineRule="auto"/>
              <w:rPr>
                <w:rFonts w:ascii="Verdana" w:eastAsia="Times New Roman" w:hAnsi="Verdana" w:cs="Times New Roman"/>
                <w:sz w:val="20"/>
                <w:szCs w:val="20"/>
                <w:lang w:val="en-US"/>
              </w:rPr>
            </w:pPr>
            <w:proofErr w:type="gramStart"/>
            <w:r w:rsidRPr="00351F38">
              <w:rPr>
                <w:rFonts w:ascii="Verdana" w:eastAsia="Times New Roman" w:hAnsi="Verdana" w:cs="Times New Roman"/>
                <w:sz w:val="20"/>
                <w:szCs w:val="20"/>
                <w:lang w:val="en-US"/>
              </w:rPr>
              <w:t>assetEventData.asset.customerNetwork.details</w:t>
            </w:r>
            <w:proofErr w:type="gramEnd"/>
            <w:r w:rsidRPr="00351F38">
              <w:rPr>
                <w:rFonts w:ascii="Verdana" w:eastAsia="Times New Roman" w:hAnsi="Verdana" w:cs="Times New Roman"/>
                <w:sz w:val="20"/>
                <w:szCs w:val="20"/>
                <w:lang w:val="en-US"/>
              </w:rPr>
              <w:t>.evcName</w:t>
            </w:r>
          </w:p>
        </w:tc>
        <w:tc>
          <w:tcPr>
            <w:tcW w:w="2430" w:type="dxa"/>
          </w:tcPr>
          <w:p w:rsidR="00CA69AF" w:rsidRPr="00CA69AF" w:rsidRDefault="00CA69AF" w:rsidP="00CA69AF">
            <w:pPr>
              <w:spacing w:after="0" w:line="240" w:lineRule="auto"/>
              <w:rPr>
                <w:rFonts w:ascii="Verdana" w:eastAsia="Times New Roman" w:hAnsi="Verdana" w:cs="Times New Roman"/>
                <w:sz w:val="20"/>
                <w:szCs w:val="20"/>
                <w:lang w:val="en-US"/>
              </w:rPr>
            </w:pPr>
            <w:r w:rsidRPr="00CA69AF">
              <w:rPr>
                <w:rFonts w:ascii="Verdana" w:eastAsia="Times New Roman" w:hAnsi="Verdana" w:cs="Times New Roman"/>
                <w:sz w:val="20"/>
                <w:szCs w:val="20"/>
                <w:lang w:val="en-US"/>
              </w:rPr>
              <w:t>Value</w:t>
            </w:r>
          </w:p>
        </w:tc>
        <w:tc>
          <w:tcPr>
            <w:tcW w:w="5331" w:type="dxa"/>
          </w:tcPr>
          <w:p w:rsidR="00CA69AF" w:rsidRPr="00CA69AF" w:rsidRDefault="00CA69AF" w:rsidP="00CA69AF">
            <w:pPr>
              <w:spacing w:after="0" w:line="240" w:lineRule="auto"/>
              <w:rPr>
                <w:rFonts w:ascii="Verdana" w:eastAsia="Times New Roman" w:hAnsi="Verdana" w:cs="Times New Roman"/>
                <w:sz w:val="20"/>
                <w:szCs w:val="20"/>
                <w:lang w:val="en-US"/>
              </w:rPr>
            </w:pPr>
          </w:p>
        </w:tc>
      </w:tr>
    </w:tbl>
    <w:p w:rsidR="00CA69AF" w:rsidRPr="00CA69AF" w:rsidRDefault="00CA69AF" w:rsidP="00CA69AF">
      <w:pPr>
        <w:spacing w:after="0" w:line="240" w:lineRule="auto"/>
        <w:rPr>
          <w:rFonts w:ascii="Verdana" w:eastAsia="Times New Roman" w:hAnsi="Verdana" w:cs="Times New Roman"/>
          <w:sz w:val="20"/>
          <w:szCs w:val="20"/>
          <w:lang w:val="en-US"/>
        </w:rPr>
      </w:pPr>
    </w:p>
    <w:p w:rsidR="00CA69AF" w:rsidRPr="00CA69AF" w:rsidRDefault="00CA69AF" w:rsidP="00CA69AF">
      <w:pPr>
        <w:spacing w:after="0" w:line="240" w:lineRule="auto"/>
        <w:rPr>
          <w:rFonts w:ascii="Verdana" w:eastAsia="Times New Roman" w:hAnsi="Verdana" w:cs="Times New Roman"/>
          <w:sz w:val="20"/>
          <w:szCs w:val="20"/>
          <w:lang w:val="en-US"/>
        </w:rPr>
      </w:pPr>
    </w:p>
    <w:tbl>
      <w:tblPr>
        <w:tblW w:w="101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3595"/>
        <w:gridCol w:w="2453"/>
        <w:gridCol w:w="4077"/>
      </w:tblGrid>
      <w:tr w:rsidR="00AE5236" w:rsidRPr="00CA69AF" w:rsidTr="00AE5236">
        <w:tc>
          <w:tcPr>
            <w:tcW w:w="3595" w:type="dxa"/>
          </w:tcPr>
          <w:p w:rsidR="00AE5236" w:rsidRPr="00CA69AF" w:rsidRDefault="00AE5236" w:rsidP="00AE5236">
            <w:pPr>
              <w:spacing w:after="0" w:line="240" w:lineRule="auto"/>
              <w:rPr>
                <w:rFonts w:ascii="Verdana" w:eastAsia="Times New Roman" w:hAnsi="Verdana" w:cs="Times New Roman"/>
                <w:b/>
                <w:sz w:val="20"/>
                <w:szCs w:val="20"/>
                <w:lang w:val="en-US"/>
              </w:rPr>
            </w:pPr>
            <w:r>
              <w:rPr>
                <w:rFonts w:ascii="Verdana" w:eastAsia="Times New Roman" w:hAnsi="Verdana" w:cs="Times New Roman"/>
                <w:b/>
                <w:sz w:val="20"/>
                <w:szCs w:val="20"/>
                <w:lang w:val="en-US"/>
              </w:rPr>
              <w:t>DOC Event</w:t>
            </w:r>
          </w:p>
        </w:tc>
        <w:tc>
          <w:tcPr>
            <w:tcW w:w="2453" w:type="dxa"/>
          </w:tcPr>
          <w:p w:rsidR="00AE5236" w:rsidRPr="00CA69AF" w:rsidRDefault="00AE5236" w:rsidP="00AE5236">
            <w:pPr>
              <w:spacing w:after="0" w:line="240" w:lineRule="auto"/>
              <w:rPr>
                <w:rFonts w:ascii="Verdana" w:eastAsia="Times New Roman" w:hAnsi="Verdana" w:cs="Times New Roman"/>
                <w:b/>
                <w:sz w:val="20"/>
                <w:szCs w:val="20"/>
                <w:lang w:val="en-US"/>
              </w:rPr>
            </w:pPr>
            <w:r w:rsidRPr="00CA69AF">
              <w:rPr>
                <w:rFonts w:ascii="Verdana" w:eastAsia="Times New Roman" w:hAnsi="Verdana" w:cs="Times New Roman"/>
                <w:b/>
                <w:sz w:val="20"/>
                <w:szCs w:val="20"/>
                <w:lang w:val="en-US"/>
              </w:rPr>
              <w:t>GDB ASSET_EXT_CUSTOMER_NETWORK column</w:t>
            </w:r>
          </w:p>
        </w:tc>
        <w:tc>
          <w:tcPr>
            <w:tcW w:w="4077" w:type="dxa"/>
          </w:tcPr>
          <w:p w:rsidR="00AE5236" w:rsidRPr="00CA69AF" w:rsidRDefault="00AE5236" w:rsidP="00AE5236">
            <w:pPr>
              <w:spacing w:after="0" w:line="240" w:lineRule="auto"/>
              <w:rPr>
                <w:rFonts w:ascii="Verdana" w:eastAsia="Times New Roman" w:hAnsi="Verdana" w:cs="Times New Roman"/>
                <w:b/>
                <w:sz w:val="20"/>
                <w:szCs w:val="20"/>
                <w:lang w:val="en-US"/>
              </w:rPr>
            </w:pPr>
            <w:r w:rsidRPr="00CA69AF">
              <w:rPr>
                <w:rFonts w:ascii="Verdana" w:eastAsia="Times New Roman" w:hAnsi="Verdana" w:cs="Times New Roman"/>
                <w:b/>
                <w:sz w:val="20"/>
                <w:szCs w:val="20"/>
                <w:lang w:val="en-US"/>
              </w:rPr>
              <w:t>Processing comment</w:t>
            </w:r>
          </w:p>
        </w:tc>
      </w:tr>
      <w:tr w:rsidR="00CA69AF" w:rsidRPr="00CA69AF" w:rsidTr="00AE5236">
        <w:tc>
          <w:tcPr>
            <w:tcW w:w="3595" w:type="dxa"/>
          </w:tcPr>
          <w:p w:rsidR="00CA69AF" w:rsidRPr="00CA69AF" w:rsidRDefault="00CA69AF" w:rsidP="00CA69AF">
            <w:pPr>
              <w:spacing w:after="0" w:line="240" w:lineRule="auto"/>
              <w:rPr>
                <w:rFonts w:ascii="Verdana" w:eastAsia="Times New Roman" w:hAnsi="Verdana" w:cs="Times New Roman"/>
                <w:sz w:val="20"/>
                <w:szCs w:val="20"/>
                <w:lang w:val="en-US"/>
              </w:rPr>
            </w:pPr>
            <w:r w:rsidRPr="00CA69AF">
              <w:rPr>
                <w:rFonts w:ascii="Verdana" w:eastAsia="Times New Roman" w:hAnsi="Verdana" w:cs="Times New Roman"/>
                <w:sz w:val="20"/>
                <w:szCs w:val="20"/>
                <w:lang w:val="en-US"/>
              </w:rPr>
              <w:t>-</w:t>
            </w:r>
          </w:p>
        </w:tc>
        <w:tc>
          <w:tcPr>
            <w:tcW w:w="2453" w:type="dxa"/>
          </w:tcPr>
          <w:p w:rsidR="00CA69AF" w:rsidRPr="00CA69AF" w:rsidRDefault="00CA69AF" w:rsidP="00CA69AF">
            <w:pPr>
              <w:spacing w:after="0" w:line="240" w:lineRule="auto"/>
              <w:rPr>
                <w:rFonts w:ascii="Verdana" w:eastAsia="Times New Roman" w:hAnsi="Verdana" w:cs="Times New Roman"/>
                <w:sz w:val="20"/>
                <w:szCs w:val="20"/>
                <w:lang w:val="en-US"/>
              </w:rPr>
            </w:pPr>
            <w:r w:rsidRPr="00CA69AF">
              <w:rPr>
                <w:rFonts w:ascii="Verdana" w:eastAsia="Times New Roman" w:hAnsi="Verdana" w:cs="Times New Roman"/>
                <w:sz w:val="20"/>
                <w:szCs w:val="20"/>
                <w:lang w:val="en-US"/>
              </w:rPr>
              <w:t>id_asset</w:t>
            </w:r>
          </w:p>
        </w:tc>
        <w:tc>
          <w:tcPr>
            <w:tcW w:w="4077" w:type="dxa"/>
          </w:tcPr>
          <w:p w:rsidR="00CA69AF" w:rsidRPr="00CA69AF" w:rsidRDefault="00CA69AF" w:rsidP="00CA69AF">
            <w:pPr>
              <w:spacing w:after="0" w:line="240" w:lineRule="auto"/>
              <w:rPr>
                <w:rFonts w:ascii="Verdana" w:eastAsia="Times New Roman" w:hAnsi="Verdana" w:cs="Times New Roman"/>
                <w:sz w:val="20"/>
                <w:szCs w:val="20"/>
                <w:lang w:val="en-US"/>
              </w:rPr>
            </w:pPr>
            <w:r w:rsidRPr="00CA69AF">
              <w:rPr>
                <w:rFonts w:ascii="Verdana" w:eastAsia="Times New Roman" w:hAnsi="Verdana" w:cs="Times New Roman"/>
                <w:sz w:val="20"/>
                <w:szCs w:val="20"/>
                <w:lang w:val="en-US"/>
              </w:rPr>
              <w:t>ASSET.id</w:t>
            </w:r>
          </w:p>
        </w:tc>
      </w:tr>
      <w:tr w:rsidR="00CA69AF" w:rsidRPr="00CA69AF" w:rsidTr="00AE5236">
        <w:tc>
          <w:tcPr>
            <w:tcW w:w="3595" w:type="dxa"/>
          </w:tcPr>
          <w:p w:rsidR="00CA69AF" w:rsidRPr="00CA69AF" w:rsidRDefault="00CA69AF" w:rsidP="00CA69AF">
            <w:pPr>
              <w:spacing w:after="0" w:line="240" w:lineRule="auto"/>
              <w:rPr>
                <w:rFonts w:ascii="Verdana" w:eastAsia="Times New Roman" w:hAnsi="Verdana" w:cs="Times New Roman"/>
                <w:sz w:val="20"/>
                <w:szCs w:val="20"/>
                <w:lang w:val="en-US"/>
              </w:rPr>
            </w:pPr>
            <w:r w:rsidRPr="00CA69AF">
              <w:rPr>
                <w:rFonts w:ascii="Verdana" w:eastAsia="Times New Roman" w:hAnsi="Verdana" w:cs="Times New Roman"/>
                <w:sz w:val="20"/>
                <w:szCs w:val="20"/>
                <w:lang w:val="en-US"/>
              </w:rPr>
              <w:t>-</w:t>
            </w:r>
          </w:p>
        </w:tc>
        <w:tc>
          <w:tcPr>
            <w:tcW w:w="2453" w:type="dxa"/>
          </w:tcPr>
          <w:p w:rsidR="00CA69AF" w:rsidRPr="00CA69AF" w:rsidRDefault="00CA69AF" w:rsidP="00CA69AF">
            <w:pPr>
              <w:spacing w:after="0" w:line="240" w:lineRule="auto"/>
              <w:rPr>
                <w:rFonts w:ascii="Verdana" w:eastAsia="Times New Roman" w:hAnsi="Verdana" w:cs="Times New Roman"/>
                <w:sz w:val="20"/>
                <w:szCs w:val="20"/>
                <w:lang w:val="en-US"/>
              </w:rPr>
            </w:pPr>
            <w:r w:rsidRPr="00CA69AF">
              <w:rPr>
                <w:rFonts w:ascii="Verdana" w:eastAsia="Times New Roman" w:hAnsi="Verdana" w:cs="Times New Roman"/>
                <w:sz w:val="20"/>
                <w:szCs w:val="20"/>
                <w:lang w:val="en-US"/>
              </w:rPr>
              <w:t>id_change_tracking</w:t>
            </w:r>
          </w:p>
        </w:tc>
        <w:tc>
          <w:tcPr>
            <w:tcW w:w="4077" w:type="dxa"/>
          </w:tcPr>
          <w:p w:rsidR="00CA69AF" w:rsidRPr="00CA69AF" w:rsidRDefault="00CA69AF" w:rsidP="00CA69AF">
            <w:pPr>
              <w:spacing w:after="0" w:line="240" w:lineRule="auto"/>
              <w:rPr>
                <w:rFonts w:ascii="Verdana" w:eastAsia="Times New Roman" w:hAnsi="Verdana" w:cs="Times New Roman"/>
                <w:sz w:val="20"/>
                <w:szCs w:val="20"/>
                <w:lang w:val="en-US"/>
              </w:rPr>
            </w:pPr>
            <w:r w:rsidRPr="00CA69AF">
              <w:rPr>
                <w:rFonts w:ascii="Verdana" w:eastAsia="Times New Roman" w:hAnsi="Verdana" w:cs="Times New Roman"/>
                <w:sz w:val="20"/>
                <w:szCs w:val="20"/>
                <w:lang w:val="en-US"/>
              </w:rPr>
              <w:t xml:space="preserve">See </w:t>
            </w:r>
            <w:r w:rsidRPr="00CA69AF">
              <w:rPr>
                <w:rFonts w:ascii="Verdana" w:eastAsia="Times New Roman" w:hAnsi="Verdana" w:cs="Times New Roman"/>
                <w:sz w:val="20"/>
                <w:szCs w:val="20"/>
                <w:lang w:val="en-US"/>
              </w:rPr>
              <w:fldChar w:fldCharType="begin"/>
            </w:r>
            <w:r w:rsidRPr="00CA69AF">
              <w:rPr>
                <w:rFonts w:ascii="Verdana" w:eastAsia="Times New Roman" w:hAnsi="Verdana" w:cs="Times New Roman"/>
                <w:sz w:val="20"/>
                <w:szCs w:val="20"/>
                <w:lang w:val="en-US"/>
              </w:rPr>
              <w:instrText xml:space="preserve"> REF _Ref324776878 \h  \* MERGEFORMAT </w:instrText>
            </w:r>
            <w:r w:rsidRPr="00CA69AF">
              <w:rPr>
                <w:rFonts w:ascii="Verdana" w:eastAsia="Times New Roman" w:hAnsi="Verdana" w:cs="Times New Roman"/>
                <w:sz w:val="20"/>
                <w:szCs w:val="20"/>
                <w:lang w:val="en-US"/>
              </w:rPr>
            </w:r>
            <w:r w:rsidRPr="00CA69AF">
              <w:rPr>
                <w:rFonts w:ascii="Verdana" w:eastAsia="Times New Roman" w:hAnsi="Verdana" w:cs="Times New Roman"/>
                <w:sz w:val="20"/>
                <w:szCs w:val="20"/>
                <w:lang w:val="en-US"/>
              </w:rPr>
              <w:fldChar w:fldCharType="separate"/>
            </w:r>
            <w:r w:rsidRPr="00CA69AF">
              <w:rPr>
                <w:rFonts w:ascii="Verdana" w:eastAsia="Times New Roman" w:hAnsi="Verdana" w:cs="Times New Roman"/>
                <w:sz w:val="20"/>
                <w:szCs w:val="20"/>
                <w:lang w:val="en-US"/>
              </w:rPr>
              <w:t>HLD-</w:t>
            </w:r>
            <w:r w:rsidR="00351F38">
              <w:rPr>
                <w:rFonts w:ascii="Verdana" w:eastAsia="Times New Roman" w:hAnsi="Verdana" w:cs="Times New Roman"/>
                <w:sz w:val="20"/>
                <w:szCs w:val="20"/>
                <w:lang w:val="en-US"/>
              </w:rPr>
              <w:t>309623</w:t>
            </w:r>
            <w:r w:rsidRPr="00CA69AF">
              <w:rPr>
                <w:rFonts w:ascii="Verdana" w:eastAsia="Times New Roman" w:hAnsi="Verdana" w:cs="Times New Roman"/>
                <w:sz w:val="20"/>
                <w:szCs w:val="20"/>
                <w:lang w:val="en-US"/>
              </w:rPr>
              <w:t>-GCP-FLOW-IDIS-001 [IDIS Data Flow into Golden Database Process]</w:t>
            </w:r>
            <w:r w:rsidRPr="00CA69AF">
              <w:rPr>
                <w:rFonts w:ascii="Verdana" w:eastAsia="Times New Roman" w:hAnsi="Verdana" w:cs="Times New Roman"/>
                <w:sz w:val="20"/>
                <w:szCs w:val="20"/>
                <w:lang w:val="en-US"/>
              </w:rPr>
              <w:fldChar w:fldCharType="end"/>
            </w:r>
          </w:p>
        </w:tc>
      </w:tr>
      <w:tr w:rsidR="00CA69AF" w:rsidRPr="00CA69AF" w:rsidTr="00AE5236">
        <w:tc>
          <w:tcPr>
            <w:tcW w:w="3595" w:type="dxa"/>
            <w:tcBorders>
              <w:top w:val="single" w:sz="4" w:space="0" w:color="auto"/>
              <w:left w:val="single" w:sz="4" w:space="0" w:color="auto"/>
              <w:bottom w:val="single" w:sz="4" w:space="0" w:color="auto"/>
              <w:right w:val="single" w:sz="4" w:space="0" w:color="auto"/>
            </w:tcBorders>
          </w:tcPr>
          <w:p w:rsidR="00CA69AF" w:rsidRPr="00CA69AF" w:rsidRDefault="00351F38" w:rsidP="00CA69AF">
            <w:pPr>
              <w:spacing w:after="0" w:line="240" w:lineRule="auto"/>
              <w:rPr>
                <w:rFonts w:ascii="Verdana" w:eastAsia="Times New Roman" w:hAnsi="Verdana" w:cs="Times New Roman"/>
                <w:sz w:val="20"/>
                <w:szCs w:val="20"/>
                <w:lang w:val="en-US"/>
              </w:rPr>
            </w:pPr>
            <w:proofErr w:type="gramStart"/>
            <w:r w:rsidRPr="00351F38">
              <w:rPr>
                <w:rFonts w:ascii="Verdana" w:eastAsia="Times New Roman" w:hAnsi="Verdana" w:cs="Times New Roman"/>
                <w:sz w:val="20"/>
                <w:szCs w:val="20"/>
                <w:lang w:val="en-US"/>
              </w:rPr>
              <w:t>assetEventData.asset.customerNetwork.details</w:t>
            </w:r>
            <w:proofErr w:type="gramEnd"/>
            <w:r w:rsidRPr="00351F38">
              <w:rPr>
                <w:rFonts w:ascii="Verdana" w:eastAsia="Times New Roman" w:hAnsi="Verdana" w:cs="Times New Roman"/>
                <w:sz w:val="20"/>
                <w:szCs w:val="20"/>
                <w:lang w:val="en-US"/>
              </w:rPr>
              <w:t>.networkId</w:t>
            </w:r>
          </w:p>
        </w:tc>
        <w:tc>
          <w:tcPr>
            <w:tcW w:w="2453" w:type="dxa"/>
            <w:tcBorders>
              <w:top w:val="single" w:sz="4" w:space="0" w:color="auto"/>
              <w:left w:val="single" w:sz="4" w:space="0" w:color="auto"/>
              <w:bottom w:val="single" w:sz="4" w:space="0" w:color="auto"/>
              <w:right w:val="single" w:sz="4" w:space="0" w:color="auto"/>
            </w:tcBorders>
          </w:tcPr>
          <w:p w:rsidR="00CA69AF" w:rsidRPr="00CA69AF" w:rsidRDefault="00CA69AF" w:rsidP="00CA69AF">
            <w:pPr>
              <w:spacing w:after="0" w:line="240" w:lineRule="auto"/>
              <w:rPr>
                <w:rFonts w:ascii="Verdana" w:eastAsia="Times New Roman" w:hAnsi="Verdana" w:cs="Times New Roman"/>
                <w:sz w:val="20"/>
                <w:szCs w:val="20"/>
                <w:lang w:val="en-US"/>
              </w:rPr>
            </w:pPr>
            <w:r w:rsidRPr="00CA69AF">
              <w:rPr>
                <w:rFonts w:ascii="Verdana" w:eastAsia="Times New Roman" w:hAnsi="Verdana" w:cs="Times New Roman"/>
                <w:sz w:val="20"/>
                <w:szCs w:val="20"/>
                <w:lang w:val="en-US"/>
              </w:rPr>
              <w:t>network_id</w:t>
            </w:r>
          </w:p>
        </w:tc>
        <w:tc>
          <w:tcPr>
            <w:tcW w:w="4077" w:type="dxa"/>
            <w:tcBorders>
              <w:top w:val="single" w:sz="4" w:space="0" w:color="auto"/>
              <w:left w:val="single" w:sz="4" w:space="0" w:color="auto"/>
              <w:bottom w:val="single" w:sz="4" w:space="0" w:color="auto"/>
              <w:right w:val="single" w:sz="4" w:space="0" w:color="auto"/>
            </w:tcBorders>
          </w:tcPr>
          <w:p w:rsidR="00CA69AF" w:rsidRPr="00CA69AF" w:rsidRDefault="00CA69AF" w:rsidP="00CA69AF">
            <w:pPr>
              <w:spacing w:after="0" w:line="240" w:lineRule="auto"/>
              <w:rPr>
                <w:rFonts w:ascii="Verdana" w:eastAsia="Times New Roman" w:hAnsi="Verdana" w:cs="Times New Roman"/>
                <w:sz w:val="20"/>
                <w:szCs w:val="20"/>
                <w:lang w:val="en-US"/>
              </w:rPr>
            </w:pPr>
          </w:p>
        </w:tc>
      </w:tr>
      <w:tr w:rsidR="00CA69AF" w:rsidRPr="00CA69AF" w:rsidTr="00AE5236">
        <w:tc>
          <w:tcPr>
            <w:tcW w:w="3595" w:type="dxa"/>
            <w:tcBorders>
              <w:top w:val="single" w:sz="4" w:space="0" w:color="auto"/>
              <w:left w:val="single" w:sz="4" w:space="0" w:color="auto"/>
              <w:bottom w:val="single" w:sz="4" w:space="0" w:color="auto"/>
              <w:right w:val="single" w:sz="4" w:space="0" w:color="auto"/>
            </w:tcBorders>
          </w:tcPr>
          <w:p w:rsidR="00CA69AF" w:rsidRPr="00CA69AF" w:rsidRDefault="00351F38" w:rsidP="00CA69AF">
            <w:pPr>
              <w:spacing w:after="0" w:line="240" w:lineRule="auto"/>
              <w:rPr>
                <w:rFonts w:ascii="Verdana" w:eastAsia="Times New Roman" w:hAnsi="Verdana" w:cs="Times New Roman"/>
                <w:sz w:val="20"/>
                <w:szCs w:val="20"/>
                <w:lang w:val="en-US"/>
              </w:rPr>
            </w:pPr>
            <w:proofErr w:type="gramStart"/>
            <w:r w:rsidRPr="00351F38">
              <w:rPr>
                <w:rFonts w:ascii="Verdana" w:eastAsia="Times New Roman" w:hAnsi="Verdana" w:cs="Times New Roman"/>
                <w:sz w:val="20"/>
                <w:szCs w:val="20"/>
                <w:lang w:val="en-US"/>
              </w:rPr>
              <w:t>assetEventData.asset.customerNetwork.details</w:t>
            </w:r>
            <w:proofErr w:type="gramEnd"/>
            <w:r w:rsidRPr="00351F38">
              <w:rPr>
                <w:rFonts w:ascii="Verdana" w:eastAsia="Times New Roman" w:hAnsi="Verdana" w:cs="Times New Roman"/>
                <w:sz w:val="20"/>
                <w:szCs w:val="20"/>
                <w:lang w:val="en-US"/>
              </w:rPr>
              <w:t>.networkName</w:t>
            </w:r>
          </w:p>
        </w:tc>
        <w:tc>
          <w:tcPr>
            <w:tcW w:w="2453" w:type="dxa"/>
            <w:tcBorders>
              <w:top w:val="single" w:sz="4" w:space="0" w:color="auto"/>
              <w:left w:val="single" w:sz="4" w:space="0" w:color="auto"/>
              <w:bottom w:val="single" w:sz="4" w:space="0" w:color="auto"/>
              <w:right w:val="single" w:sz="4" w:space="0" w:color="auto"/>
            </w:tcBorders>
          </w:tcPr>
          <w:p w:rsidR="00CA69AF" w:rsidRPr="00CA69AF" w:rsidRDefault="00CA69AF" w:rsidP="00CA69AF">
            <w:pPr>
              <w:spacing w:after="0" w:line="240" w:lineRule="auto"/>
              <w:rPr>
                <w:rFonts w:ascii="Verdana" w:eastAsia="Times New Roman" w:hAnsi="Verdana" w:cs="Times New Roman"/>
                <w:sz w:val="20"/>
                <w:szCs w:val="20"/>
                <w:lang w:val="en-US"/>
              </w:rPr>
            </w:pPr>
            <w:r w:rsidRPr="00CA69AF">
              <w:rPr>
                <w:rFonts w:ascii="Verdana" w:eastAsia="Times New Roman" w:hAnsi="Verdana" w:cs="Times New Roman"/>
                <w:sz w:val="20"/>
                <w:szCs w:val="20"/>
                <w:lang w:val="en-US"/>
              </w:rPr>
              <w:t>network_name</w:t>
            </w:r>
          </w:p>
        </w:tc>
        <w:tc>
          <w:tcPr>
            <w:tcW w:w="4077" w:type="dxa"/>
            <w:tcBorders>
              <w:top w:val="single" w:sz="4" w:space="0" w:color="auto"/>
              <w:left w:val="single" w:sz="4" w:space="0" w:color="auto"/>
              <w:bottom w:val="single" w:sz="4" w:space="0" w:color="auto"/>
              <w:right w:val="single" w:sz="4" w:space="0" w:color="auto"/>
            </w:tcBorders>
          </w:tcPr>
          <w:p w:rsidR="00CA69AF" w:rsidRPr="00CA69AF" w:rsidRDefault="00CA69AF" w:rsidP="00CA69AF">
            <w:pPr>
              <w:spacing w:after="0" w:line="240" w:lineRule="auto"/>
              <w:rPr>
                <w:rFonts w:ascii="Verdana" w:eastAsia="Times New Roman" w:hAnsi="Verdana" w:cs="Times New Roman"/>
                <w:sz w:val="20"/>
                <w:szCs w:val="20"/>
                <w:lang w:val="en-US"/>
              </w:rPr>
            </w:pPr>
          </w:p>
        </w:tc>
      </w:tr>
      <w:tr w:rsidR="00CA69AF" w:rsidRPr="00CA69AF" w:rsidTr="00AE5236">
        <w:tc>
          <w:tcPr>
            <w:tcW w:w="3595" w:type="dxa"/>
            <w:tcBorders>
              <w:top w:val="single" w:sz="4" w:space="0" w:color="auto"/>
              <w:left w:val="single" w:sz="4" w:space="0" w:color="auto"/>
              <w:bottom w:val="single" w:sz="4" w:space="0" w:color="auto"/>
              <w:right w:val="single" w:sz="4" w:space="0" w:color="auto"/>
            </w:tcBorders>
          </w:tcPr>
          <w:p w:rsidR="00CA69AF" w:rsidRPr="00CA69AF" w:rsidRDefault="00351F38" w:rsidP="00CA69AF">
            <w:pPr>
              <w:spacing w:after="0" w:line="240" w:lineRule="auto"/>
              <w:rPr>
                <w:rFonts w:ascii="Verdana" w:eastAsia="Times New Roman" w:hAnsi="Verdana" w:cs="Times New Roman"/>
                <w:sz w:val="20"/>
                <w:szCs w:val="20"/>
                <w:lang w:val="en-US"/>
              </w:rPr>
            </w:pPr>
            <w:r>
              <w:rPr>
                <w:rFonts w:ascii="Mangal" w:hAnsi="Mangal" w:cs="Cambria"/>
                <w:color w:val="000000"/>
                <w:sz w:val="20"/>
                <w:szCs w:val="20"/>
              </w:rPr>
              <w:t>-</w:t>
            </w:r>
          </w:p>
        </w:tc>
        <w:tc>
          <w:tcPr>
            <w:tcW w:w="2453" w:type="dxa"/>
            <w:tcBorders>
              <w:top w:val="single" w:sz="4" w:space="0" w:color="auto"/>
              <w:left w:val="single" w:sz="4" w:space="0" w:color="auto"/>
              <w:bottom w:val="single" w:sz="4" w:space="0" w:color="auto"/>
              <w:right w:val="single" w:sz="4" w:space="0" w:color="auto"/>
            </w:tcBorders>
          </w:tcPr>
          <w:p w:rsidR="00CA69AF" w:rsidRPr="00CA69AF" w:rsidRDefault="00CA69AF" w:rsidP="00CA69AF">
            <w:pPr>
              <w:spacing w:after="0" w:line="240" w:lineRule="auto"/>
              <w:rPr>
                <w:rFonts w:ascii="Verdana" w:eastAsia="Times New Roman" w:hAnsi="Verdana" w:cs="Times New Roman"/>
                <w:sz w:val="20"/>
                <w:szCs w:val="20"/>
                <w:lang w:val="en-US"/>
              </w:rPr>
            </w:pPr>
            <w:r w:rsidRPr="00CA69AF">
              <w:rPr>
                <w:rFonts w:ascii="Verdana" w:eastAsia="Times New Roman" w:hAnsi="Verdana" w:cs="Times New Roman"/>
                <w:sz w:val="20"/>
                <w:szCs w:val="20"/>
                <w:lang w:val="en-US"/>
              </w:rPr>
              <w:t>id_network_type</w:t>
            </w:r>
          </w:p>
        </w:tc>
        <w:tc>
          <w:tcPr>
            <w:tcW w:w="4077" w:type="dxa"/>
            <w:tcBorders>
              <w:top w:val="single" w:sz="4" w:space="0" w:color="auto"/>
              <w:left w:val="single" w:sz="4" w:space="0" w:color="auto"/>
              <w:bottom w:val="single" w:sz="4" w:space="0" w:color="auto"/>
              <w:right w:val="single" w:sz="4" w:space="0" w:color="auto"/>
            </w:tcBorders>
          </w:tcPr>
          <w:p w:rsidR="00CA69AF" w:rsidRPr="00CA69AF" w:rsidRDefault="00CA69AF" w:rsidP="00CA69AF">
            <w:pPr>
              <w:spacing w:after="0" w:line="240" w:lineRule="auto"/>
              <w:rPr>
                <w:rFonts w:ascii="Verdana" w:eastAsia="Times New Roman" w:hAnsi="Verdana" w:cs="Times New Roman"/>
                <w:strike/>
                <w:sz w:val="20"/>
                <w:szCs w:val="20"/>
                <w:lang w:val="en-US"/>
              </w:rPr>
            </w:pPr>
            <w:r w:rsidRPr="00CA69AF">
              <w:rPr>
                <w:rFonts w:ascii="Verdana" w:eastAsia="Times New Roman" w:hAnsi="Verdana" w:cs="Times New Roman"/>
                <w:sz w:val="20"/>
                <w:szCs w:val="20"/>
                <w:lang w:val="en-US"/>
              </w:rPr>
              <w:t xml:space="preserve">Referencing NETWORK_TYPE </w:t>
            </w:r>
            <w:r w:rsidR="00351F38">
              <w:rPr>
                <w:rFonts w:ascii="Verdana" w:eastAsia="Times New Roman" w:hAnsi="Verdana" w:cs="Times New Roman"/>
                <w:sz w:val="20"/>
                <w:szCs w:val="20"/>
                <w:lang w:val="en-US"/>
              </w:rPr>
              <w:t xml:space="preserve">with </w:t>
            </w:r>
            <w:proofErr w:type="gramStart"/>
            <w:r w:rsidR="00351F38" w:rsidRPr="00351F38">
              <w:rPr>
                <w:rFonts w:ascii="Verdana" w:eastAsia="Times New Roman" w:hAnsi="Verdana" w:cs="Times New Roman"/>
                <w:sz w:val="20"/>
                <w:szCs w:val="20"/>
                <w:lang w:val="en-US"/>
              </w:rPr>
              <w:t>assetEventData.asset.customerNetwork.details</w:t>
            </w:r>
            <w:proofErr w:type="gramEnd"/>
            <w:r w:rsidR="00351F38" w:rsidRPr="00351F38">
              <w:rPr>
                <w:rFonts w:ascii="Verdana" w:eastAsia="Times New Roman" w:hAnsi="Verdana" w:cs="Times New Roman"/>
                <w:sz w:val="20"/>
                <w:szCs w:val="20"/>
                <w:lang w:val="en-US"/>
              </w:rPr>
              <w:t>.networkType</w:t>
            </w:r>
          </w:p>
        </w:tc>
      </w:tr>
      <w:tr w:rsidR="00CA69AF" w:rsidRPr="00CA69AF" w:rsidTr="00AE5236">
        <w:tc>
          <w:tcPr>
            <w:tcW w:w="3595" w:type="dxa"/>
            <w:tcBorders>
              <w:top w:val="single" w:sz="4" w:space="0" w:color="auto"/>
              <w:left w:val="single" w:sz="4" w:space="0" w:color="auto"/>
              <w:bottom w:val="single" w:sz="4" w:space="0" w:color="auto"/>
              <w:right w:val="single" w:sz="4" w:space="0" w:color="auto"/>
            </w:tcBorders>
          </w:tcPr>
          <w:p w:rsidR="00CA69AF" w:rsidRPr="00CA69AF" w:rsidRDefault="00351F38" w:rsidP="00CA69AF">
            <w:pPr>
              <w:spacing w:after="0" w:line="240" w:lineRule="auto"/>
              <w:rPr>
                <w:rFonts w:ascii="Verdana" w:eastAsia="Times New Roman" w:hAnsi="Verdana" w:cs="Times New Roman"/>
                <w:sz w:val="20"/>
                <w:szCs w:val="20"/>
                <w:lang w:val="en-US"/>
              </w:rPr>
            </w:pPr>
            <w:r>
              <w:rPr>
                <w:rFonts w:ascii="Mangal" w:hAnsi="Mangal" w:cs="Cambria"/>
                <w:color w:val="000000"/>
                <w:sz w:val="20"/>
                <w:szCs w:val="20"/>
              </w:rPr>
              <w:t>-</w:t>
            </w:r>
          </w:p>
        </w:tc>
        <w:tc>
          <w:tcPr>
            <w:tcW w:w="2453" w:type="dxa"/>
            <w:tcBorders>
              <w:top w:val="single" w:sz="4" w:space="0" w:color="auto"/>
              <w:left w:val="single" w:sz="4" w:space="0" w:color="auto"/>
              <w:bottom w:val="single" w:sz="4" w:space="0" w:color="auto"/>
              <w:right w:val="single" w:sz="4" w:space="0" w:color="auto"/>
            </w:tcBorders>
          </w:tcPr>
          <w:p w:rsidR="00CA69AF" w:rsidRPr="00CA69AF" w:rsidRDefault="00CA69AF" w:rsidP="00CA69AF">
            <w:pPr>
              <w:spacing w:after="0" w:line="240" w:lineRule="auto"/>
              <w:rPr>
                <w:rFonts w:ascii="Verdana" w:eastAsia="Times New Roman" w:hAnsi="Verdana" w:cs="Times New Roman"/>
                <w:sz w:val="20"/>
                <w:szCs w:val="20"/>
                <w:lang w:val="en-US"/>
              </w:rPr>
            </w:pPr>
            <w:r w:rsidRPr="00CA69AF">
              <w:rPr>
                <w:rFonts w:ascii="Verdana" w:eastAsia="Times New Roman" w:hAnsi="Verdana" w:cs="Times New Roman"/>
                <w:sz w:val="20"/>
                <w:szCs w:val="20"/>
                <w:lang w:val="en-US"/>
              </w:rPr>
              <w:t>id_network_sub_type</w:t>
            </w:r>
          </w:p>
        </w:tc>
        <w:tc>
          <w:tcPr>
            <w:tcW w:w="4077" w:type="dxa"/>
            <w:tcBorders>
              <w:top w:val="single" w:sz="4" w:space="0" w:color="auto"/>
              <w:left w:val="single" w:sz="4" w:space="0" w:color="auto"/>
              <w:bottom w:val="single" w:sz="4" w:space="0" w:color="auto"/>
              <w:right w:val="single" w:sz="4" w:space="0" w:color="auto"/>
            </w:tcBorders>
          </w:tcPr>
          <w:p w:rsidR="00CA69AF" w:rsidRPr="00CA69AF" w:rsidRDefault="00351F38" w:rsidP="00CA69AF">
            <w:pPr>
              <w:spacing w:after="0" w:line="240" w:lineRule="auto"/>
              <w:rPr>
                <w:rFonts w:ascii="Verdana" w:eastAsia="Times New Roman" w:hAnsi="Verdana" w:cs="Times New Roman"/>
                <w:sz w:val="20"/>
                <w:szCs w:val="20"/>
                <w:lang w:val="en-US"/>
              </w:rPr>
            </w:pPr>
            <w:r>
              <w:rPr>
                <w:rFonts w:ascii="Verdana" w:eastAsia="Times New Roman" w:hAnsi="Verdana" w:cs="Times New Roman"/>
                <w:sz w:val="20"/>
                <w:szCs w:val="20"/>
                <w:lang w:val="en-US"/>
              </w:rPr>
              <w:t>R</w:t>
            </w:r>
            <w:r w:rsidR="00CA69AF" w:rsidRPr="00CA69AF">
              <w:rPr>
                <w:rFonts w:ascii="Verdana" w:eastAsia="Times New Roman" w:hAnsi="Verdana" w:cs="Times New Roman"/>
                <w:sz w:val="20"/>
                <w:szCs w:val="20"/>
                <w:lang w:val="en-US"/>
              </w:rPr>
              <w:t xml:space="preserve">eferencing NETWORK_TYPE </w:t>
            </w:r>
            <w:r>
              <w:rPr>
                <w:rFonts w:ascii="Verdana" w:eastAsia="Times New Roman" w:hAnsi="Verdana" w:cs="Times New Roman"/>
                <w:sz w:val="20"/>
                <w:szCs w:val="20"/>
                <w:lang w:val="en-US"/>
              </w:rPr>
              <w:t xml:space="preserve">with </w:t>
            </w:r>
            <w:proofErr w:type="gramStart"/>
            <w:r w:rsidRPr="00351F38">
              <w:rPr>
                <w:rFonts w:ascii="Verdana" w:eastAsia="Times New Roman" w:hAnsi="Verdana" w:cs="Times New Roman"/>
                <w:sz w:val="20"/>
                <w:szCs w:val="20"/>
                <w:lang w:val="en-US"/>
              </w:rPr>
              <w:t>assetEventData.asset.customerNetwork.details</w:t>
            </w:r>
            <w:proofErr w:type="gramEnd"/>
            <w:r w:rsidRPr="00351F38">
              <w:rPr>
                <w:rFonts w:ascii="Verdana" w:eastAsia="Times New Roman" w:hAnsi="Verdana" w:cs="Times New Roman"/>
                <w:sz w:val="20"/>
                <w:szCs w:val="20"/>
                <w:lang w:val="en-US"/>
              </w:rPr>
              <w:t xml:space="preserve">.networkSubType </w:t>
            </w:r>
          </w:p>
        </w:tc>
      </w:tr>
      <w:tr w:rsidR="00CA69AF" w:rsidRPr="00CA69AF" w:rsidTr="00AE5236">
        <w:tc>
          <w:tcPr>
            <w:tcW w:w="3595" w:type="dxa"/>
            <w:tcBorders>
              <w:top w:val="single" w:sz="4" w:space="0" w:color="auto"/>
              <w:left w:val="single" w:sz="4" w:space="0" w:color="auto"/>
              <w:bottom w:val="single" w:sz="4" w:space="0" w:color="auto"/>
              <w:right w:val="single" w:sz="4" w:space="0" w:color="auto"/>
            </w:tcBorders>
            <w:vAlign w:val="center"/>
          </w:tcPr>
          <w:p w:rsidR="00CA69AF" w:rsidRPr="00CA69AF" w:rsidRDefault="003E5A0F" w:rsidP="00CA69AF">
            <w:pPr>
              <w:spacing w:after="0" w:line="240" w:lineRule="auto"/>
              <w:rPr>
                <w:rFonts w:ascii="Verdana" w:eastAsia="Times New Roman" w:hAnsi="Verdana" w:cs="Times New Roman"/>
                <w:sz w:val="18"/>
                <w:szCs w:val="18"/>
                <w:lang w:val="en-US"/>
              </w:rPr>
            </w:pPr>
            <w:proofErr w:type="gramStart"/>
            <w:r>
              <w:rPr>
                <w:rFonts w:ascii="Mangal" w:hAnsi="Mangal" w:cs="Cambria"/>
                <w:color w:val="000000"/>
                <w:sz w:val="20"/>
                <w:szCs w:val="20"/>
              </w:rPr>
              <w:t>asset</w:t>
            </w:r>
            <w:r>
              <w:rPr>
                <w:rFonts w:ascii="Verdana" w:eastAsia="Times New Roman" w:hAnsi="Verdana" w:cs="Times New Roman"/>
                <w:sz w:val="20"/>
                <w:szCs w:val="20"/>
                <w:lang w:val="en-US"/>
              </w:rPr>
              <w:t>EventData.Data.CustomerNetwork.Details</w:t>
            </w:r>
            <w:proofErr w:type="gramEnd"/>
            <w:r>
              <w:rPr>
                <w:rFonts w:ascii="Verdana" w:eastAsia="Times New Roman" w:hAnsi="Verdana" w:cs="Times New Roman"/>
                <w:sz w:val="20"/>
                <w:szCs w:val="20"/>
                <w:lang w:val="en-US"/>
              </w:rPr>
              <w:t>.evcCircuitId</w:t>
            </w:r>
          </w:p>
        </w:tc>
        <w:tc>
          <w:tcPr>
            <w:tcW w:w="2453" w:type="dxa"/>
            <w:tcBorders>
              <w:top w:val="single" w:sz="4" w:space="0" w:color="auto"/>
              <w:left w:val="single" w:sz="4" w:space="0" w:color="auto"/>
              <w:bottom w:val="single" w:sz="4" w:space="0" w:color="auto"/>
              <w:right w:val="single" w:sz="4" w:space="0" w:color="auto"/>
            </w:tcBorders>
            <w:vAlign w:val="center"/>
          </w:tcPr>
          <w:p w:rsidR="00CA69AF" w:rsidRPr="00CA69AF" w:rsidRDefault="00CA69AF" w:rsidP="00CA69AF">
            <w:pPr>
              <w:spacing w:after="0" w:line="240" w:lineRule="auto"/>
              <w:rPr>
                <w:rFonts w:ascii="Verdana" w:eastAsia="Times New Roman" w:hAnsi="Verdana" w:cs="Times New Roman"/>
                <w:sz w:val="18"/>
                <w:szCs w:val="18"/>
                <w:lang w:val="en-US"/>
              </w:rPr>
            </w:pPr>
            <w:r w:rsidRPr="00CA69AF">
              <w:rPr>
                <w:rFonts w:ascii="Verdana" w:eastAsia="Times New Roman" w:hAnsi="Verdana" w:cs="Times New Roman"/>
                <w:sz w:val="18"/>
                <w:szCs w:val="18"/>
                <w:lang w:val="en-US"/>
              </w:rPr>
              <w:t xml:space="preserve">    EVC_CIRCUIT_ID</w:t>
            </w:r>
          </w:p>
        </w:tc>
        <w:tc>
          <w:tcPr>
            <w:tcW w:w="4077" w:type="dxa"/>
            <w:tcBorders>
              <w:top w:val="single" w:sz="4" w:space="0" w:color="auto"/>
              <w:left w:val="single" w:sz="4" w:space="0" w:color="auto"/>
              <w:bottom w:val="single" w:sz="4" w:space="0" w:color="auto"/>
              <w:right w:val="single" w:sz="4" w:space="0" w:color="auto"/>
            </w:tcBorders>
          </w:tcPr>
          <w:p w:rsidR="00CA69AF" w:rsidRPr="00CA69AF" w:rsidRDefault="00CA69AF" w:rsidP="00CA69AF">
            <w:pPr>
              <w:spacing w:after="0" w:line="240" w:lineRule="auto"/>
              <w:rPr>
                <w:rFonts w:ascii="Verdana" w:eastAsia="Times New Roman" w:hAnsi="Verdana" w:cs="Times New Roman"/>
                <w:sz w:val="20"/>
                <w:szCs w:val="20"/>
                <w:lang w:val="en-US"/>
              </w:rPr>
            </w:pPr>
          </w:p>
        </w:tc>
      </w:tr>
      <w:tr w:rsidR="00CA69AF" w:rsidRPr="00CA69AF" w:rsidTr="00AE5236">
        <w:tc>
          <w:tcPr>
            <w:tcW w:w="3595" w:type="dxa"/>
            <w:tcBorders>
              <w:top w:val="single" w:sz="4" w:space="0" w:color="auto"/>
              <w:left w:val="single" w:sz="4" w:space="0" w:color="auto"/>
              <w:bottom w:val="single" w:sz="4" w:space="0" w:color="auto"/>
              <w:right w:val="single" w:sz="4" w:space="0" w:color="auto"/>
            </w:tcBorders>
            <w:vAlign w:val="center"/>
          </w:tcPr>
          <w:p w:rsidR="00CA69AF" w:rsidRPr="00CA69AF" w:rsidRDefault="003E5A0F" w:rsidP="00CA69AF">
            <w:pPr>
              <w:spacing w:after="0" w:line="240" w:lineRule="auto"/>
              <w:rPr>
                <w:rFonts w:ascii="Verdana" w:eastAsia="Times New Roman" w:hAnsi="Verdana" w:cs="Times New Roman"/>
                <w:sz w:val="18"/>
                <w:szCs w:val="18"/>
                <w:lang w:val="en-US"/>
              </w:rPr>
            </w:pPr>
            <w:proofErr w:type="gramStart"/>
            <w:r>
              <w:rPr>
                <w:rFonts w:ascii="Mangal" w:hAnsi="Mangal" w:cs="Cambria"/>
                <w:color w:val="000000"/>
                <w:sz w:val="20"/>
                <w:szCs w:val="20"/>
              </w:rPr>
              <w:t>asset</w:t>
            </w:r>
            <w:r>
              <w:rPr>
                <w:rFonts w:ascii="Verdana" w:eastAsia="Times New Roman" w:hAnsi="Verdana" w:cs="Times New Roman"/>
                <w:sz w:val="20"/>
                <w:szCs w:val="20"/>
                <w:lang w:val="en-US"/>
              </w:rPr>
              <w:t>EventData.Data.CustomerNetwork.Details</w:t>
            </w:r>
            <w:proofErr w:type="gramEnd"/>
            <w:r>
              <w:rPr>
                <w:rFonts w:ascii="Verdana" w:eastAsia="Times New Roman" w:hAnsi="Verdana" w:cs="Times New Roman"/>
                <w:sz w:val="20"/>
                <w:szCs w:val="20"/>
                <w:lang w:val="en-US"/>
              </w:rPr>
              <w:t>.evcTopology</w:t>
            </w:r>
          </w:p>
        </w:tc>
        <w:tc>
          <w:tcPr>
            <w:tcW w:w="2453" w:type="dxa"/>
            <w:tcBorders>
              <w:top w:val="single" w:sz="4" w:space="0" w:color="auto"/>
              <w:left w:val="single" w:sz="4" w:space="0" w:color="auto"/>
              <w:bottom w:val="single" w:sz="4" w:space="0" w:color="auto"/>
              <w:right w:val="single" w:sz="4" w:space="0" w:color="auto"/>
            </w:tcBorders>
            <w:vAlign w:val="center"/>
          </w:tcPr>
          <w:p w:rsidR="00CA69AF" w:rsidRPr="00CA69AF" w:rsidRDefault="00CA69AF" w:rsidP="00CA69AF">
            <w:pPr>
              <w:spacing w:after="0" w:line="240" w:lineRule="auto"/>
              <w:rPr>
                <w:rFonts w:ascii="Verdana" w:eastAsia="Times New Roman" w:hAnsi="Verdana" w:cs="Times New Roman"/>
                <w:sz w:val="18"/>
                <w:szCs w:val="18"/>
                <w:lang w:val="en-US"/>
              </w:rPr>
            </w:pPr>
            <w:r w:rsidRPr="00CA69AF">
              <w:rPr>
                <w:rFonts w:ascii="Verdana" w:eastAsia="Times New Roman" w:hAnsi="Verdana" w:cs="Times New Roman"/>
                <w:sz w:val="18"/>
                <w:szCs w:val="18"/>
                <w:lang w:val="en-US"/>
              </w:rPr>
              <w:t xml:space="preserve">    EVC_TOPOLOGY</w:t>
            </w:r>
          </w:p>
        </w:tc>
        <w:tc>
          <w:tcPr>
            <w:tcW w:w="4077" w:type="dxa"/>
            <w:tcBorders>
              <w:top w:val="single" w:sz="4" w:space="0" w:color="auto"/>
              <w:left w:val="single" w:sz="4" w:space="0" w:color="auto"/>
              <w:bottom w:val="single" w:sz="4" w:space="0" w:color="auto"/>
              <w:right w:val="single" w:sz="4" w:space="0" w:color="auto"/>
            </w:tcBorders>
          </w:tcPr>
          <w:p w:rsidR="00CA69AF" w:rsidRPr="00CA69AF" w:rsidRDefault="00CA69AF" w:rsidP="00CA69AF">
            <w:pPr>
              <w:spacing w:after="0" w:line="240" w:lineRule="auto"/>
              <w:rPr>
                <w:rFonts w:ascii="Verdana" w:eastAsia="Times New Roman" w:hAnsi="Verdana" w:cs="Times New Roman"/>
                <w:sz w:val="20"/>
                <w:szCs w:val="20"/>
                <w:lang w:val="en-US"/>
              </w:rPr>
            </w:pPr>
          </w:p>
        </w:tc>
      </w:tr>
      <w:tr w:rsidR="00CA69AF" w:rsidRPr="00CA69AF" w:rsidTr="00AE5236">
        <w:tc>
          <w:tcPr>
            <w:tcW w:w="3595" w:type="dxa"/>
            <w:tcBorders>
              <w:top w:val="single" w:sz="4" w:space="0" w:color="auto"/>
              <w:left w:val="single" w:sz="4" w:space="0" w:color="auto"/>
              <w:bottom w:val="single" w:sz="4" w:space="0" w:color="auto"/>
              <w:right w:val="single" w:sz="4" w:space="0" w:color="auto"/>
            </w:tcBorders>
          </w:tcPr>
          <w:p w:rsidR="00CA69AF" w:rsidRPr="00CA69AF" w:rsidRDefault="000F420F" w:rsidP="00CA69AF">
            <w:pPr>
              <w:spacing w:after="0" w:line="240" w:lineRule="auto"/>
              <w:rPr>
                <w:rFonts w:ascii="Verdana" w:eastAsia="Times New Roman" w:hAnsi="Verdana" w:cs="Times New Roman"/>
                <w:sz w:val="20"/>
                <w:szCs w:val="20"/>
                <w:lang w:val="en-US"/>
              </w:rPr>
            </w:pPr>
            <w:proofErr w:type="gramStart"/>
            <w:r w:rsidRPr="000F420F">
              <w:rPr>
                <w:rFonts w:ascii="Verdana" w:eastAsia="Times New Roman" w:hAnsi="Verdana" w:cs="Times New Roman"/>
                <w:sz w:val="20"/>
                <w:szCs w:val="20"/>
                <w:lang w:val="en-US"/>
              </w:rPr>
              <w:t>assetEventData.asset.customerNetwork.details</w:t>
            </w:r>
            <w:proofErr w:type="gramEnd"/>
            <w:r w:rsidRPr="000F420F">
              <w:rPr>
                <w:rFonts w:ascii="Verdana" w:eastAsia="Times New Roman" w:hAnsi="Verdana" w:cs="Times New Roman"/>
                <w:sz w:val="20"/>
                <w:szCs w:val="20"/>
                <w:lang w:val="en-US"/>
              </w:rPr>
              <w:t>.regionFlag</w:t>
            </w:r>
          </w:p>
        </w:tc>
        <w:tc>
          <w:tcPr>
            <w:tcW w:w="2453" w:type="dxa"/>
            <w:tcBorders>
              <w:top w:val="single" w:sz="4" w:space="0" w:color="auto"/>
              <w:left w:val="single" w:sz="4" w:space="0" w:color="auto"/>
              <w:bottom w:val="single" w:sz="4" w:space="0" w:color="auto"/>
              <w:right w:val="single" w:sz="4" w:space="0" w:color="auto"/>
            </w:tcBorders>
          </w:tcPr>
          <w:p w:rsidR="00CA69AF" w:rsidRPr="00CA69AF" w:rsidRDefault="00F102E9" w:rsidP="00CA69AF">
            <w:pPr>
              <w:spacing w:after="0" w:line="240" w:lineRule="auto"/>
              <w:rPr>
                <w:rFonts w:ascii="Verdana" w:eastAsia="Times New Roman" w:hAnsi="Verdana" w:cs="Times New Roman"/>
                <w:sz w:val="20"/>
                <w:szCs w:val="20"/>
                <w:lang w:val="en-US"/>
              </w:rPr>
            </w:pPr>
            <w:r>
              <w:rPr>
                <w:rFonts w:ascii="Verdana" w:eastAsia="Times New Roman" w:hAnsi="Verdana" w:cs="Times New Roman"/>
                <w:sz w:val="20"/>
                <w:szCs w:val="20"/>
                <w:lang w:val="en-US"/>
              </w:rPr>
              <w:t xml:space="preserve">REGION_FLAG </w:t>
            </w:r>
          </w:p>
        </w:tc>
        <w:tc>
          <w:tcPr>
            <w:tcW w:w="4077" w:type="dxa"/>
            <w:tcBorders>
              <w:top w:val="single" w:sz="4" w:space="0" w:color="auto"/>
              <w:left w:val="single" w:sz="4" w:space="0" w:color="auto"/>
              <w:bottom w:val="single" w:sz="4" w:space="0" w:color="auto"/>
              <w:right w:val="single" w:sz="4" w:space="0" w:color="auto"/>
            </w:tcBorders>
          </w:tcPr>
          <w:p w:rsidR="00CA69AF" w:rsidRPr="00CA69AF" w:rsidRDefault="00CA69AF" w:rsidP="00CA69AF">
            <w:pPr>
              <w:spacing w:after="0" w:line="240" w:lineRule="auto"/>
              <w:rPr>
                <w:rFonts w:ascii="Verdana" w:eastAsia="Times New Roman" w:hAnsi="Verdana" w:cs="Times New Roman"/>
                <w:sz w:val="20"/>
                <w:szCs w:val="20"/>
                <w:lang w:val="en-US"/>
              </w:rPr>
            </w:pPr>
          </w:p>
        </w:tc>
      </w:tr>
    </w:tbl>
    <w:p w:rsidR="00CA69AF" w:rsidRPr="00CA69AF" w:rsidRDefault="00CA69AF" w:rsidP="00CA69AF">
      <w:pPr>
        <w:spacing w:after="0" w:line="240" w:lineRule="auto"/>
        <w:rPr>
          <w:rFonts w:ascii="Verdana" w:eastAsia="Times New Roman" w:hAnsi="Verdana" w:cs="Times New Roman"/>
          <w:sz w:val="20"/>
          <w:szCs w:val="20"/>
          <w:lang w:val="en-US"/>
        </w:rPr>
      </w:pPr>
    </w:p>
    <w:p w:rsidR="00DC080B" w:rsidRDefault="00DC080B" w:rsidP="00DC080B">
      <w:pPr>
        <w:rPr>
          <w:b/>
        </w:rPr>
      </w:pPr>
    </w:p>
    <w:p w:rsidR="00AE5236" w:rsidRPr="008F0792" w:rsidRDefault="00AE5236" w:rsidP="00AE5236">
      <w:r w:rsidRPr="008F0792">
        <w:t xml:space="preserve">Process the following records into the GDB asset to organization association and into the Data Index (ref. Process </w:t>
      </w:r>
      <w:r w:rsidRPr="008F0792">
        <w:fldChar w:fldCharType="begin"/>
      </w:r>
      <w:r w:rsidRPr="008F0792">
        <w:instrText xml:space="preserve"> REF _Ref329185869 \h  \* MERGEFORMAT </w:instrText>
      </w:r>
      <w:r w:rsidRPr="008F0792">
        <w:fldChar w:fldCharType="separate"/>
      </w:r>
      <w:r w:rsidRPr="008F0792">
        <w:t>HLD-232213e-GCP-DATA-INDEX-001 [Data Index Processing Rules]</w:t>
      </w:r>
      <w:r w:rsidRPr="008F0792">
        <w:fldChar w:fldCharType="end"/>
      </w:r>
      <w:r w:rsidRPr="008F0792">
        <w:t>):</w:t>
      </w:r>
    </w:p>
    <w:p w:rsidR="00AE5236" w:rsidRPr="008F0792" w:rsidRDefault="00AE5236" w:rsidP="00AE5236"/>
    <w:tbl>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875"/>
        <w:gridCol w:w="2543"/>
        <w:gridCol w:w="4500"/>
      </w:tblGrid>
      <w:tr w:rsidR="00AE5236" w:rsidRPr="008F0792" w:rsidTr="00AE5236">
        <w:tc>
          <w:tcPr>
            <w:tcW w:w="2875" w:type="dxa"/>
          </w:tcPr>
          <w:p w:rsidR="00AE5236" w:rsidRPr="00CA69AF" w:rsidRDefault="00AE5236" w:rsidP="00AE5236">
            <w:pPr>
              <w:spacing w:after="0" w:line="240" w:lineRule="auto"/>
              <w:rPr>
                <w:rFonts w:ascii="Verdana" w:eastAsia="Times New Roman" w:hAnsi="Verdana" w:cs="Times New Roman"/>
                <w:b/>
                <w:sz w:val="20"/>
                <w:szCs w:val="20"/>
                <w:lang w:val="en-US"/>
              </w:rPr>
            </w:pPr>
            <w:r>
              <w:rPr>
                <w:rFonts w:ascii="Verdana" w:eastAsia="Times New Roman" w:hAnsi="Verdana" w:cs="Times New Roman"/>
                <w:b/>
                <w:sz w:val="20"/>
                <w:szCs w:val="20"/>
                <w:lang w:val="en-US"/>
              </w:rPr>
              <w:t>DOC Event</w:t>
            </w:r>
          </w:p>
        </w:tc>
        <w:tc>
          <w:tcPr>
            <w:tcW w:w="2543" w:type="dxa"/>
          </w:tcPr>
          <w:p w:rsidR="00AE5236" w:rsidRPr="008F0792" w:rsidRDefault="00AE5236" w:rsidP="00AE5236">
            <w:pPr>
              <w:rPr>
                <w:b/>
              </w:rPr>
            </w:pPr>
            <w:r w:rsidRPr="008F0792">
              <w:rPr>
                <w:b/>
              </w:rPr>
              <w:t>GDB ASSOCIATION column</w:t>
            </w:r>
          </w:p>
        </w:tc>
        <w:tc>
          <w:tcPr>
            <w:tcW w:w="4500" w:type="dxa"/>
          </w:tcPr>
          <w:p w:rsidR="00AE5236" w:rsidRPr="008F0792" w:rsidRDefault="00AE5236" w:rsidP="00AE5236">
            <w:pPr>
              <w:rPr>
                <w:b/>
              </w:rPr>
            </w:pPr>
            <w:r w:rsidRPr="008F0792">
              <w:rPr>
                <w:b/>
              </w:rPr>
              <w:t>Processing comment</w:t>
            </w:r>
          </w:p>
        </w:tc>
      </w:tr>
      <w:tr w:rsidR="00AE5236" w:rsidRPr="008F0792" w:rsidTr="00AE5236">
        <w:tc>
          <w:tcPr>
            <w:tcW w:w="2875" w:type="dxa"/>
          </w:tcPr>
          <w:p w:rsidR="00AE5236" w:rsidRPr="008F0792" w:rsidRDefault="00AE5236" w:rsidP="003F2BB9">
            <w:r w:rsidRPr="008F0792">
              <w:t>-</w:t>
            </w:r>
          </w:p>
        </w:tc>
        <w:tc>
          <w:tcPr>
            <w:tcW w:w="2543" w:type="dxa"/>
          </w:tcPr>
          <w:p w:rsidR="00AE5236" w:rsidRPr="008F0792" w:rsidRDefault="00AE5236" w:rsidP="003F2BB9">
            <w:r w:rsidRPr="008F0792">
              <w:t>id_change_tracking</w:t>
            </w:r>
          </w:p>
        </w:tc>
        <w:tc>
          <w:tcPr>
            <w:tcW w:w="4500" w:type="dxa"/>
          </w:tcPr>
          <w:p w:rsidR="00AE5236" w:rsidRPr="008F0792" w:rsidRDefault="00AE5236" w:rsidP="003F2BB9">
            <w:r w:rsidRPr="008F0792">
              <w:t xml:space="preserve">See </w:t>
            </w:r>
            <w:r w:rsidRPr="008F0792">
              <w:fldChar w:fldCharType="begin"/>
            </w:r>
            <w:r w:rsidRPr="008F0792">
              <w:instrText xml:space="preserve"> REF _Ref324776878 \h  \* MERGEFORMAT </w:instrText>
            </w:r>
            <w:r w:rsidRPr="008F0792">
              <w:fldChar w:fldCharType="separate"/>
            </w:r>
            <w:r w:rsidRPr="008F0792">
              <w:t>HLD-254035a-GCP-FLOW-IDIS-001 [IDIS Data Flow into Golden Database Process]</w:t>
            </w:r>
            <w:r w:rsidRPr="008F0792">
              <w:fldChar w:fldCharType="end"/>
            </w:r>
          </w:p>
        </w:tc>
      </w:tr>
      <w:tr w:rsidR="00AE5236" w:rsidRPr="008F0792" w:rsidTr="00AE5236">
        <w:tc>
          <w:tcPr>
            <w:tcW w:w="2875" w:type="dxa"/>
          </w:tcPr>
          <w:p w:rsidR="00AE5236" w:rsidRPr="008F0792" w:rsidRDefault="00AE5236" w:rsidP="003F2BB9">
            <w:r w:rsidRPr="008F0792">
              <w:t>-</w:t>
            </w:r>
          </w:p>
        </w:tc>
        <w:tc>
          <w:tcPr>
            <w:tcW w:w="2543" w:type="dxa"/>
          </w:tcPr>
          <w:p w:rsidR="00AE5236" w:rsidRPr="008F0792" w:rsidRDefault="00AE5236" w:rsidP="003F2BB9">
            <w:r w:rsidRPr="008F0792">
              <w:t>is_read_only</w:t>
            </w:r>
          </w:p>
        </w:tc>
        <w:tc>
          <w:tcPr>
            <w:tcW w:w="4500" w:type="dxa"/>
          </w:tcPr>
          <w:p w:rsidR="00AE5236" w:rsidRPr="008F0792" w:rsidRDefault="00AE5236" w:rsidP="003F2BB9">
            <w:r w:rsidRPr="008F0792">
              <w:t>‘Y’</w:t>
            </w:r>
          </w:p>
        </w:tc>
      </w:tr>
      <w:tr w:rsidR="00AE5236" w:rsidRPr="008F0792" w:rsidTr="00AE5236">
        <w:tc>
          <w:tcPr>
            <w:tcW w:w="2875" w:type="dxa"/>
          </w:tcPr>
          <w:p w:rsidR="00AE5236" w:rsidRPr="008F0792" w:rsidRDefault="00AE5236" w:rsidP="003F2BB9">
            <w:r w:rsidRPr="008F0792">
              <w:t>-</w:t>
            </w:r>
          </w:p>
        </w:tc>
        <w:tc>
          <w:tcPr>
            <w:tcW w:w="2543" w:type="dxa"/>
          </w:tcPr>
          <w:p w:rsidR="00AE5236" w:rsidRPr="008F0792" w:rsidRDefault="00AE5236" w:rsidP="003F2BB9">
            <w:r w:rsidRPr="008F0792">
              <w:t>Id_role_notation</w:t>
            </w:r>
          </w:p>
        </w:tc>
        <w:tc>
          <w:tcPr>
            <w:tcW w:w="4500" w:type="dxa"/>
          </w:tcPr>
          <w:p w:rsidR="00AE5236" w:rsidRPr="008F0792" w:rsidRDefault="00AE5236" w:rsidP="003F2BB9">
            <w:r w:rsidRPr="008F0792">
              <w:t>NULL</w:t>
            </w:r>
          </w:p>
        </w:tc>
      </w:tr>
      <w:tr w:rsidR="00AE5236" w:rsidRPr="008F0792" w:rsidTr="00AE5236">
        <w:tc>
          <w:tcPr>
            <w:tcW w:w="2875" w:type="dxa"/>
          </w:tcPr>
          <w:p w:rsidR="00AE5236" w:rsidRPr="008F0792" w:rsidRDefault="00AE5236" w:rsidP="003F2BB9">
            <w:r w:rsidRPr="008F0792">
              <w:lastRenderedPageBreak/>
              <w:t>-</w:t>
            </w:r>
          </w:p>
        </w:tc>
        <w:tc>
          <w:tcPr>
            <w:tcW w:w="2543" w:type="dxa"/>
          </w:tcPr>
          <w:p w:rsidR="00AE5236" w:rsidRPr="008F0792" w:rsidRDefault="00AE5236" w:rsidP="003F2BB9">
            <w:r w:rsidRPr="008F0792">
              <w:t>Id_association_type</w:t>
            </w:r>
          </w:p>
        </w:tc>
        <w:tc>
          <w:tcPr>
            <w:tcW w:w="4500" w:type="dxa"/>
          </w:tcPr>
          <w:p w:rsidR="00AE5236" w:rsidRPr="008F0792" w:rsidRDefault="00AE5236" w:rsidP="003F2BB9">
            <w:r w:rsidRPr="008F0792">
              <w:t>Referencing ASSOCIATION_TYPE.id which represents:</w:t>
            </w:r>
          </w:p>
          <w:p w:rsidR="00AE5236" w:rsidRPr="008F0792" w:rsidRDefault="00AE5236" w:rsidP="003F2BB9">
            <w:r w:rsidRPr="008F0792">
              <w:t>OBJECT_TYPE_WHAT ‘</w:t>
            </w:r>
            <w:r w:rsidRPr="008F0792">
              <w:rPr>
                <w:b/>
              </w:rPr>
              <w:t>ASSET</w:t>
            </w:r>
            <w:r w:rsidRPr="008F0792">
              <w:t>’, OBJECT_TYPE_TO ‘</w:t>
            </w:r>
            <w:r w:rsidRPr="008F0792">
              <w:rPr>
                <w:b/>
              </w:rPr>
              <w:t>ORGANIZATION</w:t>
            </w:r>
            <w:r w:rsidRPr="008F0792">
              <w:t>’, ROLE with FUNCTION_TYPE ‘</w:t>
            </w:r>
            <w:r w:rsidRPr="008F0792">
              <w:rPr>
                <w:b/>
              </w:rPr>
              <w:t>CONTRACTED_BY</w:t>
            </w:r>
            <w:r w:rsidRPr="008F0792">
              <w:t>’ and FUNCTION_ROLE NULL</w:t>
            </w:r>
          </w:p>
        </w:tc>
      </w:tr>
      <w:tr w:rsidR="00AE5236" w:rsidRPr="008F0792" w:rsidTr="00AE5236">
        <w:tc>
          <w:tcPr>
            <w:tcW w:w="2875" w:type="dxa"/>
          </w:tcPr>
          <w:p w:rsidR="00AE5236" w:rsidRPr="00CA69AF" w:rsidRDefault="00AE5236" w:rsidP="00AE5236">
            <w:pPr>
              <w:spacing w:after="0" w:line="240" w:lineRule="auto"/>
              <w:rPr>
                <w:rFonts w:ascii="Verdana" w:eastAsia="Times New Roman" w:hAnsi="Verdana" w:cs="Times New Roman"/>
                <w:sz w:val="20"/>
                <w:szCs w:val="20"/>
                <w:lang w:val="en-US"/>
              </w:rPr>
            </w:pPr>
            <w:proofErr w:type="gramStart"/>
            <w:r w:rsidRPr="00541330">
              <w:rPr>
                <w:rFonts w:ascii="Verdana" w:eastAsia="Times New Roman" w:hAnsi="Verdana" w:cs="Times New Roman"/>
                <w:sz w:val="20"/>
                <w:szCs w:val="20"/>
                <w:lang w:val="en-US"/>
              </w:rPr>
              <w:t>assetEventData.header.metadata</w:t>
            </w:r>
            <w:proofErr w:type="gramEnd"/>
            <w:r w:rsidRPr="00541330">
              <w:rPr>
                <w:rFonts w:ascii="Verdana" w:eastAsia="Times New Roman" w:hAnsi="Verdana" w:cs="Times New Roman"/>
                <w:sz w:val="20"/>
                <w:szCs w:val="20"/>
                <w:lang w:val="en-US"/>
              </w:rPr>
              <w:t>.rootKey</w:t>
            </w:r>
          </w:p>
        </w:tc>
        <w:tc>
          <w:tcPr>
            <w:tcW w:w="2543" w:type="dxa"/>
          </w:tcPr>
          <w:p w:rsidR="00AE5236" w:rsidRPr="00CA69AF" w:rsidRDefault="00AE5236" w:rsidP="00AE5236">
            <w:pPr>
              <w:spacing w:after="0" w:line="240" w:lineRule="auto"/>
              <w:rPr>
                <w:rFonts w:ascii="Verdana" w:eastAsia="Times New Roman" w:hAnsi="Verdana" w:cs="Times New Roman"/>
                <w:sz w:val="20"/>
                <w:szCs w:val="20"/>
                <w:lang w:val="en-US"/>
              </w:rPr>
            </w:pPr>
            <w:r w:rsidRPr="00CA69AF">
              <w:rPr>
                <w:rFonts w:ascii="Verdana" w:eastAsia="Times New Roman" w:hAnsi="Verdana" w:cs="Times New Roman"/>
                <w:sz w:val="20"/>
                <w:szCs w:val="20"/>
                <w:lang w:val="en-US"/>
              </w:rPr>
              <w:t>id [via Enterprise Key Translation</w:t>
            </w:r>
            <w:r>
              <w:rPr>
                <w:rFonts w:ascii="Verdana" w:eastAsia="Times New Roman" w:hAnsi="Verdana" w:cs="Times New Roman"/>
                <w:sz w:val="20"/>
                <w:szCs w:val="20"/>
                <w:lang w:val="en-US"/>
              </w:rPr>
              <w:t xml:space="preserve"> via gcp_</w:t>
            </w:r>
            <w:proofErr w:type="gramStart"/>
            <w:r>
              <w:rPr>
                <w:rFonts w:ascii="Verdana" w:eastAsia="Times New Roman" w:hAnsi="Verdana" w:cs="Times New Roman"/>
                <w:sz w:val="20"/>
                <w:szCs w:val="20"/>
                <w:lang w:val="en-US"/>
              </w:rPr>
              <w:t>service.serviceid</w:t>
            </w:r>
            <w:proofErr w:type="gramEnd"/>
            <w:r w:rsidRPr="00CA69AF">
              <w:rPr>
                <w:rFonts w:ascii="Verdana" w:eastAsia="Times New Roman" w:hAnsi="Verdana" w:cs="Times New Roman"/>
                <w:sz w:val="20"/>
                <w:szCs w:val="20"/>
                <w:lang w:val="en-US"/>
              </w:rPr>
              <w:t>]</w:t>
            </w:r>
          </w:p>
        </w:tc>
        <w:tc>
          <w:tcPr>
            <w:tcW w:w="4500" w:type="dxa"/>
          </w:tcPr>
          <w:p w:rsidR="00AE5236" w:rsidRPr="008F0792" w:rsidRDefault="00AE5236" w:rsidP="00AE5236">
            <w:r w:rsidRPr="008F0792">
              <w:t>Use SOURCE_KEY.id which populated the respective ASSET.id</w:t>
            </w:r>
          </w:p>
        </w:tc>
      </w:tr>
      <w:tr w:rsidR="00AE5236" w:rsidRPr="008F0792" w:rsidTr="00AE5236">
        <w:tc>
          <w:tcPr>
            <w:tcW w:w="2875" w:type="dxa"/>
          </w:tcPr>
          <w:p w:rsidR="00AE5236" w:rsidRPr="008F0792" w:rsidRDefault="00AE5236" w:rsidP="003F2BB9">
            <w:proofErr w:type="gramStart"/>
            <w:r w:rsidRPr="00AE5236">
              <w:t>assetEventData.boundedContext.account</w:t>
            </w:r>
            <w:proofErr w:type="gramEnd"/>
            <w:r w:rsidR="00D53CF0">
              <w:t>[]</w:t>
            </w:r>
            <w:r w:rsidRPr="00AE5236">
              <w:t>.accountObject.identifier.accountBillingService.idisSubscriberId</w:t>
            </w:r>
          </w:p>
        </w:tc>
        <w:tc>
          <w:tcPr>
            <w:tcW w:w="2543" w:type="dxa"/>
          </w:tcPr>
          <w:p w:rsidR="00AE5236" w:rsidRPr="008F0792" w:rsidRDefault="00AE5236" w:rsidP="003F2BB9">
            <w:r w:rsidRPr="008F0792">
              <w:t>Id_object_to [via Enterprise Key Translation for GCP_SUBSCRIBER.subscriberid]</w:t>
            </w:r>
          </w:p>
        </w:tc>
        <w:tc>
          <w:tcPr>
            <w:tcW w:w="4500" w:type="dxa"/>
          </w:tcPr>
          <w:p w:rsidR="00AE5236" w:rsidRPr="008F0792" w:rsidRDefault="00AE5236" w:rsidP="003F2BB9">
            <w:r w:rsidRPr="008F0792">
              <w:t>Use SOURCE_KEY.id which populated the respective ORGANIZATION.id</w:t>
            </w:r>
          </w:p>
          <w:p w:rsidR="00AE5236" w:rsidRPr="008F0792" w:rsidRDefault="00AE5236" w:rsidP="003F2BB9"/>
          <w:p w:rsidR="00AE5236" w:rsidRPr="008F0792" w:rsidRDefault="00AE5236" w:rsidP="003F2BB9"/>
        </w:tc>
      </w:tr>
      <w:tr w:rsidR="00AE5236" w:rsidRPr="008F0792" w:rsidTr="00AE5236">
        <w:tc>
          <w:tcPr>
            <w:tcW w:w="2875" w:type="dxa"/>
          </w:tcPr>
          <w:p w:rsidR="00AE5236" w:rsidRPr="00CA69AF" w:rsidRDefault="00AE5236" w:rsidP="00AE5236">
            <w:pPr>
              <w:spacing w:after="0" w:line="240" w:lineRule="auto"/>
              <w:rPr>
                <w:rFonts w:ascii="Verdana" w:eastAsia="Times New Roman" w:hAnsi="Verdana" w:cs="Times New Roman"/>
                <w:sz w:val="20"/>
                <w:szCs w:val="20"/>
                <w:lang w:val="en-US"/>
              </w:rPr>
            </w:pPr>
            <w:proofErr w:type="gramStart"/>
            <w:r w:rsidRPr="00541330">
              <w:rPr>
                <w:rFonts w:ascii="Verdana" w:eastAsia="Times New Roman" w:hAnsi="Verdana" w:cs="Times New Roman"/>
                <w:sz w:val="20"/>
                <w:szCs w:val="20"/>
                <w:lang w:val="en-US"/>
              </w:rPr>
              <w:t>assetEventData.header.metadata</w:t>
            </w:r>
            <w:proofErr w:type="gramEnd"/>
            <w:r w:rsidRPr="00541330">
              <w:rPr>
                <w:rFonts w:ascii="Verdana" w:eastAsia="Times New Roman" w:hAnsi="Verdana" w:cs="Times New Roman"/>
                <w:sz w:val="20"/>
                <w:szCs w:val="20"/>
                <w:lang w:val="en-US"/>
              </w:rPr>
              <w:t>.rootKey</w:t>
            </w:r>
          </w:p>
        </w:tc>
        <w:tc>
          <w:tcPr>
            <w:tcW w:w="2543" w:type="dxa"/>
          </w:tcPr>
          <w:p w:rsidR="00AE5236" w:rsidRPr="00CA69AF" w:rsidRDefault="00AE5236" w:rsidP="00AE5236">
            <w:pPr>
              <w:spacing w:after="0" w:line="240" w:lineRule="auto"/>
              <w:rPr>
                <w:rFonts w:ascii="Verdana" w:eastAsia="Times New Roman" w:hAnsi="Verdana" w:cs="Times New Roman"/>
                <w:sz w:val="20"/>
                <w:szCs w:val="20"/>
                <w:lang w:val="en-US"/>
              </w:rPr>
            </w:pPr>
            <w:r w:rsidRPr="00CA69AF">
              <w:rPr>
                <w:rFonts w:ascii="Verdana" w:eastAsia="Times New Roman" w:hAnsi="Verdana" w:cs="Times New Roman"/>
                <w:sz w:val="20"/>
                <w:szCs w:val="20"/>
                <w:lang w:val="en-US"/>
              </w:rPr>
              <w:t>id [via Enterprise Key Translation</w:t>
            </w:r>
            <w:r>
              <w:rPr>
                <w:rFonts w:ascii="Verdana" w:eastAsia="Times New Roman" w:hAnsi="Verdana" w:cs="Times New Roman"/>
                <w:sz w:val="20"/>
                <w:szCs w:val="20"/>
                <w:lang w:val="en-US"/>
              </w:rPr>
              <w:t xml:space="preserve"> via gcp_</w:t>
            </w:r>
            <w:proofErr w:type="gramStart"/>
            <w:r>
              <w:rPr>
                <w:rFonts w:ascii="Verdana" w:eastAsia="Times New Roman" w:hAnsi="Verdana" w:cs="Times New Roman"/>
                <w:sz w:val="20"/>
                <w:szCs w:val="20"/>
                <w:lang w:val="en-US"/>
              </w:rPr>
              <w:t>service.serviceid</w:t>
            </w:r>
            <w:proofErr w:type="gramEnd"/>
            <w:r w:rsidRPr="00CA69AF">
              <w:rPr>
                <w:rFonts w:ascii="Verdana" w:eastAsia="Times New Roman" w:hAnsi="Verdana" w:cs="Times New Roman"/>
                <w:sz w:val="20"/>
                <w:szCs w:val="20"/>
                <w:lang w:val="en-US"/>
              </w:rPr>
              <w:t>]</w:t>
            </w:r>
          </w:p>
        </w:tc>
        <w:tc>
          <w:tcPr>
            <w:tcW w:w="4500" w:type="dxa"/>
          </w:tcPr>
          <w:p w:rsidR="00AE5236" w:rsidRPr="008F0792" w:rsidRDefault="00AE5236" w:rsidP="00D53CF0">
            <w:r w:rsidRPr="008F0792">
              <w:t>Use SOURCE_KEY.id which populated the respective ASSET.id</w:t>
            </w:r>
          </w:p>
        </w:tc>
      </w:tr>
      <w:tr w:rsidR="00AE5236" w:rsidRPr="008F0792" w:rsidTr="00AE5236">
        <w:tc>
          <w:tcPr>
            <w:tcW w:w="2875" w:type="dxa"/>
          </w:tcPr>
          <w:p w:rsidR="00AE5236" w:rsidRPr="008F0792" w:rsidRDefault="00AE5236" w:rsidP="003F2BB9">
            <w:r w:rsidRPr="008F0792">
              <w:t>-</w:t>
            </w:r>
          </w:p>
        </w:tc>
        <w:tc>
          <w:tcPr>
            <w:tcW w:w="2543" w:type="dxa"/>
          </w:tcPr>
          <w:p w:rsidR="00AE5236" w:rsidRPr="008F0792" w:rsidRDefault="00AE5236" w:rsidP="003F2BB9">
            <w:r w:rsidRPr="008F0792">
              <w:t>Gdb_internal_flags</w:t>
            </w:r>
          </w:p>
        </w:tc>
        <w:tc>
          <w:tcPr>
            <w:tcW w:w="4500" w:type="dxa"/>
          </w:tcPr>
          <w:p w:rsidR="00AE5236" w:rsidRPr="008F0792" w:rsidRDefault="00AE5236" w:rsidP="003F2BB9">
            <w:r w:rsidRPr="008F0792">
              <w:t>NULL</w:t>
            </w:r>
          </w:p>
        </w:tc>
      </w:tr>
    </w:tbl>
    <w:p w:rsidR="00BC067C" w:rsidRDefault="00BC067C" w:rsidP="00DC080B">
      <w:pPr>
        <w:rPr>
          <w:b/>
        </w:rPr>
      </w:pPr>
    </w:p>
    <w:p w:rsidR="00F20BAE" w:rsidRPr="005000E7" w:rsidRDefault="00F20BAE" w:rsidP="00F20BAE">
      <w:pPr>
        <w:spacing w:after="0" w:line="240" w:lineRule="auto"/>
        <w:rPr>
          <w:rFonts w:ascii="Verdana" w:eastAsia="Times New Roman" w:hAnsi="Verdana" w:cs="Times New Roman"/>
          <w:sz w:val="20"/>
          <w:szCs w:val="20"/>
          <w:lang w:val="en-US"/>
        </w:rPr>
      </w:pPr>
      <w:r w:rsidRPr="005000E7">
        <w:rPr>
          <w:rFonts w:ascii="Verdana" w:eastAsia="Times New Roman" w:hAnsi="Verdana" w:cs="Times New Roman"/>
          <w:sz w:val="20"/>
          <w:szCs w:val="20"/>
          <w:lang w:val="en-US"/>
        </w:rPr>
        <w:t xml:space="preserve">Process the following records into the GDB asset to service association and into the Data Index (ref. </w:t>
      </w:r>
    </w:p>
    <w:p w:rsidR="00F20BAE" w:rsidRPr="005000E7" w:rsidRDefault="00F20BAE" w:rsidP="00F20BAE">
      <w:pPr>
        <w:spacing w:after="0" w:line="240" w:lineRule="auto"/>
        <w:rPr>
          <w:rFonts w:ascii="Verdana" w:eastAsia="Times New Roman" w:hAnsi="Verdana" w:cs="Times New Roman"/>
          <w:sz w:val="20"/>
          <w:szCs w:val="20"/>
          <w:lang w:val="en-US"/>
        </w:rPr>
      </w:pPr>
      <w:r w:rsidRPr="005000E7">
        <w:rPr>
          <w:rFonts w:ascii="Verdana" w:eastAsia="Times New Roman" w:hAnsi="Verdana" w:cs="Times New Roman"/>
          <w:sz w:val="20"/>
          <w:szCs w:val="20"/>
          <w:lang w:val="en-US"/>
        </w:rPr>
        <w:t xml:space="preserve">Process </w:t>
      </w:r>
      <w:r w:rsidRPr="005000E7">
        <w:rPr>
          <w:rFonts w:ascii="Verdana" w:eastAsia="Times New Roman" w:hAnsi="Verdana" w:cs="Times New Roman"/>
          <w:sz w:val="20"/>
          <w:szCs w:val="20"/>
          <w:lang w:val="en-US"/>
        </w:rPr>
        <w:fldChar w:fldCharType="begin"/>
      </w:r>
      <w:r w:rsidRPr="005000E7">
        <w:rPr>
          <w:rFonts w:ascii="Verdana" w:eastAsia="Times New Roman" w:hAnsi="Verdana" w:cs="Times New Roman"/>
          <w:sz w:val="20"/>
          <w:szCs w:val="20"/>
          <w:lang w:val="en-US"/>
        </w:rPr>
        <w:instrText xml:space="preserve"> REF _Ref329185869 \h  \* MERGEFORMAT </w:instrText>
      </w:r>
      <w:r w:rsidRPr="005000E7">
        <w:rPr>
          <w:rFonts w:ascii="Verdana" w:eastAsia="Times New Roman" w:hAnsi="Verdana" w:cs="Times New Roman"/>
          <w:sz w:val="20"/>
          <w:szCs w:val="20"/>
          <w:lang w:val="en-US"/>
        </w:rPr>
      </w:r>
      <w:r w:rsidRPr="005000E7">
        <w:rPr>
          <w:rFonts w:ascii="Verdana" w:eastAsia="Times New Roman" w:hAnsi="Verdana" w:cs="Times New Roman"/>
          <w:sz w:val="20"/>
          <w:szCs w:val="20"/>
          <w:lang w:val="en-US"/>
        </w:rPr>
        <w:fldChar w:fldCharType="separate"/>
      </w:r>
      <w:r w:rsidRPr="005000E7">
        <w:rPr>
          <w:rFonts w:ascii="Verdana" w:eastAsia="Times New Roman" w:hAnsi="Verdana" w:cs="Times New Roman"/>
          <w:sz w:val="20"/>
          <w:szCs w:val="20"/>
          <w:lang w:val="en-US"/>
        </w:rPr>
        <w:t>HLD-232213e-GCP-DATA-INDEX-001 [Data Index Processing Rules]</w:t>
      </w:r>
      <w:r w:rsidRPr="005000E7">
        <w:rPr>
          <w:rFonts w:ascii="Verdana" w:eastAsia="Times New Roman" w:hAnsi="Verdana" w:cs="Times New Roman"/>
          <w:sz w:val="20"/>
          <w:szCs w:val="20"/>
          <w:lang w:val="en-US"/>
        </w:rPr>
        <w:fldChar w:fldCharType="end"/>
      </w:r>
      <w:r w:rsidRPr="005000E7">
        <w:rPr>
          <w:rFonts w:ascii="Verdana" w:eastAsia="Times New Roman" w:hAnsi="Verdana" w:cs="Times New Roman"/>
          <w:sz w:val="20"/>
          <w:szCs w:val="20"/>
          <w:lang w:val="en-US"/>
        </w:rPr>
        <w:t>):</w:t>
      </w:r>
    </w:p>
    <w:p w:rsidR="00F20BAE" w:rsidRPr="005000E7" w:rsidRDefault="00F20BAE" w:rsidP="00F20BAE">
      <w:pPr>
        <w:spacing w:after="0" w:line="240" w:lineRule="auto"/>
        <w:rPr>
          <w:rFonts w:ascii="Verdana" w:eastAsia="Times New Roman" w:hAnsi="Verdana" w:cs="Times New Roman"/>
          <w:sz w:val="20"/>
          <w:szCs w:val="20"/>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3685"/>
        <w:gridCol w:w="2919"/>
        <w:gridCol w:w="3852"/>
      </w:tblGrid>
      <w:tr w:rsidR="00EA2382" w:rsidRPr="005000E7" w:rsidTr="00F20BAE">
        <w:tc>
          <w:tcPr>
            <w:tcW w:w="3685" w:type="dxa"/>
          </w:tcPr>
          <w:p w:rsidR="00EA2382" w:rsidRPr="00CA69AF" w:rsidRDefault="00EA2382" w:rsidP="00EA2382">
            <w:pPr>
              <w:spacing w:after="0" w:line="240" w:lineRule="auto"/>
              <w:rPr>
                <w:rFonts w:ascii="Verdana" w:eastAsia="Times New Roman" w:hAnsi="Verdana" w:cs="Times New Roman"/>
                <w:b/>
                <w:sz w:val="20"/>
                <w:szCs w:val="20"/>
                <w:lang w:val="en-US"/>
              </w:rPr>
            </w:pPr>
            <w:r>
              <w:rPr>
                <w:rFonts w:ascii="Verdana" w:eastAsia="Times New Roman" w:hAnsi="Verdana" w:cs="Times New Roman"/>
                <w:b/>
                <w:sz w:val="20"/>
                <w:szCs w:val="20"/>
                <w:lang w:val="en-US"/>
              </w:rPr>
              <w:t>DOC Event</w:t>
            </w:r>
          </w:p>
        </w:tc>
        <w:tc>
          <w:tcPr>
            <w:tcW w:w="2919" w:type="dxa"/>
          </w:tcPr>
          <w:p w:rsidR="00EA2382" w:rsidRPr="005000E7" w:rsidRDefault="00EA2382" w:rsidP="00EA2382">
            <w:pPr>
              <w:spacing w:after="0" w:line="240" w:lineRule="auto"/>
              <w:rPr>
                <w:rFonts w:ascii="Verdana" w:eastAsia="Times New Roman" w:hAnsi="Verdana" w:cs="Times New Roman"/>
                <w:b/>
                <w:sz w:val="20"/>
                <w:szCs w:val="20"/>
                <w:lang w:val="en-US"/>
              </w:rPr>
            </w:pPr>
            <w:r w:rsidRPr="005000E7">
              <w:rPr>
                <w:rFonts w:ascii="Verdana" w:eastAsia="Times New Roman" w:hAnsi="Verdana" w:cs="Times New Roman"/>
                <w:b/>
                <w:sz w:val="20"/>
                <w:szCs w:val="20"/>
                <w:lang w:val="en-US"/>
              </w:rPr>
              <w:t>GDB ASSOCIATION column</w:t>
            </w:r>
          </w:p>
        </w:tc>
        <w:tc>
          <w:tcPr>
            <w:tcW w:w="3852" w:type="dxa"/>
          </w:tcPr>
          <w:p w:rsidR="00EA2382" w:rsidRPr="005000E7" w:rsidRDefault="00EA2382" w:rsidP="00EA2382">
            <w:pPr>
              <w:spacing w:after="0" w:line="240" w:lineRule="auto"/>
              <w:rPr>
                <w:rFonts w:ascii="Verdana" w:eastAsia="Times New Roman" w:hAnsi="Verdana" w:cs="Times New Roman"/>
                <w:b/>
                <w:sz w:val="20"/>
                <w:szCs w:val="20"/>
                <w:lang w:val="en-US"/>
              </w:rPr>
            </w:pPr>
            <w:r w:rsidRPr="005000E7">
              <w:rPr>
                <w:rFonts w:ascii="Verdana" w:eastAsia="Times New Roman" w:hAnsi="Verdana" w:cs="Times New Roman"/>
                <w:b/>
                <w:sz w:val="20"/>
                <w:szCs w:val="20"/>
                <w:lang w:val="en-US"/>
              </w:rPr>
              <w:t>Processing comment</w:t>
            </w:r>
          </w:p>
        </w:tc>
      </w:tr>
      <w:tr w:rsidR="00F20BAE" w:rsidRPr="005000E7" w:rsidTr="00F20BAE">
        <w:tc>
          <w:tcPr>
            <w:tcW w:w="3685" w:type="dxa"/>
          </w:tcPr>
          <w:p w:rsidR="00F20BAE" w:rsidRPr="005000E7" w:rsidRDefault="00F20BAE" w:rsidP="003F2BB9">
            <w:pPr>
              <w:spacing w:after="0" w:line="240" w:lineRule="auto"/>
              <w:rPr>
                <w:rFonts w:ascii="Verdana" w:eastAsia="Times New Roman" w:hAnsi="Verdana" w:cs="Times New Roman"/>
                <w:sz w:val="20"/>
                <w:szCs w:val="20"/>
                <w:lang w:val="en-US"/>
              </w:rPr>
            </w:pPr>
            <w:r w:rsidRPr="005000E7">
              <w:rPr>
                <w:rFonts w:ascii="Verdana" w:eastAsia="Times New Roman" w:hAnsi="Verdana" w:cs="Times New Roman"/>
                <w:sz w:val="20"/>
                <w:szCs w:val="20"/>
                <w:lang w:val="en-US"/>
              </w:rPr>
              <w:t>-</w:t>
            </w:r>
          </w:p>
        </w:tc>
        <w:tc>
          <w:tcPr>
            <w:tcW w:w="2919" w:type="dxa"/>
          </w:tcPr>
          <w:p w:rsidR="00F20BAE" w:rsidRPr="005000E7" w:rsidRDefault="00F20BAE" w:rsidP="003F2BB9">
            <w:pPr>
              <w:spacing w:after="0" w:line="240" w:lineRule="auto"/>
              <w:rPr>
                <w:rFonts w:ascii="Verdana" w:eastAsia="Times New Roman" w:hAnsi="Verdana" w:cs="Times New Roman"/>
                <w:sz w:val="20"/>
                <w:szCs w:val="20"/>
                <w:lang w:val="en-US"/>
              </w:rPr>
            </w:pPr>
            <w:r w:rsidRPr="005000E7">
              <w:rPr>
                <w:rFonts w:ascii="Verdana" w:eastAsia="Times New Roman" w:hAnsi="Verdana" w:cs="Times New Roman"/>
                <w:sz w:val="20"/>
                <w:szCs w:val="20"/>
                <w:lang w:val="en-US"/>
              </w:rPr>
              <w:t>id_change_tracking</w:t>
            </w:r>
          </w:p>
        </w:tc>
        <w:tc>
          <w:tcPr>
            <w:tcW w:w="3852" w:type="dxa"/>
          </w:tcPr>
          <w:p w:rsidR="00F20BAE" w:rsidRPr="005000E7" w:rsidRDefault="00F20BAE" w:rsidP="003F2BB9">
            <w:pPr>
              <w:spacing w:after="0" w:line="240" w:lineRule="auto"/>
              <w:rPr>
                <w:rFonts w:ascii="Verdana" w:eastAsia="Times New Roman" w:hAnsi="Verdana" w:cs="Times New Roman"/>
                <w:sz w:val="20"/>
                <w:szCs w:val="20"/>
                <w:lang w:val="en-US"/>
              </w:rPr>
            </w:pPr>
            <w:r w:rsidRPr="005000E7">
              <w:rPr>
                <w:rFonts w:ascii="Verdana" w:eastAsia="Times New Roman" w:hAnsi="Verdana" w:cs="Times New Roman"/>
                <w:sz w:val="20"/>
                <w:szCs w:val="20"/>
                <w:lang w:val="en-US"/>
              </w:rPr>
              <w:t xml:space="preserve">See </w:t>
            </w:r>
            <w:r w:rsidRPr="005000E7">
              <w:rPr>
                <w:rFonts w:ascii="Verdana" w:eastAsia="Times New Roman" w:hAnsi="Verdana" w:cs="Times New Roman"/>
                <w:sz w:val="20"/>
                <w:szCs w:val="20"/>
                <w:lang w:val="en-US"/>
              </w:rPr>
              <w:fldChar w:fldCharType="begin"/>
            </w:r>
            <w:r w:rsidRPr="005000E7">
              <w:rPr>
                <w:rFonts w:ascii="Verdana" w:eastAsia="Times New Roman" w:hAnsi="Verdana" w:cs="Times New Roman"/>
                <w:sz w:val="20"/>
                <w:szCs w:val="20"/>
                <w:lang w:val="en-US"/>
              </w:rPr>
              <w:instrText xml:space="preserve"> REF _Ref324776878 \h  \* MERGEFORMAT </w:instrText>
            </w:r>
            <w:r w:rsidRPr="005000E7">
              <w:rPr>
                <w:rFonts w:ascii="Verdana" w:eastAsia="Times New Roman" w:hAnsi="Verdana" w:cs="Times New Roman"/>
                <w:sz w:val="20"/>
                <w:szCs w:val="20"/>
                <w:lang w:val="en-US"/>
              </w:rPr>
            </w:r>
            <w:r w:rsidRPr="005000E7">
              <w:rPr>
                <w:rFonts w:ascii="Verdana" w:eastAsia="Times New Roman" w:hAnsi="Verdana" w:cs="Times New Roman"/>
                <w:sz w:val="20"/>
                <w:szCs w:val="20"/>
                <w:lang w:val="en-US"/>
              </w:rPr>
              <w:fldChar w:fldCharType="separate"/>
            </w:r>
            <w:r w:rsidRPr="005000E7">
              <w:rPr>
                <w:rFonts w:ascii="Verdana" w:eastAsia="Times New Roman" w:hAnsi="Verdana" w:cs="Times New Roman"/>
                <w:sz w:val="20"/>
                <w:szCs w:val="20"/>
                <w:lang w:val="en-US"/>
              </w:rPr>
              <w:t>HLD-</w:t>
            </w:r>
            <w:r>
              <w:rPr>
                <w:rFonts w:ascii="Verdana" w:eastAsia="Times New Roman" w:hAnsi="Verdana" w:cs="Times New Roman"/>
                <w:sz w:val="20"/>
                <w:szCs w:val="20"/>
                <w:lang w:val="en-US"/>
              </w:rPr>
              <w:t>309623</w:t>
            </w:r>
            <w:r w:rsidRPr="005000E7">
              <w:rPr>
                <w:rFonts w:ascii="Verdana" w:eastAsia="Times New Roman" w:hAnsi="Verdana" w:cs="Times New Roman"/>
                <w:sz w:val="20"/>
                <w:szCs w:val="20"/>
                <w:lang w:val="en-US"/>
              </w:rPr>
              <w:t>-GCP-FLOW-IDIS-001 [IDIS Data Flow into Golden Database Process]</w:t>
            </w:r>
            <w:r w:rsidRPr="005000E7">
              <w:rPr>
                <w:rFonts w:ascii="Verdana" w:eastAsia="Times New Roman" w:hAnsi="Verdana" w:cs="Times New Roman"/>
                <w:sz w:val="20"/>
                <w:szCs w:val="20"/>
                <w:lang w:val="en-US"/>
              </w:rPr>
              <w:fldChar w:fldCharType="end"/>
            </w:r>
          </w:p>
        </w:tc>
      </w:tr>
      <w:tr w:rsidR="00F20BAE" w:rsidRPr="005000E7" w:rsidTr="00F20BAE">
        <w:tc>
          <w:tcPr>
            <w:tcW w:w="3685" w:type="dxa"/>
          </w:tcPr>
          <w:p w:rsidR="00F20BAE" w:rsidRPr="005000E7" w:rsidRDefault="00F20BAE" w:rsidP="003F2BB9">
            <w:pPr>
              <w:spacing w:after="0" w:line="240" w:lineRule="auto"/>
              <w:rPr>
                <w:rFonts w:ascii="Verdana" w:eastAsia="Times New Roman" w:hAnsi="Verdana" w:cs="Times New Roman"/>
                <w:sz w:val="20"/>
                <w:szCs w:val="20"/>
                <w:lang w:val="en-US"/>
              </w:rPr>
            </w:pPr>
            <w:r w:rsidRPr="005000E7">
              <w:rPr>
                <w:rFonts w:ascii="Verdana" w:eastAsia="Times New Roman" w:hAnsi="Verdana" w:cs="Times New Roman"/>
                <w:sz w:val="20"/>
                <w:szCs w:val="20"/>
                <w:lang w:val="en-US"/>
              </w:rPr>
              <w:t>-</w:t>
            </w:r>
          </w:p>
        </w:tc>
        <w:tc>
          <w:tcPr>
            <w:tcW w:w="2919" w:type="dxa"/>
          </w:tcPr>
          <w:p w:rsidR="00F20BAE" w:rsidRPr="005000E7" w:rsidRDefault="00F20BAE" w:rsidP="003F2BB9">
            <w:pPr>
              <w:spacing w:after="0" w:line="240" w:lineRule="auto"/>
              <w:rPr>
                <w:rFonts w:ascii="Verdana" w:eastAsia="Times New Roman" w:hAnsi="Verdana" w:cs="Times New Roman"/>
                <w:sz w:val="20"/>
                <w:szCs w:val="20"/>
                <w:lang w:val="en-US"/>
              </w:rPr>
            </w:pPr>
            <w:r w:rsidRPr="005000E7">
              <w:rPr>
                <w:rFonts w:ascii="Verdana" w:eastAsia="Times New Roman" w:hAnsi="Verdana" w:cs="Times New Roman"/>
                <w:sz w:val="20"/>
                <w:szCs w:val="20"/>
                <w:lang w:val="en-US"/>
              </w:rPr>
              <w:t>is_read_only</w:t>
            </w:r>
          </w:p>
        </w:tc>
        <w:tc>
          <w:tcPr>
            <w:tcW w:w="3852" w:type="dxa"/>
          </w:tcPr>
          <w:p w:rsidR="00F20BAE" w:rsidRPr="005000E7" w:rsidRDefault="00F20BAE" w:rsidP="003F2BB9">
            <w:pPr>
              <w:spacing w:after="0" w:line="240" w:lineRule="auto"/>
              <w:rPr>
                <w:rFonts w:ascii="Verdana" w:eastAsia="Times New Roman" w:hAnsi="Verdana" w:cs="Times New Roman"/>
                <w:sz w:val="20"/>
                <w:szCs w:val="20"/>
                <w:lang w:val="en-US"/>
              </w:rPr>
            </w:pPr>
            <w:r w:rsidRPr="005000E7">
              <w:rPr>
                <w:rFonts w:ascii="Verdana" w:eastAsia="Times New Roman" w:hAnsi="Verdana" w:cs="Times New Roman"/>
                <w:sz w:val="20"/>
                <w:szCs w:val="20"/>
                <w:lang w:val="en-US"/>
              </w:rPr>
              <w:t>‘Y’</w:t>
            </w:r>
          </w:p>
        </w:tc>
      </w:tr>
      <w:tr w:rsidR="00F20BAE" w:rsidRPr="005000E7" w:rsidTr="00F20BAE">
        <w:tc>
          <w:tcPr>
            <w:tcW w:w="3685" w:type="dxa"/>
          </w:tcPr>
          <w:p w:rsidR="00F20BAE" w:rsidRPr="005000E7" w:rsidRDefault="00F20BAE" w:rsidP="003F2BB9">
            <w:pPr>
              <w:spacing w:after="0" w:line="240" w:lineRule="auto"/>
              <w:rPr>
                <w:rFonts w:ascii="Verdana" w:eastAsia="Times New Roman" w:hAnsi="Verdana" w:cs="Times New Roman"/>
                <w:sz w:val="20"/>
                <w:szCs w:val="20"/>
                <w:lang w:val="en-US"/>
              </w:rPr>
            </w:pPr>
            <w:r w:rsidRPr="005000E7">
              <w:rPr>
                <w:rFonts w:ascii="Verdana" w:eastAsia="Times New Roman" w:hAnsi="Verdana" w:cs="Times New Roman"/>
                <w:sz w:val="20"/>
                <w:szCs w:val="20"/>
                <w:lang w:val="en-US"/>
              </w:rPr>
              <w:t>-</w:t>
            </w:r>
          </w:p>
        </w:tc>
        <w:tc>
          <w:tcPr>
            <w:tcW w:w="2919" w:type="dxa"/>
          </w:tcPr>
          <w:p w:rsidR="00F20BAE" w:rsidRPr="005000E7" w:rsidRDefault="00F20BAE" w:rsidP="003F2BB9">
            <w:pPr>
              <w:spacing w:after="0" w:line="240" w:lineRule="auto"/>
              <w:rPr>
                <w:rFonts w:ascii="Verdana" w:eastAsia="Times New Roman" w:hAnsi="Verdana" w:cs="Times New Roman"/>
                <w:sz w:val="20"/>
                <w:szCs w:val="20"/>
                <w:lang w:val="en-US"/>
              </w:rPr>
            </w:pPr>
            <w:r w:rsidRPr="005000E7">
              <w:rPr>
                <w:rFonts w:ascii="Verdana" w:eastAsia="Times New Roman" w:hAnsi="Verdana" w:cs="Times New Roman"/>
                <w:sz w:val="20"/>
                <w:szCs w:val="20"/>
                <w:lang w:val="en-US"/>
              </w:rPr>
              <w:t>Id_role_notation</w:t>
            </w:r>
          </w:p>
        </w:tc>
        <w:tc>
          <w:tcPr>
            <w:tcW w:w="3852" w:type="dxa"/>
          </w:tcPr>
          <w:p w:rsidR="00F20BAE" w:rsidRPr="005000E7" w:rsidRDefault="00F20BAE" w:rsidP="003F2BB9">
            <w:pPr>
              <w:spacing w:after="0" w:line="240" w:lineRule="auto"/>
              <w:rPr>
                <w:rFonts w:ascii="Verdana" w:eastAsia="Times New Roman" w:hAnsi="Verdana" w:cs="Times New Roman"/>
                <w:sz w:val="20"/>
                <w:szCs w:val="20"/>
                <w:lang w:val="en-US"/>
              </w:rPr>
            </w:pPr>
            <w:r w:rsidRPr="005000E7">
              <w:rPr>
                <w:rFonts w:ascii="Verdana" w:eastAsia="Times New Roman" w:hAnsi="Verdana" w:cs="Times New Roman"/>
                <w:sz w:val="20"/>
                <w:szCs w:val="20"/>
                <w:lang w:val="en-US"/>
              </w:rPr>
              <w:t>NULL</w:t>
            </w:r>
          </w:p>
        </w:tc>
      </w:tr>
      <w:tr w:rsidR="00F20BAE" w:rsidRPr="005000E7" w:rsidTr="00F20BAE">
        <w:tc>
          <w:tcPr>
            <w:tcW w:w="3685" w:type="dxa"/>
          </w:tcPr>
          <w:p w:rsidR="00F20BAE" w:rsidRPr="005000E7" w:rsidRDefault="00F20BAE" w:rsidP="003F2BB9">
            <w:pPr>
              <w:spacing w:after="0" w:line="240" w:lineRule="auto"/>
              <w:rPr>
                <w:rFonts w:ascii="Verdana" w:eastAsia="Times New Roman" w:hAnsi="Verdana" w:cs="Times New Roman"/>
                <w:sz w:val="20"/>
                <w:szCs w:val="20"/>
                <w:lang w:val="en-US"/>
              </w:rPr>
            </w:pPr>
            <w:r w:rsidRPr="005000E7">
              <w:rPr>
                <w:rFonts w:ascii="Verdana" w:eastAsia="Times New Roman" w:hAnsi="Verdana" w:cs="Times New Roman"/>
                <w:sz w:val="20"/>
                <w:szCs w:val="20"/>
                <w:lang w:val="en-US"/>
              </w:rPr>
              <w:t>-</w:t>
            </w:r>
          </w:p>
        </w:tc>
        <w:tc>
          <w:tcPr>
            <w:tcW w:w="2919" w:type="dxa"/>
          </w:tcPr>
          <w:p w:rsidR="00F20BAE" w:rsidRPr="005000E7" w:rsidRDefault="00F20BAE" w:rsidP="003F2BB9">
            <w:pPr>
              <w:spacing w:after="0" w:line="240" w:lineRule="auto"/>
              <w:rPr>
                <w:rFonts w:ascii="Verdana" w:eastAsia="Times New Roman" w:hAnsi="Verdana" w:cs="Times New Roman"/>
                <w:sz w:val="20"/>
                <w:szCs w:val="20"/>
                <w:lang w:val="en-US"/>
              </w:rPr>
            </w:pPr>
            <w:r w:rsidRPr="005000E7">
              <w:rPr>
                <w:rFonts w:ascii="Verdana" w:eastAsia="Times New Roman" w:hAnsi="Verdana" w:cs="Times New Roman"/>
                <w:sz w:val="20"/>
                <w:szCs w:val="20"/>
                <w:lang w:val="en-US"/>
              </w:rPr>
              <w:t>Id_association_type</w:t>
            </w:r>
          </w:p>
        </w:tc>
        <w:tc>
          <w:tcPr>
            <w:tcW w:w="3852" w:type="dxa"/>
          </w:tcPr>
          <w:p w:rsidR="00F20BAE" w:rsidRPr="005000E7" w:rsidRDefault="00F20BAE" w:rsidP="003F2BB9">
            <w:pPr>
              <w:spacing w:after="0" w:line="240" w:lineRule="auto"/>
              <w:rPr>
                <w:rFonts w:ascii="Verdana" w:eastAsia="Times New Roman" w:hAnsi="Verdana" w:cs="Times New Roman"/>
                <w:sz w:val="20"/>
                <w:szCs w:val="20"/>
                <w:lang w:val="en-US"/>
              </w:rPr>
            </w:pPr>
            <w:r w:rsidRPr="005000E7">
              <w:rPr>
                <w:rFonts w:ascii="Verdana" w:eastAsia="Times New Roman" w:hAnsi="Verdana" w:cs="Times New Roman"/>
                <w:sz w:val="20"/>
                <w:szCs w:val="20"/>
                <w:lang w:val="en-US"/>
              </w:rPr>
              <w:t>Referencing ASSOCIATION_TYPE.id which represents:</w:t>
            </w:r>
          </w:p>
          <w:p w:rsidR="00F20BAE" w:rsidRPr="005000E7" w:rsidRDefault="00F20BAE" w:rsidP="003F2BB9">
            <w:pPr>
              <w:spacing w:after="0" w:line="240" w:lineRule="auto"/>
              <w:rPr>
                <w:rFonts w:ascii="Verdana" w:eastAsia="Times New Roman" w:hAnsi="Verdana" w:cs="Times New Roman"/>
                <w:sz w:val="20"/>
                <w:szCs w:val="20"/>
                <w:lang w:val="en-US"/>
              </w:rPr>
            </w:pPr>
            <w:r w:rsidRPr="005000E7">
              <w:rPr>
                <w:rFonts w:ascii="Verdana" w:eastAsia="Times New Roman" w:hAnsi="Verdana" w:cs="Times New Roman"/>
                <w:sz w:val="20"/>
                <w:szCs w:val="20"/>
                <w:lang w:val="en-US"/>
              </w:rPr>
              <w:t>OBJECT_TYPE_WHAT ‘</w:t>
            </w:r>
            <w:r w:rsidRPr="005000E7">
              <w:rPr>
                <w:rFonts w:ascii="Verdana" w:eastAsia="Times New Roman" w:hAnsi="Verdana" w:cs="Times New Roman"/>
                <w:b/>
                <w:sz w:val="20"/>
                <w:szCs w:val="20"/>
                <w:lang w:val="en-US"/>
              </w:rPr>
              <w:t>ASSET</w:t>
            </w:r>
            <w:r w:rsidRPr="005000E7">
              <w:rPr>
                <w:rFonts w:ascii="Verdana" w:eastAsia="Times New Roman" w:hAnsi="Verdana" w:cs="Times New Roman"/>
                <w:sz w:val="20"/>
                <w:szCs w:val="20"/>
                <w:lang w:val="en-US"/>
              </w:rPr>
              <w:t>’, OBJECT_TYPE_TO ‘</w:t>
            </w:r>
            <w:r w:rsidRPr="005000E7">
              <w:rPr>
                <w:rFonts w:ascii="Verdana" w:eastAsia="Times New Roman" w:hAnsi="Verdana" w:cs="Times New Roman"/>
                <w:b/>
                <w:sz w:val="20"/>
                <w:szCs w:val="20"/>
                <w:lang w:val="en-US"/>
              </w:rPr>
              <w:t>SERVICE</w:t>
            </w:r>
            <w:r w:rsidRPr="005000E7">
              <w:rPr>
                <w:rFonts w:ascii="Verdana" w:eastAsia="Times New Roman" w:hAnsi="Verdana" w:cs="Times New Roman"/>
                <w:sz w:val="20"/>
                <w:szCs w:val="20"/>
                <w:lang w:val="en-US"/>
              </w:rPr>
              <w:t>’, ROLE with FUNCTION_TYPE ‘</w:t>
            </w:r>
            <w:r w:rsidRPr="005000E7">
              <w:rPr>
                <w:rFonts w:ascii="Verdana" w:eastAsia="Times New Roman" w:hAnsi="Verdana" w:cs="Times New Roman"/>
                <w:b/>
                <w:sz w:val="20"/>
                <w:szCs w:val="20"/>
                <w:lang w:val="en-US"/>
              </w:rPr>
              <w:t>IMPLEMENTED_BY</w:t>
            </w:r>
            <w:r w:rsidRPr="005000E7">
              <w:rPr>
                <w:rFonts w:ascii="Verdana" w:eastAsia="Times New Roman" w:hAnsi="Verdana" w:cs="Times New Roman"/>
                <w:sz w:val="20"/>
                <w:szCs w:val="20"/>
                <w:lang w:val="en-US"/>
              </w:rPr>
              <w:t>’ and FUNCTION_ROLE NULL</w:t>
            </w:r>
          </w:p>
        </w:tc>
      </w:tr>
      <w:tr w:rsidR="00F20BAE" w:rsidRPr="005000E7" w:rsidTr="00F20BAE">
        <w:tc>
          <w:tcPr>
            <w:tcW w:w="3685" w:type="dxa"/>
          </w:tcPr>
          <w:p w:rsidR="00F20BAE" w:rsidRPr="00F20BAE" w:rsidRDefault="00F20BAE" w:rsidP="00F20BAE">
            <w:pPr>
              <w:spacing w:after="0" w:line="240" w:lineRule="auto"/>
              <w:rPr>
                <w:rFonts w:ascii="Verdana" w:eastAsia="Times New Roman" w:hAnsi="Verdana" w:cs="Times New Roman"/>
                <w:sz w:val="20"/>
                <w:szCs w:val="20"/>
                <w:lang w:val="en-US"/>
              </w:rPr>
            </w:pPr>
            <w:proofErr w:type="gramStart"/>
            <w:r w:rsidRPr="00F20BAE">
              <w:rPr>
                <w:rFonts w:ascii="Verdana" w:eastAsia="Times New Roman" w:hAnsi="Verdana" w:cs="Times New Roman"/>
                <w:sz w:val="20"/>
                <w:szCs w:val="20"/>
                <w:lang w:val="en-US"/>
              </w:rPr>
              <w:t>assetEventData.header.metadata</w:t>
            </w:r>
            <w:proofErr w:type="gramEnd"/>
            <w:r w:rsidRPr="00F20BAE">
              <w:rPr>
                <w:rFonts w:ascii="Verdana" w:eastAsia="Times New Roman" w:hAnsi="Verdana" w:cs="Times New Roman"/>
                <w:sz w:val="20"/>
                <w:szCs w:val="20"/>
                <w:lang w:val="en-US"/>
              </w:rPr>
              <w:t>.rootKey</w:t>
            </w:r>
          </w:p>
        </w:tc>
        <w:tc>
          <w:tcPr>
            <w:tcW w:w="2919" w:type="dxa"/>
          </w:tcPr>
          <w:p w:rsidR="00F20BAE" w:rsidRPr="00CA69AF" w:rsidRDefault="00F20BAE" w:rsidP="00F20BAE">
            <w:pPr>
              <w:spacing w:after="0" w:line="240" w:lineRule="auto"/>
              <w:rPr>
                <w:rFonts w:ascii="Verdana" w:eastAsia="Times New Roman" w:hAnsi="Verdana" w:cs="Times New Roman"/>
                <w:sz w:val="20"/>
                <w:szCs w:val="20"/>
                <w:lang w:val="en-US"/>
              </w:rPr>
            </w:pPr>
            <w:r w:rsidRPr="00CA69AF">
              <w:rPr>
                <w:rFonts w:ascii="Verdana" w:eastAsia="Times New Roman" w:hAnsi="Verdana" w:cs="Times New Roman"/>
                <w:sz w:val="20"/>
                <w:szCs w:val="20"/>
                <w:lang w:val="en-US"/>
              </w:rPr>
              <w:t>id [via Enterprise Key Translation</w:t>
            </w:r>
            <w:r>
              <w:rPr>
                <w:rFonts w:ascii="Verdana" w:eastAsia="Times New Roman" w:hAnsi="Verdana" w:cs="Times New Roman"/>
                <w:sz w:val="20"/>
                <w:szCs w:val="20"/>
                <w:lang w:val="en-US"/>
              </w:rPr>
              <w:t xml:space="preserve"> via gcp_</w:t>
            </w:r>
            <w:proofErr w:type="gramStart"/>
            <w:r>
              <w:rPr>
                <w:rFonts w:ascii="Verdana" w:eastAsia="Times New Roman" w:hAnsi="Verdana" w:cs="Times New Roman"/>
                <w:sz w:val="20"/>
                <w:szCs w:val="20"/>
                <w:lang w:val="en-US"/>
              </w:rPr>
              <w:t>service.serviceid</w:t>
            </w:r>
            <w:proofErr w:type="gramEnd"/>
            <w:r w:rsidRPr="00CA69AF">
              <w:rPr>
                <w:rFonts w:ascii="Verdana" w:eastAsia="Times New Roman" w:hAnsi="Verdana" w:cs="Times New Roman"/>
                <w:sz w:val="20"/>
                <w:szCs w:val="20"/>
                <w:lang w:val="en-US"/>
              </w:rPr>
              <w:t>]</w:t>
            </w:r>
          </w:p>
        </w:tc>
        <w:tc>
          <w:tcPr>
            <w:tcW w:w="3852" w:type="dxa"/>
          </w:tcPr>
          <w:p w:rsidR="00F20BAE" w:rsidRPr="005000E7" w:rsidRDefault="00F20BAE" w:rsidP="00F20BAE">
            <w:pPr>
              <w:spacing w:after="0" w:line="240" w:lineRule="auto"/>
              <w:rPr>
                <w:rFonts w:ascii="Verdana" w:eastAsia="Times New Roman" w:hAnsi="Verdana" w:cs="Times New Roman"/>
                <w:sz w:val="20"/>
                <w:szCs w:val="20"/>
                <w:lang w:val="en-US"/>
              </w:rPr>
            </w:pPr>
            <w:r w:rsidRPr="005000E7">
              <w:rPr>
                <w:rFonts w:ascii="Verdana" w:eastAsia="Times New Roman" w:hAnsi="Verdana" w:cs="Times New Roman"/>
                <w:sz w:val="20"/>
                <w:szCs w:val="20"/>
                <w:lang w:val="en-US"/>
              </w:rPr>
              <w:t>Use SOURCE_KEY.id which populated the respective ASSET.id</w:t>
            </w:r>
          </w:p>
          <w:p w:rsidR="00F20BAE" w:rsidRPr="005000E7" w:rsidRDefault="00F20BAE" w:rsidP="00F20BAE">
            <w:pPr>
              <w:spacing w:after="0" w:line="240" w:lineRule="auto"/>
              <w:rPr>
                <w:rFonts w:ascii="Verdana" w:eastAsia="Times New Roman" w:hAnsi="Verdana" w:cs="Times New Roman"/>
                <w:sz w:val="20"/>
                <w:szCs w:val="20"/>
                <w:lang w:val="en-US"/>
              </w:rPr>
            </w:pPr>
          </w:p>
        </w:tc>
      </w:tr>
      <w:tr w:rsidR="00F20BAE" w:rsidRPr="005000E7" w:rsidTr="00F20BAE">
        <w:tc>
          <w:tcPr>
            <w:tcW w:w="3685" w:type="dxa"/>
          </w:tcPr>
          <w:p w:rsidR="00F20BAE" w:rsidRDefault="00F20BAE" w:rsidP="003F2BB9">
            <w:pPr>
              <w:spacing w:after="0" w:line="240" w:lineRule="auto"/>
              <w:rPr>
                <w:rFonts w:ascii="Verdana" w:eastAsia="Times New Roman" w:hAnsi="Verdana" w:cs="Times New Roman"/>
                <w:sz w:val="20"/>
                <w:szCs w:val="20"/>
                <w:lang w:val="en-US"/>
              </w:rPr>
            </w:pPr>
            <w:proofErr w:type="gramStart"/>
            <w:r>
              <w:rPr>
                <w:rFonts w:ascii="Verdana" w:eastAsia="Times New Roman" w:hAnsi="Verdana" w:cs="Times New Roman"/>
                <w:sz w:val="20"/>
                <w:szCs w:val="20"/>
                <w:lang w:val="en-US"/>
              </w:rPr>
              <w:t>assetDocEvent.BoundedContext.service</w:t>
            </w:r>
            <w:proofErr w:type="gramEnd"/>
            <w:r>
              <w:rPr>
                <w:rFonts w:ascii="Verdana" w:eastAsia="Times New Roman" w:hAnsi="Verdana" w:cs="Times New Roman"/>
                <w:sz w:val="20"/>
                <w:szCs w:val="20"/>
                <w:lang w:val="en-US"/>
              </w:rPr>
              <w:t>.serviceName</w:t>
            </w:r>
          </w:p>
          <w:p w:rsidR="00F20BAE" w:rsidRDefault="00F20BAE" w:rsidP="003F2BB9">
            <w:pPr>
              <w:spacing w:after="0" w:line="240" w:lineRule="auto"/>
              <w:rPr>
                <w:rFonts w:ascii="Verdana" w:eastAsia="Times New Roman" w:hAnsi="Verdana" w:cs="Times New Roman"/>
                <w:sz w:val="20"/>
                <w:szCs w:val="20"/>
                <w:lang w:val="en-US"/>
              </w:rPr>
            </w:pPr>
          </w:p>
          <w:p w:rsidR="00F20BAE" w:rsidRPr="005000E7" w:rsidRDefault="00F20BAE" w:rsidP="003F2BB9">
            <w:pPr>
              <w:spacing w:after="0" w:line="240" w:lineRule="auto"/>
              <w:rPr>
                <w:rFonts w:ascii="Verdana" w:eastAsia="Times New Roman" w:hAnsi="Verdana" w:cs="Times New Roman"/>
                <w:sz w:val="20"/>
                <w:szCs w:val="20"/>
                <w:lang w:val="en-US"/>
              </w:rPr>
            </w:pPr>
          </w:p>
        </w:tc>
        <w:tc>
          <w:tcPr>
            <w:tcW w:w="2919" w:type="dxa"/>
          </w:tcPr>
          <w:p w:rsidR="00F20BAE" w:rsidRPr="005000E7" w:rsidRDefault="00F20BAE" w:rsidP="003F2BB9">
            <w:pPr>
              <w:spacing w:after="0" w:line="240" w:lineRule="auto"/>
              <w:rPr>
                <w:rFonts w:ascii="Verdana" w:eastAsia="Times New Roman" w:hAnsi="Verdana" w:cs="Times New Roman"/>
                <w:sz w:val="20"/>
                <w:szCs w:val="20"/>
                <w:lang w:val="en-US"/>
              </w:rPr>
            </w:pPr>
            <w:r w:rsidRPr="005000E7">
              <w:rPr>
                <w:rFonts w:ascii="Verdana" w:eastAsia="Times New Roman" w:hAnsi="Verdana" w:cs="Times New Roman"/>
                <w:sz w:val="20"/>
                <w:szCs w:val="20"/>
                <w:lang w:val="en-US"/>
              </w:rPr>
              <w:t>Id_object_to [via lookup in GDB SERVICE and SERVICE_TYPE_NOTATION]</w:t>
            </w:r>
          </w:p>
        </w:tc>
        <w:tc>
          <w:tcPr>
            <w:tcW w:w="3852" w:type="dxa"/>
          </w:tcPr>
          <w:p w:rsidR="00F20BAE" w:rsidRPr="005000E7" w:rsidRDefault="00F20BAE" w:rsidP="003F2BB9">
            <w:pPr>
              <w:spacing w:after="0" w:line="240" w:lineRule="auto"/>
              <w:rPr>
                <w:rFonts w:ascii="Verdana" w:eastAsia="Times New Roman" w:hAnsi="Verdana" w:cs="Times New Roman"/>
                <w:strike/>
                <w:sz w:val="20"/>
                <w:szCs w:val="20"/>
                <w:lang w:val="en-US"/>
              </w:rPr>
            </w:pPr>
          </w:p>
        </w:tc>
      </w:tr>
      <w:tr w:rsidR="00F20BAE" w:rsidRPr="005000E7" w:rsidTr="00F20BAE">
        <w:tc>
          <w:tcPr>
            <w:tcW w:w="3685" w:type="dxa"/>
          </w:tcPr>
          <w:p w:rsidR="00F20BAE" w:rsidRPr="005000E7" w:rsidRDefault="00F20BAE" w:rsidP="003F2BB9">
            <w:pPr>
              <w:spacing w:after="0" w:line="240" w:lineRule="auto"/>
              <w:rPr>
                <w:rFonts w:ascii="Verdana" w:eastAsia="Times New Roman" w:hAnsi="Verdana" w:cs="Times New Roman"/>
                <w:sz w:val="20"/>
                <w:szCs w:val="20"/>
                <w:lang w:val="en-US"/>
              </w:rPr>
            </w:pPr>
            <w:proofErr w:type="gramStart"/>
            <w:r>
              <w:rPr>
                <w:rFonts w:ascii="Verdana" w:eastAsia="Times New Roman" w:hAnsi="Verdana" w:cs="Times New Roman"/>
                <w:sz w:val="20"/>
                <w:szCs w:val="20"/>
                <w:lang w:val="en-US"/>
              </w:rPr>
              <w:lastRenderedPageBreak/>
              <w:t>assetDocEvent.Data.customerNetwork.Details</w:t>
            </w:r>
            <w:proofErr w:type="gramEnd"/>
            <w:r>
              <w:rPr>
                <w:rFonts w:ascii="Verdana" w:eastAsia="Times New Roman" w:hAnsi="Verdana" w:cs="Times New Roman"/>
                <w:sz w:val="20"/>
                <w:szCs w:val="20"/>
                <w:lang w:val="en-US"/>
              </w:rPr>
              <w:t>.sourceRootKey</w:t>
            </w:r>
          </w:p>
        </w:tc>
        <w:tc>
          <w:tcPr>
            <w:tcW w:w="2919" w:type="dxa"/>
          </w:tcPr>
          <w:p w:rsidR="00F20BAE" w:rsidRPr="005000E7" w:rsidRDefault="00F20BAE" w:rsidP="003F2BB9">
            <w:pPr>
              <w:spacing w:after="0" w:line="240" w:lineRule="auto"/>
              <w:rPr>
                <w:rFonts w:ascii="Verdana" w:eastAsia="Times New Roman" w:hAnsi="Verdana" w:cs="Times New Roman"/>
                <w:sz w:val="20"/>
                <w:szCs w:val="20"/>
                <w:lang w:val="en-US"/>
              </w:rPr>
            </w:pPr>
            <w:r w:rsidRPr="005000E7">
              <w:rPr>
                <w:rFonts w:ascii="Verdana" w:eastAsia="Times New Roman" w:hAnsi="Verdana" w:cs="Times New Roman"/>
                <w:sz w:val="20"/>
                <w:szCs w:val="20"/>
                <w:lang w:val="en-US"/>
              </w:rPr>
              <w:t>Id_source_key [via Enterprise Key Translation]</w:t>
            </w:r>
          </w:p>
        </w:tc>
        <w:tc>
          <w:tcPr>
            <w:tcW w:w="3852" w:type="dxa"/>
          </w:tcPr>
          <w:p w:rsidR="00F20BAE" w:rsidRPr="005000E7" w:rsidRDefault="00F20BAE" w:rsidP="00502C22">
            <w:pPr>
              <w:spacing w:after="0" w:line="240" w:lineRule="auto"/>
              <w:rPr>
                <w:rFonts w:ascii="Verdana" w:eastAsia="Times New Roman" w:hAnsi="Verdana" w:cs="Times New Roman"/>
                <w:sz w:val="20"/>
                <w:szCs w:val="20"/>
                <w:lang w:val="en-US"/>
              </w:rPr>
            </w:pPr>
            <w:r w:rsidRPr="005000E7">
              <w:rPr>
                <w:rFonts w:ascii="Verdana" w:eastAsia="Times New Roman" w:hAnsi="Verdana" w:cs="Times New Roman"/>
                <w:sz w:val="20"/>
                <w:szCs w:val="20"/>
                <w:lang w:val="en-US"/>
              </w:rPr>
              <w:t>Use SOURCE_KEY.id which populated the respective ASSET.id</w:t>
            </w:r>
          </w:p>
        </w:tc>
      </w:tr>
      <w:tr w:rsidR="00F20BAE" w:rsidRPr="005000E7" w:rsidTr="00F20BAE">
        <w:tc>
          <w:tcPr>
            <w:tcW w:w="3685" w:type="dxa"/>
          </w:tcPr>
          <w:p w:rsidR="00F20BAE" w:rsidRPr="005000E7" w:rsidRDefault="00F20BAE" w:rsidP="003F2BB9">
            <w:pPr>
              <w:spacing w:after="0" w:line="240" w:lineRule="auto"/>
              <w:rPr>
                <w:rFonts w:ascii="Verdana" w:eastAsia="Times New Roman" w:hAnsi="Verdana" w:cs="Times New Roman"/>
                <w:sz w:val="20"/>
                <w:szCs w:val="20"/>
                <w:lang w:val="en-US"/>
              </w:rPr>
            </w:pPr>
            <w:r w:rsidRPr="005000E7">
              <w:rPr>
                <w:rFonts w:ascii="Verdana" w:eastAsia="Times New Roman" w:hAnsi="Verdana" w:cs="Times New Roman"/>
                <w:sz w:val="20"/>
                <w:szCs w:val="20"/>
                <w:lang w:val="en-US"/>
              </w:rPr>
              <w:t>-</w:t>
            </w:r>
          </w:p>
        </w:tc>
        <w:tc>
          <w:tcPr>
            <w:tcW w:w="2919" w:type="dxa"/>
          </w:tcPr>
          <w:p w:rsidR="00F20BAE" w:rsidRPr="005000E7" w:rsidRDefault="00F20BAE" w:rsidP="003F2BB9">
            <w:pPr>
              <w:spacing w:after="0" w:line="240" w:lineRule="auto"/>
              <w:rPr>
                <w:rFonts w:ascii="Verdana" w:eastAsia="Times New Roman" w:hAnsi="Verdana" w:cs="Times New Roman"/>
                <w:sz w:val="20"/>
                <w:szCs w:val="20"/>
                <w:lang w:val="en-US"/>
              </w:rPr>
            </w:pPr>
            <w:r w:rsidRPr="005000E7">
              <w:rPr>
                <w:rFonts w:ascii="Verdana" w:eastAsia="Times New Roman" w:hAnsi="Verdana" w:cs="Times New Roman"/>
                <w:sz w:val="20"/>
                <w:szCs w:val="20"/>
                <w:lang w:val="en-US"/>
              </w:rPr>
              <w:t>Gdb_internal_flags</w:t>
            </w:r>
          </w:p>
        </w:tc>
        <w:tc>
          <w:tcPr>
            <w:tcW w:w="3852" w:type="dxa"/>
          </w:tcPr>
          <w:p w:rsidR="00F20BAE" w:rsidRPr="005000E7" w:rsidRDefault="00F20BAE" w:rsidP="003F2BB9">
            <w:pPr>
              <w:spacing w:after="0" w:line="240" w:lineRule="auto"/>
              <w:rPr>
                <w:rFonts w:ascii="Verdana" w:eastAsia="Times New Roman" w:hAnsi="Verdana" w:cs="Times New Roman"/>
                <w:sz w:val="20"/>
                <w:szCs w:val="20"/>
                <w:lang w:val="en-US"/>
              </w:rPr>
            </w:pPr>
            <w:r w:rsidRPr="005000E7">
              <w:rPr>
                <w:rFonts w:ascii="Verdana" w:eastAsia="Times New Roman" w:hAnsi="Verdana" w:cs="Times New Roman"/>
                <w:sz w:val="20"/>
                <w:szCs w:val="20"/>
                <w:lang w:val="en-US"/>
              </w:rPr>
              <w:t>NULL</w:t>
            </w:r>
          </w:p>
        </w:tc>
      </w:tr>
    </w:tbl>
    <w:p w:rsidR="00BC067C" w:rsidRDefault="00BC067C" w:rsidP="00DC080B">
      <w:pPr>
        <w:rPr>
          <w:b/>
        </w:rPr>
      </w:pPr>
    </w:p>
    <w:p w:rsidR="00BC067C" w:rsidRDefault="00BC067C" w:rsidP="00DC080B">
      <w:pPr>
        <w:rPr>
          <w:b/>
        </w:rPr>
      </w:pPr>
    </w:p>
    <w:p w:rsidR="00F463F8" w:rsidRPr="00F63107" w:rsidRDefault="00F463F8" w:rsidP="00F463F8">
      <w:pPr>
        <w:spacing w:after="0" w:line="240" w:lineRule="auto"/>
        <w:rPr>
          <w:rFonts w:ascii="Verdana" w:eastAsia="Times New Roman" w:hAnsi="Verdana" w:cs="Times New Roman"/>
          <w:sz w:val="20"/>
          <w:szCs w:val="20"/>
          <w:lang w:val="en-US"/>
        </w:rPr>
      </w:pPr>
      <w:r w:rsidRPr="00F63107">
        <w:rPr>
          <w:rFonts w:ascii="Verdana" w:eastAsia="Times New Roman" w:hAnsi="Verdana" w:cs="Times New Roman"/>
          <w:sz w:val="20"/>
          <w:szCs w:val="20"/>
          <w:lang w:val="en-US"/>
        </w:rPr>
        <w:t>Process the following IDIS records into the GDB asset to service option (SO_JUMBO_FRAMES) association:</w:t>
      </w:r>
    </w:p>
    <w:p w:rsidR="00F463F8" w:rsidRPr="00F63107" w:rsidRDefault="00F463F8" w:rsidP="00F463F8">
      <w:pPr>
        <w:spacing w:after="0" w:line="240" w:lineRule="auto"/>
        <w:rPr>
          <w:rFonts w:ascii="Verdana" w:eastAsia="Times New Roman" w:hAnsi="Verdana" w:cs="Times New Roman"/>
          <w:sz w:val="20"/>
          <w:szCs w:val="20"/>
          <w:lang w:val="en-US"/>
        </w:rPr>
      </w:pPr>
    </w:p>
    <w:tbl>
      <w:tblPr>
        <w:tblW w:w="104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875"/>
        <w:gridCol w:w="4014"/>
        <w:gridCol w:w="3567"/>
      </w:tblGrid>
      <w:tr w:rsidR="00EA2382" w:rsidRPr="00F63107" w:rsidTr="00E04620">
        <w:tc>
          <w:tcPr>
            <w:tcW w:w="2875" w:type="dxa"/>
          </w:tcPr>
          <w:p w:rsidR="00EA2382" w:rsidRPr="00CA69AF" w:rsidRDefault="00EA2382" w:rsidP="00EA2382">
            <w:pPr>
              <w:spacing w:after="0" w:line="240" w:lineRule="auto"/>
              <w:rPr>
                <w:rFonts w:ascii="Verdana" w:eastAsia="Times New Roman" w:hAnsi="Verdana" w:cs="Times New Roman"/>
                <w:b/>
                <w:sz w:val="20"/>
                <w:szCs w:val="20"/>
                <w:lang w:val="en-US"/>
              </w:rPr>
            </w:pPr>
            <w:r>
              <w:rPr>
                <w:rFonts w:ascii="Verdana" w:eastAsia="Times New Roman" w:hAnsi="Verdana" w:cs="Times New Roman"/>
                <w:b/>
                <w:sz w:val="20"/>
                <w:szCs w:val="20"/>
                <w:lang w:val="en-US"/>
              </w:rPr>
              <w:t>DOC Event</w:t>
            </w:r>
          </w:p>
        </w:tc>
        <w:tc>
          <w:tcPr>
            <w:tcW w:w="4014" w:type="dxa"/>
          </w:tcPr>
          <w:p w:rsidR="00EA2382" w:rsidRPr="00F63107" w:rsidRDefault="00EA2382" w:rsidP="00EA2382">
            <w:pPr>
              <w:spacing w:after="0" w:line="240" w:lineRule="auto"/>
              <w:rPr>
                <w:rFonts w:ascii="Verdana" w:eastAsia="Times New Roman" w:hAnsi="Verdana" w:cs="Times New Roman"/>
                <w:b/>
                <w:sz w:val="20"/>
                <w:szCs w:val="20"/>
                <w:lang w:val="en-US"/>
              </w:rPr>
            </w:pPr>
            <w:r w:rsidRPr="00F63107">
              <w:rPr>
                <w:rFonts w:ascii="Verdana" w:eastAsia="Times New Roman" w:hAnsi="Verdana" w:cs="Times New Roman"/>
                <w:b/>
                <w:sz w:val="20"/>
                <w:szCs w:val="20"/>
                <w:lang w:val="en-US"/>
              </w:rPr>
              <w:t>GDB ASSOCIATION column</w:t>
            </w:r>
          </w:p>
        </w:tc>
        <w:tc>
          <w:tcPr>
            <w:tcW w:w="3567" w:type="dxa"/>
          </w:tcPr>
          <w:p w:rsidR="00EA2382" w:rsidRPr="00F63107" w:rsidRDefault="00EA2382" w:rsidP="00EA2382">
            <w:pPr>
              <w:spacing w:after="0" w:line="240" w:lineRule="auto"/>
              <w:rPr>
                <w:rFonts w:ascii="Verdana" w:eastAsia="Times New Roman" w:hAnsi="Verdana" w:cs="Times New Roman"/>
                <w:b/>
                <w:sz w:val="20"/>
                <w:szCs w:val="20"/>
                <w:lang w:val="en-US"/>
              </w:rPr>
            </w:pPr>
            <w:r w:rsidRPr="00F63107">
              <w:rPr>
                <w:rFonts w:ascii="Verdana" w:eastAsia="Times New Roman" w:hAnsi="Verdana" w:cs="Times New Roman"/>
                <w:b/>
                <w:sz w:val="20"/>
                <w:szCs w:val="20"/>
                <w:lang w:val="en-US"/>
              </w:rPr>
              <w:t>Processing comment</w:t>
            </w:r>
          </w:p>
        </w:tc>
      </w:tr>
      <w:tr w:rsidR="00F463F8" w:rsidRPr="00F63107" w:rsidTr="00E04620">
        <w:tc>
          <w:tcPr>
            <w:tcW w:w="2875" w:type="dxa"/>
          </w:tcPr>
          <w:p w:rsidR="00F463F8" w:rsidRPr="00F63107" w:rsidRDefault="00F463F8" w:rsidP="003F2BB9">
            <w:pPr>
              <w:spacing w:after="0" w:line="240" w:lineRule="auto"/>
              <w:rPr>
                <w:rFonts w:ascii="Verdana" w:eastAsia="Times New Roman" w:hAnsi="Verdana" w:cs="Times New Roman"/>
                <w:sz w:val="20"/>
                <w:szCs w:val="20"/>
                <w:lang w:val="en-US"/>
              </w:rPr>
            </w:pPr>
            <w:r w:rsidRPr="00F63107">
              <w:rPr>
                <w:rFonts w:ascii="Verdana" w:eastAsia="Times New Roman" w:hAnsi="Verdana" w:cs="Times New Roman"/>
                <w:sz w:val="20"/>
                <w:szCs w:val="20"/>
                <w:lang w:val="en-US"/>
              </w:rPr>
              <w:t>-</w:t>
            </w:r>
          </w:p>
        </w:tc>
        <w:tc>
          <w:tcPr>
            <w:tcW w:w="4014" w:type="dxa"/>
          </w:tcPr>
          <w:p w:rsidR="00F463F8" w:rsidRPr="00F63107" w:rsidRDefault="00F463F8" w:rsidP="003F2BB9">
            <w:pPr>
              <w:spacing w:after="0" w:line="240" w:lineRule="auto"/>
              <w:rPr>
                <w:rFonts w:ascii="Verdana" w:eastAsia="Times New Roman" w:hAnsi="Verdana" w:cs="Times New Roman"/>
                <w:sz w:val="20"/>
                <w:szCs w:val="20"/>
                <w:lang w:val="en-US"/>
              </w:rPr>
            </w:pPr>
            <w:r w:rsidRPr="00F63107">
              <w:rPr>
                <w:rFonts w:ascii="Verdana" w:eastAsia="Times New Roman" w:hAnsi="Verdana" w:cs="Times New Roman"/>
                <w:sz w:val="20"/>
                <w:szCs w:val="20"/>
                <w:lang w:val="en-US"/>
              </w:rPr>
              <w:t>id_change_tracking</w:t>
            </w:r>
          </w:p>
        </w:tc>
        <w:tc>
          <w:tcPr>
            <w:tcW w:w="3567" w:type="dxa"/>
          </w:tcPr>
          <w:p w:rsidR="00F463F8" w:rsidRPr="00F63107" w:rsidRDefault="00F463F8" w:rsidP="003F2BB9">
            <w:pPr>
              <w:spacing w:after="0" w:line="240" w:lineRule="auto"/>
              <w:rPr>
                <w:rFonts w:ascii="Verdana" w:eastAsia="Times New Roman" w:hAnsi="Verdana" w:cs="Times New Roman"/>
                <w:sz w:val="20"/>
                <w:szCs w:val="20"/>
                <w:lang w:val="en-US"/>
              </w:rPr>
            </w:pPr>
            <w:r w:rsidRPr="00F63107">
              <w:rPr>
                <w:rFonts w:ascii="Verdana" w:eastAsia="Times New Roman" w:hAnsi="Verdana" w:cs="Times New Roman"/>
                <w:sz w:val="20"/>
                <w:szCs w:val="20"/>
                <w:lang w:val="en-US"/>
              </w:rPr>
              <w:t xml:space="preserve">See </w:t>
            </w:r>
            <w:r w:rsidRPr="00F63107">
              <w:rPr>
                <w:rFonts w:ascii="Verdana" w:eastAsia="Times New Roman" w:hAnsi="Verdana" w:cs="Times New Roman"/>
                <w:sz w:val="20"/>
                <w:szCs w:val="20"/>
                <w:lang w:val="en-US"/>
              </w:rPr>
              <w:fldChar w:fldCharType="begin"/>
            </w:r>
            <w:r w:rsidRPr="00F63107">
              <w:rPr>
                <w:rFonts w:ascii="Verdana" w:eastAsia="Times New Roman" w:hAnsi="Verdana" w:cs="Times New Roman"/>
                <w:sz w:val="20"/>
                <w:szCs w:val="20"/>
                <w:lang w:val="en-US"/>
              </w:rPr>
              <w:instrText xml:space="preserve"> REF _Ref324776878 \h  \* MERGEFORMAT </w:instrText>
            </w:r>
            <w:r w:rsidRPr="00F63107">
              <w:rPr>
                <w:rFonts w:ascii="Verdana" w:eastAsia="Times New Roman" w:hAnsi="Verdana" w:cs="Times New Roman"/>
                <w:sz w:val="20"/>
                <w:szCs w:val="20"/>
                <w:lang w:val="en-US"/>
              </w:rPr>
            </w:r>
            <w:r w:rsidRPr="00F63107">
              <w:rPr>
                <w:rFonts w:ascii="Verdana" w:eastAsia="Times New Roman" w:hAnsi="Verdana" w:cs="Times New Roman"/>
                <w:sz w:val="20"/>
                <w:szCs w:val="20"/>
                <w:lang w:val="en-US"/>
              </w:rPr>
              <w:fldChar w:fldCharType="separate"/>
            </w:r>
            <w:r w:rsidRPr="00F63107">
              <w:rPr>
                <w:rFonts w:ascii="Verdana" w:eastAsia="Times New Roman" w:hAnsi="Verdana" w:cs="Times New Roman"/>
                <w:sz w:val="20"/>
                <w:szCs w:val="20"/>
                <w:lang w:val="en-US"/>
              </w:rPr>
              <w:t>HLD-</w:t>
            </w:r>
            <w:r>
              <w:rPr>
                <w:rFonts w:ascii="Verdana" w:eastAsia="Times New Roman" w:hAnsi="Verdana" w:cs="Times New Roman"/>
                <w:sz w:val="20"/>
                <w:szCs w:val="20"/>
                <w:lang w:val="en-US"/>
              </w:rPr>
              <w:t>309623</w:t>
            </w:r>
            <w:r w:rsidRPr="00F63107">
              <w:rPr>
                <w:rFonts w:ascii="Verdana" w:eastAsia="Times New Roman" w:hAnsi="Verdana" w:cs="Times New Roman"/>
                <w:sz w:val="20"/>
                <w:szCs w:val="20"/>
                <w:lang w:val="en-US"/>
              </w:rPr>
              <w:t>-GCP-FLOW-IDIS-001 [IDIS Data Flow into Golden Database Process]</w:t>
            </w:r>
            <w:r w:rsidRPr="00F63107">
              <w:rPr>
                <w:rFonts w:ascii="Verdana" w:eastAsia="Times New Roman" w:hAnsi="Verdana" w:cs="Times New Roman"/>
                <w:sz w:val="20"/>
                <w:szCs w:val="20"/>
                <w:lang w:val="en-US"/>
              </w:rPr>
              <w:fldChar w:fldCharType="end"/>
            </w:r>
          </w:p>
        </w:tc>
      </w:tr>
      <w:tr w:rsidR="00F463F8" w:rsidRPr="00F63107" w:rsidTr="00E04620">
        <w:tc>
          <w:tcPr>
            <w:tcW w:w="2875" w:type="dxa"/>
          </w:tcPr>
          <w:p w:rsidR="00F463F8" w:rsidRPr="00F63107" w:rsidRDefault="00F463F8" w:rsidP="003F2BB9">
            <w:pPr>
              <w:spacing w:after="0" w:line="240" w:lineRule="auto"/>
              <w:rPr>
                <w:rFonts w:ascii="Verdana" w:eastAsia="Times New Roman" w:hAnsi="Verdana" w:cs="Times New Roman"/>
                <w:sz w:val="20"/>
                <w:szCs w:val="20"/>
                <w:lang w:val="en-US"/>
              </w:rPr>
            </w:pPr>
            <w:r w:rsidRPr="00F63107">
              <w:rPr>
                <w:rFonts w:ascii="Verdana" w:eastAsia="Times New Roman" w:hAnsi="Verdana" w:cs="Times New Roman"/>
                <w:sz w:val="20"/>
                <w:szCs w:val="20"/>
                <w:lang w:val="en-US"/>
              </w:rPr>
              <w:t>-</w:t>
            </w:r>
          </w:p>
        </w:tc>
        <w:tc>
          <w:tcPr>
            <w:tcW w:w="4014" w:type="dxa"/>
          </w:tcPr>
          <w:p w:rsidR="00F463F8" w:rsidRPr="00F63107" w:rsidRDefault="00F463F8" w:rsidP="003F2BB9">
            <w:pPr>
              <w:spacing w:after="0" w:line="240" w:lineRule="auto"/>
              <w:rPr>
                <w:rFonts w:ascii="Verdana" w:eastAsia="Times New Roman" w:hAnsi="Verdana" w:cs="Times New Roman"/>
                <w:sz w:val="20"/>
                <w:szCs w:val="20"/>
                <w:lang w:val="en-US"/>
              </w:rPr>
            </w:pPr>
            <w:r w:rsidRPr="00F63107">
              <w:rPr>
                <w:rFonts w:ascii="Verdana" w:eastAsia="Times New Roman" w:hAnsi="Verdana" w:cs="Times New Roman"/>
                <w:sz w:val="20"/>
                <w:szCs w:val="20"/>
                <w:lang w:val="en-US"/>
              </w:rPr>
              <w:t>is_read_only</w:t>
            </w:r>
          </w:p>
        </w:tc>
        <w:tc>
          <w:tcPr>
            <w:tcW w:w="3567" w:type="dxa"/>
          </w:tcPr>
          <w:p w:rsidR="00F463F8" w:rsidRPr="00F63107" w:rsidRDefault="00F463F8" w:rsidP="003F2BB9">
            <w:pPr>
              <w:spacing w:after="0" w:line="240" w:lineRule="auto"/>
              <w:rPr>
                <w:rFonts w:ascii="Verdana" w:eastAsia="Times New Roman" w:hAnsi="Verdana" w:cs="Times New Roman"/>
                <w:sz w:val="20"/>
                <w:szCs w:val="20"/>
                <w:lang w:val="en-US"/>
              </w:rPr>
            </w:pPr>
            <w:r w:rsidRPr="00F63107">
              <w:rPr>
                <w:rFonts w:ascii="Verdana" w:eastAsia="Times New Roman" w:hAnsi="Verdana" w:cs="Times New Roman"/>
                <w:sz w:val="20"/>
                <w:szCs w:val="20"/>
                <w:lang w:val="en-US"/>
              </w:rPr>
              <w:t>‘Y’</w:t>
            </w:r>
          </w:p>
        </w:tc>
      </w:tr>
      <w:tr w:rsidR="00F463F8" w:rsidRPr="00F63107" w:rsidTr="00E04620">
        <w:tc>
          <w:tcPr>
            <w:tcW w:w="2875" w:type="dxa"/>
          </w:tcPr>
          <w:p w:rsidR="00F463F8" w:rsidRPr="00F63107" w:rsidRDefault="00F463F8" w:rsidP="003F2BB9">
            <w:pPr>
              <w:spacing w:after="0" w:line="240" w:lineRule="auto"/>
              <w:rPr>
                <w:rFonts w:ascii="Verdana" w:eastAsia="Times New Roman" w:hAnsi="Verdana" w:cs="Times New Roman"/>
                <w:sz w:val="20"/>
                <w:szCs w:val="20"/>
                <w:lang w:val="en-US"/>
              </w:rPr>
            </w:pPr>
            <w:r w:rsidRPr="00F63107">
              <w:rPr>
                <w:rFonts w:ascii="Verdana" w:eastAsia="Times New Roman" w:hAnsi="Verdana" w:cs="Times New Roman"/>
                <w:sz w:val="20"/>
                <w:szCs w:val="20"/>
                <w:lang w:val="en-US"/>
              </w:rPr>
              <w:t>-</w:t>
            </w:r>
          </w:p>
        </w:tc>
        <w:tc>
          <w:tcPr>
            <w:tcW w:w="4014" w:type="dxa"/>
          </w:tcPr>
          <w:p w:rsidR="00F463F8" w:rsidRPr="00F63107" w:rsidRDefault="00F463F8" w:rsidP="003F2BB9">
            <w:pPr>
              <w:spacing w:after="0" w:line="240" w:lineRule="auto"/>
              <w:rPr>
                <w:rFonts w:ascii="Verdana" w:eastAsia="Times New Roman" w:hAnsi="Verdana" w:cs="Times New Roman"/>
                <w:sz w:val="20"/>
                <w:szCs w:val="20"/>
                <w:lang w:val="en-US"/>
              </w:rPr>
            </w:pPr>
            <w:r w:rsidRPr="00F63107">
              <w:rPr>
                <w:rFonts w:ascii="Verdana" w:eastAsia="Times New Roman" w:hAnsi="Verdana" w:cs="Times New Roman"/>
                <w:sz w:val="20"/>
                <w:szCs w:val="20"/>
                <w:lang w:val="en-US"/>
              </w:rPr>
              <w:t>Id_role_notation</w:t>
            </w:r>
          </w:p>
        </w:tc>
        <w:tc>
          <w:tcPr>
            <w:tcW w:w="3567" w:type="dxa"/>
          </w:tcPr>
          <w:p w:rsidR="00F463F8" w:rsidRPr="00F63107" w:rsidRDefault="00F463F8" w:rsidP="003F2BB9">
            <w:pPr>
              <w:spacing w:after="0" w:line="240" w:lineRule="auto"/>
              <w:rPr>
                <w:rFonts w:ascii="Verdana" w:eastAsia="Times New Roman" w:hAnsi="Verdana" w:cs="Times New Roman"/>
                <w:sz w:val="20"/>
                <w:szCs w:val="20"/>
                <w:lang w:val="en-US"/>
              </w:rPr>
            </w:pPr>
            <w:r w:rsidRPr="00F63107">
              <w:rPr>
                <w:rFonts w:ascii="Verdana" w:eastAsia="Times New Roman" w:hAnsi="Verdana" w:cs="Times New Roman"/>
                <w:sz w:val="20"/>
                <w:szCs w:val="20"/>
                <w:lang w:val="en-US"/>
              </w:rPr>
              <w:t>NULL</w:t>
            </w:r>
          </w:p>
        </w:tc>
      </w:tr>
      <w:tr w:rsidR="00F463F8" w:rsidRPr="00F63107" w:rsidTr="00E04620">
        <w:tc>
          <w:tcPr>
            <w:tcW w:w="2875" w:type="dxa"/>
          </w:tcPr>
          <w:p w:rsidR="00F463F8" w:rsidRPr="00F63107" w:rsidRDefault="00F463F8" w:rsidP="003F2BB9">
            <w:pPr>
              <w:spacing w:after="0" w:line="240" w:lineRule="auto"/>
              <w:rPr>
                <w:rFonts w:ascii="Verdana" w:eastAsia="Times New Roman" w:hAnsi="Verdana" w:cs="Times New Roman"/>
                <w:sz w:val="20"/>
                <w:szCs w:val="20"/>
                <w:lang w:val="en-US"/>
              </w:rPr>
            </w:pPr>
            <w:r w:rsidRPr="00F63107">
              <w:rPr>
                <w:rFonts w:ascii="Verdana" w:eastAsia="Times New Roman" w:hAnsi="Verdana" w:cs="Times New Roman"/>
                <w:sz w:val="20"/>
                <w:szCs w:val="20"/>
                <w:lang w:val="en-US"/>
              </w:rPr>
              <w:t>-</w:t>
            </w:r>
          </w:p>
        </w:tc>
        <w:tc>
          <w:tcPr>
            <w:tcW w:w="4014" w:type="dxa"/>
          </w:tcPr>
          <w:p w:rsidR="00F463F8" w:rsidRPr="00F63107" w:rsidRDefault="00F463F8" w:rsidP="003F2BB9">
            <w:pPr>
              <w:spacing w:after="0" w:line="240" w:lineRule="auto"/>
              <w:rPr>
                <w:rFonts w:ascii="Verdana" w:eastAsia="Times New Roman" w:hAnsi="Verdana" w:cs="Times New Roman"/>
                <w:sz w:val="20"/>
                <w:szCs w:val="20"/>
                <w:lang w:val="en-US"/>
              </w:rPr>
            </w:pPr>
            <w:r w:rsidRPr="00F63107">
              <w:rPr>
                <w:rFonts w:ascii="Verdana" w:eastAsia="Times New Roman" w:hAnsi="Verdana" w:cs="Times New Roman"/>
                <w:sz w:val="20"/>
                <w:szCs w:val="20"/>
                <w:lang w:val="en-US"/>
              </w:rPr>
              <w:t>Id_association_type</w:t>
            </w:r>
          </w:p>
        </w:tc>
        <w:tc>
          <w:tcPr>
            <w:tcW w:w="3567" w:type="dxa"/>
          </w:tcPr>
          <w:p w:rsidR="00F463F8" w:rsidRPr="00F63107" w:rsidRDefault="00F463F8" w:rsidP="003F2BB9">
            <w:pPr>
              <w:spacing w:after="0" w:line="240" w:lineRule="auto"/>
              <w:rPr>
                <w:rFonts w:ascii="Verdana" w:eastAsia="Times New Roman" w:hAnsi="Verdana" w:cs="Times New Roman"/>
                <w:sz w:val="20"/>
                <w:szCs w:val="20"/>
                <w:lang w:val="en-US"/>
              </w:rPr>
            </w:pPr>
            <w:r w:rsidRPr="00F63107">
              <w:rPr>
                <w:rFonts w:ascii="Verdana" w:eastAsia="Times New Roman" w:hAnsi="Verdana" w:cs="Times New Roman"/>
                <w:sz w:val="20"/>
                <w:szCs w:val="20"/>
                <w:lang w:val="en-US"/>
              </w:rPr>
              <w:t>Referencing ASSOCIATION_TYPE.id which represents:</w:t>
            </w:r>
          </w:p>
          <w:p w:rsidR="00F463F8" w:rsidRPr="00F63107" w:rsidRDefault="00F463F8" w:rsidP="003F2BB9">
            <w:pPr>
              <w:spacing w:after="0" w:line="240" w:lineRule="auto"/>
              <w:rPr>
                <w:rFonts w:ascii="Verdana" w:eastAsia="Times New Roman" w:hAnsi="Verdana" w:cs="Times New Roman"/>
                <w:sz w:val="20"/>
                <w:szCs w:val="20"/>
                <w:lang w:val="en-US"/>
              </w:rPr>
            </w:pPr>
            <w:r w:rsidRPr="00F63107">
              <w:rPr>
                <w:rFonts w:ascii="Verdana" w:eastAsia="Times New Roman" w:hAnsi="Verdana" w:cs="Times New Roman"/>
                <w:sz w:val="20"/>
                <w:szCs w:val="20"/>
                <w:lang w:val="en-US"/>
              </w:rPr>
              <w:t>OBJECT_TYPE_WHAT ‘</w:t>
            </w:r>
            <w:r w:rsidRPr="00F63107">
              <w:rPr>
                <w:rFonts w:ascii="Verdana" w:eastAsia="Times New Roman" w:hAnsi="Verdana" w:cs="Times New Roman"/>
                <w:b/>
                <w:sz w:val="20"/>
                <w:szCs w:val="20"/>
                <w:u w:val="single"/>
                <w:lang w:val="en-US"/>
              </w:rPr>
              <w:t>ASSET</w:t>
            </w:r>
            <w:r w:rsidRPr="00F63107">
              <w:rPr>
                <w:rFonts w:ascii="Verdana" w:eastAsia="Times New Roman" w:hAnsi="Verdana" w:cs="Times New Roman"/>
                <w:sz w:val="20"/>
                <w:szCs w:val="20"/>
                <w:lang w:val="en-US"/>
              </w:rPr>
              <w:t>’, OBJECT_TYPE_TO ‘</w:t>
            </w:r>
            <w:r w:rsidRPr="00F63107">
              <w:rPr>
                <w:rFonts w:ascii="Verdana" w:eastAsia="Times New Roman" w:hAnsi="Verdana" w:cs="Times New Roman"/>
                <w:b/>
                <w:sz w:val="20"/>
                <w:szCs w:val="20"/>
                <w:u w:val="single"/>
                <w:lang w:val="en-US"/>
              </w:rPr>
              <w:t>SERVICE_OPTION</w:t>
            </w:r>
            <w:r w:rsidRPr="00F63107">
              <w:rPr>
                <w:rFonts w:ascii="Verdana" w:eastAsia="Times New Roman" w:hAnsi="Verdana" w:cs="Times New Roman"/>
                <w:sz w:val="20"/>
                <w:szCs w:val="20"/>
                <w:lang w:val="en-US"/>
              </w:rPr>
              <w:t>’, ROLE with FUNCTION_TYPE ‘</w:t>
            </w:r>
            <w:r w:rsidRPr="00F63107">
              <w:rPr>
                <w:rFonts w:ascii="Verdana" w:eastAsia="Times New Roman" w:hAnsi="Verdana" w:cs="Times New Roman"/>
                <w:b/>
                <w:sz w:val="20"/>
                <w:szCs w:val="20"/>
                <w:u w:val="single"/>
                <w:lang w:val="en-US"/>
              </w:rPr>
              <w:t>HAS_SERVICE_OPTION</w:t>
            </w:r>
            <w:r w:rsidRPr="00F63107">
              <w:rPr>
                <w:rFonts w:ascii="Verdana" w:eastAsia="Times New Roman" w:hAnsi="Verdana" w:cs="Times New Roman"/>
                <w:sz w:val="20"/>
                <w:szCs w:val="20"/>
                <w:lang w:val="en-US"/>
              </w:rPr>
              <w:t>’ and FUNCTION_ROLE NULL</w:t>
            </w:r>
          </w:p>
        </w:tc>
      </w:tr>
      <w:tr w:rsidR="00F463F8" w:rsidRPr="00F63107" w:rsidTr="00E04620">
        <w:tc>
          <w:tcPr>
            <w:tcW w:w="2875" w:type="dxa"/>
          </w:tcPr>
          <w:p w:rsidR="00F463F8" w:rsidRPr="00F20BAE" w:rsidRDefault="00F463F8" w:rsidP="00F463F8">
            <w:pPr>
              <w:spacing w:after="0" w:line="240" w:lineRule="auto"/>
              <w:rPr>
                <w:rFonts w:ascii="Verdana" w:eastAsia="Times New Roman" w:hAnsi="Verdana" w:cs="Times New Roman"/>
                <w:sz w:val="20"/>
                <w:szCs w:val="20"/>
                <w:lang w:val="en-US"/>
              </w:rPr>
            </w:pPr>
            <w:proofErr w:type="gramStart"/>
            <w:r w:rsidRPr="00F20BAE">
              <w:rPr>
                <w:rFonts w:ascii="Verdana" w:eastAsia="Times New Roman" w:hAnsi="Verdana" w:cs="Times New Roman"/>
                <w:sz w:val="20"/>
                <w:szCs w:val="20"/>
                <w:lang w:val="en-US"/>
              </w:rPr>
              <w:t>assetEventData.header.metadata</w:t>
            </w:r>
            <w:proofErr w:type="gramEnd"/>
            <w:r w:rsidRPr="00F20BAE">
              <w:rPr>
                <w:rFonts w:ascii="Verdana" w:eastAsia="Times New Roman" w:hAnsi="Verdana" w:cs="Times New Roman"/>
                <w:sz w:val="20"/>
                <w:szCs w:val="20"/>
                <w:lang w:val="en-US"/>
              </w:rPr>
              <w:t>.rootKey</w:t>
            </w:r>
          </w:p>
        </w:tc>
        <w:tc>
          <w:tcPr>
            <w:tcW w:w="4014" w:type="dxa"/>
          </w:tcPr>
          <w:p w:rsidR="00F463F8" w:rsidRPr="00F63107" w:rsidRDefault="00F463F8" w:rsidP="00F463F8">
            <w:pPr>
              <w:spacing w:after="0" w:line="240" w:lineRule="auto"/>
              <w:rPr>
                <w:rFonts w:ascii="Verdana" w:eastAsia="Times New Roman" w:hAnsi="Verdana" w:cs="Times New Roman"/>
                <w:sz w:val="20"/>
                <w:szCs w:val="20"/>
                <w:lang w:val="en-US"/>
              </w:rPr>
            </w:pPr>
            <w:r w:rsidRPr="00F63107">
              <w:rPr>
                <w:rFonts w:ascii="Verdana" w:eastAsia="Times New Roman" w:hAnsi="Verdana" w:cs="Times New Roman"/>
                <w:sz w:val="20"/>
                <w:szCs w:val="20"/>
                <w:lang w:val="en-US"/>
              </w:rPr>
              <w:t>Id_object_what [via Enterprise Key Translation]</w:t>
            </w:r>
          </w:p>
        </w:tc>
        <w:tc>
          <w:tcPr>
            <w:tcW w:w="3567" w:type="dxa"/>
          </w:tcPr>
          <w:p w:rsidR="00F463F8" w:rsidRPr="00F63107" w:rsidRDefault="00F463F8" w:rsidP="00E04620">
            <w:pPr>
              <w:spacing w:after="0" w:line="240" w:lineRule="auto"/>
              <w:rPr>
                <w:rFonts w:ascii="Verdana" w:eastAsia="Times New Roman" w:hAnsi="Verdana" w:cs="Times New Roman"/>
                <w:sz w:val="20"/>
                <w:szCs w:val="20"/>
                <w:lang w:val="en-US"/>
              </w:rPr>
            </w:pPr>
            <w:r w:rsidRPr="00F63107">
              <w:rPr>
                <w:rFonts w:ascii="Verdana" w:eastAsia="Times New Roman" w:hAnsi="Verdana" w:cs="Times New Roman"/>
                <w:sz w:val="20"/>
                <w:szCs w:val="20"/>
                <w:lang w:val="en-US"/>
              </w:rPr>
              <w:t>Use SOURCE_KEY.id which populated the respective ASSET.id</w:t>
            </w:r>
          </w:p>
        </w:tc>
      </w:tr>
      <w:tr w:rsidR="00F463F8" w:rsidRPr="00F63107" w:rsidTr="00E04620">
        <w:tc>
          <w:tcPr>
            <w:tcW w:w="2875" w:type="dxa"/>
          </w:tcPr>
          <w:p w:rsidR="00F463F8" w:rsidRPr="00F63107" w:rsidRDefault="00E04620" w:rsidP="003F2BB9">
            <w:pPr>
              <w:spacing w:after="0" w:line="240" w:lineRule="auto"/>
              <w:rPr>
                <w:rFonts w:ascii="Verdana" w:eastAsia="Times New Roman" w:hAnsi="Verdana" w:cs="Times New Roman"/>
                <w:sz w:val="20"/>
                <w:szCs w:val="20"/>
                <w:lang w:val="en-US"/>
              </w:rPr>
            </w:pPr>
            <w:proofErr w:type="gramStart"/>
            <w:r w:rsidRPr="00E04620">
              <w:rPr>
                <w:rFonts w:ascii="Verdana" w:eastAsia="Times New Roman" w:hAnsi="Verdana" w:cs="Times New Roman"/>
                <w:sz w:val="20"/>
                <w:szCs w:val="20"/>
                <w:lang w:val="en-US"/>
              </w:rPr>
              <w:t>assetEventData.asset.customerNetwork.details</w:t>
            </w:r>
            <w:proofErr w:type="gramEnd"/>
            <w:r w:rsidRPr="00E04620">
              <w:rPr>
                <w:rFonts w:ascii="Verdana" w:eastAsia="Times New Roman" w:hAnsi="Verdana" w:cs="Times New Roman"/>
                <w:sz w:val="20"/>
                <w:szCs w:val="20"/>
                <w:lang w:val="en-US"/>
              </w:rPr>
              <w:t>.serviceOption</w:t>
            </w:r>
            <w:r w:rsidR="00F463F8">
              <w:rPr>
                <w:rFonts w:ascii="Verdana" w:eastAsia="Times New Roman" w:hAnsi="Verdana" w:cs="Times New Roman"/>
                <w:sz w:val="20"/>
                <w:szCs w:val="20"/>
                <w:lang w:val="en-US"/>
              </w:rPr>
              <w:t>.serviceOptionName</w:t>
            </w:r>
            <w:r>
              <w:rPr>
                <w:rFonts w:ascii="Verdana" w:eastAsia="Times New Roman" w:hAnsi="Verdana" w:cs="Times New Roman"/>
                <w:sz w:val="20"/>
                <w:szCs w:val="20"/>
                <w:lang w:val="en-US"/>
              </w:rPr>
              <w:t xml:space="preserve"> = ‘SO_JUMBO_FRAMES’</w:t>
            </w:r>
          </w:p>
        </w:tc>
        <w:tc>
          <w:tcPr>
            <w:tcW w:w="4014" w:type="dxa"/>
          </w:tcPr>
          <w:p w:rsidR="00F463F8" w:rsidRPr="00F63107" w:rsidRDefault="00F463F8" w:rsidP="003F2BB9">
            <w:pPr>
              <w:spacing w:after="0" w:line="240" w:lineRule="auto"/>
              <w:rPr>
                <w:rFonts w:ascii="Verdana" w:eastAsia="Times New Roman" w:hAnsi="Verdana" w:cs="Times New Roman"/>
                <w:sz w:val="20"/>
                <w:szCs w:val="20"/>
                <w:lang w:val="en-US"/>
              </w:rPr>
            </w:pPr>
            <w:r w:rsidRPr="00F63107">
              <w:rPr>
                <w:rFonts w:ascii="Verdana" w:eastAsia="Times New Roman" w:hAnsi="Verdana" w:cs="Times New Roman"/>
                <w:sz w:val="20"/>
                <w:szCs w:val="20"/>
                <w:lang w:val="en-US"/>
              </w:rPr>
              <w:t>Id_object_to [via lookup in GDB SERV_OPT and SERV_OPT_TYPE]</w:t>
            </w:r>
          </w:p>
        </w:tc>
        <w:tc>
          <w:tcPr>
            <w:tcW w:w="3567" w:type="dxa"/>
          </w:tcPr>
          <w:p w:rsidR="00F463F8" w:rsidRPr="00F63107" w:rsidRDefault="00F463F8" w:rsidP="003F2BB9">
            <w:pPr>
              <w:spacing w:after="0" w:line="240" w:lineRule="auto"/>
              <w:rPr>
                <w:rFonts w:ascii="Verdana" w:eastAsia="Times New Roman" w:hAnsi="Verdana" w:cs="Times New Roman"/>
                <w:sz w:val="20"/>
                <w:szCs w:val="20"/>
                <w:lang w:val="en-US"/>
              </w:rPr>
            </w:pPr>
            <w:r w:rsidRPr="00F63107">
              <w:rPr>
                <w:rFonts w:ascii="Verdana" w:eastAsia="Times New Roman" w:hAnsi="Verdana" w:cs="Times New Roman"/>
                <w:sz w:val="20"/>
                <w:szCs w:val="20"/>
                <w:lang w:val="en-US"/>
              </w:rPr>
              <w:t>Use SERV_OPT.id which references SERV_OPT_TYPE having serv_opt_name = ‘</w:t>
            </w:r>
            <w:r w:rsidRPr="00F63107">
              <w:rPr>
                <w:rFonts w:ascii="Verdana" w:eastAsia="Times New Roman" w:hAnsi="Verdana" w:cs="Times New Roman"/>
                <w:b/>
                <w:sz w:val="20"/>
                <w:szCs w:val="20"/>
                <w:lang w:val="en-US"/>
              </w:rPr>
              <w:t>SO_JUMBO_FRAMES</w:t>
            </w:r>
            <w:r w:rsidRPr="00F63107">
              <w:rPr>
                <w:rFonts w:ascii="Verdana" w:eastAsia="Times New Roman" w:hAnsi="Verdana" w:cs="Times New Roman"/>
                <w:sz w:val="20"/>
                <w:szCs w:val="20"/>
                <w:lang w:val="en-US"/>
              </w:rPr>
              <w:t>’.</w:t>
            </w:r>
          </w:p>
        </w:tc>
      </w:tr>
      <w:tr w:rsidR="00E04620" w:rsidRPr="00F63107" w:rsidTr="00E04620">
        <w:tc>
          <w:tcPr>
            <w:tcW w:w="2875" w:type="dxa"/>
          </w:tcPr>
          <w:p w:rsidR="00E04620" w:rsidRPr="00F20BAE" w:rsidRDefault="00E04620" w:rsidP="00E04620">
            <w:pPr>
              <w:spacing w:after="0" w:line="240" w:lineRule="auto"/>
              <w:rPr>
                <w:rFonts w:ascii="Verdana" w:eastAsia="Times New Roman" w:hAnsi="Verdana" w:cs="Times New Roman"/>
                <w:sz w:val="20"/>
                <w:szCs w:val="20"/>
                <w:lang w:val="en-US"/>
              </w:rPr>
            </w:pPr>
            <w:proofErr w:type="gramStart"/>
            <w:r w:rsidRPr="00F20BAE">
              <w:rPr>
                <w:rFonts w:ascii="Verdana" w:eastAsia="Times New Roman" w:hAnsi="Verdana" w:cs="Times New Roman"/>
                <w:sz w:val="20"/>
                <w:szCs w:val="20"/>
                <w:lang w:val="en-US"/>
              </w:rPr>
              <w:t>assetEventData.header.metadata</w:t>
            </w:r>
            <w:proofErr w:type="gramEnd"/>
            <w:r w:rsidRPr="00F20BAE">
              <w:rPr>
                <w:rFonts w:ascii="Verdana" w:eastAsia="Times New Roman" w:hAnsi="Verdana" w:cs="Times New Roman"/>
                <w:sz w:val="20"/>
                <w:szCs w:val="20"/>
                <w:lang w:val="en-US"/>
              </w:rPr>
              <w:t>.rootKey</w:t>
            </w:r>
          </w:p>
        </w:tc>
        <w:tc>
          <w:tcPr>
            <w:tcW w:w="4014" w:type="dxa"/>
          </w:tcPr>
          <w:p w:rsidR="00E04620" w:rsidRPr="00F63107" w:rsidRDefault="00E04620" w:rsidP="00E04620">
            <w:pPr>
              <w:spacing w:after="0" w:line="240" w:lineRule="auto"/>
              <w:rPr>
                <w:rFonts w:ascii="Verdana" w:eastAsia="Times New Roman" w:hAnsi="Verdana" w:cs="Times New Roman"/>
                <w:sz w:val="20"/>
                <w:szCs w:val="20"/>
                <w:lang w:val="en-US"/>
              </w:rPr>
            </w:pPr>
            <w:r w:rsidRPr="00F63107">
              <w:rPr>
                <w:rFonts w:ascii="Verdana" w:eastAsia="Times New Roman" w:hAnsi="Verdana" w:cs="Times New Roman"/>
                <w:sz w:val="20"/>
                <w:szCs w:val="20"/>
                <w:lang w:val="en-US"/>
              </w:rPr>
              <w:t>Id_source_key [via Enterprise Key Translation]</w:t>
            </w:r>
          </w:p>
        </w:tc>
        <w:tc>
          <w:tcPr>
            <w:tcW w:w="3567" w:type="dxa"/>
          </w:tcPr>
          <w:p w:rsidR="00E04620" w:rsidRPr="00F63107" w:rsidRDefault="00E04620" w:rsidP="00E04620">
            <w:pPr>
              <w:spacing w:after="0" w:line="240" w:lineRule="auto"/>
              <w:rPr>
                <w:rFonts w:ascii="Verdana" w:eastAsia="Times New Roman" w:hAnsi="Verdana" w:cs="Times New Roman"/>
                <w:sz w:val="20"/>
                <w:szCs w:val="20"/>
                <w:lang w:val="en-US"/>
              </w:rPr>
            </w:pPr>
            <w:r w:rsidRPr="00F63107">
              <w:rPr>
                <w:rFonts w:ascii="Verdana" w:eastAsia="Times New Roman" w:hAnsi="Verdana" w:cs="Times New Roman"/>
                <w:sz w:val="20"/>
                <w:szCs w:val="20"/>
                <w:lang w:val="en-US"/>
              </w:rPr>
              <w:t>Use SOURCE_KEY.id which populated the respective ASSET.id</w:t>
            </w:r>
          </w:p>
        </w:tc>
      </w:tr>
      <w:tr w:rsidR="00F463F8" w:rsidRPr="00F63107" w:rsidTr="00E04620">
        <w:tc>
          <w:tcPr>
            <w:tcW w:w="2875" w:type="dxa"/>
          </w:tcPr>
          <w:p w:rsidR="00F463F8" w:rsidRPr="00F63107" w:rsidRDefault="00F463F8" w:rsidP="003F2BB9">
            <w:pPr>
              <w:spacing w:after="0" w:line="240" w:lineRule="auto"/>
              <w:rPr>
                <w:rFonts w:ascii="Verdana" w:eastAsia="Times New Roman" w:hAnsi="Verdana" w:cs="Times New Roman"/>
                <w:sz w:val="20"/>
                <w:szCs w:val="20"/>
                <w:lang w:val="en-US"/>
              </w:rPr>
            </w:pPr>
            <w:r w:rsidRPr="00F63107">
              <w:rPr>
                <w:rFonts w:ascii="Verdana" w:eastAsia="Times New Roman" w:hAnsi="Verdana" w:cs="Times New Roman"/>
                <w:sz w:val="20"/>
                <w:szCs w:val="20"/>
                <w:lang w:val="en-US"/>
              </w:rPr>
              <w:t>-</w:t>
            </w:r>
          </w:p>
        </w:tc>
        <w:tc>
          <w:tcPr>
            <w:tcW w:w="4014" w:type="dxa"/>
          </w:tcPr>
          <w:p w:rsidR="00F463F8" w:rsidRPr="00F63107" w:rsidRDefault="00F463F8" w:rsidP="003F2BB9">
            <w:pPr>
              <w:spacing w:after="0" w:line="240" w:lineRule="auto"/>
              <w:rPr>
                <w:rFonts w:ascii="Verdana" w:eastAsia="Times New Roman" w:hAnsi="Verdana" w:cs="Times New Roman"/>
                <w:sz w:val="20"/>
                <w:szCs w:val="20"/>
                <w:lang w:val="en-US"/>
              </w:rPr>
            </w:pPr>
            <w:r w:rsidRPr="00F63107">
              <w:rPr>
                <w:rFonts w:ascii="Verdana" w:eastAsia="Times New Roman" w:hAnsi="Verdana" w:cs="Times New Roman"/>
                <w:sz w:val="20"/>
                <w:szCs w:val="20"/>
                <w:lang w:val="en-US"/>
              </w:rPr>
              <w:t>Gdb_internal_flags</w:t>
            </w:r>
          </w:p>
        </w:tc>
        <w:tc>
          <w:tcPr>
            <w:tcW w:w="3567" w:type="dxa"/>
          </w:tcPr>
          <w:p w:rsidR="00F463F8" w:rsidRPr="00F63107" w:rsidRDefault="00F463F8" w:rsidP="003F2BB9">
            <w:pPr>
              <w:spacing w:after="0" w:line="240" w:lineRule="auto"/>
              <w:rPr>
                <w:rFonts w:ascii="Verdana" w:eastAsia="Times New Roman" w:hAnsi="Verdana" w:cs="Times New Roman"/>
                <w:sz w:val="20"/>
                <w:szCs w:val="20"/>
                <w:lang w:val="en-US"/>
              </w:rPr>
            </w:pPr>
            <w:r w:rsidRPr="00F63107">
              <w:rPr>
                <w:rFonts w:ascii="Verdana" w:eastAsia="Times New Roman" w:hAnsi="Verdana" w:cs="Times New Roman"/>
                <w:sz w:val="20"/>
                <w:szCs w:val="20"/>
                <w:lang w:val="en-US"/>
              </w:rPr>
              <w:t>NULL</w:t>
            </w:r>
          </w:p>
        </w:tc>
      </w:tr>
    </w:tbl>
    <w:p w:rsidR="00F463F8" w:rsidRPr="00F63107" w:rsidRDefault="00F463F8" w:rsidP="00F463F8">
      <w:pPr>
        <w:spacing w:after="0" w:line="240" w:lineRule="auto"/>
        <w:rPr>
          <w:rFonts w:ascii="Verdana" w:eastAsia="Times New Roman" w:hAnsi="Verdana" w:cs="Times New Roman"/>
          <w:sz w:val="20"/>
          <w:szCs w:val="20"/>
          <w:lang w:val="en-US"/>
        </w:rPr>
      </w:pPr>
    </w:p>
    <w:p w:rsidR="00DC080B" w:rsidRPr="00E04620" w:rsidRDefault="00DC080B" w:rsidP="00DC080B">
      <w:pPr>
        <w:rPr>
          <w:b/>
          <w:strike/>
        </w:rPr>
      </w:pPr>
      <w:r w:rsidRPr="00E04620">
        <w:rPr>
          <w:b/>
          <w:strike/>
        </w:rPr>
        <w:t xml:space="preserve">Asset </w:t>
      </w:r>
      <w:proofErr w:type="gramStart"/>
      <w:r w:rsidRPr="00E04620">
        <w:rPr>
          <w:b/>
          <w:strike/>
        </w:rPr>
        <w:t>Unification :</w:t>
      </w:r>
      <w:proofErr w:type="gramEnd"/>
      <w:r w:rsidRPr="00E04620">
        <w:rPr>
          <w:b/>
          <w:strike/>
        </w:rPr>
        <w:t xml:space="preserve"> </w:t>
      </w:r>
    </w:p>
    <w:p w:rsidR="00DC080B" w:rsidRPr="00E04620" w:rsidRDefault="00DC080B" w:rsidP="00DC080B">
      <w:pPr>
        <w:rPr>
          <w:strike/>
        </w:rPr>
      </w:pPr>
    </w:p>
    <w:p w:rsidR="00DC080B" w:rsidRPr="00E04620" w:rsidRDefault="00DC080B" w:rsidP="00DC080B">
      <w:pPr>
        <w:rPr>
          <w:rFonts w:ascii="Times New Roman" w:hAnsi="Times New Roman"/>
          <w:strike/>
          <w:sz w:val="24"/>
          <w:szCs w:val="24"/>
        </w:rPr>
      </w:pPr>
      <w:r w:rsidRPr="00E04620">
        <w:rPr>
          <w:rFonts w:ascii="Times New Roman" w:hAnsi="Times New Roman"/>
          <w:strike/>
          <w:sz w:val="24"/>
          <w:szCs w:val="24"/>
        </w:rPr>
        <w:t xml:space="preserve">When asset unification is executed, the new optional “id_location_notation_with_glid” value needs to be </w:t>
      </w:r>
      <w:proofErr w:type="gramStart"/>
      <w:r w:rsidRPr="00E04620">
        <w:rPr>
          <w:rFonts w:ascii="Times New Roman" w:hAnsi="Times New Roman"/>
          <w:strike/>
          <w:sz w:val="24"/>
          <w:szCs w:val="24"/>
        </w:rPr>
        <w:t>taken into account</w:t>
      </w:r>
      <w:proofErr w:type="gramEnd"/>
      <w:r w:rsidRPr="00E04620">
        <w:rPr>
          <w:rFonts w:ascii="Times New Roman" w:hAnsi="Times New Roman"/>
          <w:strike/>
          <w:sz w:val="24"/>
          <w:szCs w:val="24"/>
        </w:rPr>
        <w:t xml:space="preserve"> as follows:</w:t>
      </w:r>
    </w:p>
    <w:p w:rsidR="00DC080B" w:rsidRPr="00E04620" w:rsidRDefault="00DC080B" w:rsidP="00DC080B">
      <w:pPr>
        <w:pStyle w:val="ListParagraph"/>
        <w:numPr>
          <w:ilvl w:val="0"/>
          <w:numId w:val="11"/>
        </w:numPr>
        <w:spacing w:after="0" w:line="240" w:lineRule="auto"/>
        <w:contextualSpacing/>
        <w:rPr>
          <w:rFonts w:ascii="Times New Roman" w:eastAsia="Times New Roman" w:hAnsi="Times New Roman" w:cs="Times New Roman"/>
          <w:strike/>
          <w:sz w:val="24"/>
          <w:szCs w:val="24"/>
        </w:rPr>
      </w:pPr>
      <w:r w:rsidRPr="00E04620">
        <w:rPr>
          <w:rFonts w:ascii="Times New Roman" w:eastAsia="Times New Roman" w:hAnsi="Times New Roman" w:cs="Times New Roman"/>
          <w:strike/>
          <w:sz w:val="24"/>
          <w:szCs w:val="24"/>
        </w:rPr>
        <w:t>If a “master” record does not yet have a value for “id_location_notation_with_glid”, but a “slave” has, then that value from the “slave” shall be copied to the “master”.</w:t>
      </w:r>
    </w:p>
    <w:p w:rsidR="00DC080B" w:rsidRPr="00E04620" w:rsidRDefault="00DC080B" w:rsidP="00DC080B">
      <w:pPr>
        <w:pStyle w:val="ListParagraph"/>
        <w:numPr>
          <w:ilvl w:val="0"/>
          <w:numId w:val="11"/>
        </w:numPr>
        <w:spacing w:after="0" w:line="240" w:lineRule="auto"/>
        <w:contextualSpacing/>
        <w:rPr>
          <w:rFonts w:ascii="Times New Roman" w:eastAsia="Times New Roman" w:hAnsi="Times New Roman" w:cs="Times New Roman"/>
          <w:strike/>
          <w:sz w:val="24"/>
          <w:szCs w:val="24"/>
        </w:rPr>
      </w:pPr>
      <w:r w:rsidRPr="00E04620">
        <w:rPr>
          <w:rFonts w:ascii="Times New Roman" w:eastAsia="Times New Roman" w:hAnsi="Times New Roman" w:cs="Times New Roman"/>
          <w:strike/>
          <w:sz w:val="24"/>
          <w:szCs w:val="24"/>
        </w:rPr>
        <w:t>If both the “master” and the “slave” have a value for “id_location_notation_with_glid”, then copy the “value from “slave” to “master”, if the “slave’s” Loc-Not record is “newer” than the “master’s” one (in respect to data loading “history”).</w:t>
      </w:r>
    </w:p>
    <w:p w:rsidR="00CA69AF" w:rsidRPr="00E04620" w:rsidRDefault="00CA69AF">
      <w:pPr>
        <w:rPr>
          <w:strike/>
        </w:rPr>
      </w:pPr>
    </w:p>
    <w:p w:rsidR="00DC080B" w:rsidRPr="00E04620" w:rsidRDefault="00DC080B" w:rsidP="00DC080B">
      <w:pPr>
        <w:spacing w:after="200" w:line="276" w:lineRule="auto"/>
        <w:rPr>
          <w:rFonts w:ascii="Verdana" w:eastAsia="Times New Roman" w:hAnsi="Verdana" w:cs="Times New Roman"/>
          <w:strike/>
          <w:sz w:val="20"/>
          <w:szCs w:val="20"/>
          <w:lang w:val="en-US"/>
        </w:rPr>
      </w:pPr>
      <w:r w:rsidRPr="00E04620">
        <w:rPr>
          <w:rFonts w:ascii="Verdana" w:eastAsia="Times New Roman" w:hAnsi="Verdana" w:cs="Times New Roman"/>
          <w:strike/>
          <w:sz w:val="20"/>
          <w:szCs w:val="20"/>
          <w:lang w:val="en-US"/>
        </w:rPr>
        <w:t xml:space="preserve">This section is loading the Site_identiifer and Site_identifier_values with GLID value for the SITE </w:t>
      </w:r>
      <w:proofErr w:type="gramStart"/>
      <w:r w:rsidRPr="00E04620">
        <w:rPr>
          <w:rFonts w:ascii="Verdana" w:eastAsia="Times New Roman" w:hAnsi="Verdana" w:cs="Times New Roman"/>
          <w:strike/>
          <w:sz w:val="20"/>
          <w:szCs w:val="20"/>
          <w:lang w:val="en-US"/>
        </w:rPr>
        <w:t>of  SITE</w:t>
      </w:r>
      <w:proofErr w:type="gramEnd"/>
      <w:r w:rsidRPr="00E04620">
        <w:rPr>
          <w:rFonts w:ascii="Verdana" w:eastAsia="Times New Roman" w:hAnsi="Verdana" w:cs="Times New Roman"/>
          <w:strike/>
          <w:sz w:val="20"/>
          <w:szCs w:val="20"/>
          <w:lang w:val="en-US"/>
        </w:rPr>
        <w:t>_TYPE Customer Location.</w:t>
      </w:r>
    </w:p>
    <w:p w:rsidR="00DC080B" w:rsidRPr="00E04620" w:rsidRDefault="00DC080B" w:rsidP="00DC080B">
      <w:pPr>
        <w:spacing w:after="200" w:line="276" w:lineRule="auto"/>
        <w:rPr>
          <w:rFonts w:ascii="Verdana" w:eastAsia="Times New Roman" w:hAnsi="Verdana" w:cs="Times New Roman"/>
          <w:strike/>
          <w:sz w:val="20"/>
          <w:szCs w:val="20"/>
          <w:lang w:val="en-US"/>
        </w:rPr>
      </w:pPr>
      <w:r w:rsidRPr="00E04620">
        <w:rPr>
          <w:rFonts w:ascii="Verdana" w:eastAsia="Times New Roman" w:hAnsi="Verdana" w:cs="Times New Roman"/>
          <w:strike/>
          <w:sz w:val="20"/>
          <w:szCs w:val="20"/>
          <w:lang w:val="en-US"/>
        </w:rPr>
        <w:t xml:space="preserve">To derive the SITE of Type Customer Location that associates with the Location_notation having </w:t>
      </w:r>
      <w:proofErr w:type="gramStart"/>
      <w:r w:rsidRPr="00E04620">
        <w:rPr>
          <w:rFonts w:ascii="Verdana" w:eastAsia="Times New Roman" w:hAnsi="Verdana" w:cs="Times New Roman"/>
          <w:strike/>
          <w:sz w:val="20"/>
          <w:szCs w:val="20"/>
          <w:lang w:val="en-US"/>
        </w:rPr>
        <w:t>GLID ,</w:t>
      </w:r>
      <w:proofErr w:type="gramEnd"/>
      <w:r w:rsidRPr="00E04620">
        <w:rPr>
          <w:rFonts w:ascii="Verdana" w:eastAsia="Times New Roman" w:hAnsi="Verdana" w:cs="Times New Roman"/>
          <w:strike/>
          <w:sz w:val="20"/>
          <w:szCs w:val="20"/>
          <w:lang w:val="en-US"/>
        </w:rPr>
        <w:t xml:space="preserve"> Query GCP_SERVICE Table having GLID Values (Which are used to load to Location_Notation), Get the Serviceid to use in the below association,</w:t>
      </w:r>
    </w:p>
    <w:p w:rsidR="00DC080B" w:rsidRPr="00E04620" w:rsidRDefault="00DC080B" w:rsidP="00DC080B">
      <w:pPr>
        <w:spacing w:after="0" w:line="240" w:lineRule="auto"/>
        <w:rPr>
          <w:rFonts w:ascii="Verdana" w:eastAsia="Times New Roman" w:hAnsi="Verdana" w:cs="Times New Roman"/>
          <w:strike/>
          <w:sz w:val="20"/>
          <w:szCs w:val="20"/>
          <w:lang w:val="en-US"/>
        </w:rPr>
      </w:pPr>
      <w:proofErr w:type="gramStart"/>
      <w:r w:rsidRPr="00E04620">
        <w:rPr>
          <w:rFonts w:ascii="Verdana" w:eastAsia="Times New Roman" w:hAnsi="Verdana" w:cs="Times New Roman"/>
          <w:strike/>
          <w:sz w:val="20"/>
          <w:szCs w:val="20"/>
          <w:lang w:val="en-US"/>
        </w:rPr>
        <w:t>Asset(</w:t>
      </w:r>
      <w:proofErr w:type="gramEnd"/>
      <w:r w:rsidRPr="00E04620">
        <w:rPr>
          <w:rFonts w:ascii="Verdana" w:eastAsia="Times New Roman" w:hAnsi="Verdana" w:cs="Times New Roman"/>
          <w:strike/>
          <w:sz w:val="20"/>
          <w:szCs w:val="20"/>
          <w:lang w:val="en-US"/>
        </w:rPr>
        <w:t>Gcp_Service.Serviceid GCP_CIRCUIT.circuitid) -&gt; (PART_OF) -&gt; Site(of Site_type = Customer_location)</w:t>
      </w:r>
    </w:p>
    <w:p w:rsidR="00DC080B" w:rsidRPr="00E04620" w:rsidRDefault="00DC080B" w:rsidP="00DC080B">
      <w:pPr>
        <w:spacing w:after="0" w:line="240" w:lineRule="auto"/>
        <w:rPr>
          <w:rFonts w:ascii="Verdana" w:eastAsia="Times New Roman" w:hAnsi="Verdana" w:cs="Times New Roman"/>
          <w:strike/>
          <w:sz w:val="20"/>
          <w:szCs w:val="20"/>
          <w:lang w:val="en-US"/>
        </w:rPr>
      </w:pPr>
    </w:p>
    <w:p w:rsidR="00DC080B" w:rsidRPr="00E04620" w:rsidRDefault="00DC080B" w:rsidP="00DC080B">
      <w:pPr>
        <w:spacing w:after="0" w:line="240" w:lineRule="auto"/>
        <w:rPr>
          <w:rFonts w:ascii="Verdana" w:eastAsia="Times New Roman" w:hAnsi="Verdana" w:cs="Times New Roman"/>
          <w:strike/>
          <w:sz w:val="20"/>
          <w:szCs w:val="20"/>
          <w:lang w:val="en-US"/>
        </w:rPr>
      </w:pPr>
      <w:r w:rsidRPr="00E04620">
        <w:rPr>
          <w:rFonts w:ascii="Verdana" w:eastAsia="Times New Roman" w:hAnsi="Verdana" w:cs="Times New Roman"/>
          <w:strike/>
          <w:sz w:val="20"/>
          <w:szCs w:val="20"/>
          <w:lang w:val="en-US"/>
        </w:rPr>
        <w:t>Attach the Sites obtained with the following Identifier and Values.</w:t>
      </w:r>
    </w:p>
    <w:p w:rsidR="00DC080B" w:rsidRPr="00E04620" w:rsidRDefault="00DC080B" w:rsidP="00DC080B">
      <w:pPr>
        <w:spacing w:after="0" w:line="240" w:lineRule="auto"/>
        <w:rPr>
          <w:rFonts w:ascii="Verdana" w:eastAsia="Times New Roman" w:hAnsi="Verdana" w:cs="Times New Roman"/>
          <w:strike/>
          <w:sz w:val="20"/>
          <w:szCs w:val="20"/>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163"/>
        <w:gridCol w:w="3130"/>
        <w:gridCol w:w="4163"/>
      </w:tblGrid>
      <w:tr w:rsidR="00DC080B" w:rsidRPr="00E04620" w:rsidTr="00B16225">
        <w:tc>
          <w:tcPr>
            <w:tcW w:w="3348" w:type="dxa"/>
          </w:tcPr>
          <w:p w:rsidR="00DC080B" w:rsidRPr="00E04620" w:rsidRDefault="00DC080B" w:rsidP="00DC080B">
            <w:pPr>
              <w:spacing w:after="0" w:line="240" w:lineRule="auto"/>
              <w:rPr>
                <w:rFonts w:ascii="Verdana" w:eastAsia="Times New Roman" w:hAnsi="Verdana" w:cs="Times New Roman"/>
                <w:b/>
                <w:strike/>
                <w:sz w:val="20"/>
                <w:szCs w:val="20"/>
                <w:lang w:val="en-US"/>
              </w:rPr>
            </w:pPr>
            <w:r w:rsidRPr="00E04620">
              <w:rPr>
                <w:rFonts w:ascii="Verdana" w:eastAsia="Times New Roman" w:hAnsi="Verdana" w:cs="Times New Roman"/>
                <w:b/>
                <w:strike/>
                <w:sz w:val="20"/>
                <w:szCs w:val="20"/>
                <w:lang w:val="en-US"/>
              </w:rPr>
              <w:t xml:space="preserve">IDIS </w:t>
            </w:r>
            <w:proofErr w:type="gramStart"/>
            <w:r w:rsidRPr="00E04620">
              <w:rPr>
                <w:rFonts w:ascii="Verdana" w:eastAsia="Times New Roman" w:hAnsi="Verdana" w:cs="Times New Roman"/>
                <w:b/>
                <w:strike/>
                <w:sz w:val="20"/>
                <w:szCs w:val="20"/>
                <w:lang w:val="en-US"/>
              </w:rPr>
              <w:t>table.column</w:t>
            </w:r>
            <w:proofErr w:type="gramEnd"/>
          </w:p>
        </w:tc>
        <w:tc>
          <w:tcPr>
            <w:tcW w:w="3240" w:type="dxa"/>
          </w:tcPr>
          <w:p w:rsidR="00DC080B" w:rsidRPr="00E04620" w:rsidRDefault="00DC080B" w:rsidP="00DC080B">
            <w:pPr>
              <w:spacing w:after="0" w:line="240" w:lineRule="auto"/>
              <w:rPr>
                <w:rFonts w:ascii="Verdana" w:eastAsia="Times New Roman" w:hAnsi="Verdana" w:cs="Times New Roman"/>
                <w:b/>
                <w:strike/>
                <w:sz w:val="20"/>
                <w:szCs w:val="20"/>
                <w:lang w:val="en-US"/>
              </w:rPr>
            </w:pPr>
            <w:r w:rsidRPr="00E04620">
              <w:rPr>
                <w:rFonts w:ascii="Verdana" w:eastAsia="Times New Roman" w:hAnsi="Verdana" w:cs="Times New Roman"/>
                <w:b/>
                <w:strike/>
                <w:sz w:val="20"/>
                <w:szCs w:val="20"/>
                <w:lang w:val="en-US"/>
              </w:rPr>
              <w:t>GDB SITE_IDENTIFIER column</w:t>
            </w:r>
          </w:p>
        </w:tc>
        <w:tc>
          <w:tcPr>
            <w:tcW w:w="4428" w:type="dxa"/>
          </w:tcPr>
          <w:p w:rsidR="00DC080B" w:rsidRPr="00E04620" w:rsidRDefault="00DC080B" w:rsidP="00DC080B">
            <w:pPr>
              <w:spacing w:after="0" w:line="240" w:lineRule="auto"/>
              <w:rPr>
                <w:rFonts w:ascii="Verdana" w:eastAsia="Times New Roman" w:hAnsi="Verdana" w:cs="Times New Roman"/>
                <w:b/>
                <w:strike/>
                <w:sz w:val="20"/>
                <w:szCs w:val="20"/>
                <w:lang w:val="en-US"/>
              </w:rPr>
            </w:pPr>
            <w:r w:rsidRPr="00E04620">
              <w:rPr>
                <w:rFonts w:ascii="Verdana" w:eastAsia="Times New Roman" w:hAnsi="Verdana" w:cs="Times New Roman"/>
                <w:b/>
                <w:strike/>
                <w:sz w:val="20"/>
                <w:szCs w:val="20"/>
                <w:lang w:val="en-US"/>
              </w:rPr>
              <w:t>Processing comment</w:t>
            </w:r>
          </w:p>
        </w:tc>
      </w:tr>
      <w:tr w:rsidR="00DC080B" w:rsidRPr="00E04620" w:rsidTr="00B16225">
        <w:tc>
          <w:tcPr>
            <w:tcW w:w="3348" w:type="dxa"/>
          </w:tcPr>
          <w:p w:rsidR="00DC080B" w:rsidRPr="00E04620" w:rsidRDefault="00DC080B" w:rsidP="00DC080B">
            <w:pPr>
              <w:spacing w:after="0" w:line="240" w:lineRule="auto"/>
              <w:rPr>
                <w:rFonts w:ascii="Verdana" w:eastAsia="Times New Roman" w:hAnsi="Verdana" w:cs="Times New Roman"/>
                <w:strike/>
                <w:sz w:val="20"/>
                <w:szCs w:val="20"/>
                <w:lang w:val="en-US"/>
              </w:rPr>
            </w:pPr>
            <w:r w:rsidRPr="00E04620">
              <w:rPr>
                <w:rFonts w:ascii="Verdana" w:eastAsia="Times New Roman" w:hAnsi="Verdana" w:cs="Times New Roman"/>
                <w:strike/>
                <w:sz w:val="20"/>
                <w:szCs w:val="20"/>
                <w:lang w:val="en-US"/>
              </w:rPr>
              <w:t>-</w:t>
            </w:r>
          </w:p>
        </w:tc>
        <w:tc>
          <w:tcPr>
            <w:tcW w:w="3240" w:type="dxa"/>
          </w:tcPr>
          <w:p w:rsidR="00DC080B" w:rsidRPr="00E04620" w:rsidRDefault="00DC080B" w:rsidP="00DC080B">
            <w:pPr>
              <w:spacing w:after="0" w:line="240" w:lineRule="auto"/>
              <w:rPr>
                <w:rFonts w:ascii="Verdana" w:eastAsia="Times New Roman" w:hAnsi="Verdana" w:cs="Times New Roman"/>
                <w:strike/>
                <w:sz w:val="20"/>
                <w:szCs w:val="20"/>
                <w:lang w:val="en-US"/>
              </w:rPr>
            </w:pPr>
            <w:r w:rsidRPr="00E04620">
              <w:rPr>
                <w:rFonts w:ascii="Verdana" w:eastAsia="Times New Roman" w:hAnsi="Verdana" w:cs="Times New Roman"/>
                <w:strike/>
                <w:sz w:val="20"/>
                <w:szCs w:val="20"/>
                <w:lang w:val="en-US"/>
              </w:rPr>
              <w:t>id_Site</w:t>
            </w:r>
          </w:p>
        </w:tc>
        <w:tc>
          <w:tcPr>
            <w:tcW w:w="4428" w:type="dxa"/>
          </w:tcPr>
          <w:p w:rsidR="00DC080B" w:rsidRPr="00E04620" w:rsidRDefault="00DC080B" w:rsidP="00DC080B">
            <w:pPr>
              <w:spacing w:after="0" w:line="240" w:lineRule="auto"/>
              <w:rPr>
                <w:rFonts w:ascii="Verdana" w:eastAsia="Times New Roman" w:hAnsi="Verdana" w:cs="Times New Roman"/>
                <w:strike/>
                <w:sz w:val="20"/>
                <w:szCs w:val="20"/>
                <w:lang w:val="en-US"/>
              </w:rPr>
            </w:pPr>
            <w:r w:rsidRPr="00E04620">
              <w:rPr>
                <w:rFonts w:ascii="Verdana" w:eastAsia="Times New Roman" w:hAnsi="Verdana" w:cs="Times New Roman"/>
                <w:strike/>
                <w:sz w:val="20"/>
                <w:szCs w:val="20"/>
                <w:lang w:val="en-US"/>
              </w:rPr>
              <w:t>Site.id</w:t>
            </w:r>
          </w:p>
        </w:tc>
      </w:tr>
      <w:tr w:rsidR="00DC080B" w:rsidRPr="00E04620" w:rsidTr="00B16225">
        <w:tc>
          <w:tcPr>
            <w:tcW w:w="3348" w:type="dxa"/>
          </w:tcPr>
          <w:p w:rsidR="00DC080B" w:rsidRPr="00E04620" w:rsidRDefault="00DC080B" w:rsidP="00DC080B">
            <w:pPr>
              <w:spacing w:after="0" w:line="240" w:lineRule="auto"/>
              <w:rPr>
                <w:rFonts w:ascii="Verdana" w:eastAsia="Times New Roman" w:hAnsi="Verdana" w:cs="Times New Roman"/>
                <w:strike/>
                <w:sz w:val="20"/>
                <w:szCs w:val="20"/>
                <w:lang w:val="en-US"/>
              </w:rPr>
            </w:pPr>
            <w:r w:rsidRPr="00E04620">
              <w:rPr>
                <w:rFonts w:ascii="Verdana" w:eastAsia="Times New Roman" w:hAnsi="Verdana" w:cs="Times New Roman"/>
                <w:strike/>
                <w:sz w:val="20"/>
                <w:szCs w:val="20"/>
                <w:lang w:val="en-US"/>
              </w:rPr>
              <w:t>-</w:t>
            </w:r>
          </w:p>
        </w:tc>
        <w:tc>
          <w:tcPr>
            <w:tcW w:w="3240" w:type="dxa"/>
          </w:tcPr>
          <w:p w:rsidR="00DC080B" w:rsidRPr="00E04620" w:rsidRDefault="00DC080B" w:rsidP="00DC080B">
            <w:pPr>
              <w:spacing w:after="0" w:line="240" w:lineRule="auto"/>
              <w:rPr>
                <w:rFonts w:ascii="Verdana" w:eastAsia="Times New Roman" w:hAnsi="Verdana" w:cs="Times New Roman"/>
                <w:strike/>
                <w:sz w:val="20"/>
                <w:szCs w:val="20"/>
                <w:lang w:val="en-US"/>
              </w:rPr>
            </w:pPr>
            <w:r w:rsidRPr="00E04620">
              <w:rPr>
                <w:rFonts w:ascii="Verdana" w:eastAsia="Times New Roman" w:hAnsi="Verdana" w:cs="Times New Roman"/>
                <w:strike/>
                <w:sz w:val="20"/>
                <w:szCs w:val="20"/>
                <w:lang w:val="en-US"/>
              </w:rPr>
              <w:t>id_change_tracking</w:t>
            </w:r>
          </w:p>
        </w:tc>
        <w:tc>
          <w:tcPr>
            <w:tcW w:w="4428" w:type="dxa"/>
          </w:tcPr>
          <w:p w:rsidR="00DC080B" w:rsidRPr="00E04620" w:rsidRDefault="00DC080B" w:rsidP="00DC080B">
            <w:pPr>
              <w:spacing w:after="0" w:line="240" w:lineRule="auto"/>
              <w:rPr>
                <w:rFonts w:ascii="Verdana" w:eastAsia="Times New Roman" w:hAnsi="Verdana" w:cs="Times New Roman"/>
                <w:strike/>
                <w:sz w:val="20"/>
                <w:szCs w:val="20"/>
                <w:lang w:val="en-US"/>
              </w:rPr>
            </w:pPr>
            <w:r w:rsidRPr="00E04620">
              <w:rPr>
                <w:rFonts w:ascii="Verdana" w:eastAsia="Times New Roman" w:hAnsi="Verdana" w:cs="Times New Roman"/>
                <w:strike/>
                <w:sz w:val="20"/>
                <w:szCs w:val="20"/>
                <w:lang w:val="en-US"/>
              </w:rPr>
              <w:t xml:space="preserve">See </w:t>
            </w:r>
            <w:r w:rsidRPr="00E04620">
              <w:rPr>
                <w:rFonts w:ascii="Verdana" w:eastAsia="Times New Roman" w:hAnsi="Verdana" w:cs="Times New Roman"/>
                <w:strike/>
                <w:sz w:val="20"/>
                <w:szCs w:val="20"/>
                <w:lang w:val="en-US"/>
              </w:rPr>
              <w:fldChar w:fldCharType="begin"/>
            </w:r>
            <w:r w:rsidRPr="00E04620">
              <w:rPr>
                <w:rFonts w:ascii="Verdana" w:eastAsia="Times New Roman" w:hAnsi="Verdana" w:cs="Times New Roman"/>
                <w:strike/>
                <w:sz w:val="20"/>
                <w:szCs w:val="20"/>
                <w:lang w:val="en-US"/>
              </w:rPr>
              <w:instrText xml:space="preserve"> REF _Ref324776878 \h  \* MERGEFORMAT </w:instrText>
            </w:r>
            <w:r w:rsidRPr="00E04620">
              <w:rPr>
                <w:rFonts w:ascii="Verdana" w:eastAsia="Times New Roman" w:hAnsi="Verdana" w:cs="Times New Roman"/>
                <w:strike/>
                <w:sz w:val="20"/>
                <w:szCs w:val="20"/>
                <w:lang w:val="en-US"/>
              </w:rPr>
            </w:r>
            <w:r w:rsidRPr="00E04620">
              <w:rPr>
                <w:rFonts w:ascii="Verdana" w:eastAsia="Times New Roman" w:hAnsi="Verdana" w:cs="Times New Roman"/>
                <w:strike/>
                <w:sz w:val="20"/>
                <w:szCs w:val="20"/>
                <w:lang w:val="en-US"/>
              </w:rPr>
              <w:fldChar w:fldCharType="separate"/>
            </w:r>
            <w:r w:rsidRPr="00E04620">
              <w:rPr>
                <w:rFonts w:ascii="Verdana" w:eastAsia="Times New Roman" w:hAnsi="Verdana" w:cs="Times New Roman"/>
                <w:strike/>
                <w:sz w:val="20"/>
                <w:szCs w:val="20"/>
                <w:lang w:val="en-US"/>
              </w:rPr>
              <w:t>HLD-</w:t>
            </w:r>
            <w:r w:rsidR="00351F38" w:rsidRPr="00E04620">
              <w:rPr>
                <w:rFonts w:ascii="Verdana" w:eastAsia="Times New Roman" w:hAnsi="Verdana" w:cs="Times New Roman"/>
                <w:strike/>
                <w:sz w:val="20"/>
                <w:szCs w:val="20"/>
                <w:lang w:val="en-US"/>
              </w:rPr>
              <w:t>309623</w:t>
            </w:r>
            <w:r w:rsidRPr="00E04620">
              <w:rPr>
                <w:rFonts w:ascii="Verdana" w:eastAsia="Times New Roman" w:hAnsi="Verdana" w:cs="Times New Roman"/>
                <w:strike/>
                <w:sz w:val="20"/>
                <w:szCs w:val="20"/>
                <w:lang w:val="en-US"/>
              </w:rPr>
              <w:t>-GCP-FLOW-IDIS-001 [IDIS Data Flow into Golden Database Process]</w:t>
            </w:r>
            <w:r w:rsidRPr="00E04620">
              <w:rPr>
                <w:rFonts w:ascii="Verdana" w:eastAsia="Times New Roman" w:hAnsi="Verdana" w:cs="Times New Roman"/>
                <w:strike/>
                <w:sz w:val="20"/>
                <w:szCs w:val="20"/>
                <w:lang w:val="en-US"/>
              </w:rPr>
              <w:fldChar w:fldCharType="end"/>
            </w:r>
          </w:p>
        </w:tc>
      </w:tr>
      <w:tr w:rsidR="00DC080B" w:rsidRPr="00E04620" w:rsidTr="00B16225">
        <w:tc>
          <w:tcPr>
            <w:tcW w:w="3348" w:type="dxa"/>
          </w:tcPr>
          <w:p w:rsidR="00DC080B" w:rsidRPr="00E04620" w:rsidRDefault="00DC080B" w:rsidP="00DC080B">
            <w:pPr>
              <w:spacing w:after="0" w:line="240" w:lineRule="auto"/>
              <w:rPr>
                <w:rFonts w:ascii="Verdana" w:eastAsia="Times New Roman" w:hAnsi="Verdana" w:cs="Times New Roman"/>
                <w:strike/>
                <w:sz w:val="20"/>
                <w:szCs w:val="20"/>
                <w:lang w:val="en-US"/>
              </w:rPr>
            </w:pPr>
            <w:r w:rsidRPr="00E04620">
              <w:rPr>
                <w:rFonts w:ascii="Verdana" w:eastAsia="Times New Roman" w:hAnsi="Verdana" w:cs="Times New Roman"/>
                <w:strike/>
                <w:sz w:val="20"/>
                <w:szCs w:val="20"/>
                <w:lang w:val="en-US"/>
              </w:rPr>
              <w:t>-</w:t>
            </w:r>
          </w:p>
        </w:tc>
        <w:tc>
          <w:tcPr>
            <w:tcW w:w="3240" w:type="dxa"/>
          </w:tcPr>
          <w:p w:rsidR="00DC080B" w:rsidRPr="00E04620" w:rsidRDefault="00DC080B" w:rsidP="00DC080B">
            <w:pPr>
              <w:spacing w:after="0" w:line="240" w:lineRule="auto"/>
              <w:rPr>
                <w:rFonts w:ascii="Verdana" w:eastAsia="Times New Roman" w:hAnsi="Verdana" w:cs="Times New Roman"/>
                <w:strike/>
                <w:sz w:val="20"/>
                <w:szCs w:val="20"/>
                <w:lang w:val="en-US"/>
              </w:rPr>
            </w:pPr>
            <w:r w:rsidRPr="00E04620">
              <w:rPr>
                <w:rFonts w:ascii="Verdana" w:eastAsia="Times New Roman" w:hAnsi="Verdana" w:cs="Times New Roman"/>
                <w:strike/>
                <w:sz w:val="20"/>
                <w:szCs w:val="20"/>
                <w:lang w:val="en-US"/>
              </w:rPr>
              <w:t>id_identifier_type</w:t>
            </w:r>
          </w:p>
        </w:tc>
        <w:tc>
          <w:tcPr>
            <w:tcW w:w="4428" w:type="dxa"/>
          </w:tcPr>
          <w:p w:rsidR="00DC080B" w:rsidRPr="00E04620" w:rsidRDefault="00DC080B" w:rsidP="00DC080B">
            <w:pPr>
              <w:spacing w:after="0" w:line="240" w:lineRule="auto"/>
              <w:rPr>
                <w:rFonts w:ascii="Verdana" w:eastAsia="Times New Roman" w:hAnsi="Verdana" w:cs="Times New Roman"/>
                <w:strike/>
                <w:sz w:val="20"/>
                <w:szCs w:val="20"/>
                <w:lang w:val="en-US"/>
              </w:rPr>
            </w:pPr>
            <w:r w:rsidRPr="00E04620">
              <w:rPr>
                <w:rFonts w:ascii="Verdana" w:eastAsia="Times New Roman" w:hAnsi="Verdana" w:cs="Times New Roman"/>
                <w:strike/>
                <w:sz w:val="20"/>
                <w:szCs w:val="20"/>
                <w:lang w:val="en-US"/>
              </w:rPr>
              <w:t>Referencing IDENTIFIER_TYPE ‘GLID’</w:t>
            </w:r>
          </w:p>
        </w:tc>
      </w:tr>
    </w:tbl>
    <w:p w:rsidR="00DC080B" w:rsidRPr="00E04620" w:rsidRDefault="00DC080B" w:rsidP="00DC080B">
      <w:pPr>
        <w:spacing w:after="0" w:line="240" w:lineRule="auto"/>
        <w:rPr>
          <w:rFonts w:ascii="Verdana" w:eastAsia="Times New Roman" w:hAnsi="Verdana" w:cs="Times New Roman"/>
          <w:strike/>
          <w:sz w:val="20"/>
          <w:szCs w:val="20"/>
          <w:lang w:val="en-US"/>
        </w:rPr>
      </w:pPr>
    </w:p>
    <w:p w:rsidR="00DC080B" w:rsidRPr="00E04620" w:rsidRDefault="00DC080B" w:rsidP="00DC080B">
      <w:pPr>
        <w:spacing w:after="0" w:line="240" w:lineRule="auto"/>
        <w:rPr>
          <w:rFonts w:ascii="Verdana" w:eastAsia="Times New Roman" w:hAnsi="Verdana" w:cs="Times New Roman"/>
          <w:strike/>
          <w:sz w:val="20"/>
          <w:szCs w:val="20"/>
          <w:lang w:val="en-US"/>
        </w:rPr>
      </w:pPr>
    </w:p>
    <w:p w:rsidR="00DC080B" w:rsidRPr="00E04620" w:rsidRDefault="00DC080B" w:rsidP="00DC080B">
      <w:pPr>
        <w:spacing w:after="0" w:line="240" w:lineRule="auto"/>
        <w:rPr>
          <w:rFonts w:ascii="Verdana" w:eastAsia="Times New Roman" w:hAnsi="Verdana" w:cs="Times New Roman"/>
          <w:strike/>
          <w:sz w:val="20"/>
          <w:szCs w:val="20"/>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218"/>
        <w:gridCol w:w="2233"/>
        <w:gridCol w:w="3005"/>
      </w:tblGrid>
      <w:tr w:rsidR="00DC080B" w:rsidRPr="00E04620" w:rsidTr="00B16225">
        <w:tc>
          <w:tcPr>
            <w:tcW w:w="2038" w:type="dxa"/>
          </w:tcPr>
          <w:p w:rsidR="00DC080B" w:rsidRPr="00E04620" w:rsidRDefault="00DC080B" w:rsidP="00DC080B">
            <w:pPr>
              <w:spacing w:after="0" w:line="240" w:lineRule="auto"/>
              <w:rPr>
                <w:rFonts w:ascii="Verdana" w:eastAsia="Times New Roman" w:hAnsi="Verdana" w:cs="Times New Roman"/>
                <w:b/>
                <w:strike/>
                <w:sz w:val="20"/>
                <w:szCs w:val="20"/>
                <w:lang w:val="en-US"/>
              </w:rPr>
            </w:pPr>
            <w:r w:rsidRPr="00E04620">
              <w:rPr>
                <w:rFonts w:ascii="Verdana" w:eastAsia="Times New Roman" w:hAnsi="Verdana" w:cs="Times New Roman"/>
                <w:b/>
                <w:strike/>
                <w:sz w:val="20"/>
                <w:szCs w:val="20"/>
                <w:lang w:val="en-US"/>
              </w:rPr>
              <w:t xml:space="preserve">IDIS </w:t>
            </w:r>
            <w:proofErr w:type="gramStart"/>
            <w:r w:rsidRPr="00E04620">
              <w:rPr>
                <w:rFonts w:ascii="Verdana" w:eastAsia="Times New Roman" w:hAnsi="Verdana" w:cs="Times New Roman"/>
                <w:b/>
                <w:strike/>
                <w:sz w:val="20"/>
                <w:szCs w:val="20"/>
                <w:lang w:val="en-US"/>
              </w:rPr>
              <w:t>table.column</w:t>
            </w:r>
            <w:proofErr w:type="gramEnd"/>
          </w:p>
        </w:tc>
        <w:tc>
          <w:tcPr>
            <w:tcW w:w="3307" w:type="dxa"/>
          </w:tcPr>
          <w:p w:rsidR="00DC080B" w:rsidRPr="00E04620" w:rsidRDefault="00DC080B" w:rsidP="00DC080B">
            <w:pPr>
              <w:spacing w:after="0" w:line="240" w:lineRule="auto"/>
              <w:rPr>
                <w:rFonts w:ascii="Verdana" w:eastAsia="Times New Roman" w:hAnsi="Verdana" w:cs="Times New Roman"/>
                <w:b/>
                <w:strike/>
                <w:sz w:val="20"/>
                <w:szCs w:val="20"/>
                <w:lang w:val="en-US"/>
              </w:rPr>
            </w:pPr>
            <w:r w:rsidRPr="00E04620">
              <w:rPr>
                <w:rFonts w:ascii="Verdana" w:eastAsia="Times New Roman" w:hAnsi="Verdana" w:cs="Times New Roman"/>
                <w:b/>
                <w:strike/>
                <w:sz w:val="20"/>
                <w:szCs w:val="20"/>
                <w:lang w:val="en-US"/>
              </w:rPr>
              <w:t>GDB SITE_IDENTIFIER_VALUE column</w:t>
            </w:r>
          </w:p>
        </w:tc>
        <w:tc>
          <w:tcPr>
            <w:tcW w:w="4231" w:type="dxa"/>
          </w:tcPr>
          <w:p w:rsidR="00DC080B" w:rsidRPr="00E04620" w:rsidRDefault="00DC080B" w:rsidP="00DC080B">
            <w:pPr>
              <w:spacing w:after="0" w:line="240" w:lineRule="auto"/>
              <w:rPr>
                <w:rFonts w:ascii="Verdana" w:eastAsia="Times New Roman" w:hAnsi="Verdana" w:cs="Times New Roman"/>
                <w:b/>
                <w:strike/>
                <w:sz w:val="20"/>
                <w:szCs w:val="20"/>
                <w:lang w:val="en-US"/>
              </w:rPr>
            </w:pPr>
            <w:r w:rsidRPr="00E04620">
              <w:rPr>
                <w:rFonts w:ascii="Verdana" w:eastAsia="Times New Roman" w:hAnsi="Verdana" w:cs="Times New Roman"/>
                <w:b/>
                <w:strike/>
                <w:sz w:val="20"/>
                <w:szCs w:val="20"/>
                <w:lang w:val="en-US"/>
              </w:rPr>
              <w:t>Processing comment</w:t>
            </w:r>
          </w:p>
        </w:tc>
      </w:tr>
      <w:tr w:rsidR="00DC080B" w:rsidRPr="00E04620" w:rsidTr="00B16225">
        <w:tc>
          <w:tcPr>
            <w:tcW w:w="2038" w:type="dxa"/>
          </w:tcPr>
          <w:p w:rsidR="00DC080B" w:rsidRPr="00E04620" w:rsidRDefault="00DC080B" w:rsidP="00DC080B">
            <w:pPr>
              <w:spacing w:after="0" w:line="240" w:lineRule="auto"/>
              <w:rPr>
                <w:rFonts w:ascii="Verdana" w:eastAsia="Times New Roman" w:hAnsi="Verdana" w:cs="Times New Roman"/>
                <w:strike/>
                <w:sz w:val="20"/>
                <w:szCs w:val="20"/>
                <w:lang w:val="en-US"/>
              </w:rPr>
            </w:pPr>
            <w:r w:rsidRPr="00E04620">
              <w:rPr>
                <w:rFonts w:ascii="Verdana" w:eastAsia="Times New Roman" w:hAnsi="Verdana" w:cs="Times New Roman"/>
                <w:strike/>
                <w:sz w:val="20"/>
                <w:szCs w:val="20"/>
                <w:lang w:val="en-US"/>
              </w:rPr>
              <w:t>-</w:t>
            </w:r>
          </w:p>
        </w:tc>
        <w:tc>
          <w:tcPr>
            <w:tcW w:w="3307" w:type="dxa"/>
          </w:tcPr>
          <w:p w:rsidR="00DC080B" w:rsidRPr="00E04620" w:rsidRDefault="00DC080B" w:rsidP="00DC080B">
            <w:pPr>
              <w:spacing w:after="0" w:line="240" w:lineRule="auto"/>
              <w:rPr>
                <w:rFonts w:ascii="Verdana" w:eastAsia="Times New Roman" w:hAnsi="Verdana" w:cs="Times New Roman"/>
                <w:strike/>
                <w:sz w:val="20"/>
                <w:szCs w:val="20"/>
                <w:lang w:val="en-US"/>
              </w:rPr>
            </w:pPr>
            <w:r w:rsidRPr="00E04620">
              <w:rPr>
                <w:rFonts w:ascii="Verdana" w:eastAsia="Times New Roman" w:hAnsi="Verdana" w:cs="Times New Roman"/>
                <w:strike/>
                <w:sz w:val="20"/>
                <w:szCs w:val="20"/>
                <w:lang w:val="en-US"/>
              </w:rPr>
              <w:t>id_Site_Identifier</w:t>
            </w:r>
          </w:p>
        </w:tc>
        <w:tc>
          <w:tcPr>
            <w:tcW w:w="4231" w:type="dxa"/>
          </w:tcPr>
          <w:p w:rsidR="00DC080B" w:rsidRPr="00E04620" w:rsidRDefault="00DC080B" w:rsidP="00DC080B">
            <w:pPr>
              <w:spacing w:after="0" w:line="240" w:lineRule="auto"/>
              <w:rPr>
                <w:rFonts w:ascii="Verdana" w:eastAsia="Times New Roman" w:hAnsi="Verdana" w:cs="Times New Roman"/>
                <w:strike/>
                <w:sz w:val="20"/>
                <w:szCs w:val="20"/>
                <w:lang w:val="en-US"/>
              </w:rPr>
            </w:pPr>
            <w:r w:rsidRPr="00E04620">
              <w:rPr>
                <w:rFonts w:ascii="Verdana" w:eastAsia="Times New Roman" w:hAnsi="Verdana" w:cs="Times New Roman"/>
                <w:strike/>
                <w:sz w:val="20"/>
                <w:szCs w:val="20"/>
                <w:lang w:val="en-US"/>
              </w:rPr>
              <w:t>Site_Identifier.id</w:t>
            </w:r>
          </w:p>
        </w:tc>
      </w:tr>
      <w:tr w:rsidR="00DC080B" w:rsidRPr="00E04620" w:rsidTr="00B16225">
        <w:tc>
          <w:tcPr>
            <w:tcW w:w="2038" w:type="dxa"/>
          </w:tcPr>
          <w:p w:rsidR="00DC080B" w:rsidRPr="00E04620" w:rsidRDefault="00DC080B" w:rsidP="00DC080B">
            <w:pPr>
              <w:spacing w:after="0" w:line="240" w:lineRule="auto"/>
              <w:rPr>
                <w:rFonts w:ascii="Verdana" w:eastAsia="Times New Roman" w:hAnsi="Verdana" w:cs="Times New Roman"/>
                <w:strike/>
                <w:sz w:val="20"/>
                <w:szCs w:val="20"/>
                <w:lang w:val="en-US"/>
              </w:rPr>
            </w:pPr>
            <w:r w:rsidRPr="00E04620">
              <w:rPr>
                <w:rFonts w:ascii="Verdana" w:eastAsia="Times New Roman" w:hAnsi="Verdana" w:cs="Times New Roman"/>
                <w:strike/>
                <w:sz w:val="20"/>
                <w:szCs w:val="20"/>
                <w:lang w:val="en-US"/>
              </w:rPr>
              <w:t>-</w:t>
            </w:r>
          </w:p>
        </w:tc>
        <w:tc>
          <w:tcPr>
            <w:tcW w:w="3307" w:type="dxa"/>
          </w:tcPr>
          <w:p w:rsidR="00DC080B" w:rsidRPr="00E04620" w:rsidRDefault="00DC080B" w:rsidP="00DC080B">
            <w:pPr>
              <w:spacing w:after="0" w:line="240" w:lineRule="auto"/>
              <w:rPr>
                <w:rFonts w:ascii="Verdana" w:eastAsia="Times New Roman" w:hAnsi="Verdana" w:cs="Times New Roman"/>
                <w:strike/>
                <w:sz w:val="20"/>
                <w:szCs w:val="20"/>
                <w:lang w:val="en-US"/>
              </w:rPr>
            </w:pPr>
            <w:r w:rsidRPr="00E04620">
              <w:rPr>
                <w:rFonts w:ascii="Verdana" w:eastAsia="Times New Roman" w:hAnsi="Verdana" w:cs="Times New Roman"/>
                <w:strike/>
                <w:sz w:val="20"/>
                <w:szCs w:val="20"/>
                <w:lang w:val="en-US"/>
              </w:rPr>
              <w:t>id_change_tracking</w:t>
            </w:r>
          </w:p>
        </w:tc>
        <w:tc>
          <w:tcPr>
            <w:tcW w:w="4231" w:type="dxa"/>
          </w:tcPr>
          <w:p w:rsidR="00DC080B" w:rsidRPr="00E04620" w:rsidRDefault="00DC080B" w:rsidP="00DC080B">
            <w:pPr>
              <w:spacing w:after="0" w:line="240" w:lineRule="auto"/>
              <w:rPr>
                <w:rFonts w:ascii="Verdana" w:eastAsia="Times New Roman" w:hAnsi="Verdana" w:cs="Times New Roman"/>
                <w:strike/>
                <w:sz w:val="20"/>
                <w:szCs w:val="20"/>
                <w:lang w:val="en-US"/>
              </w:rPr>
            </w:pPr>
            <w:r w:rsidRPr="00E04620">
              <w:rPr>
                <w:rFonts w:ascii="Verdana" w:eastAsia="Times New Roman" w:hAnsi="Verdana" w:cs="Times New Roman"/>
                <w:strike/>
                <w:sz w:val="20"/>
                <w:szCs w:val="20"/>
                <w:lang w:val="en-US"/>
              </w:rPr>
              <w:t>ASSET_IDENTIFIER.id_change_tracking</w:t>
            </w:r>
          </w:p>
        </w:tc>
      </w:tr>
      <w:tr w:rsidR="00DC080B" w:rsidRPr="00E04620" w:rsidTr="00B16225">
        <w:tc>
          <w:tcPr>
            <w:tcW w:w="2038" w:type="dxa"/>
          </w:tcPr>
          <w:p w:rsidR="00DC080B" w:rsidRPr="00E04620" w:rsidRDefault="00DC080B" w:rsidP="00DC080B">
            <w:pPr>
              <w:spacing w:after="0" w:line="240" w:lineRule="auto"/>
              <w:rPr>
                <w:rFonts w:ascii="Verdana" w:eastAsia="Times New Roman" w:hAnsi="Verdana" w:cs="Times New Roman"/>
                <w:strike/>
                <w:sz w:val="20"/>
                <w:szCs w:val="20"/>
                <w:lang w:val="en-US"/>
              </w:rPr>
            </w:pPr>
            <w:r w:rsidRPr="00E04620">
              <w:rPr>
                <w:rFonts w:ascii="Verdana" w:eastAsia="Times New Roman" w:hAnsi="Verdana" w:cs="Times New Roman"/>
                <w:strike/>
                <w:sz w:val="20"/>
                <w:szCs w:val="20"/>
                <w:lang w:val="en-US"/>
              </w:rPr>
              <w:t>-</w:t>
            </w:r>
          </w:p>
        </w:tc>
        <w:tc>
          <w:tcPr>
            <w:tcW w:w="3307" w:type="dxa"/>
          </w:tcPr>
          <w:p w:rsidR="00DC080B" w:rsidRPr="00E04620" w:rsidRDefault="00DC080B" w:rsidP="00DC080B">
            <w:pPr>
              <w:spacing w:after="0" w:line="240" w:lineRule="auto"/>
              <w:rPr>
                <w:rFonts w:ascii="Verdana" w:eastAsia="Times New Roman" w:hAnsi="Verdana" w:cs="Times New Roman"/>
                <w:strike/>
                <w:sz w:val="20"/>
                <w:szCs w:val="20"/>
                <w:lang w:val="en-US"/>
              </w:rPr>
            </w:pPr>
            <w:r w:rsidRPr="00E04620">
              <w:rPr>
                <w:rFonts w:ascii="Verdana" w:eastAsia="Times New Roman" w:hAnsi="Verdana" w:cs="Times New Roman"/>
                <w:strike/>
                <w:sz w:val="20"/>
                <w:szCs w:val="20"/>
                <w:lang w:val="en-US"/>
              </w:rPr>
              <w:t>id_identifier_type</w:t>
            </w:r>
          </w:p>
        </w:tc>
        <w:tc>
          <w:tcPr>
            <w:tcW w:w="4231" w:type="dxa"/>
          </w:tcPr>
          <w:p w:rsidR="00DC080B" w:rsidRPr="00E04620" w:rsidRDefault="00DC080B" w:rsidP="00DC080B">
            <w:pPr>
              <w:spacing w:after="0" w:line="240" w:lineRule="auto"/>
              <w:rPr>
                <w:rFonts w:ascii="Verdana" w:eastAsia="Times New Roman" w:hAnsi="Verdana" w:cs="Times New Roman"/>
                <w:strike/>
                <w:sz w:val="20"/>
                <w:szCs w:val="20"/>
                <w:lang w:val="en-US"/>
              </w:rPr>
            </w:pPr>
            <w:r w:rsidRPr="00E04620">
              <w:rPr>
                <w:rFonts w:ascii="Verdana" w:eastAsia="Times New Roman" w:hAnsi="Verdana" w:cs="Times New Roman"/>
                <w:strike/>
                <w:sz w:val="20"/>
                <w:szCs w:val="20"/>
                <w:lang w:val="en-US"/>
              </w:rPr>
              <w:t>Referencing IDENTIFIER_TYPE ‘GLID’</w:t>
            </w:r>
          </w:p>
        </w:tc>
      </w:tr>
      <w:tr w:rsidR="00DC080B" w:rsidRPr="00E04620" w:rsidTr="00B16225">
        <w:tc>
          <w:tcPr>
            <w:tcW w:w="2038" w:type="dxa"/>
          </w:tcPr>
          <w:p w:rsidR="00DC080B" w:rsidRPr="00E04620" w:rsidRDefault="00DC080B" w:rsidP="00DC080B">
            <w:pPr>
              <w:spacing w:after="0" w:line="240" w:lineRule="auto"/>
              <w:rPr>
                <w:rFonts w:ascii="Verdana" w:eastAsia="Times New Roman" w:hAnsi="Verdana" w:cs="Times New Roman"/>
                <w:strike/>
                <w:sz w:val="20"/>
                <w:szCs w:val="20"/>
                <w:lang w:val="en-US"/>
              </w:rPr>
            </w:pPr>
            <w:r w:rsidRPr="00E04620">
              <w:rPr>
                <w:rFonts w:ascii="Verdana" w:eastAsia="Times New Roman" w:hAnsi="Verdana" w:cs="Times New Roman"/>
                <w:strike/>
                <w:sz w:val="20"/>
                <w:szCs w:val="20"/>
                <w:lang w:val="en-US"/>
              </w:rPr>
              <w:t>GCP_SERVICE_LOC_</w:t>
            </w:r>
            <w:proofErr w:type="gramStart"/>
            <w:r w:rsidRPr="00E04620">
              <w:rPr>
                <w:rFonts w:ascii="Verdana" w:eastAsia="Times New Roman" w:hAnsi="Verdana" w:cs="Times New Roman"/>
                <w:strike/>
                <w:sz w:val="20"/>
                <w:szCs w:val="20"/>
                <w:lang w:val="en-US"/>
              </w:rPr>
              <w:t>VW.GLID</w:t>
            </w:r>
            <w:proofErr w:type="gramEnd"/>
          </w:p>
          <w:p w:rsidR="003E5A0F" w:rsidRPr="00E04620" w:rsidRDefault="003E5A0F" w:rsidP="00DC080B">
            <w:pPr>
              <w:spacing w:after="0" w:line="240" w:lineRule="auto"/>
              <w:rPr>
                <w:rFonts w:ascii="Verdana" w:eastAsia="Times New Roman" w:hAnsi="Verdana" w:cs="Times New Roman"/>
                <w:strike/>
                <w:sz w:val="20"/>
                <w:szCs w:val="20"/>
                <w:lang w:val="en-US"/>
              </w:rPr>
            </w:pPr>
          </w:p>
          <w:p w:rsidR="003E5A0F" w:rsidRPr="00E04620" w:rsidRDefault="003E5A0F" w:rsidP="00DC080B">
            <w:pPr>
              <w:spacing w:after="0" w:line="240" w:lineRule="auto"/>
              <w:rPr>
                <w:rFonts w:ascii="Verdana" w:eastAsia="Times New Roman" w:hAnsi="Verdana" w:cs="Times New Roman"/>
                <w:strike/>
                <w:sz w:val="20"/>
                <w:szCs w:val="20"/>
                <w:lang w:val="en-US"/>
              </w:rPr>
            </w:pPr>
            <w:r w:rsidRPr="00E04620">
              <w:rPr>
                <w:rFonts w:ascii="Verdana" w:eastAsia="Times New Roman" w:hAnsi="Verdana" w:cs="Times New Roman"/>
                <w:strike/>
                <w:sz w:val="20"/>
                <w:szCs w:val="20"/>
                <w:lang w:val="en-US"/>
              </w:rPr>
              <w:t>locationEventData.header.</w:t>
            </w:r>
            <w:proofErr w:type="gramStart"/>
            <w:r w:rsidRPr="00E04620">
              <w:rPr>
                <w:rFonts w:ascii="Verdana" w:eastAsia="Times New Roman" w:hAnsi="Verdana" w:cs="Times New Roman"/>
                <w:strike/>
                <w:sz w:val="20"/>
                <w:szCs w:val="20"/>
                <w:lang w:val="en-US"/>
              </w:rPr>
              <w:t>data.location</w:t>
            </w:r>
            <w:proofErr w:type="gramEnd"/>
            <w:r w:rsidRPr="00E04620">
              <w:rPr>
                <w:rFonts w:ascii="Verdana" w:eastAsia="Times New Roman" w:hAnsi="Verdana" w:cs="Times New Roman"/>
                <w:strike/>
                <w:sz w:val="20"/>
                <w:szCs w:val="20"/>
                <w:lang w:val="en-US"/>
              </w:rPr>
              <w:t>.postalLocation.globalLocationId</w:t>
            </w:r>
          </w:p>
        </w:tc>
        <w:tc>
          <w:tcPr>
            <w:tcW w:w="3307" w:type="dxa"/>
          </w:tcPr>
          <w:p w:rsidR="00DC080B" w:rsidRPr="00E04620" w:rsidRDefault="00DC080B" w:rsidP="00DC080B">
            <w:pPr>
              <w:spacing w:after="0" w:line="240" w:lineRule="auto"/>
              <w:rPr>
                <w:rFonts w:ascii="Verdana" w:eastAsia="Times New Roman" w:hAnsi="Verdana" w:cs="Times New Roman"/>
                <w:strike/>
                <w:sz w:val="20"/>
                <w:szCs w:val="20"/>
                <w:lang w:val="en-US"/>
              </w:rPr>
            </w:pPr>
            <w:r w:rsidRPr="00E04620">
              <w:rPr>
                <w:rFonts w:ascii="Verdana" w:eastAsia="Times New Roman" w:hAnsi="Verdana" w:cs="Times New Roman"/>
                <w:strike/>
                <w:sz w:val="20"/>
                <w:szCs w:val="20"/>
                <w:lang w:val="en-US"/>
              </w:rPr>
              <w:t>Value</w:t>
            </w:r>
          </w:p>
        </w:tc>
        <w:tc>
          <w:tcPr>
            <w:tcW w:w="4231" w:type="dxa"/>
          </w:tcPr>
          <w:p w:rsidR="00DC080B" w:rsidRPr="00E04620" w:rsidRDefault="00DC080B" w:rsidP="00DC080B">
            <w:pPr>
              <w:spacing w:after="0" w:line="240" w:lineRule="auto"/>
              <w:rPr>
                <w:rFonts w:ascii="Verdana" w:eastAsia="Times New Roman" w:hAnsi="Verdana" w:cs="Times New Roman"/>
                <w:strike/>
                <w:sz w:val="20"/>
                <w:szCs w:val="20"/>
                <w:lang w:val="en-US"/>
              </w:rPr>
            </w:pPr>
          </w:p>
        </w:tc>
      </w:tr>
    </w:tbl>
    <w:p w:rsidR="00DC080B" w:rsidRPr="00E04620" w:rsidRDefault="00DC080B" w:rsidP="00DC080B">
      <w:pPr>
        <w:spacing w:after="200" w:line="276" w:lineRule="auto"/>
        <w:rPr>
          <w:rFonts w:ascii="Verdana" w:eastAsia="Times New Roman" w:hAnsi="Verdana" w:cs="Times New Roman"/>
          <w:strike/>
          <w:sz w:val="20"/>
          <w:szCs w:val="20"/>
          <w:lang w:val="en-US"/>
        </w:rPr>
      </w:pPr>
    </w:p>
    <w:p w:rsidR="00DC080B" w:rsidRPr="00E04620" w:rsidRDefault="00DC080B" w:rsidP="00DC080B">
      <w:pPr>
        <w:spacing w:after="200" w:line="276" w:lineRule="auto"/>
        <w:rPr>
          <w:rFonts w:ascii="Verdana" w:eastAsia="Times New Roman" w:hAnsi="Verdana" w:cs="Times New Roman"/>
          <w:strike/>
          <w:sz w:val="20"/>
          <w:szCs w:val="20"/>
          <w:lang w:val="en-US"/>
        </w:rPr>
      </w:pPr>
    </w:p>
    <w:p w:rsidR="00DC080B" w:rsidRPr="00E04620" w:rsidRDefault="00DC080B" w:rsidP="00DC080B">
      <w:pPr>
        <w:spacing w:after="200" w:line="276" w:lineRule="auto"/>
        <w:rPr>
          <w:rFonts w:ascii="Verdana" w:eastAsia="Times New Roman" w:hAnsi="Verdana" w:cs="Times New Roman"/>
          <w:strike/>
          <w:sz w:val="20"/>
          <w:szCs w:val="20"/>
          <w:lang w:val="en-US"/>
        </w:rPr>
      </w:pPr>
      <w:r w:rsidRPr="00E04620">
        <w:rPr>
          <w:rFonts w:ascii="Verdana" w:eastAsia="Times New Roman" w:hAnsi="Verdana" w:cs="Times New Roman"/>
          <w:strike/>
          <w:sz w:val="20"/>
          <w:szCs w:val="20"/>
          <w:lang w:val="en-US"/>
        </w:rPr>
        <w:t xml:space="preserve">Use the SITE.SITE_ID derived above I.e, traversing the association </w:t>
      </w:r>
    </w:p>
    <w:p w:rsidR="00DC080B" w:rsidRPr="00E04620" w:rsidRDefault="00DC080B" w:rsidP="00DC080B">
      <w:pPr>
        <w:spacing w:after="0" w:line="240" w:lineRule="auto"/>
        <w:rPr>
          <w:rFonts w:ascii="Verdana" w:eastAsia="Times New Roman" w:hAnsi="Verdana" w:cs="Times New Roman"/>
          <w:strike/>
          <w:sz w:val="20"/>
          <w:szCs w:val="20"/>
          <w:lang w:val="en-US"/>
        </w:rPr>
      </w:pPr>
      <w:proofErr w:type="gramStart"/>
      <w:r w:rsidRPr="00E04620">
        <w:rPr>
          <w:rFonts w:ascii="Verdana" w:eastAsia="Times New Roman" w:hAnsi="Verdana" w:cs="Times New Roman"/>
          <w:strike/>
          <w:sz w:val="20"/>
          <w:szCs w:val="20"/>
          <w:lang w:val="en-US"/>
        </w:rPr>
        <w:t>Asset(</w:t>
      </w:r>
      <w:proofErr w:type="gramEnd"/>
      <w:r w:rsidRPr="00E04620">
        <w:rPr>
          <w:rFonts w:ascii="Verdana" w:eastAsia="Times New Roman" w:hAnsi="Verdana" w:cs="Times New Roman"/>
          <w:strike/>
          <w:sz w:val="20"/>
          <w:szCs w:val="20"/>
          <w:lang w:val="en-US"/>
        </w:rPr>
        <w:t>Gcp_Service.Serviceid GCP_CIRCUIT.circuitid) -&gt; (PART_OF) -&gt; Site(of Site_type = Customer_location)</w:t>
      </w:r>
    </w:p>
    <w:p w:rsidR="00DC080B" w:rsidRPr="00E04620" w:rsidRDefault="00DC080B" w:rsidP="00DC080B">
      <w:pPr>
        <w:spacing w:after="0" w:line="240" w:lineRule="auto"/>
        <w:rPr>
          <w:rFonts w:ascii="Verdana" w:eastAsia="Times New Roman" w:hAnsi="Verdana" w:cs="Times New Roman"/>
          <w:strike/>
          <w:sz w:val="20"/>
          <w:szCs w:val="20"/>
          <w:lang w:val="en-US"/>
        </w:rPr>
      </w:pPr>
      <w:r w:rsidRPr="00E04620">
        <w:rPr>
          <w:rFonts w:ascii="Verdana" w:eastAsia="Times New Roman" w:hAnsi="Verdana" w:cs="Times New Roman"/>
          <w:strike/>
          <w:sz w:val="20"/>
          <w:szCs w:val="20"/>
          <w:lang w:val="en-US"/>
        </w:rPr>
        <w:t>In addition, use the below logic to load the correlated sites as well. Use the site retrieved from above association to derive the correlated site (site_type=’CORRELATED_SITE_REPRESENTATION’)</w:t>
      </w:r>
    </w:p>
    <w:p w:rsidR="00DC080B" w:rsidRPr="00E04620" w:rsidRDefault="00DC080B" w:rsidP="00DC080B">
      <w:pPr>
        <w:spacing w:after="0" w:line="240" w:lineRule="auto"/>
        <w:rPr>
          <w:rFonts w:ascii="Verdana" w:eastAsia="Times New Roman" w:hAnsi="Verdana" w:cs="Times New Roman"/>
          <w:strike/>
          <w:sz w:val="20"/>
          <w:szCs w:val="20"/>
          <w:lang w:val="en-US"/>
        </w:rPr>
      </w:pPr>
    </w:p>
    <w:p w:rsidR="00DC080B" w:rsidRPr="00E04620" w:rsidRDefault="00DC080B" w:rsidP="00DC080B">
      <w:pPr>
        <w:spacing w:after="0" w:line="240" w:lineRule="auto"/>
        <w:rPr>
          <w:rFonts w:ascii="Verdana" w:eastAsia="Times New Roman" w:hAnsi="Verdana" w:cs="Times New Roman"/>
          <w:strike/>
          <w:sz w:val="20"/>
          <w:szCs w:val="20"/>
          <w:lang w:val="en-US"/>
        </w:rPr>
      </w:pPr>
      <w:r w:rsidRPr="00E04620">
        <w:rPr>
          <w:rFonts w:ascii="Verdana" w:eastAsia="Times New Roman" w:hAnsi="Verdana" w:cs="Times New Roman"/>
          <w:strike/>
          <w:sz w:val="20"/>
          <w:szCs w:val="20"/>
          <w:lang w:val="en-US"/>
        </w:rPr>
        <w:t>Asset (Inventory) -&gt; Site (Customer_Location)</w:t>
      </w:r>
    </w:p>
    <w:p w:rsidR="00DC080B" w:rsidRPr="00E04620" w:rsidRDefault="00DC080B" w:rsidP="00DC080B">
      <w:pPr>
        <w:spacing w:after="0" w:line="240" w:lineRule="auto"/>
        <w:rPr>
          <w:rFonts w:ascii="Verdana" w:eastAsia="Times New Roman" w:hAnsi="Verdana" w:cs="Times New Roman"/>
          <w:strike/>
          <w:sz w:val="20"/>
          <w:szCs w:val="20"/>
          <w:lang w:val="en-US"/>
        </w:rPr>
      </w:pPr>
      <w:r w:rsidRPr="00E04620">
        <w:rPr>
          <w:rFonts w:ascii="Verdana" w:eastAsia="Times New Roman" w:hAnsi="Verdana" w:cs="Times New Roman"/>
          <w:strike/>
          <w:sz w:val="20"/>
          <w:szCs w:val="20"/>
          <w:lang w:val="en-US"/>
        </w:rPr>
        <w:t>Site (Inventory) &lt;- Asset (Inventory)</w:t>
      </w:r>
    </w:p>
    <w:p w:rsidR="00DC080B" w:rsidRPr="00E04620" w:rsidRDefault="00DC080B" w:rsidP="00DC080B">
      <w:pPr>
        <w:spacing w:after="0" w:line="240" w:lineRule="auto"/>
        <w:rPr>
          <w:rFonts w:ascii="Verdana" w:eastAsia="Times New Roman" w:hAnsi="Verdana" w:cs="Times New Roman"/>
          <w:strike/>
          <w:sz w:val="20"/>
          <w:szCs w:val="20"/>
          <w:lang w:val="en-US"/>
        </w:rPr>
      </w:pPr>
      <w:r w:rsidRPr="00E04620">
        <w:rPr>
          <w:rFonts w:ascii="Verdana" w:eastAsia="Times New Roman" w:hAnsi="Verdana" w:cs="Times New Roman"/>
          <w:strike/>
          <w:sz w:val="20"/>
          <w:szCs w:val="20"/>
          <w:lang w:val="en-US"/>
        </w:rPr>
        <w:t xml:space="preserve">Site (Inventory) -&gt; Site (Correlation) </w:t>
      </w:r>
    </w:p>
    <w:p w:rsidR="00DC080B" w:rsidRPr="00E04620" w:rsidRDefault="00DC080B" w:rsidP="00DC080B">
      <w:pPr>
        <w:spacing w:after="0" w:line="240" w:lineRule="auto"/>
        <w:rPr>
          <w:rFonts w:ascii="Verdana" w:eastAsia="Times New Roman" w:hAnsi="Verdana" w:cs="Times New Roman"/>
          <w:strike/>
          <w:sz w:val="20"/>
          <w:szCs w:val="20"/>
          <w:lang w:val="en-US"/>
        </w:rPr>
      </w:pPr>
    </w:p>
    <w:p w:rsidR="00DC080B" w:rsidRPr="00E04620" w:rsidRDefault="00DC080B" w:rsidP="00DC080B">
      <w:pPr>
        <w:spacing w:after="0" w:line="240" w:lineRule="auto"/>
        <w:rPr>
          <w:rFonts w:ascii="Verdana" w:eastAsia="Times New Roman" w:hAnsi="Verdana" w:cs="Times New Roman"/>
          <w:strike/>
          <w:sz w:val="20"/>
          <w:szCs w:val="20"/>
          <w:lang w:val="en-US"/>
        </w:rPr>
      </w:pPr>
    </w:p>
    <w:p w:rsidR="00DC080B" w:rsidRPr="00E04620" w:rsidRDefault="00DC080B" w:rsidP="00DC080B">
      <w:pPr>
        <w:spacing w:after="200" w:line="276" w:lineRule="auto"/>
        <w:rPr>
          <w:rFonts w:ascii="Verdana" w:eastAsia="Times New Roman" w:hAnsi="Verdana" w:cs="Times New Roman"/>
          <w:strike/>
          <w:sz w:val="20"/>
          <w:szCs w:val="20"/>
          <w:lang w:val="en-US"/>
        </w:rPr>
      </w:pPr>
      <w:r w:rsidRPr="00E04620">
        <w:rPr>
          <w:rFonts w:ascii="Verdana" w:eastAsia="Times New Roman" w:hAnsi="Verdana" w:cs="Times New Roman"/>
          <w:strike/>
          <w:sz w:val="20"/>
          <w:szCs w:val="20"/>
          <w:lang w:val="en-US"/>
        </w:rPr>
        <w:t>Then Use the ASSET.ID_LOCATION_NOTATION_WITH_GLID and SITE.SITE_ID of both CUSTOMER_LOCATION and CORRELATED_SITE_REPRESENTATION to load the below table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226"/>
        <w:gridCol w:w="3307"/>
        <w:gridCol w:w="4231"/>
      </w:tblGrid>
      <w:tr w:rsidR="00DC080B" w:rsidRPr="00E04620" w:rsidTr="00B16225">
        <w:tc>
          <w:tcPr>
            <w:tcW w:w="2226" w:type="dxa"/>
          </w:tcPr>
          <w:p w:rsidR="00DC080B" w:rsidRPr="00E04620" w:rsidRDefault="00DC080B" w:rsidP="00DC080B">
            <w:pPr>
              <w:spacing w:after="0" w:line="240" w:lineRule="auto"/>
              <w:rPr>
                <w:rFonts w:ascii="Verdana" w:eastAsia="Times New Roman" w:hAnsi="Verdana" w:cs="Times New Roman"/>
                <w:b/>
                <w:strike/>
                <w:sz w:val="20"/>
                <w:szCs w:val="20"/>
                <w:lang w:val="en-US"/>
              </w:rPr>
            </w:pPr>
            <w:r w:rsidRPr="00E04620">
              <w:rPr>
                <w:rFonts w:ascii="Verdana" w:eastAsia="Times New Roman" w:hAnsi="Verdana" w:cs="Times New Roman"/>
                <w:b/>
                <w:strike/>
                <w:sz w:val="20"/>
                <w:szCs w:val="20"/>
                <w:lang w:val="en-US"/>
              </w:rPr>
              <w:t xml:space="preserve">IDIS </w:t>
            </w:r>
            <w:proofErr w:type="gramStart"/>
            <w:r w:rsidRPr="00E04620">
              <w:rPr>
                <w:rFonts w:ascii="Verdana" w:eastAsia="Times New Roman" w:hAnsi="Verdana" w:cs="Times New Roman"/>
                <w:b/>
                <w:strike/>
                <w:sz w:val="20"/>
                <w:szCs w:val="20"/>
                <w:lang w:val="en-US"/>
              </w:rPr>
              <w:t>table.column</w:t>
            </w:r>
            <w:proofErr w:type="gramEnd"/>
          </w:p>
        </w:tc>
        <w:tc>
          <w:tcPr>
            <w:tcW w:w="3307" w:type="dxa"/>
          </w:tcPr>
          <w:p w:rsidR="00DC080B" w:rsidRPr="00E04620" w:rsidRDefault="00DC080B" w:rsidP="00DC080B">
            <w:pPr>
              <w:spacing w:after="0" w:line="240" w:lineRule="auto"/>
              <w:rPr>
                <w:rFonts w:ascii="Verdana" w:eastAsia="Times New Roman" w:hAnsi="Verdana" w:cs="Times New Roman"/>
                <w:b/>
                <w:strike/>
                <w:sz w:val="20"/>
                <w:szCs w:val="20"/>
                <w:lang w:val="en-US"/>
              </w:rPr>
            </w:pPr>
            <w:r w:rsidRPr="00E04620">
              <w:rPr>
                <w:rFonts w:ascii="Verdana" w:eastAsia="Times New Roman" w:hAnsi="Verdana" w:cs="Times New Roman"/>
                <w:b/>
                <w:strike/>
                <w:sz w:val="20"/>
                <w:szCs w:val="20"/>
                <w:lang w:val="en-US"/>
              </w:rPr>
              <w:t>GDB SITE_LOCATION_ASSOC column</w:t>
            </w:r>
          </w:p>
        </w:tc>
        <w:tc>
          <w:tcPr>
            <w:tcW w:w="4231" w:type="dxa"/>
          </w:tcPr>
          <w:p w:rsidR="00DC080B" w:rsidRPr="00E04620" w:rsidRDefault="00DC080B" w:rsidP="00DC080B">
            <w:pPr>
              <w:spacing w:after="0" w:line="240" w:lineRule="auto"/>
              <w:rPr>
                <w:rFonts w:ascii="Verdana" w:eastAsia="Times New Roman" w:hAnsi="Verdana" w:cs="Times New Roman"/>
                <w:b/>
                <w:strike/>
                <w:sz w:val="20"/>
                <w:szCs w:val="20"/>
                <w:lang w:val="en-US"/>
              </w:rPr>
            </w:pPr>
            <w:r w:rsidRPr="00E04620">
              <w:rPr>
                <w:rFonts w:ascii="Verdana" w:eastAsia="Times New Roman" w:hAnsi="Verdana" w:cs="Times New Roman"/>
                <w:b/>
                <w:strike/>
                <w:sz w:val="20"/>
                <w:szCs w:val="20"/>
                <w:lang w:val="en-US"/>
              </w:rPr>
              <w:t>Processing comment</w:t>
            </w:r>
          </w:p>
        </w:tc>
      </w:tr>
      <w:tr w:rsidR="00DC080B" w:rsidRPr="00E04620" w:rsidTr="00B16225">
        <w:tc>
          <w:tcPr>
            <w:tcW w:w="2226" w:type="dxa"/>
          </w:tcPr>
          <w:p w:rsidR="00DC080B" w:rsidRPr="00E04620" w:rsidRDefault="00DC080B" w:rsidP="00DC080B">
            <w:pPr>
              <w:spacing w:after="0" w:line="240" w:lineRule="auto"/>
              <w:rPr>
                <w:rFonts w:ascii="Verdana" w:eastAsia="Times New Roman" w:hAnsi="Verdana" w:cs="Times New Roman"/>
                <w:b/>
                <w:strike/>
                <w:sz w:val="20"/>
                <w:szCs w:val="20"/>
                <w:lang w:val="en-US"/>
              </w:rPr>
            </w:pPr>
          </w:p>
        </w:tc>
        <w:tc>
          <w:tcPr>
            <w:tcW w:w="3307" w:type="dxa"/>
          </w:tcPr>
          <w:p w:rsidR="00DC080B" w:rsidRPr="00E04620" w:rsidRDefault="00DC080B" w:rsidP="00DC080B">
            <w:pPr>
              <w:spacing w:after="0" w:line="240" w:lineRule="auto"/>
              <w:rPr>
                <w:rFonts w:ascii="Verdana" w:eastAsia="Times New Roman" w:hAnsi="Verdana" w:cs="Times New Roman"/>
                <w:strike/>
                <w:sz w:val="20"/>
                <w:szCs w:val="20"/>
                <w:lang w:val="en-US"/>
              </w:rPr>
            </w:pPr>
            <w:r w:rsidRPr="00E04620">
              <w:rPr>
                <w:rFonts w:ascii="Verdana" w:eastAsia="Times New Roman" w:hAnsi="Verdana" w:cs="Times New Roman"/>
                <w:strike/>
                <w:sz w:val="20"/>
                <w:szCs w:val="20"/>
                <w:lang w:val="en-US"/>
              </w:rPr>
              <w:t>ID</w:t>
            </w:r>
          </w:p>
        </w:tc>
        <w:tc>
          <w:tcPr>
            <w:tcW w:w="4231" w:type="dxa"/>
          </w:tcPr>
          <w:p w:rsidR="00DC080B" w:rsidRPr="00E04620" w:rsidRDefault="00DC080B" w:rsidP="00DC080B">
            <w:pPr>
              <w:spacing w:after="0" w:line="240" w:lineRule="auto"/>
              <w:rPr>
                <w:rFonts w:ascii="Verdana" w:eastAsia="Times New Roman" w:hAnsi="Verdana" w:cs="Times New Roman"/>
                <w:strike/>
                <w:sz w:val="20"/>
                <w:szCs w:val="20"/>
                <w:lang w:val="en-US"/>
              </w:rPr>
            </w:pPr>
            <w:r w:rsidRPr="00E04620">
              <w:rPr>
                <w:rFonts w:ascii="Verdana" w:eastAsia="Times New Roman" w:hAnsi="Verdana" w:cs="Times New Roman"/>
                <w:strike/>
                <w:sz w:val="20"/>
                <w:szCs w:val="20"/>
                <w:lang w:val="en-US"/>
              </w:rPr>
              <w:t>SITE_LOCATION_ASSOC.ID (sequence generated)</w:t>
            </w:r>
          </w:p>
        </w:tc>
      </w:tr>
      <w:tr w:rsidR="00DC080B" w:rsidRPr="00E04620" w:rsidTr="00B16225">
        <w:tc>
          <w:tcPr>
            <w:tcW w:w="2226" w:type="dxa"/>
          </w:tcPr>
          <w:p w:rsidR="00DC080B" w:rsidRPr="00E04620" w:rsidRDefault="00DC080B" w:rsidP="00DC080B">
            <w:pPr>
              <w:spacing w:after="0" w:line="240" w:lineRule="auto"/>
              <w:rPr>
                <w:rFonts w:ascii="Verdana" w:eastAsia="Times New Roman" w:hAnsi="Verdana" w:cs="Times New Roman"/>
                <w:strike/>
                <w:sz w:val="20"/>
                <w:szCs w:val="20"/>
                <w:lang w:val="en-US"/>
              </w:rPr>
            </w:pPr>
            <w:r w:rsidRPr="00E04620">
              <w:rPr>
                <w:rFonts w:ascii="Verdana" w:eastAsia="Times New Roman" w:hAnsi="Verdana" w:cs="Times New Roman"/>
                <w:strike/>
                <w:sz w:val="20"/>
                <w:szCs w:val="20"/>
                <w:lang w:val="en-US"/>
              </w:rPr>
              <w:t>-</w:t>
            </w:r>
          </w:p>
        </w:tc>
        <w:tc>
          <w:tcPr>
            <w:tcW w:w="3307" w:type="dxa"/>
          </w:tcPr>
          <w:p w:rsidR="00DC080B" w:rsidRPr="00E04620" w:rsidRDefault="00DC080B" w:rsidP="00DC080B">
            <w:pPr>
              <w:spacing w:after="0" w:line="240" w:lineRule="auto"/>
              <w:rPr>
                <w:rFonts w:ascii="Verdana" w:eastAsia="Times New Roman" w:hAnsi="Verdana" w:cs="Times New Roman"/>
                <w:strike/>
                <w:sz w:val="20"/>
                <w:szCs w:val="20"/>
                <w:lang w:val="en-US"/>
              </w:rPr>
            </w:pPr>
            <w:r w:rsidRPr="00E04620">
              <w:rPr>
                <w:rFonts w:ascii="Verdana" w:eastAsia="Times New Roman" w:hAnsi="Verdana" w:cs="Times New Roman"/>
                <w:strike/>
                <w:sz w:val="20"/>
                <w:szCs w:val="20"/>
                <w:lang w:val="en-US"/>
              </w:rPr>
              <w:t>id_Site</w:t>
            </w:r>
          </w:p>
        </w:tc>
        <w:tc>
          <w:tcPr>
            <w:tcW w:w="4231" w:type="dxa"/>
          </w:tcPr>
          <w:p w:rsidR="00DC080B" w:rsidRPr="00E04620" w:rsidRDefault="00DC080B" w:rsidP="00DC080B">
            <w:pPr>
              <w:spacing w:after="0" w:line="240" w:lineRule="auto"/>
              <w:rPr>
                <w:rFonts w:ascii="Verdana" w:eastAsia="Times New Roman" w:hAnsi="Verdana" w:cs="Times New Roman"/>
                <w:strike/>
                <w:sz w:val="20"/>
                <w:szCs w:val="20"/>
                <w:lang w:val="en-US"/>
              </w:rPr>
            </w:pPr>
            <w:r w:rsidRPr="00E04620">
              <w:rPr>
                <w:rFonts w:ascii="Verdana" w:eastAsia="Times New Roman" w:hAnsi="Verdana" w:cs="Times New Roman"/>
                <w:strike/>
                <w:sz w:val="20"/>
                <w:szCs w:val="20"/>
                <w:lang w:val="en-US"/>
              </w:rPr>
              <w:t>Site_Identifier.id</w:t>
            </w:r>
          </w:p>
        </w:tc>
      </w:tr>
      <w:tr w:rsidR="00DC080B" w:rsidRPr="00E04620" w:rsidTr="00B16225">
        <w:tc>
          <w:tcPr>
            <w:tcW w:w="2226" w:type="dxa"/>
          </w:tcPr>
          <w:p w:rsidR="00DC080B" w:rsidRPr="00E04620" w:rsidRDefault="00DC080B" w:rsidP="00DC080B">
            <w:pPr>
              <w:spacing w:after="0" w:line="240" w:lineRule="auto"/>
              <w:rPr>
                <w:rFonts w:ascii="Verdana" w:eastAsia="Times New Roman" w:hAnsi="Verdana" w:cs="Times New Roman"/>
                <w:strike/>
                <w:sz w:val="20"/>
                <w:szCs w:val="20"/>
                <w:lang w:val="en-US"/>
              </w:rPr>
            </w:pPr>
            <w:r w:rsidRPr="00E04620">
              <w:rPr>
                <w:rFonts w:ascii="Verdana" w:eastAsia="Times New Roman" w:hAnsi="Verdana" w:cs="Times New Roman"/>
                <w:strike/>
                <w:sz w:val="20"/>
                <w:szCs w:val="20"/>
                <w:lang w:val="en-US"/>
              </w:rPr>
              <w:t>-</w:t>
            </w:r>
          </w:p>
        </w:tc>
        <w:tc>
          <w:tcPr>
            <w:tcW w:w="3307" w:type="dxa"/>
          </w:tcPr>
          <w:p w:rsidR="00DC080B" w:rsidRPr="00E04620" w:rsidRDefault="00DC080B" w:rsidP="00DC080B">
            <w:pPr>
              <w:spacing w:after="0" w:line="240" w:lineRule="auto"/>
              <w:rPr>
                <w:rFonts w:ascii="Verdana" w:eastAsia="Times New Roman" w:hAnsi="Verdana" w:cs="Times New Roman"/>
                <w:strike/>
                <w:sz w:val="20"/>
                <w:szCs w:val="20"/>
                <w:lang w:val="en-US"/>
              </w:rPr>
            </w:pPr>
            <w:r w:rsidRPr="00E04620">
              <w:rPr>
                <w:rFonts w:ascii="Verdana" w:eastAsia="Times New Roman" w:hAnsi="Verdana" w:cs="Times New Roman"/>
                <w:strike/>
                <w:sz w:val="20"/>
                <w:szCs w:val="20"/>
                <w:lang w:val="en-US"/>
              </w:rPr>
              <w:t>id_Location_notation</w:t>
            </w:r>
          </w:p>
        </w:tc>
        <w:tc>
          <w:tcPr>
            <w:tcW w:w="4231" w:type="dxa"/>
          </w:tcPr>
          <w:p w:rsidR="00DC080B" w:rsidRPr="00E04620" w:rsidRDefault="00DC080B" w:rsidP="00DC080B">
            <w:pPr>
              <w:spacing w:after="0" w:line="240" w:lineRule="auto"/>
              <w:rPr>
                <w:rFonts w:ascii="Verdana" w:eastAsia="Times New Roman" w:hAnsi="Verdana" w:cs="Times New Roman"/>
                <w:strike/>
                <w:sz w:val="20"/>
                <w:szCs w:val="20"/>
                <w:lang w:val="en-US"/>
              </w:rPr>
            </w:pPr>
            <w:r w:rsidRPr="00E04620">
              <w:rPr>
                <w:rFonts w:ascii="Verdana" w:eastAsia="Times New Roman" w:hAnsi="Verdana" w:cs="Times New Roman"/>
                <w:strike/>
                <w:sz w:val="20"/>
                <w:szCs w:val="20"/>
                <w:lang w:val="en-US"/>
              </w:rPr>
              <w:t>Location_notation.id</w:t>
            </w:r>
          </w:p>
        </w:tc>
      </w:tr>
      <w:tr w:rsidR="00DC080B" w:rsidRPr="00E04620" w:rsidTr="00B16225">
        <w:tc>
          <w:tcPr>
            <w:tcW w:w="2226" w:type="dxa"/>
          </w:tcPr>
          <w:p w:rsidR="00DC080B" w:rsidRPr="00E04620" w:rsidRDefault="00DC080B" w:rsidP="00DC080B">
            <w:pPr>
              <w:spacing w:after="0" w:line="240" w:lineRule="auto"/>
              <w:rPr>
                <w:rFonts w:ascii="Verdana" w:eastAsia="Times New Roman" w:hAnsi="Verdana" w:cs="Times New Roman"/>
                <w:strike/>
                <w:sz w:val="20"/>
                <w:szCs w:val="20"/>
                <w:lang w:val="en-US"/>
              </w:rPr>
            </w:pPr>
            <w:r w:rsidRPr="00E04620">
              <w:rPr>
                <w:rFonts w:ascii="Verdana" w:eastAsia="Times New Roman" w:hAnsi="Verdana" w:cs="Times New Roman"/>
                <w:strike/>
                <w:sz w:val="20"/>
                <w:szCs w:val="20"/>
                <w:lang w:val="en-US"/>
              </w:rPr>
              <w:t>-</w:t>
            </w:r>
          </w:p>
        </w:tc>
        <w:tc>
          <w:tcPr>
            <w:tcW w:w="3307" w:type="dxa"/>
          </w:tcPr>
          <w:p w:rsidR="00DC080B" w:rsidRPr="00E04620" w:rsidRDefault="00DC080B" w:rsidP="00DC080B">
            <w:pPr>
              <w:spacing w:after="0" w:line="240" w:lineRule="auto"/>
              <w:rPr>
                <w:rFonts w:ascii="Verdana" w:eastAsia="Times New Roman" w:hAnsi="Verdana" w:cs="Times New Roman"/>
                <w:strike/>
                <w:sz w:val="20"/>
                <w:szCs w:val="20"/>
                <w:lang w:val="en-US"/>
              </w:rPr>
            </w:pPr>
            <w:r w:rsidRPr="00E04620">
              <w:rPr>
                <w:rFonts w:ascii="Verdana" w:eastAsia="Times New Roman" w:hAnsi="Verdana" w:cs="Times New Roman"/>
                <w:strike/>
                <w:sz w:val="20"/>
                <w:szCs w:val="20"/>
                <w:lang w:val="en-US"/>
              </w:rPr>
              <w:t>Id_change_tracking</w:t>
            </w:r>
          </w:p>
        </w:tc>
        <w:tc>
          <w:tcPr>
            <w:tcW w:w="4231" w:type="dxa"/>
          </w:tcPr>
          <w:p w:rsidR="00DC080B" w:rsidRPr="00E04620" w:rsidRDefault="00DC080B" w:rsidP="00DC080B">
            <w:pPr>
              <w:spacing w:after="0" w:line="240" w:lineRule="auto"/>
              <w:rPr>
                <w:rFonts w:ascii="Verdana" w:eastAsia="Times New Roman" w:hAnsi="Verdana" w:cs="Times New Roman"/>
                <w:strike/>
                <w:sz w:val="20"/>
                <w:szCs w:val="20"/>
                <w:lang w:val="en-US"/>
              </w:rPr>
            </w:pPr>
            <w:r w:rsidRPr="00E04620">
              <w:rPr>
                <w:rFonts w:ascii="Verdana" w:eastAsia="Times New Roman" w:hAnsi="Verdana" w:cs="Times New Roman"/>
                <w:strike/>
                <w:sz w:val="20"/>
                <w:szCs w:val="20"/>
                <w:lang w:val="en-US"/>
              </w:rPr>
              <w:t xml:space="preserve">See </w:t>
            </w:r>
            <w:r w:rsidRPr="00E04620">
              <w:rPr>
                <w:rFonts w:ascii="Verdana" w:eastAsia="Times New Roman" w:hAnsi="Verdana" w:cs="Times New Roman"/>
                <w:strike/>
                <w:sz w:val="20"/>
                <w:szCs w:val="20"/>
                <w:lang w:val="en-US"/>
              </w:rPr>
              <w:fldChar w:fldCharType="begin"/>
            </w:r>
            <w:r w:rsidRPr="00E04620">
              <w:rPr>
                <w:rFonts w:ascii="Verdana" w:eastAsia="Times New Roman" w:hAnsi="Verdana" w:cs="Times New Roman"/>
                <w:strike/>
                <w:sz w:val="20"/>
                <w:szCs w:val="20"/>
                <w:lang w:val="en-US"/>
              </w:rPr>
              <w:instrText xml:space="preserve"> REF _Ref324776878 \h  \* MERGEFORMAT </w:instrText>
            </w:r>
            <w:r w:rsidRPr="00E04620">
              <w:rPr>
                <w:rFonts w:ascii="Verdana" w:eastAsia="Times New Roman" w:hAnsi="Verdana" w:cs="Times New Roman"/>
                <w:strike/>
                <w:sz w:val="20"/>
                <w:szCs w:val="20"/>
                <w:lang w:val="en-US"/>
              </w:rPr>
            </w:r>
            <w:r w:rsidRPr="00E04620">
              <w:rPr>
                <w:rFonts w:ascii="Verdana" w:eastAsia="Times New Roman" w:hAnsi="Verdana" w:cs="Times New Roman"/>
                <w:strike/>
                <w:sz w:val="20"/>
                <w:szCs w:val="20"/>
                <w:lang w:val="en-US"/>
              </w:rPr>
              <w:fldChar w:fldCharType="separate"/>
            </w:r>
            <w:r w:rsidRPr="00E04620">
              <w:rPr>
                <w:rFonts w:ascii="Verdana" w:eastAsia="Times New Roman" w:hAnsi="Verdana" w:cs="Times New Roman"/>
                <w:strike/>
                <w:sz w:val="20"/>
                <w:szCs w:val="20"/>
                <w:lang w:val="en-US"/>
              </w:rPr>
              <w:t>HLD-</w:t>
            </w:r>
            <w:r w:rsidR="00351F38" w:rsidRPr="00E04620">
              <w:rPr>
                <w:rFonts w:ascii="Verdana" w:eastAsia="Times New Roman" w:hAnsi="Verdana" w:cs="Times New Roman"/>
                <w:strike/>
                <w:sz w:val="20"/>
                <w:szCs w:val="20"/>
                <w:lang w:val="en-US"/>
              </w:rPr>
              <w:t>309623</w:t>
            </w:r>
            <w:r w:rsidRPr="00E04620">
              <w:rPr>
                <w:rFonts w:ascii="Verdana" w:eastAsia="Times New Roman" w:hAnsi="Verdana" w:cs="Times New Roman"/>
                <w:strike/>
                <w:sz w:val="20"/>
                <w:szCs w:val="20"/>
                <w:lang w:val="en-US"/>
              </w:rPr>
              <w:t>-GCP-FLOW-IDIS-001 [IDIS Data Flow into Golden Database Process]</w:t>
            </w:r>
            <w:r w:rsidRPr="00E04620">
              <w:rPr>
                <w:rFonts w:ascii="Verdana" w:eastAsia="Times New Roman" w:hAnsi="Verdana" w:cs="Times New Roman"/>
                <w:strike/>
                <w:sz w:val="20"/>
                <w:szCs w:val="20"/>
                <w:lang w:val="en-US"/>
              </w:rPr>
              <w:fldChar w:fldCharType="end"/>
            </w:r>
          </w:p>
        </w:tc>
      </w:tr>
    </w:tbl>
    <w:p w:rsidR="00DC080B" w:rsidRPr="00E04620" w:rsidRDefault="00DC080B" w:rsidP="00DC080B">
      <w:pPr>
        <w:spacing w:after="0" w:line="240" w:lineRule="auto"/>
        <w:rPr>
          <w:rFonts w:ascii="Verdana" w:eastAsia="Times New Roman" w:hAnsi="Verdana" w:cs="Times New Roman"/>
          <w:strike/>
          <w:sz w:val="20"/>
          <w:szCs w:val="20"/>
          <w:lang w:val="en-US"/>
        </w:rPr>
      </w:pPr>
    </w:p>
    <w:p w:rsidR="00DC080B" w:rsidRPr="00E04620" w:rsidRDefault="00DC080B" w:rsidP="00DC080B">
      <w:pPr>
        <w:spacing w:after="0" w:line="240" w:lineRule="auto"/>
        <w:rPr>
          <w:rFonts w:ascii="Times New Roman" w:eastAsia="Times New Roman" w:hAnsi="Times New Roman" w:cs="Times New Roman"/>
          <w:strike/>
          <w:sz w:val="24"/>
          <w:szCs w:val="24"/>
          <w:lang w:val="en-US"/>
        </w:rPr>
      </w:pPr>
      <w:r w:rsidRPr="00E04620">
        <w:rPr>
          <w:rFonts w:ascii="Times New Roman" w:eastAsia="Times New Roman" w:hAnsi="Times New Roman" w:cs="Times New Roman"/>
          <w:strike/>
          <w:sz w:val="24"/>
          <w:szCs w:val="24"/>
          <w:lang w:val="en-US"/>
        </w:rPr>
        <w:t>When an asset gets deleted from GDB and has an associated Location Notation record, then it needs to be checked whether the asset to be deleted is the last one that creates the SITE to Location_notation association. If that is the case, then that still existing SITE to Location_notation association needs to be removed as well.</w:t>
      </w:r>
    </w:p>
    <w:p w:rsidR="00DC080B" w:rsidRDefault="00DC080B"/>
    <w:p w:rsidR="00B60AF2" w:rsidRPr="00B60AF2" w:rsidRDefault="00B60AF2" w:rsidP="00A31EA4">
      <w:pPr>
        <w:pStyle w:val="Heading4"/>
        <w:rPr>
          <w:rFonts w:eastAsia="Times New Roman"/>
          <w:b w:val="0"/>
          <w:lang w:val="en-US"/>
        </w:rPr>
      </w:pPr>
      <w:bookmarkStart w:id="27" w:name="_Ref370736579"/>
      <w:r>
        <w:rPr>
          <w:rFonts w:eastAsia="Times New Roman"/>
          <w:b w:val="0"/>
          <w:lang w:val="en-US"/>
        </w:rPr>
        <w:t>HLD-309623</w:t>
      </w:r>
      <w:r w:rsidRPr="00B60AF2">
        <w:rPr>
          <w:rFonts w:eastAsia="Times New Roman"/>
          <w:b w:val="0"/>
          <w:lang w:val="en-US"/>
        </w:rPr>
        <w:t>-GCP-FLOW-IDIS-1</w:t>
      </w:r>
      <w:r w:rsidR="00177B72">
        <w:rPr>
          <w:rFonts w:eastAsia="Times New Roman"/>
          <w:b w:val="0"/>
          <w:lang w:val="en-US"/>
        </w:rPr>
        <w:t>30</w:t>
      </w:r>
      <w:r w:rsidRPr="00B60AF2">
        <w:rPr>
          <w:rFonts w:eastAsia="Times New Roman"/>
          <w:b w:val="0"/>
          <w:lang w:val="en-US"/>
        </w:rPr>
        <w:t xml:space="preserve"> [IDIS Data Flow into Asset LEG </w:t>
      </w:r>
      <w:proofErr w:type="gramStart"/>
      <w:r w:rsidRPr="00B60AF2">
        <w:rPr>
          <w:rFonts w:eastAsia="Times New Roman"/>
          <w:b w:val="0"/>
          <w:lang w:val="en-US"/>
        </w:rPr>
        <w:t>EVC  (</w:t>
      </w:r>
      <w:proofErr w:type="gramEnd"/>
      <w:r w:rsidRPr="00B60AF2">
        <w:rPr>
          <w:rFonts w:eastAsia="Times New Roman"/>
          <w:b w:val="0"/>
          <w:lang w:val="en-US"/>
        </w:rPr>
        <w:t>“Network Connection”)]</w:t>
      </w:r>
      <w:bookmarkEnd w:id="27"/>
    </w:p>
    <w:p w:rsidR="00B60AF2" w:rsidRPr="00B60AF2" w:rsidRDefault="00B60AF2" w:rsidP="00B60AF2">
      <w:pPr>
        <w:spacing w:after="0" w:line="240" w:lineRule="auto"/>
        <w:rPr>
          <w:rFonts w:ascii="Verdana" w:eastAsia="Times New Roman" w:hAnsi="Verdana" w:cs="Times New Roman"/>
          <w:sz w:val="20"/>
          <w:szCs w:val="20"/>
          <w:lang w:val="en-US"/>
        </w:rPr>
      </w:pPr>
    </w:p>
    <w:p w:rsidR="00E04620" w:rsidRPr="00CA69AF" w:rsidRDefault="00B60AF2" w:rsidP="00E04620">
      <w:pPr>
        <w:spacing w:after="0" w:line="240" w:lineRule="auto"/>
        <w:rPr>
          <w:rFonts w:ascii="Verdana" w:eastAsia="Times New Roman" w:hAnsi="Verdana" w:cs="Times New Roman"/>
          <w:sz w:val="20"/>
          <w:szCs w:val="20"/>
          <w:lang w:val="en-US"/>
        </w:rPr>
      </w:pPr>
      <w:r w:rsidRPr="00B60AF2">
        <w:rPr>
          <w:rFonts w:ascii="Verdana" w:eastAsia="Times New Roman" w:hAnsi="Verdana" w:cs="Times New Roman"/>
          <w:sz w:val="20"/>
          <w:szCs w:val="20"/>
          <w:lang w:val="en-US"/>
        </w:rPr>
        <w:t xml:space="preserve">The following section is about “Network Connection” assets </w:t>
      </w:r>
      <w:r w:rsidR="00E04620">
        <w:rPr>
          <w:rFonts w:ascii="Verdana" w:eastAsia="Times New Roman" w:hAnsi="Verdana" w:cs="Times New Roman"/>
          <w:sz w:val="20"/>
          <w:szCs w:val="20"/>
          <w:lang w:val="en-US"/>
        </w:rPr>
        <w:t xml:space="preserve">from DOC Events with </w:t>
      </w:r>
      <w:proofErr w:type="gramStart"/>
      <w:r w:rsidR="00E04620" w:rsidRPr="00513DDB">
        <w:rPr>
          <w:rFonts w:ascii="Verdana" w:eastAsia="Times New Roman" w:hAnsi="Verdana" w:cs="Times New Roman"/>
          <w:sz w:val="20"/>
          <w:szCs w:val="20"/>
          <w:lang w:val="en-US"/>
        </w:rPr>
        <w:t>assetEventData.header.metadata</w:t>
      </w:r>
      <w:proofErr w:type="gramEnd"/>
      <w:r w:rsidR="00E04620" w:rsidRPr="00513DDB">
        <w:rPr>
          <w:rFonts w:ascii="Verdana" w:eastAsia="Times New Roman" w:hAnsi="Verdana" w:cs="Times New Roman"/>
          <w:sz w:val="20"/>
          <w:szCs w:val="20"/>
          <w:lang w:val="en-US"/>
        </w:rPr>
        <w:t>.</w:t>
      </w:r>
      <w:r w:rsidR="00E04620">
        <w:rPr>
          <w:rFonts w:ascii="Verdana" w:eastAsia="Times New Roman" w:hAnsi="Verdana" w:cs="Times New Roman"/>
          <w:sz w:val="20"/>
          <w:szCs w:val="20"/>
          <w:lang w:val="en-US"/>
        </w:rPr>
        <w:t xml:space="preserve">objectType = ‘NETWORK_CONNECTION’. The following data should be processed into GDB only if </w:t>
      </w:r>
      <w:proofErr w:type="gramStart"/>
      <w:r w:rsidR="00E04620" w:rsidRPr="00513DDB">
        <w:rPr>
          <w:rFonts w:ascii="Verdana" w:eastAsia="Times New Roman" w:hAnsi="Verdana" w:cs="Times New Roman"/>
          <w:sz w:val="20"/>
          <w:szCs w:val="20"/>
          <w:lang w:val="en-US"/>
        </w:rPr>
        <w:t>assetEventData.boundedContext.service</w:t>
      </w:r>
      <w:proofErr w:type="gramEnd"/>
      <w:r w:rsidR="00E04620">
        <w:rPr>
          <w:rFonts w:ascii="Verdana" w:eastAsia="Times New Roman" w:hAnsi="Verdana" w:cs="Times New Roman"/>
          <w:sz w:val="20"/>
          <w:szCs w:val="20"/>
          <w:lang w:val="en-US"/>
        </w:rPr>
        <w:t xml:space="preserve"> has a value ‘SDN-ETHERNET’. Otherwise, ignore/skip the DOC Event.</w:t>
      </w:r>
    </w:p>
    <w:p w:rsidR="00B60AF2" w:rsidRPr="00B60AF2" w:rsidRDefault="00B60AF2" w:rsidP="00B60AF2">
      <w:pPr>
        <w:spacing w:after="0" w:line="240" w:lineRule="auto"/>
        <w:rPr>
          <w:rFonts w:ascii="Verdana" w:eastAsia="Times New Roman" w:hAnsi="Verdana" w:cs="Times New Roman"/>
          <w:sz w:val="20"/>
          <w:szCs w:val="20"/>
          <w:lang w:val="en-US"/>
        </w:rPr>
      </w:pPr>
    </w:p>
    <w:p w:rsidR="00B60AF2" w:rsidRPr="00B60AF2" w:rsidRDefault="00B60AF2" w:rsidP="00B60AF2">
      <w:pPr>
        <w:spacing w:after="0" w:line="240" w:lineRule="auto"/>
        <w:rPr>
          <w:rFonts w:ascii="Verdana" w:eastAsia="Times New Roman" w:hAnsi="Verdana" w:cs="Times New Roman"/>
          <w:sz w:val="20"/>
          <w:szCs w:val="20"/>
          <w:lang w:val="en-US"/>
        </w:rPr>
      </w:pPr>
      <w:r w:rsidRPr="00B60AF2">
        <w:rPr>
          <w:rFonts w:ascii="Verdana" w:eastAsia="Times New Roman" w:hAnsi="Verdana" w:cs="Times New Roman"/>
          <w:sz w:val="20"/>
          <w:szCs w:val="20"/>
          <w:lang w:val="en-US"/>
        </w:rPr>
        <w:t xml:space="preserve">Process the following records into the GDB asset object and into the Data Index (ref. </w:t>
      </w:r>
    </w:p>
    <w:p w:rsidR="00B60AF2" w:rsidRPr="00B60AF2" w:rsidRDefault="00B60AF2" w:rsidP="00B60AF2">
      <w:pPr>
        <w:spacing w:after="0" w:line="240" w:lineRule="auto"/>
        <w:rPr>
          <w:rFonts w:ascii="Verdana" w:eastAsia="Times New Roman" w:hAnsi="Verdana" w:cs="Times New Roman"/>
          <w:sz w:val="20"/>
          <w:szCs w:val="20"/>
          <w:lang w:val="en-US"/>
        </w:rPr>
      </w:pPr>
      <w:r w:rsidRPr="00B60AF2">
        <w:rPr>
          <w:rFonts w:ascii="Verdana" w:eastAsia="Times New Roman" w:hAnsi="Verdana" w:cs="Times New Roman"/>
          <w:sz w:val="20"/>
          <w:szCs w:val="20"/>
          <w:lang w:val="en-US"/>
        </w:rPr>
        <w:t xml:space="preserve">Process </w:t>
      </w:r>
      <w:r w:rsidRPr="00B60AF2">
        <w:rPr>
          <w:rFonts w:ascii="Verdana" w:eastAsia="Times New Roman" w:hAnsi="Verdana" w:cs="Times New Roman"/>
          <w:sz w:val="20"/>
          <w:szCs w:val="20"/>
          <w:lang w:val="en-US"/>
        </w:rPr>
        <w:fldChar w:fldCharType="begin"/>
      </w:r>
      <w:r w:rsidRPr="00B60AF2">
        <w:rPr>
          <w:rFonts w:ascii="Verdana" w:eastAsia="Times New Roman" w:hAnsi="Verdana" w:cs="Times New Roman"/>
          <w:sz w:val="20"/>
          <w:szCs w:val="20"/>
          <w:lang w:val="en-US"/>
        </w:rPr>
        <w:instrText xml:space="preserve"> REF _Ref329185869 \h  \* MERGEFORMAT </w:instrText>
      </w:r>
      <w:r w:rsidRPr="00B60AF2">
        <w:rPr>
          <w:rFonts w:ascii="Verdana" w:eastAsia="Times New Roman" w:hAnsi="Verdana" w:cs="Times New Roman"/>
          <w:sz w:val="20"/>
          <w:szCs w:val="20"/>
          <w:lang w:val="en-US"/>
        </w:rPr>
      </w:r>
      <w:r w:rsidRPr="00B60AF2">
        <w:rPr>
          <w:rFonts w:ascii="Verdana" w:eastAsia="Times New Roman" w:hAnsi="Verdana" w:cs="Times New Roman"/>
          <w:sz w:val="20"/>
          <w:szCs w:val="20"/>
          <w:lang w:val="en-US"/>
        </w:rPr>
        <w:fldChar w:fldCharType="separate"/>
      </w:r>
      <w:r w:rsidRPr="00B60AF2">
        <w:rPr>
          <w:rFonts w:ascii="Verdana" w:eastAsia="Times New Roman" w:hAnsi="Verdana" w:cs="Times New Roman"/>
          <w:sz w:val="20"/>
          <w:szCs w:val="20"/>
          <w:lang w:val="en-US"/>
        </w:rPr>
        <w:t>HLD-232213e-GCP-DATA-INDEX-001 [Data Index Processing Rules]</w:t>
      </w:r>
      <w:r w:rsidRPr="00B60AF2">
        <w:rPr>
          <w:rFonts w:ascii="Verdana" w:eastAsia="Times New Roman" w:hAnsi="Verdana" w:cs="Times New Roman"/>
          <w:sz w:val="20"/>
          <w:szCs w:val="20"/>
          <w:lang w:val="en-US"/>
        </w:rPr>
        <w:fldChar w:fldCharType="end"/>
      </w:r>
      <w:r w:rsidRPr="00B60AF2">
        <w:rPr>
          <w:rFonts w:ascii="Verdana" w:eastAsia="Times New Roman" w:hAnsi="Verdana" w:cs="Times New Roman"/>
          <w:sz w:val="20"/>
          <w:szCs w:val="20"/>
          <w:lang w:val="en-US"/>
        </w:rPr>
        <w:t>):</w:t>
      </w:r>
    </w:p>
    <w:p w:rsidR="00B60AF2" w:rsidRDefault="00B60AF2" w:rsidP="00B60AF2">
      <w:pPr>
        <w:spacing w:after="0" w:line="240" w:lineRule="auto"/>
        <w:rPr>
          <w:rFonts w:ascii="Verdana" w:eastAsia="Times New Roman" w:hAnsi="Verdana" w:cs="Times New Roman"/>
          <w:sz w:val="20"/>
          <w:szCs w:val="20"/>
          <w:lang w:val="en-US"/>
        </w:rPr>
      </w:pPr>
    </w:p>
    <w:p w:rsidR="00FF6D91" w:rsidRPr="00B60AF2" w:rsidRDefault="00FF6D91" w:rsidP="00B60AF2">
      <w:pPr>
        <w:spacing w:after="0" w:line="240" w:lineRule="auto"/>
        <w:rPr>
          <w:rFonts w:ascii="Verdana" w:eastAsia="Times New Roman" w:hAnsi="Verdana" w:cs="Times New Roman"/>
          <w:sz w:val="20"/>
          <w:szCs w:val="20"/>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965"/>
        <w:gridCol w:w="3420"/>
        <w:gridCol w:w="4071"/>
      </w:tblGrid>
      <w:tr w:rsidR="00EA2382" w:rsidRPr="00B60AF2" w:rsidTr="00EA2382">
        <w:tc>
          <w:tcPr>
            <w:tcW w:w="2965" w:type="dxa"/>
          </w:tcPr>
          <w:p w:rsidR="00EA2382" w:rsidRPr="00CA69AF" w:rsidRDefault="00EA2382" w:rsidP="00EA2382">
            <w:pPr>
              <w:spacing w:after="0" w:line="240" w:lineRule="auto"/>
              <w:rPr>
                <w:rFonts w:ascii="Verdana" w:eastAsia="Times New Roman" w:hAnsi="Verdana" w:cs="Times New Roman"/>
                <w:b/>
                <w:sz w:val="20"/>
                <w:szCs w:val="20"/>
                <w:lang w:val="en-US"/>
              </w:rPr>
            </w:pPr>
            <w:r>
              <w:rPr>
                <w:rFonts w:ascii="Verdana" w:eastAsia="Times New Roman" w:hAnsi="Verdana" w:cs="Times New Roman"/>
                <w:b/>
                <w:sz w:val="20"/>
                <w:szCs w:val="20"/>
                <w:lang w:val="en-US"/>
              </w:rPr>
              <w:t>DOC Event</w:t>
            </w:r>
          </w:p>
        </w:tc>
        <w:tc>
          <w:tcPr>
            <w:tcW w:w="3420" w:type="dxa"/>
          </w:tcPr>
          <w:p w:rsidR="00EA2382" w:rsidRPr="00B60AF2" w:rsidRDefault="00EA2382" w:rsidP="00EA2382">
            <w:pPr>
              <w:spacing w:after="0" w:line="240" w:lineRule="auto"/>
              <w:rPr>
                <w:rFonts w:ascii="Verdana" w:eastAsia="Times New Roman" w:hAnsi="Verdana" w:cs="Times New Roman"/>
                <w:b/>
                <w:sz w:val="20"/>
                <w:szCs w:val="20"/>
                <w:lang w:val="en-US"/>
              </w:rPr>
            </w:pPr>
            <w:r w:rsidRPr="00B60AF2">
              <w:rPr>
                <w:rFonts w:ascii="Verdana" w:eastAsia="Times New Roman" w:hAnsi="Verdana" w:cs="Times New Roman"/>
                <w:b/>
                <w:sz w:val="20"/>
                <w:szCs w:val="20"/>
                <w:lang w:val="en-US"/>
              </w:rPr>
              <w:t>GDB ASSET column</w:t>
            </w:r>
          </w:p>
        </w:tc>
        <w:tc>
          <w:tcPr>
            <w:tcW w:w="4071" w:type="dxa"/>
          </w:tcPr>
          <w:p w:rsidR="00EA2382" w:rsidRPr="00B60AF2" w:rsidRDefault="00EA2382" w:rsidP="00EA2382">
            <w:pPr>
              <w:spacing w:after="0" w:line="240" w:lineRule="auto"/>
              <w:rPr>
                <w:rFonts w:ascii="Verdana" w:eastAsia="Times New Roman" w:hAnsi="Verdana" w:cs="Times New Roman"/>
                <w:b/>
                <w:sz w:val="20"/>
                <w:szCs w:val="20"/>
                <w:lang w:val="en-US"/>
              </w:rPr>
            </w:pPr>
            <w:r w:rsidRPr="00B60AF2">
              <w:rPr>
                <w:rFonts w:ascii="Verdana" w:eastAsia="Times New Roman" w:hAnsi="Verdana" w:cs="Times New Roman"/>
                <w:b/>
                <w:sz w:val="20"/>
                <w:szCs w:val="20"/>
                <w:lang w:val="en-US"/>
              </w:rPr>
              <w:t>Processing comment</w:t>
            </w:r>
          </w:p>
        </w:tc>
      </w:tr>
      <w:tr w:rsidR="00B60AF2" w:rsidRPr="00B60AF2" w:rsidTr="00EA2382">
        <w:tc>
          <w:tcPr>
            <w:tcW w:w="2965" w:type="dxa"/>
          </w:tcPr>
          <w:p w:rsidR="00B60AF2" w:rsidRPr="00B60AF2" w:rsidRDefault="00B60AF2" w:rsidP="00B60AF2">
            <w:pPr>
              <w:spacing w:after="0" w:line="240" w:lineRule="auto"/>
              <w:rPr>
                <w:rFonts w:ascii="Verdana" w:eastAsia="Times New Roman" w:hAnsi="Verdana" w:cs="Times New Roman"/>
                <w:sz w:val="20"/>
                <w:szCs w:val="20"/>
                <w:lang w:val="en-US"/>
              </w:rPr>
            </w:pPr>
            <w:r w:rsidRPr="00B60AF2">
              <w:rPr>
                <w:rFonts w:ascii="Verdana" w:eastAsia="Times New Roman" w:hAnsi="Verdana" w:cs="Times New Roman"/>
                <w:sz w:val="20"/>
                <w:szCs w:val="20"/>
                <w:lang w:val="en-US"/>
              </w:rPr>
              <w:t>-</w:t>
            </w:r>
          </w:p>
        </w:tc>
        <w:tc>
          <w:tcPr>
            <w:tcW w:w="3420" w:type="dxa"/>
          </w:tcPr>
          <w:p w:rsidR="00B60AF2" w:rsidRPr="00B60AF2" w:rsidRDefault="00B60AF2" w:rsidP="00B60AF2">
            <w:pPr>
              <w:spacing w:after="0" w:line="240" w:lineRule="auto"/>
              <w:rPr>
                <w:rFonts w:ascii="Verdana" w:eastAsia="Times New Roman" w:hAnsi="Verdana" w:cs="Times New Roman"/>
                <w:sz w:val="20"/>
                <w:szCs w:val="20"/>
                <w:lang w:val="en-US"/>
              </w:rPr>
            </w:pPr>
            <w:r w:rsidRPr="00B60AF2">
              <w:rPr>
                <w:rFonts w:ascii="Verdana" w:eastAsia="Times New Roman" w:hAnsi="Verdana" w:cs="Times New Roman"/>
                <w:sz w:val="20"/>
                <w:szCs w:val="20"/>
                <w:lang w:val="en-US"/>
              </w:rPr>
              <w:t>id_object_type</w:t>
            </w:r>
          </w:p>
        </w:tc>
        <w:tc>
          <w:tcPr>
            <w:tcW w:w="4071" w:type="dxa"/>
          </w:tcPr>
          <w:p w:rsidR="00B60AF2" w:rsidRPr="00B60AF2" w:rsidRDefault="00B60AF2" w:rsidP="00B60AF2">
            <w:pPr>
              <w:spacing w:after="0" w:line="240" w:lineRule="auto"/>
              <w:rPr>
                <w:rFonts w:ascii="Verdana" w:eastAsia="Times New Roman" w:hAnsi="Verdana" w:cs="Times New Roman"/>
                <w:sz w:val="20"/>
                <w:szCs w:val="20"/>
                <w:lang w:val="en-US"/>
              </w:rPr>
            </w:pPr>
            <w:r w:rsidRPr="00B60AF2">
              <w:rPr>
                <w:rFonts w:ascii="Verdana" w:eastAsia="Times New Roman" w:hAnsi="Verdana" w:cs="Times New Roman"/>
                <w:sz w:val="20"/>
                <w:szCs w:val="20"/>
                <w:lang w:val="en-US"/>
              </w:rPr>
              <w:t>Referencing OBJECT_TYPE ‘ASSET’</w:t>
            </w:r>
          </w:p>
        </w:tc>
      </w:tr>
      <w:tr w:rsidR="00B60AF2" w:rsidRPr="00B60AF2" w:rsidTr="00EA2382">
        <w:tc>
          <w:tcPr>
            <w:tcW w:w="2965" w:type="dxa"/>
          </w:tcPr>
          <w:p w:rsidR="00B60AF2" w:rsidRPr="00B60AF2" w:rsidRDefault="00B60AF2" w:rsidP="00B60AF2">
            <w:pPr>
              <w:spacing w:after="0" w:line="240" w:lineRule="auto"/>
              <w:rPr>
                <w:rFonts w:ascii="Verdana" w:eastAsia="Times New Roman" w:hAnsi="Verdana" w:cs="Times New Roman"/>
                <w:sz w:val="20"/>
                <w:szCs w:val="20"/>
                <w:lang w:val="en-US"/>
              </w:rPr>
            </w:pPr>
            <w:r w:rsidRPr="00B60AF2">
              <w:rPr>
                <w:rFonts w:ascii="Verdana" w:eastAsia="Times New Roman" w:hAnsi="Verdana" w:cs="Times New Roman"/>
                <w:sz w:val="20"/>
                <w:szCs w:val="20"/>
                <w:lang w:val="en-US"/>
              </w:rPr>
              <w:t>-</w:t>
            </w:r>
          </w:p>
        </w:tc>
        <w:tc>
          <w:tcPr>
            <w:tcW w:w="3420" w:type="dxa"/>
          </w:tcPr>
          <w:p w:rsidR="00B60AF2" w:rsidRPr="00B60AF2" w:rsidRDefault="00B60AF2" w:rsidP="00B60AF2">
            <w:pPr>
              <w:spacing w:after="0" w:line="240" w:lineRule="auto"/>
              <w:rPr>
                <w:rFonts w:ascii="Verdana" w:eastAsia="Times New Roman" w:hAnsi="Verdana" w:cs="Times New Roman"/>
                <w:sz w:val="20"/>
                <w:szCs w:val="20"/>
                <w:lang w:val="en-US"/>
              </w:rPr>
            </w:pPr>
            <w:r w:rsidRPr="00B60AF2">
              <w:rPr>
                <w:rFonts w:ascii="Verdana" w:eastAsia="Times New Roman" w:hAnsi="Verdana" w:cs="Times New Roman"/>
                <w:sz w:val="20"/>
                <w:szCs w:val="20"/>
                <w:lang w:val="en-US"/>
              </w:rPr>
              <w:t>id_change_tracking</w:t>
            </w:r>
          </w:p>
        </w:tc>
        <w:tc>
          <w:tcPr>
            <w:tcW w:w="4071" w:type="dxa"/>
          </w:tcPr>
          <w:p w:rsidR="00B60AF2" w:rsidRPr="00B60AF2" w:rsidRDefault="00B60AF2" w:rsidP="00B60AF2">
            <w:pPr>
              <w:spacing w:after="0" w:line="240" w:lineRule="auto"/>
              <w:rPr>
                <w:rFonts w:ascii="Verdana" w:eastAsia="Times New Roman" w:hAnsi="Verdana" w:cs="Times New Roman"/>
                <w:sz w:val="20"/>
                <w:szCs w:val="20"/>
                <w:lang w:val="en-US"/>
              </w:rPr>
            </w:pPr>
            <w:r w:rsidRPr="00B60AF2">
              <w:rPr>
                <w:rFonts w:ascii="Verdana" w:eastAsia="Times New Roman" w:hAnsi="Verdana" w:cs="Times New Roman"/>
                <w:sz w:val="20"/>
                <w:szCs w:val="20"/>
                <w:lang w:val="en-US"/>
              </w:rPr>
              <w:t xml:space="preserve">See </w:t>
            </w:r>
            <w:r w:rsidRPr="00B60AF2">
              <w:rPr>
                <w:rFonts w:ascii="Verdana" w:eastAsia="Times New Roman" w:hAnsi="Verdana" w:cs="Times New Roman"/>
                <w:sz w:val="20"/>
                <w:szCs w:val="20"/>
                <w:lang w:val="en-US"/>
              </w:rPr>
              <w:fldChar w:fldCharType="begin"/>
            </w:r>
            <w:r w:rsidRPr="00B60AF2">
              <w:rPr>
                <w:rFonts w:ascii="Verdana" w:eastAsia="Times New Roman" w:hAnsi="Verdana" w:cs="Times New Roman"/>
                <w:sz w:val="20"/>
                <w:szCs w:val="20"/>
                <w:lang w:val="en-US"/>
              </w:rPr>
              <w:instrText xml:space="preserve"> REF _Ref324776878 \h  \* MERGEFORMAT </w:instrText>
            </w:r>
            <w:r w:rsidRPr="00B60AF2">
              <w:rPr>
                <w:rFonts w:ascii="Verdana" w:eastAsia="Times New Roman" w:hAnsi="Verdana" w:cs="Times New Roman"/>
                <w:sz w:val="20"/>
                <w:szCs w:val="20"/>
                <w:lang w:val="en-US"/>
              </w:rPr>
            </w:r>
            <w:r w:rsidRPr="00B60AF2">
              <w:rPr>
                <w:rFonts w:ascii="Verdana" w:eastAsia="Times New Roman" w:hAnsi="Verdana" w:cs="Times New Roman"/>
                <w:sz w:val="20"/>
                <w:szCs w:val="20"/>
                <w:lang w:val="en-US"/>
              </w:rPr>
              <w:fldChar w:fldCharType="separate"/>
            </w:r>
            <w:r w:rsidRPr="00B60AF2">
              <w:rPr>
                <w:rFonts w:ascii="Verdana" w:eastAsia="Times New Roman" w:hAnsi="Verdana" w:cs="Times New Roman"/>
                <w:sz w:val="20"/>
                <w:szCs w:val="20"/>
                <w:lang w:val="en-US"/>
              </w:rPr>
              <w:t>HLD-</w:t>
            </w:r>
            <w:r w:rsidR="00351F38">
              <w:rPr>
                <w:rFonts w:ascii="Verdana" w:eastAsia="Times New Roman" w:hAnsi="Verdana" w:cs="Times New Roman"/>
                <w:sz w:val="20"/>
                <w:szCs w:val="20"/>
                <w:lang w:val="en-US"/>
              </w:rPr>
              <w:t>309623</w:t>
            </w:r>
            <w:r w:rsidRPr="00B60AF2">
              <w:rPr>
                <w:rFonts w:ascii="Verdana" w:eastAsia="Times New Roman" w:hAnsi="Verdana" w:cs="Times New Roman"/>
                <w:sz w:val="20"/>
                <w:szCs w:val="20"/>
                <w:lang w:val="en-US"/>
              </w:rPr>
              <w:t>-GCP-FLOW-IDIS-001 [IDIS Data Flow into Golden Database Process]</w:t>
            </w:r>
            <w:r w:rsidRPr="00B60AF2">
              <w:rPr>
                <w:rFonts w:ascii="Verdana" w:eastAsia="Times New Roman" w:hAnsi="Verdana" w:cs="Times New Roman"/>
                <w:sz w:val="20"/>
                <w:szCs w:val="20"/>
                <w:lang w:val="en-US"/>
              </w:rPr>
              <w:fldChar w:fldCharType="end"/>
            </w:r>
          </w:p>
        </w:tc>
      </w:tr>
      <w:tr w:rsidR="00B60AF2" w:rsidRPr="00B60AF2" w:rsidTr="00EA2382">
        <w:tc>
          <w:tcPr>
            <w:tcW w:w="2965" w:type="dxa"/>
          </w:tcPr>
          <w:p w:rsidR="00B60AF2" w:rsidRPr="00B60AF2" w:rsidRDefault="00B60AF2" w:rsidP="00B60AF2">
            <w:pPr>
              <w:spacing w:after="0" w:line="240" w:lineRule="auto"/>
              <w:rPr>
                <w:rFonts w:ascii="Verdana" w:eastAsia="Times New Roman" w:hAnsi="Verdana" w:cs="Times New Roman"/>
                <w:sz w:val="20"/>
                <w:szCs w:val="20"/>
                <w:lang w:val="en-US"/>
              </w:rPr>
            </w:pPr>
            <w:r w:rsidRPr="00B60AF2">
              <w:rPr>
                <w:rFonts w:ascii="Verdana" w:eastAsia="Times New Roman" w:hAnsi="Verdana" w:cs="Times New Roman"/>
                <w:sz w:val="20"/>
                <w:szCs w:val="20"/>
                <w:lang w:val="en-US"/>
              </w:rPr>
              <w:t>-</w:t>
            </w:r>
          </w:p>
        </w:tc>
        <w:tc>
          <w:tcPr>
            <w:tcW w:w="3420" w:type="dxa"/>
          </w:tcPr>
          <w:p w:rsidR="00B60AF2" w:rsidRPr="00B60AF2" w:rsidRDefault="00B60AF2" w:rsidP="00B60AF2">
            <w:pPr>
              <w:spacing w:after="0" w:line="240" w:lineRule="auto"/>
              <w:rPr>
                <w:rFonts w:ascii="Verdana" w:eastAsia="Times New Roman" w:hAnsi="Verdana" w:cs="Times New Roman"/>
                <w:sz w:val="20"/>
                <w:szCs w:val="20"/>
                <w:lang w:val="en-US"/>
              </w:rPr>
            </w:pPr>
            <w:r w:rsidRPr="00B60AF2">
              <w:rPr>
                <w:rFonts w:ascii="Verdana" w:eastAsia="Times New Roman" w:hAnsi="Verdana" w:cs="Times New Roman"/>
                <w:sz w:val="20"/>
                <w:szCs w:val="20"/>
                <w:lang w:val="en-US"/>
              </w:rPr>
              <w:t>is_read_only</w:t>
            </w:r>
          </w:p>
        </w:tc>
        <w:tc>
          <w:tcPr>
            <w:tcW w:w="4071" w:type="dxa"/>
          </w:tcPr>
          <w:p w:rsidR="00B60AF2" w:rsidRPr="00B60AF2" w:rsidRDefault="00B60AF2" w:rsidP="00B60AF2">
            <w:pPr>
              <w:spacing w:after="0" w:line="240" w:lineRule="auto"/>
              <w:rPr>
                <w:rFonts w:ascii="Verdana" w:eastAsia="Times New Roman" w:hAnsi="Verdana" w:cs="Times New Roman"/>
                <w:sz w:val="20"/>
                <w:szCs w:val="20"/>
                <w:lang w:val="en-US"/>
              </w:rPr>
            </w:pPr>
            <w:r w:rsidRPr="00B60AF2">
              <w:rPr>
                <w:rFonts w:ascii="Verdana" w:eastAsia="Times New Roman" w:hAnsi="Verdana" w:cs="Times New Roman"/>
                <w:sz w:val="20"/>
                <w:szCs w:val="20"/>
                <w:lang w:val="en-US"/>
              </w:rPr>
              <w:t>‘Y’</w:t>
            </w:r>
          </w:p>
        </w:tc>
      </w:tr>
      <w:tr w:rsidR="00EA2382" w:rsidRPr="00B60AF2" w:rsidTr="00EA2382">
        <w:tc>
          <w:tcPr>
            <w:tcW w:w="2965" w:type="dxa"/>
          </w:tcPr>
          <w:p w:rsidR="00EA2382" w:rsidRPr="00CA69AF" w:rsidRDefault="00EA2382" w:rsidP="00EA2382">
            <w:pPr>
              <w:spacing w:after="0" w:line="240" w:lineRule="auto"/>
              <w:rPr>
                <w:rFonts w:ascii="Verdana" w:eastAsia="Times New Roman" w:hAnsi="Verdana" w:cs="Times New Roman"/>
                <w:sz w:val="20"/>
                <w:szCs w:val="20"/>
                <w:lang w:val="en-US"/>
              </w:rPr>
            </w:pPr>
            <w:proofErr w:type="gramStart"/>
            <w:r w:rsidRPr="00541330">
              <w:rPr>
                <w:rFonts w:ascii="Verdana" w:eastAsia="Times New Roman" w:hAnsi="Verdana" w:cs="Times New Roman"/>
                <w:sz w:val="20"/>
                <w:szCs w:val="20"/>
                <w:lang w:val="en-US"/>
              </w:rPr>
              <w:t>assetEventData.header.metadata</w:t>
            </w:r>
            <w:proofErr w:type="gramEnd"/>
            <w:r w:rsidRPr="00541330">
              <w:rPr>
                <w:rFonts w:ascii="Verdana" w:eastAsia="Times New Roman" w:hAnsi="Verdana" w:cs="Times New Roman"/>
                <w:sz w:val="20"/>
                <w:szCs w:val="20"/>
                <w:lang w:val="en-US"/>
              </w:rPr>
              <w:t>.rootKey</w:t>
            </w:r>
          </w:p>
        </w:tc>
        <w:tc>
          <w:tcPr>
            <w:tcW w:w="3420" w:type="dxa"/>
          </w:tcPr>
          <w:p w:rsidR="00EA2382" w:rsidRPr="00B60AF2" w:rsidRDefault="00EA2382" w:rsidP="00EA2382">
            <w:pPr>
              <w:spacing w:after="0" w:line="240" w:lineRule="auto"/>
              <w:rPr>
                <w:rFonts w:ascii="Verdana" w:eastAsia="Times New Roman" w:hAnsi="Verdana" w:cs="Times New Roman"/>
                <w:sz w:val="20"/>
                <w:szCs w:val="20"/>
                <w:lang w:val="en-US"/>
              </w:rPr>
            </w:pPr>
            <w:r w:rsidRPr="00B60AF2">
              <w:rPr>
                <w:rFonts w:ascii="Verdana" w:eastAsia="Times New Roman" w:hAnsi="Verdana" w:cs="Times New Roman"/>
                <w:sz w:val="20"/>
                <w:szCs w:val="20"/>
                <w:lang w:val="en-US"/>
              </w:rPr>
              <w:t>id [via Enterprise Key Translation</w:t>
            </w:r>
            <w:r>
              <w:rPr>
                <w:rFonts w:ascii="Verdana" w:eastAsia="Times New Roman" w:hAnsi="Verdana" w:cs="Times New Roman"/>
                <w:sz w:val="20"/>
                <w:szCs w:val="20"/>
                <w:lang w:val="en-US"/>
              </w:rPr>
              <w:t xml:space="preserve"> via gcp_service[leg_evc</w:t>
            </w:r>
            <w:proofErr w:type="gramStart"/>
            <w:r>
              <w:rPr>
                <w:rFonts w:ascii="Verdana" w:eastAsia="Times New Roman" w:hAnsi="Verdana" w:cs="Times New Roman"/>
                <w:sz w:val="20"/>
                <w:szCs w:val="20"/>
                <w:lang w:val="en-US"/>
              </w:rPr>
              <w:t>].serviceid</w:t>
            </w:r>
            <w:proofErr w:type="gramEnd"/>
            <w:r w:rsidRPr="00B60AF2">
              <w:rPr>
                <w:rFonts w:ascii="Verdana" w:eastAsia="Times New Roman" w:hAnsi="Verdana" w:cs="Times New Roman"/>
                <w:sz w:val="20"/>
                <w:szCs w:val="20"/>
                <w:lang w:val="en-US"/>
              </w:rPr>
              <w:t>]</w:t>
            </w:r>
          </w:p>
        </w:tc>
        <w:tc>
          <w:tcPr>
            <w:tcW w:w="4071" w:type="dxa"/>
          </w:tcPr>
          <w:p w:rsidR="00EA2382" w:rsidRPr="00B60AF2" w:rsidRDefault="00EA2382" w:rsidP="00EA2382">
            <w:pPr>
              <w:spacing w:after="0" w:line="240" w:lineRule="auto"/>
              <w:rPr>
                <w:rFonts w:ascii="Verdana" w:eastAsia="Times New Roman" w:hAnsi="Verdana" w:cs="Times New Roman"/>
                <w:sz w:val="20"/>
                <w:szCs w:val="20"/>
                <w:lang w:val="en-US"/>
              </w:rPr>
            </w:pPr>
            <w:r w:rsidRPr="00B60AF2">
              <w:rPr>
                <w:rFonts w:ascii="Verdana" w:eastAsia="Times New Roman" w:hAnsi="Verdana" w:cs="Times New Roman"/>
                <w:sz w:val="20"/>
                <w:szCs w:val="20"/>
                <w:lang w:val="en-US"/>
              </w:rPr>
              <w:t>Use SOURCE_KEY.id into GDB</w:t>
            </w:r>
          </w:p>
        </w:tc>
      </w:tr>
      <w:tr w:rsidR="00EA2382" w:rsidRPr="00B60AF2" w:rsidTr="00EA2382">
        <w:tc>
          <w:tcPr>
            <w:tcW w:w="2965" w:type="dxa"/>
            <w:tcBorders>
              <w:top w:val="single" w:sz="4" w:space="0" w:color="auto"/>
              <w:left w:val="single" w:sz="4" w:space="0" w:color="auto"/>
              <w:bottom w:val="single" w:sz="4" w:space="0" w:color="auto"/>
              <w:right w:val="single" w:sz="4" w:space="0" w:color="auto"/>
            </w:tcBorders>
          </w:tcPr>
          <w:p w:rsidR="00EA2382" w:rsidRPr="00CA69AF" w:rsidRDefault="00EA2382" w:rsidP="00EA2382">
            <w:pPr>
              <w:spacing w:after="0" w:line="240" w:lineRule="auto"/>
              <w:rPr>
                <w:rFonts w:ascii="Verdana" w:eastAsia="Times New Roman" w:hAnsi="Verdana" w:cs="Times New Roman"/>
                <w:sz w:val="20"/>
                <w:szCs w:val="20"/>
                <w:lang w:val="en-US"/>
              </w:rPr>
            </w:pPr>
            <w:r>
              <w:rPr>
                <w:rFonts w:ascii="Verdana" w:eastAsia="Times New Roman" w:hAnsi="Verdana" w:cs="Times New Roman"/>
                <w:sz w:val="20"/>
                <w:szCs w:val="20"/>
                <w:lang w:val="en-US"/>
              </w:rPr>
              <w:t>-</w:t>
            </w:r>
          </w:p>
        </w:tc>
        <w:tc>
          <w:tcPr>
            <w:tcW w:w="3420" w:type="dxa"/>
            <w:tcBorders>
              <w:top w:val="single" w:sz="4" w:space="0" w:color="auto"/>
              <w:left w:val="single" w:sz="4" w:space="0" w:color="auto"/>
              <w:bottom w:val="single" w:sz="4" w:space="0" w:color="auto"/>
              <w:right w:val="single" w:sz="4" w:space="0" w:color="auto"/>
            </w:tcBorders>
          </w:tcPr>
          <w:p w:rsidR="00EA2382" w:rsidRPr="00B60AF2" w:rsidRDefault="00EA2382" w:rsidP="00EA2382">
            <w:pPr>
              <w:spacing w:after="0" w:line="240" w:lineRule="auto"/>
              <w:rPr>
                <w:rFonts w:ascii="Verdana" w:eastAsia="Times New Roman" w:hAnsi="Verdana" w:cs="Times New Roman"/>
                <w:sz w:val="20"/>
                <w:szCs w:val="20"/>
                <w:lang w:val="en-US"/>
              </w:rPr>
            </w:pPr>
            <w:r w:rsidRPr="00B60AF2">
              <w:rPr>
                <w:rFonts w:ascii="Verdana" w:eastAsia="Times New Roman" w:hAnsi="Verdana" w:cs="Times New Roman"/>
                <w:sz w:val="20"/>
                <w:szCs w:val="20"/>
                <w:lang w:val="en-US"/>
              </w:rPr>
              <w:t>id_asset_type</w:t>
            </w:r>
          </w:p>
        </w:tc>
        <w:tc>
          <w:tcPr>
            <w:tcW w:w="4071" w:type="dxa"/>
            <w:tcBorders>
              <w:top w:val="single" w:sz="4" w:space="0" w:color="auto"/>
              <w:left w:val="single" w:sz="4" w:space="0" w:color="auto"/>
              <w:bottom w:val="single" w:sz="4" w:space="0" w:color="auto"/>
              <w:right w:val="single" w:sz="4" w:space="0" w:color="auto"/>
            </w:tcBorders>
          </w:tcPr>
          <w:p w:rsidR="00EA2382" w:rsidRDefault="00EA2382" w:rsidP="00EA2382">
            <w:pPr>
              <w:spacing w:after="0" w:line="240" w:lineRule="auto"/>
              <w:rPr>
                <w:rFonts w:ascii="Verdana" w:eastAsia="Times New Roman" w:hAnsi="Verdana" w:cs="Times New Roman"/>
                <w:sz w:val="20"/>
                <w:szCs w:val="20"/>
                <w:lang w:val="en-US"/>
              </w:rPr>
            </w:pPr>
            <w:r w:rsidRPr="00CA69AF">
              <w:rPr>
                <w:rFonts w:ascii="Verdana" w:eastAsia="Times New Roman" w:hAnsi="Verdana" w:cs="Times New Roman"/>
                <w:sz w:val="20"/>
                <w:szCs w:val="20"/>
                <w:lang w:val="en-US"/>
              </w:rPr>
              <w:t xml:space="preserve">Referencing ASSET_TYPE </w:t>
            </w:r>
            <w:r>
              <w:rPr>
                <w:rFonts w:ascii="Verdana" w:eastAsia="Times New Roman" w:hAnsi="Verdana" w:cs="Times New Roman"/>
                <w:sz w:val="20"/>
                <w:szCs w:val="20"/>
                <w:lang w:val="en-US"/>
              </w:rPr>
              <w:t xml:space="preserve">= </w:t>
            </w:r>
            <w:proofErr w:type="gramStart"/>
            <w:r w:rsidRPr="00DE073C">
              <w:rPr>
                <w:rFonts w:ascii="Verdana" w:eastAsia="Times New Roman" w:hAnsi="Verdana" w:cs="Times New Roman"/>
                <w:sz w:val="20"/>
                <w:szCs w:val="20"/>
                <w:lang w:val="en-US"/>
              </w:rPr>
              <w:t>assetEventData.header.metadata</w:t>
            </w:r>
            <w:proofErr w:type="gramEnd"/>
            <w:r>
              <w:rPr>
                <w:rFonts w:ascii="Verdana" w:eastAsia="Times New Roman" w:hAnsi="Verdana" w:cs="Times New Roman"/>
                <w:sz w:val="20"/>
                <w:szCs w:val="20"/>
                <w:lang w:val="en-US"/>
              </w:rPr>
              <w:t>.objectType</w:t>
            </w:r>
          </w:p>
          <w:p w:rsidR="00EA2382" w:rsidRPr="00CA69AF" w:rsidRDefault="00EA2382" w:rsidP="00EA2382">
            <w:pPr>
              <w:spacing w:after="0" w:line="240" w:lineRule="auto"/>
              <w:rPr>
                <w:rFonts w:ascii="Verdana" w:eastAsia="Times New Roman" w:hAnsi="Verdana" w:cs="Times New Roman"/>
                <w:sz w:val="20"/>
                <w:szCs w:val="20"/>
                <w:lang w:val="en-US"/>
              </w:rPr>
            </w:pPr>
            <w:r>
              <w:rPr>
                <w:rFonts w:ascii="Verdana" w:eastAsia="Times New Roman" w:hAnsi="Verdana" w:cs="Times New Roman"/>
                <w:sz w:val="20"/>
                <w:szCs w:val="20"/>
                <w:lang w:val="en-US"/>
              </w:rPr>
              <w:t>(case insensitive)</w:t>
            </w:r>
          </w:p>
        </w:tc>
      </w:tr>
    </w:tbl>
    <w:p w:rsidR="00B60AF2" w:rsidRPr="00B60AF2" w:rsidRDefault="00B60AF2" w:rsidP="00B60AF2">
      <w:pPr>
        <w:spacing w:after="0" w:line="240" w:lineRule="auto"/>
        <w:rPr>
          <w:rFonts w:ascii="Verdana" w:eastAsia="Times New Roman" w:hAnsi="Verdana" w:cs="Times New Roman"/>
          <w:sz w:val="20"/>
          <w:szCs w:val="20"/>
          <w:lang w:val="en-US"/>
        </w:rPr>
      </w:pPr>
    </w:p>
    <w:p w:rsidR="00B60AF2" w:rsidRPr="00B60AF2" w:rsidRDefault="00B60AF2" w:rsidP="00B60AF2">
      <w:pPr>
        <w:spacing w:after="0" w:line="240" w:lineRule="auto"/>
        <w:rPr>
          <w:rFonts w:ascii="Verdana" w:eastAsia="Times New Roman" w:hAnsi="Verdana" w:cs="Times New Roman"/>
          <w:sz w:val="20"/>
          <w:szCs w:val="20"/>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120"/>
        <w:gridCol w:w="3130"/>
        <w:gridCol w:w="4206"/>
      </w:tblGrid>
      <w:tr w:rsidR="00EA2382" w:rsidRPr="00B60AF2" w:rsidTr="00EA2382">
        <w:tc>
          <w:tcPr>
            <w:tcW w:w="3120" w:type="dxa"/>
          </w:tcPr>
          <w:p w:rsidR="00EA2382" w:rsidRPr="00CA69AF" w:rsidRDefault="00EA2382" w:rsidP="00EA2382">
            <w:pPr>
              <w:spacing w:after="0" w:line="240" w:lineRule="auto"/>
              <w:rPr>
                <w:rFonts w:ascii="Verdana" w:eastAsia="Times New Roman" w:hAnsi="Verdana" w:cs="Times New Roman"/>
                <w:b/>
                <w:sz w:val="20"/>
                <w:szCs w:val="20"/>
                <w:lang w:val="en-US"/>
              </w:rPr>
            </w:pPr>
            <w:r>
              <w:rPr>
                <w:rFonts w:ascii="Verdana" w:eastAsia="Times New Roman" w:hAnsi="Verdana" w:cs="Times New Roman"/>
                <w:b/>
                <w:sz w:val="20"/>
                <w:szCs w:val="20"/>
                <w:lang w:val="en-US"/>
              </w:rPr>
              <w:t>DOC Event</w:t>
            </w:r>
          </w:p>
        </w:tc>
        <w:tc>
          <w:tcPr>
            <w:tcW w:w="3130" w:type="dxa"/>
          </w:tcPr>
          <w:p w:rsidR="00EA2382" w:rsidRPr="00B60AF2" w:rsidRDefault="00EA2382" w:rsidP="00EA2382">
            <w:pPr>
              <w:spacing w:after="0" w:line="240" w:lineRule="auto"/>
              <w:rPr>
                <w:rFonts w:ascii="Verdana" w:eastAsia="Times New Roman" w:hAnsi="Verdana" w:cs="Times New Roman"/>
                <w:b/>
                <w:sz w:val="20"/>
                <w:szCs w:val="20"/>
                <w:lang w:val="en-US"/>
              </w:rPr>
            </w:pPr>
            <w:r w:rsidRPr="00B60AF2">
              <w:rPr>
                <w:rFonts w:ascii="Verdana" w:eastAsia="Times New Roman" w:hAnsi="Verdana" w:cs="Times New Roman"/>
                <w:b/>
                <w:sz w:val="20"/>
                <w:szCs w:val="20"/>
                <w:lang w:val="en-US"/>
              </w:rPr>
              <w:t>GDB ASSET_IDENTIFIER column</w:t>
            </w:r>
          </w:p>
        </w:tc>
        <w:tc>
          <w:tcPr>
            <w:tcW w:w="4206" w:type="dxa"/>
          </w:tcPr>
          <w:p w:rsidR="00EA2382" w:rsidRPr="00B60AF2" w:rsidRDefault="00EA2382" w:rsidP="00EA2382">
            <w:pPr>
              <w:spacing w:after="0" w:line="240" w:lineRule="auto"/>
              <w:rPr>
                <w:rFonts w:ascii="Verdana" w:eastAsia="Times New Roman" w:hAnsi="Verdana" w:cs="Times New Roman"/>
                <w:b/>
                <w:sz w:val="20"/>
                <w:szCs w:val="20"/>
                <w:lang w:val="en-US"/>
              </w:rPr>
            </w:pPr>
            <w:r w:rsidRPr="00B60AF2">
              <w:rPr>
                <w:rFonts w:ascii="Verdana" w:eastAsia="Times New Roman" w:hAnsi="Verdana" w:cs="Times New Roman"/>
                <w:b/>
                <w:sz w:val="20"/>
                <w:szCs w:val="20"/>
                <w:lang w:val="en-US"/>
              </w:rPr>
              <w:t>Processing comment</w:t>
            </w:r>
          </w:p>
        </w:tc>
      </w:tr>
      <w:tr w:rsidR="00B60AF2" w:rsidRPr="00B60AF2" w:rsidTr="00EA2382">
        <w:tc>
          <w:tcPr>
            <w:tcW w:w="3120" w:type="dxa"/>
          </w:tcPr>
          <w:p w:rsidR="00B60AF2" w:rsidRPr="00B60AF2" w:rsidRDefault="00B60AF2" w:rsidP="00B60AF2">
            <w:pPr>
              <w:spacing w:after="0" w:line="240" w:lineRule="auto"/>
              <w:rPr>
                <w:rFonts w:ascii="Verdana" w:eastAsia="Times New Roman" w:hAnsi="Verdana" w:cs="Times New Roman"/>
                <w:sz w:val="20"/>
                <w:szCs w:val="20"/>
                <w:lang w:val="en-US"/>
              </w:rPr>
            </w:pPr>
            <w:r w:rsidRPr="00B60AF2">
              <w:rPr>
                <w:rFonts w:ascii="Verdana" w:eastAsia="Times New Roman" w:hAnsi="Verdana" w:cs="Times New Roman"/>
                <w:sz w:val="20"/>
                <w:szCs w:val="20"/>
                <w:lang w:val="en-US"/>
              </w:rPr>
              <w:t>-</w:t>
            </w:r>
          </w:p>
        </w:tc>
        <w:tc>
          <w:tcPr>
            <w:tcW w:w="3130" w:type="dxa"/>
          </w:tcPr>
          <w:p w:rsidR="00B60AF2" w:rsidRPr="00B60AF2" w:rsidRDefault="00B60AF2" w:rsidP="00B60AF2">
            <w:pPr>
              <w:spacing w:after="0" w:line="240" w:lineRule="auto"/>
              <w:rPr>
                <w:rFonts w:ascii="Verdana" w:eastAsia="Times New Roman" w:hAnsi="Verdana" w:cs="Times New Roman"/>
                <w:sz w:val="20"/>
                <w:szCs w:val="20"/>
                <w:lang w:val="en-US"/>
              </w:rPr>
            </w:pPr>
            <w:r w:rsidRPr="00B60AF2">
              <w:rPr>
                <w:rFonts w:ascii="Verdana" w:eastAsia="Times New Roman" w:hAnsi="Verdana" w:cs="Times New Roman"/>
                <w:sz w:val="20"/>
                <w:szCs w:val="20"/>
                <w:lang w:val="en-US"/>
              </w:rPr>
              <w:t>id_asset</w:t>
            </w:r>
          </w:p>
        </w:tc>
        <w:tc>
          <w:tcPr>
            <w:tcW w:w="4206" w:type="dxa"/>
          </w:tcPr>
          <w:p w:rsidR="00B60AF2" w:rsidRPr="00B60AF2" w:rsidRDefault="00B60AF2" w:rsidP="00B60AF2">
            <w:pPr>
              <w:spacing w:after="0" w:line="240" w:lineRule="auto"/>
              <w:rPr>
                <w:rFonts w:ascii="Verdana" w:eastAsia="Times New Roman" w:hAnsi="Verdana" w:cs="Times New Roman"/>
                <w:sz w:val="20"/>
                <w:szCs w:val="20"/>
                <w:lang w:val="en-US"/>
              </w:rPr>
            </w:pPr>
            <w:r w:rsidRPr="00B60AF2">
              <w:rPr>
                <w:rFonts w:ascii="Verdana" w:eastAsia="Times New Roman" w:hAnsi="Verdana" w:cs="Times New Roman"/>
                <w:sz w:val="20"/>
                <w:szCs w:val="20"/>
                <w:lang w:val="en-US"/>
              </w:rPr>
              <w:t>ASSET.id</w:t>
            </w:r>
          </w:p>
        </w:tc>
      </w:tr>
      <w:tr w:rsidR="00B60AF2" w:rsidRPr="00B60AF2" w:rsidTr="00EA2382">
        <w:tc>
          <w:tcPr>
            <w:tcW w:w="3120" w:type="dxa"/>
          </w:tcPr>
          <w:p w:rsidR="00B60AF2" w:rsidRPr="00B60AF2" w:rsidRDefault="00B60AF2" w:rsidP="00B60AF2">
            <w:pPr>
              <w:spacing w:after="0" w:line="240" w:lineRule="auto"/>
              <w:rPr>
                <w:rFonts w:ascii="Verdana" w:eastAsia="Times New Roman" w:hAnsi="Verdana" w:cs="Times New Roman"/>
                <w:sz w:val="20"/>
                <w:szCs w:val="20"/>
                <w:lang w:val="en-US"/>
              </w:rPr>
            </w:pPr>
            <w:r w:rsidRPr="00B60AF2">
              <w:rPr>
                <w:rFonts w:ascii="Verdana" w:eastAsia="Times New Roman" w:hAnsi="Verdana" w:cs="Times New Roman"/>
                <w:sz w:val="20"/>
                <w:szCs w:val="20"/>
                <w:lang w:val="en-US"/>
              </w:rPr>
              <w:lastRenderedPageBreak/>
              <w:t>-</w:t>
            </w:r>
          </w:p>
        </w:tc>
        <w:tc>
          <w:tcPr>
            <w:tcW w:w="3130" w:type="dxa"/>
          </w:tcPr>
          <w:p w:rsidR="00B60AF2" w:rsidRPr="00B60AF2" w:rsidRDefault="00B60AF2" w:rsidP="00B60AF2">
            <w:pPr>
              <w:spacing w:after="0" w:line="240" w:lineRule="auto"/>
              <w:rPr>
                <w:rFonts w:ascii="Verdana" w:eastAsia="Times New Roman" w:hAnsi="Verdana" w:cs="Times New Roman"/>
                <w:sz w:val="20"/>
                <w:szCs w:val="20"/>
                <w:lang w:val="en-US"/>
              </w:rPr>
            </w:pPr>
            <w:r w:rsidRPr="00B60AF2">
              <w:rPr>
                <w:rFonts w:ascii="Verdana" w:eastAsia="Times New Roman" w:hAnsi="Verdana" w:cs="Times New Roman"/>
                <w:sz w:val="20"/>
                <w:szCs w:val="20"/>
                <w:lang w:val="en-US"/>
              </w:rPr>
              <w:t>id_change_tracking</w:t>
            </w:r>
          </w:p>
        </w:tc>
        <w:tc>
          <w:tcPr>
            <w:tcW w:w="4206" w:type="dxa"/>
          </w:tcPr>
          <w:p w:rsidR="00B60AF2" w:rsidRPr="00B60AF2" w:rsidRDefault="00B60AF2" w:rsidP="00B60AF2">
            <w:pPr>
              <w:spacing w:after="0" w:line="240" w:lineRule="auto"/>
              <w:rPr>
                <w:rFonts w:ascii="Verdana" w:eastAsia="Times New Roman" w:hAnsi="Verdana" w:cs="Times New Roman"/>
                <w:sz w:val="20"/>
                <w:szCs w:val="20"/>
                <w:lang w:val="en-US"/>
              </w:rPr>
            </w:pPr>
            <w:r w:rsidRPr="00B60AF2">
              <w:rPr>
                <w:rFonts w:ascii="Verdana" w:eastAsia="Times New Roman" w:hAnsi="Verdana" w:cs="Times New Roman"/>
                <w:sz w:val="20"/>
                <w:szCs w:val="20"/>
                <w:lang w:val="en-US"/>
              </w:rPr>
              <w:t xml:space="preserve">See </w:t>
            </w:r>
            <w:r w:rsidRPr="00B60AF2">
              <w:rPr>
                <w:rFonts w:ascii="Verdana" w:eastAsia="Times New Roman" w:hAnsi="Verdana" w:cs="Times New Roman"/>
                <w:sz w:val="20"/>
                <w:szCs w:val="20"/>
                <w:lang w:val="en-US"/>
              </w:rPr>
              <w:fldChar w:fldCharType="begin"/>
            </w:r>
            <w:r w:rsidRPr="00B60AF2">
              <w:rPr>
                <w:rFonts w:ascii="Verdana" w:eastAsia="Times New Roman" w:hAnsi="Verdana" w:cs="Times New Roman"/>
                <w:sz w:val="20"/>
                <w:szCs w:val="20"/>
                <w:lang w:val="en-US"/>
              </w:rPr>
              <w:instrText xml:space="preserve"> REF _Ref324776878 \h  \* MERGEFORMAT </w:instrText>
            </w:r>
            <w:r w:rsidRPr="00B60AF2">
              <w:rPr>
                <w:rFonts w:ascii="Verdana" w:eastAsia="Times New Roman" w:hAnsi="Verdana" w:cs="Times New Roman"/>
                <w:sz w:val="20"/>
                <w:szCs w:val="20"/>
                <w:lang w:val="en-US"/>
              </w:rPr>
            </w:r>
            <w:r w:rsidRPr="00B60AF2">
              <w:rPr>
                <w:rFonts w:ascii="Verdana" w:eastAsia="Times New Roman" w:hAnsi="Verdana" w:cs="Times New Roman"/>
                <w:sz w:val="20"/>
                <w:szCs w:val="20"/>
                <w:lang w:val="en-US"/>
              </w:rPr>
              <w:fldChar w:fldCharType="separate"/>
            </w:r>
            <w:r w:rsidRPr="00B60AF2">
              <w:rPr>
                <w:rFonts w:ascii="Verdana" w:eastAsia="Times New Roman" w:hAnsi="Verdana" w:cs="Times New Roman"/>
                <w:sz w:val="20"/>
                <w:szCs w:val="20"/>
                <w:lang w:val="en-US"/>
              </w:rPr>
              <w:t>HLD-</w:t>
            </w:r>
            <w:r w:rsidR="00351F38">
              <w:rPr>
                <w:rFonts w:ascii="Verdana" w:eastAsia="Times New Roman" w:hAnsi="Verdana" w:cs="Times New Roman"/>
                <w:sz w:val="20"/>
                <w:szCs w:val="20"/>
                <w:lang w:val="en-US"/>
              </w:rPr>
              <w:t>309623</w:t>
            </w:r>
            <w:r w:rsidRPr="00B60AF2">
              <w:rPr>
                <w:rFonts w:ascii="Verdana" w:eastAsia="Times New Roman" w:hAnsi="Verdana" w:cs="Times New Roman"/>
                <w:sz w:val="20"/>
                <w:szCs w:val="20"/>
                <w:lang w:val="en-US"/>
              </w:rPr>
              <w:t>-GCP-FLOW-IDIS-001 [IDIS Data Flow into Golden Database Process]</w:t>
            </w:r>
            <w:r w:rsidRPr="00B60AF2">
              <w:rPr>
                <w:rFonts w:ascii="Verdana" w:eastAsia="Times New Roman" w:hAnsi="Verdana" w:cs="Times New Roman"/>
                <w:sz w:val="20"/>
                <w:szCs w:val="20"/>
                <w:lang w:val="en-US"/>
              </w:rPr>
              <w:fldChar w:fldCharType="end"/>
            </w:r>
          </w:p>
        </w:tc>
      </w:tr>
      <w:tr w:rsidR="00B60AF2" w:rsidRPr="00B60AF2" w:rsidTr="00EA2382">
        <w:tc>
          <w:tcPr>
            <w:tcW w:w="3120" w:type="dxa"/>
          </w:tcPr>
          <w:p w:rsidR="00B60AF2" w:rsidRPr="00B60AF2" w:rsidRDefault="00B60AF2" w:rsidP="00B60AF2">
            <w:pPr>
              <w:spacing w:after="0" w:line="240" w:lineRule="auto"/>
              <w:rPr>
                <w:rFonts w:ascii="Verdana" w:eastAsia="Times New Roman" w:hAnsi="Verdana" w:cs="Times New Roman"/>
                <w:sz w:val="20"/>
                <w:szCs w:val="20"/>
                <w:lang w:val="en-US"/>
              </w:rPr>
            </w:pPr>
            <w:r w:rsidRPr="00B60AF2">
              <w:rPr>
                <w:rFonts w:ascii="Verdana" w:eastAsia="Times New Roman" w:hAnsi="Verdana" w:cs="Times New Roman"/>
                <w:sz w:val="20"/>
                <w:szCs w:val="20"/>
                <w:lang w:val="en-US"/>
              </w:rPr>
              <w:t>-</w:t>
            </w:r>
          </w:p>
        </w:tc>
        <w:tc>
          <w:tcPr>
            <w:tcW w:w="3130" w:type="dxa"/>
          </w:tcPr>
          <w:p w:rsidR="00B60AF2" w:rsidRPr="00B60AF2" w:rsidRDefault="00B60AF2" w:rsidP="00B60AF2">
            <w:pPr>
              <w:spacing w:after="0" w:line="240" w:lineRule="auto"/>
              <w:rPr>
                <w:rFonts w:ascii="Verdana" w:eastAsia="Times New Roman" w:hAnsi="Verdana" w:cs="Times New Roman"/>
                <w:sz w:val="20"/>
                <w:szCs w:val="20"/>
                <w:lang w:val="en-US"/>
              </w:rPr>
            </w:pPr>
            <w:r w:rsidRPr="00B60AF2">
              <w:rPr>
                <w:rFonts w:ascii="Verdana" w:eastAsia="Times New Roman" w:hAnsi="Verdana" w:cs="Times New Roman"/>
                <w:sz w:val="20"/>
                <w:szCs w:val="20"/>
                <w:lang w:val="en-US"/>
              </w:rPr>
              <w:t>id_identifier_type</w:t>
            </w:r>
          </w:p>
        </w:tc>
        <w:tc>
          <w:tcPr>
            <w:tcW w:w="4206" w:type="dxa"/>
          </w:tcPr>
          <w:p w:rsidR="00B60AF2" w:rsidRPr="00B60AF2" w:rsidRDefault="00B60AF2" w:rsidP="00B60AF2">
            <w:pPr>
              <w:spacing w:after="0" w:line="240" w:lineRule="auto"/>
              <w:rPr>
                <w:rFonts w:ascii="Verdana" w:eastAsia="Times New Roman" w:hAnsi="Verdana" w:cs="Times New Roman"/>
                <w:strike/>
                <w:sz w:val="20"/>
                <w:szCs w:val="20"/>
                <w:lang w:val="en-US"/>
              </w:rPr>
            </w:pPr>
            <w:r w:rsidRPr="00B60AF2">
              <w:rPr>
                <w:rFonts w:ascii="Verdana" w:eastAsia="Times New Roman" w:hAnsi="Verdana" w:cs="Times New Roman"/>
                <w:sz w:val="20"/>
                <w:szCs w:val="20"/>
                <w:lang w:val="en-US"/>
              </w:rPr>
              <w:t>Referencing IDENTIFIER_TYPE ‘LEGEVC_ID_IDENTIFIER’</w:t>
            </w:r>
          </w:p>
        </w:tc>
      </w:tr>
    </w:tbl>
    <w:p w:rsidR="00B60AF2" w:rsidRPr="00B60AF2" w:rsidRDefault="00B60AF2" w:rsidP="00B60AF2">
      <w:pPr>
        <w:spacing w:after="0" w:line="240" w:lineRule="auto"/>
        <w:rPr>
          <w:rFonts w:ascii="Verdana" w:eastAsia="Times New Roman" w:hAnsi="Verdana" w:cs="Times New Roman"/>
          <w:sz w:val="20"/>
          <w:szCs w:val="20"/>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3235"/>
        <w:gridCol w:w="3060"/>
        <w:gridCol w:w="4161"/>
      </w:tblGrid>
      <w:tr w:rsidR="00EA2382" w:rsidRPr="00B60AF2" w:rsidTr="00EA2382">
        <w:tc>
          <w:tcPr>
            <w:tcW w:w="3235" w:type="dxa"/>
          </w:tcPr>
          <w:p w:rsidR="00EA2382" w:rsidRPr="00CA69AF" w:rsidRDefault="00EA2382" w:rsidP="00EA2382">
            <w:pPr>
              <w:spacing w:after="0" w:line="240" w:lineRule="auto"/>
              <w:rPr>
                <w:rFonts w:ascii="Verdana" w:eastAsia="Times New Roman" w:hAnsi="Verdana" w:cs="Times New Roman"/>
                <w:b/>
                <w:sz w:val="20"/>
                <w:szCs w:val="20"/>
                <w:lang w:val="en-US"/>
              </w:rPr>
            </w:pPr>
            <w:r>
              <w:rPr>
                <w:rFonts w:ascii="Verdana" w:eastAsia="Times New Roman" w:hAnsi="Verdana" w:cs="Times New Roman"/>
                <w:b/>
                <w:sz w:val="20"/>
                <w:szCs w:val="20"/>
                <w:lang w:val="en-US"/>
              </w:rPr>
              <w:t>DOC Event</w:t>
            </w:r>
          </w:p>
        </w:tc>
        <w:tc>
          <w:tcPr>
            <w:tcW w:w="3060" w:type="dxa"/>
          </w:tcPr>
          <w:p w:rsidR="00EA2382" w:rsidRPr="00B60AF2" w:rsidRDefault="00EA2382" w:rsidP="00EA2382">
            <w:pPr>
              <w:spacing w:after="0" w:line="240" w:lineRule="auto"/>
              <w:rPr>
                <w:rFonts w:ascii="Verdana" w:eastAsia="Times New Roman" w:hAnsi="Verdana" w:cs="Times New Roman"/>
                <w:b/>
                <w:sz w:val="20"/>
                <w:szCs w:val="20"/>
                <w:lang w:val="en-US"/>
              </w:rPr>
            </w:pPr>
            <w:r w:rsidRPr="00B60AF2">
              <w:rPr>
                <w:rFonts w:ascii="Verdana" w:eastAsia="Times New Roman" w:hAnsi="Verdana" w:cs="Times New Roman"/>
                <w:b/>
                <w:sz w:val="20"/>
                <w:szCs w:val="20"/>
                <w:lang w:val="en-US"/>
              </w:rPr>
              <w:t>GDB ASSET_IDENTIFIER_VALUE column</w:t>
            </w:r>
          </w:p>
        </w:tc>
        <w:tc>
          <w:tcPr>
            <w:tcW w:w="4161" w:type="dxa"/>
          </w:tcPr>
          <w:p w:rsidR="00EA2382" w:rsidRPr="00B60AF2" w:rsidRDefault="00EA2382" w:rsidP="00EA2382">
            <w:pPr>
              <w:spacing w:after="0" w:line="240" w:lineRule="auto"/>
              <w:rPr>
                <w:rFonts w:ascii="Verdana" w:eastAsia="Times New Roman" w:hAnsi="Verdana" w:cs="Times New Roman"/>
                <w:b/>
                <w:sz w:val="20"/>
                <w:szCs w:val="20"/>
                <w:lang w:val="en-US"/>
              </w:rPr>
            </w:pPr>
            <w:r w:rsidRPr="00B60AF2">
              <w:rPr>
                <w:rFonts w:ascii="Verdana" w:eastAsia="Times New Roman" w:hAnsi="Verdana" w:cs="Times New Roman"/>
                <w:b/>
                <w:sz w:val="20"/>
                <w:szCs w:val="20"/>
                <w:lang w:val="en-US"/>
              </w:rPr>
              <w:t>Processing comment</w:t>
            </w:r>
          </w:p>
        </w:tc>
      </w:tr>
      <w:tr w:rsidR="00B60AF2" w:rsidRPr="00B60AF2" w:rsidTr="00EA2382">
        <w:tc>
          <w:tcPr>
            <w:tcW w:w="3235" w:type="dxa"/>
          </w:tcPr>
          <w:p w:rsidR="00B60AF2" w:rsidRPr="00B60AF2" w:rsidRDefault="00B60AF2" w:rsidP="00B60AF2">
            <w:pPr>
              <w:spacing w:after="0" w:line="240" w:lineRule="auto"/>
              <w:rPr>
                <w:rFonts w:ascii="Verdana" w:eastAsia="Times New Roman" w:hAnsi="Verdana" w:cs="Times New Roman"/>
                <w:sz w:val="20"/>
                <w:szCs w:val="20"/>
                <w:lang w:val="en-US"/>
              </w:rPr>
            </w:pPr>
            <w:r w:rsidRPr="00B60AF2">
              <w:rPr>
                <w:rFonts w:ascii="Verdana" w:eastAsia="Times New Roman" w:hAnsi="Verdana" w:cs="Times New Roman"/>
                <w:sz w:val="20"/>
                <w:szCs w:val="20"/>
                <w:lang w:val="en-US"/>
              </w:rPr>
              <w:t>-</w:t>
            </w:r>
          </w:p>
        </w:tc>
        <w:tc>
          <w:tcPr>
            <w:tcW w:w="3060" w:type="dxa"/>
          </w:tcPr>
          <w:p w:rsidR="00B60AF2" w:rsidRPr="00B60AF2" w:rsidRDefault="00B60AF2" w:rsidP="00B60AF2">
            <w:pPr>
              <w:spacing w:after="0" w:line="240" w:lineRule="auto"/>
              <w:rPr>
                <w:rFonts w:ascii="Verdana" w:eastAsia="Times New Roman" w:hAnsi="Verdana" w:cs="Times New Roman"/>
                <w:sz w:val="20"/>
                <w:szCs w:val="20"/>
                <w:lang w:val="en-US"/>
              </w:rPr>
            </w:pPr>
            <w:r w:rsidRPr="00B60AF2">
              <w:rPr>
                <w:rFonts w:ascii="Verdana" w:eastAsia="Times New Roman" w:hAnsi="Verdana" w:cs="Times New Roman"/>
                <w:sz w:val="20"/>
                <w:szCs w:val="20"/>
                <w:lang w:val="en-US"/>
              </w:rPr>
              <w:t>id_asset_identifier</w:t>
            </w:r>
          </w:p>
        </w:tc>
        <w:tc>
          <w:tcPr>
            <w:tcW w:w="4161" w:type="dxa"/>
          </w:tcPr>
          <w:p w:rsidR="00B60AF2" w:rsidRPr="00B60AF2" w:rsidRDefault="00B60AF2" w:rsidP="00B60AF2">
            <w:pPr>
              <w:spacing w:after="0" w:line="240" w:lineRule="auto"/>
              <w:rPr>
                <w:rFonts w:ascii="Verdana" w:eastAsia="Times New Roman" w:hAnsi="Verdana" w:cs="Times New Roman"/>
                <w:sz w:val="20"/>
                <w:szCs w:val="20"/>
                <w:lang w:val="en-US"/>
              </w:rPr>
            </w:pPr>
            <w:r w:rsidRPr="00B60AF2">
              <w:rPr>
                <w:rFonts w:ascii="Verdana" w:eastAsia="Times New Roman" w:hAnsi="Verdana" w:cs="Times New Roman"/>
                <w:sz w:val="20"/>
                <w:szCs w:val="20"/>
                <w:lang w:val="en-US"/>
              </w:rPr>
              <w:t>ASSET_IDENTIFIER.id</w:t>
            </w:r>
          </w:p>
        </w:tc>
      </w:tr>
      <w:tr w:rsidR="00B60AF2" w:rsidRPr="00B60AF2" w:rsidTr="00EA2382">
        <w:tc>
          <w:tcPr>
            <w:tcW w:w="3235" w:type="dxa"/>
          </w:tcPr>
          <w:p w:rsidR="00B60AF2" w:rsidRPr="00B60AF2" w:rsidRDefault="00B60AF2" w:rsidP="00B60AF2">
            <w:pPr>
              <w:spacing w:after="0" w:line="240" w:lineRule="auto"/>
              <w:rPr>
                <w:rFonts w:ascii="Verdana" w:eastAsia="Times New Roman" w:hAnsi="Verdana" w:cs="Times New Roman"/>
                <w:sz w:val="20"/>
                <w:szCs w:val="20"/>
                <w:lang w:val="en-US"/>
              </w:rPr>
            </w:pPr>
            <w:r w:rsidRPr="00B60AF2">
              <w:rPr>
                <w:rFonts w:ascii="Verdana" w:eastAsia="Times New Roman" w:hAnsi="Verdana" w:cs="Times New Roman"/>
                <w:sz w:val="20"/>
                <w:szCs w:val="20"/>
                <w:lang w:val="en-US"/>
              </w:rPr>
              <w:t>-</w:t>
            </w:r>
          </w:p>
        </w:tc>
        <w:tc>
          <w:tcPr>
            <w:tcW w:w="3060" w:type="dxa"/>
          </w:tcPr>
          <w:p w:rsidR="00B60AF2" w:rsidRPr="00B60AF2" w:rsidRDefault="00B60AF2" w:rsidP="00B60AF2">
            <w:pPr>
              <w:spacing w:after="0" w:line="240" w:lineRule="auto"/>
              <w:rPr>
                <w:rFonts w:ascii="Verdana" w:eastAsia="Times New Roman" w:hAnsi="Verdana" w:cs="Times New Roman"/>
                <w:sz w:val="20"/>
                <w:szCs w:val="20"/>
                <w:lang w:val="en-US"/>
              </w:rPr>
            </w:pPr>
            <w:r w:rsidRPr="00B60AF2">
              <w:rPr>
                <w:rFonts w:ascii="Verdana" w:eastAsia="Times New Roman" w:hAnsi="Verdana" w:cs="Times New Roman"/>
                <w:sz w:val="20"/>
                <w:szCs w:val="20"/>
                <w:lang w:val="en-US"/>
              </w:rPr>
              <w:t>id_change_tracking</w:t>
            </w:r>
          </w:p>
        </w:tc>
        <w:tc>
          <w:tcPr>
            <w:tcW w:w="4161" w:type="dxa"/>
          </w:tcPr>
          <w:p w:rsidR="00B60AF2" w:rsidRPr="00B60AF2" w:rsidRDefault="00B60AF2" w:rsidP="00B60AF2">
            <w:pPr>
              <w:spacing w:after="0" w:line="240" w:lineRule="auto"/>
              <w:rPr>
                <w:rFonts w:ascii="Verdana" w:eastAsia="Times New Roman" w:hAnsi="Verdana" w:cs="Times New Roman"/>
                <w:sz w:val="20"/>
                <w:szCs w:val="20"/>
                <w:lang w:val="en-US"/>
              </w:rPr>
            </w:pPr>
            <w:r w:rsidRPr="00B60AF2">
              <w:rPr>
                <w:rFonts w:ascii="Verdana" w:eastAsia="Times New Roman" w:hAnsi="Verdana" w:cs="Times New Roman"/>
                <w:sz w:val="20"/>
                <w:szCs w:val="20"/>
                <w:lang w:val="en-US"/>
              </w:rPr>
              <w:t>ASSET_IDENTIFIER.id_change_tracking</w:t>
            </w:r>
          </w:p>
        </w:tc>
      </w:tr>
      <w:tr w:rsidR="00B60AF2" w:rsidRPr="00B60AF2" w:rsidTr="00EA2382">
        <w:tc>
          <w:tcPr>
            <w:tcW w:w="3235" w:type="dxa"/>
          </w:tcPr>
          <w:p w:rsidR="00B60AF2" w:rsidRPr="00B60AF2" w:rsidRDefault="00B60AF2" w:rsidP="00B60AF2">
            <w:pPr>
              <w:spacing w:after="0" w:line="240" w:lineRule="auto"/>
              <w:rPr>
                <w:rFonts w:ascii="Verdana" w:eastAsia="Times New Roman" w:hAnsi="Verdana" w:cs="Times New Roman"/>
                <w:sz w:val="20"/>
                <w:szCs w:val="20"/>
                <w:lang w:val="en-US"/>
              </w:rPr>
            </w:pPr>
            <w:r w:rsidRPr="00B60AF2">
              <w:rPr>
                <w:rFonts w:ascii="Verdana" w:eastAsia="Times New Roman" w:hAnsi="Verdana" w:cs="Times New Roman"/>
                <w:sz w:val="20"/>
                <w:szCs w:val="20"/>
                <w:lang w:val="en-US"/>
              </w:rPr>
              <w:t>-</w:t>
            </w:r>
          </w:p>
        </w:tc>
        <w:tc>
          <w:tcPr>
            <w:tcW w:w="3060" w:type="dxa"/>
          </w:tcPr>
          <w:p w:rsidR="00B60AF2" w:rsidRPr="00B60AF2" w:rsidRDefault="00B60AF2" w:rsidP="00B60AF2">
            <w:pPr>
              <w:spacing w:after="0" w:line="240" w:lineRule="auto"/>
              <w:rPr>
                <w:rFonts w:ascii="Verdana" w:eastAsia="Times New Roman" w:hAnsi="Verdana" w:cs="Times New Roman"/>
                <w:sz w:val="20"/>
                <w:szCs w:val="20"/>
                <w:lang w:val="en-US"/>
              </w:rPr>
            </w:pPr>
            <w:r w:rsidRPr="00B60AF2">
              <w:rPr>
                <w:rFonts w:ascii="Verdana" w:eastAsia="Times New Roman" w:hAnsi="Verdana" w:cs="Times New Roman"/>
                <w:sz w:val="20"/>
                <w:szCs w:val="20"/>
                <w:lang w:val="en-US"/>
              </w:rPr>
              <w:t>id_identifier_type</w:t>
            </w:r>
          </w:p>
        </w:tc>
        <w:tc>
          <w:tcPr>
            <w:tcW w:w="4161" w:type="dxa"/>
          </w:tcPr>
          <w:p w:rsidR="00B60AF2" w:rsidRPr="00B60AF2" w:rsidRDefault="00B60AF2" w:rsidP="00B60AF2">
            <w:pPr>
              <w:spacing w:after="0" w:line="240" w:lineRule="auto"/>
              <w:rPr>
                <w:rFonts w:ascii="Verdana" w:eastAsia="Times New Roman" w:hAnsi="Verdana" w:cs="Times New Roman"/>
                <w:strike/>
                <w:sz w:val="20"/>
                <w:szCs w:val="20"/>
                <w:lang w:val="en-US"/>
              </w:rPr>
            </w:pPr>
            <w:r w:rsidRPr="00B60AF2">
              <w:rPr>
                <w:rFonts w:ascii="Verdana" w:eastAsia="Times New Roman" w:hAnsi="Verdana" w:cs="Times New Roman"/>
                <w:sz w:val="20"/>
                <w:szCs w:val="20"/>
                <w:lang w:val="en-US"/>
              </w:rPr>
              <w:t>Referencing IDENTIFIER_TYPE ‘LEGEVC_ID_IDENTIFIER’</w:t>
            </w:r>
          </w:p>
        </w:tc>
      </w:tr>
      <w:tr w:rsidR="00B60AF2" w:rsidRPr="00B60AF2" w:rsidTr="00EA2382">
        <w:tc>
          <w:tcPr>
            <w:tcW w:w="3235" w:type="dxa"/>
          </w:tcPr>
          <w:p w:rsidR="00B60AF2" w:rsidRPr="00B60AF2" w:rsidRDefault="00EA2382" w:rsidP="00B60AF2">
            <w:pPr>
              <w:spacing w:after="0" w:line="240" w:lineRule="auto"/>
              <w:rPr>
                <w:rFonts w:ascii="Verdana" w:eastAsia="Times New Roman" w:hAnsi="Verdana" w:cs="Times New Roman"/>
                <w:sz w:val="20"/>
                <w:szCs w:val="20"/>
                <w:lang w:val="en-US"/>
              </w:rPr>
            </w:pPr>
            <w:proofErr w:type="gramStart"/>
            <w:r w:rsidRPr="00EA2382">
              <w:rPr>
                <w:rFonts w:ascii="Verdana" w:eastAsia="Times New Roman" w:hAnsi="Verdana" w:cs="Times New Roman"/>
                <w:sz w:val="20"/>
                <w:szCs w:val="20"/>
                <w:lang w:val="en-US"/>
              </w:rPr>
              <w:t>assetEventData.asset.networkConnection.details</w:t>
            </w:r>
            <w:proofErr w:type="gramEnd"/>
            <w:r w:rsidRPr="00EA2382">
              <w:rPr>
                <w:rFonts w:ascii="Verdana" w:eastAsia="Times New Roman" w:hAnsi="Verdana" w:cs="Times New Roman"/>
                <w:sz w:val="20"/>
                <w:szCs w:val="20"/>
                <w:lang w:val="en-US"/>
              </w:rPr>
              <w:t>.legEVCId</w:t>
            </w:r>
          </w:p>
        </w:tc>
        <w:tc>
          <w:tcPr>
            <w:tcW w:w="3060" w:type="dxa"/>
          </w:tcPr>
          <w:p w:rsidR="00B60AF2" w:rsidRPr="00B60AF2" w:rsidRDefault="00B60AF2" w:rsidP="00B60AF2">
            <w:pPr>
              <w:spacing w:after="0" w:line="240" w:lineRule="auto"/>
              <w:rPr>
                <w:rFonts w:ascii="Verdana" w:eastAsia="Times New Roman" w:hAnsi="Verdana" w:cs="Times New Roman"/>
                <w:sz w:val="20"/>
                <w:szCs w:val="20"/>
                <w:lang w:val="en-US"/>
              </w:rPr>
            </w:pPr>
            <w:r w:rsidRPr="00B60AF2">
              <w:rPr>
                <w:rFonts w:ascii="Verdana" w:eastAsia="Times New Roman" w:hAnsi="Verdana" w:cs="Times New Roman"/>
                <w:sz w:val="20"/>
                <w:szCs w:val="20"/>
                <w:lang w:val="en-US"/>
              </w:rPr>
              <w:t>Value</w:t>
            </w:r>
          </w:p>
        </w:tc>
        <w:tc>
          <w:tcPr>
            <w:tcW w:w="4161" w:type="dxa"/>
          </w:tcPr>
          <w:p w:rsidR="00B60AF2" w:rsidRPr="00B60AF2" w:rsidRDefault="00B60AF2" w:rsidP="00B60AF2">
            <w:pPr>
              <w:spacing w:after="0" w:line="240" w:lineRule="auto"/>
              <w:rPr>
                <w:rFonts w:ascii="Verdana" w:eastAsia="Times New Roman" w:hAnsi="Verdana" w:cs="Times New Roman"/>
                <w:sz w:val="20"/>
                <w:szCs w:val="20"/>
                <w:lang w:val="en-US"/>
              </w:rPr>
            </w:pPr>
          </w:p>
        </w:tc>
      </w:tr>
    </w:tbl>
    <w:p w:rsidR="00B60AF2" w:rsidRPr="00B60AF2" w:rsidRDefault="00B60AF2" w:rsidP="00B60AF2">
      <w:pPr>
        <w:spacing w:after="0" w:line="240" w:lineRule="auto"/>
        <w:rPr>
          <w:rFonts w:ascii="Verdana" w:eastAsia="Times New Roman" w:hAnsi="Verdana" w:cs="Times New Roman"/>
          <w:sz w:val="20"/>
          <w:szCs w:val="20"/>
          <w:lang w:val="en-US"/>
        </w:rPr>
      </w:pPr>
    </w:p>
    <w:p w:rsidR="00B60AF2" w:rsidRPr="00B60AF2" w:rsidRDefault="00B60AF2" w:rsidP="00B60AF2">
      <w:pPr>
        <w:spacing w:after="0" w:line="240" w:lineRule="auto"/>
        <w:rPr>
          <w:rFonts w:ascii="Verdana" w:eastAsia="Times New Roman" w:hAnsi="Verdana" w:cs="Times New Roman"/>
          <w:sz w:val="20"/>
          <w:szCs w:val="20"/>
          <w:lang w:val="en-US"/>
        </w:rPr>
      </w:pPr>
      <w:r w:rsidRPr="00B60AF2">
        <w:rPr>
          <w:rFonts w:ascii="Verdana" w:eastAsia="Times New Roman" w:hAnsi="Verdana" w:cs="Times New Roman"/>
          <w:sz w:val="20"/>
          <w:szCs w:val="20"/>
          <w:lang w:val="en-US"/>
        </w:rPr>
        <w:br w:type="page"/>
      </w:r>
    </w:p>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3453"/>
        <w:gridCol w:w="2595"/>
        <w:gridCol w:w="3780"/>
      </w:tblGrid>
      <w:tr w:rsidR="00EA2382" w:rsidRPr="00B60AF2" w:rsidTr="00B16225">
        <w:tc>
          <w:tcPr>
            <w:tcW w:w="3453" w:type="dxa"/>
          </w:tcPr>
          <w:p w:rsidR="00EA2382" w:rsidRPr="00CA69AF" w:rsidRDefault="00EA2382" w:rsidP="00EA2382">
            <w:pPr>
              <w:spacing w:after="0" w:line="240" w:lineRule="auto"/>
              <w:rPr>
                <w:rFonts w:ascii="Verdana" w:eastAsia="Times New Roman" w:hAnsi="Verdana" w:cs="Times New Roman"/>
                <w:b/>
                <w:sz w:val="20"/>
                <w:szCs w:val="20"/>
                <w:lang w:val="en-US"/>
              </w:rPr>
            </w:pPr>
            <w:r>
              <w:rPr>
                <w:rFonts w:ascii="Verdana" w:eastAsia="Times New Roman" w:hAnsi="Verdana" w:cs="Times New Roman"/>
                <w:b/>
                <w:sz w:val="20"/>
                <w:szCs w:val="20"/>
                <w:lang w:val="en-US"/>
              </w:rPr>
              <w:lastRenderedPageBreak/>
              <w:t>DOC Event</w:t>
            </w:r>
          </w:p>
        </w:tc>
        <w:tc>
          <w:tcPr>
            <w:tcW w:w="2595" w:type="dxa"/>
          </w:tcPr>
          <w:p w:rsidR="00EA2382" w:rsidRPr="00B60AF2" w:rsidRDefault="00EA2382" w:rsidP="00EA2382">
            <w:pPr>
              <w:spacing w:after="0" w:line="240" w:lineRule="auto"/>
              <w:rPr>
                <w:rFonts w:ascii="Verdana" w:eastAsia="Times New Roman" w:hAnsi="Verdana" w:cs="Times New Roman"/>
                <w:b/>
                <w:sz w:val="20"/>
                <w:szCs w:val="20"/>
                <w:lang w:val="en-US"/>
              </w:rPr>
            </w:pPr>
            <w:r w:rsidRPr="00B60AF2">
              <w:rPr>
                <w:rFonts w:ascii="Verdana" w:eastAsia="Times New Roman" w:hAnsi="Verdana" w:cs="Times New Roman"/>
                <w:b/>
                <w:sz w:val="20"/>
                <w:szCs w:val="20"/>
                <w:lang w:val="en-US"/>
              </w:rPr>
              <w:t>GDB ASSET_EXT_NETWORK_CONNECTION column</w:t>
            </w:r>
          </w:p>
        </w:tc>
        <w:tc>
          <w:tcPr>
            <w:tcW w:w="3780" w:type="dxa"/>
          </w:tcPr>
          <w:p w:rsidR="00EA2382" w:rsidRPr="00B60AF2" w:rsidRDefault="00EA2382" w:rsidP="00EA2382">
            <w:pPr>
              <w:spacing w:after="0" w:line="240" w:lineRule="auto"/>
              <w:rPr>
                <w:rFonts w:ascii="Verdana" w:eastAsia="Times New Roman" w:hAnsi="Verdana" w:cs="Times New Roman"/>
                <w:b/>
                <w:sz w:val="20"/>
                <w:szCs w:val="20"/>
                <w:lang w:val="en-US"/>
              </w:rPr>
            </w:pPr>
            <w:r w:rsidRPr="00B60AF2">
              <w:rPr>
                <w:rFonts w:ascii="Verdana" w:eastAsia="Times New Roman" w:hAnsi="Verdana" w:cs="Times New Roman"/>
                <w:b/>
                <w:sz w:val="20"/>
                <w:szCs w:val="20"/>
                <w:lang w:val="en-US"/>
              </w:rPr>
              <w:t>Processing comment</w:t>
            </w:r>
          </w:p>
        </w:tc>
      </w:tr>
      <w:tr w:rsidR="00B60AF2" w:rsidRPr="00B60AF2" w:rsidTr="00B16225">
        <w:tc>
          <w:tcPr>
            <w:tcW w:w="3453" w:type="dxa"/>
          </w:tcPr>
          <w:p w:rsidR="00B60AF2" w:rsidRPr="00B60AF2" w:rsidRDefault="00B60AF2" w:rsidP="00B60AF2">
            <w:pPr>
              <w:spacing w:after="0" w:line="240" w:lineRule="auto"/>
              <w:rPr>
                <w:rFonts w:ascii="Verdana" w:eastAsia="Times New Roman" w:hAnsi="Verdana" w:cs="Times New Roman"/>
                <w:sz w:val="20"/>
                <w:szCs w:val="20"/>
                <w:lang w:val="en-US"/>
              </w:rPr>
            </w:pPr>
            <w:r w:rsidRPr="00B60AF2">
              <w:rPr>
                <w:rFonts w:ascii="Verdana" w:eastAsia="Times New Roman" w:hAnsi="Verdana" w:cs="Times New Roman"/>
                <w:sz w:val="20"/>
                <w:szCs w:val="20"/>
                <w:lang w:val="en-US"/>
              </w:rPr>
              <w:t>-</w:t>
            </w:r>
          </w:p>
        </w:tc>
        <w:tc>
          <w:tcPr>
            <w:tcW w:w="2595" w:type="dxa"/>
          </w:tcPr>
          <w:p w:rsidR="00B60AF2" w:rsidRPr="00B60AF2" w:rsidRDefault="00B60AF2" w:rsidP="00B60AF2">
            <w:pPr>
              <w:spacing w:after="0" w:line="240" w:lineRule="auto"/>
              <w:rPr>
                <w:rFonts w:ascii="Verdana" w:eastAsia="Times New Roman" w:hAnsi="Verdana" w:cs="Times New Roman"/>
                <w:sz w:val="20"/>
                <w:szCs w:val="20"/>
                <w:lang w:val="en-US"/>
              </w:rPr>
            </w:pPr>
            <w:r w:rsidRPr="00B60AF2">
              <w:rPr>
                <w:rFonts w:ascii="Verdana" w:eastAsia="Times New Roman" w:hAnsi="Verdana" w:cs="Times New Roman"/>
                <w:sz w:val="20"/>
                <w:szCs w:val="20"/>
                <w:lang w:val="en-US"/>
              </w:rPr>
              <w:t>id_asset</w:t>
            </w:r>
          </w:p>
        </w:tc>
        <w:tc>
          <w:tcPr>
            <w:tcW w:w="3780" w:type="dxa"/>
          </w:tcPr>
          <w:p w:rsidR="00B60AF2" w:rsidRPr="00B60AF2" w:rsidRDefault="00B60AF2" w:rsidP="00B60AF2">
            <w:pPr>
              <w:spacing w:after="0" w:line="240" w:lineRule="auto"/>
              <w:rPr>
                <w:rFonts w:ascii="Verdana" w:eastAsia="Times New Roman" w:hAnsi="Verdana" w:cs="Times New Roman"/>
                <w:sz w:val="20"/>
                <w:szCs w:val="20"/>
                <w:lang w:val="en-US"/>
              </w:rPr>
            </w:pPr>
            <w:r w:rsidRPr="00B60AF2">
              <w:rPr>
                <w:rFonts w:ascii="Verdana" w:eastAsia="Times New Roman" w:hAnsi="Verdana" w:cs="Times New Roman"/>
                <w:sz w:val="20"/>
                <w:szCs w:val="20"/>
                <w:lang w:val="en-US"/>
              </w:rPr>
              <w:t>ASSET.id</w:t>
            </w:r>
          </w:p>
        </w:tc>
      </w:tr>
      <w:tr w:rsidR="00B60AF2" w:rsidRPr="00B60AF2" w:rsidTr="00B16225">
        <w:tc>
          <w:tcPr>
            <w:tcW w:w="3453" w:type="dxa"/>
          </w:tcPr>
          <w:p w:rsidR="00B60AF2" w:rsidRPr="00B60AF2" w:rsidRDefault="00B60AF2" w:rsidP="00B60AF2">
            <w:pPr>
              <w:spacing w:after="0" w:line="240" w:lineRule="auto"/>
              <w:rPr>
                <w:rFonts w:ascii="Verdana" w:eastAsia="Times New Roman" w:hAnsi="Verdana" w:cs="Times New Roman"/>
                <w:sz w:val="20"/>
                <w:szCs w:val="20"/>
                <w:lang w:val="en-US"/>
              </w:rPr>
            </w:pPr>
            <w:r w:rsidRPr="00B60AF2">
              <w:rPr>
                <w:rFonts w:ascii="Verdana" w:eastAsia="Times New Roman" w:hAnsi="Verdana" w:cs="Times New Roman"/>
                <w:sz w:val="20"/>
                <w:szCs w:val="20"/>
                <w:lang w:val="en-US"/>
              </w:rPr>
              <w:t>-</w:t>
            </w:r>
          </w:p>
        </w:tc>
        <w:tc>
          <w:tcPr>
            <w:tcW w:w="2595" w:type="dxa"/>
          </w:tcPr>
          <w:p w:rsidR="00B60AF2" w:rsidRPr="00B60AF2" w:rsidRDefault="00B60AF2" w:rsidP="00B60AF2">
            <w:pPr>
              <w:spacing w:after="0" w:line="240" w:lineRule="auto"/>
              <w:rPr>
                <w:rFonts w:ascii="Verdana" w:eastAsia="Times New Roman" w:hAnsi="Verdana" w:cs="Times New Roman"/>
                <w:sz w:val="20"/>
                <w:szCs w:val="20"/>
                <w:lang w:val="en-US"/>
              </w:rPr>
            </w:pPr>
            <w:r w:rsidRPr="00B60AF2">
              <w:rPr>
                <w:rFonts w:ascii="Verdana" w:eastAsia="Times New Roman" w:hAnsi="Verdana" w:cs="Times New Roman"/>
                <w:sz w:val="20"/>
                <w:szCs w:val="20"/>
                <w:lang w:val="en-US"/>
              </w:rPr>
              <w:t>id_change_tracking</w:t>
            </w:r>
          </w:p>
        </w:tc>
        <w:tc>
          <w:tcPr>
            <w:tcW w:w="3780" w:type="dxa"/>
          </w:tcPr>
          <w:p w:rsidR="00B60AF2" w:rsidRPr="00B60AF2" w:rsidRDefault="00B60AF2" w:rsidP="00B60AF2">
            <w:pPr>
              <w:spacing w:after="0" w:line="240" w:lineRule="auto"/>
              <w:rPr>
                <w:rFonts w:ascii="Verdana" w:eastAsia="Times New Roman" w:hAnsi="Verdana" w:cs="Times New Roman"/>
                <w:sz w:val="20"/>
                <w:szCs w:val="20"/>
                <w:lang w:val="en-US"/>
              </w:rPr>
            </w:pPr>
            <w:r w:rsidRPr="00B60AF2">
              <w:rPr>
                <w:rFonts w:ascii="Verdana" w:eastAsia="Times New Roman" w:hAnsi="Verdana" w:cs="Times New Roman"/>
                <w:sz w:val="20"/>
                <w:szCs w:val="20"/>
                <w:lang w:val="en-US"/>
              </w:rPr>
              <w:t xml:space="preserve">See </w:t>
            </w:r>
            <w:r w:rsidRPr="00B60AF2">
              <w:rPr>
                <w:rFonts w:ascii="Verdana" w:eastAsia="Times New Roman" w:hAnsi="Verdana" w:cs="Times New Roman"/>
                <w:sz w:val="20"/>
                <w:szCs w:val="20"/>
                <w:lang w:val="en-US"/>
              </w:rPr>
              <w:fldChar w:fldCharType="begin"/>
            </w:r>
            <w:r w:rsidRPr="00B60AF2">
              <w:rPr>
                <w:rFonts w:ascii="Verdana" w:eastAsia="Times New Roman" w:hAnsi="Verdana" w:cs="Times New Roman"/>
                <w:sz w:val="20"/>
                <w:szCs w:val="20"/>
                <w:lang w:val="en-US"/>
              </w:rPr>
              <w:instrText xml:space="preserve"> REF _Ref324776878 \h  \* MERGEFORMAT </w:instrText>
            </w:r>
            <w:r w:rsidRPr="00B60AF2">
              <w:rPr>
                <w:rFonts w:ascii="Verdana" w:eastAsia="Times New Roman" w:hAnsi="Verdana" w:cs="Times New Roman"/>
                <w:sz w:val="20"/>
                <w:szCs w:val="20"/>
                <w:lang w:val="en-US"/>
              </w:rPr>
            </w:r>
            <w:r w:rsidRPr="00B60AF2">
              <w:rPr>
                <w:rFonts w:ascii="Verdana" w:eastAsia="Times New Roman" w:hAnsi="Verdana" w:cs="Times New Roman"/>
                <w:sz w:val="20"/>
                <w:szCs w:val="20"/>
                <w:lang w:val="en-US"/>
              </w:rPr>
              <w:fldChar w:fldCharType="separate"/>
            </w:r>
            <w:r w:rsidRPr="00B60AF2">
              <w:rPr>
                <w:rFonts w:ascii="Verdana" w:eastAsia="Times New Roman" w:hAnsi="Verdana" w:cs="Times New Roman"/>
                <w:sz w:val="20"/>
                <w:szCs w:val="20"/>
                <w:lang w:val="en-US"/>
              </w:rPr>
              <w:t>HLD-</w:t>
            </w:r>
            <w:r w:rsidR="00351F38">
              <w:rPr>
                <w:rFonts w:ascii="Verdana" w:eastAsia="Times New Roman" w:hAnsi="Verdana" w:cs="Times New Roman"/>
                <w:sz w:val="20"/>
                <w:szCs w:val="20"/>
                <w:lang w:val="en-US"/>
              </w:rPr>
              <w:t>309623</w:t>
            </w:r>
            <w:r w:rsidRPr="00B60AF2">
              <w:rPr>
                <w:rFonts w:ascii="Verdana" w:eastAsia="Times New Roman" w:hAnsi="Verdana" w:cs="Times New Roman"/>
                <w:sz w:val="20"/>
                <w:szCs w:val="20"/>
                <w:lang w:val="en-US"/>
              </w:rPr>
              <w:t>-GCP-FLOW-IDIS-001 [IDIS Data Flow into Golden Database Process]</w:t>
            </w:r>
            <w:r w:rsidRPr="00B60AF2">
              <w:rPr>
                <w:rFonts w:ascii="Verdana" w:eastAsia="Times New Roman" w:hAnsi="Verdana" w:cs="Times New Roman"/>
                <w:sz w:val="20"/>
                <w:szCs w:val="20"/>
                <w:lang w:val="en-US"/>
              </w:rPr>
              <w:fldChar w:fldCharType="end"/>
            </w:r>
          </w:p>
        </w:tc>
      </w:tr>
      <w:tr w:rsidR="00B60AF2" w:rsidRPr="00B60AF2" w:rsidTr="00B16225">
        <w:tc>
          <w:tcPr>
            <w:tcW w:w="3453" w:type="dxa"/>
            <w:tcBorders>
              <w:top w:val="single" w:sz="4" w:space="0" w:color="auto"/>
              <w:left w:val="single" w:sz="4" w:space="0" w:color="auto"/>
              <w:bottom w:val="single" w:sz="4" w:space="0" w:color="auto"/>
              <w:right w:val="single" w:sz="4" w:space="0" w:color="auto"/>
            </w:tcBorders>
          </w:tcPr>
          <w:p w:rsidR="00B60AF2" w:rsidRPr="00B60AF2" w:rsidRDefault="00EA2382" w:rsidP="00B60AF2">
            <w:pPr>
              <w:spacing w:after="0" w:line="240" w:lineRule="auto"/>
              <w:rPr>
                <w:rFonts w:ascii="Verdana" w:eastAsia="Times New Roman" w:hAnsi="Verdana" w:cs="Times New Roman"/>
                <w:sz w:val="20"/>
                <w:szCs w:val="20"/>
                <w:lang w:val="en-US"/>
              </w:rPr>
            </w:pPr>
            <w:proofErr w:type="gramStart"/>
            <w:r w:rsidRPr="00EA2382">
              <w:rPr>
                <w:rFonts w:ascii="Verdana" w:eastAsia="Times New Roman" w:hAnsi="Verdana" w:cs="Times New Roman"/>
                <w:sz w:val="20"/>
                <w:szCs w:val="20"/>
                <w:lang w:val="en-US"/>
              </w:rPr>
              <w:t>assetEventData.asset.networkConnection.details</w:t>
            </w:r>
            <w:proofErr w:type="gramEnd"/>
            <w:r w:rsidRPr="00EA2382">
              <w:rPr>
                <w:rFonts w:ascii="Verdana" w:eastAsia="Times New Roman" w:hAnsi="Verdana" w:cs="Times New Roman"/>
                <w:sz w:val="20"/>
                <w:szCs w:val="20"/>
                <w:lang w:val="en-US"/>
              </w:rPr>
              <w:t>.networkConnectionId</w:t>
            </w:r>
          </w:p>
        </w:tc>
        <w:tc>
          <w:tcPr>
            <w:tcW w:w="2595" w:type="dxa"/>
            <w:tcBorders>
              <w:top w:val="single" w:sz="4" w:space="0" w:color="auto"/>
              <w:left w:val="single" w:sz="4" w:space="0" w:color="auto"/>
              <w:bottom w:val="single" w:sz="4" w:space="0" w:color="auto"/>
              <w:right w:val="single" w:sz="4" w:space="0" w:color="auto"/>
            </w:tcBorders>
          </w:tcPr>
          <w:p w:rsidR="00B60AF2" w:rsidRPr="00B60AF2" w:rsidRDefault="00B60AF2" w:rsidP="00B60AF2">
            <w:pPr>
              <w:spacing w:after="0" w:line="240" w:lineRule="auto"/>
              <w:rPr>
                <w:rFonts w:ascii="Verdana" w:eastAsia="Times New Roman" w:hAnsi="Verdana" w:cs="Times New Roman"/>
                <w:sz w:val="20"/>
                <w:szCs w:val="20"/>
                <w:lang w:val="en-US"/>
              </w:rPr>
            </w:pPr>
            <w:r w:rsidRPr="00B60AF2">
              <w:rPr>
                <w:rFonts w:ascii="Verdana" w:eastAsia="Times New Roman" w:hAnsi="Verdana" w:cs="Times New Roman"/>
                <w:sz w:val="20"/>
                <w:szCs w:val="20"/>
                <w:lang w:val="en-US"/>
              </w:rPr>
              <w:t>network_connection_id</w:t>
            </w:r>
          </w:p>
        </w:tc>
        <w:tc>
          <w:tcPr>
            <w:tcW w:w="3780" w:type="dxa"/>
            <w:tcBorders>
              <w:top w:val="single" w:sz="4" w:space="0" w:color="auto"/>
              <w:left w:val="single" w:sz="4" w:space="0" w:color="auto"/>
              <w:bottom w:val="single" w:sz="4" w:space="0" w:color="auto"/>
              <w:right w:val="single" w:sz="4" w:space="0" w:color="auto"/>
            </w:tcBorders>
          </w:tcPr>
          <w:p w:rsidR="00B60AF2" w:rsidRPr="00B60AF2" w:rsidRDefault="00B60AF2" w:rsidP="00B60AF2">
            <w:pPr>
              <w:spacing w:after="0" w:line="240" w:lineRule="auto"/>
              <w:rPr>
                <w:rFonts w:ascii="Verdana" w:eastAsia="Times New Roman" w:hAnsi="Verdana" w:cs="Times New Roman"/>
                <w:sz w:val="20"/>
                <w:szCs w:val="20"/>
                <w:lang w:val="en-US"/>
              </w:rPr>
            </w:pPr>
            <w:r w:rsidRPr="00B60AF2">
              <w:rPr>
                <w:rFonts w:ascii="Verdana" w:eastAsia="Times New Roman" w:hAnsi="Verdana" w:cs="Times New Roman"/>
                <w:sz w:val="20"/>
                <w:szCs w:val="20"/>
                <w:lang w:val="en-US"/>
              </w:rPr>
              <w:t>(to be converted to VARCHAR2)</w:t>
            </w:r>
          </w:p>
        </w:tc>
      </w:tr>
      <w:tr w:rsidR="00B60AF2" w:rsidRPr="00B60AF2" w:rsidTr="00B16225">
        <w:tc>
          <w:tcPr>
            <w:tcW w:w="3453" w:type="dxa"/>
            <w:tcBorders>
              <w:top w:val="single" w:sz="4" w:space="0" w:color="auto"/>
              <w:left w:val="single" w:sz="4" w:space="0" w:color="auto"/>
              <w:bottom w:val="single" w:sz="4" w:space="0" w:color="auto"/>
              <w:right w:val="single" w:sz="4" w:space="0" w:color="auto"/>
            </w:tcBorders>
          </w:tcPr>
          <w:p w:rsidR="00B60AF2" w:rsidRPr="00B60AF2" w:rsidRDefault="00EA2382" w:rsidP="00B60AF2">
            <w:pPr>
              <w:spacing w:after="0" w:line="240" w:lineRule="auto"/>
              <w:rPr>
                <w:rFonts w:ascii="Verdana" w:eastAsia="Times New Roman" w:hAnsi="Verdana" w:cs="Times New Roman"/>
                <w:sz w:val="20"/>
                <w:szCs w:val="20"/>
                <w:lang w:val="en-US"/>
              </w:rPr>
            </w:pPr>
            <w:proofErr w:type="gramStart"/>
            <w:r w:rsidRPr="00EA2382">
              <w:rPr>
                <w:rFonts w:ascii="Verdana" w:eastAsia="Times New Roman" w:hAnsi="Verdana" w:cs="Times New Roman"/>
                <w:sz w:val="20"/>
                <w:szCs w:val="20"/>
                <w:lang w:val="en-US"/>
              </w:rPr>
              <w:t>assetEventData.asset.networkConnection.details</w:t>
            </w:r>
            <w:proofErr w:type="gramEnd"/>
            <w:r w:rsidRPr="00EA2382">
              <w:rPr>
                <w:rFonts w:ascii="Verdana" w:eastAsia="Times New Roman" w:hAnsi="Verdana" w:cs="Times New Roman"/>
                <w:sz w:val="20"/>
                <w:szCs w:val="20"/>
                <w:lang w:val="en-US"/>
              </w:rPr>
              <w:t>.speed</w:t>
            </w:r>
          </w:p>
        </w:tc>
        <w:tc>
          <w:tcPr>
            <w:tcW w:w="2595" w:type="dxa"/>
            <w:tcBorders>
              <w:top w:val="single" w:sz="4" w:space="0" w:color="auto"/>
              <w:left w:val="single" w:sz="4" w:space="0" w:color="auto"/>
              <w:bottom w:val="single" w:sz="4" w:space="0" w:color="auto"/>
              <w:right w:val="single" w:sz="4" w:space="0" w:color="auto"/>
            </w:tcBorders>
          </w:tcPr>
          <w:p w:rsidR="00B60AF2" w:rsidRPr="00B60AF2" w:rsidRDefault="00B60AF2" w:rsidP="00B60AF2">
            <w:pPr>
              <w:spacing w:after="0" w:line="240" w:lineRule="auto"/>
              <w:rPr>
                <w:rFonts w:ascii="Verdana" w:eastAsia="Times New Roman" w:hAnsi="Verdana" w:cs="Times New Roman"/>
                <w:sz w:val="20"/>
                <w:szCs w:val="20"/>
                <w:lang w:val="en-US"/>
              </w:rPr>
            </w:pPr>
            <w:r w:rsidRPr="00B60AF2">
              <w:rPr>
                <w:rFonts w:ascii="Verdana" w:eastAsia="Times New Roman" w:hAnsi="Verdana" w:cs="Times New Roman"/>
                <w:sz w:val="20"/>
                <w:szCs w:val="20"/>
                <w:lang w:val="en-US"/>
              </w:rPr>
              <w:t>Speed</w:t>
            </w:r>
          </w:p>
        </w:tc>
        <w:tc>
          <w:tcPr>
            <w:tcW w:w="3780" w:type="dxa"/>
            <w:tcBorders>
              <w:top w:val="single" w:sz="4" w:space="0" w:color="auto"/>
              <w:left w:val="single" w:sz="4" w:space="0" w:color="auto"/>
              <w:bottom w:val="single" w:sz="4" w:space="0" w:color="auto"/>
              <w:right w:val="single" w:sz="4" w:space="0" w:color="auto"/>
            </w:tcBorders>
          </w:tcPr>
          <w:p w:rsidR="00B60AF2" w:rsidRPr="00B60AF2" w:rsidRDefault="00B60AF2" w:rsidP="00B60AF2">
            <w:pPr>
              <w:spacing w:after="0" w:line="240" w:lineRule="auto"/>
              <w:rPr>
                <w:rFonts w:ascii="Verdana" w:eastAsia="Times New Roman" w:hAnsi="Verdana" w:cs="Times New Roman"/>
                <w:sz w:val="20"/>
                <w:szCs w:val="20"/>
                <w:lang w:val="en-US"/>
              </w:rPr>
            </w:pPr>
          </w:p>
        </w:tc>
      </w:tr>
      <w:tr w:rsidR="00EA2382" w:rsidRPr="00B60AF2" w:rsidTr="00B16225">
        <w:tc>
          <w:tcPr>
            <w:tcW w:w="3453" w:type="dxa"/>
            <w:tcBorders>
              <w:top w:val="single" w:sz="4" w:space="0" w:color="auto"/>
              <w:left w:val="single" w:sz="4" w:space="0" w:color="auto"/>
              <w:bottom w:val="single" w:sz="4" w:space="0" w:color="auto"/>
              <w:right w:val="single" w:sz="4" w:space="0" w:color="auto"/>
            </w:tcBorders>
          </w:tcPr>
          <w:p w:rsidR="00EA2382" w:rsidRPr="00B60AF2" w:rsidRDefault="00EA2382" w:rsidP="00EA2382">
            <w:pPr>
              <w:spacing w:after="0" w:line="240" w:lineRule="auto"/>
              <w:rPr>
                <w:rFonts w:ascii="Verdana" w:eastAsia="Times New Roman" w:hAnsi="Verdana" w:cs="Times New Roman"/>
                <w:sz w:val="20"/>
                <w:szCs w:val="20"/>
                <w:lang w:val="en-US"/>
              </w:rPr>
            </w:pPr>
            <w:r>
              <w:rPr>
                <w:rFonts w:ascii="Verdana" w:eastAsia="Times New Roman" w:hAnsi="Verdana" w:cs="Times New Roman"/>
                <w:sz w:val="20"/>
                <w:szCs w:val="20"/>
                <w:lang w:val="en-US"/>
              </w:rPr>
              <w:t>-</w:t>
            </w:r>
          </w:p>
        </w:tc>
        <w:tc>
          <w:tcPr>
            <w:tcW w:w="2595" w:type="dxa"/>
            <w:tcBorders>
              <w:top w:val="single" w:sz="4" w:space="0" w:color="auto"/>
              <w:left w:val="single" w:sz="4" w:space="0" w:color="auto"/>
              <w:bottom w:val="single" w:sz="4" w:space="0" w:color="auto"/>
              <w:right w:val="single" w:sz="4" w:space="0" w:color="auto"/>
            </w:tcBorders>
          </w:tcPr>
          <w:p w:rsidR="00EA2382" w:rsidRPr="00B60AF2" w:rsidRDefault="00EA2382" w:rsidP="00EA2382">
            <w:pPr>
              <w:spacing w:after="0" w:line="240" w:lineRule="auto"/>
              <w:rPr>
                <w:rFonts w:ascii="Verdana" w:eastAsia="Times New Roman" w:hAnsi="Verdana" w:cs="Times New Roman"/>
                <w:sz w:val="20"/>
                <w:szCs w:val="20"/>
                <w:lang w:val="en-US"/>
              </w:rPr>
            </w:pPr>
            <w:r w:rsidRPr="00B60AF2">
              <w:rPr>
                <w:rFonts w:ascii="Verdana" w:eastAsia="Times New Roman" w:hAnsi="Verdana" w:cs="Times New Roman"/>
                <w:sz w:val="20"/>
                <w:szCs w:val="20"/>
                <w:lang w:val="en-US"/>
              </w:rPr>
              <w:t>id_network_sub_type</w:t>
            </w:r>
          </w:p>
        </w:tc>
        <w:tc>
          <w:tcPr>
            <w:tcW w:w="3780" w:type="dxa"/>
            <w:tcBorders>
              <w:top w:val="single" w:sz="4" w:space="0" w:color="auto"/>
              <w:left w:val="single" w:sz="4" w:space="0" w:color="auto"/>
              <w:bottom w:val="single" w:sz="4" w:space="0" w:color="auto"/>
              <w:right w:val="single" w:sz="4" w:space="0" w:color="auto"/>
            </w:tcBorders>
          </w:tcPr>
          <w:p w:rsidR="00EA2382" w:rsidRPr="00CA69AF" w:rsidRDefault="00EA2382" w:rsidP="00EA2382">
            <w:pPr>
              <w:spacing w:after="0" w:line="240" w:lineRule="auto"/>
              <w:rPr>
                <w:rFonts w:ascii="Verdana" w:eastAsia="Times New Roman" w:hAnsi="Verdana" w:cs="Times New Roman"/>
                <w:sz w:val="20"/>
                <w:szCs w:val="20"/>
                <w:lang w:val="en-US"/>
              </w:rPr>
            </w:pPr>
            <w:r>
              <w:rPr>
                <w:rFonts w:ascii="Verdana" w:eastAsia="Times New Roman" w:hAnsi="Verdana" w:cs="Times New Roman"/>
                <w:sz w:val="20"/>
                <w:szCs w:val="20"/>
                <w:lang w:val="en-US"/>
              </w:rPr>
              <w:t>R</w:t>
            </w:r>
            <w:r w:rsidRPr="00CA69AF">
              <w:rPr>
                <w:rFonts w:ascii="Verdana" w:eastAsia="Times New Roman" w:hAnsi="Verdana" w:cs="Times New Roman"/>
                <w:sz w:val="20"/>
                <w:szCs w:val="20"/>
                <w:lang w:val="en-US"/>
              </w:rPr>
              <w:t xml:space="preserve">eferencing NETWORK_TYPE </w:t>
            </w:r>
            <w:r>
              <w:rPr>
                <w:rFonts w:ascii="Verdana" w:eastAsia="Times New Roman" w:hAnsi="Verdana" w:cs="Times New Roman"/>
                <w:sz w:val="20"/>
                <w:szCs w:val="20"/>
                <w:lang w:val="en-US"/>
              </w:rPr>
              <w:t xml:space="preserve">with </w:t>
            </w:r>
            <w:proofErr w:type="gramStart"/>
            <w:r w:rsidRPr="00351F38">
              <w:rPr>
                <w:rFonts w:ascii="Verdana" w:eastAsia="Times New Roman" w:hAnsi="Verdana" w:cs="Times New Roman"/>
                <w:sz w:val="20"/>
                <w:szCs w:val="20"/>
                <w:lang w:val="en-US"/>
              </w:rPr>
              <w:t>assetEventData.asset.customerNetwork.details</w:t>
            </w:r>
            <w:proofErr w:type="gramEnd"/>
            <w:r w:rsidRPr="00351F38">
              <w:rPr>
                <w:rFonts w:ascii="Verdana" w:eastAsia="Times New Roman" w:hAnsi="Verdana" w:cs="Times New Roman"/>
                <w:sz w:val="20"/>
                <w:szCs w:val="20"/>
                <w:lang w:val="en-US"/>
              </w:rPr>
              <w:t xml:space="preserve">.networkSubType </w:t>
            </w:r>
          </w:p>
        </w:tc>
      </w:tr>
      <w:tr w:rsidR="00B60AF2" w:rsidRPr="00B60AF2" w:rsidTr="00B16225">
        <w:tc>
          <w:tcPr>
            <w:tcW w:w="3453" w:type="dxa"/>
            <w:tcBorders>
              <w:top w:val="single" w:sz="4" w:space="0" w:color="auto"/>
              <w:left w:val="single" w:sz="4" w:space="0" w:color="auto"/>
              <w:bottom w:val="single" w:sz="4" w:space="0" w:color="auto"/>
              <w:right w:val="single" w:sz="4" w:space="0" w:color="auto"/>
            </w:tcBorders>
          </w:tcPr>
          <w:p w:rsidR="00B60AF2" w:rsidRPr="00B60AF2" w:rsidRDefault="00521576" w:rsidP="00B60AF2">
            <w:pPr>
              <w:spacing w:after="0" w:line="240" w:lineRule="auto"/>
              <w:rPr>
                <w:rFonts w:ascii="Verdana" w:eastAsia="Times New Roman" w:hAnsi="Verdana" w:cs="Times New Roman"/>
                <w:sz w:val="20"/>
                <w:szCs w:val="20"/>
                <w:lang w:val="en-US"/>
              </w:rPr>
            </w:pPr>
            <w:proofErr w:type="gramStart"/>
            <w:r>
              <w:rPr>
                <w:rFonts w:ascii="Verdana" w:eastAsia="Times New Roman" w:hAnsi="Verdana" w:cs="Times New Roman"/>
                <w:sz w:val="20"/>
                <w:szCs w:val="20"/>
                <w:lang w:val="en-US"/>
              </w:rPr>
              <w:t>Asset</w:t>
            </w:r>
            <w:r w:rsidR="00FC02CB">
              <w:rPr>
                <w:rFonts w:ascii="Verdana" w:eastAsia="Times New Roman" w:hAnsi="Verdana" w:cs="Times New Roman"/>
                <w:sz w:val="20"/>
                <w:szCs w:val="20"/>
                <w:lang w:val="en-US"/>
              </w:rPr>
              <w:t>EventData.Data</w:t>
            </w:r>
            <w:r>
              <w:rPr>
                <w:rFonts w:ascii="Verdana" w:eastAsia="Times New Roman" w:hAnsi="Verdana" w:cs="Times New Roman"/>
                <w:sz w:val="20"/>
                <w:szCs w:val="20"/>
                <w:lang w:val="en-US"/>
              </w:rPr>
              <w:t>.networkConnection.details</w:t>
            </w:r>
            <w:proofErr w:type="gramEnd"/>
            <w:r>
              <w:rPr>
                <w:rFonts w:ascii="Verdana" w:eastAsia="Times New Roman" w:hAnsi="Verdana" w:cs="Times New Roman"/>
                <w:sz w:val="20"/>
                <w:szCs w:val="20"/>
                <w:lang w:val="en-US"/>
              </w:rPr>
              <w:t>.evcId</w:t>
            </w:r>
          </w:p>
        </w:tc>
        <w:tc>
          <w:tcPr>
            <w:tcW w:w="2595" w:type="dxa"/>
            <w:tcBorders>
              <w:top w:val="single" w:sz="4" w:space="0" w:color="auto"/>
              <w:left w:val="single" w:sz="4" w:space="0" w:color="auto"/>
              <w:bottom w:val="single" w:sz="4" w:space="0" w:color="auto"/>
              <w:right w:val="single" w:sz="4" w:space="0" w:color="auto"/>
            </w:tcBorders>
          </w:tcPr>
          <w:p w:rsidR="00B60AF2" w:rsidRPr="00B60AF2" w:rsidRDefault="00B60AF2" w:rsidP="00B60AF2">
            <w:pPr>
              <w:spacing w:after="0" w:line="240" w:lineRule="auto"/>
              <w:rPr>
                <w:rFonts w:ascii="Verdana" w:eastAsia="Times New Roman" w:hAnsi="Verdana" w:cs="Times New Roman"/>
                <w:sz w:val="18"/>
                <w:szCs w:val="18"/>
                <w:lang w:val="en-US"/>
              </w:rPr>
            </w:pPr>
            <w:r w:rsidRPr="00B60AF2">
              <w:rPr>
                <w:rFonts w:ascii="Verdana" w:eastAsia="Times New Roman" w:hAnsi="Verdana" w:cs="Times New Roman"/>
                <w:sz w:val="18"/>
                <w:szCs w:val="18"/>
                <w:lang w:val="en-US"/>
              </w:rPr>
              <w:t>EVC_ID</w:t>
            </w:r>
          </w:p>
        </w:tc>
        <w:tc>
          <w:tcPr>
            <w:tcW w:w="3780" w:type="dxa"/>
            <w:tcBorders>
              <w:top w:val="single" w:sz="4" w:space="0" w:color="auto"/>
              <w:left w:val="single" w:sz="4" w:space="0" w:color="auto"/>
              <w:bottom w:val="single" w:sz="4" w:space="0" w:color="auto"/>
              <w:right w:val="single" w:sz="4" w:space="0" w:color="auto"/>
            </w:tcBorders>
          </w:tcPr>
          <w:p w:rsidR="00B60AF2" w:rsidRPr="00B60AF2" w:rsidRDefault="00B60AF2" w:rsidP="00B60AF2">
            <w:pPr>
              <w:spacing w:after="0" w:line="240" w:lineRule="auto"/>
              <w:rPr>
                <w:rFonts w:ascii="Verdana" w:eastAsia="Times New Roman" w:hAnsi="Verdana" w:cs="Times New Roman"/>
                <w:sz w:val="20"/>
                <w:szCs w:val="20"/>
                <w:lang w:val="en-US"/>
              </w:rPr>
            </w:pPr>
          </w:p>
        </w:tc>
      </w:tr>
      <w:tr w:rsidR="00B60AF2" w:rsidRPr="00B60AF2" w:rsidTr="00B16225">
        <w:tc>
          <w:tcPr>
            <w:tcW w:w="3453" w:type="dxa"/>
            <w:tcBorders>
              <w:top w:val="single" w:sz="4" w:space="0" w:color="auto"/>
              <w:left w:val="single" w:sz="4" w:space="0" w:color="auto"/>
              <w:bottom w:val="single" w:sz="4" w:space="0" w:color="auto"/>
              <w:right w:val="single" w:sz="4" w:space="0" w:color="auto"/>
            </w:tcBorders>
          </w:tcPr>
          <w:p w:rsidR="00B60AF2" w:rsidRPr="00B60AF2" w:rsidRDefault="0037526E" w:rsidP="00B60AF2">
            <w:pPr>
              <w:spacing w:after="0" w:line="240" w:lineRule="auto"/>
              <w:rPr>
                <w:rFonts w:ascii="Verdana" w:eastAsia="Times New Roman" w:hAnsi="Verdana" w:cs="Times New Roman"/>
                <w:strike/>
                <w:sz w:val="20"/>
                <w:szCs w:val="20"/>
                <w:lang w:val="en-US"/>
              </w:rPr>
            </w:pPr>
            <w:proofErr w:type="gramStart"/>
            <w:r w:rsidRPr="0095107A">
              <w:rPr>
                <w:rFonts w:ascii="Verdana" w:eastAsia="Times New Roman" w:hAnsi="Verdana" w:cs="Times New Roman"/>
                <w:strike/>
                <w:sz w:val="20"/>
                <w:szCs w:val="20"/>
                <w:lang w:val="en-US"/>
              </w:rPr>
              <w:t>Asset.networkConnection.details</w:t>
            </w:r>
            <w:proofErr w:type="gramEnd"/>
            <w:r w:rsidRPr="0095107A">
              <w:rPr>
                <w:rFonts w:ascii="Verdana" w:eastAsia="Times New Roman" w:hAnsi="Verdana" w:cs="Times New Roman"/>
                <w:strike/>
                <w:sz w:val="20"/>
                <w:szCs w:val="20"/>
                <w:lang w:val="en-US"/>
              </w:rPr>
              <w:t>.cosPackage</w:t>
            </w:r>
          </w:p>
        </w:tc>
        <w:tc>
          <w:tcPr>
            <w:tcW w:w="2595" w:type="dxa"/>
            <w:tcBorders>
              <w:top w:val="single" w:sz="4" w:space="0" w:color="auto"/>
              <w:left w:val="single" w:sz="4" w:space="0" w:color="auto"/>
              <w:bottom w:val="single" w:sz="4" w:space="0" w:color="auto"/>
              <w:right w:val="single" w:sz="4" w:space="0" w:color="auto"/>
            </w:tcBorders>
          </w:tcPr>
          <w:p w:rsidR="00B60AF2" w:rsidRPr="00B60AF2" w:rsidRDefault="00B60AF2" w:rsidP="00B60AF2">
            <w:pPr>
              <w:spacing w:after="0" w:line="240" w:lineRule="auto"/>
              <w:rPr>
                <w:rFonts w:ascii="Verdana" w:eastAsia="Times New Roman" w:hAnsi="Verdana" w:cs="Times New Roman"/>
                <w:strike/>
                <w:sz w:val="18"/>
                <w:szCs w:val="18"/>
                <w:lang w:val="en-US"/>
              </w:rPr>
            </w:pPr>
            <w:r w:rsidRPr="00B60AF2">
              <w:rPr>
                <w:rFonts w:ascii="Verdana" w:eastAsia="Times New Roman" w:hAnsi="Verdana" w:cs="Times New Roman"/>
                <w:strike/>
                <w:sz w:val="18"/>
                <w:szCs w:val="18"/>
                <w:lang w:val="en-US"/>
              </w:rPr>
              <w:t>COS_PACKAGE</w:t>
            </w:r>
          </w:p>
        </w:tc>
        <w:tc>
          <w:tcPr>
            <w:tcW w:w="3780" w:type="dxa"/>
            <w:tcBorders>
              <w:top w:val="single" w:sz="4" w:space="0" w:color="auto"/>
              <w:left w:val="single" w:sz="4" w:space="0" w:color="auto"/>
              <w:bottom w:val="single" w:sz="4" w:space="0" w:color="auto"/>
              <w:right w:val="single" w:sz="4" w:space="0" w:color="auto"/>
            </w:tcBorders>
          </w:tcPr>
          <w:p w:rsidR="00B60AF2" w:rsidRPr="00B60AF2" w:rsidRDefault="00B60AF2" w:rsidP="00B60AF2">
            <w:pPr>
              <w:spacing w:after="0" w:line="240" w:lineRule="auto"/>
              <w:rPr>
                <w:rFonts w:ascii="Verdana" w:eastAsia="Times New Roman" w:hAnsi="Verdana" w:cs="Times New Roman"/>
                <w:strike/>
                <w:sz w:val="20"/>
                <w:szCs w:val="20"/>
                <w:lang w:val="en-US"/>
              </w:rPr>
            </w:pPr>
          </w:p>
        </w:tc>
      </w:tr>
      <w:tr w:rsidR="00B60AF2" w:rsidRPr="00B60AF2" w:rsidTr="00B16225">
        <w:tc>
          <w:tcPr>
            <w:tcW w:w="3453" w:type="dxa"/>
            <w:tcBorders>
              <w:top w:val="single" w:sz="4" w:space="0" w:color="auto"/>
              <w:left w:val="single" w:sz="4" w:space="0" w:color="auto"/>
              <w:bottom w:val="single" w:sz="4" w:space="0" w:color="auto"/>
              <w:right w:val="single" w:sz="4" w:space="0" w:color="auto"/>
            </w:tcBorders>
          </w:tcPr>
          <w:p w:rsidR="00B60AF2" w:rsidRPr="00B60AF2" w:rsidRDefault="0037526E" w:rsidP="00B60AF2">
            <w:pPr>
              <w:spacing w:after="0" w:line="240" w:lineRule="auto"/>
              <w:rPr>
                <w:rFonts w:ascii="Verdana" w:eastAsia="Times New Roman" w:hAnsi="Verdana" w:cs="Times New Roman"/>
                <w:sz w:val="20"/>
                <w:szCs w:val="20"/>
                <w:lang w:val="en-US"/>
              </w:rPr>
            </w:pPr>
            <w:proofErr w:type="gramStart"/>
            <w:r>
              <w:rPr>
                <w:rFonts w:ascii="Verdana" w:eastAsia="Times New Roman" w:hAnsi="Verdana" w:cs="Times New Roman"/>
                <w:sz w:val="20"/>
                <w:szCs w:val="20"/>
                <w:lang w:val="en-US"/>
              </w:rPr>
              <w:t>Asset</w:t>
            </w:r>
            <w:r w:rsidR="00FC02CB">
              <w:rPr>
                <w:rFonts w:ascii="Verdana" w:eastAsia="Times New Roman" w:hAnsi="Verdana" w:cs="Times New Roman"/>
                <w:sz w:val="20"/>
                <w:szCs w:val="20"/>
                <w:lang w:val="en-US"/>
              </w:rPr>
              <w:t>EventData.Data</w:t>
            </w:r>
            <w:r>
              <w:rPr>
                <w:rFonts w:ascii="Verdana" w:eastAsia="Times New Roman" w:hAnsi="Verdana" w:cs="Times New Roman"/>
                <w:sz w:val="20"/>
                <w:szCs w:val="20"/>
                <w:lang w:val="en-US"/>
              </w:rPr>
              <w:t>.networkConnection.details</w:t>
            </w:r>
            <w:proofErr w:type="gramEnd"/>
            <w:r>
              <w:rPr>
                <w:rFonts w:ascii="Verdana" w:eastAsia="Times New Roman" w:hAnsi="Verdana" w:cs="Times New Roman"/>
                <w:sz w:val="20"/>
                <w:szCs w:val="20"/>
                <w:lang w:val="en-US"/>
              </w:rPr>
              <w:t>.cvlanTag</w:t>
            </w:r>
          </w:p>
        </w:tc>
        <w:tc>
          <w:tcPr>
            <w:tcW w:w="2595" w:type="dxa"/>
            <w:tcBorders>
              <w:top w:val="single" w:sz="4" w:space="0" w:color="auto"/>
              <w:left w:val="single" w:sz="4" w:space="0" w:color="auto"/>
              <w:bottom w:val="single" w:sz="4" w:space="0" w:color="auto"/>
              <w:right w:val="single" w:sz="4" w:space="0" w:color="auto"/>
            </w:tcBorders>
          </w:tcPr>
          <w:p w:rsidR="00B60AF2" w:rsidRPr="00B60AF2" w:rsidRDefault="00B60AF2" w:rsidP="00B60AF2">
            <w:pPr>
              <w:spacing w:after="0" w:line="240" w:lineRule="auto"/>
              <w:rPr>
                <w:rFonts w:ascii="Verdana" w:eastAsia="Times New Roman" w:hAnsi="Verdana" w:cs="Times New Roman"/>
                <w:sz w:val="18"/>
                <w:szCs w:val="18"/>
                <w:lang w:val="en-US"/>
              </w:rPr>
            </w:pPr>
            <w:r w:rsidRPr="00B60AF2">
              <w:rPr>
                <w:rFonts w:ascii="Verdana" w:eastAsia="Times New Roman" w:hAnsi="Verdana" w:cs="Times New Roman"/>
                <w:sz w:val="18"/>
                <w:szCs w:val="18"/>
                <w:lang w:val="en-US"/>
              </w:rPr>
              <w:t>CVLAN_TAG</w:t>
            </w:r>
          </w:p>
        </w:tc>
        <w:tc>
          <w:tcPr>
            <w:tcW w:w="3780" w:type="dxa"/>
            <w:tcBorders>
              <w:top w:val="single" w:sz="4" w:space="0" w:color="auto"/>
              <w:left w:val="single" w:sz="4" w:space="0" w:color="auto"/>
              <w:bottom w:val="single" w:sz="4" w:space="0" w:color="auto"/>
              <w:right w:val="single" w:sz="4" w:space="0" w:color="auto"/>
            </w:tcBorders>
          </w:tcPr>
          <w:p w:rsidR="00B60AF2" w:rsidRPr="00B60AF2" w:rsidRDefault="00B60AF2" w:rsidP="00B60AF2">
            <w:pPr>
              <w:spacing w:after="0" w:line="240" w:lineRule="auto"/>
              <w:rPr>
                <w:rFonts w:ascii="Verdana" w:eastAsia="Times New Roman" w:hAnsi="Verdana" w:cs="Times New Roman"/>
                <w:sz w:val="20"/>
                <w:szCs w:val="20"/>
                <w:lang w:val="en-US"/>
              </w:rPr>
            </w:pPr>
          </w:p>
        </w:tc>
      </w:tr>
      <w:tr w:rsidR="00B60AF2" w:rsidRPr="00B60AF2" w:rsidTr="00B16225">
        <w:tc>
          <w:tcPr>
            <w:tcW w:w="3453" w:type="dxa"/>
            <w:tcBorders>
              <w:top w:val="single" w:sz="4" w:space="0" w:color="auto"/>
              <w:left w:val="single" w:sz="4" w:space="0" w:color="auto"/>
              <w:bottom w:val="single" w:sz="4" w:space="0" w:color="auto"/>
              <w:right w:val="single" w:sz="4" w:space="0" w:color="auto"/>
            </w:tcBorders>
          </w:tcPr>
          <w:p w:rsidR="00B60AF2" w:rsidRPr="00B60AF2" w:rsidRDefault="0037526E" w:rsidP="00B60AF2">
            <w:pPr>
              <w:spacing w:after="0" w:line="240" w:lineRule="auto"/>
              <w:rPr>
                <w:rFonts w:ascii="Verdana" w:eastAsia="Times New Roman" w:hAnsi="Verdana" w:cs="Times New Roman"/>
                <w:sz w:val="20"/>
                <w:szCs w:val="20"/>
                <w:lang w:val="en-US"/>
              </w:rPr>
            </w:pPr>
            <w:proofErr w:type="gramStart"/>
            <w:r>
              <w:rPr>
                <w:rFonts w:ascii="Verdana" w:eastAsia="Times New Roman" w:hAnsi="Verdana" w:cs="Times New Roman"/>
                <w:sz w:val="20"/>
                <w:szCs w:val="20"/>
                <w:lang w:val="en-US"/>
              </w:rPr>
              <w:t>Asset</w:t>
            </w:r>
            <w:r w:rsidR="00FC02CB">
              <w:rPr>
                <w:rFonts w:ascii="Verdana" w:eastAsia="Times New Roman" w:hAnsi="Verdana" w:cs="Times New Roman"/>
                <w:sz w:val="20"/>
                <w:szCs w:val="20"/>
                <w:lang w:val="en-US"/>
              </w:rPr>
              <w:t>EventData.Data</w:t>
            </w:r>
            <w:r>
              <w:rPr>
                <w:rFonts w:ascii="Verdana" w:eastAsia="Times New Roman" w:hAnsi="Verdana" w:cs="Times New Roman"/>
                <w:sz w:val="20"/>
                <w:szCs w:val="20"/>
                <w:lang w:val="en-US"/>
              </w:rPr>
              <w:t>.networkConnection.details</w:t>
            </w:r>
            <w:proofErr w:type="gramEnd"/>
            <w:r>
              <w:rPr>
                <w:rFonts w:ascii="Verdana" w:eastAsia="Times New Roman" w:hAnsi="Verdana" w:cs="Times New Roman"/>
                <w:sz w:val="20"/>
                <w:szCs w:val="20"/>
                <w:lang w:val="en-US"/>
              </w:rPr>
              <w:t>.bumSpeed</w:t>
            </w:r>
          </w:p>
        </w:tc>
        <w:tc>
          <w:tcPr>
            <w:tcW w:w="2595" w:type="dxa"/>
            <w:tcBorders>
              <w:top w:val="single" w:sz="4" w:space="0" w:color="auto"/>
              <w:left w:val="single" w:sz="4" w:space="0" w:color="auto"/>
              <w:bottom w:val="single" w:sz="4" w:space="0" w:color="auto"/>
              <w:right w:val="single" w:sz="4" w:space="0" w:color="auto"/>
            </w:tcBorders>
          </w:tcPr>
          <w:p w:rsidR="00B60AF2" w:rsidRPr="00B60AF2" w:rsidRDefault="00B60AF2" w:rsidP="00B60AF2">
            <w:pPr>
              <w:spacing w:after="0" w:line="240" w:lineRule="auto"/>
              <w:rPr>
                <w:rFonts w:ascii="Verdana" w:eastAsia="Times New Roman" w:hAnsi="Verdana" w:cs="Times New Roman"/>
                <w:sz w:val="18"/>
                <w:szCs w:val="18"/>
                <w:lang w:val="en-US"/>
              </w:rPr>
            </w:pPr>
            <w:r w:rsidRPr="00B60AF2">
              <w:rPr>
                <w:rFonts w:ascii="Verdana" w:eastAsia="Times New Roman" w:hAnsi="Verdana" w:cs="Times New Roman"/>
                <w:sz w:val="18"/>
                <w:szCs w:val="18"/>
                <w:lang w:val="en-US"/>
              </w:rPr>
              <w:t>BUM_SPEED</w:t>
            </w:r>
          </w:p>
        </w:tc>
        <w:tc>
          <w:tcPr>
            <w:tcW w:w="3780" w:type="dxa"/>
            <w:tcBorders>
              <w:top w:val="single" w:sz="4" w:space="0" w:color="auto"/>
              <w:left w:val="single" w:sz="4" w:space="0" w:color="auto"/>
              <w:bottom w:val="single" w:sz="4" w:space="0" w:color="auto"/>
              <w:right w:val="single" w:sz="4" w:space="0" w:color="auto"/>
            </w:tcBorders>
          </w:tcPr>
          <w:p w:rsidR="00B60AF2" w:rsidRPr="00B60AF2" w:rsidRDefault="00B60AF2" w:rsidP="00B60AF2">
            <w:pPr>
              <w:spacing w:after="0" w:line="240" w:lineRule="auto"/>
              <w:rPr>
                <w:rFonts w:ascii="Verdana" w:eastAsia="Times New Roman" w:hAnsi="Verdana" w:cs="Times New Roman"/>
                <w:sz w:val="20"/>
                <w:szCs w:val="20"/>
                <w:lang w:val="en-US"/>
              </w:rPr>
            </w:pPr>
          </w:p>
        </w:tc>
      </w:tr>
      <w:tr w:rsidR="00B60AF2" w:rsidRPr="00B60AF2" w:rsidTr="00B16225">
        <w:tc>
          <w:tcPr>
            <w:tcW w:w="3453" w:type="dxa"/>
            <w:tcBorders>
              <w:top w:val="single" w:sz="4" w:space="0" w:color="auto"/>
              <w:left w:val="single" w:sz="4" w:space="0" w:color="auto"/>
              <w:bottom w:val="single" w:sz="4" w:space="0" w:color="auto"/>
              <w:right w:val="single" w:sz="4" w:space="0" w:color="auto"/>
            </w:tcBorders>
          </w:tcPr>
          <w:p w:rsidR="00B60AF2" w:rsidRPr="00B60AF2" w:rsidRDefault="0037526E" w:rsidP="00B60AF2">
            <w:pPr>
              <w:spacing w:after="0" w:line="240" w:lineRule="auto"/>
              <w:rPr>
                <w:rFonts w:ascii="Verdana" w:eastAsia="Times New Roman" w:hAnsi="Verdana" w:cs="Times New Roman"/>
                <w:sz w:val="20"/>
                <w:szCs w:val="20"/>
                <w:lang w:val="en-US"/>
              </w:rPr>
            </w:pPr>
            <w:proofErr w:type="gramStart"/>
            <w:r>
              <w:rPr>
                <w:rFonts w:ascii="Verdana" w:eastAsia="Times New Roman" w:hAnsi="Verdana" w:cs="Times New Roman"/>
                <w:sz w:val="20"/>
                <w:szCs w:val="20"/>
                <w:lang w:val="en-US"/>
              </w:rPr>
              <w:t>Asset</w:t>
            </w:r>
            <w:r w:rsidR="00FC02CB">
              <w:rPr>
                <w:rFonts w:ascii="Verdana" w:eastAsia="Times New Roman" w:hAnsi="Verdana" w:cs="Times New Roman"/>
                <w:sz w:val="20"/>
                <w:szCs w:val="20"/>
                <w:lang w:val="en-US"/>
              </w:rPr>
              <w:t>EventData.Data</w:t>
            </w:r>
            <w:r>
              <w:rPr>
                <w:rFonts w:ascii="Verdana" w:eastAsia="Times New Roman" w:hAnsi="Verdana" w:cs="Times New Roman"/>
                <w:sz w:val="20"/>
                <w:szCs w:val="20"/>
                <w:lang w:val="en-US"/>
              </w:rPr>
              <w:t>.networkConnection.details</w:t>
            </w:r>
            <w:proofErr w:type="gramEnd"/>
            <w:r>
              <w:rPr>
                <w:rFonts w:ascii="Verdana" w:eastAsia="Times New Roman" w:hAnsi="Verdana" w:cs="Times New Roman"/>
                <w:sz w:val="20"/>
                <w:szCs w:val="20"/>
                <w:lang w:val="en-US"/>
              </w:rPr>
              <w:t>.</w:t>
            </w:r>
            <w:r w:rsidR="00521576">
              <w:rPr>
                <w:rFonts w:ascii="Verdana" w:eastAsia="Times New Roman" w:hAnsi="Verdana" w:cs="Times New Roman"/>
                <w:sz w:val="20"/>
                <w:szCs w:val="20"/>
                <w:lang w:val="en-US"/>
              </w:rPr>
              <w:t>portCircuitId</w:t>
            </w:r>
          </w:p>
        </w:tc>
        <w:tc>
          <w:tcPr>
            <w:tcW w:w="2595" w:type="dxa"/>
            <w:tcBorders>
              <w:top w:val="single" w:sz="4" w:space="0" w:color="auto"/>
              <w:left w:val="single" w:sz="4" w:space="0" w:color="auto"/>
              <w:bottom w:val="single" w:sz="4" w:space="0" w:color="auto"/>
              <w:right w:val="single" w:sz="4" w:space="0" w:color="auto"/>
            </w:tcBorders>
          </w:tcPr>
          <w:p w:rsidR="00B60AF2" w:rsidRPr="00B60AF2" w:rsidRDefault="00B60AF2" w:rsidP="00B60AF2">
            <w:pPr>
              <w:spacing w:after="0" w:line="240" w:lineRule="auto"/>
              <w:rPr>
                <w:rFonts w:ascii="Verdana" w:eastAsia="Times New Roman" w:hAnsi="Verdana" w:cs="Times New Roman"/>
                <w:sz w:val="18"/>
                <w:szCs w:val="18"/>
                <w:lang w:val="en-US"/>
              </w:rPr>
            </w:pPr>
            <w:r w:rsidRPr="00B60AF2">
              <w:rPr>
                <w:rFonts w:ascii="Verdana" w:eastAsia="Times New Roman" w:hAnsi="Verdana" w:cs="Times New Roman"/>
                <w:sz w:val="18"/>
                <w:szCs w:val="18"/>
                <w:lang w:val="en-US"/>
              </w:rPr>
              <w:t>PORT_CIRCUIT_ID</w:t>
            </w:r>
          </w:p>
        </w:tc>
        <w:tc>
          <w:tcPr>
            <w:tcW w:w="3780" w:type="dxa"/>
            <w:tcBorders>
              <w:top w:val="single" w:sz="4" w:space="0" w:color="auto"/>
              <w:left w:val="single" w:sz="4" w:space="0" w:color="auto"/>
              <w:bottom w:val="single" w:sz="4" w:space="0" w:color="auto"/>
              <w:right w:val="single" w:sz="4" w:space="0" w:color="auto"/>
            </w:tcBorders>
          </w:tcPr>
          <w:p w:rsidR="00B60AF2" w:rsidRPr="00B60AF2" w:rsidRDefault="00B60AF2" w:rsidP="00B60AF2">
            <w:pPr>
              <w:spacing w:after="0" w:line="240" w:lineRule="auto"/>
              <w:rPr>
                <w:rFonts w:ascii="Verdana" w:eastAsia="Times New Roman" w:hAnsi="Verdana" w:cs="Times New Roman"/>
                <w:sz w:val="20"/>
                <w:szCs w:val="20"/>
                <w:lang w:val="en-US"/>
              </w:rPr>
            </w:pPr>
          </w:p>
        </w:tc>
      </w:tr>
      <w:tr w:rsidR="00B60AF2" w:rsidRPr="00B60AF2" w:rsidTr="00B16225">
        <w:tc>
          <w:tcPr>
            <w:tcW w:w="3453" w:type="dxa"/>
            <w:tcBorders>
              <w:top w:val="single" w:sz="4" w:space="0" w:color="auto"/>
              <w:left w:val="single" w:sz="4" w:space="0" w:color="auto"/>
              <w:bottom w:val="single" w:sz="4" w:space="0" w:color="auto"/>
              <w:right w:val="single" w:sz="4" w:space="0" w:color="auto"/>
            </w:tcBorders>
          </w:tcPr>
          <w:p w:rsidR="00B60AF2" w:rsidRPr="00B60AF2" w:rsidRDefault="0037526E" w:rsidP="00B60AF2">
            <w:pPr>
              <w:spacing w:after="0" w:line="240" w:lineRule="auto"/>
              <w:rPr>
                <w:rFonts w:ascii="Verdana" w:eastAsia="Times New Roman" w:hAnsi="Verdana" w:cs="Times New Roman"/>
                <w:sz w:val="20"/>
                <w:szCs w:val="20"/>
                <w:lang w:val="en-US"/>
              </w:rPr>
            </w:pPr>
            <w:proofErr w:type="gramStart"/>
            <w:r>
              <w:rPr>
                <w:rFonts w:ascii="Verdana" w:eastAsia="Times New Roman" w:hAnsi="Verdana" w:cs="Times New Roman"/>
                <w:sz w:val="20"/>
                <w:szCs w:val="20"/>
                <w:lang w:val="en-US"/>
              </w:rPr>
              <w:t>Asset</w:t>
            </w:r>
            <w:r w:rsidR="00FC02CB">
              <w:rPr>
                <w:rFonts w:ascii="Verdana" w:eastAsia="Times New Roman" w:hAnsi="Verdana" w:cs="Times New Roman"/>
                <w:sz w:val="20"/>
                <w:szCs w:val="20"/>
                <w:lang w:val="en-US"/>
              </w:rPr>
              <w:t>EventData.Data</w:t>
            </w:r>
            <w:r>
              <w:rPr>
                <w:rFonts w:ascii="Verdana" w:eastAsia="Times New Roman" w:hAnsi="Verdana" w:cs="Times New Roman"/>
                <w:sz w:val="20"/>
                <w:szCs w:val="20"/>
                <w:lang w:val="en-US"/>
              </w:rPr>
              <w:t>.networkConnection.details</w:t>
            </w:r>
            <w:proofErr w:type="gramEnd"/>
            <w:r>
              <w:rPr>
                <w:rFonts w:ascii="Verdana" w:eastAsia="Times New Roman" w:hAnsi="Verdana" w:cs="Times New Roman"/>
                <w:sz w:val="20"/>
                <w:szCs w:val="20"/>
                <w:lang w:val="en-US"/>
              </w:rPr>
              <w:t>.portLinkType</w:t>
            </w:r>
          </w:p>
        </w:tc>
        <w:tc>
          <w:tcPr>
            <w:tcW w:w="2595" w:type="dxa"/>
            <w:tcBorders>
              <w:top w:val="single" w:sz="4" w:space="0" w:color="auto"/>
              <w:left w:val="single" w:sz="4" w:space="0" w:color="auto"/>
              <w:bottom w:val="single" w:sz="4" w:space="0" w:color="auto"/>
              <w:right w:val="single" w:sz="4" w:space="0" w:color="auto"/>
            </w:tcBorders>
          </w:tcPr>
          <w:p w:rsidR="00B60AF2" w:rsidRPr="00B60AF2" w:rsidRDefault="00B60AF2" w:rsidP="00B60AF2">
            <w:pPr>
              <w:spacing w:after="0" w:line="240" w:lineRule="auto"/>
              <w:rPr>
                <w:rFonts w:ascii="Verdana" w:eastAsia="Times New Roman" w:hAnsi="Verdana" w:cs="Times New Roman"/>
                <w:sz w:val="18"/>
                <w:szCs w:val="18"/>
                <w:lang w:val="en-US"/>
              </w:rPr>
            </w:pPr>
            <w:r w:rsidRPr="00B60AF2">
              <w:rPr>
                <w:rFonts w:ascii="Verdana" w:eastAsia="Times New Roman" w:hAnsi="Verdana" w:cs="Times New Roman"/>
                <w:sz w:val="18"/>
                <w:szCs w:val="18"/>
                <w:lang w:val="en-US"/>
              </w:rPr>
              <w:t>PORT_LINK_TYPE</w:t>
            </w:r>
          </w:p>
        </w:tc>
        <w:tc>
          <w:tcPr>
            <w:tcW w:w="3780" w:type="dxa"/>
            <w:tcBorders>
              <w:top w:val="single" w:sz="4" w:space="0" w:color="auto"/>
              <w:left w:val="single" w:sz="4" w:space="0" w:color="auto"/>
              <w:bottom w:val="single" w:sz="4" w:space="0" w:color="auto"/>
              <w:right w:val="single" w:sz="4" w:space="0" w:color="auto"/>
            </w:tcBorders>
          </w:tcPr>
          <w:p w:rsidR="00B60AF2" w:rsidRPr="00B60AF2" w:rsidRDefault="00B60AF2" w:rsidP="00B60AF2">
            <w:pPr>
              <w:spacing w:after="0" w:line="240" w:lineRule="auto"/>
              <w:rPr>
                <w:rFonts w:ascii="Verdana" w:eastAsia="Times New Roman" w:hAnsi="Verdana" w:cs="Times New Roman"/>
                <w:sz w:val="20"/>
                <w:szCs w:val="20"/>
                <w:lang w:val="en-US"/>
              </w:rPr>
            </w:pPr>
          </w:p>
        </w:tc>
      </w:tr>
      <w:tr w:rsidR="00B60AF2" w:rsidRPr="00B60AF2" w:rsidTr="00B16225">
        <w:tc>
          <w:tcPr>
            <w:tcW w:w="3453" w:type="dxa"/>
            <w:tcBorders>
              <w:top w:val="single" w:sz="4" w:space="0" w:color="auto"/>
              <w:left w:val="single" w:sz="4" w:space="0" w:color="auto"/>
              <w:bottom w:val="single" w:sz="4" w:space="0" w:color="auto"/>
              <w:right w:val="single" w:sz="4" w:space="0" w:color="auto"/>
            </w:tcBorders>
          </w:tcPr>
          <w:p w:rsidR="00B60AF2" w:rsidRPr="00B60AF2" w:rsidRDefault="00C26756" w:rsidP="00B60AF2">
            <w:pPr>
              <w:spacing w:after="0" w:line="240" w:lineRule="auto"/>
              <w:rPr>
                <w:rFonts w:ascii="Verdana" w:eastAsia="Times New Roman" w:hAnsi="Verdana" w:cs="Times New Roman"/>
                <w:strike/>
                <w:sz w:val="20"/>
                <w:szCs w:val="20"/>
                <w:lang w:val="en-US"/>
              </w:rPr>
            </w:pPr>
            <w:proofErr w:type="gramStart"/>
            <w:r>
              <w:rPr>
                <w:rFonts w:ascii="Verdana" w:eastAsia="Times New Roman" w:hAnsi="Verdana" w:cs="Times New Roman"/>
                <w:sz w:val="20"/>
                <w:szCs w:val="20"/>
                <w:lang w:val="en-US"/>
              </w:rPr>
              <w:t>Asset</w:t>
            </w:r>
            <w:r w:rsidR="00FC02CB">
              <w:rPr>
                <w:rFonts w:ascii="Verdana" w:eastAsia="Times New Roman" w:hAnsi="Verdana" w:cs="Times New Roman"/>
                <w:sz w:val="20"/>
                <w:szCs w:val="20"/>
                <w:lang w:val="en-US"/>
              </w:rPr>
              <w:t>EventData.Data</w:t>
            </w:r>
            <w:r>
              <w:rPr>
                <w:rFonts w:ascii="Verdana" w:eastAsia="Times New Roman" w:hAnsi="Verdana" w:cs="Times New Roman"/>
                <w:sz w:val="20"/>
                <w:szCs w:val="20"/>
                <w:lang w:val="en-US"/>
              </w:rPr>
              <w:t>.networkConnection.details</w:t>
            </w:r>
            <w:proofErr w:type="gramEnd"/>
            <w:r>
              <w:rPr>
                <w:rFonts w:ascii="Verdana" w:eastAsia="Times New Roman" w:hAnsi="Verdana" w:cs="Times New Roman"/>
                <w:sz w:val="20"/>
                <w:szCs w:val="20"/>
                <w:lang w:val="en-US"/>
              </w:rPr>
              <w:t>.cirSpeed</w:t>
            </w:r>
          </w:p>
        </w:tc>
        <w:tc>
          <w:tcPr>
            <w:tcW w:w="2595" w:type="dxa"/>
            <w:tcBorders>
              <w:top w:val="single" w:sz="4" w:space="0" w:color="auto"/>
              <w:left w:val="single" w:sz="4" w:space="0" w:color="auto"/>
              <w:bottom w:val="single" w:sz="4" w:space="0" w:color="auto"/>
              <w:right w:val="single" w:sz="4" w:space="0" w:color="auto"/>
            </w:tcBorders>
          </w:tcPr>
          <w:p w:rsidR="00B60AF2" w:rsidRPr="009F1304" w:rsidRDefault="00B60AF2" w:rsidP="00B60AF2">
            <w:pPr>
              <w:spacing w:after="0" w:line="240" w:lineRule="auto"/>
              <w:rPr>
                <w:rFonts w:ascii="Verdana" w:eastAsia="Times New Roman" w:hAnsi="Verdana" w:cs="Times New Roman"/>
                <w:sz w:val="18"/>
                <w:szCs w:val="18"/>
                <w:lang w:val="en-US"/>
              </w:rPr>
            </w:pPr>
            <w:r w:rsidRPr="009F1304">
              <w:rPr>
                <w:rFonts w:ascii="Verdana" w:eastAsia="Times New Roman" w:hAnsi="Verdana" w:cs="Times New Roman"/>
                <w:sz w:val="18"/>
                <w:szCs w:val="18"/>
                <w:lang w:val="en-US"/>
              </w:rPr>
              <w:t>CIR_SPEED</w:t>
            </w:r>
          </w:p>
        </w:tc>
        <w:tc>
          <w:tcPr>
            <w:tcW w:w="3780" w:type="dxa"/>
            <w:tcBorders>
              <w:top w:val="single" w:sz="4" w:space="0" w:color="auto"/>
              <w:left w:val="single" w:sz="4" w:space="0" w:color="auto"/>
              <w:bottom w:val="single" w:sz="4" w:space="0" w:color="auto"/>
              <w:right w:val="single" w:sz="4" w:space="0" w:color="auto"/>
            </w:tcBorders>
          </w:tcPr>
          <w:p w:rsidR="00B60AF2" w:rsidRPr="009F1304" w:rsidRDefault="00B60AF2" w:rsidP="00B60AF2">
            <w:pPr>
              <w:spacing w:after="0" w:line="240" w:lineRule="auto"/>
              <w:rPr>
                <w:rFonts w:ascii="Verdana" w:eastAsia="Times New Roman" w:hAnsi="Verdana" w:cs="Times New Roman"/>
                <w:sz w:val="20"/>
                <w:szCs w:val="20"/>
                <w:lang w:val="en-US"/>
              </w:rPr>
            </w:pPr>
          </w:p>
        </w:tc>
      </w:tr>
      <w:tr w:rsidR="00B60AF2" w:rsidRPr="00B60AF2" w:rsidTr="00B16225">
        <w:tc>
          <w:tcPr>
            <w:tcW w:w="3453" w:type="dxa"/>
            <w:tcBorders>
              <w:top w:val="single" w:sz="4" w:space="0" w:color="auto"/>
              <w:left w:val="single" w:sz="4" w:space="0" w:color="auto"/>
              <w:bottom w:val="single" w:sz="4" w:space="0" w:color="auto"/>
              <w:right w:val="single" w:sz="4" w:space="0" w:color="auto"/>
            </w:tcBorders>
          </w:tcPr>
          <w:p w:rsidR="00B60AF2" w:rsidRPr="00B60AF2" w:rsidRDefault="0095107A" w:rsidP="00B60AF2">
            <w:pPr>
              <w:spacing w:after="0" w:line="240" w:lineRule="auto"/>
              <w:rPr>
                <w:rFonts w:ascii="Verdana" w:eastAsia="Times New Roman" w:hAnsi="Verdana" w:cs="Times New Roman"/>
                <w:sz w:val="20"/>
                <w:szCs w:val="20"/>
                <w:lang w:val="en-US"/>
              </w:rPr>
            </w:pPr>
            <w:proofErr w:type="gramStart"/>
            <w:r>
              <w:rPr>
                <w:rFonts w:ascii="Verdana" w:eastAsia="Times New Roman" w:hAnsi="Verdana" w:cs="Times New Roman"/>
                <w:sz w:val="20"/>
                <w:szCs w:val="20"/>
                <w:lang w:val="en-US"/>
              </w:rPr>
              <w:t>Asset</w:t>
            </w:r>
            <w:r w:rsidR="00FC02CB">
              <w:rPr>
                <w:rFonts w:ascii="Verdana" w:eastAsia="Times New Roman" w:hAnsi="Verdana" w:cs="Times New Roman"/>
                <w:sz w:val="20"/>
                <w:szCs w:val="20"/>
                <w:lang w:val="en-US"/>
              </w:rPr>
              <w:t>EventData.Data</w:t>
            </w:r>
            <w:r>
              <w:rPr>
                <w:rFonts w:ascii="Verdana" w:eastAsia="Times New Roman" w:hAnsi="Verdana" w:cs="Times New Roman"/>
                <w:sz w:val="20"/>
                <w:szCs w:val="20"/>
                <w:lang w:val="en-US"/>
              </w:rPr>
              <w:t>.networkConnection.details</w:t>
            </w:r>
            <w:proofErr w:type="gramEnd"/>
            <w:r>
              <w:rPr>
                <w:rFonts w:ascii="Verdana" w:eastAsia="Times New Roman" w:hAnsi="Verdana" w:cs="Times New Roman"/>
                <w:sz w:val="20"/>
                <w:szCs w:val="20"/>
                <w:lang w:val="en-US"/>
              </w:rPr>
              <w:t>.enhancedMulticastInd</w:t>
            </w:r>
          </w:p>
        </w:tc>
        <w:tc>
          <w:tcPr>
            <w:tcW w:w="2595" w:type="dxa"/>
            <w:tcBorders>
              <w:top w:val="single" w:sz="4" w:space="0" w:color="auto"/>
              <w:left w:val="single" w:sz="4" w:space="0" w:color="auto"/>
              <w:bottom w:val="single" w:sz="4" w:space="0" w:color="auto"/>
              <w:right w:val="single" w:sz="4" w:space="0" w:color="auto"/>
            </w:tcBorders>
          </w:tcPr>
          <w:p w:rsidR="00B60AF2" w:rsidRPr="00B60AF2" w:rsidRDefault="00B60AF2" w:rsidP="00B60AF2">
            <w:pPr>
              <w:spacing w:after="0" w:line="240" w:lineRule="auto"/>
              <w:rPr>
                <w:rFonts w:ascii="Verdana" w:eastAsia="Times New Roman" w:hAnsi="Verdana" w:cs="Times New Roman"/>
                <w:sz w:val="18"/>
                <w:szCs w:val="18"/>
                <w:lang w:val="en-US"/>
              </w:rPr>
            </w:pPr>
            <w:r w:rsidRPr="00B60AF2">
              <w:rPr>
                <w:rFonts w:ascii="Verdana" w:eastAsia="Times New Roman" w:hAnsi="Verdana" w:cs="Times New Roman"/>
                <w:sz w:val="18"/>
                <w:szCs w:val="18"/>
                <w:lang w:val="en-US"/>
              </w:rPr>
              <w:t>ENHANCED_MULTICAST_FLAG</w:t>
            </w:r>
          </w:p>
        </w:tc>
        <w:tc>
          <w:tcPr>
            <w:tcW w:w="3780" w:type="dxa"/>
            <w:tcBorders>
              <w:top w:val="single" w:sz="4" w:space="0" w:color="auto"/>
              <w:left w:val="single" w:sz="4" w:space="0" w:color="auto"/>
              <w:bottom w:val="single" w:sz="4" w:space="0" w:color="auto"/>
              <w:right w:val="single" w:sz="4" w:space="0" w:color="auto"/>
            </w:tcBorders>
          </w:tcPr>
          <w:p w:rsidR="00B60AF2" w:rsidRPr="00B60AF2" w:rsidRDefault="00B60AF2" w:rsidP="00B60AF2">
            <w:pPr>
              <w:spacing w:after="0" w:line="240" w:lineRule="auto"/>
              <w:rPr>
                <w:rFonts w:ascii="Verdana" w:eastAsia="Times New Roman" w:hAnsi="Verdana" w:cs="Times New Roman"/>
                <w:sz w:val="20"/>
                <w:szCs w:val="20"/>
                <w:lang w:val="en-US"/>
              </w:rPr>
            </w:pPr>
            <w:r w:rsidRPr="00B60AF2">
              <w:rPr>
                <w:rFonts w:ascii="Verdana" w:eastAsia="Times New Roman" w:hAnsi="Verdana" w:cs="Times New Roman"/>
                <w:sz w:val="20"/>
                <w:szCs w:val="20"/>
                <w:lang w:val="en-US"/>
              </w:rPr>
              <w:t xml:space="preserve">Note: Convert </w:t>
            </w:r>
            <w:r w:rsidR="00E4640E">
              <w:rPr>
                <w:rFonts w:ascii="Verdana" w:eastAsia="Times New Roman" w:hAnsi="Verdana" w:cs="Times New Roman"/>
                <w:sz w:val="20"/>
                <w:szCs w:val="20"/>
                <w:lang w:val="en-US"/>
              </w:rPr>
              <w:t>true to</w:t>
            </w:r>
            <w:r w:rsidRPr="00B60AF2">
              <w:rPr>
                <w:rFonts w:ascii="Verdana" w:eastAsia="Times New Roman" w:hAnsi="Verdana" w:cs="Times New Roman"/>
                <w:sz w:val="20"/>
                <w:szCs w:val="20"/>
                <w:lang w:val="en-US"/>
              </w:rPr>
              <w:t xml:space="preserve"> ‘Y’ </w:t>
            </w:r>
          </w:p>
        </w:tc>
      </w:tr>
      <w:tr w:rsidR="00B60AF2" w:rsidRPr="00B60AF2" w:rsidTr="00B16225">
        <w:tc>
          <w:tcPr>
            <w:tcW w:w="3453" w:type="dxa"/>
            <w:tcBorders>
              <w:top w:val="single" w:sz="4" w:space="0" w:color="auto"/>
              <w:left w:val="single" w:sz="4" w:space="0" w:color="auto"/>
              <w:bottom w:val="single" w:sz="4" w:space="0" w:color="auto"/>
              <w:right w:val="single" w:sz="4" w:space="0" w:color="auto"/>
            </w:tcBorders>
          </w:tcPr>
          <w:p w:rsidR="00B60AF2" w:rsidRPr="00B60AF2" w:rsidRDefault="0095107A" w:rsidP="00B60AF2">
            <w:pPr>
              <w:spacing w:after="0" w:line="240" w:lineRule="auto"/>
              <w:rPr>
                <w:rFonts w:ascii="Verdana" w:eastAsia="Times New Roman" w:hAnsi="Verdana" w:cs="Times New Roman"/>
                <w:sz w:val="20"/>
                <w:szCs w:val="20"/>
                <w:lang w:val="en-US"/>
              </w:rPr>
            </w:pPr>
            <w:proofErr w:type="gramStart"/>
            <w:r>
              <w:rPr>
                <w:rFonts w:ascii="Verdana" w:eastAsia="Times New Roman" w:hAnsi="Verdana" w:cs="Times New Roman"/>
                <w:sz w:val="20"/>
                <w:szCs w:val="20"/>
                <w:lang w:val="en-US"/>
              </w:rPr>
              <w:t>Asset</w:t>
            </w:r>
            <w:r w:rsidR="00FC02CB">
              <w:rPr>
                <w:rFonts w:ascii="Verdana" w:eastAsia="Times New Roman" w:hAnsi="Verdana" w:cs="Times New Roman"/>
                <w:sz w:val="20"/>
                <w:szCs w:val="20"/>
                <w:lang w:val="en-US"/>
              </w:rPr>
              <w:t>EventData.Data</w:t>
            </w:r>
            <w:r>
              <w:rPr>
                <w:rFonts w:ascii="Verdana" w:eastAsia="Times New Roman" w:hAnsi="Verdana" w:cs="Times New Roman"/>
                <w:sz w:val="20"/>
                <w:szCs w:val="20"/>
                <w:lang w:val="en-US"/>
              </w:rPr>
              <w:t>.networkConnection.details</w:t>
            </w:r>
            <w:proofErr w:type="gramEnd"/>
            <w:r>
              <w:rPr>
                <w:rFonts w:ascii="Verdana" w:eastAsia="Times New Roman" w:hAnsi="Verdana" w:cs="Times New Roman"/>
                <w:sz w:val="20"/>
                <w:szCs w:val="20"/>
                <w:lang w:val="en-US"/>
              </w:rPr>
              <w:t>.macAddressLimit</w:t>
            </w:r>
          </w:p>
        </w:tc>
        <w:tc>
          <w:tcPr>
            <w:tcW w:w="2595" w:type="dxa"/>
            <w:tcBorders>
              <w:top w:val="single" w:sz="4" w:space="0" w:color="auto"/>
              <w:left w:val="single" w:sz="4" w:space="0" w:color="auto"/>
              <w:bottom w:val="single" w:sz="4" w:space="0" w:color="auto"/>
              <w:right w:val="single" w:sz="4" w:space="0" w:color="auto"/>
            </w:tcBorders>
          </w:tcPr>
          <w:p w:rsidR="00B60AF2" w:rsidRPr="00B60AF2" w:rsidRDefault="00B60AF2" w:rsidP="00B60AF2">
            <w:pPr>
              <w:spacing w:after="0" w:line="240" w:lineRule="auto"/>
              <w:rPr>
                <w:rFonts w:ascii="Verdana" w:eastAsia="Times New Roman" w:hAnsi="Verdana" w:cs="Times New Roman"/>
                <w:sz w:val="18"/>
                <w:szCs w:val="18"/>
                <w:lang w:val="en-US"/>
              </w:rPr>
            </w:pPr>
            <w:r w:rsidRPr="00B60AF2">
              <w:rPr>
                <w:rFonts w:ascii="Verdana" w:eastAsia="Times New Roman" w:hAnsi="Verdana" w:cs="Times New Roman"/>
                <w:sz w:val="18"/>
                <w:szCs w:val="18"/>
                <w:lang w:val="en-US"/>
              </w:rPr>
              <w:t>MAC_ADDRESS_LIMIT</w:t>
            </w:r>
          </w:p>
        </w:tc>
        <w:tc>
          <w:tcPr>
            <w:tcW w:w="3780" w:type="dxa"/>
            <w:tcBorders>
              <w:top w:val="single" w:sz="4" w:space="0" w:color="auto"/>
              <w:left w:val="single" w:sz="4" w:space="0" w:color="auto"/>
              <w:bottom w:val="single" w:sz="4" w:space="0" w:color="auto"/>
              <w:right w:val="single" w:sz="4" w:space="0" w:color="auto"/>
            </w:tcBorders>
          </w:tcPr>
          <w:p w:rsidR="00B60AF2" w:rsidRPr="00B60AF2" w:rsidRDefault="00B60AF2" w:rsidP="00B60AF2">
            <w:pPr>
              <w:spacing w:after="0" w:line="240" w:lineRule="auto"/>
              <w:rPr>
                <w:rFonts w:ascii="Verdana" w:eastAsia="Times New Roman" w:hAnsi="Verdana" w:cs="Times New Roman"/>
                <w:sz w:val="20"/>
                <w:szCs w:val="20"/>
                <w:lang w:val="en-US"/>
              </w:rPr>
            </w:pPr>
          </w:p>
        </w:tc>
      </w:tr>
      <w:tr w:rsidR="00B60AF2" w:rsidRPr="00B60AF2" w:rsidTr="00B16225">
        <w:tc>
          <w:tcPr>
            <w:tcW w:w="3453" w:type="dxa"/>
            <w:tcBorders>
              <w:top w:val="single" w:sz="4" w:space="0" w:color="auto"/>
              <w:left w:val="single" w:sz="4" w:space="0" w:color="auto"/>
              <w:bottom w:val="single" w:sz="4" w:space="0" w:color="auto"/>
              <w:right w:val="single" w:sz="4" w:space="0" w:color="auto"/>
            </w:tcBorders>
          </w:tcPr>
          <w:p w:rsidR="00B60AF2" w:rsidRPr="00B60AF2" w:rsidRDefault="0095107A" w:rsidP="0095107A">
            <w:pPr>
              <w:spacing w:after="0" w:line="240" w:lineRule="auto"/>
              <w:rPr>
                <w:rFonts w:ascii="Verdana" w:eastAsia="Times New Roman" w:hAnsi="Verdana" w:cs="Times New Roman"/>
                <w:sz w:val="20"/>
                <w:szCs w:val="20"/>
                <w:lang w:val="en-US"/>
              </w:rPr>
            </w:pPr>
            <w:proofErr w:type="gramStart"/>
            <w:r>
              <w:rPr>
                <w:rFonts w:ascii="Verdana" w:eastAsia="Times New Roman" w:hAnsi="Verdana" w:cs="Times New Roman"/>
                <w:sz w:val="20"/>
                <w:szCs w:val="20"/>
                <w:lang w:val="en-US"/>
              </w:rPr>
              <w:t>Asset</w:t>
            </w:r>
            <w:r w:rsidR="00FC02CB">
              <w:rPr>
                <w:rFonts w:ascii="Verdana" w:eastAsia="Times New Roman" w:hAnsi="Verdana" w:cs="Times New Roman"/>
                <w:sz w:val="20"/>
                <w:szCs w:val="20"/>
                <w:lang w:val="en-US"/>
              </w:rPr>
              <w:t>EventData.Data</w:t>
            </w:r>
            <w:r>
              <w:rPr>
                <w:rFonts w:ascii="Verdana" w:eastAsia="Times New Roman" w:hAnsi="Verdana" w:cs="Times New Roman"/>
                <w:sz w:val="20"/>
                <w:szCs w:val="20"/>
                <w:lang w:val="en-US"/>
              </w:rPr>
              <w:t>.networkConnection.details</w:t>
            </w:r>
            <w:proofErr w:type="gramEnd"/>
            <w:r>
              <w:rPr>
                <w:rFonts w:ascii="Verdana" w:eastAsia="Times New Roman" w:hAnsi="Verdana" w:cs="Times New Roman"/>
                <w:sz w:val="20"/>
                <w:szCs w:val="20"/>
                <w:lang w:val="en-US"/>
              </w:rPr>
              <w:t>.gosData</w:t>
            </w:r>
          </w:p>
        </w:tc>
        <w:tc>
          <w:tcPr>
            <w:tcW w:w="2595" w:type="dxa"/>
            <w:tcBorders>
              <w:top w:val="single" w:sz="4" w:space="0" w:color="auto"/>
              <w:left w:val="single" w:sz="4" w:space="0" w:color="auto"/>
              <w:bottom w:val="single" w:sz="4" w:space="0" w:color="auto"/>
              <w:right w:val="single" w:sz="4" w:space="0" w:color="auto"/>
            </w:tcBorders>
          </w:tcPr>
          <w:p w:rsidR="00B60AF2" w:rsidRPr="00B60AF2" w:rsidRDefault="00B60AF2" w:rsidP="00B60AF2">
            <w:pPr>
              <w:spacing w:after="0" w:line="240" w:lineRule="auto"/>
              <w:rPr>
                <w:rFonts w:ascii="Verdana" w:eastAsia="Times New Roman" w:hAnsi="Verdana" w:cs="Times New Roman"/>
                <w:sz w:val="18"/>
                <w:szCs w:val="18"/>
                <w:lang w:val="en-US"/>
              </w:rPr>
            </w:pPr>
            <w:r w:rsidRPr="00B60AF2">
              <w:rPr>
                <w:rFonts w:ascii="Verdana" w:eastAsia="Times New Roman" w:hAnsi="Verdana" w:cs="Times New Roman"/>
                <w:sz w:val="18"/>
                <w:szCs w:val="18"/>
                <w:lang w:val="en-US"/>
              </w:rPr>
              <w:t>GOSDATA</w:t>
            </w:r>
          </w:p>
        </w:tc>
        <w:tc>
          <w:tcPr>
            <w:tcW w:w="3780" w:type="dxa"/>
            <w:tcBorders>
              <w:top w:val="single" w:sz="4" w:space="0" w:color="auto"/>
              <w:left w:val="single" w:sz="4" w:space="0" w:color="auto"/>
              <w:bottom w:val="single" w:sz="4" w:space="0" w:color="auto"/>
              <w:right w:val="single" w:sz="4" w:space="0" w:color="auto"/>
            </w:tcBorders>
          </w:tcPr>
          <w:p w:rsidR="00B60AF2" w:rsidRPr="00B60AF2" w:rsidRDefault="00B60AF2" w:rsidP="00B60AF2">
            <w:pPr>
              <w:spacing w:after="0" w:line="240" w:lineRule="auto"/>
              <w:rPr>
                <w:rFonts w:ascii="Verdana" w:eastAsia="Times New Roman" w:hAnsi="Verdana" w:cs="Times New Roman"/>
                <w:sz w:val="20"/>
                <w:szCs w:val="20"/>
                <w:lang w:val="en-US"/>
              </w:rPr>
            </w:pPr>
          </w:p>
        </w:tc>
      </w:tr>
      <w:tr w:rsidR="00B60AF2" w:rsidRPr="00B60AF2" w:rsidTr="00B16225">
        <w:tc>
          <w:tcPr>
            <w:tcW w:w="3453" w:type="dxa"/>
            <w:tcBorders>
              <w:top w:val="single" w:sz="4" w:space="0" w:color="auto"/>
              <w:left w:val="single" w:sz="4" w:space="0" w:color="auto"/>
              <w:bottom w:val="single" w:sz="4" w:space="0" w:color="auto"/>
              <w:right w:val="single" w:sz="4" w:space="0" w:color="auto"/>
            </w:tcBorders>
          </w:tcPr>
          <w:p w:rsidR="00B60AF2" w:rsidRPr="00B60AF2" w:rsidRDefault="0095107A" w:rsidP="00B60AF2">
            <w:pPr>
              <w:spacing w:after="0" w:line="240" w:lineRule="auto"/>
              <w:rPr>
                <w:rFonts w:ascii="Verdana" w:eastAsia="Times New Roman" w:hAnsi="Verdana" w:cs="Times New Roman"/>
                <w:sz w:val="20"/>
                <w:szCs w:val="20"/>
                <w:lang w:val="en-US"/>
              </w:rPr>
            </w:pPr>
            <w:proofErr w:type="gramStart"/>
            <w:r>
              <w:rPr>
                <w:rFonts w:ascii="Verdana" w:eastAsia="Times New Roman" w:hAnsi="Verdana" w:cs="Times New Roman"/>
                <w:sz w:val="20"/>
                <w:szCs w:val="20"/>
                <w:lang w:val="en-US"/>
              </w:rPr>
              <w:t>Asset</w:t>
            </w:r>
            <w:r w:rsidR="00FC02CB">
              <w:rPr>
                <w:rFonts w:ascii="Verdana" w:eastAsia="Times New Roman" w:hAnsi="Verdana" w:cs="Times New Roman"/>
                <w:sz w:val="20"/>
                <w:szCs w:val="20"/>
                <w:lang w:val="en-US"/>
              </w:rPr>
              <w:t>EventData.Data</w:t>
            </w:r>
            <w:r>
              <w:rPr>
                <w:rFonts w:ascii="Verdana" w:eastAsia="Times New Roman" w:hAnsi="Verdana" w:cs="Times New Roman"/>
                <w:sz w:val="20"/>
                <w:szCs w:val="20"/>
                <w:lang w:val="en-US"/>
              </w:rPr>
              <w:t>.networkConnection.details</w:t>
            </w:r>
            <w:proofErr w:type="gramEnd"/>
            <w:r>
              <w:rPr>
                <w:rFonts w:ascii="Verdana" w:eastAsia="Times New Roman" w:hAnsi="Verdana" w:cs="Times New Roman"/>
                <w:sz w:val="20"/>
                <w:szCs w:val="20"/>
                <w:lang w:val="en-US"/>
              </w:rPr>
              <w:t>.region</w:t>
            </w:r>
            <w:r w:rsidR="00E4640E">
              <w:rPr>
                <w:rFonts w:ascii="Verdana" w:eastAsia="Times New Roman" w:hAnsi="Verdana" w:cs="Times New Roman"/>
                <w:sz w:val="20"/>
                <w:szCs w:val="20"/>
                <w:lang w:val="en-US"/>
              </w:rPr>
              <w:t>Flag</w:t>
            </w:r>
          </w:p>
        </w:tc>
        <w:tc>
          <w:tcPr>
            <w:tcW w:w="2595" w:type="dxa"/>
            <w:tcBorders>
              <w:top w:val="single" w:sz="4" w:space="0" w:color="auto"/>
              <w:left w:val="single" w:sz="4" w:space="0" w:color="auto"/>
              <w:bottom w:val="single" w:sz="4" w:space="0" w:color="auto"/>
              <w:right w:val="single" w:sz="4" w:space="0" w:color="auto"/>
            </w:tcBorders>
          </w:tcPr>
          <w:p w:rsidR="00B60AF2" w:rsidRPr="00B60AF2" w:rsidRDefault="00B60AF2" w:rsidP="00B60AF2">
            <w:pPr>
              <w:spacing w:after="0" w:line="240" w:lineRule="auto"/>
              <w:rPr>
                <w:rFonts w:ascii="Verdana" w:eastAsia="Times New Roman" w:hAnsi="Verdana" w:cs="Times New Roman"/>
                <w:sz w:val="20"/>
                <w:szCs w:val="20"/>
                <w:lang w:val="en-US"/>
              </w:rPr>
            </w:pPr>
            <w:r w:rsidRPr="00B60AF2">
              <w:rPr>
                <w:rFonts w:ascii="Verdana" w:eastAsia="Times New Roman" w:hAnsi="Verdana" w:cs="Times New Roman"/>
                <w:sz w:val="20"/>
                <w:szCs w:val="20"/>
                <w:lang w:val="en-US"/>
              </w:rPr>
              <w:t>REGI</w:t>
            </w:r>
            <w:r w:rsidR="0095107A">
              <w:rPr>
                <w:rFonts w:ascii="Verdana" w:eastAsia="Times New Roman" w:hAnsi="Verdana" w:cs="Times New Roman"/>
                <w:sz w:val="20"/>
                <w:szCs w:val="20"/>
                <w:lang w:val="en-US"/>
              </w:rPr>
              <w:t>ON_FLAG</w:t>
            </w:r>
          </w:p>
        </w:tc>
        <w:tc>
          <w:tcPr>
            <w:tcW w:w="3780" w:type="dxa"/>
            <w:tcBorders>
              <w:top w:val="single" w:sz="4" w:space="0" w:color="auto"/>
              <w:left w:val="single" w:sz="4" w:space="0" w:color="auto"/>
              <w:bottom w:val="single" w:sz="4" w:space="0" w:color="auto"/>
              <w:right w:val="single" w:sz="4" w:space="0" w:color="auto"/>
            </w:tcBorders>
          </w:tcPr>
          <w:p w:rsidR="00B60AF2" w:rsidRPr="00B60AF2" w:rsidRDefault="00B60AF2" w:rsidP="00B60AF2">
            <w:pPr>
              <w:spacing w:after="0" w:line="240" w:lineRule="auto"/>
              <w:rPr>
                <w:rFonts w:ascii="Verdana" w:eastAsia="Times New Roman" w:hAnsi="Verdana" w:cs="Times New Roman"/>
                <w:strike/>
                <w:sz w:val="20"/>
                <w:szCs w:val="20"/>
                <w:lang w:val="en-US"/>
              </w:rPr>
            </w:pPr>
          </w:p>
        </w:tc>
      </w:tr>
    </w:tbl>
    <w:p w:rsidR="00B60AF2" w:rsidRDefault="00B60AF2" w:rsidP="00B60AF2">
      <w:pPr>
        <w:spacing w:after="0" w:line="240" w:lineRule="auto"/>
        <w:rPr>
          <w:rFonts w:ascii="Verdana" w:eastAsia="Times New Roman" w:hAnsi="Verdana" w:cs="Times New Roman"/>
          <w:sz w:val="20"/>
          <w:szCs w:val="20"/>
          <w:lang w:val="en-US"/>
        </w:rPr>
      </w:pPr>
    </w:p>
    <w:p w:rsidR="00E4640E" w:rsidRPr="00B60AF2" w:rsidRDefault="00E4640E" w:rsidP="00B60AF2">
      <w:pPr>
        <w:spacing w:after="0" w:line="240" w:lineRule="auto"/>
        <w:rPr>
          <w:rFonts w:ascii="Verdana" w:eastAsia="Times New Roman" w:hAnsi="Verdana" w:cs="Times New Roman"/>
          <w:sz w:val="20"/>
          <w:szCs w:val="20"/>
          <w:lang w:val="en-US"/>
        </w:rPr>
      </w:pPr>
    </w:p>
    <w:p w:rsidR="00E4640E" w:rsidRPr="008F0792" w:rsidRDefault="00E4640E" w:rsidP="00E4640E">
      <w:r w:rsidRPr="008F0792">
        <w:t xml:space="preserve">Process the following records into the GDB asset to organization association and into the Data Index (ref. Process </w:t>
      </w:r>
      <w:r w:rsidRPr="008F0792">
        <w:fldChar w:fldCharType="begin"/>
      </w:r>
      <w:r w:rsidRPr="008F0792">
        <w:instrText xml:space="preserve"> REF _Ref329185869 \h  \* MERGEFORMAT </w:instrText>
      </w:r>
      <w:r w:rsidRPr="008F0792">
        <w:fldChar w:fldCharType="separate"/>
      </w:r>
      <w:r w:rsidRPr="008F0792">
        <w:t>HLD-232213e-GCP-DATA-INDEX-001 [Data Index Processing Rules]</w:t>
      </w:r>
      <w:r w:rsidRPr="008F0792">
        <w:fldChar w:fldCharType="end"/>
      </w:r>
      <w:r w:rsidRPr="008F0792">
        <w:t>):</w:t>
      </w:r>
    </w:p>
    <w:p w:rsidR="00E4640E" w:rsidRPr="008F0792" w:rsidRDefault="00E4640E" w:rsidP="00E4640E"/>
    <w:tbl>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875"/>
        <w:gridCol w:w="2543"/>
        <w:gridCol w:w="4500"/>
      </w:tblGrid>
      <w:tr w:rsidR="00E4640E" w:rsidRPr="008F0792" w:rsidTr="003F2BB9">
        <w:tc>
          <w:tcPr>
            <w:tcW w:w="2875" w:type="dxa"/>
          </w:tcPr>
          <w:p w:rsidR="00E4640E" w:rsidRPr="00CA69AF" w:rsidRDefault="00E4640E" w:rsidP="003F2BB9">
            <w:pPr>
              <w:spacing w:after="0" w:line="240" w:lineRule="auto"/>
              <w:rPr>
                <w:rFonts w:ascii="Verdana" w:eastAsia="Times New Roman" w:hAnsi="Verdana" w:cs="Times New Roman"/>
                <w:b/>
                <w:sz w:val="20"/>
                <w:szCs w:val="20"/>
                <w:lang w:val="en-US"/>
              </w:rPr>
            </w:pPr>
            <w:r>
              <w:rPr>
                <w:rFonts w:ascii="Verdana" w:eastAsia="Times New Roman" w:hAnsi="Verdana" w:cs="Times New Roman"/>
                <w:b/>
                <w:sz w:val="20"/>
                <w:szCs w:val="20"/>
                <w:lang w:val="en-US"/>
              </w:rPr>
              <w:t>DOC Event</w:t>
            </w:r>
          </w:p>
        </w:tc>
        <w:tc>
          <w:tcPr>
            <w:tcW w:w="2543" w:type="dxa"/>
          </w:tcPr>
          <w:p w:rsidR="00E4640E" w:rsidRPr="008F0792" w:rsidRDefault="00E4640E" w:rsidP="003F2BB9">
            <w:pPr>
              <w:rPr>
                <w:b/>
              </w:rPr>
            </w:pPr>
            <w:r w:rsidRPr="008F0792">
              <w:rPr>
                <w:b/>
              </w:rPr>
              <w:t>GDB ASSOCIATION column</w:t>
            </w:r>
          </w:p>
        </w:tc>
        <w:tc>
          <w:tcPr>
            <w:tcW w:w="4500" w:type="dxa"/>
          </w:tcPr>
          <w:p w:rsidR="00E4640E" w:rsidRPr="008F0792" w:rsidRDefault="00E4640E" w:rsidP="003F2BB9">
            <w:pPr>
              <w:rPr>
                <w:b/>
              </w:rPr>
            </w:pPr>
            <w:r w:rsidRPr="008F0792">
              <w:rPr>
                <w:b/>
              </w:rPr>
              <w:t>Processing comment</w:t>
            </w:r>
          </w:p>
        </w:tc>
      </w:tr>
      <w:tr w:rsidR="00E4640E" w:rsidRPr="008F0792" w:rsidTr="003F2BB9">
        <w:tc>
          <w:tcPr>
            <w:tcW w:w="2875" w:type="dxa"/>
          </w:tcPr>
          <w:p w:rsidR="00E4640E" w:rsidRPr="008F0792" w:rsidRDefault="00E4640E" w:rsidP="003F2BB9">
            <w:r w:rsidRPr="008F0792">
              <w:lastRenderedPageBreak/>
              <w:t>-</w:t>
            </w:r>
          </w:p>
        </w:tc>
        <w:tc>
          <w:tcPr>
            <w:tcW w:w="2543" w:type="dxa"/>
          </w:tcPr>
          <w:p w:rsidR="00E4640E" w:rsidRPr="008F0792" w:rsidRDefault="00E4640E" w:rsidP="003F2BB9">
            <w:r w:rsidRPr="008F0792">
              <w:t>id_change_tracking</w:t>
            </w:r>
          </w:p>
        </w:tc>
        <w:tc>
          <w:tcPr>
            <w:tcW w:w="4500" w:type="dxa"/>
          </w:tcPr>
          <w:p w:rsidR="00E4640E" w:rsidRPr="008F0792" w:rsidRDefault="00E4640E" w:rsidP="003F2BB9">
            <w:r w:rsidRPr="008F0792">
              <w:t xml:space="preserve">See </w:t>
            </w:r>
            <w:r w:rsidRPr="008F0792">
              <w:fldChar w:fldCharType="begin"/>
            </w:r>
            <w:r w:rsidRPr="008F0792">
              <w:instrText xml:space="preserve"> REF _Ref324776878 \h  \* MERGEFORMAT </w:instrText>
            </w:r>
            <w:r w:rsidRPr="008F0792">
              <w:fldChar w:fldCharType="separate"/>
            </w:r>
            <w:r w:rsidRPr="008F0792">
              <w:t>HLD-254035a-GCP-FLOW-IDIS-001 [IDIS Data Flow into Golden Database Process]</w:t>
            </w:r>
            <w:r w:rsidRPr="008F0792">
              <w:fldChar w:fldCharType="end"/>
            </w:r>
          </w:p>
        </w:tc>
      </w:tr>
      <w:tr w:rsidR="00E4640E" w:rsidRPr="008F0792" w:rsidTr="003F2BB9">
        <w:tc>
          <w:tcPr>
            <w:tcW w:w="2875" w:type="dxa"/>
          </w:tcPr>
          <w:p w:rsidR="00E4640E" w:rsidRPr="008F0792" w:rsidRDefault="00E4640E" w:rsidP="003F2BB9">
            <w:r w:rsidRPr="008F0792">
              <w:t>-</w:t>
            </w:r>
          </w:p>
        </w:tc>
        <w:tc>
          <w:tcPr>
            <w:tcW w:w="2543" w:type="dxa"/>
          </w:tcPr>
          <w:p w:rsidR="00E4640E" w:rsidRPr="008F0792" w:rsidRDefault="00E4640E" w:rsidP="003F2BB9">
            <w:r w:rsidRPr="008F0792">
              <w:t>is_read_only</w:t>
            </w:r>
          </w:p>
        </w:tc>
        <w:tc>
          <w:tcPr>
            <w:tcW w:w="4500" w:type="dxa"/>
          </w:tcPr>
          <w:p w:rsidR="00E4640E" w:rsidRPr="008F0792" w:rsidRDefault="00E4640E" w:rsidP="003F2BB9">
            <w:r w:rsidRPr="008F0792">
              <w:t>‘Y’</w:t>
            </w:r>
          </w:p>
        </w:tc>
      </w:tr>
      <w:tr w:rsidR="00E4640E" w:rsidRPr="008F0792" w:rsidTr="003F2BB9">
        <w:tc>
          <w:tcPr>
            <w:tcW w:w="2875" w:type="dxa"/>
          </w:tcPr>
          <w:p w:rsidR="00E4640E" w:rsidRPr="008F0792" w:rsidRDefault="00E4640E" w:rsidP="003F2BB9">
            <w:r w:rsidRPr="008F0792">
              <w:t>-</w:t>
            </w:r>
          </w:p>
        </w:tc>
        <w:tc>
          <w:tcPr>
            <w:tcW w:w="2543" w:type="dxa"/>
          </w:tcPr>
          <w:p w:rsidR="00E4640E" w:rsidRPr="008F0792" w:rsidRDefault="00E4640E" w:rsidP="003F2BB9">
            <w:r w:rsidRPr="008F0792">
              <w:t>Id_role_notation</w:t>
            </w:r>
          </w:p>
        </w:tc>
        <w:tc>
          <w:tcPr>
            <w:tcW w:w="4500" w:type="dxa"/>
          </w:tcPr>
          <w:p w:rsidR="00E4640E" w:rsidRPr="008F0792" w:rsidRDefault="00E4640E" w:rsidP="003F2BB9">
            <w:r w:rsidRPr="008F0792">
              <w:t>NULL</w:t>
            </w:r>
          </w:p>
        </w:tc>
      </w:tr>
      <w:tr w:rsidR="00E4640E" w:rsidRPr="008F0792" w:rsidTr="003F2BB9">
        <w:tc>
          <w:tcPr>
            <w:tcW w:w="2875" w:type="dxa"/>
          </w:tcPr>
          <w:p w:rsidR="00E4640E" w:rsidRPr="008F0792" w:rsidRDefault="00E4640E" w:rsidP="003F2BB9">
            <w:r w:rsidRPr="008F0792">
              <w:t>-</w:t>
            </w:r>
          </w:p>
        </w:tc>
        <w:tc>
          <w:tcPr>
            <w:tcW w:w="2543" w:type="dxa"/>
          </w:tcPr>
          <w:p w:rsidR="00E4640E" w:rsidRPr="008F0792" w:rsidRDefault="00E4640E" w:rsidP="003F2BB9">
            <w:r w:rsidRPr="008F0792">
              <w:t>Id_association_type</w:t>
            </w:r>
          </w:p>
        </w:tc>
        <w:tc>
          <w:tcPr>
            <w:tcW w:w="4500" w:type="dxa"/>
          </w:tcPr>
          <w:p w:rsidR="00E4640E" w:rsidRPr="008F0792" w:rsidRDefault="00E4640E" w:rsidP="003F2BB9">
            <w:r w:rsidRPr="008F0792">
              <w:t>Referencing ASSOCIATION_TYPE.id which represents:</w:t>
            </w:r>
          </w:p>
          <w:p w:rsidR="00E4640E" w:rsidRPr="008F0792" w:rsidRDefault="00E4640E" w:rsidP="003F2BB9">
            <w:r w:rsidRPr="008F0792">
              <w:t>OBJECT_TYPE_WHAT ‘</w:t>
            </w:r>
            <w:r w:rsidRPr="008F0792">
              <w:rPr>
                <w:b/>
              </w:rPr>
              <w:t>ASSET</w:t>
            </w:r>
            <w:r w:rsidRPr="008F0792">
              <w:t>’, OBJECT_TYPE_TO ‘</w:t>
            </w:r>
            <w:r w:rsidRPr="008F0792">
              <w:rPr>
                <w:b/>
              </w:rPr>
              <w:t>ORGANIZATION</w:t>
            </w:r>
            <w:r w:rsidRPr="008F0792">
              <w:t>’, ROLE with FUNCTION_TYPE ‘</w:t>
            </w:r>
            <w:r w:rsidRPr="008F0792">
              <w:rPr>
                <w:b/>
              </w:rPr>
              <w:t>CONTRACTED_BY</w:t>
            </w:r>
            <w:r w:rsidRPr="008F0792">
              <w:t>’ and FUNCTION_ROLE NULL</w:t>
            </w:r>
          </w:p>
        </w:tc>
      </w:tr>
      <w:tr w:rsidR="00E4640E" w:rsidRPr="008F0792" w:rsidTr="003F2BB9">
        <w:tc>
          <w:tcPr>
            <w:tcW w:w="2875" w:type="dxa"/>
          </w:tcPr>
          <w:p w:rsidR="00E4640E" w:rsidRPr="00CA69AF" w:rsidRDefault="00E4640E" w:rsidP="003F2BB9">
            <w:pPr>
              <w:spacing w:after="0" w:line="240" w:lineRule="auto"/>
              <w:rPr>
                <w:rFonts w:ascii="Verdana" w:eastAsia="Times New Roman" w:hAnsi="Verdana" w:cs="Times New Roman"/>
                <w:sz w:val="20"/>
                <w:szCs w:val="20"/>
                <w:lang w:val="en-US"/>
              </w:rPr>
            </w:pPr>
            <w:proofErr w:type="gramStart"/>
            <w:r w:rsidRPr="00541330">
              <w:rPr>
                <w:rFonts w:ascii="Verdana" w:eastAsia="Times New Roman" w:hAnsi="Verdana" w:cs="Times New Roman"/>
                <w:sz w:val="20"/>
                <w:szCs w:val="20"/>
                <w:lang w:val="en-US"/>
              </w:rPr>
              <w:t>assetEventData.header.metadata</w:t>
            </w:r>
            <w:proofErr w:type="gramEnd"/>
            <w:r w:rsidRPr="00541330">
              <w:rPr>
                <w:rFonts w:ascii="Verdana" w:eastAsia="Times New Roman" w:hAnsi="Verdana" w:cs="Times New Roman"/>
                <w:sz w:val="20"/>
                <w:szCs w:val="20"/>
                <w:lang w:val="en-US"/>
              </w:rPr>
              <w:t>.rootKey</w:t>
            </w:r>
          </w:p>
        </w:tc>
        <w:tc>
          <w:tcPr>
            <w:tcW w:w="2543" w:type="dxa"/>
          </w:tcPr>
          <w:p w:rsidR="00E4640E" w:rsidRPr="00CA69AF" w:rsidRDefault="00E4640E" w:rsidP="003F2BB9">
            <w:pPr>
              <w:spacing w:after="0" w:line="240" w:lineRule="auto"/>
              <w:rPr>
                <w:rFonts w:ascii="Verdana" w:eastAsia="Times New Roman" w:hAnsi="Verdana" w:cs="Times New Roman"/>
                <w:sz w:val="20"/>
                <w:szCs w:val="20"/>
                <w:lang w:val="en-US"/>
              </w:rPr>
            </w:pPr>
            <w:r w:rsidRPr="00CA69AF">
              <w:rPr>
                <w:rFonts w:ascii="Verdana" w:eastAsia="Times New Roman" w:hAnsi="Verdana" w:cs="Times New Roman"/>
                <w:sz w:val="20"/>
                <w:szCs w:val="20"/>
                <w:lang w:val="en-US"/>
              </w:rPr>
              <w:t>id [via Enterprise Key Translation</w:t>
            </w:r>
            <w:r>
              <w:rPr>
                <w:rFonts w:ascii="Verdana" w:eastAsia="Times New Roman" w:hAnsi="Verdana" w:cs="Times New Roman"/>
                <w:sz w:val="20"/>
                <w:szCs w:val="20"/>
                <w:lang w:val="en-US"/>
              </w:rPr>
              <w:t xml:space="preserve"> via gcp_</w:t>
            </w:r>
            <w:proofErr w:type="gramStart"/>
            <w:r>
              <w:rPr>
                <w:rFonts w:ascii="Verdana" w:eastAsia="Times New Roman" w:hAnsi="Verdana" w:cs="Times New Roman"/>
                <w:sz w:val="20"/>
                <w:szCs w:val="20"/>
                <w:lang w:val="en-US"/>
              </w:rPr>
              <w:t>service.serviceid</w:t>
            </w:r>
            <w:proofErr w:type="gramEnd"/>
            <w:r w:rsidRPr="00CA69AF">
              <w:rPr>
                <w:rFonts w:ascii="Verdana" w:eastAsia="Times New Roman" w:hAnsi="Verdana" w:cs="Times New Roman"/>
                <w:sz w:val="20"/>
                <w:szCs w:val="20"/>
                <w:lang w:val="en-US"/>
              </w:rPr>
              <w:t>]</w:t>
            </w:r>
          </w:p>
        </w:tc>
        <w:tc>
          <w:tcPr>
            <w:tcW w:w="4500" w:type="dxa"/>
          </w:tcPr>
          <w:p w:rsidR="00E4640E" w:rsidRPr="008F0792" w:rsidRDefault="00E4640E" w:rsidP="003F2BB9">
            <w:r w:rsidRPr="008F0792">
              <w:t>Use SOURCE_KEY.id which populated the respective ASSET.id</w:t>
            </w:r>
          </w:p>
        </w:tc>
      </w:tr>
      <w:tr w:rsidR="00E4640E" w:rsidRPr="008F0792" w:rsidTr="003F2BB9">
        <w:tc>
          <w:tcPr>
            <w:tcW w:w="2875" w:type="dxa"/>
          </w:tcPr>
          <w:p w:rsidR="00E4640E" w:rsidRPr="008F0792" w:rsidRDefault="00E4640E" w:rsidP="003F2BB9">
            <w:proofErr w:type="gramStart"/>
            <w:r w:rsidRPr="00AE5236">
              <w:t>assetEventData.boundedContext.account</w:t>
            </w:r>
            <w:proofErr w:type="gramEnd"/>
            <w:r>
              <w:t>[]</w:t>
            </w:r>
            <w:r w:rsidRPr="00AE5236">
              <w:t>.accountObject.identifier.accountBillingService.idisSubscriberId</w:t>
            </w:r>
          </w:p>
        </w:tc>
        <w:tc>
          <w:tcPr>
            <w:tcW w:w="2543" w:type="dxa"/>
          </w:tcPr>
          <w:p w:rsidR="00E4640E" w:rsidRPr="008F0792" w:rsidRDefault="00E4640E" w:rsidP="003F2BB9">
            <w:r w:rsidRPr="008F0792">
              <w:t>Id_object_to [via Enterprise Key Translation for GCP_SUBSCRIBER.subscriberid]</w:t>
            </w:r>
          </w:p>
        </w:tc>
        <w:tc>
          <w:tcPr>
            <w:tcW w:w="4500" w:type="dxa"/>
          </w:tcPr>
          <w:p w:rsidR="00E4640E" w:rsidRPr="008F0792" w:rsidRDefault="00E4640E" w:rsidP="003F2BB9">
            <w:r w:rsidRPr="008F0792">
              <w:t>Use SOURCE_KEY.id which populated the respective ORGANIZATION.id</w:t>
            </w:r>
          </w:p>
          <w:p w:rsidR="00E4640E" w:rsidRPr="008F0792" w:rsidRDefault="00E4640E" w:rsidP="003F2BB9"/>
          <w:p w:rsidR="00E4640E" w:rsidRPr="008F0792" w:rsidRDefault="00E4640E" w:rsidP="003F2BB9"/>
        </w:tc>
      </w:tr>
      <w:tr w:rsidR="00E4640E" w:rsidRPr="008F0792" w:rsidTr="003F2BB9">
        <w:tc>
          <w:tcPr>
            <w:tcW w:w="2875" w:type="dxa"/>
          </w:tcPr>
          <w:p w:rsidR="00E4640E" w:rsidRPr="00CA69AF" w:rsidRDefault="00E4640E" w:rsidP="003F2BB9">
            <w:pPr>
              <w:spacing w:after="0" w:line="240" w:lineRule="auto"/>
              <w:rPr>
                <w:rFonts w:ascii="Verdana" w:eastAsia="Times New Roman" w:hAnsi="Verdana" w:cs="Times New Roman"/>
                <w:sz w:val="20"/>
                <w:szCs w:val="20"/>
                <w:lang w:val="en-US"/>
              </w:rPr>
            </w:pPr>
            <w:proofErr w:type="gramStart"/>
            <w:r w:rsidRPr="00541330">
              <w:rPr>
                <w:rFonts w:ascii="Verdana" w:eastAsia="Times New Roman" w:hAnsi="Verdana" w:cs="Times New Roman"/>
                <w:sz w:val="20"/>
                <w:szCs w:val="20"/>
                <w:lang w:val="en-US"/>
              </w:rPr>
              <w:t>assetEventData.header.metadata</w:t>
            </w:r>
            <w:proofErr w:type="gramEnd"/>
            <w:r w:rsidRPr="00541330">
              <w:rPr>
                <w:rFonts w:ascii="Verdana" w:eastAsia="Times New Roman" w:hAnsi="Verdana" w:cs="Times New Roman"/>
                <w:sz w:val="20"/>
                <w:szCs w:val="20"/>
                <w:lang w:val="en-US"/>
              </w:rPr>
              <w:t>.rootKey</w:t>
            </w:r>
          </w:p>
        </w:tc>
        <w:tc>
          <w:tcPr>
            <w:tcW w:w="2543" w:type="dxa"/>
          </w:tcPr>
          <w:p w:rsidR="00E4640E" w:rsidRPr="00CA69AF" w:rsidRDefault="00E4640E" w:rsidP="003F2BB9">
            <w:pPr>
              <w:spacing w:after="0" w:line="240" w:lineRule="auto"/>
              <w:rPr>
                <w:rFonts w:ascii="Verdana" w:eastAsia="Times New Roman" w:hAnsi="Verdana" w:cs="Times New Roman"/>
                <w:sz w:val="20"/>
                <w:szCs w:val="20"/>
                <w:lang w:val="en-US"/>
              </w:rPr>
            </w:pPr>
            <w:r w:rsidRPr="00CA69AF">
              <w:rPr>
                <w:rFonts w:ascii="Verdana" w:eastAsia="Times New Roman" w:hAnsi="Verdana" w:cs="Times New Roman"/>
                <w:sz w:val="20"/>
                <w:szCs w:val="20"/>
                <w:lang w:val="en-US"/>
              </w:rPr>
              <w:t>id [via Enterprise Key Translation</w:t>
            </w:r>
            <w:r>
              <w:rPr>
                <w:rFonts w:ascii="Verdana" w:eastAsia="Times New Roman" w:hAnsi="Verdana" w:cs="Times New Roman"/>
                <w:sz w:val="20"/>
                <w:szCs w:val="20"/>
                <w:lang w:val="en-US"/>
              </w:rPr>
              <w:t xml:space="preserve"> via gcp_</w:t>
            </w:r>
            <w:proofErr w:type="gramStart"/>
            <w:r>
              <w:rPr>
                <w:rFonts w:ascii="Verdana" w:eastAsia="Times New Roman" w:hAnsi="Verdana" w:cs="Times New Roman"/>
                <w:sz w:val="20"/>
                <w:szCs w:val="20"/>
                <w:lang w:val="en-US"/>
              </w:rPr>
              <w:t>service.serviceid</w:t>
            </w:r>
            <w:proofErr w:type="gramEnd"/>
            <w:r w:rsidRPr="00CA69AF">
              <w:rPr>
                <w:rFonts w:ascii="Verdana" w:eastAsia="Times New Roman" w:hAnsi="Verdana" w:cs="Times New Roman"/>
                <w:sz w:val="20"/>
                <w:szCs w:val="20"/>
                <w:lang w:val="en-US"/>
              </w:rPr>
              <w:t>]</w:t>
            </w:r>
          </w:p>
        </w:tc>
        <w:tc>
          <w:tcPr>
            <w:tcW w:w="4500" w:type="dxa"/>
          </w:tcPr>
          <w:p w:rsidR="00E4640E" w:rsidRPr="008F0792" w:rsidRDefault="00E4640E" w:rsidP="003F2BB9">
            <w:r w:rsidRPr="008F0792">
              <w:t>Use SOURCE_KEY.id which populated the respective ASSET.id</w:t>
            </w:r>
          </w:p>
        </w:tc>
      </w:tr>
      <w:tr w:rsidR="00E4640E" w:rsidRPr="008F0792" w:rsidTr="003F2BB9">
        <w:tc>
          <w:tcPr>
            <w:tcW w:w="2875" w:type="dxa"/>
          </w:tcPr>
          <w:p w:rsidR="00E4640E" w:rsidRPr="008F0792" w:rsidRDefault="00E4640E" w:rsidP="003F2BB9">
            <w:r w:rsidRPr="008F0792">
              <w:t>-</w:t>
            </w:r>
          </w:p>
        </w:tc>
        <w:tc>
          <w:tcPr>
            <w:tcW w:w="2543" w:type="dxa"/>
          </w:tcPr>
          <w:p w:rsidR="00E4640E" w:rsidRPr="008F0792" w:rsidRDefault="00E4640E" w:rsidP="003F2BB9">
            <w:r w:rsidRPr="008F0792">
              <w:t>Gdb_internal_flags</w:t>
            </w:r>
          </w:p>
        </w:tc>
        <w:tc>
          <w:tcPr>
            <w:tcW w:w="4500" w:type="dxa"/>
          </w:tcPr>
          <w:p w:rsidR="00E4640E" w:rsidRPr="008F0792" w:rsidRDefault="00E4640E" w:rsidP="003F2BB9">
            <w:r w:rsidRPr="008F0792">
              <w:t>NULL</w:t>
            </w:r>
          </w:p>
        </w:tc>
      </w:tr>
    </w:tbl>
    <w:p w:rsidR="00E4640E" w:rsidRDefault="00E4640E" w:rsidP="00E4640E">
      <w:pPr>
        <w:rPr>
          <w:b/>
        </w:rPr>
      </w:pPr>
    </w:p>
    <w:p w:rsidR="00E4640E" w:rsidRPr="0096442F" w:rsidRDefault="00E4640E" w:rsidP="00E4640E">
      <w:pPr>
        <w:spacing w:after="0" w:line="240" w:lineRule="auto"/>
        <w:rPr>
          <w:rFonts w:ascii="Verdana" w:eastAsia="Times New Roman" w:hAnsi="Verdana" w:cs="Times New Roman"/>
          <w:sz w:val="20"/>
          <w:szCs w:val="20"/>
          <w:lang w:val="en-US"/>
        </w:rPr>
      </w:pPr>
      <w:r w:rsidRPr="0096442F">
        <w:rPr>
          <w:rFonts w:ascii="Verdana" w:eastAsia="Times New Roman" w:hAnsi="Verdana" w:cs="Times New Roman"/>
          <w:sz w:val="20"/>
          <w:szCs w:val="20"/>
          <w:lang w:val="en-US"/>
        </w:rPr>
        <w:t xml:space="preserve">Process the following records into the GDB asset to site association and into the Data Index (ref. </w:t>
      </w:r>
    </w:p>
    <w:p w:rsidR="00E4640E" w:rsidRPr="0096442F" w:rsidRDefault="00E4640E" w:rsidP="00E4640E">
      <w:pPr>
        <w:spacing w:after="0" w:line="240" w:lineRule="auto"/>
        <w:rPr>
          <w:rFonts w:ascii="Verdana" w:eastAsia="Times New Roman" w:hAnsi="Verdana" w:cs="Times New Roman"/>
          <w:sz w:val="20"/>
          <w:szCs w:val="20"/>
          <w:lang w:val="en-US"/>
        </w:rPr>
      </w:pPr>
      <w:r w:rsidRPr="0096442F">
        <w:rPr>
          <w:rFonts w:ascii="Verdana" w:eastAsia="Times New Roman" w:hAnsi="Verdana" w:cs="Times New Roman"/>
          <w:sz w:val="20"/>
          <w:szCs w:val="20"/>
          <w:lang w:val="en-US"/>
        </w:rPr>
        <w:t xml:space="preserve">Process </w:t>
      </w:r>
      <w:r w:rsidRPr="0096442F">
        <w:rPr>
          <w:rFonts w:ascii="Verdana" w:eastAsia="Times New Roman" w:hAnsi="Verdana" w:cs="Times New Roman"/>
          <w:sz w:val="20"/>
          <w:szCs w:val="20"/>
          <w:lang w:val="en-US"/>
        </w:rPr>
        <w:fldChar w:fldCharType="begin"/>
      </w:r>
      <w:r w:rsidRPr="0096442F">
        <w:rPr>
          <w:rFonts w:ascii="Verdana" w:eastAsia="Times New Roman" w:hAnsi="Verdana" w:cs="Times New Roman"/>
          <w:sz w:val="20"/>
          <w:szCs w:val="20"/>
          <w:lang w:val="en-US"/>
        </w:rPr>
        <w:instrText xml:space="preserve"> REF _Ref329185869 \h  \* MERGEFORMAT </w:instrText>
      </w:r>
      <w:r w:rsidRPr="0096442F">
        <w:rPr>
          <w:rFonts w:ascii="Verdana" w:eastAsia="Times New Roman" w:hAnsi="Verdana" w:cs="Times New Roman"/>
          <w:sz w:val="20"/>
          <w:szCs w:val="20"/>
          <w:lang w:val="en-US"/>
        </w:rPr>
      </w:r>
      <w:r w:rsidRPr="0096442F">
        <w:rPr>
          <w:rFonts w:ascii="Verdana" w:eastAsia="Times New Roman" w:hAnsi="Verdana" w:cs="Times New Roman"/>
          <w:sz w:val="20"/>
          <w:szCs w:val="20"/>
          <w:lang w:val="en-US"/>
        </w:rPr>
        <w:fldChar w:fldCharType="separate"/>
      </w:r>
      <w:r w:rsidRPr="0096442F">
        <w:rPr>
          <w:rFonts w:ascii="Verdana" w:eastAsia="Times New Roman" w:hAnsi="Verdana" w:cs="Times New Roman"/>
          <w:sz w:val="20"/>
          <w:szCs w:val="20"/>
          <w:lang w:val="en-US"/>
        </w:rPr>
        <w:t>HLD-232213e-GCP-DATA-INDEX-001 [Data Index Processing Rules]</w:t>
      </w:r>
      <w:r w:rsidRPr="0096442F">
        <w:rPr>
          <w:rFonts w:ascii="Verdana" w:eastAsia="Times New Roman" w:hAnsi="Verdana" w:cs="Times New Roman"/>
          <w:sz w:val="20"/>
          <w:szCs w:val="20"/>
          <w:lang w:val="en-US"/>
        </w:rPr>
        <w:fldChar w:fldCharType="end"/>
      </w:r>
      <w:r w:rsidRPr="0096442F">
        <w:rPr>
          <w:rFonts w:ascii="Verdana" w:eastAsia="Times New Roman" w:hAnsi="Verdana" w:cs="Times New Roman"/>
          <w:sz w:val="20"/>
          <w:szCs w:val="20"/>
          <w:lang w:val="en-US"/>
        </w:rPr>
        <w:t>):</w:t>
      </w:r>
    </w:p>
    <w:p w:rsidR="00E4640E" w:rsidRPr="0096442F" w:rsidRDefault="00E4640E" w:rsidP="00E4640E">
      <w:pPr>
        <w:spacing w:after="0" w:line="240" w:lineRule="auto"/>
        <w:rPr>
          <w:rFonts w:ascii="Verdana" w:eastAsia="Times New Roman" w:hAnsi="Verdana" w:cs="Times New Roman"/>
          <w:sz w:val="20"/>
          <w:szCs w:val="20"/>
          <w:lang w:val="en-US"/>
        </w:rPr>
      </w:pPr>
    </w:p>
    <w:tbl>
      <w:tblPr>
        <w:tblW w:w="104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3485"/>
        <w:gridCol w:w="2720"/>
        <w:gridCol w:w="4251"/>
      </w:tblGrid>
      <w:tr w:rsidR="008019D4" w:rsidRPr="0096442F" w:rsidTr="003F2BB9">
        <w:tc>
          <w:tcPr>
            <w:tcW w:w="3485" w:type="dxa"/>
          </w:tcPr>
          <w:p w:rsidR="008019D4" w:rsidRPr="00CA69AF" w:rsidRDefault="008019D4" w:rsidP="008019D4">
            <w:pPr>
              <w:spacing w:after="0" w:line="240" w:lineRule="auto"/>
              <w:rPr>
                <w:rFonts w:ascii="Verdana" w:eastAsia="Times New Roman" w:hAnsi="Verdana" w:cs="Times New Roman"/>
                <w:b/>
                <w:sz w:val="20"/>
                <w:szCs w:val="20"/>
                <w:lang w:val="en-US"/>
              </w:rPr>
            </w:pPr>
            <w:r>
              <w:rPr>
                <w:rFonts w:ascii="Verdana" w:eastAsia="Times New Roman" w:hAnsi="Verdana" w:cs="Times New Roman"/>
                <w:b/>
                <w:sz w:val="20"/>
                <w:szCs w:val="20"/>
                <w:lang w:val="en-US"/>
              </w:rPr>
              <w:t>DOC Event</w:t>
            </w:r>
          </w:p>
        </w:tc>
        <w:tc>
          <w:tcPr>
            <w:tcW w:w="2720" w:type="dxa"/>
          </w:tcPr>
          <w:p w:rsidR="008019D4" w:rsidRPr="0096442F" w:rsidRDefault="008019D4" w:rsidP="008019D4">
            <w:pPr>
              <w:spacing w:after="0" w:line="240" w:lineRule="auto"/>
              <w:rPr>
                <w:rFonts w:ascii="Verdana" w:eastAsia="Times New Roman" w:hAnsi="Verdana" w:cs="Times New Roman"/>
                <w:b/>
                <w:sz w:val="20"/>
                <w:szCs w:val="20"/>
                <w:lang w:val="en-US"/>
              </w:rPr>
            </w:pPr>
            <w:r w:rsidRPr="0096442F">
              <w:rPr>
                <w:rFonts w:ascii="Verdana" w:eastAsia="Times New Roman" w:hAnsi="Verdana" w:cs="Times New Roman"/>
                <w:b/>
                <w:sz w:val="20"/>
                <w:szCs w:val="20"/>
                <w:lang w:val="en-US"/>
              </w:rPr>
              <w:t>GDB ASSOCIATION column</w:t>
            </w:r>
          </w:p>
        </w:tc>
        <w:tc>
          <w:tcPr>
            <w:tcW w:w="4251" w:type="dxa"/>
          </w:tcPr>
          <w:p w:rsidR="008019D4" w:rsidRPr="0096442F" w:rsidRDefault="008019D4" w:rsidP="008019D4">
            <w:pPr>
              <w:spacing w:after="0" w:line="240" w:lineRule="auto"/>
              <w:rPr>
                <w:rFonts w:ascii="Verdana" w:eastAsia="Times New Roman" w:hAnsi="Verdana" w:cs="Times New Roman"/>
                <w:b/>
                <w:sz w:val="20"/>
                <w:szCs w:val="20"/>
                <w:lang w:val="en-US"/>
              </w:rPr>
            </w:pPr>
            <w:r w:rsidRPr="0096442F">
              <w:rPr>
                <w:rFonts w:ascii="Verdana" w:eastAsia="Times New Roman" w:hAnsi="Verdana" w:cs="Times New Roman"/>
                <w:b/>
                <w:sz w:val="20"/>
                <w:szCs w:val="20"/>
                <w:lang w:val="en-US"/>
              </w:rPr>
              <w:t>Processing comment</w:t>
            </w:r>
          </w:p>
        </w:tc>
      </w:tr>
      <w:tr w:rsidR="003F2BB9" w:rsidRPr="0096442F" w:rsidTr="003F2BB9">
        <w:tc>
          <w:tcPr>
            <w:tcW w:w="3485" w:type="dxa"/>
          </w:tcPr>
          <w:p w:rsidR="00E4640E" w:rsidRPr="0096442F" w:rsidRDefault="00E4640E" w:rsidP="003F2BB9">
            <w:pPr>
              <w:spacing w:after="0" w:line="240" w:lineRule="auto"/>
              <w:rPr>
                <w:rFonts w:ascii="Verdana" w:eastAsia="Times New Roman" w:hAnsi="Verdana" w:cs="Times New Roman"/>
                <w:sz w:val="20"/>
                <w:szCs w:val="20"/>
                <w:lang w:val="en-US"/>
              </w:rPr>
            </w:pPr>
            <w:r w:rsidRPr="0096442F">
              <w:rPr>
                <w:rFonts w:ascii="Verdana" w:eastAsia="Times New Roman" w:hAnsi="Verdana" w:cs="Times New Roman"/>
                <w:sz w:val="20"/>
                <w:szCs w:val="20"/>
                <w:lang w:val="en-US"/>
              </w:rPr>
              <w:t>-</w:t>
            </w:r>
          </w:p>
        </w:tc>
        <w:tc>
          <w:tcPr>
            <w:tcW w:w="2720" w:type="dxa"/>
          </w:tcPr>
          <w:p w:rsidR="00E4640E" w:rsidRPr="0096442F" w:rsidRDefault="00E4640E" w:rsidP="003F2BB9">
            <w:pPr>
              <w:spacing w:after="0" w:line="240" w:lineRule="auto"/>
              <w:rPr>
                <w:rFonts w:ascii="Verdana" w:eastAsia="Times New Roman" w:hAnsi="Verdana" w:cs="Times New Roman"/>
                <w:sz w:val="20"/>
                <w:szCs w:val="20"/>
                <w:lang w:val="en-US"/>
              </w:rPr>
            </w:pPr>
            <w:r w:rsidRPr="0096442F">
              <w:rPr>
                <w:rFonts w:ascii="Verdana" w:eastAsia="Times New Roman" w:hAnsi="Verdana" w:cs="Times New Roman"/>
                <w:sz w:val="20"/>
                <w:szCs w:val="20"/>
                <w:lang w:val="en-US"/>
              </w:rPr>
              <w:t>id_change_tracking</w:t>
            </w:r>
          </w:p>
        </w:tc>
        <w:tc>
          <w:tcPr>
            <w:tcW w:w="4251" w:type="dxa"/>
          </w:tcPr>
          <w:p w:rsidR="00E4640E" w:rsidRPr="0096442F" w:rsidRDefault="00E4640E" w:rsidP="003F2BB9">
            <w:pPr>
              <w:spacing w:after="0" w:line="240" w:lineRule="auto"/>
              <w:rPr>
                <w:rFonts w:ascii="Verdana" w:eastAsia="Times New Roman" w:hAnsi="Verdana" w:cs="Times New Roman"/>
                <w:sz w:val="20"/>
                <w:szCs w:val="20"/>
                <w:lang w:val="en-US"/>
              </w:rPr>
            </w:pPr>
            <w:r w:rsidRPr="0096442F">
              <w:rPr>
                <w:rFonts w:ascii="Verdana" w:eastAsia="Times New Roman" w:hAnsi="Verdana" w:cs="Times New Roman"/>
                <w:sz w:val="20"/>
                <w:szCs w:val="20"/>
                <w:lang w:val="en-US"/>
              </w:rPr>
              <w:t xml:space="preserve">See </w:t>
            </w:r>
            <w:r w:rsidRPr="0096442F">
              <w:rPr>
                <w:rFonts w:ascii="Verdana" w:eastAsia="Times New Roman" w:hAnsi="Verdana" w:cs="Times New Roman"/>
                <w:sz w:val="20"/>
                <w:szCs w:val="20"/>
                <w:lang w:val="en-US"/>
              </w:rPr>
              <w:fldChar w:fldCharType="begin"/>
            </w:r>
            <w:r w:rsidRPr="0096442F">
              <w:rPr>
                <w:rFonts w:ascii="Verdana" w:eastAsia="Times New Roman" w:hAnsi="Verdana" w:cs="Times New Roman"/>
                <w:sz w:val="20"/>
                <w:szCs w:val="20"/>
                <w:lang w:val="en-US"/>
              </w:rPr>
              <w:instrText xml:space="preserve"> REF _Ref324776878 \h  \* MERGEFORMAT </w:instrText>
            </w:r>
            <w:r w:rsidRPr="0096442F">
              <w:rPr>
                <w:rFonts w:ascii="Verdana" w:eastAsia="Times New Roman" w:hAnsi="Verdana" w:cs="Times New Roman"/>
                <w:sz w:val="20"/>
                <w:szCs w:val="20"/>
                <w:lang w:val="en-US"/>
              </w:rPr>
            </w:r>
            <w:r w:rsidRPr="0096442F">
              <w:rPr>
                <w:rFonts w:ascii="Verdana" w:eastAsia="Times New Roman" w:hAnsi="Verdana" w:cs="Times New Roman"/>
                <w:sz w:val="20"/>
                <w:szCs w:val="20"/>
                <w:lang w:val="en-US"/>
              </w:rPr>
              <w:fldChar w:fldCharType="separate"/>
            </w:r>
            <w:r w:rsidRPr="0096442F">
              <w:rPr>
                <w:rFonts w:ascii="Verdana" w:eastAsia="Times New Roman" w:hAnsi="Verdana" w:cs="Times New Roman"/>
                <w:sz w:val="20"/>
                <w:szCs w:val="20"/>
                <w:lang w:val="en-US"/>
              </w:rPr>
              <w:t>HLD-</w:t>
            </w:r>
            <w:r>
              <w:rPr>
                <w:rFonts w:ascii="Verdana" w:eastAsia="Times New Roman" w:hAnsi="Verdana" w:cs="Times New Roman"/>
                <w:sz w:val="20"/>
                <w:szCs w:val="20"/>
                <w:lang w:val="en-US"/>
              </w:rPr>
              <w:t>309623</w:t>
            </w:r>
            <w:r w:rsidRPr="0096442F">
              <w:rPr>
                <w:rFonts w:ascii="Verdana" w:eastAsia="Times New Roman" w:hAnsi="Verdana" w:cs="Times New Roman"/>
                <w:sz w:val="20"/>
                <w:szCs w:val="20"/>
                <w:lang w:val="en-US"/>
              </w:rPr>
              <w:t>-GCP-FLOW-IDIS-001 [IDIS Data Flow into Golden Database Process]</w:t>
            </w:r>
            <w:r w:rsidRPr="0096442F">
              <w:rPr>
                <w:rFonts w:ascii="Verdana" w:eastAsia="Times New Roman" w:hAnsi="Verdana" w:cs="Times New Roman"/>
                <w:sz w:val="20"/>
                <w:szCs w:val="20"/>
                <w:lang w:val="en-US"/>
              </w:rPr>
              <w:fldChar w:fldCharType="end"/>
            </w:r>
          </w:p>
        </w:tc>
      </w:tr>
      <w:tr w:rsidR="003F2BB9" w:rsidRPr="0096442F" w:rsidTr="003F2BB9">
        <w:tc>
          <w:tcPr>
            <w:tcW w:w="3485" w:type="dxa"/>
          </w:tcPr>
          <w:p w:rsidR="00E4640E" w:rsidRPr="0096442F" w:rsidRDefault="00E4640E" w:rsidP="003F2BB9">
            <w:pPr>
              <w:spacing w:after="0" w:line="240" w:lineRule="auto"/>
              <w:rPr>
                <w:rFonts w:ascii="Verdana" w:eastAsia="Times New Roman" w:hAnsi="Verdana" w:cs="Times New Roman"/>
                <w:sz w:val="20"/>
                <w:szCs w:val="20"/>
                <w:lang w:val="en-US"/>
              </w:rPr>
            </w:pPr>
            <w:r w:rsidRPr="0096442F">
              <w:rPr>
                <w:rFonts w:ascii="Verdana" w:eastAsia="Times New Roman" w:hAnsi="Verdana" w:cs="Times New Roman"/>
                <w:sz w:val="20"/>
                <w:szCs w:val="20"/>
                <w:lang w:val="en-US"/>
              </w:rPr>
              <w:t>-</w:t>
            </w:r>
          </w:p>
        </w:tc>
        <w:tc>
          <w:tcPr>
            <w:tcW w:w="2720" w:type="dxa"/>
          </w:tcPr>
          <w:p w:rsidR="00E4640E" w:rsidRPr="0096442F" w:rsidRDefault="00E4640E" w:rsidP="003F2BB9">
            <w:pPr>
              <w:spacing w:after="0" w:line="240" w:lineRule="auto"/>
              <w:rPr>
                <w:rFonts w:ascii="Verdana" w:eastAsia="Times New Roman" w:hAnsi="Verdana" w:cs="Times New Roman"/>
                <w:sz w:val="20"/>
                <w:szCs w:val="20"/>
                <w:lang w:val="en-US"/>
              </w:rPr>
            </w:pPr>
            <w:r w:rsidRPr="0096442F">
              <w:rPr>
                <w:rFonts w:ascii="Verdana" w:eastAsia="Times New Roman" w:hAnsi="Verdana" w:cs="Times New Roman"/>
                <w:sz w:val="20"/>
                <w:szCs w:val="20"/>
                <w:lang w:val="en-US"/>
              </w:rPr>
              <w:t>is_read_only</w:t>
            </w:r>
          </w:p>
        </w:tc>
        <w:tc>
          <w:tcPr>
            <w:tcW w:w="4251" w:type="dxa"/>
          </w:tcPr>
          <w:p w:rsidR="00E4640E" w:rsidRPr="0096442F" w:rsidRDefault="00E4640E" w:rsidP="003F2BB9">
            <w:pPr>
              <w:spacing w:after="0" w:line="240" w:lineRule="auto"/>
              <w:rPr>
                <w:rFonts w:ascii="Verdana" w:eastAsia="Times New Roman" w:hAnsi="Verdana" w:cs="Times New Roman"/>
                <w:sz w:val="20"/>
                <w:szCs w:val="20"/>
                <w:lang w:val="en-US"/>
              </w:rPr>
            </w:pPr>
            <w:r w:rsidRPr="0096442F">
              <w:rPr>
                <w:rFonts w:ascii="Verdana" w:eastAsia="Times New Roman" w:hAnsi="Verdana" w:cs="Times New Roman"/>
                <w:sz w:val="20"/>
                <w:szCs w:val="20"/>
                <w:lang w:val="en-US"/>
              </w:rPr>
              <w:t>‘Y’</w:t>
            </w:r>
          </w:p>
        </w:tc>
      </w:tr>
      <w:tr w:rsidR="003F2BB9" w:rsidRPr="0096442F" w:rsidTr="003F2BB9">
        <w:tc>
          <w:tcPr>
            <w:tcW w:w="3485" w:type="dxa"/>
          </w:tcPr>
          <w:p w:rsidR="00E4640E" w:rsidRPr="0096442F" w:rsidRDefault="00E4640E" w:rsidP="003F2BB9">
            <w:pPr>
              <w:spacing w:after="0" w:line="240" w:lineRule="auto"/>
              <w:rPr>
                <w:rFonts w:ascii="Verdana" w:eastAsia="Times New Roman" w:hAnsi="Verdana" w:cs="Times New Roman"/>
                <w:sz w:val="20"/>
                <w:szCs w:val="20"/>
                <w:lang w:val="en-US"/>
              </w:rPr>
            </w:pPr>
            <w:r w:rsidRPr="0096442F">
              <w:rPr>
                <w:rFonts w:ascii="Verdana" w:eastAsia="Times New Roman" w:hAnsi="Verdana" w:cs="Times New Roman"/>
                <w:sz w:val="20"/>
                <w:szCs w:val="20"/>
                <w:lang w:val="en-US"/>
              </w:rPr>
              <w:t>-</w:t>
            </w:r>
          </w:p>
        </w:tc>
        <w:tc>
          <w:tcPr>
            <w:tcW w:w="2720" w:type="dxa"/>
          </w:tcPr>
          <w:p w:rsidR="00E4640E" w:rsidRPr="0096442F" w:rsidRDefault="00E4640E" w:rsidP="003F2BB9">
            <w:pPr>
              <w:spacing w:after="0" w:line="240" w:lineRule="auto"/>
              <w:rPr>
                <w:rFonts w:ascii="Verdana" w:eastAsia="Times New Roman" w:hAnsi="Verdana" w:cs="Times New Roman"/>
                <w:sz w:val="20"/>
                <w:szCs w:val="20"/>
                <w:lang w:val="en-US"/>
              </w:rPr>
            </w:pPr>
            <w:r w:rsidRPr="0096442F">
              <w:rPr>
                <w:rFonts w:ascii="Verdana" w:eastAsia="Times New Roman" w:hAnsi="Verdana" w:cs="Times New Roman"/>
                <w:sz w:val="20"/>
                <w:szCs w:val="20"/>
                <w:lang w:val="en-US"/>
              </w:rPr>
              <w:t>Id_role_notation</w:t>
            </w:r>
          </w:p>
        </w:tc>
        <w:tc>
          <w:tcPr>
            <w:tcW w:w="4251" w:type="dxa"/>
          </w:tcPr>
          <w:p w:rsidR="00E4640E" w:rsidRPr="0096442F" w:rsidRDefault="00E4640E" w:rsidP="003F2BB9">
            <w:pPr>
              <w:spacing w:after="0" w:line="240" w:lineRule="auto"/>
              <w:rPr>
                <w:rFonts w:ascii="Verdana" w:eastAsia="Times New Roman" w:hAnsi="Verdana" w:cs="Times New Roman"/>
                <w:sz w:val="20"/>
                <w:szCs w:val="20"/>
                <w:lang w:val="en-US"/>
              </w:rPr>
            </w:pPr>
            <w:r w:rsidRPr="0096442F">
              <w:rPr>
                <w:rFonts w:ascii="Verdana" w:eastAsia="Times New Roman" w:hAnsi="Verdana" w:cs="Times New Roman"/>
                <w:sz w:val="20"/>
                <w:szCs w:val="20"/>
                <w:lang w:val="en-US"/>
              </w:rPr>
              <w:t>NULL</w:t>
            </w:r>
          </w:p>
        </w:tc>
      </w:tr>
      <w:tr w:rsidR="003F2BB9" w:rsidRPr="0096442F" w:rsidTr="003F2BB9">
        <w:tc>
          <w:tcPr>
            <w:tcW w:w="3485" w:type="dxa"/>
          </w:tcPr>
          <w:p w:rsidR="00E4640E" w:rsidRPr="0096442F" w:rsidRDefault="00E4640E" w:rsidP="003F2BB9">
            <w:pPr>
              <w:spacing w:after="0" w:line="240" w:lineRule="auto"/>
              <w:rPr>
                <w:rFonts w:ascii="Verdana" w:eastAsia="Times New Roman" w:hAnsi="Verdana" w:cs="Times New Roman"/>
                <w:sz w:val="20"/>
                <w:szCs w:val="20"/>
                <w:lang w:val="en-US"/>
              </w:rPr>
            </w:pPr>
            <w:r w:rsidRPr="0096442F">
              <w:rPr>
                <w:rFonts w:ascii="Verdana" w:eastAsia="Times New Roman" w:hAnsi="Verdana" w:cs="Times New Roman"/>
                <w:sz w:val="20"/>
                <w:szCs w:val="20"/>
                <w:lang w:val="en-US"/>
              </w:rPr>
              <w:t>-</w:t>
            </w:r>
          </w:p>
        </w:tc>
        <w:tc>
          <w:tcPr>
            <w:tcW w:w="2720" w:type="dxa"/>
          </w:tcPr>
          <w:p w:rsidR="00E4640E" w:rsidRPr="0096442F" w:rsidRDefault="00E4640E" w:rsidP="003F2BB9">
            <w:pPr>
              <w:spacing w:after="0" w:line="240" w:lineRule="auto"/>
              <w:rPr>
                <w:rFonts w:ascii="Verdana" w:eastAsia="Times New Roman" w:hAnsi="Verdana" w:cs="Times New Roman"/>
                <w:sz w:val="20"/>
                <w:szCs w:val="20"/>
                <w:lang w:val="en-US"/>
              </w:rPr>
            </w:pPr>
            <w:r w:rsidRPr="0096442F">
              <w:rPr>
                <w:rFonts w:ascii="Verdana" w:eastAsia="Times New Roman" w:hAnsi="Verdana" w:cs="Times New Roman"/>
                <w:sz w:val="20"/>
                <w:szCs w:val="20"/>
                <w:lang w:val="en-US"/>
              </w:rPr>
              <w:t>Id_association_type</w:t>
            </w:r>
          </w:p>
        </w:tc>
        <w:tc>
          <w:tcPr>
            <w:tcW w:w="4251" w:type="dxa"/>
          </w:tcPr>
          <w:p w:rsidR="00E4640E" w:rsidRPr="0096442F" w:rsidRDefault="00E4640E" w:rsidP="003F2BB9">
            <w:pPr>
              <w:spacing w:after="0" w:line="240" w:lineRule="auto"/>
              <w:rPr>
                <w:rFonts w:ascii="Verdana" w:eastAsia="Times New Roman" w:hAnsi="Verdana" w:cs="Times New Roman"/>
                <w:sz w:val="20"/>
                <w:szCs w:val="20"/>
                <w:lang w:val="en-US"/>
              </w:rPr>
            </w:pPr>
            <w:r w:rsidRPr="0096442F">
              <w:rPr>
                <w:rFonts w:ascii="Verdana" w:eastAsia="Times New Roman" w:hAnsi="Verdana" w:cs="Times New Roman"/>
                <w:sz w:val="20"/>
                <w:szCs w:val="20"/>
                <w:lang w:val="en-US"/>
              </w:rPr>
              <w:t>Referencing ASSOCIATION_TYPE.id which represents:</w:t>
            </w:r>
          </w:p>
          <w:p w:rsidR="00E4640E" w:rsidRPr="0096442F" w:rsidRDefault="00E4640E" w:rsidP="003F2BB9">
            <w:pPr>
              <w:spacing w:after="0" w:line="240" w:lineRule="auto"/>
              <w:rPr>
                <w:rFonts w:ascii="Verdana" w:eastAsia="Times New Roman" w:hAnsi="Verdana" w:cs="Times New Roman"/>
                <w:sz w:val="20"/>
                <w:szCs w:val="20"/>
                <w:lang w:val="en-US"/>
              </w:rPr>
            </w:pPr>
            <w:r w:rsidRPr="0096442F">
              <w:rPr>
                <w:rFonts w:ascii="Verdana" w:eastAsia="Times New Roman" w:hAnsi="Verdana" w:cs="Times New Roman"/>
                <w:sz w:val="20"/>
                <w:szCs w:val="20"/>
                <w:lang w:val="en-US"/>
              </w:rPr>
              <w:t>OBJECT_TYPE_WHAT ‘</w:t>
            </w:r>
            <w:r w:rsidRPr="0096442F">
              <w:rPr>
                <w:rFonts w:ascii="Verdana" w:eastAsia="Times New Roman" w:hAnsi="Verdana" w:cs="Times New Roman"/>
                <w:b/>
                <w:sz w:val="20"/>
                <w:szCs w:val="20"/>
                <w:lang w:val="en-US"/>
              </w:rPr>
              <w:t>ASSET</w:t>
            </w:r>
            <w:r w:rsidRPr="0096442F">
              <w:rPr>
                <w:rFonts w:ascii="Verdana" w:eastAsia="Times New Roman" w:hAnsi="Verdana" w:cs="Times New Roman"/>
                <w:sz w:val="20"/>
                <w:szCs w:val="20"/>
                <w:lang w:val="en-US"/>
              </w:rPr>
              <w:t>’, OBJECT_TYPE_TO ‘</w:t>
            </w:r>
            <w:r w:rsidRPr="0096442F">
              <w:rPr>
                <w:rFonts w:ascii="Verdana" w:eastAsia="Times New Roman" w:hAnsi="Verdana" w:cs="Times New Roman"/>
                <w:b/>
                <w:sz w:val="20"/>
                <w:szCs w:val="20"/>
                <w:lang w:val="en-US"/>
              </w:rPr>
              <w:t>SITE</w:t>
            </w:r>
            <w:r w:rsidRPr="0096442F">
              <w:rPr>
                <w:rFonts w:ascii="Verdana" w:eastAsia="Times New Roman" w:hAnsi="Verdana" w:cs="Times New Roman"/>
                <w:sz w:val="20"/>
                <w:szCs w:val="20"/>
                <w:lang w:val="en-US"/>
              </w:rPr>
              <w:t>’, ROLE with FUNCTION_TYPE ‘</w:t>
            </w:r>
            <w:r w:rsidRPr="0096442F">
              <w:rPr>
                <w:rFonts w:ascii="Verdana" w:eastAsia="Times New Roman" w:hAnsi="Verdana" w:cs="Times New Roman"/>
                <w:b/>
                <w:sz w:val="20"/>
                <w:szCs w:val="20"/>
                <w:lang w:val="en-US"/>
              </w:rPr>
              <w:t>PART_OF</w:t>
            </w:r>
            <w:r w:rsidRPr="0096442F">
              <w:rPr>
                <w:rFonts w:ascii="Verdana" w:eastAsia="Times New Roman" w:hAnsi="Verdana" w:cs="Times New Roman"/>
                <w:sz w:val="20"/>
                <w:szCs w:val="20"/>
                <w:lang w:val="en-US"/>
              </w:rPr>
              <w:t>’ and FUNCTION_ROLE NULL</w:t>
            </w:r>
          </w:p>
        </w:tc>
      </w:tr>
      <w:tr w:rsidR="003F2BB9" w:rsidRPr="0096442F" w:rsidTr="003F2BB9">
        <w:tc>
          <w:tcPr>
            <w:tcW w:w="3485" w:type="dxa"/>
          </w:tcPr>
          <w:p w:rsidR="00E4640E" w:rsidRPr="00CA69AF" w:rsidRDefault="00E4640E" w:rsidP="00E4640E">
            <w:pPr>
              <w:spacing w:after="0" w:line="240" w:lineRule="auto"/>
              <w:rPr>
                <w:rFonts w:ascii="Verdana" w:eastAsia="Times New Roman" w:hAnsi="Verdana" w:cs="Times New Roman"/>
                <w:sz w:val="20"/>
                <w:szCs w:val="20"/>
                <w:lang w:val="en-US"/>
              </w:rPr>
            </w:pPr>
            <w:proofErr w:type="gramStart"/>
            <w:r w:rsidRPr="00541330">
              <w:rPr>
                <w:rFonts w:ascii="Verdana" w:eastAsia="Times New Roman" w:hAnsi="Verdana" w:cs="Times New Roman"/>
                <w:sz w:val="20"/>
                <w:szCs w:val="20"/>
                <w:lang w:val="en-US"/>
              </w:rPr>
              <w:t>assetEventData.header.metadata</w:t>
            </w:r>
            <w:proofErr w:type="gramEnd"/>
            <w:r w:rsidRPr="00541330">
              <w:rPr>
                <w:rFonts w:ascii="Verdana" w:eastAsia="Times New Roman" w:hAnsi="Verdana" w:cs="Times New Roman"/>
                <w:sz w:val="20"/>
                <w:szCs w:val="20"/>
                <w:lang w:val="en-US"/>
              </w:rPr>
              <w:t>.rootKey</w:t>
            </w:r>
          </w:p>
        </w:tc>
        <w:tc>
          <w:tcPr>
            <w:tcW w:w="2720" w:type="dxa"/>
          </w:tcPr>
          <w:p w:rsidR="00E4640E" w:rsidRPr="0096442F" w:rsidRDefault="00E4640E" w:rsidP="00E4640E">
            <w:pPr>
              <w:spacing w:after="0" w:line="240" w:lineRule="auto"/>
              <w:rPr>
                <w:rFonts w:ascii="Verdana" w:eastAsia="Times New Roman" w:hAnsi="Verdana" w:cs="Times New Roman"/>
                <w:sz w:val="20"/>
                <w:szCs w:val="20"/>
                <w:lang w:val="en-US"/>
              </w:rPr>
            </w:pPr>
            <w:r w:rsidRPr="0096442F">
              <w:rPr>
                <w:rFonts w:ascii="Verdana" w:eastAsia="Times New Roman" w:hAnsi="Verdana" w:cs="Times New Roman"/>
                <w:sz w:val="20"/>
                <w:szCs w:val="20"/>
                <w:lang w:val="en-US"/>
              </w:rPr>
              <w:t>Id_object_what [via Enterprise Key Translation]</w:t>
            </w:r>
          </w:p>
        </w:tc>
        <w:tc>
          <w:tcPr>
            <w:tcW w:w="4251" w:type="dxa"/>
          </w:tcPr>
          <w:p w:rsidR="00E4640E" w:rsidRPr="0096442F" w:rsidRDefault="00E4640E" w:rsidP="00E4640E">
            <w:pPr>
              <w:spacing w:after="0" w:line="240" w:lineRule="auto"/>
              <w:rPr>
                <w:rFonts w:ascii="Verdana" w:eastAsia="Times New Roman" w:hAnsi="Verdana" w:cs="Times New Roman"/>
                <w:sz w:val="20"/>
                <w:szCs w:val="20"/>
                <w:lang w:val="en-US"/>
              </w:rPr>
            </w:pPr>
            <w:r w:rsidRPr="0096442F">
              <w:rPr>
                <w:rFonts w:ascii="Verdana" w:eastAsia="Times New Roman" w:hAnsi="Verdana" w:cs="Times New Roman"/>
                <w:sz w:val="20"/>
                <w:szCs w:val="20"/>
                <w:lang w:val="en-US"/>
              </w:rPr>
              <w:t>Use SOURCE_KEY.id which populated the respective ASSET.id</w:t>
            </w:r>
          </w:p>
        </w:tc>
      </w:tr>
      <w:tr w:rsidR="003F2BB9" w:rsidRPr="0096442F" w:rsidTr="003F2BB9">
        <w:tc>
          <w:tcPr>
            <w:tcW w:w="3485" w:type="dxa"/>
          </w:tcPr>
          <w:p w:rsidR="00E4640E" w:rsidRDefault="005E4A10" w:rsidP="003F2BB9">
            <w:pPr>
              <w:spacing w:after="0" w:line="240" w:lineRule="auto"/>
              <w:rPr>
                <w:rFonts w:ascii="Verdana" w:eastAsia="Times New Roman" w:hAnsi="Verdana" w:cs="Times New Roman"/>
                <w:sz w:val="20"/>
                <w:szCs w:val="20"/>
                <w:lang w:val="en-US"/>
              </w:rPr>
            </w:pPr>
            <w:proofErr w:type="gramStart"/>
            <w:r w:rsidRPr="005E4A10">
              <w:rPr>
                <w:rFonts w:ascii="Verdana" w:eastAsia="Times New Roman" w:hAnsi="Verdana" w:cs="Times New Roman"/>
                <w:sz w:val="20"/>
                <w:szCs w:val="20"/>
                <w:lang w:val="en-US"/>
              </w:rPr>
              <w:lastRenderedPageBreak/>
              <w:t>assetEventData.boundedContext.site</w:t>
            </w:r>
            <w:proofErr w:type="gramEnd"/>
            <w:r w:rsidR="003F2BB9">
              <w:rPr>
                <w:rFonts w:ascii="Verdana" w:eastAsia="Times New Roman" w:hAnsi="Verdana" w:cs="Times New Roman"/>
                <w:sz w:val="20"/>
                <w:szCs w:val="20"/>
                <w:lang w:val="en-US"/>
              </w:rPr>
              <w:t>.siteDetail.service</w:t>
            </w:r>
            <w:r w:rsidR="00DE0126">
              <w:rPr>
                <w:rFonts w:ascii="Verdana" w:eastAsia="Times New Roman" w:hAnsi="Verdana" w:cs="Times New Roman"/>
                <w:sz w:val="20"/>
                <w:szCs w:val="20"/>
                <w:lang w:val="en-US"/>
              </w:rPr>
              <w:t>I</w:t>
            </w:r>
            <w:r w:rsidR="003F2BB9">
              <w:rPr>
                <w:rFonts w:ascii="Verdana" w:eastAsia="Times New Roman" w:hAnsi="Verdana" w:cs="Times New Roman"/>
                <w:sz w:val="20"/>
                <w:szCs w:val="20"/>
                <w:lang w:val="en-US"/>
              </w:rPr>
              <w:t>d</w:t>
            </w:r>
            <w:r w:rsidR="00DE0126">
              <w:rPr>
                <w:rFonts w:ascii="Verdana" w:eastAsia="Times New Roman" w:hAnsi="Verdana" w:cs="Times New Roman"/>
                <w:sz w:val="20"/>
                <w:szCs w:val="20"/>
                <w:lang w:val="en-US"/>
              </w:rPr>
              <w:t xml:space="preserve">, if city and address1 are all populated, otherwise, </w:t>
            </w:r>
          </w:p>
          <w:p w:rsidR="00DE0126" w:rsidRPr="005E4A10" w:rsidRDefault="00DE0126" w:rsidP="003F2BB9">
            <w:pPr>
              <w:spacing w:after="0" w:line="240" w:lineRule="auto"/>
              <w:rPr>
                <w:rFonts w:ascii="Verdana" w:eastAsia="Times New Roman" w:hAnsi="Verdana" w:cs="Times New Roman"/>
                <w:sz w:val="20"/>
                <w:szCs w:val="20"/>
                <w:lang w:val="en-US"/>
              </w:rPr>
            </w:pPr>
            <w:proofErr w:type="gramStart"/>
            <w:r w:rsidRPr="005E4A10">
              <w:rPr>
                <w:rFonts w:ascii="Verdana" w:eastAsia="Times New Roman" w:hAnsi="Verdana" w:cs="Times New Roman"/>
                <w:sz w:val="20"/>
                <w:szCs w:val="20"/>
                <w:lang w:val="en-US"/>
              </w:rPr>
              <w:t>assetEventData.boundedContext.site</w:t>
            </w:r>
            <w:proofErr w:type="gramEnd"/>
            <w:r>
              <w:rPr>
                <w:rFonts w:ascii="Verdana" w:eastAsia="Times New Roman" w:hAnsi="Verdana" w:cs="Times New Roman"/>
                <w:sz w:val="20"/>
                <w:szCs w:val="20"/>
                <w:lang w:val="en-US"/>
              </w:rPr>
              <w:t>.siteDetail.locationId</w:t>
            </w:r>
          </w:p>
        </w:tc>
        <w:tc>
          <w:tcPr>
            <w:tcW w:w="2720" w:type="dxa"/>
          </w:tcPr>
          <w:p w:rsidR="00E4640E" w:rsidRPr="0096442F" w:rsidRDefault="005D4D41" w:rsidP="003F2BB9">
            <w:pPr>
              <w:spacing w:after="0" w:line="240" w:lineRule="auto"/>
              <w:rPr>
                <w:rFonts w:ascii="Verdana" w:eastAsia="Times New Roman" w:hAnsi="Verdana" w:cs="Times New Roman"/>
                <w:sz w:val="20"/>
                <w:szCs w:val="20"/>
                <w:lang w:val="en-US"/>
              </w:rPr>
            </w:pPr>
            <w:r w:rsidRPr="008F0792">
              <w:t>Id_object_to [via Enterprise Key Translation for GCP_LOCATION.locationid</w:t>
            </w:r>
            <w:r>
              <w:t xml:space="preserve"> or GCP_SERVICE_LOC_VW2</w:t>
            </w:r>
            <w:r w:rsidRPr="008F0792">
              <w:t>]</w:t>
            </w:r>
          </w:p>
        </w:tc>
        <w:tc>
          <w:tcPr>
            <w:tcW w:w="4251" w:type="dxa"/>
          </w:tcPr>
          <w:p w:rsidR="00E4640E" w:rsidRPr="0096442F" w:rsidRDefault="00E4640E" w:rsidP="003F2BB9">
            <w:pPr>
              <w:spacing w:after="0" w:line="240" w:lineRule="auto"/>
              <w:rPr>
                <w:rFonts w:ascii="Verdana" w:eastAsia="Times New Roman" w:hAnsi="Verdana" w:cs="Times New Roman"/>
                <w:sz w:val="20"/>
                <w:szCs w:val="20"/>
                <w:lang w:val="en-US"/>
              </w:rPr>
            </w:pPr>
            <w:r w:rsidRPr="0096442F">
              <w:rPr>
                <w:rFonts w:ascii="Verdana" w:eastAsia="Times New Roman" w:hAnsi="Verdana" w:cs="Times New Roman"/>
                <w:sz w:val="20"/>
                <w:szCs w:val="20"/>
                <w:lang w:val="en-US"/>
              </w:rPr>
              <w:t>Use SOURCE_KEY.id which populated the respective SITE.id</w:t>
            </w:r>
          </w:p>
        </w:tc>
      </w:tr>
      <w:tr w:rsidR="003F2BB9" w:rsidRPr="0096442F" w:rsidTr="003F2BB9">
        <w:tc>
          <w:tcPr>
            <w:tcW w:w="3485" w:type="dxa"/>
          </w:tcPr>
          <w:p w:rsidR="003F2BB9" w:rsidRPr="00CA69AF" w:rsidRDefault="003F2BB9" w:rsidP="003F2BB9">
            <w:pPr>
              <w:spacing w:after="0" w:line="240" w:lineRule="auto"/>
              <w:rPr>
                <w:rFonts w:ascii="Verdana" w:eastAsia="Times New Roman" w:hAnsi="Verdana" w:cs="Times New Roman"/>
                <w:sz w:val="20"/>
                <w:szCs w:val="20"/>
                <w:lang w:val="en-US"/>
              </w:rPr>
            </w:pPr>
            <w:proofErr w:type="gramStart"/>
            <w:r w:rsidRPr="00541330">
              <w:rPr>
                <w:rFonts w:ascii="Verdana" w:eastAsia="Times New Roman" w:hAnsi="Verdana" w:cs="Times New Roman"/>
                <w:sz w:val="20"/>
                <w:szCs w:val="20"/>
                <w:lang w:val="en-US"/>
              </w:rPr>
              <w:t>assetEventData.header.metadata</w:t>
            </w:r>
            <w:proofErr w:type="gramEnd"/>
            <w:r w:rsidRPr="00541330">
              <w:rPr>
                <w:rFonts w:ascii="Verdana" w:eastAsia="Times New Roman" w:hAnsi="Verdana" w:cs="Times New Roman"/>
                <w:sz w:val="20"/>
                <w:szCs w:val="20"/>
                <w:lang w:val="en-US"/>
              </w:rPr>
              <w:t>.rootKey</w:t>
            </w:r>
          </w:p>
        </w:tc>
        <w:tc>
          <w:tcPr>
            <w:tcW w:w="2720" w:type="dxa"/>
          </w:tcPr>
          <w:p w:rsidR="003F2BB9" w:rsidRPr="0096442F" w:rsidRDefault="003F2BB9" w:rsidP="003F2BB9">
            <w:pPr>
              <w:spacing w:after="0" w:line="240" w:lineRule="auto"/>
              <w:rPr>
                <w:rFonts w:ascii="Verdana" w:eastAsia="Times New Roman" w:hAnsi="Verdana" w:cs="Times New Roman"/>
                <w:sz w:val="20"/>
                <w:szCs w:val="20"/>
                <w:lang w:val="en-US"/>
              </w:rPr>
            </w:pPr>
            <w:r w:rsidRPr="0096442F">
              <w:rPr>
                <w:rFonts w:ascii="Verdana" w:eastAsia="Times New Roman" w:hAnsi="Verdana" w:cs="Times New Roman"/>
                <w:sz w:val="20"/>
                <w:szCs w:val="20"/>
                <w:lang w:val="en-US"/>
              </w:rPr>
              <w:t>Id_source_key [via Enterprise Key Translation]</w:t>
            </w:r>
          </w:p>
        </w:tc>
        <w:tc>
          <w:tcPr>
            <w:tcW w:w="4251" w:type="dxa"/>
          </w:tcPr>
          <w:p w:rsidR="003F2BB9" w:rsidRPr="0096442F" w:rsidRDefault="003F2BB9" w:rsidP="003F2BB9">
            <w:pPr>
              <w:spacing w:after="0" w:line="240" w:lineRule="auto"/>
              <w:rPr>
                <w:rFonts w:ascii="Verdana" w:eastAsia="Times New Roman" w:hAnsi="Verdana" w:cs="Times New Roman"/>
                <w:sz w:val="20"/>
                <w:szCs w:val="20"/>
                <w:lang w:val="en-US"/>
              </w:rPr>
            </w:pPr>
            <w:r w:rsidRPr="0096442F">
              <w:rPr>
                <w:rFonts w:ascii="Verdana" w:eastAsia="Times New Roman" w:hAnsi="Verdana" w:cs="Times New Roman"/>
                <w:sz w:val="20"/>
                <w:szCs w:val="20"/>
                <w:lang w:val="en-US"/>
              </w:rPr>
              <w:t>Use SOURCE_KEY.id which populated the respective ASSET.id</w:t>
            </w:r>
          </w:p>
        </w:tc>
      </w:tr>
      <w:tr w:rsidR="003F2BB9" w:rsidRPr="0096442F" w:rsidTr="003F2BB9">
        <w:tc>
          <w:tcPr>
            <w:tcW w:w="3485" w:type="dxa"/>
          </w:tcPr>
          <w:p w:rsidR="00E4640E" w:rsidRPr="0096442F" w:rsidRDefault="00E4640E" w:rsidP="003F2BB9">
            <w:pPr>
              <w:spacing w:after="0" w:line="240" w:lineRule="auto"/>
              <w:rPr>
                <w:rFonts w:ascii="Verdana" w:eastAsia="Times New Roman" w:hAnsi="Verdana" w:cs="Times New Roman"/>
                <w:sz w:val="20"/>
                <w:szCs w:val="20"/>
                <w:lang w:val="en-US"/>
              </w:rPr>
            </w:pPr>
            <w:r w:rsidRPr="0096442F">
              <w:rPr>
                <w:rFonts w:ascii="Verdana" w:eastAsia="Times New Roman" w:hAnsi="Verdana" w:cs="Times New Roman"/>
                <w:sz w:val="20"/>
                <w:szCs w:val="20"/>
                <w:lang w:val="en-US"/>
              </w:rPr>
              <w:t>-</w:t>
            </w:r>
          </w:p>
        </w:tc>
        <w:tc>
          <w:tcPr>
            <w:tcW w:w="2720" w:type="dxa"/>
          </w:tcPr>
          <w:p w:rsidR="00E4640E" w:rsidRPr="0096442F" w:rsidRDefault="00E4640E" w:rsidP="003F2BB9">
            <w:pPr>
              <w:spacing w:after="0" w:line="240" w:lineRule="auto"/>
              <w:rPr>
                <w:rFonts w:ascii="Verdana" w:eastAsia="Times New Roman" w:hAnsi="Verdana" w:cs="Times New Roman"/>
                <w:sz w:val="20"/>
                <w:szCs w:val="20"/>
                <w:lang w:val="en-US"/>
              </w:rPr>
            </w:pPr>
            <w:r w:rsidRPr="0096442F">
              <w:rPr>
                <w:rFonts w:ascii="Verdana" w:eastAsia="Times New Roman" w:hAnsi="Verdana" w:cs="Times New Roman"/>
                <w:sz w:val="20"/>
                <w:szCs w:val="20"/>
                <w:lang w:val="en-US"/>
              </w:rPr>
              <w:t>Gdb_internal_flags</w:t>
            </w:r>
          </w:p>
        </w:tc>
        <w:tc>
          <w:tcPr>
            <w:tcW w:w="4251" w:type="dxa"/>
          </w:tcPr>
          <w:p w:rsidR="00E4640E" w:rsidRPr="0096442F" w:rsidRDefault="00E4640E" w:rsidP="003F2BB9">
            <w:pPr>
              <w:spacing w:after="0" w:line="240" w:lineRule="auto"/>
              <w:rPr>
                <w:rFonts w:ascii="Verdana" w:eastAsia="Times New Roman" w:hAnsi="Verdana" w:cs="Times New Roman"/>
                <w:sz w:val="20"/>
                <w:szCs w:val="20"/>
                <w:lang w:val="en-US"/>
              </w:rPr>
            </w:pPr>
            <w:r w:rsidRPr="0096442F">
              <w:rPr>
                <w:rFonts w:ascii="Verdana" w:eastAsia="Times New Roman" w:hAnsi="Verdana" w:cs="Times New Roman"/>
                <w:sz w:val="20"/>
                <w:szCs w:val="20"/>
                <w:lang w:val="en-US"/>
              </w:rPr>
              <w:t>NULL</w:t>
            </w:r>
          </w:p>
        </w:tc>
      </w:tr>
    </w:tbl>
    <w:p w:rsidR="00E4640E" w:rsidRPr="0096442F" w:rsidRDefault="00E4640E" w:rsidP="00E4640E">
      <w:pPr>
        <w:spacing w:after="0" w:line="240" w:lineRule="auto"/>
        <w:rPr>
          <w:rFonts w:ascii="Verdana" w:eastAsia="Times New Roman" w:hAnsi="Verdana" w:cs="Times New Roman"/>
          <w:sz w:val="20"/>
          <w:szCs w:val="20"/>
          <w:lang w:val="en-US"/>
        </w:rPr>
      </w:pPr>
    </w:p>
    <w:p w:rsidR="00E4640E" w:rsidRPr="0096442F" w:rsidRDefault="00E4640E" w:rsidP="00E4640E">
      <w:pPr>
        <w:spacing w:after="0" w:line="240" w:lineRule="auto"/>
        <w:rPr>
          <w:rFonts w:ascii="Verdana" w:eastAsia="Times New Roman" w:hAnsi="Verdana" w:cs="Times New Roman"/>
          <w:sz w:val="20"/>
          <w:szCs w:val="20"/>
          <w:lang w:val="en-US"/>
        </w:rPr>
      </w:pPr>
      <w:r w:rsidRPr="0096442F">
        <w:rPr>
          <w:rFonts w:ascii="Verdana" w:eastAsia="Times New Roman" w:hAnsi="Verdana" w:cs="Times New Roman"/>
          <w:sz w:val="20"/>
          <w:szCs w:val="20"/>
          <w:lang w:val="en-US"/>
        </w:rPr>
        <w:t>All site information loaded from GCP_SERVICE table should be associated to ASEoD LEG EVCs. If there are any existing association for this, the current association to the current site address should be removed and the ASEoD LEG EVC should be associated with the new site address that has been loaded from GCP_SERVICE.</w:t>
      </w:r>
    </w:p>
    <w:p w:rsidR="00E4640E" w:rsidRDefault="00E4640E" w:rsidP="00E4640E">
      <w:pPr>
        <w:rPr>
          <w:b/>
        </w:rPr>
      </w:pPr>
    </w:p>
    <w:p w:rsidR="00E4640E" w:rsidRPr="005000E7" w:rsidRDefault="00E4640E" w:rsidP="00E4640E">
      <w:pPr>
        <w:spacing w:after="0" w:line="240" w:lineRule="auto"/>
        <w:rPr>
          <w:rFonts w:ascii="Verdana" w:eastAsia="Times New Roman" w:hAnsi="Verdana" w:cs="Times New Roman"/>
          <w:sz w:val="20"/>
          <w:szCs w:val="20"/>
          <w:lang w:val="en-US"/>
        </w:rPr>
      </w:pPr>
      <w:r w:rsidRPr="005000E7">
        <w:rPr>
          <w:rFonts w:ascii="Verdana" w:eastAsia="Times New Roman" w:hAnsi="Verdana" w:cs="Times New Roman"/>
          <w:sz w:val="20"/>
          <w:szCs w:val="20"/>
          <w:lang w:val="en-US"/>
        </w:rPr>
        <w:t xml:space="preserve">Process the following records into the GDB asset to service association and into the Data Index (ref. </w:t>
      </w:r>
    </w:p>
    <w:p w:rsidR="00E4640E" w:rsidRPr="005000E7" w:rsidRDefault="00E4640E" w:rsidP="00E4640E">
      <w:pPr>
        <w:spacing w:after="0" w:line="240" w:lineRule="auto"/>
        <w:rPr>
          <w:rFonts w:ascii="Verdana" w:eastAsia="Times New Roman" w:hAnsi="Verdana" w:cs="Times New Roman"/>
          <w:sz w:val="20"/>
          <w:szCs w:val="20"/>
          <w:lang w:val="en-US"/>
        </w:rPr>
      </w:pPr>
      <w:r w:rsidRPr="005000E7">
        <w:rPr>
          <w:rFonts w:ascii="Verdana" w:eastAsia="Times New Roman" w:hAnsi="Verdana" w:cs="Times New Roman"/>
          <w:sz w:val="20"/>
          <w:szCs w:val="20"/>
          <w:lang w:val="en-US"/>
        </w:rPr>
        <w:t xml:space="preserve">Process </w:t>
      </w:r>
      <w:r w:rsidRPr="005000E7">
        <w:rPr>
          <w:rFonts w:ascii="Verdana" w:eastAsia="Times New Roman" w:hAnsi="Verdana" w:cs="Times New Roman"/>
          <w:sz w:val="20"/>
          <w:szCs w:val="20"/>
          <w:lang w:val="en-US"/>
        </w:rPr>
        <w:fldChar w:fldCharType="begin"/>
      </w:r>
      <w:r w:rsidRPr="005000E7">
        <w:rPr>
          <w:rFonts w:ascii="Verdana" w:eastAsia="Times New Roman" w:hAnsi="Verdana" w:cs="Times New Roman"/>
          <w:sz w:val="20"/>
          <w:szCs w:val="20"/>
          <w:lang w:val="en-US"/>
        </w:rPr>
        <w:instrText xml:space="preserve"> REF _Ref329185869 \h  \* MERGEFORMAT </w:instrText>
      </w:r>
      <w:r w:rsidRPr="005000E7">
        <w:rPr>
          <w:rFonts w:ascii="Verdana" w:eastAsia="Times New Roman" w:hAnsi="Verdana" w:cs="Times New Roman"/>
          <w:sz w:val="20"/>
          <w:szCs w:val="20"/>
          <w:lang w:val="en-US"/>
        </w:rPr>
      </w:r>
      <w:r w:rsidRPr="005000E7">
        <w:rPr>
          <w:rFonts w:ascii="Verdana" w:eastAsia="Times New Roman" w:hAnsi="Verdana" w:cs="Times New Roman"/>
          <w:sz w:val="20"/>
          <w:szCs w:val="20"/>
          <w:lang w:val="en-US"/>
        </w:rPr>
        <w:fldChar w:fldCharType="separate"/>
      </w:r>
      <w:r w:rsidRPr="005000E7">
        <w:rPr>
          <w:rFonts w:ascii="Verdana" w:eastAsia="Times New Roman" w:hAnsi="Verdana" w:cs="Times New Roman"/>
          <w:sz w:val="20"/>
          <w:szCs w:val="20"/>
          <w:lang w:val="en-US"/>
        </w:rPr>
        <w:t>HLD-232213e-GCP-DATA-INDEX-001 [Data Index Processing Rules]</w:t>
      </w:r>
      <w:r w:rsidRPr="005000E7">
        <w:rPr>
          <w:rFonts w:ascii="Verdana" w:eastAsia="Times New Roman" w:hAnsi="Verdana" w:cs="Times New Roman"/>
          <w:sz w:val="20"/>
          <w:szCs w:val="20"/>
          <w:lang w:val="en-US"/>
        </w:rPr>
        <w:fldChar w:fldCharType="end"/>
      </w:r>
      <w:r w:rsidRPr="005000E7">
        <w:rPr>
          <w:rFonts w:ascii="Verdana" w:eastAsia="Times New Roman" w:hAnsi="Verdana" w:cs="Times New Roman"/>
          <w:sz w:val="20"/>
          <w:szCs w:val="20"/>
          <w:lang w:val="en-US"/>
        </w:rPr>
        <w:t>):</w:t>
      </w:r>
    </w:p>
    <w:p w:rsidR="00E4640E" w:rsidRPr="005000E7" w:rsidRDefault="00E4640E" w:rsidP="00E4640E">
      <w:pPr>
        <w:spacing w:after="0" w:line="240" w:lineRule="auto"/>
        <w:rPr>
          <w:rFonts w:ascii="Verdana" w:eastAsia="Times New Roman" w:hAnsi="Verdana" w:cs="Times New Roman"/>
          <w:sz w:val="20"/>
          <w:szCs w:val="20"/>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3685"/>
        <w:gridCol w:w="2919"/>
        <w:gridCol w:w="3852"/>
      </w:tblGrid>
      <w:tr w:rsidR="00E4640E" w:rsidRPr="005000E7" w:rsidTr="003F2BB9">
        <w:tc>
          <w:tcPr>
            <w:tcW w:w="3685" w:type="dxa"/>
          </w:tcPr>
          <w:p w:rsidR="00E4640E" w:rsidRPr="00CA69AF" w:rsidRDefault="00E4640E" w:rsidP="003F2BB9">
            <w:pPr>
              <w:spacing w:after="0" w:line="240" w:lineRule="auto"/>
              <w:rPr>
                <w:rFonts w:ascii="Verdana" w:eastAsia="Times New Roman" w:hAnsi="Verdana" w:cs="Times New Roman"/>
                <w:b/>
                <w:sz w:val="20"/>
                <w:szCs w:val="20"/>
                <w:lang w:val="en-US"/>
              </w:rPr>
            </w:pPr>
            <w:r>
              <w:rPr>
                <w:rFonts w:ascii="Verdana" w:eastAsia="Times New Roman" w:hAnsi="Verdana" w:cs="Times New Roman"/>
                <w:b/>
                <w:sz w:val="20"/>
                <w:szCs w:val="20"/>
                <w:lang w:val="en-US"/>
              </w:rPr>
              <w:t>DOC Event</w:t>
            </w:r>
          </w:p>
        </w:tc>
        <w:tc>
          <w:tcPr>
            <w:tcW w:w="2919" w:type="dxa"/>
          </w:tcPr>
          <w:p w:rsidR="00E4640E" w:rsidRPr="005000E7" w:rsidRDefault="00E4640E" w:rsidP="003F2BB9">
            <w:pPr>
              <w:spacing w:after="0" w:line="240" w:lineRule="auto"/>
              <w:rPr>
                <w:rFonts w:ascii="Verdana" w:eastAsia="Times New Roman" w:hAnsi="Verdana" w:cs="Times New Roman"/>
                <w:b/>
                <w:sz w:val="20"/>
                <w:szCs w:val="20"/>
                <w:lang w:val="en-US"/>
              </w:rPr>
            </w:pPr>
            <w:r w:rsidRPr="005000E7">
              <w:rPr>
                <w:rFonts w:ascii="Verdana" w:eastAsia="Times New Roman" w:hAnsi="Verdana" w:cs="Times New Roman"/>
                <w:b/>
                <w:sz w:val="20"/>
                <w:szCs w:val="20"/>
                <w:lang w:val="en-US"/>
              </w:rPr>
              <w:t>GDB ASSOCIATION column</w:t>
            </w:r>
          </w:p>
        </w:tc>
        <w:tc>
          <w:tcPr>
            <w:tcW w:w="3852" w:type="dxa"/>
          </w:tcPr>
          <w:p w:rsidR="00E4640E" w:rsidRPr="005000E7" w:rsidRDefault="00E4640E" w:rsidP="003F2BB9">
            <w:pPr>
              <w:spacing w:after="0" w:line="240" w:lineRule="auto"/>
              <w:rPr>
                <w:rFonts w:ascii="Verdana" w:eastAsia="Times New Roman" w:hAnsi="Verdana" w:cs="Times New Roman"/>
                <w:b/>
                <w:sz w:val="20"/>
                <w:szCs w:val="20"/>
                <w:lang w:val="en-US"/>
              </w:rPr>
            </w:pPr>
            <w:r w:rsidRPr="005000E7">
              <w:rPr>
                <w:rFonts w:ascii="Verdana" w:eastAsia="Times New Roman" w:hAnsi="Verdana" w:cs="Times New Roman"/>
                <w:b/>
                <w:sz w:val="20"/>
                <w:szCs w:val="20"/>
                <w:lang w:val="en-US"/>
              </w:rPr>
              <w:t>Processing comment</w:t>
            </w:r>
          </w:p>
        </w:tc>
      </w:tr>
      <w:tr w:rsidR="00E4640E" w:rsidRPr="005000E7" w:rsidTr="003F2BB9">
        <w:tc>
          <w:tcPr>
            <w:tcW w:w="3685" w:type="dxa"/>
          </w:tcPr>
          <w:p w:rsidR="00E4640E" w:rsidRPr="005000E7" w:rsidRDefault="00E4640E" w:rsidP="003F2BB9">
            <w:pPr>
              <w:spacing w:after="0" w:line="240" w:lineRule="auto"/>
              <w:rPr>
                <w:rFonts w:ascii="Verdana" w:eastAsia="Times New Roman" w:hAnsi="Verdana" w:cs="Times New Roman"/>
                <w:sz w:val="20"/>
                <w:szCs w:val="20"/>
                <w:lang w:val="en-US"/>
              </w:rPr>
            </w:pPr>
            <w:r w:rsidRPr="005000E7">
              <w:rPr>
                <w:rFonts w:ascii="Verdana" w:eastAsia="Times New Roman" w:hAnsi="Verdana" w:cs="Times New Roman"/>
                <w:sz w:val="20"/>
                <w:szCs w:val="20"/>
                <w:lang w:val="en-US"/>
              </w:rPr>
              <w:t>-</w:t>
            </w:r>
          </w:p>
        </w:tc>
        <w:tc>
          <w:tcPr>
            <w:tcW w:w="2919" w:type="dxa"/>
          </w:tcPr>
          <w:p w:rsidR="00E4640E" w:rsidRPr="005000E7" w:rsidRDefault="00E4640E" w:rsidP="003F2BB9">
            <w:pPr>
              <w:spacing w:after="0" w:line="240" w:lineRule="auto"/>
              <w:rPr>
                <w:rFonts w:ascii="Verdana" w:eastAsia="Times New Roman" w:hAnsi="Verdana" w:cs="Times New Roman"/>
                <w:sz w:val="20"/>
                <w:szCs w:val="20"/>
                <w:lang w:val="en-US"/>
              </w:rPr>
            </w:pPr>
            <w:r w:rsidRPr="005000E7">
              <w:rPr>
                <w:rFonts w:ascii="Verdana" w:eastAsia="Times New Roman" w:hAnsi="Verdana" w:cs="Times New Roman"/>
                <w:sz w:val="20"/>
                <w:szCs w:val="20"/>
                <w:lang w:val="en-US"/>
              </w:rPr>
              <w:t>id_change_tracking</w:t>
            </w:r>
          </w:p>
        </w:tc>
        <w:tc>
          <w:tcPr>
            <w:tcW w:w="3852" w:type="dxa"/>
          </w:tcPr>
          <w:p w:rsidR="00E4640E" w:rsidRPr="005000E7" w:rsidRDefault="00E4640E" w:rsidP="003F2BB9">
            <w:pPr>
              <w:spacing w:after="0" w:line="240" w:lineRule="auto"/>
              <w:rPr>
                <w:rFonts w:ascii="Verdana" w:eastAsia="Times New Roman" w:hAnsi="Verdana" w:cs="Times New Roman"/>
                <w:sz w:val="20"/>
                <w:szCs w:val="20"/>
                <w:lang w:val="en-US"/>
              </w:rPr>
            </w:pPr>
            <w:r w:rsidRPr="005000E7">
              <w:rPr>
                <w:rFonts w:ascii="Verdana" w:eastAsia="Times New Roman" w:hAnsi="Verdana" w:cs="Times New Roman"/>
                <w:sz w:val="20"/>
                <w:szCs w:val="20"/>
                <w:lang w:val="en-US"/>
              </w:rPr>
              <w:t xml:space="preserve">See </w:t>
            </w:r>
            <w:r w:rsidRPr="005000E7">
              <w:rPr>
                <w:rFonts w:ascii="Verdana" w:eastAsia="Times New Roman" w:hAnsi="Verdana" w:cs="Times New Roman"/>
                <w:sz w:val="20"/>
                <w:szCs w:val="20"/>
                <w:lang w:val="en-US"/>
              </w:rPr>
              <w:fldChar w:fldCharType="begin"/>
            </w:r>
            <w:r w:rsidRPr="005000E7">
              <w:rPr>
                <w:rFonts w:ascii="Verdana" w:eastAsia="Times New Roman" w:hAnsi="Verdana" w:cs="Times New Roman"/>
                <w:sz w:val="20"/>
                <w:szCs w:val="20"/>
                <w:lang w:val="en-US"/>
              </w:rPr>
              <w:instrText xml:space="preserve"> REF _Ref324776878 \h  \* MERGEFORMAT </w:instrText>
            </w:r>
            <w:r w:rsidRPr="005000E7">
              <w:rPr>
                <w:rFonts w:ascii="Verdana" w:eastAsia="Times New Roman" w:hAnsi="Verdana" w:cs="Times New Roman"/>
                <w:sz w:val="20"/>
                <w:szCs w:val="20"/>
                <w:lang w:val="en-US"/>
              </w:rPr>
            </w:r>
            <w:r w:rsidRPr="005000E7">
              <w:rPr>
                <w:rFonts w:ascii="Verdana" w:eastAsia="Times New Roman" w:hAnsi="Verdana" w:cs="Times New Roman"/>
                <w:sz w:val="20"/>
                <w:szCs w:val="20"/>
                <w:lang w:val="en-US"/>
              </w:rPr>
              <w:fldChar w:fldCharType="separate"/>
            </w:r>
            <w:r w:rsidRPr="005000E7">
              <w:rPr>
                <w:rFonts w:ascii="Verdana" w:eastAsia="Times New Roman" w:hAnsi="Verdana" w:cs="Times New Roman"/>
                <w:sz w:val="20"/>
                <w:szCs w:val="20"/>
                <w:lang w:val="en-US"/>
              </w:rPr>
              <w:t>HLD-</w:t>
            </w:r>
            <w:r>
              <w:rPr>
                <w:rFonts w:ascii="Verdana" w:eastAsia="Times New Roman" w:hAnsi="Verdana" w:cs="Times New Roman"/>
                <w:sz w:val="20"/>
                <w:szCs w:val="20"/>
                <w:lang w:val="en-US"/>
              </w:rPr>
              <w:t>309623</w:t>
            </w:r>
            <w:r w:rsidRPr="005000E7">
              <w:rPr>
                <w:rFonts w:ascii="Verdana" w:eastAsia="Times New Roman" w:hAnsi="Verdana" w:cs="Times New Roman"/>
                <w:sz w:val="20"/>
                <w:szCs w:val="20"/>
                <w:lang w:val="en-US"/>
              </w:rPr>
              <w:t>-GCP-FLOW-IDIS-001 [IDIS Data Flow into Golden Database Process]</w:t>
            </w:r>
            <w:r w:rsidRPr="005000E7">
              <w:rPr>
                <w:rFonts w:ascii="Verdana" w:eastAsia="Times New Roman" w:hAnsi="Verdana" w:cs="Times New Roman"/>
                <w:sz w:val="20"/>
                <w:szCs w:val="20"/>
                <w:lang w:val="en-US"/>
              </w:rPr>
              <w:fldChar w:fldCharType="end"/>
            </w:r>
          </w:p>
        </w:tc>
      </w:tr>
      <w:tr w:rsidR="00E4640E" w:rsidRPr="005000E7" w:rsidTr="003F2BB9">
        <w:tc>
          <w:tcPr>
            <w:tcW w:w="3685" w:type="dxa"/>
          </w:tcPr>
          <w:p w:rsidR="00E4640E" w:rsidRPr="005000E7" w:rsidRDefault="00E4640E" w:rsidP="003F2BB9">
            <w:pPr>
              <w:spacing w:after="0" w:line="240" w:lineRule="auto"/>
              <w:rPr>
                <w:rFonts w:ascii="Verdana" w:eastAsia="Times New Roman" w:hAnsi="Verdana" w:cs="Times New Roman"/>
                <w:sz w:val="20"/>
                <w:szCs w:val="20"/>
                <w:lang w:val="en-US"/>
              </w:rPr>
            </w:pPr>
            <w:r w:rsidRPr="005000E7">
              <w:rPr>
                <w:rFonts w:ascii="Verdana" w:eastAsia="Times New Roman" w:hAnsi="Verdana" w:cs="Times New Roman"/>
                <w:sz w:val="20"/>
                <w:szCs w:val="20"/>
                <w:lang w:val="en-US"/>
              </w:rPr>
              <w:t>-</w:t>
            </w:r>
          </w:p>
        </w:tc>
        <w:tc>
          <w:tcPr>
            <w:tcW w:w="2919" w:type="dxa"/>
          </w:tcPr>
          <w:p w:rsidR="00E4640E" w:rsidRPr="005000E7" w:rsidRDefault="00E4640E" w:rsidP="003F2BB9">
            <w:pPr>
              <w:spacing w:after="0" w:line="240" w:lineRule="auto"/>
              <w:rPr>
                <w:rFonts w:ascii="Verdana" w:eastAsia="Times New Roman" w:hAnsi="Verdana" w:cs="Times New Roman"/>
                <w:sz w:val="20"/>
                <w:szCs w:val="20"/>
                <w:lang w:val="en-US"/>
              </w:rPr>
            </w:pPr>
            <w:r w:rsidRPr="005000E7">
              <w:rPr>
                <w:rFonts w:ascii="Verdana" w:eastAsia="Times New Roman" w:hAnsi="Verdana" w:cs="Times New Roman"/>
                <w:sz w:val="20"/>
                <w:szCs w:val="20"/>
                <w:lang w:val="en-US"/>
              </w:rPr>
              <w:t>is_read_only</w:t>
            </w:r>
          </w:p>
        </w:tc>
        <w:tc>
          <w:tcPr>
            <w:tcW w:w="3852" w:type="dxa"/>
          </w:tcPr>
          <w:p w:rsidR="00E4640E" w:rsidRPr="005000E7" w:rsidRDefault="00E4640E" w:rsidP="003F2BB9">
            <w:pPr>
              <w:spacing w:after="0" w:line="240" w:lineRule="auto"/>
              <w:rPr>
                <w:rFonts w:ascii="Verdana" w:eastAsia="Times New Roman" w:hAnsi="Verdana" w:cs="Times New Roman"/>
                <w:sz w:val="20"/>
                <w:szCs w:val="20"/>
                <w:lang w:val="en-US"/>
              </w:rPr>
            </w:pPr>
            <w:r w:rsidRPr="005000E7">
              <w:rPr>
                <w:rFonts w:ascii="Verdana" w:eastAsia="Times New Roman" w:hAnsi="Verdana" w:cs="Times New Roman"/>
                <w:sz w:val="20"/>
                <w:szCs w:val="20"/>
                <w:lang w:val="en-US"/>
              </w:rPr>
              <w:t>‘Y’</w:t>
            </w:r>
          </w:p>
        </w:tc>
      </w:tr>
      <w:tr w:rsidR="00E4640E" w:rsidRPr="005000E7" w:rsidTr="003F2BB9">
        <w:tc>
          <w:tcPr>
            <w:tcW w:w="3685" w:type="dxa"/>
          </w:tcPr>
          <w:p w:rsidR="00E4640E" w:rsidRPr="005000E7" w:rsidRDefault="00E4640E" w:rsidP="003F2BB9">
            <w:pPr>
              <w:spacing w:after="0" w:line="240" w:lineRule="auto"/>
              <w:rPr>
                <w:rFonts w:ascii="Verdana" w:eastAsia="Times New Roman" w:hAnsi="Verdana" w:cs="Times New Roman"/>
                <w:sz w:val="20"/>
                <w:szCs w:val="20"/>
                <w:lang w:val="en-US"/>
              </w:rPr>
            </w:pPr>
            <w:r w:rsidRPr="005000E7">
              <w:rPr>
                <w:rFonts w:ascii="Verdana" w:eastAsia="Times New Roman" w:hAnsi="Verdana" w:cs="Times New Roman"/>
                <w:sz w:val="20"/>
                <w:szCs w:val="20"/>
                <w:lang w:val="en-US"/>
              </w:rPr>
              <w:t>-</w:t>
            </w:r>
          </w:p>
        </w:tc>
        <w:tc>
          <w:tcPr>
            <w:tcW w:w="2919" w:type="dxa"/>
          </w:tcPr>
          <w:p w:rsidR="00E4640E" w:rsidRPr="005000E7" w:rsidRDefault="00E4640E" w:rsidP="003F2BB9">
            <w:pPr>
              <w:spacing w:after="0" w:line="240" w:lineRule="auto"/>
              <w:rPr>
                <w:rFonts w:ascii="Verdana" w:eastAsia="Times New Roman" w:hAnsi="Verdana" w:cs="Times New Roman"/>
                <w:sz w:val="20"/>
                <w:szCs w:val="20"/>
                <w:lang w:val="en-US"/>
              </w:rPr>
            </w:pPr>
            <w:r w:rsidRPr="005000E7">
              <w:rPr>
                <w:rFonts w:ascii="Verdana" w:eastAsia="Times New Roman" w:hAnsi="Verdana" w:cs="Times New Roman"/>
                <w:sz w:val="20"/>
                <w:szCs w:val="20"/>
                <w:lang w:val="en-US"/>
              </w:rPr>
              <w:t>Id_role_notation</w:t>
            </w:r>
          </w:p>
        </w:tc>
        <w:tc>
          <w:tcPr>
            <w:tcW w:w="3852" w:type="dxa"/>
          </w:tcPr>
          <w:p w:rsidR="00E4640E" w:rsidRPr="005000E7" w:rsidRDefault="00E4640E" w:rsidP="003F2BB9">
            <w:pPr>
              <w:spacing w:after="0" w:line="240" w:lineRule="auto"/>
              <w:rPr>
                <w:rFonts w:ascii="Verdana" w:eastAsia="Times New Roman" w:hAnsi="Verdana" w:cs="Times New Roman"/>
                <w:sz w:val="20"/>
                <w:szCs w:val="20"/>
                <w:lang w:val="en-US"/>
              </w:rPr>
            </w:pPr>
            <w:r w:rsidRPr="005000E7">
              <w:rPr>
                <w:rFonts w:ascii="Verdana" w:eastAsia="Times New Roman" w:hAnsi="Verdana" w:cs="Times New Roman"/>
                <w:sz w:val="20"/>
                <w:szCs w:val="20"/>
                <w:lang w:val="en-US"/>
              </w:rPr>
              <w:t>NULL</w:t>
            </w:r>
          </w:p>
        </w:tc>
      </w:tr>
      <w:tr w:rsidR="00E4640E" w:rsidRPr="005000E7" w:rsidTr="003F2BB9">
        <w:tc>
          <w:tcPr>
            <w:tcW w:w="3685" w:type="dxa"/>
          </w:tcPr>
          <w:p w:rsidR="00E4640E" w:rsidRPr="005000E7" w:rsidRDefault="00E4640E" w:rsidP="003F2BB9">
            <w:pPr>
              <w:spacing w:after="0" w:line="240" w:lineRule="auto"/>
              <w:rPr>
                <w:rFonts w:ascii="Verdana" w:eastAsia="Times New Roman" w:hAnsi="Verdana" w:cs="Times New Roman"/>
                <w:sz w:val="20"/>
                <w:szCs w:val="20"/>
                <w:lang w:val="en-US"/>
              </w:rPr>
            </w:pPr>
            <w:r w:rsidRPr="005000E7">
              <w:rPr>
                <w:rFonts w:ascii="Verdana" w:eastAsia="Times New Roman" w:hAnsi="Verdana" w:cs="Times New Roman"/>
                <w:sz w:val="20"/>
                <w:szCs w:val="20"/>
                <w:lang w:val="en-US"/>
              </w:rPr>
              <w:t>-</w:t>
            </w:r>
          </w:p>
        </w:tc>
        <w:tc>
          <w:tcPr>
            <w:tcW w:w="2919" w:type="dxa"/>
          </w:tcPr>
          <w:p w:rsidR="00E4640E" w:rsidRPr="005000E7" w:rsidRDefault="00E4640E" w:rsidP="003F2BB9">
            <w:pPr>
              <w:spacing w:after="0" w:line="240" w:lineRule="auto"/>
              <w:rPr>
                <w:rFonts w:ascii="Verdana" w:eastAsia="Times New Roman" w:hAnsi="Verdana" w:cs="Times New Roman"/>
                <w:sz w:val="20"/>
                <w:szCs w:val="20"/>
                <w:lang w:val="en-US"/>
              </w:rPr>
            </w:pPr>
            <w:r w:rsidRPr="005000E7">
              <w:rPr>
                <w:rFonts w:ascii="Verdana" w:eastAsia="Times New Roman" w:hAnsi="Verdana" w:cs="Times New Roman"/>
                <w:sz w:val="20"/>
                <w:szCs w:val="20"/>
                <w:lang w:val="en-US"/>
              </w:rPr>
              <w:t>Id_association_type</w:t>
            </w:r>
          </w:p>
        </w:tc>
        <w:tc>
          <w:tcPr>
            <w:tcW w:w="3852" w:type="dxa"/>
          </w:tcPr>
          <w:p w:rsidR="00E4640E" w:rsidRPr="005000E7" w:rsidRDefault="00E4640E" w:rsidP="003F2BB9">
            <w:pPr>
              <w:spacing w:after="0" w:line="240" w:lineRule="auto"/>
              <w:rPr>
                <w:rFonts w:ascii="Verdana" w:eastAsia="Times New Roman" w:hAnsi="Verdana" w:cs="Times New Roman"/>
                <w:sz w:val="20"/>
                <w:szCs w:val="20"/>
                <w:lang w:val="en-US"/>
              </w:rPr>
            </w:pPr>
            <w:r w:rsidRPr="005000E7">
              <w:rPr>
                <w:rFonts w:ascii="Verdana" w:eastAsia="Times New Roman" w:hAnsi="Verdana" w:cs="Times New Roman"/>
                <w:sz w:val="20"/>
                <w:szCs w:val="20"/>
                <w:lang w:val="en-US"/>
              </w:rPr>
              <w:t>Referencing ASSOCIATION_TYPE.id which represents:</w:t>
            </w:r>
          </w:p>
          <w:p w:rsidR="00E4640E" w:rsidRPr="005000E7" w:rsidRDefault="00E4640E" w:rsidP="003F2BB9">
            <w:pPr>
              <w:spacing w:after="0" w:line="240" w:lineRule="auto"/>
              <w:rPr>
                <w:rFonts w:ascii="Verdana" w:eastAsia="Times New Roman" w:hAnsi="Verdana" w:cs="Times New Roman"/>
                <w:sz w:val="20"/>
                <w:szCs w:val="20"/>
                <w:lang w:val="en-US"/>
              </w:rPr>
            </w:pPr>
            <w:r w:rsidRPr="005000E7">
              <w:rPr>
                <w:rFonts w:ascii="Verdana" w:eastAsia="Times New Roman" w:hAnsi="Verdana" w:cs="Times New Roman"/>
                <w:sz w:val="20"/>
                <w:szCs w:val="20"/>
                <w:lang w:val="en-US"/>
              </w:rPr>
              <w:t>OBJECT_TYPE_WHAT ‘</w:t>
            </w:r>
            <w:r w:rsidRPr="005000E7">
              <w:rPr>
                <w:rFonts w:ascii="Verdana" w:eastAsia="Times New Roman" w:hAnsi="Verdana" w:cs="Times New Roman"/>
                <w:b/>
                <w:sz w:val="20"/>
                <w:szCs w:val="20"/>
                <w:lang w:val="en-US"/>
              </w:rPr>
              <w:t>ASSET</w:t>
            </w:r>
            <w:r w:rsidRPr="005000E7">
              <w:rPr>
                <w:rFonts w:ascii="Verdana" w:eastAsia="Times New Roman" w:hAnsi="Verdana" w:cs="Times New Roman"/>
                <w:sz w:val="20"/>
                <w:szCs w:val="20"/>
                <w:lang w:val="en-US"/>
              </w:rPr>
              <w:t>’, OBJECT_TYPE_TO ‘</w:t>
            </w:r>
            <w:r w:rsidRPr="005000E7">
              <w:rPr>
                <w:rFonts w:ascii="Verdana" w:eastAsia="Times New Roman" w:hAnsi="Verdana" w:cs="Times New Roman"/>
                <w:b/>
                <w:sz w:val="20"/>
                <w:szCs w:val="20"/>
                <w:lang w:val="en-US"/>
              </w:rPr>
              <w:t>SERVICE</w:t>
            </w:r>
            <w:r w:rsidRPr="005000E7">
              <w:rPr>
                <w:rFonts w:ascii="Verdana" w:eastAsia="Times New Roman" w:hAnsi="Verdana" w:cs="Times New Roman"/>
                <w:sz w:val="20"/>
                <w:szCs w:val="20"/>
                <w:lang w:val="en-US"/>
              </w:rPr>
              <w:t>’, ROLE with FUNCTION_TYPE ‘</w:t>
            </w:r>
            <w:r w:rsidRPr="005000E7">
              <w:rPr>
                <w:rFonts w:ascii="Verdana" w:eastAsia="Times New Roman" w:hAnsi="Verdana" w:cs="Times New Roman"/>
                <w:b/>
                <w:sz w:val="20"/>
                <w:szCs w:val="20"/>
                <w:lang w:val="en-US"/>
              </w:rPr>
              <w:t>IMPLEMENTED_BY</w:t>
            </w:r>
            <w:r w:rsidRPr="005000E7">
              <w:rPr>
                <w:rFonts w:ascii="Verdana" w:eastAsia="Times New Roman" w:hAnsi="Verdana" w:cs="Times New Roman"/>
                <w:sz w:val="20"/>
                <w:szCs w:val="20"/>
                <w:lang w:val="en-US"/>
              </w:rPr>
              <w:t>’ and FUNCTION_ROLE NULL</w:t>
            </w:r>
          </w:p>
        </w:tc>
      </w:tr>
      <w:tr w:rsidR="00E4640E" w:rsidRPr="005000E7" w:rsidTr="003F2BB9">
        <w:tc>
          <w:tcPr>
            <w:tcW w:w="3685" w:type="dxa"/>
          </w:tcPr>
          <w:p w:rsidR="00E4640E" w:rsidRPr="00F20BAE" w:rsidRDefault="00E4640E" w:rsidP="003F2BB9">
            <w:pPr>
              <w:spacing w:after="0" w:line="240" w:lineRule="auto"/>
              <w:rPr>
                <w:rFonts w:ascii="Verdana" w:eastAsia="Times New Roman" w:hAnsi="Verdana" w:cs="Times New Roman"/>
                <w:sz w:val="20"/>
                <w:szCs w:val="20"/>
                <w:lang w:val="en-US"/>
              </w:rPr>
            </w:pPr>
            <w:proofErr w:type="gramStart"/>
            <w:r w:rsidRPr="00F20BAE">
              <w:rPr>
                <w:rFonts w:ascii="Verdana" w:eastAsia="Times New Roman" w:hAnsi="Verdana" w:cs="Times New Roman"/>
                <w:sz w:val="20"/>
                <w:szCs w:val="20"/>
                <w:lang w:val="en-US"/>
              </w:rPr>
              <w:t>assetEventData.header.metadata</w:t>
            </w:r>
            <w:proofErr w:type="gramEnd"/>
            <w:r w:rsidRPr="00F20BAE">
              <w:rPr>
                <w:rFonts w:ascii="Verdana" w:eastAsia="Times New Roman" w:hAnsi="Verdana" w:cs="Times New Roman"/>
                <w:sz w:val="20"/>
                <w:szCs w:val="20"/>
                <w:lang w:val="en-US"/>
              </w:rPr>
              <w:t>.rootKey</w:t>
            </w:r>
          </w:p>
        </w:tc>
        <w:tc>
          <w:tcPr>
            <w:tcW w:w="2919" w:type="dxa"/>
          </w:tcPr>
          <w:p w:rsidR="00E4640E" w:rsidRPr="00CA69AF" w:rsidRDefault="00E4640E" w:rsidP="003F2BB9">
            <w:pPr>
              <w:spacing w:after="0" w:line="240" w:lineRule="auto"/>
              <w:rPr>
                <w:rFonts w:ascii="Verdana" w:eastAsia="Times New Roman" w:hAnsi="Verdana" w:cs="Times New Roman"/>
                <w:sz w:val="20"/>
                <w:szCs w:val="20"/>
                <w:lang w:val="en-US"/>
              </w:rPr>
            </w:pPr>
            <w:r w:rsidRPr="00CA69AF">
              <w:rPr>
                <w:rFonts w:ascii="Verdana" w:eastAsia="Times New Roman" w:hAnsi="Verdana" w:cs="Times New Roman"/>
                <w:sz w:val="20"/>
                <w:szCs w:val="20"/>
                <w:lang w:val="en-US"/>
              </w:rPr>
              <w:t>id [via Enterprise Key Translation</w:t>
            </w:r>
            <w:r>
              <w:rPr>
                <w:rFonts w:ascii="Verdana" w:eastAsia="Times New Roman" w:hAnsi="Verdana" w:cs="Times New Roman"/>
                <w:sz w:val="20"/>
                <w:szCs w:val="20"/>
                <w:lang w:val="en-US"/>
              </w:rPr>
              <w:t xml:space="preserve"> via gcp_</w:t>
            </w:r>
            <w:proofErr w:type="gramStart"/>
            <w:r>
              <w:rPr>
                <w:rFonts w:ascii="Verdana" w:eastAsia="Times New Roman" w:hAnsi="Verdana" w:cs="Times New Roman"/>
                <w:sz w:val="20"/>
                <w:szCs w:val="20"/>
                <w:lang w:val="en-US"/>
              </w:rPr>
              <w:t>service.serviceid</w:t>
            </w:r>
            <w:proofErr w:type="gramEnd"/>
            <w:r w:rsidRPr="00CA69AF">
              <w:rPr>
                <w:rFonts w:ascii="Verdana" w:eastAsia="Times New Roman" w:hAnsi="Verdana" w:cs="Times New Roman"/>
                <w:sz w:val="20"/>
                <w:szCs w:val="20"/>
                <w:lang w:val="en-US"/>
              </w:rPr>
              <w:t>]</w:t>
            </w:r>
          </w:p>
        </w:tc>
        <w:tc>
          <w:tcPr>
            <w:tcW w:w="3852" w:type="dxa"/>
          </w:tcPr>
          <w:p w:rsidR="00E4640E" w:rsidRPr="005000E7" w:rsidRDefault="00E4640E" w:rsidP="003F2BB9">
            <w:pPr>
              <w:spacing w:after="0" w:line="240" w:lineRule="auto"/>
              <w:rPr>
                <w:rFonts w:ascii="Verdana" w:eastAsia="Times New Roman" w:hAnsi="Verdana" w:cs="Times New Roman"/>
                <w:sz w:val="20"/>
                <w:szCs w:val="20"/>
                <w:lang w:val="en-US"/>
              </w:rPr>
            </w:pPr>
            <w:r w:rsidRPr="005000E7">
              <w:rPr>
                <w:rFonts w:ascii="Verdana" w:eastAsia="Times New Roman" w:hAnsi="Verdana" w:cs="Times New Roman"/>
                <w:sz w:val="20"/>
                <w:szCs w:val="20"/>
                <w:lang w:val="en-US"/>
              </w:rPr>
              <w:t>Use SOURCE_KEY.id which populated the respective ASSET.id</w:t>
            </w:r>
          </w:p>
          <w:p w:rsidR="00E4640E" w:rsidRPr="005000E7" w:rsidRDefault="00E4640E" w:rsidP="003F2BB9">
            <w:pPr>
              <w:spacing w:after="0" w:line="240" w:lineRule="auto"/>
              <w:rPr>
                <w:rFonts w:ascii="Verdana" w:eastAsia="Times New Roman" w:hAnsi="Verdana" w:cs="Times New Roman"/>
                <w:sz w:val="20"/>
                <w:szCs w:val="20"/>
                <w:lang w:val="en-US"/>
              </w:rPr>
            </w:pPr>
          </w:p>
        </w:tc>
      </w:tr>
      <w:tr w:rsidR="00E4640E" w:rsidRPr="005000E7" w:rsidTr="003F2BB9">
        <w:tc>
          <w:tcPr>
            <w:tcW w:w="3685" w:type="dxa"/>
          </w:tcPr>
          <w:p w:rsidR="00E4640E" w:rsidRDefault="00E4640E" w:rsidP="003F2BB9">
            <w:pPr>
              <w:spacing w:after="0" w:line="240" w:lineRule="auto"/>
              <w:rPr>
                <w:rFonts w:ascii="Verdana" w:eastAsia="Times New Roman" w:hAnsi="Verdana" w:cs="Times New Roman"/>
                <w:sz w:val="20"/>
                <w:szCs w:val="20"/>
                <w:lang w:val="en-US"/>
              </w:rPr>
            </w:pPr>
            <w:proofErr w:type="gramStart"/>
            <w:r>
              <w:rPr>
                <w:rFonts w:ascii="Verdana" w:eastAsia="Times New Roman" w:hAnsi="Verdana" w:cs="Times New Roman"/>
                <w:sz w:val="20"/>
                <w:szCs w:val="20"/>
                <w:lang w:val="en-US"/>
              </w:rPr>
              <w:t>assetDocEvent.BoundedContext.service</w:t>
            </w:r>
            <w:proofErr w:type="gramEnd"/>
            <w:r>
              <w:rPr>
                <w:rFonts w:ascii="Verdana" w:eastAsia="Times New Roman" w:hAnsi="Verdana" w:cs="Times New Roman"/>
                <w:sz w:val="20"/>
                <w:szCs w:val="20"/>
                <w:lang w:val="en-US"/>
              </w:rPr>
              <w:t>.serviceName</w:t>
            </w:r>
          </w:p>
          <w:p w:rsidR="00E4640E" w:rsidRDefault="00E4640E" w:rsidP="003F2BB9">
            <w:pPr>
              <w:spacing w:after="0" w:line="240" w:lineRule="auto"/>
              <w:rPr>
                <w:rFonts w:ascii="Verdana" w:eastAsia="Times New Roman" w:hAnsi="Verdana" w:cs="Times New Roman"/>
                <w:sz w:val="20"/>
                <w:szCs w:val="20"/>
                <w:lang w:val="en-US"/>
              </w:rPr>
            </w:pPr>
          </w:p>
          <w:p w:rsidR="00E4640E" w:rsidRPr="005000E7" w:rsidRDefault="00E4640E" w:rsidP="003F2BB9">
            <w:pPr>
              <w:spacing w:after="0" w:line="240" w:lineRule="auto"/>
              <w:rPr>
                <w:rFonts w:ascii="Verdana" w:eastAsia="Times New Roman" w:hAnsi="Verdana" w:cs="Times New Roman"/>
                <w:sz w:val="20"/>
                <w:szCs w:val="20"/>
                <w:lang w:val="en-US"/>
              </w:rPr>
            </w:pPr>
          </w:p>
        </w:tc>
        <w:tc>
          <w:tcPr>
            <w:tcW w:w="2919" w:type="dxa"/>
          </w:tcPr>
          <w:p w:rsidR="00E4640E" w:rsidRPr="005000E7" w:rsidRDefault="00E4640E" w:rsidP="003F2BB9">
            <w:pPr>
              <w:spacing w:after="0" w:line="240" w:lineRule="auto"/>
              <w:rPr>
                <w:rFonts w:ascii="Verdana" w:eastAsia="Times New Roman" w:hAnsi="Verdana" w:cs="Times New Roman"/>
                <w:sz w:val="20"/>
                <w:szCs w:val="20"/>
                <w:lang w:val="en-US"/>
              </w:rPr>
            </w:pPr>
            <w:r w:rsidRPr="005000E7">
              <w:rPr>
                <w:rFonts w:ascii="Verdana" w:eastAsia="Times New Roman" w:hAnsi="Verdana" w:cs="Times New Roman"/>
                <w:sz w:val="20"/>
                <w:szCs w:val="20"/>
                <w:lang w:val="en-US"/>
              </w:rPr>
              <w:t>Id_object_to [via lookup in GDB SERVICE and SERVICE_TYPE_NOTATION]</w:t>
            </w:r>
          </w:p>
        </w:tc>
        <w:tc>
          <w:tcPr>
            <w:tcW w:w="3852" w:type="dxa"/>
          </w:tcPr>
          <w:p w:rsidR="00E4640E" w:rsidRPr="005000E7" w:rsidRDefault="00E4640E" w:rsidP="003F2BB9">
            <w:pPr>
              <w:spacing w:after="0" w:line="240" w:lineRule="auto"/>
              <w:rPr>
                <w:rFonts w:ascii="Verdana" w:eastAsia="Times New Roman" w:hAnsi="Verdana" w:cs="Times New Roman"/>
                <w:strike/>
                <w:sz w:val="20"/>
                <w:szCs w:val="20"/>
                <w:lang w:val="en-US"/>
              </w:rPr>
            </w:pPr>
          </w:p>
        </w:tc>
      </w:tr>
      <w:tr w:rsidR="00E4640E" w:rsidRPr="005000E7" w:rsidTr="003F2BB9">
        <w:tc>
          <w:tcPr>
            <w:tcW w:w="3685" w:type="dxa"/>
          </w:tcPr>
          <w:p w:rsidR="00E4640E" w:rsidRPr="005000E7" w:rsidRDefault="00E4640E" w:rsidP="003F2BB9">
            <w:pPr>
              <w:spacing w:after="0" w:line="240" w:lineRule="auto"/>
              <w:rPr>
                <w:rFonts w:ascii="Verdana" w:eastAsia="Times New Roman" w:hAnsi="Verdana" w:cs="Times New Roman"/>
                <w:sz w:val="20"/>
                <w:szCs w:val="20"/>
                <w:lang w:val="en-US"/>
              </w:rPr>
            </w:pPr>
            <w:proofErr w:type="gramStart"/>
            <w:r>
              <w:rPr>
                <w:rFonts w:ascii="Verdana" w:eastAsia="Times New Roman" w:hAnsi="Verdana" w:cs="Times New Roman"/>
                <w:sz w:val="20"/>
                <w:szCs w:val="20"/>
                <w:lang w:val="en-US"/>
              </w:rPr>
              <w:t>assetDocEvent.Data.customerNetwork.Details</w:t>
            </w:r>
            <w:proofErr w:type="gramEnd"/>
            <w:r>
              <w:rPr>
                <w:rFonts w:ascii="Verdana" w:eastAsia="Times New Roman" w:hAnsi="Verdana" w:cs="Times New Roman"/>
                <w:sz w:val="20"/>
                <w:szCs w:val="20"/>
                <w:lang w:val="en-US"/>
              </w:rPr>
              <w:t>.sourceRootKey</w:t>
            </w:r>
          </w:p>
        </w:tc>
        <w:tc>
          <w:tcPr>
            <w:tcW w:w="2919" w:type="dxa"/>
          </w:tcPr>
          <w:p w:rsidR="00E4640E" w:rsidRPr="005000E7" w:rsidRDefault="00E4640E" w:rsidP="003F2BB9">
            <w:pPr>
              <w:spacing w:after="0" w:line="240" w:lineRule="auto"/>
              <w:rPr>
                <w:rFonts w:ascii="Verdana" w:eastAsia="Times New Roman" w:hAnsi="Verdana" w:cs="Times New Roman"/>
                <w:sz w:val="20"/>
                <w:szCs w:val="20"/>
                <w:lang w:val="en-US"/>
              </w:rPr>
            </w:pPr>
            <w:r w:rsidRPr="005000E7">
              <w:rPr>
                <w:rFonts w:ascii="Verdana" w:eastAsia="Times New Roman" w:hAnsi="Verdana" w:cs="Times New Roman"/>
                <w:sz w:val="20"/>
                <w:szCs w:val="20"/>
                <w:lang w:val="en-US"/>
              </w:rPr>
              <w:t>Id_source_key [via Enterprise Key Translation]</w:t>
            </w:r>
          </w:p>
        </w:tc>
        <w:tc>
          <w:tcPr>
            <w:tcW w:w="3852" w:type="dxa"/>
          </w:tcPr>
          <w:p w:rsidR="00E4640E" w:rsidRPr="005000E7" w:rsidRDefault="00E4640E" w:rsidP="003F2BB9">
            <w:pPr>
              <w:spacing w:after="0" w:line="240" w:lineRule="auto"/>
              <w:rPr>
                <w:rFonts w:ascii="Verdana" w:eastAsia="Times New Roman" w:hAnsi="Verdana" w:cs="Times New Roman"/>
                <w:sz w:val="20"/>
                <w:szCs w:val="20"/>
                <w:lang w:val="en-US"/>
              </w:rPr>
            </w:pPr>
            <w:r w:rsidRPr="005000E7">
              <w:rPr>
                <w:rFonts w:ascii="Verdana" w:eastAsia="Times New Roman" w:hAnsi="Verdana" w:cs="Times New Roman"/>
                <w:sz w:val="20"/>
                <w:szCs w:val="20"/>
                <w:lang w:val="en-US"/>
              </w:rPr>
              <w:t>Use SOURCE_KEY.id which populated the respective ASSET.id</w:t>
            </w:r>
          </w:p>
        </w:tc>
      </w:tr>
      <w:tr w:rsidR="00E4640E" w:rsidRPr="005000E7" w:rsidTr="003F2BB9">
        <w:tc>
          <w:tcPr>
            <w:tcW w:w="3685" w:type="dxa"/>
          </w:tcPr>
          <w:p w:rsidR="00E4640E" w:rsidRPr="005000E7" w:rsidRDefault="00E4640E" w:rsidP="003F2BB9">
            <w:pPr>
              <w:spacing w:after="0" w:line="240" w:lineRule="auto"/>
              <w:rPr>
                <w:rFonts w:ascii="Verdana" w:eastAsia="Times New Roman" w:hAnsi="Verdana" w:cs="Times New Roman"/>
                <w:sz w:val="20"/>
                <w:szCs w:val="20"/>
                <w:lang w:val="en-US"/>
              </w:rPr>
            </w:pPr>
            <w:r w:rsidRPr="005000E7">
              <w:rPr>
                <w:rFonts w:ascii="Verdana" w:eastAsia="Times New Roman" w:hAnsi="Verdana" w:cs="Times New Roman"/>
                <w:sz w:val="20"/>
                <w:szCs w:val="20"/>
                <w:lang w:val="en-US"/>
              </w:rPr>
              <w:t>-</w:t>
            </w:r>
          </w:p>
        </w:tc>
        <w:tc>
          <w:tcPr>
            <w:tcW w:w="2919" w:type="dxa"/>
          </w:tcPr>
          <w:p w:rsidR="00E4640E" w:rsidRPr="005000E7" w:rsidRDefault="00E4640E" w:rsidP="003F2BB9">
            <w:pPr>
              <w:spacing w:after="0" w:line="240" w:lineRule="auto"/>
              <w:rPr>
                <w:rFonts w:ascii="Verdana" w:eastAsia="Times New Roman" w:hAnsi="Verdana" w:cs="Times New Roman"/>
                <w:sz w:val="20"/>
                <w:szCs w:val="20"/>
                <w:lang w:val="en-US"/>
              </w:rPr>
            </w:pPr>
            <w:r w:rsidRPr="005000E7">
              <w:rPr>
                <w:rFonts w:ascii="Verdana" w:eastAsia="Times New Roman" w:hAnsi="Verdana" w:cs="Times New Roman"/>
                <w:sz w:val="20"/>
                <w:szCs w:val="20"/>
                <w:lang w:val="en-US"/>
              </w:rPr>
              <w:t>Gdb_internal_flags</w:t>
            </w:r>
          </w:p>
        </w:tc>
        <w:tc>
          <w:tcPr>
            <w:tcW w:w="3852" w:type="dxa"/>
          </w:tcPr>
          <w:p w:rsidR="00E4640E" w:rsidRPr="005000E7" w:rsidRDefault="00E4640E" w:rsidP="003F2BB9">
            <w:pPr>
              <w:spacing w:after="0" w:line="240" w:lineRule="auto"/>
              <w:rPr>
                <w:rFonts w:ascii="Verdana" w:eastAsia="Times New Roman" w:hAnsi="Verdana" w:cs="Times New Roman"/>
                <w:sz w:val="20"/>
                <w:szCs w:val="20"/>
                <w:lang w:val="en-US"/>
              </w:rPr>
            </w:pPr>
            <w:r w:rsidRPr="005000E7">
              <w:rPr>
                <w:rFonts w:ascii="Verdana" w:eastAsia="Times New Roman" w:hAnsi="Verdana" w:cs="Times New Roman"/>
                <w:sz w:val="20"/>
                <w:szCs w:val="20"/>
                <w:lang w:val="en-US"/>
              </w:rPr>
              <w:t>NULL</w:t>
            </w:r>
          </w:p>
        </w:tc>
      </w:tr>
    </w:tbl>
    <w:p w:rsidR="00E4640E" w:rsidRDefault="00E4640E" w:rsidP="00E4640E">
      <w:pPr>
        <w:rPr>
          <w:b/>
        </w:rPr>
      </w:pPr>
    </w:p>
    <w:p w:rsidR="00E4640E" w:rsidRPr="00F63107" w:rsidRDefault="00E4640E" w:rsidP="00E4640E">
      <w:pPr>
        <w:spacing w:after="0" w:line="240" w:lineRule="auto"/>
        <w:rPr>
          <w:rFonts w:ascii="Verdana" w:eastAsia="Times New Roman" w:hAnsi="Verdana" w:cs="Times New Roman"/>
          <w:sz w:val="20"/>
          <w:szCs w:val="20"/>
          <w:lang w:val="en-US"/>
        </w:rPr>
      </w:pPr>
      <w:r w:rsidRPr="00F63107">
        <w:rPr>
          <w:rFonts w:ascii="Verdana" w:eastAsia="Times New Roman" w:hAnsi="Verdana" w:cs="Times New Roman"/>
          <w:sz w:val="20"/>
          <w:szCs w:val="20"/>
          <w:lang w:val="en-US"/>
        </w:rPr>
        <w:t>Process the following IDIS records into the GDB asset to service option (SO_JUMBO_FRAMES) association:</w:t>
      </w:r>
    </w:p>
    <w:p w:rsidR="00E4640E" w:rsidRPr="00F63107" w:rsidRDefault="00E4640E" w:rsidP="00E4640E">
      <w:pPr>
        <w:spacing w:after="0" w:line="240" w:lineRule="auto"/>
        <w:rPr>
          <w:rFonts w:ascii="Verdana" w:eastAsia="Times New Roman" w:hAnsi="Verdana" w:cs="Times New Roman"/>
          <w:sz w:val="20"/>
          <w:szCs w:val="20"/>
          <w:lang w:val="en-US"/>
        </w:rPr>
      </w:pPr>
    </w:p>
    <w:tbl>
      <w:tblPr>
        <w:tblW w:w="104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875"/>
        <w:gridCol w:w="4014"/>
        <w:gridCol w:w="3567"/>
      </w:tblGrid>
      <w:tr w:rsidR="00E4640E" w:rsidRPr="00F63107" w:rsidTr="003F2BB9">
        <w:tc>
          <w:tcPr>
            <w:tcW w:w="2875" w:type="dxa"/>
          </w:tcPr>
          <w:p w:rsidR="00E4640E" w:rsidRPr="00CA69AF" w:rsidRDefault="00E4640E" w:rsidP="003F2BB9">
            <w:pPr>
              <w:spacing w:after="0" w:line="240" w:lineRule="auto"/>
              <w:rPr>
                <w:rFonts w:ascii="Verdana" w:eastAsia="Times New Roman" w:hAnsi="Verdana" w:cs="Times New Roman"/>
                <w:b/>
                <w:sz w:val="20"/>
                <w:szCs w:val="20"/>
                <w:lang w:val="en-US"/>
              </w:rPr>
            </w:pPr>
            <w:r>
              <w:rPr>
                <w:rFonts w:ascii="Verdana" w:eastAsia="Times New Roman" w:hAnsi="Verdana" w:cs="Times New Roman"/>
                <w:b/>
                <w:sz w:val="20"/>
                <w:szCs w:val="20"/>
                <w:lang w:val="en-US"/>
              </w:rPr>
              <w:t>DOC Event</w:t>
            </w:r>
          </w:p>
        </w:tc>
        <w:tc>
          <w:tcPr>
            <w:tcW w:w="4014" w:type="dxa"/>
          </w:tcPr>
          <w:p w:rsidR="00E4640E" w:rsidRPr="00F63107" w:rsidRDefault="00E4640E" w:rsidP="003F2BB9">
            <w:pPr>
              <w:spacing w:after="0" w:line="240" w:lineRule="auto"/>
              <w:rPr>
                <w:rFonts w:ascii="Verdana" w:eastAsia="Times New Roman" w:hAnsi="Verdana" w:cs="Times New Roman"/>
                <w:b/>
                <w:sz w:val="20"/>
                <w:szCs w:val="20"/>
                <w:lang w:val="en-US"/>
              </w:rPr>
            </w:pPr>
            <w:r w:rsidRPr="00F63107">
              <w:rPr>
                <w:rFonts w:ascii="Verdana" w:eastAsia="Times New Roman" w:hAnsi="Verdana" w:cs="Times New Roman"/>
                <w:b/>
                <w:sz w:val="20"/>
                <w:szCs w:val="20"/>
                <w:lang w:val="en-US"/>
              </w:rPr>
              <w:t>GDB ASSOCIATION column</w:t>
            </w:r>
          </w:p>
        </w:tc>
        <w:tc>
          <w:tcPr>
            <w:tcW w:w="3567" w:type="dxa"/>
          </w:tcPr>
          <w:p w:rsidR="00E4640E" w:rsidRPr="00F63107" w:rsidRDefault="00E4640E" w:rsidP="003F2BB9">
            <w:pPr>
              <w:spacing w:after="0" w:line="240" w:lineRule="auto"/>
              <w:rPr>
                <w:rFonts w:ascii="Verdana" w:eastAsia="Times New Roman" w:hAnsi="Verdana" w:cs="Times New Roman"/>
                <w:b/>
                <w:sz w:val="20"/>
                <w:szCs w:val="20"/>
                <w:lang w:val="en-US"/>
              </w:rPr>
            </w:pPr>
            <w:r w:rsidRPr="00F63107">
              <w:rPr>
                <w:rFonts w:ascii="Verdana" w:eastAsia="Times New Roman" w:hAnsi="Verdana" w:cs="Times New Roman"/>
                <w:b/>
                <w:sz w:val="20"/>
                <w:szCs w:val="20"/>
                <w:lang w:val="en-US"/>
              </w:rPr>
              <w:t>Processing comment</w:t>
            </w:r>
          </w:p>
        </w:tc>
      </w:tr>
      <w:tr w:rsidR="00E4640E" w:rsidRPr="00F63107" w:rsidTr="003F2BB9">
        <w:tc>
          <w:tcPr>
            <w:tcW w:w="2875" w:type="dxa"/>
          </w:tcPr>
          <w:p w:rsidR="00E4640E" w:rsidRPr="00F63107" w:rsidRDefault="00E4640E" w:rsidP="003F2BB9">
            <w:pPr>
              <w:spacing w:after="0" w:line="240" w:lineRule="auto"/>
              <w:rPr>
                <w:rFonts w:ascii="Verdana" w:eastAsia="Times New Roman" w:hAnsi="Verdana" w:cs="Times New Roman"/>
                <w:sz w:val="20"/>
                <w:szCs w:val="20"/>
                <w:lang w:val="en-US"/>
              </w:rPr>
            </w:pPr>
            <w:r w:rsidRPr="00F63107">
              <w:rPr>
                <w:rFonts w:ascii="Verdana" w:eastAsia="Times New Roman" w:hAnsi="Verdana" w:cs="Times New Roman"/>
                <w:sz w:val="20"/>
                <w:szCs w:val="20"/>
                <w:lang w:val="en-US"/>
              </w:rPr>
              <w:lastRenderedPageBreak/>
              <w:t>-</w:t>
            </w:r>
          </w:p>
        </w:tc>
        <w:tc>
          <w:tcPr>
            <w:tcW w:w="4014" w:type="dxa"/>
          </w:tcPr>
          <w:p w:rsidR="00E4640E" w:rsidRPr="00F63107" w:rsidRDefault="00E4640E" w:rsidP="003F2BB9">
            <w:pPr>
              <w:spacing w:after="0" w:line="240" w:lineRule="auto"/>
              <w:rPr>
                <w:rFonts w:ascii="Verdana" w:eastAsia="Times New Roman" w:hAnsi="Verdana" w:cs="Times New Roman"/>
                <w:sz w:val="20"/>
                <w:szCs w:val="20"/>
                <w:lang w:val="en-US"/>
              </w:rPr>
            </w:pPr>
            <w:r w:rsidRPr="00F63107">
              <w:rPr>
                <w:rFonts w:ascii="Verdana" w:eastAsia="Times New Roman" w:hAnsi="Verdana" w:cs="Times New Roman"/>
                <w:sz w:val="20"/>
                <w:szCs w:val="20"/>
                <w:lang w:val="en-US"/>
              </w:rPr>
              <w:t>id_change_tracking</w:t>
            </w:r>
          </w:p>
        </w:tc>
        <w:tc>
          <w:tcPr>
            <w:tcW w:w="3567" w:type="dxa"/>
          </w:tcPr>
          <w:p w:rsidR="00E4640E" w:rsidRPr="00F63107" w:rsidRDefault="00E4640E" w:rsidP="003F2BB9">
            <w:pPr>
              <w:spacing w:after="0" w:line="240" w:lineRule="auto"/>
              <w:rPr>
                <w:rFonts w:ascii="Verdana" w:eastAsia="Times New Roman" w:hAnsi="Verdana" w:cs="Times New Roman"/>
                <w:sz w:val="20"/>
                <w:szCs w:val="20"/>
                <w:lang w:val="en-US"/>
              </w:rPr>
            </w:pPr>
            <w:r w:rsidRPr="00F63107">
              <w:rPr>
                <w:rFonts w:ascii="Verdana" w:eastAsia="Times New Roman" w:hAnsi="Verdana" w:cs="Times New Roman"/>
                <w:sz w:val="20"/>
                <w:szCs w:val="20"/>
                <w:lang w:val="en-US"/>
              </w:rPr>
              <w:t xml:space="preserve">See </w:t>
            </w:r>
            <w:r w:rsidRPr="00F63107">
              <w:rPr>
                <w:rFonts w:ascii="Verdana" w:eastAsia="Times New Roman" w:hAnsi="Verdana" w:cs="Times New Roman"/>
                <w:sz w:val="20"/>
                <w:szCs w:val="20"/>
                <w:lang w:val="en-US"/>
              </w:rPr>
              <w:fldChar w:fldCharType="begin"/>
            </w:r>
            <w:r w:rsidRPr="00F63107">
              <w:rPr>
                <w:rFonts w:ascii="Verdana" w:eastAsia="Times New Roman" w:hAnsi="Verdana" w:cs="Times New Roman"/>
                <w:sz w:val="20"/>
                <w:szCs w:val="20"/>
                <w:lang w:val="en-US"/>
              </w:rPr>
              <w:instrText xml:space="preserve"> REF _Ref324776878 \h  \* MERGEFORMAT </w:instrText>
            </w:r>
            <w:r w:rsidRPr="00F63107">
              <w:rPr>
                <w:rFonts w:ascii="Verdana" w:eastAsia="Times New Roman" w:hAnsi="Verdana" w:cs="Times New Roman"/>
                <w:sz w:val="20"/>
                <w:szCs w:val="20"/>
                <w:lang w:val="en-US"/>
              </w:rPr>
            </w:r>
            <w:r w:rsidRPr="00F63107">
              <w:rPr>
                <w:rFonts w:ascii="Verdana" w:eastAsia="Times New Roman" w:hAnsi="Verdana" w:cs="Times New Roman"/>
                <w:sz w:val="20"/>
                <w:szCs w:val="20"/>
                <w:lang w:val="en-US"/>
              </w:rPr>
              <w:fldChar w:fldCharType="separate"/>
            </w:r>
            <w:r w:rsidRPr="00F63107">
              <w:rPr>
                <w:rFonts w:ascii="Verdana" w:eastAsia="Times New Roman" w:hAnsi="Verdana" w:cs="Times New Roman"/>
                <w:sz w:val="20"/>
                <w:szCs w:val="20"/>
                <w:lang w:val="en-US"/>
              </w:rPr>
              <w:t>HLD-</w:t>
            </w:r>
            <w:r>
              <w:rPr>
                <w:rFonts w:ascii="Verdana" w:eastAsia="Times New Roman" w:hAnsi="Verdana" w:cs="Times New Roman"/>
                <w:sz w:val="20"/>
                <w:szCs w:val="20"/>
                <w:lang w:val="en-US"/>
              </w:rPr>
              <w:t>309623</w:t>
            </w:r>
            <w:r w:rsidRPr="00F63107">
              <w:rPr>
                <w:rFonts w:ascii="Verdana" w:eastAsia="Times New Roman" w:hAnsi="Verdana" w:cs="Times New Roman"/>
                <w:sz w:val="20"/>
                <w:szCs w:val="20"/>
                <w:lang w:val="en-US"/>
              </w:rPr>
              <w:t>-GCP-FLOW-IDIS-001 [IDIS Data Flow into Golden Database Process]</w:t>
            </w:r>
            <w:r w:rsidRPr="00F63107">
              <w:rPr>
                <w:rFonts w:ascii="Verdana" w:eastAsia="Times New Roman" w:hAnsi="Verdana" w:cs="Times New Roman"/>
                <w:sz w:val="20"/>
                <w:szCs w:val="20"/>
                <w:lang w:val="en-US"/>
              </w:rPr>
              <w:fldChar w:fldCharType="end"/>
            </w:r>
          </w:p>
        </w:tc>
      </w:tr>
      <w:tr w:rsidR="00E4640E" w:rsidRPr="00F63107" w:rsidTr="003F2BB9">
        <w:tc>
          <w:tcPr>
            <w:tcW w:w="2875" w:type="dxa"/>
          </w:tcPr>
          <w:p w:rsidR="00E4640E" w:rsidRPr="00F63107" w:rsidRDefault="00E4640E" w:rsidP="003F2BB9">
            <w:pPr>
              <w:spacing w:after="0" w:line="240" w:lineRule="auto"/>
              <w:rPr>
                <w:rFonts w:ascii="Verdana" w:eastAsia="Times New Roman" w:hAnsi="Verdana" w:cs="Times New Roman"/>
                <w:sz w:val="20"/>
                <w:szCs w:val="20"/>
                <w:lang w:val="en-US"/>
              </w:rPr>
            </w:pPr>
            <w:r w:rsidRPr="00F63107">
              <w:rPr>
                <w:rFonts w:ascii="Verdana" w:eastAsia="Times New Roman" w:hAnsi="Verdana" w:cs="Times New Roman"/>
                <w:sz w:val="20"/>
                <w:szCs w:val="20"/>
                <w:lang w:val="en-US"/>
              </w:rPr>
              <w:t>-</w:t>
            </w:r>
          </w:p>
        </w:tc>
        <w:tc>
          <w:tcPr>
            <w:tcW w:w="4014" w:type="dxa"/>
          </w:tcPr>
          <w:p w:rsidR="00E4640E" w:rsidRPr="00F63107" w:rsidRDefault="00E4640E" w:rsidP="003F2BB9">
            <w:pPr>
              <w:spacing w:after="0" w:line="240" w:lineRule="auto"/>
              <w:rPr>
                <w:rFonts w:ascii="Verdana" w:eastAsia="Times New Roman" w:hAnsi="Verdana" w:cs="Times New Roman"/>
                <w:sz w:val="20"/>
                <w:szCs w:val="20"/>
                <w:lang w:val="en-US"/>
              </w:rPr>
            </w:pPr>
            <w:r w:rsidRPr="00F63107">
              <w:rPr>
                <w:rFonts w:ascii="Verdana" w:eastAsia="Times New Roman" w:hAnsi="Verdana" w:cs="Times New Roman"/>
                <w:sz w:val="20"/>
                <w:szCs w:val="20"/>
                <w:lang w:val="en-US"/>
              </w:rPr>
              <w:t>is_read_only</w:t>
            </w:r>
          </w:p>
        </w:tc>
        <w:tc>
          <w:tcPr>
            <w:tcW w:w="3567" w:type="dxa"/>
          </w:tcPr>
          <w:p w:rsidR="00E4640E" w:rsidRPr="00F63107" w:rsidRDefault="00E4640E" w:rsidP="003F2BB9">
            <w:pPr>
              <w:spacing w:after="0" w:line="240" w:lineRule="auto"/>
              <w:rPr>
                <w:rFonts w:ascii="Verdana" w:eastAsia="Times New Roman" w:hAnsi="Verdana" w:cs="Times New Roman"/>
                <w:sz w:val="20"/>
                <w:szCs w:val="20"/>
                <w:lang w:val="en-US"/>
              </w:rPr>
            </w:pPr>
            <w:r w:rsidRPr="00F63107">
              <w:rPr>
                <w:rFonts w:ascii="Verdana" w:eastAsia="Times New Roman" w:hAnsi="Verdana" w:cs="Times New Roman"/>
                <w:sz w:val="20"/>
                <w:szCs w:val="20"/>
                <w:lang w:val="en-US"/>
              </w:rPr>
              <w:t>‘Y’</w:t>
            </w:r>
          </w:p>
        </w:tc>
      </w:tr>
      <w:tr w:rsidR="00E4640E" w:rsidRPr="00F63107" w:rsidTr="003F2BB9">
        <w:tc>
          <w:tcPr>
            <w:tcW w:w="2875" w:type="dxa"/>
          </w:tcPr>
          <w:p w:rsidR="00E4640E" w:rsidRPr="00F63107" w:rsidRDefault="00E4640E" w:rsidP="003F2BB9">
            <w:pPr>
              <w:spacing w:after="0" w:line="240" w:lineRule="auto"/>
              <w:rPr>
                <w:rFonts w:ascii="Verdana" w:eastAsia="Times New Roman" w:hAnsi="Verdana" w:cs="Times New Roman"/>
                <w:sz w:val="20"/>
                <w:szCs w:val="20"/>
                <w:lang w:val="en-US"/>
              </w:rPr>
            </w:pPr>
            <w:r w:rsidRPr="00F63107">
              <w:rPr>
                <w:rFonts w:ascii="Verdana" w:eastAsia="Times New Roman" w:hAnsi="Verdana" w:cs="Times New Roman"/>
                <w:sz w:val="20"/>
                <w:szCs w:val="20"/>
                <w:lang w:val="en-US"/>
              </w:rPr>
              <w:t>-</w:t>
            </w:r>
          </w:p>
        </w:tc>
        <w:tc>
          <w:tcPr>
            <w:tcW w:w="4014" w:type="dxa"/>
          </w:tcPr>
          <w:p w:rsidR="00E4640E" w:rsidRPr="00F63107" w:rsidRDefault="00E4640E" w:rsidP="003F2BB9">
            <w:pPr>
              <w:spacing w:after="0" w:line="240" w:lineRule="auto"/>
              <w:rPr>
                <w:rFonts w:ascii="Verdana" w:eastAsia="Times New Roman" w:hAnsi="Verdana" w:cs="Times New Roman"/>
                <w:sz w:val="20"/>
                <w:szCs w:val="20"/>
                <w:lang w:val="en-US"/>
              </w:rPr>
            </w:pPr>
            <w:r w:rsidRPr="00F63107">
              <w:rPr>
                <w:rFonts w:ascii="Verdana" w:eastAsia="Times New Roman" w:hAnsi="Verdana" w:cs="Times New Roman"/>
                <w:sz w:val="20"/>
                <w:szCs w:val="20"/>
                <w:lang w:val="en-US"/>
              </w:rPr>
              <w:t>Id_role_notation</w:t>
            </w:r>
          </w:p>
        </w:tc>
        <w:tc>
          <w:tcPr>
            <w:tcW w:w="3567" w:type="dxa"/>
          </w:tcPr>
          <w:p w:rsidR="00E4640E" w:rsidRPr="00F63107" w:rsidRDefault="00E4640E" w:rsidP="003F2BB9">
            <w:pPr>
              <w:spacing w:after="0" w:line="240" w:lineRule="auto"/>
              <w:rPr>
                <w:rFonts w:ascii="Verdana" w:eastAsia="Times New Roman" w:hAnsi="Verdana" w:cs="Times New Roman"/>
                <w:sz w:val="20"/>
                <w:szCs w:val="20"/>
                <w:lang w:val="en-US"/>
              </w:rPr>
            </w:pPr>
            <w:r w:rsidRPr="00F63107">
              <w:rPr>
                <w:rFonts w:ascii="Verdana" w:eastAsia="Times New Roman" w:hAnsi="Verdana" w:cs="Times New Roman"/>
                <w:sz w:val="20"/>
                <w:szCs w:val="20"/>
                <w:lang w:val="en-US"/>
              </w:rPr>
              <w:t>NULL</w:t>
            </w:r>
          </w:p>
        </w:tc>
      </w:tr>
      <w:tr w:rsidR="00E4640E" w:rsidRPr="00F63107" w:rsidTr="003F2BB9">
        <w:tc>
          <w:tcPr>
            <w:tcW w:w="2875" w:type="dxa"/>
          </w:tcPr>
          <w:p w:rsidR="00E4640E" w:rsidRPr="00F63107" w:rsidRDefault="00E4640E" w:rsidP="003F2BB9">
            <w:pPr>
              <w:spacing w:after="0" w:line="240" w:lineRule="auto"/>
              <w:rPr>
                <w:rFonts w:ascii="Verdana" w:eastAsia="Times New Roman" w:hAnsi="Verdana" w:cs="Times New Roman"/>
                <w:sz w:val="20"/>
                <w:szCs w:val="20"/>
                <w:lang w:val="en-US"/>
              </w:rPr>
            </w:pPr>
            <w:r w:rsidRPr="00F63107">
              <w:rPr>
                <w:rFonts w:ascii="Verdana" w:eastAsia="Times New Roman" w:hAnsi="Verdana" w:cs="Times New Roman"/>
                <w:sz w:val="20"/>
                <w:szCs w:val="20"/>
                <w:lang w:val="en-US"/>
              </w:rPr>
              <w:t>-</w:t>
            </w:r>
          </w:p>
        </w:tc>
        <w:tc>
          <w:tcPr>
            <w:tcW w:w="4014" w:type="dxa"/>
          </w:tcPr>
          <w:p w:rsidR="00E4640E" w:rsidRPr="00F63107" w:rsidRDefault="00E4640E" w:rsidP="003F2BB9">
            <w:pPr>
              <w:spacing w:after="0" w:line="240" w:lineRule="auto"/>
              <w:rPr>
                <w:rFonts w:ascii="Verdana" w:eastAsia="Times New Roman" w:hAnsi="Verdana" w:cs="Times New Roman"/>
                <w:sz w:val="20"/>
                <w:szCs w:val="20"/>
                <w:lang w:val="en-US"/>
              </w:rPr>
            </w:pPr>
            <w:r w:rsidRPr="00F63107">
              <w:rPr>
                <w:rFonts w:ascii="Verdana" w:eastAsia="Times New Roman" w:hAnsi="Verdana" w:cs="Times New Roman"/>
                <w:sz w:val="20"/>
                <w:szCs w:val="20"/>
                <w:lang w:val="en-US"/>
              </w:rPr>
              <w:t>Id_association_type</w:t>
            </w:r>
          </w:p>
        </w:tc>
        <w:tc>
          <w:tcPr>
            <w:tcW w:w="3567" w:type="dxa"/>
          </w:tcPr>
          <w:p w:rsidR="00E4640E" w:rsidRPr="00F63107" w:rsidRDefault="00E4640E" w:rsidP="003F2BB9">
            <w:pPr>
              <w:spacing w:after="0" w:line="240" w:lineRule="auto"/>
              <w:rPr>
                <w:rFonts w:ascii="Verdana" w:eastAsia="Times New Roman" w:hAnsi="Verdana" w:cs="Times New Roman"/>
                <w:sz w:val="20"/>
                <w:szCs w:val="20"/>
                <w:lang w:val="en-US"/>
              </w:rPr>
            </w:pPr>
            <w:r w:rsidRPr="00F63107">
              <w:rPr>
                <w:rFonts w:ascii="Verdana" w:eastAsia="Times New Roman" w:hAnsi="Verdana" w:cs="Times New Roman"/>
                <w:sz w:val="20"/>
                <w:szCs w:val="20"/>
                <w:lang w:val="en-US"/>
              </w:rPr>
              <w:t>Referencing ASSOCIATION_TYPE.id which represents:</w:t>
            </w:r>
          </w:p>
          <w:p w:rsidR="00E4640E" w:rsidRPr="00F63107" w:rsidRDefault="00E4640E" w:rsidP="003F2BB9">
            <w:pPr>
              <w:spacing w:after="0" w:line="240" w:lineRule="auto"/>
              <w:rPr>
                <w:rFonts w:ascii="Verdana" w:eastAsia="Times New Roman" w:hAnsi="Verdana" w:cs="Times New Roman"/>
                <w:sz w:val="20"/>
                <w:szCs w:val="20"/>
                <w:lang w:val="en-US"/>
              </w:rPr>
            </w:pPr>
            <w:r w:rsidRPr="00F63107">
              <w:rPr>
                <w:rFonts w:ascii="Verdana" w:eastAsia="Times New Roman" w:hAnsi="Verdana" w:cs="Times New Roman"/>
                <w:sz w:val="20"/>
                <w:szCs w:val="20"/>
                <w:lang w:val="en-US"/>
              </w:rPr>
              <w:t>OBJECT_TYPE_WHAT ‘</w:t>
            </w:r>
            <w:r w:rsidRPr="00F63107">
              <w:rPr>
                <w:rFonts w:ascii="Verdana" w:eastAsia="Times New Roman" w:hAnsi="Verdana" w:cs="Times New Roman"/>
                <w:b/>
                <w:sz w:val="20"/>
                <w:szCs w:val="20"/>
                <w:u w:val="single"/>
                <w:lang w:val="en-US"/>
              </w:rPr>
              <w:t>ASSET</w:t>
            </w:r>
            <w:r w:rsidRPr="00F63107">
              <w:rPr>
                <w:rFonts w:ascii="Verdana" w:eastAsia="Times New Roman" w:hAnsi="Verdana" w:cs="Times New Roman"/>
                <w:sz w:val="20"/>
                <w:szCs w:val="20"/>
                <w:lang w:val="en-US"/>
              </w:rPr>
              <w:t>’, OBJECT_TYPE_TO ‘</w:t>
            </w:r>
            <w:r w:rsidRPr="00F63107">
              <w:rPr>
                <w:rFonts w:ascii="Verdana" w:eastAsia="Times New Roman" w:hAnsi="Verdana" w:cs="Times New Roman"/>
                <w:b/>
                <w:sz w:val="20"/>
                <w:szCs w:val="20"/>
                <w:u w:val="single"/>
                <w:lang w:val="en-US"/>
              </w:rPr>
              <w:t>SERVICE_OPTION</w:t>
            </w:r>
            <w:r w:rsidRPr="00F63107">
              <w:rPr>
                <w:rFonts w:ascii="Verdana" w:eastAsia="Times New Roman" w:hAnsi="Verdana" w:cs="Times New Roman"/>
                <w:sz w:val="20"/>
                <w:szCs w:val="20"/>
                <w:lang w:val="en-US"/>
              </w:rPr>
              <w:t>’, ROLE with FUNCTION_TYPE ‘</w:t>
            </w:r>
            <w:r w:rsidRPr="00F63107">
              <w:rPr>
                <w:rFonts w:ascii="Verdana" w:eastAsia="Times New Roman" w:hAnsi="Verdana" w:cs="Times New Roman"/>
                <w:b/>
                <w:sz w:val="20"/>
                <w:szCs w:val="20"/>
                <w:u w:val="single"/>
                <w:lang w:val="en-US"/>
              </w:rPr>
              <w:t>HAS_SERVICE_OPTION</w:t>
            </w:r>
            <w:r w:rsidRPr="00F63107">
              <w:rPr>
                <w:rFonts w:ascii="Verdana" w:eastAsia="Times New Roman" w:hAnsi="Verdana" w:cs="Times New Roman"/>
                <w:sz w:val="20"/>
                <w:szCs w:val="20"/>
                <w:lang w:val="en-US"/>
              </w:rPr>
              <w:t>’ and FUNCTION_ROLE NULL</w:t>
            </w:r>
          </w:p>
        </w:tc>
      </w:tr>
      <w:tr w:rsidR="00E4640E" w:rsidRPr="00F63107" w:rsidTr="003F2BB9">
        <w:tc>
          <w:tcPr>
            <w:tcW w:w="2875" w:type="dxa"/>
          </w:tcPr>
          <w:p w:rsidR="00E4640E" w:rsidRPr="00F20BAE" w:rsidRDefault="00E4640E" w:rsidP="003F2BB9">
            <w:pPr>
              <w:spacing w:after="0" w:line="240" w:lineRule="auto"/>
              <w:rPr>
                <w:rFonts w:ascii="Verdana" w:eastAsia="Times New Roman" w:hAnsi="Verdana" w:cs="Times New Roman"/>
                <w:sz w:val="20"/>
                <w:szCs w:val="20"/>
                <w:lang w:val="en-US"/>
              </w:rPr>
            </w:pPr>
            <w:proofErr w:type="gramStart"/>
            <w:r w:rsidRPr="00F20BAE">
              <w:rPr>
                <w:rFonts w:ascii="Verdana" w:eastAsia="Times New Roman" w:hAnsi="Verdana" w:cs="Times New Roman"/>
                <w:sz w:val="20"/>
                <w:szCs w:val="20"/>
                <w:lang w:val="en-US"/>
              </w:rPr>
              <w:t>assetEventData.header.metadata</w:t>
            </w:r>
            <w:proofErr w:type="gramEnd"/>
            <w:r w:rsidRPr="00F20BAE">
              <w:rPr>
                <w:rFonts w:ascii="Verdana" w:eastAsia="Times New Roman" w:hAnsi="Verdana" w:cs="Times New Roman"/>
                <w:sz w:val="20"/>
                <w:szCs w:val="20"/>
                <w:lang w:val="en-US"/>
              </w:rPr>
              <w:t>.rootKey</w:t>
            </w:r>
          </w:p>
        </w:tc>
        <w:tc>
          <w:tcPr>
            <w:tcW w:w="4014" w:type="dxa"/>
          </w:tcPr>
          <w:p w:rsidR="00E4640E" w:rsidRPr="00F63107" w:rsidRDefault="00E4640E" w:rsidP="003F2BB9">
            <w:pPr>
              <w:spacing w:after="0" w:line="240" w:lineRule="auto"/>
              <w:rPr>
                <w:rFonts w:ascii="Verdana" w:eastAsia="Times New Roman" w:hAnsi="Verdana" w:cs="Times New Roman"/>
                <w:sz w:val="20"/>
                <w:szCs w:val="20"/>
                <w:lang w:val="en-US"/>
              </w:rPr>
            </w:pPr>
            <w:r w:rsidRPr="00F63107">
              <w:rPr>
                <w:rFonts w:ascii="Verdana" w:eastAsia="Times New Roman" w:hAnsi="Verdana" w:cs="Times New Roman"/>
                <w:sz w:val="20"/>
                <w:szCs w:val="20"/>
                <w:lang w:val="en-US"/>
              </w:rPr>
              <w:t>Id_object_what [via Enterprise Key Translation]</w:t>
            </w:r>
          </w:p>
        </w:tc>
        <w:tc>
          <w:tcPr>
            <w:tcW w:w="3567" w:type="dxa"/>
          </w:tcPr>
          <w:p w:rsidR="00E4640E" w:rsidRPr="00F63107" w:rsidRDefault="00E4640E" w:rsidP="003F2BB9">
            <w:pPr>
              <w:spacing w:after="0" w:line="240" w:lineRule="auto"/>
              <w:rPr>
                <w:rFonts w:ascii="Verdana" w:eastAsia="Times New Roman" w:hAnsi="Verdana" w:cs="Times New Roman"/>
                <w:sz w:val="20"/>
                <w:szCs w:val="20"/>
                <w:lang w:val="en-US"/>
              </w:rPr>
            </w:pPr>
            <w:r w:rsidRPr="00F63107">
              <w:rPr>
                <w:rFonts w:ascii="Verdana" w:eastAsia="Times New Roman" w:hAnsi="Verdana" w:cs="Times New Roman"/>
                <w:sz w:val="20"/>
                <w:szCs w:val="20"/>
                <w:lang w:val="en-US"/>
              </w:rPr>
              <w:t>Use SOURCE_KEY.id which populated the respective ASSET.id</w:t>
            </w:r>
          </w:p>
        </w:tc>
      </w:tr>
      <w:tr w:rsidR="00E4640E" w:rsidRPr="00F63107" w:rsidTr="003F2BB9">
        <w:tc>
          <w:tcPr>
            <w:tcW w:w="2875" w:type="dxa"/>
          </w:tcPr>
          <w:p w:rsidR="00E4640E" w:rsidRPr="00F63107" w:rsidRDefault="00E4640E" w:rsidP="003F2BB9">
            <w:pPr>
              <w:spacing w:after="0" w:line="240" w:lineRule="auto"/>
              <w:rPr>
                <w:rFonts w:ascii="Verdana" w:eastAsia="Times New Roman" w:hAnsi="Verdana" w:cs="Times New Roman"/>
                <w:sz w:val="20"/>
                <w:szCs w:val="20"/>
                <w:lang w:val="en-US"/>
              </w:rPr>
            </w:pPr>
            <w:proofErr w:type="gramStart"/>
            <w:r w:rsidRPr="00E04620">
              <w:rPr>
                <w:rFonts w:ascii="Verdana" w:eastAsia="Times New Roman" w:hAnsi="Verdana" w:cs="Times New Roman"/>
                <w:sz w:val="20"/>
                <w:szCs w:val="20"/>
                <w:lang w:val="en-US"/>
              </w:rPr>
              <w:t>assetEventData.asset.customerNetwork.details</w:t>
            </w:r>
            <w:proofErr w:type="gramEnd"/>
            <w:r w:rsidRPr="00E04620">
              <w:rPr>
                <w:rFonts w:ascii="Verdana" w:eastAsia="Times New Roman" w:hAnsi="Verdana" w:cs="Times New Roman"/>
                <w:sz w:val="20"/>
                <w:szCs w:val="20"/>
                <w:lang w:val="en-US"/>
              </w:rPr>
              <w:t>.serviceOption</w:t>
            </w:r>
            <w:r>
              <w:rPr>
                <w:rFonts w:ascii="Verdana" w:eastAsia="Times New Roman" w:hAnsi="Verdana" w:cs="Times New Roman"/>
                <w:sz w:val="20"/>
                <w:szCs w:val="20"/>
                <w:lang w:val="en-US"/>
              </w:rPr>
              <w:t>.serviceOptionName = ‘SO_JUMBO_FRAMES’</w:t>
            </w:r>
          </w:p>
        </w:tc>
        <w:tc>
          <w:tcPr>
            <w:tcW w:w="4014" w:type="dxa"/>
          </w:tcPr>
          <w:p w:rsidR="00E4640E" w:rsidRPr="00F63107" w:rsidRDefault="00E4640E" w:rsidP="003F2BB9">
            <w:pPr>
              <w:spacing w:after="0" w:line="240" w:lineRule="auto"/>
              <w:rPr>
                <w:rFonts w:ascii="Verdana" w:eastAsia="Times New Roman" w:hAnsi="Verdana" w:cs="Times New Roman"/>
                <w:sz w:val="20"/>
                <w:szCs w:val="20"/>
                <w:lang w:val="en-US"/>
              </w:rPr>
            </w:pPr>
            <w:r w:rsidRPr="00F63107">
              <w:rPr>
                <w:rFonts w:ascii="Verdana" w:eastAsia="Times New Roman" w:hAnsi="Verdana" w:cs="Times New Roman"/>
                <w:sz w:val="20"/>
                <w:szCs w:val="20"/>
                <w:lang w:val="en-US"/>
              </w:rPr>
              <w:t>Id_object_to [via lookup in GDB SERV_OPT and SERV_OPT_TYPE]</w:t>
            </w:r>
          </w:p>
        </w:tc>
        <w:tc>
          <w:tcPr>
            <w:tcW w:w="3567" w:type="dxa"/>
          </w:tcPr>
          <w:p w:rsidR="00E4640E" w:rsidRPr="00F63107" w:rsidRDefault="00E4640E" w:rsidP="003F2BB9">
            <w:pPr>
              <w:spacing w:after="0" w:line="240" w:lineRule="auto"/>
              <w:rPr>
                <w:rFonts w:ascii="Verdana" w:eastAsia="Times New Roman" w:hAnsi="Verdana" w:cs="Times New Roman"/>
                <w:sz w:val="20"/>
                <w:szCs w:val="20"/>
                <w:lang w:val="en-US"/>
              </w:rPr>
            </w:pPr>
            <w:r w:rsidRPr="00F63107">
              <w:rPr>
                <w:rFonts w:ascii="Verdana" w:eastAsia="Times New Roman" w:hAnsi="Verdana" w:cs="Times New Roman"/>
                <w:sz w:val="20"/>
                <w:szCs w:val="20"/>
                <w:lang w:val="en-US"/>
              </w:rPr>
              <w:t>Use SERV_OPT.id which references SERV_OPT_TYPE having serv_opt_name = ‘</w:t>
            </w:r>
            <w:r w:rsidRPr="00F63107">
              <w:rPr>
                <w:rFonts w:ascii="Verdana" w:eastAsia="Times New Roman" w:hAnsi="Verdana" w:cs="Times New Roman"/>
                <w:b/>
                <w:sz w:val="20"/>
                <w:szCs w:val="20"/>
                <w:lang w:val="en-US"/>
              </w:rPr>
              <w:t>SO_JUMBO_FRAMES</w:t>
            </w:r>
            <w:r w:rsidRPr="00F63107">
              <w:rPr>
                <w:rFonts w:ascii="Verdana" w:eastAsia="Times New Roman" w:hAnsi="Verdana" w:cs="Times New Roman"/>
                <w:sz w:val="20"/>
                <w:szCs w:val="20"/>
                <w:lang w:val="en-US"/>
              </w:rPr>
              <w:t>’.</w:t>
            </w:r>
          </w:p>
        </w:tc>
      </w:tr>
      <w:tr w:rsidR="00E4640E" w:rsidRPr="00F63107" w:rsidTr="003F2BB9">
        <w:tc>
          <w:tcPr>
            <w:tcW w:w="2875" w:type="dxa"/>
          </w:tcPr>
          <w:p w:rsidR="00E4640E" w:rsidRPr="00F20BAE" w:rsidRDefault="00E4640E" w:rsidP="003F2BB9">
            <w:pPr>
              <w:spacing w:after="0" w:line="240" w:lineRule="auto"/>
              <w:rPr>
                <w:rFonts w:ascii="Verdana" w:eastAsia="Times New Roman" w:hAnsi="Verdana" w:cs="Times New Roman"/>
                <w:sz w:val="20"/>
                <w:szCs w:val="20"/>
                <w:lang w:val="en-US"/>
              </w:rPr>
            </w:pPr>
            <w:proofErr w:type="gramStart"/>
            <w:r w:rsidRPr="00F20BAE">
              <w:rPr>
                <w:rFonts w:ascii="Verdana" w:eastAsia="Times New Roman" w:hAnsi="Verdana" w:cs="Times New Roman"/>
                <w:sz w:val="20"/>
                <w:szCs w:val="20"/>
                <w:lang w:val="en-US"/>
              </w:rPr>
              <w:t>assetEventData.header.metadata</w:t>
            </w:r>
            <w:proofErr w:type="gramEnd"/>
            <w:r w:rsidRPr="00F20BAE">
              <w:rPr>
                <w:rFonts w:ascii="Verdana" w:eastAsia="Times New Roman" w:hAnsi="Verdana" w:cs="Times New Roman"/>
                <w:sz w:val="20"/>
                <w:szCs w:val="20"/>
                <w:lang w:val="en-US"/>
              </w:rPr>
              <w:t>.rootKey</w:t>
            </w:r>
          </w:p>
        </w:tc>
        <w:tc>
          <w:tcPr>
            <w:tcW w:w="4014" w:type="dxa"/>
          </w:tcPr>
          <w:p w:rsidR="00E4640E" w:rsidRPr="00F63107" w:rsidRDefault="00E4640E" w:rsidP="003F2BB9">
            <w:pPr>
              <w:spacing w:after="0" w:line="240" w:lineRule="auto"/>
              <w:rPr>
                <w:rFonts w:ascii="Verdana" w:eastAsia="Times New Roman" w:hAnsi="Verdana" w:cs="Times New Roman"/>
                <w:sz w:val="20"/>
                <w:szCs w:val="20"/>
                <w:lang w:val="en-US"/>
              </w:rPr>
            </w:pPr>
            <w:r w:rsidRPr="00F63107">
              <w:rPr>
                <w:rFonts w:ascii="Verdana" w:eastAsia="Times New Roman" w:hAnsi="Verdana" w:cs="Times New Roman"/>
                <w:sz w:val="20"/>
                <w:szCs w:val="20"/>
                <w:lang w:val="en-US"/>
              </w:rPr>
              <w:t>Id_source_key [via Enterprise Key Translation]</w:t>
            </w:r>
          </w:p>
        </w:tc>
        <w:tc>
          <w:tcPr>
            <w:tcW w:w="3567" w:type="dxa"/>
          </w:tcPr>
          <w:p w:rsidR="00E4640E" w:rsidRPr="00F63107" w:rsidRDefault="00E4640E" w:rsidP="003F2BB9">
            <w:pPr>
              <w:spacing w:after="0" w:line="240" w:lineRule="auto"/>
              <w:rPr>
                <w:rFonts w:ascii="Verdana" w:eastAsia="Times New Roman" w:hAnsi="Verdana" w:cs="Times New Roman"/>
                <w:sz w:val="20"/>
                <w:szCs w:val="20"/>
                <w:lang w:val="en-US"/>
              </w:rPr>
            </w:pPr>
            <w:r w:rsidRPr="00F63107">
              <w:rPr>
                <w:rFonts w:ascii="Verdana" w:eastAsia="Times New Roman" w:hAnsi="Verdana" w:cs="Times New Roman"/>
                <w:sz w:val="20"/>
                <w:szCs w:val="20"/>
                <w:lang w:val="en-US"/>
              </w:rPr>
              <w:t>Use SOURCE_KEY.id which populated the respective ASSET.id</w:t>
            </w:r>
          </w:p>
        </w:tc>
      </w:tr>
      <w:tr w:rsidR="00E4640E" w:rsidRPr="00F63107" w:rsidTr="003F2BB9">
        <w:tc>
          <w:tcPr>
            <w:tcW w:w="2875" w:type="dxa"/>
          </w:tcPr>
          <w:p w:rsidR="00E4640E" w:rsidRPr="00F63107" w:rsidRDefault="00E4640E" w:rsidP="003F2BB9">
            <w:pPr>
              <w:spacing w:after="0" w:line="240" w:lineRule="auto"/>
              <w:rPr>
                <w:rFonts w:ascii="Verdana" w:eastAsia="Times New Roman" w:hAnsi="Verdana" w:cs="Times New Roman"/>
                <w:sz w:val="20"/>
                <w:szCs w:val="20"/>
                <w:lang w:val="en-US"/>
              </w:rPr>
            </w:pPr>
            <w:r w:rsidRPr="00F63107">
              <w:rPr>
                <w:rFonts w:ascii="Verdana" w:eastAsia="Times New Roman" w:hAnsi="Verdana" w:cs="Times New Roman"/>
                <w:sz w:val="20"/>
                <w:szCs w:val="20"/>
                <w:lang w:val="en-US"/>
              </w:rPr>
              <w:t>-</w:t>
            </w:r>
          </w:p>
        </w:tc>
        <w:tc>
          <w:tcPr>
            <w:tcW w:w="4014" w:type="dxa"/>
          </w:tcPr>
          <w:p w:rsidR="00E4640E" w:rsidRPr="00F63107" w:rsidRDefault="00E4640E" w:rsidP="003F2BB9">
            <w:pPr>
              <w:spacing w:after="0" w:line="240" w:lineRule="auto"/>
              <w:rPr>
                <w:rFonts w:ascii="Verdana" w:eastAsia="Times New Roman" w:hAnsi="Verdana" w:cs="Times New Roman"/>
                <w:sz w:val="20"/>
                <w:szCs w:val="20"/>
                <w:lang w:val="en-US"/>
              </w:rPr>
            </w:pPr>
            <w:r w:rsidRPr="00F63107">
              <w:rPr>
                <w:rFonts w:ascii="Verdana" w:eastAsia="Times New Roman" w:hAnsi="Verdana" w:cs="Times New Roman"/>
                <w:sz w:val="20"/>
                <w:szCs w:val="20"/>
                <w:lang w:val="en-US"/>
              </w:rPr>
              <w:t>Gdb_internal_flags</w:t>
            </w:r>
          </w:p>
        </w:tc>
        <w:tc>
          <w:tcPr>
            <w:tcW w:w="3567" w:type="dxa"/>
          </w:tcPr>
          <w:p w:rsidR="00E4640E" w:rsidRPr="00F63107" w:rsidRDefault="00E4640E" w:rsidP="003F2BB9">
            <w:pPr>
              <w:spacing w:after="0" w:line="240" w:lineRule="auto"/>
              <w:rPr>
                <w:rFonts w:ascii="Verdana" w:eastAsia="Times New Roman" w:hAnsi="Verdana" w:cs="Times New Roman"/>
                <w:sz w:val="20"/>
                <w:szCs w:val="20"/>
                <w:lang w:val="en-US"/>
              </w:rPr>
            </w:pPr>
            <w:r w:rsidRPr="00F63107">
              <w:rPr>
                <w:rFonts w:ascii="Verdana" w:eastAsia="Times New Roman" w:hAnsi="Verdana" w:cs="Times New Roman"/>
                <w:sz w:val="20"/>
                <w:szCs w:val="20"/>
                <w:lang w:val="en-US"/>
              </w:rPr>
              <w:t>NULL</w:t>
            </w:r>
          </w:p>
        </w:tc>
      </w:tr>
    </w:tbl>
    <w:p w:rsidR="00B60AF2" w:rsidRDefault="00B60AF2" w:rsidP="00B60AF2">
      <w:pPr>
        <w:spacing w:after="0" w:line="240" w:lineRule="auto"/>
        <w:rPr>
          <w:rFonts w:ascii="Verdana" w:eastAsia="Times New Roman" w:hAnsi="Verdana" w:cs="Times New Roman"/>
          <w:sz w:val="20"/>
          <w:szCs w:val="20"/>
          <w:lang w:val="en-US"/>
        </w:rPr>
      </w:pPr>
    </w:p>
    <w:p w:rsidR="003F2BB9" w:rsidRPr="00AF686D" w:rsidRDefault="003F2BB9" w:rsidP="003F2BB9">
      <w:pPr>
        <w:spacing w:after="0" w:line="240" w:lineRule="auto"/>
        <w:rPr>
          <w:rFonts w:ascii="Verdana" w:eastAsia="Times New Roman" w:hAnsi="Verdana" w:cs="Times New Roman"/>
          <w:sz w:val="20"/>
          <w:szCs w:val="20"/>
          <w:lang w:val="en-US"/>
        </w:rPr>
      </w:pPr>
      <w:r w:rsidRPr="00AF686D">
        <w:rPr>
          <w:rFonts w:ascii="Verdana" w:eastAsia="Times New Roman" w:hAnsi="Verdana" w:cs="Times New Roman"/>
          <w:sz w:val="20"/>
          <w:szCs w:val="20"/>
          <w:lang w:val="en-US"/>
        </w:rPr>
        <w:t xml:space="preserve">Process the following records into the GDB asset to asset (customer network for network connections) association and into the Data Index (ref. </w:t>
      </w:r>
    </w:p>
    <w:p w:rsidR="003F2BB9" w:rsidRPr="00AF686D" w:rsidRDefault="003F2BB9" w:rsidP="003F2BB9">
      <w:pPr>
        <w:spacing w:after="0" w:line="240" w:lineRule="auto"/>
        <w:rPr>
          <w:rFonts w:ascii="Verdana" w:eastAsia="Times New Roman" w:hAnsi="Verdana" w:cs="Times New Roman"/>
          <w:sz w:val="20"/>
          <w:szCs w:val="20"/>
          <w:lang w:val="en-US"/>
        </w:rPr>
      </w:pPr>
      <w:r w:rsidRPr="00AF686D">
        <w:rPr>
          <w:rFonts w:ascii="Verdana" w:eastAsia="Times New Roman" w:hAnsi="Verdana" w:cs="Times New Roman"/>
          <w:sz w:val="20"/>
          <w:szCs w:val="20"/>
          <w:lang w:val="en-US"/>
        </w:rPr>
        <w:t xml:space="preserve">Process </w:t>
      </w:r>
      <w:r w:rsidRPr="00AF686D">
        <w:rPr>
          <w:rFonts w:ascii="Verdana" w:eastAsia="Times New Roman" w:hAnsi="Verdana" w:cs="Times New Roman"/>
          <w:sz w:val="20"/>
          <w:szCs w:val="20"/>
          <w:lang w:val="en-US"/>
        </w:rPr>
        <w:fldChar w:fldCharType="begin"/>
      </w:r>
      <w:r w:rsidRPr="00AF686D">
        <w:rPr>
          <w:rFonts w:ascii="Verdana" w:eastAsia="Times New Roman" w:hAnsi="Verdana" w:cs="Times New Roman"/>
          <w:sz w:val="20"/>
          <w:szCs w:val="20"/>
          <w:lang w:val="en-US"/>
        </w:rPr>
        <w:instrText xml:space="preserve"> REF _Ref329185869 \h  \* MERGEFORMAT </w:instrText>
      </w:r>
      <w:r w:rsidRPr="00AF686D">
        <w:rPr>
          <w:rFonts w:ascii="Verdana" w:eastAsia="Times New Roman" w:hAnsi="Verdana" w:cs="Times New Roman"/>
          <w:sz w:val="20"/>
          <w:szCs w:val="20"/>
          <w:lang w:val="en-US"/>
        </w:rPr>
      </w:r>
      <w:r w:rsidRPr="00AF686D">
        <w:rPr>
          <w:rFonts w:ascii="Verdana" w:eastAsia="Times New Roman" w:hAnsi="Verdana" w:cs="Times New Roman"/>
          <w:sz w:val="20"/>
          <w:szCs w:val="20"/>
          <w:lang w:val="en-US"/>
        </w:rPr>
        <w:fldChar w:fldCharType="separate"/>
      </w:r>
      <w:r w:rsidRPr="00AF686D">
        <w:rPr>
          <w:rFonts w:ascii="Verdana" w:eastAsia="Times New Roman" w:hAnsi="Verdana" w:cs="Times New Roman"/>
          <w:sz w:val="20"/>
          <w:szCs w:val="20"/>
          <w:lang w:val="en-US"/>
        </w:rPr>
        <w:t>HLD-232213e-GCP-DATA-INDEX-001 [Data Index Processing Rules]</w:t>
      </w:r>
      <w:r w:rsidRPr="00AF686D">
        <w:rPr>
          <w:rFonts w:ascii="Verdana" w:eastAsia="Times New Roman" w:hAnsi="Verdana" w:cs="Times New Roman"/>
          <w:sz w:val="20"/>
          <w:szCs w:val="20"/>
          <w:lang w:val="en-US"/>
        </w:rPr>
        <w:fldChar w:fldCharType="end"/>
      </w:r>
      <w:r w:rsidRPr="00AF686D">
        <w:rPr>
          <w:rFonts w:ascii="Verdana" w:eastAsia="Times New Roman" w:hAnsi="Verdana" w:cs="Times New Roman"/>
          <w:sz w:val="20"/>
          <w:szCs w:val="20"/>
          <w:lang w:val="en-US"/>
        </w:rPr>
        <w:t>):</w:t>
      </w:r>
    </w:p>
    <w:p w:rsidR="003F2BB9" w:rsidRPr="00AF686D" w:rsidRDefault="003F2BB9" w:rsidP="003F2BB9">
      <w:pPr>
        <w:spacing w:after="0" w:line="240" w:lineRule="auto"/>
        <w:rPr>
          <w:rFonts w:ascii="Verdana" w:eastAsia="Times New Roman" w:hAnsi="Verdana" w:cs="Times New Roman"/>
          <w:sz w:val="20"/>
          <w:szCs w:val="20"/>
          <w:lang w:val="en-US"/>
        </w:rPr>
      </w:pPr>
    </w:p>
    <w:tbl>
      <w:tblPr>
        <w:tblW w:w="104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3485"/>
        <w:gridCol w:w="3260"/>
        <w:gridCol w:w="3711"/>
      </w:tblGrid>
      <w:tr w:rsidR="008019D4" w:rsidRPr="00AF686D" w:rsidTr="00B96FC2">
        <w:tc>
          <w:tcPr>
            <w:tcW w:w="3485" w:type="dxa"/>
          </w:tcPr>
          <w:p w:rsidR="008019D4" w:rsidRPr="00CA69AF" w:rsidRDefault="008019D4" w:rsidP="008019D4">
            <w:pPr>
              <w:spacing w:after="0" w:line="240" w:lineRule="auto"/>
              <w:rPr>
                <w:rFonts w:ascii="Verdana" w:eastAsia="Times New Roman" w:hAnsi="Verdana" w:cs="Times New Roman"/>
                <w:b/>
                <w:sz w:val="20"/>
                <w:szCs w:val="20"/>
                <w:lang w:val="en-US"/>
              </w:rPr>
            </w:pPr>
            <w:r>
              <w:rPr>
                <w:rFonts w:ascii="Verdana" w:eastAsia="Times New Roman" w:hAnsi="Verdana" w:cs="Times New Roman"/>
                <w:b/>
                <w:sz w:val="20"/>
                <w:szCs w:val="20"/>
                <w:lang w:val="en-US"/>
              </w:rPr>
              <w:t>DOC Event</w:t>
            </w:r>
          </w:p>
        </w:tc>
        <w:tc>
          <w:tcPr>
            <w:tcW w:w="3260" w:type="dxa"/>
          </w:tcPr>
          <w:p w:rsidR="008019D4" w:rsidRPr="00AF686D" w:rsidRDefault="008019D4" w:rsidP="008019D4">
            <w:pPr>
              <w:spacing w:after="0" w:line="240" w:lineRule="auto"/>
              <w:rPr>
                <w:rFonts w:ascii="Verdana" w:eastAsia="Times New Roman" w:hAnsi="Verdana" w:cs="Times New Roman"/>
                <w:b/>
                <w:sz w:val="20"/>
                <w:szCs w:val="20"/>
                <w:lang w:val="en-US"/>
              </w:rPr>
            </w:pPr>
            <w:r w:rsidRPr="00AF686D">
              <w:rPr>
                <w:rFonts w:ascii="Verdana" w:eastAsia="Times New Roman" w:hAnsi="Verdana" w:cs="Times New Roman"/>
                <w:b/>
                <w:sz w:val="20"/>
                <w:szCs w:val="20"/>
                <w:lang w:val="en-US"/>
              </w:rPr>
              <w:t>GDB ASSOCIATION column</w:t>
            </w:r>
          </w:p>
        </w:tc>
        <w:tc>
          <w:tcPr>
            <w:tcW w:w="3711" w:type="dxa"/>
          </w:tcPr>
          <w:p w:rsidR="008019D4" w:rsidRPr="00AF686D" w:rsidRDefault="008019D4" w:rsidP="008019D4">
            <w:pPr>
              <w:spacing w:after="0" w:line="240" w:lineRule="auto"/>
              <w:rPr>
                <w:rFonts w:ascii="Verdana" w:eastAsia="Times New Roman" w:hAnsi="Verdana" w:cs="Times New Roman"/>
                <w:b/>
                <w:sz w:val="20"/>
                <w:szCs w:val="20"/>
                <w:lang w:val="en-US"/>
              </w:rPr>
            </w:pPr>
            <w:r w:rsidRPr="00AF686D">
              <w:rPr>
                <w:rFonts w:ascii="Verdana" w:eastAsia="Times New Roman" w:hAnsi="Verdana" w:cs="Times New Roman"/>
                <w:b/>
                <w:sz w:val="20"/>
                <w:szCs w:val="20"/>
                <w:lang w:val="en-US"/>
              </w:rPr>
              <w:t>Processing comment</w:t>
            </w:r>
          </w:p>
        </w:tc>
      </w:tr>
      <w:tr w:rsidR="003F2BB9" w:rsidRPr="00AF686D" w:rsidTr="00B96FC2">
        <w:tc>
          <w:tcPr>
            <w:tcW w:w="3485" w:type="dxa"/>
          </w:tcPr>
          <w:p w:rsidR="003F2BB9" w:rsidRPr="00AF686D" w:rsidRDefault="003F2BB9" w:rsidP="003F2BB9">
            <w:pPr>
              <w:spacing w:after="0" w:line="240" w:lineRule="auto"/>
              <w:rPr>
                <w:rFonts w:ascii="Verdana" w:eastAsia="Times New Roman" w:hAnsi="Verdana" w:cs="Times New Roman"/>
                <w:sz w:val="20"/>
                <w:szCs w:val="20"/>
                <w:lang w:val="en-US"/>
              </w:rPr>
            </w:pPr>
            <w:r w:rsidRPr="00AF686D">
              <w:rPr>
                <w:rFonts w:ascii="Verdana" w:eastAsia="Times New Roman" w:hAnsi="Verdana" w:cs="Times New Roman"/>
                <w:sz w:val="20"/>
                <w:szCs w:val="20"/>
                <w:lang w:val="en-US"/>
              </w:rPr>
              <w:t>-</w:t>
            </w:r>
          </w:p>
        </w:tc>
        <w:tc>
          <w:tcPr>
            <w:tcW w:w="3260" w:type="dxa"/>
          </w:tcPr>
          <w:p w:rsidR="003F2BB9" w:rsidRPr="00AF686D" w:rsidRDefault="003F2BB9" w:rsidP="003F2BB9">
            <w:pPr>
              <w:spacing w:after="0" w:line="240" w:lineRule="auto"/>
              <w:rPr>
                <w:rFonts w:ascii="Verdana" w:eastAsia="Times New Roman" w:hAnsi="Verdana" w:cs="Times New Roman"/>
                <w:sz w:val="20"/>
                <w:szCs w:val="20"/>
                <w:lang w:val="en-US"/>
              </w:rPr>
            </w:pPr>
            <w:r w:rsidRPr="00AF686D">
              <w:rPr>
                <w:rFonts w:ascii="Verdana" w:eastAsia="Times New Roman" w:hAnsi="Verdana" w:cs="Times New Roman"/>
                <w:sz w:val="20"/>
                <w:szCs w:val="20"/>
                <w:lang w:val="en-US"/>
              </w:rPr>
              <w:t>id_change_tracking</w:t>
            </w:r>
          </w:p>
        </w:tc>
        <w:tc>
          <w:tcPr>
            <w:tcW w:w="3711" w:type="dxa"/>
          </w:tcPr>
          <w:p w:rsidR="003F2BB9" w:rsidRPr="00AF686D" w:rsidRDefault="003F2BB9" w:rsidP="003F2BB9">
            <w:pPr>
              <w:spacing w:after="0" w:line="240" w:lineRule="auto"/>
              <w:rPr>
                <w:rFonts w:ascii="Verdana" w:eastAsia="Times New Roman" w:hAnsi="Verdana" w:cs="Times New Roman"/>
                <w:sz w:val="20"/>
                <w:szCs w:val="20"/>
                <w:lang w:val="en-US"/>
              </w:rPr>
            </w:pPr>
            <w:r w:rsidRPr="00AF686D">
              <w:rPr>
                <w:rFonts w:ascii="Verdana" w:eastAsia="Times New Roman" w:hAnsi="Verdana" w:cs="Times New Roman"/>
                <w:sz w:val="20"/>
                <w:szCs w:val="20"/>
                <w:lang w:val="en-US"/>
              </w:rPr>
              <w:t xml:space="preserve">See </w:t>
            </w:r>
            <w:r w:rsidRPr="00AF686D">
              <w:rPr>
                <w:rFonts w:ascii="Verdana" w:eastAsia="Times New Roman" w:hAnsi="Verdana" w:cs="Times New Roman"/>
                <w:sz w:val="20"/>
                <w:szCs w:val="20"/>
                <w:lang w:val="en-US"/>
              </w:rPr>
              <w:fldChar w:fldCharType="begin"/>
            </w:r>
            <w:r w:rsidRPr="00AF686D">
              <w:rPr>
                <w:rFonts w:ascii="Verdana" w:eastAsia="Times New Roman" w:hAnsi="Verdana" w:cs="Times New Roman"/>
                <w:sz w:val="20"/>
                <w:szCs w:val="20"/>
                <w:lang w:val="en-US"/>
              </w:rPr>
              <w:instrText xml:space="preserve"> REF _Ref324776878 \h  \* MERGEFORMAT </w:instrText>
            </w:r>
            <w:r w:rsidRPr="00AF686D">
              <w:rPr>
                <w:rFonts w:ascii="Verdana" w:eastAsia="Times New Roman" w:hAnsi="Verdana" w:cs="Times New Roman"/>
                <w:sz w:val="20"/>
                <w:szCs w:val="20"/>
                <w:lang w:val="en-US"/>
              </w:rPr>
            </w:r>
            <w:r w:rsidRPr="00AF686D">
              <w:rPr>
                <w:rFonts w:ascii="Verdana" w:eastAsia="Times New Roman" w:hAnsi="Verdana" w:cs="Times New Roman"/>
                <w:sz w:val="20"/>
                <w:szCs w:val="20"/>
                <w:lang w:val="en-US"/>
              </w:rPr>
              <w:fldChar w:fldCharType="separate"/>
            </w:r>
            <w:r w:rsidRPr="00AF686D">
              <w:rPr>
                <w:rFonts w:ascii="Verdana" w:eastAsia="Times New Roman" w:hAnsi="Verdana" w:cs="Times New Roman"/>
                <w:sz w:val="20"/>
                <w:szCs w:val="20"/>
                <w:lang w:val="en-US"/>
              </w:rPr>
              <w:t>HLD-</w:t>
            </w:r>
            <w:r>
              <w:rPr>
                <w:rFonts w:ascii="Verdana" w:eastAsia="Times New Roman" w:hAnsi="Verdana" w:cs="Times New Roman"/>
                <w:sz w:val="20"/>
                <w:szCs w:val="20"/>
                <w:lang w:val="en-US"/>
              </w:rPr>
              <w:t>309623</w:t>
            </w:r>
            <w:r w:rsidRPr="00AF686D">
              <w:rPr>
                <w:rFonts w:ascii="Verdana" w:eastAsia="Times New Roman" w:hAnsi="Verdana" w:cs="Times New Roman"/>
                <w:sz w:val="20"/>
                <w:szCs w:val="20"/>
                <w:lang w:val="en-US"/>
              </w:rPr>
              <w:t>-GCP-FLOW-IDIS-001 [IDIS Data Flow into Golden Database Process]</w:t>
            </w:r>
            <w:r w:rsidRPr="00AF686D">
              <w:rPr>
                <w:rFonts w:ascii="Verdana" w:eastAsia="Times New Roman" w:hAnsi="Verdana" w:cs="Times New Roman"/>
                <w:sz w:val="20"/>
                <w:szCs w:val="20"/>
                <w:lang w:val="en-US"/>
              </w:rPr>
              <w:fldChar w:fldCharType="end"/>
            </w:r>
          </w:p>
        </w:tc>
      </w:tr>
      <w:tr w:rsidR="003F2BB9" w:rsidRPr="00AF686D" w:rsidTr="00B96FC2">
        <w:tc>
          <w:tcPr>
            <w:tcW w:w="3485" w:type="dxa"/>
          </w:tcPr>
          <w:p w:rsidR="003F2BB9" w:rsidRPr="00AF686D" w:rsidRDefault="003F2BB9" w:rsidP="003F2BB9">
            <w:pPr>
              <w:spacing w:after="0" w:line="240" w:lineRule="auto"/>
              <w:rPr>
                <w:rFonts w:ascii="Verdana" w:eastAsia="Times New Roman" w:hAnsi="Verdana" w:cs="Times New Roman"/>
                <w:sz w:val="20"/>
                <w:szCs w:val="20"/>
                <w:lang w:val="en-US"/>
              </w:rPr>
            </w:pPr>
            <w:r w:rsidRPr="00AF686D">
              <w:rPr>
                <w:rFonts w:ascii="Verdana" w:eastAsia="Times New Roman" w:hAnsi="Verdana" w:cs="Times New Roman"/>
                <w:sz w:val="20"/>
                <w:szCs w:val="20"/>
                <w:lang w:val="en-US"/>
              </w:rPr>
              <w:t>-</w:t>
            </w:r>
          </w:p>
        </w:tc>
        <w:tc>
          <w:tcPr>
            <w:tcW w:w="3260" w:type="dxa"/>
          </w:tcPr>
          <w:p w:rsidR="003F2BB9" w:rsidRPr="00AF686D" w:rsidRDefault="003F2BB9" w:rsidP="003F2BB9">
            <w:pPr>
              <w:spacing w:after="0" w:line="240" w:lineRule="auto"/>
              <w:rPr>
                <w:rFonts w:ascii="Verdana" w:eastAsia="Times New Roman" w:hAnsi="Verdana" w:cs="Times New Roman"/>
                <w:sz w:val="20"/>
                <w:szCs w:val="20"/>
                <w:lang w:val="en-US"/>
              </w:rPr>
            </w:pPr>
            <w:r w:rsidRPr="00AF686D">
              <w:rPr>
                <w:rFonts w:ascii="Verdana" w:eastAsia="Times New Roman" w:hAnsi="Verdana" w:cs="Times New Roman"/>
                <w:sz w:val="20"/>
                <w:szCs w:val="20"/>
                <w:lang w:val="en-US"/>
              </w:rPr>
              <w:t>is_read_only</w:t>
            </w:r>
          </w:p>
        </w:tc>
        <w:tc>
          <w:tcPr>
            <w:tcW w:w="3711" w:type="dxa"/>
          </w:tcPr>
          <w:p w:rsidR="003F2BB9" w:rsidRPr="00AF686D" w:rsidRDefault="003F2BB9" w:rsidP="003F2BB9">
            <w:pPr>
              <w:spacing w:after="0" w:line="240" w:lineRule="auto"/>
              <w:rPr>
                <w:rFonts w:ascii="Verdana" w:eastAsia="Times New Roman" w:hAnsi="Verdana" w:cs="Times New Roman"/>
                <w:sz w:val="20"/>
                <w:szCs w:val="20"/>
                <w:lang w:val="en-US"/>
              </w:rPr>
            </w:pPr>
            <w:r w:rsidRPr="00AF686D">
              <w:rPr>
                <w:rFonts w:ascii="Verdana" w:eastAsia="Times New Roman" w:hAnsi="Verdana" w:cs="Times New Roman"/>
                <w:sz w:val="20"/>
                <w:szCs w:val="20"/>
                <w:lang w:val="en-US"/>
              </w:rPr>
              <w:t>‘Y’</w:t>
            </w:r>
          </w:p>
        </w:tc>
      </w:tr>
      <w:tr w:rsidR="003F2BB9" w:rsidRPr="00AF686D" w:rsidTr="00B96FC2">
        <w:tc>
          <w:tcPr>
            <w:tcW w:w="3485" w:type="dxa"/>
          </w:tcPr>
          <w:p w:rsidR="003F2BB9" w:rsidRPr="00AF686D" w:rsidRDefault="003F2BB9" w:rsidP="003F2BB9">
            <w:pPr>
              <w:spacing w:after="0" w:line="240" w:lineRule="auto"/>
              <w:rPr>
                <w:rFonts w:ascii="Verdana" w:eastAsia="Times New Roman" w:hAnsi="Verdana" w:cs="Times New Roman"/>
                <w:sz w:val="20"/>
                <w:szCs w:val="20"/>
                <w:lang w:val="en-US"/>
              </w:rPr>
            </w:pPr>
            <w:r w:rsidRPr="00AF686D">
              <w:rPr>
                <w:rFonts w:ascii="Verdana" w:eastAsia="Times New Roman" w:hAnsi="Verdana" w:cs="Times New Roman"/>
                <w:sz w:val="20"/>
                <w:szCs w:val="20"/>
                <w:lang w:val="en-US"/>
              </w:rPr>
              <w:t>-</w:t>
            </w:r>
          </w:p>
        </w:tc>
        <w:tc>
          <w:tcPr>
            <w:tcW w:w="3260" w:type="dxa"/>
          </w:tcPr>
          <w:p w:rsidR="003F2BB9" w:rsidRPr="00AF686D" w:rsidRDefault="003F2BB9" w:rsidP="003F2BB9">
            <w:pPr>
              <w:spacing w:after="0" w:line="240" w:lineRule="auto"/>
              <w:rPr>
                <w:rFonts w:ascii="Verdana" w:eastAsia="Times New Roman" w:hAnsi="Verdana" w:cs="Times New Roman"/>
                <w:sz w:val="20"/>
                <w:szCs w:val="20"/>
                <w:lang w:val="en-US"/>
              </w:rPr>
            </w:pPr>
            <w:r w:rsidRPr="00AF686D">
              <w:rPr>
                <w:rFonts w:ascii="Verdana" w:eastAsia="Times New Roman" w:hAnsi="Verdana" w:cs="Times New Roman"/>
                <w:sz w:val="20"/>
                <w:szCs w:val="20"/>
                <w:lang w:val="en-US"/>
              </w:rPr>
              <w:t>Id_role_notation</w:t>
            </w:r>
          </w:p>
        </w:tc>
        <w:tc>
          <w:tcPr>
            <w:tcW w:w="3711" w:type="dxa"/>
          </w:tcPr>
          <w:p w:rsidR="003F2BB9" w:rsidRPr="00AF686D" w:rsidRDefault="003F2BB9" w:rsidP="003F2BB9">
            <w:pPr>
              <w:spacing w:after="0" w:line="240" w:lineRule="auto"/>
              <w:rPr>
                <w:rFonts w:ascii="Verdana" w:eastAsia="Times New Roman" w:hAnsi="Verdana" w:cs="Times New Roman"/>
                <w:sz w:val="20"/>
                <w:szCs w:val="20"/>
                <w:lang w:val="en-US"/>
              </w:rPr>
            </w:pPr>
            <w:r w:rsidRPr="00AF686D">
              <w:rPr>
                <w:rFonts w:ascii="Verdana" w:eastAsia="Times New Roman" w:hAnsi="Verdana" w:cs="Times New Roman"/>
                <w:sz w:val="20"/>
                <w:szCs w:val="20"/>
                <w:lang w:val="en-US"/>
              </w:rPr>
              <w:t>NULL</w:t>
            </w:r>
          </w:p>
        </w:tc>
      </w:tr>
      <w:tr w:rsidR="003F2BB9" w:rsidRPr="00AF686D" w:rsidTr="00B96FC2">
        <w:tc>
          <w:tcPr>
            <w:tcW w:w="3485" w:type="dxa"/>
          </w:tcPr>
          <w:p w:rsidR="003F2BB9" w:rsidRPr="00AF686D" w:rsidRDefault="003F2BB9" w:rsidP="003F2BB9">
            <w:pPr>
              <w:spacing w:after="0" w:line="240" w:lineRule="auto"/>
              <w:rPr>
                <w:rFonts w:ascii="Verdana" w:eastAsia="Times New Roman" w:hAnsi="Verdana" w:cs="Times New Roman"/>
                <w:sz w:val="20"/>
                <w:szCs w:val="20"/>
                <w:lang w:val="en-US"/>
              </w:rPr>
            </w:pPr>
            <w:r w:rsidRPr="00AF686D">
              <w:rPr>
                <w:rFonts w:ascii="Verdana" w:eastAsia="Times New Roman" w:hAnsi="Verdana" w:cs="Times New Roman"/>
                <w:sz w:val="20"/>
                <w:szCs w:val="20"/>
                <w:lang w:val="en-US"/>
              </w:rPr>
              <w:t>-</w:t>
            </w:r>
          </w:p>
        </w:tc>
        <w:tc>
          <w:tcPr>
            <w:tcW w:w="3260" w:type="dxa"/>
          </w:tcPr>
          <w:p w:rsidR="003F2BB9" w:rsidRPr="00AF686D" w:rsidRDefault="003F2BB9" w:rsidP="003F2BB9">
            <w:pPr>
              <w:spacing w:after="0" w:line="240" w:lineRule="auto"/>
              <w:rPr>
                <w:rFonts w:ascii="Verdana" w:eastAsia="Times New Roman" w:hAnsi="Verdana" w:cs="Times New Roman"/>
                <w:sz w:val="20"/>
                <w:szCs w:val="20"/>
                <w:lang w:val="en-US"/>
              </w:rPr>
            </w:pPr>
            <w:r w:rsidRPr="00AF686D">
              <w:rPr>
                <w:rFonts w:ascii="Verdana" w:eastAsia="Times New Roman" w:hAnsi="Verdana" w:cs="Times New Roman"/>
                <w:sz w:val="20"/>
                <w:szCs w:val="20"/>
                <w:lang w:val="en-US"/>
              </w:rPr>
              <w:t>Id_association_type</w:t>
            </w:r>
          </w:p>
        </w:tc>
        <w:tc>
          <w:tcPr>
            <w:tcW w:w="3711" w:type="dxa"/>
          </w:tcPr>
          <w:p w:rsidR="003F2BB9" w:rsidRPr="00AF686D" w:rsidRDefault="003F2BB9" w:rsidP="003F2BB9">
            <w:pPr>
              <w:spacing w:after="0" w:line="240" w:lineRule="auto"/>
              <w:rPr>
                <w:rFonts w:ascii="Verdana" w:eastAsia="Times New Roman" w:hAnsi="Verdana" w:cs="Times New Roman"/>
                <w:sz w:val="20"/>
                <w:szCs w:val="20"/>
                <w:lang w:val="en-US"/>
              </w:rPr>
            </w:pPr>
            <w:r w:rsidRPr="00AF686D">
              <w:rPr>
                <w:rFonts w:ascii="Verdana" w:eastAsia="Times New Roman" w:hAnsi="Verdana" w:cs="Times New Roman"/>
                <w:sz w:val="20"/>
                <w:szCs w:val="20"/>
                <w:lang w:val="en-US"/>
              </w:rPr>
              <w:t>Referencing ASSOCIATION_TYPE.id which represents:</w:t>
            </w:r>
          </w:p>
          <w:p w:rsidR="003F2BB9" w:rsidRPr="00AF686D" w:rsidRDefault="003F2BB9" w:rsidP="003F2BB9">
            <w:pPr>
              <w:spacing w:after="0" w:line="240" w:lineRule="auto"/>
              <w:rPr>
                <w:rFonts w:ascii="Verdana" w:eastAsia="Times New Roman" w:hAnsi="Verdana" w:cs="Times New Roman"/>
                <w:sz w:val="20"/>
                <w:szCs w:val="20"/>
                <w:lang w:val="en-US"/>
              </w:rPr>
            </w:pPr>
            <w:r w:rsidRPr="00AF686D">
              <w:rPr>
                <w:rFonts w:ascii="Verdana" w:eastAsia="Times New Roman" w:hAnsi="Verdana" w:cs="Times New Roman"/>
                <w:sz w:val="20"/>
                <w:szCs w:val="20"/>
                <w:lang w:val="en-US"/>
              </w:rPr>
              <w:t>OBJECT_TYPE_WHAT ‘</w:t>
            </w:r>
            <w:r w:rsidRPr="00AF686D">
              <w:rPr>
                <w:rFonts w:ascii="Verdana" w:eastAsia="Times New Roman" w:hAnsi="Verdana" w:cs="Times New Roman"/>
                <w:b/>
                <w:sz w:val="20"/>
                <w:szCs w:val="20"/>
                <w:u w:val="single"/>
                <w:lang w:val="en-US"/>
              </w:rPr>
              <w:t>ASSET</w:t>
            </w:r>
            <w:r w:rsidRPr="00AF686D">
              <w:rPr>
                <w:rFonts w:ascii="Verdana" w:eastAsia="Times New Roman" w:hAnsi="Verdana" w:cs="Times New Roman"/>
                <w:sz w:val="20"/>
                <w:szCs w:val="20"/>
                <w:lang w:val="en-US"/>
              </w:rPr>
              <w:t>’, OBJECT_TYPE_TO ‘</w:t>
            </w:r>
            <w:r w:rsidRPr="00AF686D">
              <w:rPr>
                <w:rFonts w:ascii="Verdana" w:eastAsia="Times New Roman" w:hAnsi="Verdana" w:cs="Times New Roman"/>
                <w:b/>
                <w:sz w:val="20"/>
                <w:szCs w:val="20"/>
                <w:u w:val="single"/>
                <w:lang w:val="en-US"/>
              </w:rPr>
              <w:t>ASSET</w:t>
            </w:r>
            <w:r w:rsidRPr="00AF686D">
              <w:rPr>
                <w:rFonts w:ascii="Verdana" w:eastAsia="Times New Roman" w:hAnsi="Verdana" w:cs="Times New Roman"/>
                <w:sz w:val="20"/>
                <w:szCs w:val="20"/>
                <w:lang w:val="en-US"/>
              </w:rPr>
              <w:t>’, ROLE with FUNCTION_TYPE ‘</w:t>
            </w:r>
            <w:r w:rsidRPr="00AF686D">
              <w:rPr>
                <w:rFonts w:ascii="Verdana" w:eastAsia="Times New Roman" w:hAnsi="Verdana" w:cs="Times New Roman"/>
                <w:b/>
                <w:sz w:val="20"/>
                <w:szCs w:val="20"/>
                <w:u w:val="single"/>
                <w:lang w:val="en-US"/>
              </w:rPr>
              <w:t>PART_OF</w:t>
            </w:r>
            <w:r w:rsidRPr="00AF686D">
              <w:rPr>
                <w:rFonts w:ascii="Verdana" w:eastAsia="Times New Roman" w:hAnsi="Verdana" w:cs="Times New Roman"/>
                <w:sz w:val="20"/>
                <w:szCs w:val="20"/>
                <w:lang w:val="en-US"/>
              </w:rPr>
              <w:t>’ and FUNCTION_ROLE NULL</w:t>
            </w:r>
          </w:p>
        </w:tc>
      </w:tr>
      <w:tr w:rsidR="003F2BB9" w:rsidRPr="00AF686D" w:rsidTr="00B96FC2">
        <w:tc>
          <w:tcPr>
            <w:tcW w:w="3485" w:type="dxa"/>
          </w:tcPr>
          <w:p w:rsidR="003F2BB9" w:rsidRPr="00F20BAE" w:rsidRDefault="003F2BB9" w:rsidP="003F2BB9">
            <w:pPr>
              <w:spacing w:after="0" w:line="240" w:lineRule="auto"/>
              <w:rPr>
                <w:rFonts w:ascii="Verdana" w:eastAsia="Times New Roman" w:hAnsi="Verdana" w:cs="Times New Roman"/>
                <w:sz w:val="20"/>
                <w:szCs w:val="20"/>
                <w:lang w:val="en-US"/>
              </w:rPr>
            </w:pPr>
            <w:proofErr w:type="gramStart"/>
            <w:r w:rsidRPr="00F20BAE">
              <w:rPr>
                <w:rFonts w:ascii="Verdana" w:eastAsia="Times New Roman" w:hAnsi="Verdana" w:cs="Times New Roman"/>
                <w:sz w:val="20"/>
                <w:szCs w:val="20"/>
                <w:lang w:val="en-US"/>
              </w:rPr>
              <w:t>assetEventData.header.metadata</w:t>
            </w:r>
            <w:proofErr w:type="gramEnd"/>
            <w:r w:rsidRPr="00F20BAE">
              <w:rPr>
                <w:rFonts w:ascii="Verdana" w:eastAsia="Times New Roman" w:hAnsi="Verdana" w:cs="Times New Roman"/>
                <w:sz w:val="20"/>
                <w:szCs w:val="20"/>
                <w:lang w:val="en-US"/>
              </w:rPr>
              <w:t>.rootKey</w:t>
            </w:r>
          </w:p>
        </w:tc>
        <w:tc>
          <w:tcPr>
            <w:tcW w:w="3260" w:type="dxa"/>
          </w:tcPr>
          <w:p w:rsidR="003F2BB9" w:rsidRPr="00AF686D" w:rsidRDefault="003F2BB9" w:rsidP="003F2BB9">
            <w:pPr>
              <w:spacing w:after="0" w:line="240" w:lineRule="auto"/>
              <w:rPr>
                <w:rFonts w:ascii="Verdana" w:eastAsia="Times New Roman" w:hAnsi="Verdana" w:cs="Times New Roman"/>
                <w:sz w:val="20"/>
                <w:szCs w:val="20"/>
                <w:lang w:val="en-US"/>
              </w:rPr>
            </w:pPr>
            <w:r w:rsidRPr="00AF686D">
              <w:rPr>
                <w:rFonts w:ascii="Verdana" w:eastAsia="Times New Roman" w:hAnsi="Verdana" w:cs="Times New Roman"/>
                <w:sz w:val="20"/>
                <w:szCs w:val="20"/>
                <w:lang w:val="en-US"/>
              </w:rPr>
              <w:t>Id_object_what [via Enterprise Key Translation]</w:t>
            </w:r>
          </w:p>
        </w:tc>
        <w:tc>
          <w:tcPr>
            <w:tcW w:w="3711" w:type="dxa"/>
          </w:tcPr>
          <w:p w:rsidR="003F2BB9" w:rsidRPr="00AF686D" w:rsidRDefault="003F2BB9" w:rsidP="00B96FC2">
            <w:pPr>
              <w:spacing w:after="0" w:line="240" w:lineRule="auto"/>
              <w:rPr>
                <w:rFonts w:ascii="Verdana" w:eastAsia="Times New Roman" w:hAnsi="Verdana" w:cs="Times New Roman"/>
                <w:sz w:val="20"/>
                <w:szCs w:val="20"/>
                <w:lang w:val="en-US"/>
              </w:rPr>
            </w:pPr>
            <w:r w:rsidRPr="00AF686D">
              <w:rPr>
                <w:rFonts w:ascii="Verdana" w:eastAsia="Times New Roman" w:hAnsi="Verdana" w:cs="Times New Roman"/>
                <w:sz w:val="20"/>
                <w:szCs w:val="20"/>
                <w:lang w:val="en-US"/>
              </w:rPr>
              <w:t>Use SOURCE_KEY.id which populated the respective ASSET.id</w:t>
            </w:r>
          </w:p>
        </w:tc>
      </w:tr>
      <w:tr w:rsidR="003F2BB9" w:rsidRPr="00AF686D" w:rsidTr="00B96FC2">
        <w:tc>
          <w:tcPr>
            <w:tcW w:w="3485" w:type="dxa"/>
          </w:tcPr>
          <w:p w:rsidR="003F2BB9" w:rsidRDefault="003F2BB9" w:rsidP="003F2BB9">
            <w:pPr>
              <w:tabs>
                <w:tab w:val="right" w:pos="4239"/>
              </w:tabs>
              <w:spacing w:after="0" w:line="240" w:lineRule="auto"/>
              <w:rPr>
                <w:rFonts w:ascii="Verdana" w:eastAsia="Times New Roman" w:hAnsi="Verdana" w:cs="Times New Roman"/>
                <w:sz w:val="20"/>
                <w:szCs w:val="20"/>
                <w:lang w:val="en-US"/>
              </w:rPr>
            </w:pPr>
            <w:proofErr w:type="gramStart"/>
            <w:r>
              <w:rPr>
                <w:rFonts w:ascii="Verdana" w:eastAsia="Times New Roman" w:hAnsi="Verdana" w:cs="Times New Roman"/>
                <w:sz w:val="20"/>
                <w:szCs w:val="20"/>
                <w:lang w:val="en-US"/>
              </w:rPr>
              <w:t>assetDocEvent.BoundedContext.relatedAsset.Identifier</w:t>
            </w:r>
            <w:proofErr w:type="gramEnd"/>
            <w:r>
              <w:rPr>
                <w:rFonts w:ascii="Verdana" w:eastAsia="Times New Roman" w:hAnsi="Verdana" w:cs="Times New Roman"/>
                <w:sz w:val="20"/>
                <w:szCs w:val="20"/>
                <w:lang w:val="en-US"/>
              </w:rPr>
              <w:t>.value</w:t>
            </w:r>
          </w:p>
          <w:p w:rsidR="003F2BB9" w:rsidRPr="00AF686D" w:rsidRDefault="003F2BB9" w:rsidP="003F2BB9">
            <w:pPr>
              <w:tabs>
                <w:tab w:val="right" w:pos="4239"/>
              </w:tabs>
              <w:spacing w:after="0" w:line="240" w:lineRule="auto"/>
              <w:rPr>
                <w:rFonts w:ascii="Verdana" w:eastAsia="Times New Roman" w:hAnsi="Verdana" w:cs="Times New Roman"/>
                <w:sz w:val="20"/>
                <w:szCs w:val="20"/>
                <w:lang w:val="en-US"/>
              </w:rPr>
            </w:pPr>
            <w:r>
              <w:rPr>
                <w:rFonts w:ascii="Verdana" w:eastAsia="Times New Roman" w:hAnsi="Verdana" w:cs="Times New Roman"/>
                <w:sz w:val="20"/>
                <w:szCs w:val="20"/>
                <w:lang w:val="en-US"/>
              </w:rPr>
              <w:tab/>
            </w:r>
          </w:p>
        </w:tc>
        <w:tc>
          <w:tcPr>
            <w:tcW w:w="3260" w:type="dxa"/>
          </w:tcPr>
          <w:p w:rsidR="003F2BB9" w:rsidRPr="00AF686D" w:rsidRDefault="003F2BB9" w:rsidP="003F2BB9">
            <w:pPr>
              <w:spacing w:after="0" w:line="240" w:lineRule="auto"/>
              <w:rPr>
                <w:rFonts w:ascii="Verdana" w:eastAsia="Times New Roman" w:hAnsi="Verdana" w:cs="Times New Roman"/>
                <w:sz w:val="20"/>
                <w:szCs w:val="20"/>
                <w:lang w:val="en-US"/>
              </w:rPr>
            </w:pPr>
            <w:r w:rsidRPr="00AF686D">
              <w:rPr>
                <w:rFonts w:ascii="Verdana" w:eastAsia="Times New Roman" w:hAnsi="Verdana" w:cs="Times New Roman"/>
                <w:sz w:val="20"/>
                <w:szCs w:val="20"/>
                <w:lang w:val="en-US"/>
              </w:rPr>
              <w:t>Id_object_to [via Enterprise Key Translation for GCP_SERVICE.serviceid]</w:t>
            </w:r>
          </w:p>
        </w:tc>
        <w:tc>
          <w:tcPr>
            <w:tcW w:w="3711" w:type="dxa"/>
          </w:tcPr>
          <w:p w:rsidR="003F2BB9" w:rsidRDefault="003F2BB9" w:rsidP="003F2BB9">
            <w:pPr>
              <w:spacing w:after="0" w:line="240" w:lineRule="auto"/>
              <w:rPr>
                <w:rFonts w:ascii="Verdana" w:eastAsia="Times New Roman" w:hAnsi="Verdana" w:cs="Times New Roman"/>
                <w:sz w:val="20"/>
                <w:szCs w:val="20"/>
                <w:lang w:val="en-US"/>
              </w:rPr>
            </w:pPr>
            <w:r w:rsidRPr="00AF686D">
              <w:rPr>
                <w:rFonts w:ascii="Verdana" w:eastAsia="Times New Roman" w:hAnsi="Verdana" w:cs="Times New Roman"/>
                <w:sz w:val="20"/>
                <w:szCs w:val="20"/>
                <w:lang w:val="en-US"/>
              </w:rPr>
              <w:t>Use SOURCE_KEY.id which populated the respective ASSET.id</w:t>
            </w:r>
          </w:p>
          <w:p w:rsidR="003F2BB9" w:rsidRDefault="003F2BB9" w:rsidP="003F2BB9">
            <w:pPr>
              <w:spacing w:after="0" w:line="240" w:lineRule="auto"/>
              <w:rPr>
                <w:rFonts w:ascii="Verdana" w:eastAsia="Times New Roman" w:hAnsi="Verdana" w:cs="Times New Roman"/>
                <w:sz w:val="20"/>
                <w:szCs w:val="20"/>
                <w:lang w:val="en-US"/>
              </w:rPr>
            </w:pPr>
          </w:p>
          <w:p w:rsidR="003F2BB9" w:rsidRPr="00AF686D" w:rsidRDefault="003F2BB9" w:rsidP="003F2BB9">
            <w:pPr>
              <w:spacing w:after="0" w:line="240" w:lineRule="auto"/>
              <w:rPr>
                <w:rFonts w:ascii="Verdana" w:eastAsia="Times New Roman" w:hAnsi="Verdana" w:cs="Times New Roman"/>
                <w:sz w:val="20"/>
                <w:szCs w:val="20"/>
                <w:lang w:val="en-US"/>
              </w:rPr>
            </w:pPr>
            <w:r>
              <w:rPr>
                <w:rFonts w:ascii="Verdana" w:eastAsia="Times New Roman" w:hAnsi="Verdana" w:cs="Times New Roman"/>
                <w:sz w:val="20"/>
                <w:szCs w:val="20"/>
                <w:lang w:val="en-US"/>
              </w:rPr>
              <w:lastRenderedPageBreak/>
              <w:t>Referencing to relatedAsset.assetType as ‘CUSTOMER_NETWORK’</w:t>
            </w:r>
          </w:p>
        </w:tc>
      </w:tr>
      <w:tr w:rsidR="003F2BB9" w:rsidRPr="00AF686D" w:rsidTr="00B96FC2">
        <w:tc>
          <w:tcPr>
            <w:tcW w:w="3485" w:type="dxa"/>
          </w:tcPr>
          <w:p w:rsidR="003F2BB9" w:rsidRPr="00F20BAE" w:rsidRDefault="003F2BB9" w:rsidP="003F2BB9">
            <w:pPr>
              <w:spacing w:after="0" w:line="240" w:lineRule="auto"/>
              <w:rPr>
                <w:rFonts w:ascii="Verdana" w:eastAsia="Times New Roman" w:hAnsi="Verdana" w:cs="Times New Roman"/>
                <w:sz w:val="20"/>
                <w:szCs w:val="20"/>
                <w:lang w:val="en-US"/>
              </w:rPr>
            </w:pPr>
            <w:proofErr w:type="gramStart"/>
            <w:r w:rsidRPr="00F20BAE">
              <w:rPr>
                <w:rFonts w:ascii="Verdana" w:eastAsia="Times New Roman" w:hAnsi="Verdana" w:cs="Times New Roman"/>
                <w:sz w:val="20"/>
                <w:szCs w:val="20"/>
                <w:lang w:val="en-US"/>
              </w:rPr>
              <w:lastRenderedPageBreak/>
              <w:t>assetEventData.header.metadata</w:t>
            </w:r>
            <w:proofErr w:type="gramEnd"/>
            <w:r w:rsidRPr="00F20BAE">
              <w:rPr>
                <w:rFonts w:ascii="Verdana" w:eastAsia="Times New Roman" w:hAnsi="Verdana" w:cs="Times New Roman"/>
                <w:sz w:val="20"/>
                <w:szCs w:val="20"/>
                <w:lang w:val="en-US"/>
              </w:rPr>
              <w:t>.rootKey</w:t>
            </w:r>
          </w:p>
        </w:tc>
        <w:tc>
          <w:tcPr>
            <w:tcW w:w="3260" w:type="dxa"/>
          </w:tcPr>
          <w:p w:rsidR="003F2BB9" w:rsidRPr="00AF686D" w:rsidRDefault="003F2BB9" w:rsidP="003F2BB9">
            <w:pPr>
              <w:spacing w:after="0" w:line="240" w:lineRule="auto"/>
              <w:rPr>
                <w:rFonts w:ascii="Verdana" w:eastAsia="Times New Roman" w:hAnsi="Verdana" w:cs="Times New Roman"/>
                <w:sz w:val="20"/>
                <w:szCs w:val="20"/>
                <w:lang w:val="en-US"/>
              </w:rPr>
            </w:pPr>
            <w:r w:rsidRPr="00AF686D">
              <w:rPr>
                <w:rFonts w:ascii="Verdana" w:eastAsia="Times New Roman" w:hAnsi="Verdana" w:cs="Times New Roman"/>
                <w:sz w:val="20"/>
                <w:szCs w:val="20"/>
                <w:lang w:val="en-US"/>
              </w:rPr>
              <w:t>Id_source_key [via Enterprise Key Translation]</w:t>
            </w:r>
          </w:p>
        </w:tc>
        <w:tc>
          <w:tcPr>
            <w:tcW w:w="3711" w:type="dxa"/>
          </w:tcPr>
          <w:p w:rsidR="003F2BB9" w:rsidRPr="00AF686D" w:rsidRDefault="003F2BB9" w:rsidP="00B96FC2">
            <w:pPr>
              <w:spacing w:after="0" w:line="240" w:lineRule="auto"/>
              <w:rPr>
                <w:rFonts w:ascii="Verdana" w:eastAsia="Times New Roman" w:hAnsi="Verdana" w:cs="Times New Roman"/>
                <w:sz w:val="20"/>
                <w:szCs w:val="20"/>
                <w:lang w:val="en-US"/>
              </w:rPr>
            </w:pPr>
            <w:r w:rsidRPr="00AF686D">
              <w:rPr>
                <w:rFonts w:ascii="Verdana" w:eastAsia="Times New Roman" w:hAnsi="Verdana" w:cs="Times New Roman"/>
                <w:sz w:val="20"/>
                <w:szCs w:val="20"/>
                <w:lang w:val="en-US"/>
              </w:rPr>
              <w:t>Use SOURCE_KEY.id which populated the respective ASSET.id</w:t>
            </w:r>
          </w:p>
        </w:tc>
      </w:tr>
      <w:tr w:rsidR="003F2BB9" w:rsidRPr="00AF686D" w:rsidTr="00B96FC2">
        <w:tc>
          <w:tcPr>
            <w:tcW w:w="3485" w:type="dxa"/>
          </w:tcPr>
          <w:p w:rsidR="003F2BB9" w:rsidRPr="00AF686D" w:rsidRDefault="003F2BB9" w:rsidP="003F2BB9">
            <w:pPr>
              <w:spacing w:after="0" w:line="240" w:lineRule="auto"/>
              <w:rPr>
                <w:rFonts w:ascii="Verdana" w:eastAsia="Times New Roman" w:hAnsi="Verdana" w:cs="Times New Roman"/>
                <w:sz w:val="20"/>
                <w:szCs w:val="20"/>
                <w:lang w:val="en-US"/>
              </w:rPr>
            </w:pPr>
            <w:r w:rsidRPr="00AF686D">
              <w:rPr>
                <w:rFonts w:ascii="Verdana" w:eastAsia="Times New Roman" w:hAnsi="Verdana" w:cs="Times New Roman"/>
                <w:sz w:val="20"/>
                <w:szCs w:val="20"/>
                <w:lang w:val="en-US"/>
              </w:rPr>
              <w:t>-</w:t>
            </w:r>
          </w:p>
        </w:tc>
        <w:tc>
          <w:tcPr>
            <w:tcW w:w="3260" w:type="dxa"/>
          </w:tcPr>
          <w:p w:rsidR="003F2BB9" w:rsidRPr="00AF686D" w:rsidRDefault="003F2BB9" w:rsidP="003F2BB9">
            <w:pPr>
              <w:spacing w:after="0" w:line="240" w:lineRule="auto"/>
              <w:rPr>
                <w:rFonts w:ascii="Verdana" w:eastAsia="Times New Roman" w:hAnsi="Verdana" w:cs="Times New Roman"/>
                <w:sz w:val="20"/>
                <w:szCs w:val="20"/>
                <w:lang w:val="en-US"/>
              </w:rPr>
            </w:pPr>
            <w:r w:rsidRPr="00AF686D">
              <w:rPr>
                <w:rFonts w:ascii="Verdana" w:eastAsia="Times New Roman" w:hAnsi="Verdana" w:cs="Times New Roman"/>
                <w:sz w:val="20"/>
                <w:szCs w:val="20"/>
                <w:lang w:val="en-US"/>
              </w:rPr>
              <w:t>Gdb_internal_flags</w:t>
            </w:r>
          </w:p>
        </w:tc>
        <w:tc>
          <w:tcPr>
            <w:tcW w:w="3711" w:type="dxa"/>
          </w:tcPr>
          <w:p w:rsidR="003F2BB9" w:rsidRPr="00AF686D" w:rsidRDefault="003F2BB9" w:rsidP="003F2BB9">
            <w:pPr>
              <w:spacing w:after="0" w:line="240" w:lineRule="auto"/>
              <w:rPr>
                <w:rFonts w:ascii="Verdana" w:eastAsia="Times New Roman" w:hAnsi="Verdana" w:cs="Times New Roman"/>
                <w:sz w:val="20"/>
                <w:szCs w:val="20"/>
                <w:lang w:val="en-US"/>
              </w:rPr>
            </w:pPr>
            <w:r w:rsidRPr="00AF686D">
              <w:rPr>
                <w:rFonts w:ascii="Verdana" w:eastAsia="Times New Roman" w:hAnsi="Verdana" w:cs="Times New Roman"/>
                <w:sz w:val="20"/>
                <w:szCs w:val="20"/>
                <w:lang w:val="en-US"/>
              </w:rPr>
              <w:t>NULL</w:t>
            </w:r>
          </w:p>
        </w:tc>
      </w:tr>
    </w:tbl>
    <w:p w:rsidR="003F2BB9" w:rsidRDefault="003F2BB9" w:rsidP="003F2BB9">
      <w:pPr>
        <w:spacing w:after="0" w:line="240" w:lineRule="auto"/>
        <w:rPr>
          <w:rFonts w:ascii="Verdana" w:eastAsia="Times New Roman" w:hAnsi="Verdana" w:cs="Times New Roman"/>
          <w:sz w:val="20"/>
          <w:szCs w:val="20"/>
          <w:lang w:val="en-US"/>
        </w:rPr>
      </w:pPr>
      <w:r>
        <w:rPr>
          <w:rFonts w:ascii="Verdana" w:eastAsia="Times New Roman" w:hAnsi="Verdana" w:cs="Times New Roman"/>
          <w:sz w:val="20"/>
          <w:szCs w:val="20"/>
          <w:lang w:val="en-US"/>
        </w:rPr>
        <w:t>Note: Check for the functionType of ‘PART_OF’ and functionType of ‘null’. This is applicable for ‘NETWORK_CONNECTION’ and ‘CUSTOMER_NETWORK’ only.</w:t>
      </w:r>
    </w:p>
    <w:p w:rsidR="003F2BB9" w:rsidRDefault="003F2BB9" w:rsidP="00B60AF2">
      <w:pPr>
        <w:spacing w:after="0" w:line="240" w:lineRule="auto"/>
        <w:rPr>
          <w:rFonts w:ascii="Verdana" w:eastAsia="Times New Roman" w:hAnsi="Verdana" w:cs="Times New Roman"/>
          <w:sz w:val="20"/>
          <w:szCs w:val="20"/>
          <w:lang w:val="en-US"/>
        </w:rPr>
      </w:pPr>
    </w:p>
    <w:p w:rsidR="003F2BB9" w:rsidRDefault="003F2BB9" w:rsidP="00B60AF2">
      <w:pPr>
        <w:spacing w:after="0" w:line="240" w:lineRule="auto"/>
        <w:rPr>
          <w:rFonts w:ascii="Verdana" w:eastAsia="Times New Roman" w:hAnsi="Verdana" w:cs="Times New Roman"/>
          <w:sz w:val="20"/>
          <w:szCs w:val="20"/>
          <w:lang w:val="en-US"/>
        </w:rPr>
      </w:pPr>
    </w:p>
    <w:p w:rsidR="003F2BB9" w:rsidRDefault="003F2BB9" w:rsidP="00B60AF2">
      <w:pPr>
        <w:spacing w:after="0" w:line="240" w:lineRule="auto"/>
        <w:rPr>
          <w:rFonts w:ascii="Verdana" w:eastAsia="Times New Roman" w:hAnsi="Verdana" w:cs="Times New Roman"/>
          <w:sz w:val="20"/>
          <w:szCs w:val="20"/>
          <w:lang w:val="en-US"/>
        </w:rPr>
      </w:pPr>
    </w:p>
    <w:p w:rsidR="003F2BB9" w:rsidRDefault="003F2BB9" w:rsidP="00B60AF2">
      <w:pPr>
        <w:spacing w:after="0" w:line="240" w:lineRule="auto"/>
        <w:rPr>
          <w:rFonts w:ascii="Verdana" w:eastAsia="Times New Roman" w:hAnsi="Verdana" w:cs="Times New Roman"/>
          <w:sz w:val="20"/>
          <w:szCs w:val="20"/>
          <w:lang w:val="en-US"/>
        </w:rPr>
      </w:pPr>
    </w:p>
    <w:p w:rsidR="003F2BB9" w:rsidRPr="00B60AF2" w:rsidRDefault="003F2BB9" w:rsidP="00B60AF2">
      <w:pPr>
        <w:spacing w:after="0" w:line="240" w:lineRule="auto"/>
        <w:rPr>
          <w:rFonts w:ascii="Verdana" w:eastAsia="Times New Roman" w:hAnsi="Verdana" w:cs="Times New Roman"/>
          <w:sz w:val="20"/>
          <w:szCs w:val="20"/>
          <w:lang w:val="en-US"/>
        </w:rPr>
      </w:pPr>
    </w:p>
    <w:p w:rsidR="00B16225" w:rsidRPr="00B16225" w:rsidRDefault="00B16225" w:rsidP="00A31EA4">
      <w:pPr>
        <w:pStyle w:val="Heading4"/>
        <w:rPr>
          <w:rFonts w:eastAsia="Times New Roman"/>
          <w:b w:val="0"/>
          <w:lang w:val="en-US"/>
        </w:rPr>
      </w:pPr>
      <w:bookmarkStart w:id="28" w:name="_Ref370745817"/>
      <w:r>
        <w:rPr>
          <w:rFonts w:eastAsia="Times New Roman"/>
          <w:b w:val="0"/>
          <w:lang w:val="en-US"/>
        </w:rPr>
        <w:t>HLD-309623</w:t>
      </w:r>
      <w:r w:rsidRPr="00B16225">
        <w:rPr>
          <w:rFonts w:eastAsia="Times New Roman"/>
          <w:b w:val="0"/>
          <w:lang w:val="en-US"/>
        </w:rPr>
        <w:t>-GCP-FLOW-IDIS-1</w:t>
      </w:r>
      <w:r w:rsidR="00177B72">
        <w:rPr>
          <w:rFonts w:eastAsia="Times New Roman"/>
          <w:b w:val="0"/>
          <w:lang w:val="en-US"/>
        </w:rPr>
        <w:t>40</w:t>
      </w:r>
      <w:r w:rsidRPr="00B16225">
        <w:rPr>
          <w:rFonts w:eastAsia="Times New Roman"/>
          <w:b w:val="0"/>
          <w:lang w:val="en-US"/>
        </w:rPr>
        <w:t xml:space="preserve"> [IDIS Data Flow into Asset GCP_CIRCUIT (“Access Circuit”)]</w:t>
      </w:r>
      <w:bookmarkEnd w:id="28"/>
    </w:p>
    <w:p w:rsidR="00B16225" w:rsidRPr="00B16225" w:rsidRDefault="00B16225" w:rsidP="00B16225">
      <w:pPr>
        <w:spacing w:after="0" w:line="240" w:lineRule="auto"/>
        <w:rPr>
          <w:rFonts w:ascii="Verdana" w:eastAsia="Times New Roman" w:hAnsi="Verdana" w:cs="Times New Roman"/>
          <w:sz w:val="20"/>
          <w:szCs w:val="20"/>
          <w:lang w:val="en-US"/>
        </w:rPr>
      </w:pPr>
    </w:p>
    <w:p w:rsidR="00AD52BD" w:rsidRDefault="00AD52BD" w:rsidP="00B16225">
      <w:pPr>
        <w:spacing w:after="0" w:line="240" w:lineRule="auto"/>
        <w:rPr>
          <w:rFonts w:ascii="Verdana" w:eastAsia="Times New Roman" w:hAnsi="Verdana" w:cs="Times New Roman"/>
          <w:sz w:val="20"/>
          <w:szCs w:val="20"/>
          <w:lang w:val="en-US"/>
        </w:rPr>
      </w:pPr>
    </w:p>
    <w:p w:rsidR="00AD52BD" w:rsidRPr="00CA69AF" w:rsidRDefault="00AD52BD" w:rsidP="00AD52BD">
      <w:pPr>
        <w:spacing w:after="0" w:line="240" w:lineRule="auto"/>
        <w:rPr>
          <w:rFonts w:ascii="Verdana" w:eastAsia="Times New Roman" w:hAnsi="Verdana" w:cs="Times New Roman"/>
          <w:sz w:val="20"/>
          <w:szCs w:val="20"/>
          <w:lang w:val="en-US"/>
        </w:rPr>
      </w:pPr>
      <w:r w:rsidRPr="00B60AF2">
        <w:rPr>
          <w:rFonts w:ascii="Verdana" w:eastAsia="Times New Roman" w:hAnsi="Verdana" w:cs="Times New Roman"/>
          <w:sz w:val="20"/>
          <w:szCs w:val="20"/>
          <w:lang w:val="en-US"/>
        </w:rPr>
        <w:t>The following section is about “</w:t>
      </w:r>
      <w:r w:rsidR="004A1030">
        <w:rPr>
          <w:rFonts w:ascii="Verdana" w:eastAsia="Times New Roman" w:hAnsi="Verdana" w:cs="Times New Roman"/>
          <w:sz w:val="20"/>
          <w:szCs w:val="20"/>
          <w:lang w:val="en-US"/>
        </w:rPr>
        <w:t>Access Circuit</w:t>
      </w:r>
      <w:r w:rsidRPr="00B60AF2">
        <w:rPr>
          <w:rFonts w:ascii="Verdana" w:eastAsia="Times New Roman" w:hAnsi="Verdana" w:cs="Times New Roman"/>
          <w:sz w:val="20"/>
          <w:szCs w:val="20"/>
          <w:lang w:val="en-US"/>
        </w:rPr>
        <w:t xml:space="preserve">” assets </w:t>
      </w:r>
      <w:r>
        <w:rPr>
          <w:rFonts w:ascii="Verdana" w:eastAsia="Times New Roman" w:hAnsi="Verdana" w:cs="Times New Roman"/>
          <w:sz w:val="20"/>
          <w:szCs w:val="20"/>
          <w:lang w:val="en-US"/>
        </w:rPr>
        <w:t xml:space="preserve">from DOC Events with </w:t>
      </w:r>
      <w:proofErr w:type="gramStart"/>
      <w:r w:rsidRPr="00513DDB">
        <w:rPr>
          <w:rFonts w:ascii="Verdana" w:eastAsia="Times New Roman" w:hAnsi="Verdana" w:cs="Times New Roman"/>
          <w:sz w:val="20"/>
          <w:szCs w:val="20"/>
          <w:lang w:val="en-US"/>
        </w:rPr>
        <w:t>assetEventData.header.metadata</w:t>
      </w:r>
      <w:proofErr w:type="gramEnd"/>
      <w:r w:rsidRPr="00513DDB">
        <w:rPr>
          <w:rFonts w:ascii="Verdana" w:eastAsia="Times New Roman" w:hAnsi="Verdana" w:cs="Times New Roman"/>
          <w:sz w:val="20"/>
          <w:szCs w:val="20"/>
          <w:lang w:val="en-US"/>
        </w:rPr>
        <w:t>.</w:t>
      </w:r>
      <w:r>
        <w:rPr>
          <w:rFonts w:ascii="Verdana" w:eastAsia="Times New Roman" w:hAnsi="Verdana" w:cs="Times New Roman"/>
          <w:sz w:val="20"/>
          <w:szCs w:val="20"/>
          <w:lang w:val="en-US"/>
        </w:rPr>
        <w:t xml:space="preserve">objectType = ‘ACCESS_CIRCUIT’. The following data should be processed into GDB only if </w:t>
      </w:r>
      <w:proofErr w:type="gramStart"/>
      <w:r w:rsidRPr="00513DDB">
        <w:rPr>
          <w:rFonts w:ascii="Verdana" w:eastAsia="Times New Roman" w:hAnsi="Verdana" w:cs="Times New Roman"/>
          <w:sz w:val="20"/>
          <w:szCs w:val="20"/>
          <w:lang w:val="en-US"/>
        </w:rPr>
        <w:t>assetEventData.boundedContext.service</w:t>
      </w:r>
      <w:proofErr w:type="gramEnd"/>
      <w:r>
        <w:rPr>
          <w:rFonts w:ascii="Verdana" w:eastAsia="Times New Roman" w:hAnsi="Verdana" w:cs="Times New Roman"/>
          <w:sz w:val="20"/>
          <w:szCs w:val="20"/>
          <w:lang w:val="en-US"/>
        </w:rPr>
        <w:t xml:space="preserve"> has a value ‘SDN-ETHERNET’</w:t>
      </w:r>
      <w:r w:rsidR="00DE561B">
        <w:rPr>
          <w:rFonts w:ascii="Verdana" w:eastAsia="Times New Roman" w:hAnsi="Verdana" w:cs="Times New Roman"/>
          <w:sz w:val="20"/>
          <w:szCs w:val="20"/>
          <w:lang w:val="en-US"/>
        </w:rPr>
        <w:t xml:space="preserve"> or ‘OEM-AC’</w:t>
      </w:r>
      <w:r>
        <w:rPr>
          <w:rFonts w:ascii="Verdana" w:eastAsia="Times New Roman" w:hAnsi="Verdana" w:cs="Times New Roman"/>
          <w:sz w:val="20"/>
          <w:szCs w:val="20"/>
          <w:lang w:val="en-US"/>
        </w:rPr>
        <w:t>. Otherwise, ignore/skip the DOC Event.</w:t>
      </w:r>
    </w:p>
    <w:p w:rsidR="00AD52BD" w:rsidRDefault="00AD52BD" w:rsidP="00B16225">
      <w:pPr>
        <w:spacing w:after="0" w:line="240" w:lineRule="auto"/>
        <w:rPr>
          <w:rFonts w:ascii="Verdana" w:eastAsia="Times New Roman" w:hAnsi="Verdana" w:cs="Times New Roman"/>
          <w:sz w:val="20"/>
          <w:szCs w:val="20"/>
          <w:lang w:val="en-US"/>
        </w:rPr>
      </w:pPr>
    </w:p>
    <w:p w:rsidR="00B16225" w:rsidRPr="00B16225" w:rsidRDefault="00B16225" w:rsidP="00B16225">
      <w:pPr>
        <w:spacing w:after="0" w:line="240" w:lineRule="auto"/>
        <w:rPr>
          <w:rFonts w:ascii="Verdana" w:eastAsia="Times New Roman" w:hAnsi="Verdana" w:cs="Times New Roman"/>
          <w:sz w:val="20"/>
          <w:szCs w:val="20"/>
          <w:lang w:val="en-US"/>
        </w:rPr>
      </w:pPr>
      <w:r w:rsidRPr="00B16225">
        <w:rPr>
          <w:rFonts w:ascii="Verdana" w:eastAsia="Times New Roman" w:hAnsi="Verdana" w:cs="Times New Roman"/>
          <w:sz w:val="20"/>
          <w:szCs w:val="20"/>
          <w:lang w:val="en-US"/>
        </w:rPr>
        <w:t xml:space="preserve">Process the following IDIS records into the GDB asset object and into the Data Index (ref. </w:t>
      </w:r>
    </w:p>
    <w:p w:rsidR="00B16225" w:rsidRPr="00B16225" w:rsidRDefault="00B16225" w:rsidP="00B16225">
      <w:pPr>
        <w:spacing w:after="0" w:line="240" w:lineRule="auto"/>
        <w:rPr>
          <w:rFonts w:ascii="Verdana" w:eastAsia="Times New Roman" w:hAnsi="Verdana" w:cs="Times New Roman"/>
          <w:sz w:val="20"/>
          <w:szCs w:val="20"/>
          <w:lang w:val="en-US"/>
        </w:rPr>
      </w:pPr>
      <w:r w:rsidRPr="00B16225">
        <w:rPr>
          <w:rFonts w:ascii="Verdana" w:eastAsia="Times New Roman" w:hAnsi="Verdana" w:cs="Times New Roman"/>
          <w:sz w:val="20"/>
          <w:szCs w:val="20"/>
          <w:lang w:val="en-US"/>
        </w:rPr>
        <w:t xml:space="preserve">Process </w:t>
      </w:r>
      <w:r w:rsidRPr="00B16225">
        <w:rPr>
          <w:rFonts w:ascii="Verdana" w:eastAsia="Times New Roman" w:hAnsi="Verdana" w:cs="Times New Roman"/>
          <w:sz w:val="20"/>
          <w:szCs w:val="20"/>
          <w:lang w:val="en-US"/>
        </w:rPr>
        <w:fldChar w:fldCharType="begin"/>
      </w:r>
      <w:r w:rsidRPr="00B16225">
        <w:rPr>
          <w:rFonts w:ascii="Verdana" w:eastAsia="Times New Roman" w:hAnsi="Verdana" w:cs="Times New Roman"/>
          <w:sz w:val="20"/>
          <w:szCs w:val="20"/>
          <w:lang w:val="en-US"/>
        </w:rPr>
        <w:instrText xml:space="preserve"> REF _Ref329185869 \h  \* MERGEFORMAT </w:instrText>
      </w:r>
      <w:r w:rsidRPr="00B16225">
        <w:rPr>
          <w:rFonts w:ascii="Verdana" w:eastAsia="Times New Roman" w:hAnsi="Verdana" w:cs="Times New Roman"/>
          <w:sz w:val="20"/>
          <w:szCs w:val="20"/>
          <w:lang w:val="en-US"/>
        </w:rPr>
      </w:r>
      <w:r w:rsidRPr="00B16225">
        <w:rPr>
          <w:rFonts w:ascii="Verdana" w:eastAsia="Times New Roman" w:hAnsi="Verdana" w:cs="Times New Roman"/>
          <w:sz w:val="20"/>
          <w:szCs w:val="20"/>
          <w:lang w:val="en-US"/>
        </w:rPr>
        <w:fldChar w:fldCharType="separate"/>
      </w:r>
      <w:r w:rsidRPr="00B16225">
        <w:rPr>
          <w:rFonts w:ascii="Verdana" w:eastAsia="Times New Roman" w:hAnsi="Verdana" w:cs="Times New Roman"/>
          <w:sz w:val="20"/>
          <w:szCs w:val="20"/>
          <w:lang w:val="en-US"/>
        </w:rPr>
        <w:t>HLD-232213e-GCP-DATA-INDEX-001 [Data Index Processing Rules]</w:t>
      </w:r>
      <w:r w:rsidRPr="00B16225">
        <w:rPr>
          <w:rFonts w:ascii="Verdana" w:eastAsia="Times New Roman" w:hAnsi="Verdana" w:cs="Times New Roman"/>
          <w:sz w:val="20"/>
          <w:szCs w:val="20"/>
          <w:lang w:val="en-US"/>
        </w:rPr>
        <w:fldChar w:fldCharType="end"/>
      </w:r>
      <w:r w:rsidRPr="00B16225">
        <w:rPr>
          <w:rFonts w:ascii="Verdana" w:eastAsia="Times New Roman" w:hAnsi="Verdana" w:cs="Times New Roman"/>
          <w:sz w:val="20"/>
          <w:szCs w:val="20"/>
          <w:lang w:val="en-US"/>
        </w:rPr>
        <w:t>):</w:t>
      </w:r>
    </w:p>
    <w:p w:rsidR="00B16225" w:rsidRDefault="00B16225" w:rsidP="00B16225">
      <w:pPr>
        <w:spacing w:after="0" w:line="240" w:lineRule="auto"/>
        <w:rPr>
          <w:rFonts w:ascii="Verdana" w:eastAsia="Times New Roman" w:hAnsi="Verdana" w:cs="Times New Roman"/>
          <w:sz w:val="20"/>
          <w:szCs w:val="20"/>
          <w:lang w:val="en-US"/>
        </w:rPr>
      </w:pPr>
    </w:p>
    <w:p w:rsidR="00FF6D91" w:rsidRPr="00B16225" w:rsidRDefault="00FF6D91" w:rsidP="00B16225">
      <w:pPr>
        <w:spacing w:after="0" w:line="240" w:lineRule="auto"/>
        <w:rPr>
          <w:rFonts w:ascii="Verdana" w:eastAsia="Times New Roman" w:hAnsi="Verdana" w:cs="Times New Roman"/>
          <w:sz w:val="20"/>
          <w:szCs w:val="20"/>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695"/>
        <w:gridCol w:w="3780"/>
        <w:gridCol w:w="3981"/>
      </w:tblGrid>
      <w:tr w:rsidR="008019D4" w:rsidRPr="00B16225" w:rsidTr="008019D4">
        <w:tc>
          <w:tcPr>
            <w:tcW w:w="2695" w:type="dxa"/>
          </w:tcPr>
          <w:p w:rsidR="008019D4" w:rsidRPr="00CA69AF" w:rsidRDefault="008019D4" w:rsidP="008019D4">
            <w:pPr>
              <w:spacing w:after="0" w:line="240" w:lineRule="auto"/>
              <w:rPr>
                <w:rFonts w:ascii="Verdana" w:eastAsia="Times New Roman" w:hAnsi="Verdana" w:cs="Times New Roman"/>
                <w:b/>
                <w:sz w:val="20"/>
                <w:szCs w:val="20"/>
                <w:lang w:val="en-US"/>
              </w:rPr>
            </w:pPr>
            <w:r>
              <w:rPr>
                <w:rFonts w:ascii="Verdana" w:eastAsia="Times New Roman" w:hAnsi="Verdana" w:cs="Times New Roman"/>
                <w:b/>
                <w:sz w:val="20"/>
                <w:szCs w:val="20"/>
                <w:lang w:val="en-US"/>
              </w:rPr>
              <w:t>DOC Event</w:t>
            </w:r>
          </w:p>
        </w:tc>
        <w:tc>
          <w:tcPr>
            <w:tcW w:w="3780" w:type="dxa"/>
          </w:tcPr>
          <w:p w:rsidR="008019D4" w:rsidRPr="00B16225" w:rsidRDefault="008019D4" w:rsidP="008019D4">
            <w:pPr>
              <w:spacing w:after="0" w:line="240" w:lineRule="auto"/>
              <w:rPr>
                <w:rFonts w:ascii="Verdana" w:eastAsia="Times New Roman" w:hAnsi="Verdana" w:cs="Times New Roman"/>
                <w:b/>
                <w:sz w:val="20"/>
                <w:szCs w:val="20"/>
                <w:lang w:val="en-US"/>
              </w:rPr>
            </w:pPr>
            <w:r w:rsidRPr="00B16225">
              <w:rPr>
                <w:rFonts w:ascii="Verdana" w:eastAsia="Times New Roman" w:hAnsi="Verdana" w:cs="Times New Roman"/>
                <w:b/>
                <w:sz w:val="20"/>
                <w:szCs w:val="20"/>
                <w:lang w:val="en-US"/>
              </w:rPr>
              <w:t>GDB ASSET column</w:t>
            </w:r>
          </w:p>
        </w:tc>
        <w:tc>
          <w:tcPr>
            <w:tcW w:w="3981" w:type="dxa"/>
          </w:tcPr>
          <w:p w:rsidR="008019D4" w:rsidRPr="00B16225" w:rsidRDefault="008019D4" w:rsidP="008019D4">
            <w:pPr>
              <w:spacing w:after="0" w:line="240" w:lineRule="auto"/>
              <w:rPr>
                <w:rFonts w:ascii="Verdana" w:eastAsia="Times New Roman" w:hAnsi="Verdana" w:cs="Times New Roman"/>
                <w:b/>
                <w:sz w:val="20"/>
                <w:szCs w:val="20"/>
                <w:lang w:val="en-US"/>
              </w:rPr>
            </w:pPr>
            <w:r w:rsidRPr="00B16225">
              <w:rPr>
                <w:rFonts w:ascii="Verdana" w:eastAsia="Times New Roman" w:hAnsi="Verdana" w:cs="Times New Roman"/>
                <w:b/>
                <w:sz w:val="20"/>
                <w:szCs w:val="20"/>
                <w:lang w:val="en-US"/>
              </w:rPr>
              <w:t>Processing comment</w:t>
            </w:r>
          </w:p>
        </w:tc>
      </w:tr>
      <w:tr w:rsidR="00B16225" w:rsidRPr="00B16225" w:rsidTr="008019D4">
        <w:tc>
          <w:tcPr>
            <w:tcW w:w="2695" w:type="dxa"/>
          </w:tcPr>
          <w:p w:rsidR="00B16225" w:rsidRPr="00B16225" w:rsidRDefault="00B16225" w:rsidP="00B16225">
            <w:pPr>
              <w:spacing w:after="0" w:line="240" w:lineRule="auto"/>
              <w:rPr>
                <w:rFonts w:ascii="Verdana" w:eastAsia="Times New Roman" w:hAnsi="Verdana" w:cs="Times New Roman"/>
                <w:sz w:val="20"/>
                <w:szCs w:val="20"/>
                <w:lang w:val="en-US"/>
              </w:rPr>
            </w:pPr>
          </w:p>
        </w:tc>
        <w:tc>
          <w:tcPr>
            <w:tcW w:w="3780" w:type="dxa"/>
          </w:tcPr>
          <w:p w:rsidR="00B16225" w:rsidRPr="00B16225" w:rsidRDefault="00B16225" w:rsidP="00B16225">
            <w:pPr>
              <w:spacing w:after="0" w:line="240" w:lineRule="auto"/>
              <w:rPr>
                <w:rFonts w:ascii="Verdana" w:eastAsia="Times New Roman" w:hAnsi="Verdana" w:cs="Times New Roman"/>
                <w:sz w:val="20"/>
                <w:szCs w:val="20"/>
                <w:lang w:val="en-US"/>
              </w:rPr>
            </w:pPr>
            <w:r w:rsidRPr="00B16225">
              <w:rPr>
                <w:rFonts w:ascii="Verdana" w:eastAsia="Times New Roman" w:hAnsi="Verdana" w:cs="Times New Roman"/>
                <w:sz w:val="20"/>
                <w:szCs w:val="20"/>
                <w:lang w:val="en-US"/>
              </w:rPr>
              <w:t>id_object_type</w:t>
            </w:r>
          </w:p>
        </w:tc>
        <w:tc>
          <w:tcPr>
            <w:tcW w:w="3981" w:type="dxa"/>
          </w:tcPr>
          <w:p w:rsidR="00B16225" w:rsidRPr="00B16225" w:rsidRDefault="00B16225" w:rsidP="00B16225">
            <w:pPr>
              <w:spacing w:after="0" w:line="240" w:lineRule="auto"/>
              <w:rPr>
                <w:rFonts w:ascii="Verdana" w:eastAsia="Times New Roman" w:hAnsi="Verdana" w:cs="Times New Roman"/>
                <w:sz w:val="20"/>
                <w:szCs w:val="20"/>
                <w:lang w:val="en-US"/>
              </w:rPr>
            </w:pPr>
            <w:r w:rsidRPr="00B16225">
              <w:rPr>
                <w:rFonts w:ascii="Verdana" w:eastAsia="Times New Roman" w:hAnsi="Verdana" w:cs="Times New Roman"/>
                <w:sz w:val="20"/>
                <w:szCs w:val="20"/>
                <w:lang w:val="en-US"/>
              </w:rPr>
              <w:t>Referencing OBJECT_TYPE ‘ASSET’</w:t>
            </w:r>
          </w:p>
        </w:tc>
      </w:tr>
      <w:tr w:rsidR="00B16225" w:rsidRPr="00B16225" w:rsidTr="008019D4">
        <w:tc>
          <w:tcPr>
            <w:tcW w:w="2695" w:type="dxa"/>
          </w:tcPr>
          <w:p w:rsidR="00B16225" w:rsidRPr="00B16225" w:rsidRDefault="00B16225" w:rsidP="00B16225">
            <w:pPr>
              <w:spacing w:after="0" w:line="240" w:lineRule="auto"/>
              <w:rPr>
                <w:rFonts w:ascii="Verdana" w:eastAsia="Times New Roman" w:hAnsi="Verdana" w:cs="Times New Roman"/>
                <w:sz w:val="20"/>
                <w:szCs w:val="20"/>
                <w:lang w:val="en-US"/>
              </w:rPr>
            </w:pPr>
            <w:r w:rsidRPr="00B16225">
              <w:rPr>
                <w:rFonts w:ascii="Verdana" w:eastAsia="Times New Roman" w:hAnsi="Verdana" w:cs="Times New Roman"/>
                <w:sz w:val="20"/>
                <w:szCs w:val="20"/>
                <w:lang w:val="en-US"/>
              </w:rPr>
              <w:t>-</w:t>
            </w:r>
          </w:p>
        </w:tc>
        <w:tc>
          <w:tcPr>
            <w:tcW w:w="3780" w:type="dxa"/>
          </w:tcPr>
          <w:p w:rsidR="00B16225" w:rsidRPr="00B16225" w:rsidRDefault="00B16225" w:rsidP="00B16225">
            <w:pPr>
              <w:spacing w:after="0" w:line="240" w:lineRule="auto"/>
              <w:rPr>
                <w:rFonts w:ascii="Verdana" w:eastAsia="Times New Roman" w:hAnsi="Verdana" w:cs="Times New Roman"/>
                <w:sz w:val="20"/>
                <w:szCs w:val="20"/>
                <w:lang w:val="en-US"/>
              </w:rPr>
            </w:pPr>
            <w:r w:rsidRPr="00B16225">
              <w:rPr>
                <w:rFonts w:ascii="Verdana" w:eastAsia="Times New Roman" w:hAnsi="Verdana" w:cs="Times New Roman"/>
                <w:sz w:val="20"/>
                <w:szCs w:val="20"/>
                <w:lang w:val="en-US"/>
              </w:rPr>
              <w:t>id_change_tracking</w:t>
            </w:r>
          </w:p>
        </w:tc>
        <w:tc>
          <w:tcPr>
            <w:tcW w:w="3981" w:type="dxa"/>
          </w:tcPr>
          <w:p w:rsidR="00B16225" w:rsidRPr="00B16225" w:rsidRDefault="00B16225" w:rsidP="00B16225">
            <w:pPr>
              <w:spacing w:after="0" w:line="240" w:lineRule="auto"/>
              <w:rPr>
                <w:rFonts w:ascii="Verdana" w:eastAsia="Times New Roman" w:hAnsi="Verdana" w:cs="Times New Roman"/>
                <w:sz w:val="20"/>
                <w:szCs w:val="20"/>
                <w:lang w:val="en-US"/>
              </w:rPr>
            </w:pPr>
            <w:r w:rsidRPr="00B16225">
              <w:rPr>
                <w:rFonts w:ascii="Verdana" w:eastAsia="Times New Roman" w:hAnsi="Verdana" w:cs="Times New Roman"/>
                <w:sz w:val="20"/>
                <w:szCs w:val="20"/>
                <w:lang w:val="en-US"/>
              </w:rPr>
              <w:t xml:space="preserve">See </w:t>
            </w:r>
            <w:r w:rsidRPr="00B16225">
              <w:rPr>
                <w:rFonts w:ascii="Verdana" w:eastAsia="Times New Roman" w:hAnsi="Verdana" w:cs="Times New Roman"/>
                <w:sz w:val="20"/>
                <w:szCs w:val="20"/>
                <w:lang w:val="en-US"/>
              </w:rPr>
              <w:fldChar w:fldCharType="begin"/>
            </w:r>
            <w:r w:rsidRPr="00B16225">
              <w:rPr>
                <w:rFonts w:ascii="Verdana" w:eastAsia="Times New Roman" w:hAnsi="Verdana" w:cs="Times New Roman"/>
                <w:sz w:val="20"/>
                <w:szCs w:val="20"/>
                <w:lang w:val="en-US"/>
              </w:rPr>
              <w:instrText xml:space="preserve"> REF _Ref324776878 \h  \* MERGEFORMAT </w:instrText>
            </w:r>
            <w:r w:rsidRPr="00B16225">
              <w:rPr>
                <w:rFonts w:ascii="Verdana" w:eastAsia="Times New Roman" w:hAnsi="Verdana" w:cs="Times New Roman"/>
                <w:sz w:val="20"/>
                <w:szCs w:val="20"/>
                <w:lang w:val="en-US"/>
              </w:rPr>
            </w:r>
            <w:r w:rsidRPr="00B16225">
              <w:rPr>
                <w:rFonts w:ascii="Verdana" w:eastAsia="Times New Roman" w:hAnsi="Verdana" w:cs="Times New Roman"/>
                <w:sz w:val="20"/>
                <w:szCs w:val="20"/>
                <w:lang w:val="en-US"/>
              </w:rPr>
              <w:fldChar w:fldCharType="separate"/>
            </w:r>
            <w:r w:rsidRPr="00B16225">
              <w:rPr>
                <w:rFonts w:ascii="Verdana" w:eastAsia="Times New Roman" w:hAnsi="Verdana" w:cs="Times New Roman"/>
                <w:sz w:val="20"/>
                <w:szCs w:val="20"/>
                <w:lang w:val="en-US"/>
              </w:rPr>
              <w:t>HLD-</w:t>
            </w:r>
            <w:r w:rsidR="00351F38">
              <w:rPr>
                <w:rFonts w:ascii="Verdana" w:eastAsia="Times New Roman" w:hAnsi="Verdana" w:cs="Times New Roman"/>
                <w:sz w:val="20"/>
                <w:szCs w:val="20"/>
                <w:lang w:val="en-US"/>
              </w:rPr>
              <w:t>309623</w:t>
            </w:r>
            <w:r w:rsidRPr="00B16225">
              <w:rPr>
                <w:rFonts w:ascii="Verdana" w:eastAsia="Times New Roman" w:hAnsi="Verdana" w:cs="Times New Roman"/>
                <w:sz w:val="20"/>
                <w:szCs w:val="20"/>
                <w:lang w:val="en-US"/>
              </w:rPr>
              <w:t>-GCP-FLOW-IDIS-001 [IDIS Data Flow into Golden Database Process]</w:t>
            </w:r>
            <w:r w:rsidRPr="00B16225">
              <w:rPr>
                <w:rFonts w:ascii="Verdana" w:eastAsia="Times New Roman" w:hAnsi="Verdana" w:cs="Times New Roman"/>
                <w:sz w:val="20"/>
                <w:szCs w:val="20"/>
                <w:lang w:val="en-US"/>
              </w:rPr>
              <w:fldChar w:fldCharType="end"/>
            </w:r>
          </w:p>
        </w:tc>
      </w:tr>
      <w:tr w:rsidR="00B16225" w:rsidRPr="00B16225" w:rsidTr="008019D4">
        <w:tc>
          <w:tcPr>
            <w:tcW w:w="2695" w:type="dxa"/>
          </w:tcPr>
          <w:p w:rsidR="00B16225" w:rsidRPr="00B16225" w:rsidRDefault="00B16225" w:rsidP="00B16225">
            <w:pPr>
              <w:spacing w:after="0" w:line="240" w:lineRule="auto"/>
              <w:rPr>
                <w:rFonts w:ascii="Verdana" w:eastAsia="Times New Roman" w:hAnsi="Verdana" w:cs="Times New Roman"/>
                <w:sz w:val="20"/>
                <w:szCs w:val="20"/>
                <w:lang w:val="en-US"/>
              </w:rPr>
            </w:pPr>
            <w:r w:rsidRPr="00B16225">
              <w:rPr>
                <w:rFonts w:ascii="Verdana" w:eastAsia="Times New Roman" w:hAnsi="Verdana" w:cs="Times New Roman"/>
                <w:sz w:val="20"/>
                <w:szCs w:val="20"/>
                <w:lang w:val="en-US"/>
              </w:rPr>
              <w:t>-</w:t>
            </w:r>
          </w:p>
        </w:tc>
        <w:tc>
          <w:tcPr>
            <w:tcW w:w="3780" w:type="dxa"/>
          </w:tcPr>
          <w:p w:rsidR="00B16225" w:rsidRPr="00B16225" w:rsidRDefault="00B16225" w:rsidP="00B16225">
            <w:pPr>
              <w:spacing w:after="0" w:line="240" w:lineRule="auto"/>
              <w:rPr>
                <w:rFonts w:ascii="Verdana" w:eastAsia="Times New Roman" w:hAnsi="Verdana" w:cs="Times New Roman"/>
                <w:sz w:val="20"/>
                <w:szCs w:val="20"/>
                <w:lang w:val="en-US"/>
              </w:rPr>
            </w:pPr>
            <w:r w:rsidRPr="00B16225">
              <w:rPr>
                <w:rFonts w:ascii="Verdana" w:eastAsia="Times New Roman" w:hAnsi="Verdana" w:cs="Times New Roman"/>
                <w:sz w:val="20"/>
                <w:szCs w:val="20"/>
                <w:lang w:val="en-US"/>
              </w:rPr>
              <w:t>is_read_only</w:t>
            </w:r>
          </w:p>
        </w:tc>
        <w:tc>
          <w:tcPr>
            <w:tcW w:w="3981" w:type="dxa"/>
          </w:tcPr>
          <w:p w:rsidR="00B16225" w:rsidRPr="00B16225" w:rsidRDefault="00B16225" w:rsidP="00B16225">
            <w:pPr>
              <w:spacing w:after="0" w:line="240" w:lineRule="auto"/>
              <w:rPr>
                <w:rFonts w:ascii="Verdana" w:eastAsia="Times New Roman" w:hAnsi="Verdana" w:cs="Times New Roman"/>
                <w:sz w:val="20"/>
                <w:szCs w:val="20"/>
                <w:lang w:val="en-US"/>
              </w:rPr>
            </w:pPr>
            <w:r w:rsidRPr="00B16225">
              <w:rPr>
                <w:rFonts w:ascii="Verdana" w:eastAsia="Times New Roman" w:hAnsi="Verdana" w:cs="Times New Roman"/>
                <w:sz w:val="20"/>
                <w:szCs w:val="20"/>
                <w:lang w:val="en-US"/>
              </w:rPr>
              <w:t>‘Y’</w:t>
            </w:r>
          </w:p>
        </w:tc>
      </w:tr>
      <w:tr w:rsidR="00B16225" w:rsidRPr="00B16225" w:rsidTr="008019D4">
        <w:tc>
          <w:tcPr>
            <w:tcW w:w="2695" w:type="dxa"/>
          </w:tcPr>
          <w:p w:rsidR="00B16225" w:rsidRPr="00B16225" w:rsidRDefault="00C5627C" w:rsidP="00B16225">
            <w:pPr>
              <w:spacing w:after="0" w:line="240" w:lineRule="auto"/>
              <w:rPr>
                <w:rFonts w:ascii="Verdana" w:eastAsia="Times New Roman" w:hAnsi="Verdana" w:cs="Times New Roman"/>
                <w:sz w:val="20"/>
                <w:szCs w:val="20"/>
                <w:lang w:val="en-US"/>
              </w:rPr>
            </w:pPr>
            <w:proofErr w:type="gramStart"/>
            <w:r w:rsidRPr="00C5627C">
              <w:rPr>
                <w:rFonts w:ascii="Verdana" w:eastAsia="Times New Roman" w:hAnsi="Verdana" w:cs="Times New Roman"/>
                <w:sz w:val="20"/>
                <w:szCs w:val="20"/>
                <w:lang w:val="en-US"/>
              </w:rPr>
              <w:t>assetEventData.header.metadata</w:t>
            </w:r>
            <w:proofErr w:type="gramEnd"/>
            <w:r w:rsidRPr="00C5627C">
              <w:rPr>
                <w:rFonts w:ascii="Verdana" w:eastAsia="Times New Roman" w:hAnsi="Verdana" w:cs="Times New Roman"/>
                <w:sz w:val="20"/>
                <w:szCs w:val="20"/>
                <w:lang w:val="en-US"/>
              </w:rPr>
              <w:t>.rootKey</w:t>
            </w:r>
          </w:p>
        </w:tc>
        <w:tc>
          <w:tcPr>
            <w:tcW w:w="3780" w:type="dxa"/>
          </w:tcPr>
          <w:p w:rsidR="00B16225" w:rsidRPr="00B16225" w:rsidRDefault="00B16225" w:rsidP="00B16225">
            <w:pPr>
              <w:spacing w:after="0" w:line="240" w:lineRule="auto"/>
              <w:rPr>
                <w:rFonts w:ascii="Verdana" w:eastAsia="Times New Roman" w:hAnsi="Verdana" w:cs="Times New Roman"/>
                <w:sz w:val="20"/>
                <w:szCs w:val="20"/>
                <w:lang w:val="en-US"/>
              </w:rPr>
            </w:pPr>
            <w:r w:rsidRPr="00B16225">
              <w:rPr>
                <w:rFonts w:ascii="Verdana" w:eastAsia="Times New Roman" w:hAnsi="Verdana" w:cs="Times New Roman"/>
                <w:sz w:val="20"/>
                <w:szCs w:val="20"/>
                <w:lang w:val="en-US"/>
              </w:rPr>
              <w:t>id [via Enterprise Key Translation</w:t>
            </w:r>
            <w:r>
              <w:rPr>
                <w:rFonts w:ascii="Verdana" w:eastAsia="Times New Roman" w:hAnsi="Verdana" w:cs="Times New Roman"/>
                <w:sz w:val="20"/>
                <w:szCs w:val="20"/>
                <w:lang w:val="en-US"/>
              </w:rPr>
              <w:t xml:space="preserve"> via gcp_</w:t>
            </w:r>
            <w:proofErr w:type="gramStart"/>
            <w:r>
              <w:rPr>
                <w:rFonts w:ascii="Verdana" w:eastAsia="Times New Roman" w:hAnsi="Verdana" w:cs="Times New Roman"/>
                <w:sz w:val="20"/>
                <w:szCs w:val="20"/>
                <w:lang w:val="en-US"/>
              </w:rPr>
              <w:t>circuit.circuitid</w:t>
            </w:r>
            <w:proofErr w:type="gramEnd"/>
            <w:r w:rsidRPr="00B16225">
              <w:rPr>
                <w:rFonts w:ascii="Verdana" w:eastAsia="Times New Roman" w:hAnsi="Verdana" w:cs="Times New Roman"/>
                <w:sz w:val="20"/>
                <w:szCs w:val="20"/>
                <w:lang w:val="en-US"/>
              </w:rPr>
              <w:t>]</w:t>
            </w:r>
          </w:p>
        </w:tc>
        <w:tc>
          <w:tcPr>
            <w:tcW w:w="3981" w:type="dxa"/>
          </w:tcPr>
          <w:p w:rsidR="00B16225" w:rsidRPr="00B16225" w:rsidRDefault="00B16225" w:rsidP="00B16225">
            <w:pPr>
              <w:spacing w:after="0" w:line="240" w:lineRule="auto"/>
              <w:rPr>
                <w:rFonts w:ascii="Verdana" w:eastAsia="Times New Roman" w:hAnsi="Verdana" w:cs="Times New Roman"/>
                <w:sz w:val="20"/>
                <w:szCs w:val="20"/>
                <w:lang w:val="en-US"/>
              </w:rPr>
            </w:pPr>
            <w:r w:rsidRPr="00B16225">
              <w:rPr>
                <w:rFonts w:ascii="Verdana" w:eastAsia="Times New Roman" w:hAnsi="Verdana" w:cs="Times New Roman"/>
                <w:sz w:val="20"/>
                <w:szCs w:val="20"/>
                <w:lang w:val="en-US"/>
              </w:rPr>
              <w:t>Use SOURCE_KEY.id into GDB</w:t>
            </w:r>
          </w:p>
        </w:tc>
      </w:tr>
      <w:tr w:rsidR="00C5627C" w:rsidRPr="00B16225" w:rsidTr="008019D4">
        <w:tc>
          <w:tcPr>
            <w:tcW w:w="2695" w:type="dxa"/>
          </w:tcPr>
          <w:p w:rsidR="00C5627C" w:rsidRPr="00B16225" w:rsidRDefault="00C5627C" w:rsidP="00C5627C">
            <w:pPr>
              <w:spacing w:after="0" w:line="240" w:lineRule="auto"/>
              <w:rPr>
                <w:rFonts w:ascii="Verdana" w:eastAsia="Times New Roman" w:hAnsi="Verdana" w:cs="Times New Roman"/>
                <w:sz w:val="20"/>
                <w:szCs w:val="20"/>
                <w:lang w:val="en-US"/>
              </w:rPr>
            </w:pPr>
            <w:r>
              <w:rPr>
                <w:rFonts w:ascii="Verdana" w:eastAsia="Times New Roman" w:hAnsi="Verdana" w:cs="Times New Roman"/>
                <w:sz w:val="20"/>
                <w:szCs w:val="20"/>
                <w:lang w:val="en-US"/>
              </w:rPr>
              <w:t>-</w:t>
            </w:r>
          </w:p>
        </w:tc>
        <w:tc>
          <w:tcPr>
            <w:tcW w:w="3780" w:type="dxa"/>
          </w:tcPr>
          <w:p w:rsidR="00C5627C" w:rsidRPr="00B16225" w:rsidRDefault="00C5627C" w:rsidP="00C5627C">
            <w:pPr>
              <w:spacing w:after="0" w:line="240" w:lineRule="auto"/>
              <w:rPr>
                <w:rFonts w:ascii="Verdana" w:eastAsia="Times New Roman" w:hAnsi="Verdana" w:cs="Times New Roman"/>
                <w:sz w:val="20"/>
                <w:szCs w:val="20"/>
                <w:lang w:val="en-US"/>
              </w:rPr>
            </w:pPr>
            <w:r w:rsidRPr="00B16225">
              <w:rPr>
                <w:rFonts w:ascii="Verdana" w:eastAsia="Times New Roman" w:hAnsi="Verdana" w:cs="Times New Roman"/>
                <w:sz w:val="20"/>
                <w:szCs w:val="20"/>
                <w:lang w:val="en-US"/>
              </w:rPr>
              <w:t>id_asset_type</w:t>
            </w:r>
          </w:p>
        </w:tc>
        <w:tc>
          <w:tcPr>
            <w:tcW w:w="3981" w:type="dxa"/>
          </w:tcPr>
          <w:p w:rsidR="00C5627C" w:rsidRDefault="00C5627C" w:rsidP="00C5627C">
            <w:pPr>
              <w:spacing w:after="0" w:line="240" w:lineRule="auto"/>
              <w:rPr>
                <w:rFonts w:ascii="Verdana" w:eastAsia="Times New Roman" w:hAnsi="Verdana" w:cs="Times New Roman"/>
                <w:sz w:val="20"/>
                <w:szCs w:val="20"/>
                <w:lang w:val="en-US"/>
              </w:rPr>
            </w:pPr>
            <w:r w:rsidRPr="00CA69AF">
              <w:rPr>
                <w:rFonts w:ascii="Verdana" w:eastAsia="Times New Roman" w:hAnsi="Verdana" w:cs="Times New Roman"/>
                <w:sz w:val="20"/>
                <w:szCs w:val="20"/>
                <w:lang w:val="en-US"/>
              </w:rPr>
              <w:t xml:space="preserve">Referencing ASSET_TYPE </w:t>
            </w:r>
            <w:r>
              <w:rPr>
                <w:rFonts w:ascii="Verdana" w:eastAsia="Times New Roman" w:hAnsi="Verdana" w:cs="Times New Roman"/>
                <w:sz w:val="20"/>
                <w:szCs w:val="20"/>
                <w:lang w:val="en-US"/>
              </w:rPr>
              <w:t xml:space="preserve">= </w:t>
            </w:r>
            <w:proofErr w:type="gramStart"/>
            <w:r w:rsidRPr="00DE073C">
              <w:rPr>
                <w:rFonts w:ascii="Verdana" w:eastAsia="Times New Roman" w:hAnsi="Verdana" w:cs="Times New Roman"/>
                <w:sz w:val="20"/>
                <w:szCs w:val="20"/>
                <w:lang w:val="en-US"/>
              </w:rPr>
              <w:t>assetEventData.header.metadata</w:t>
            </w:r>
            <w:proofErr w:type="gramEnd"/>
            <w:r>
              <w:rPr>
                <w:rFonts w:ascii="Verdana" w:eastAsia="Times New Roman" w:hAnsi="Verdana" w:cs="Times New Roman"/>
                <w:sz w:val="20"/>
                <w:szCs w:val="20"/>
                <w:lang w:val="en-US"/>
              </w:rPr>
              <w:t>.objectType</w:t>
            </w:r>
          </w:p>
          <w:p w:rsidR="00C5627C" w:rsidRPr="00CA69AF" w:rsidRDefault="00C5627C" w:rsidP="00C5627C">
            <w:pPr>
              <w:spacing w:after="0" w:line="240" w:lineRule="auto"/>
              <w:rPr>
                <w:rFonts w:ascii="Verdana" w:eastAsia="Times New Roman" w:hAnsi="Verdana" w:cs="Times New Roman"/>
                <w:sz w:val="20"/>
                <w:szCs w:val="20"/>
                <w:lang w:val="en-US"/>
              </w:rPr>
            </w:pPr>
            <w:r>
              <w:rPr>
                <w:rFonts w:ascii="Verdana" w:eastAsia="Times New Roman" w:hAnsi="Verdana" w:cs="Times New Roman"/>
                <w:sz w:val="20"/>
                <w:szCs w:val="20"/>
                <w:lang w:val="en-US"/>
              </w:rPr>
              <w:t>(case insensitive)</w:t>
            </w:r>
          </w:p>
        </w:tc>
      </w:tr>
      <w:tr w:rsidR="00B16225" w:rsidRPr="00B16225" w:rsidTr="008019D4">
        <w:tc>
          <w:tcPr>
            <w:tcW w:w="2695" w:type="dxa"/>
          </w:tcPr>
          <w:p w:rsidR="00B16225" w:rsidRPr="00B16225" w:rsidRDefault="004B59A5" w:rsidP="00B16225">
            <w:pPr>
              <w:spacing w:after="0" w:line="240" w:lineRule="auto"/>
              <w:rPr>
                <w:rFonts w:ascii="Verdana" w:eastAsia="Times New Roman" w:hAnsi="Verdana" w:cs="Times New Roman"/>
                <w:sz w:val="20"/>
                <w:szCs w:val="20"/>
                <w:lang w:val="en-US"/>
              </w:rPr>
            </w:pPr>
            <w:proofErr w:type="gramStart"/>
            <w:r>
              <w:rPr>
                <w:rFonts w:ascii="Verdana" w:eastAsia="Times New Roman" w:hAnsi="Verdana" w:cs="Times New Roman"/>
                <w:sz w:val="20"/>
                <w:szCs w:val="20"/>
                <w:lang w:val="en-US"/>
              </w:rPr>
              <w:t>Asset</w:t>
            </w:r>
            <w:r w:rsidR="008B79AE">
              <w:rPr>
                <w:rFonts w:ascii="Verdana" w:eastAsia="Times New Roman" w:hAnsi="Verdana" w:cs="Times New Roman"/>
                <w:sz w:val="20"/>
                <w:szCs w:val="20"/>
                <w:lang w:val="en-US"/>
              </w:rPr>
              <w:t>EventData.Data</w:t>
            </w:r>
            <w:r>
              <w:rPr>
                <w:rFonts w:ascii="Verdana" w:eastAsia="Times New Roman" w:hAnsi="Verdana" w:cs="Times New Roman"/>
                <w:sz w:val="20"/>
                <w:szCs w:val="20"/>
                <w:lang w:val="en-US"/>
              </w:rPr>
              <w:t>.accessCircuit.details</w:t>
            </w:r>
            <w:proofErr w:type="gramEnd"/>
            <w:r>
              <w:rPr>
                <w:rFonts w:ascii="Verdana" w:eastAsia="Times New Roman" w:hAnsi="Verdana" w:cs="Times New Roman"/>
                <w:sz w:val="20"/>
                <w:szCs w:val="20"/>
                <w:lang w:val="en-US"/>
              </w:rPr>
              <w:t>.glid</w:t>
            </w:r>
          </w:p>
        </w:tc>
        <w:tc>
          <w:tcPr>
            <w:tcW w:w="3780" w:type="dxa"/>
          </w:tcPr>
          <w:p w:rsidR="00B16225" w:rsidRPr="00B16225" w:rsidRDefault="00B16225" w:rsidP="00B16225">
            <w:pPr>
              <w:spacing w:after="0" w:line="240" w:lineRule="auto"/>
              <w:rPr>
                <w:rFonts w:ascii="Verdana" w:eastAsia="Times New Roman" w:hAnsi="Verdana" w:cs="Times New Roman"/>
                <w:sz w:val="20"/>
                <w:szCs w:val="20"/>
                <w:lang w:val="en-US"/>
              </w:rPr>
            </w:pPr>
            <w:r w:rsidRPr="00B16225">
              <w:rPr>
                <w:rFonts w:ascii="Verdana" w:eastAsia="Times New Roman" w:hAnsi="Verdana" w:cs="Times New Roman"/>
                <w:sz w:val="20"/>
                <w:szCs w:val="20"/>
                <w:lang w:val="en-US"/>
              </w:rPr>
              <w:t>ID_LOCATION_NOTATION_WITH_GLID</w:t>
            </w:r>
          </w:p>
          <w:p w:rsidR="00B16225" w:rsidRPr="00B16225" w:rsidRDefault="00B16225" w:rsidP="00B16225">
            <w:pPr>
              <w:spacing w:after="0" w:line="240" w:lineRule="auto"/>
              <w:rPr>
                <w:rFonts w:ascii="Verdana" w:eastAsia="Times New Roman" w:hAnsi="Verdana" w:cs="Times New Roman"/>
                <w:sz w:val="20"/>
                <w:szCs w:val="20"/>
                <w:lang w:val="en-US"/>
              </w:rPr>
            </w:pPr>
            <w:r w:rsidRPr="00B16225">
              <w:rPr>
                <w:rFonts w:ascii="Verdana" w:eastAsia="Times New Roman" w:hAnsi="Verdana" w:cs="Times New Roman"/>
                <w:sz w:val="20"/>
                <w:szCs w:val="20"/>
                <w:lang w:val="en-US"/>
              </w:rPr>
              <w:t>id [via Enterprise Key Translation GCP_SERVICE_LOC_</w:t>
            </w:r>
            <w:proofErr w:type="gramStart"/>
            <w:r w:rsidRPr="00B16225">
              <w:rPr>
                <w:rFonts w:ascii="Verdana" w:eastAsia="Times New Roman" w:hAnsi="Verdana" w:cs="Times New Roman"/>
                <w:sz w:val="20"/>
                <w:szCs w:val="20"/>
                <w:lang w:val="en-US"/>
              </w:rPr>
              <w:t>VW.GLID</w:t>
            </w:r>
            <w:proofErr w:type="gramEnd"/>
            <w:r w:rsidRPr="00B16225">
              <w:rPr>
                <w:rFonts w:ascii="Verdana" w:eastAsia="Times New Roman" w:hAnsi="Verdana" w:cs="Times New Roman"/>
                <w:sz w:val="20"/>
                <w:szCs w:val="20"/>
                <w:lang w:val="en-US"/>
              </w:rPr>
              <w:t xml:space="preserve">] </w:t>
            </w:r>
          </w:p>
        </w:tc>
        <w:tc>
          <w:tcPr>
            <w:tcW w:w="3981" w:type="dxa"/>
          </w:tcPr>
          <w:p w:rsidR="00B16225" w:rsidRPr="00B16225" w:rsidRDefault="00B16225" w:rsidP="00B16225">
            <w:pPr>
              <w:spacing w:after="0" w:line="240" w:lineRule="auto"/>
              <w:rPr>
                <w:rFonts w:ascii="Verdana" w:eastAsia="Times New Roman" w:hAnsi="Verdana" w:cs="Times New Roman"/>
                <w:strike/>
                <w:sz w:val="20"/>
                <w:szCs w:val="20"/>
                <w:lang w:val="en-US"/>
              </w:rPr>
            </w:pPr>
          </w:p>
        </w:tc>
      </w:tr>
    </w:tbl>
    <w:p w:rsidR="00B16225" w:rsidRPr="00B16225" w:rsidRDefault="00B16225" w:rsidP="00B16225">
      <w:pPr>
        <w:spacing w:after="0" w:line="240" w:lineRule="auto"/>
        <w:rPr>
          <w:rFonts w:ascii="Verdana" w:eastAsia="Times New Roman" w:hAnsi="Verdana" w:cs="Times New Roman"/>
          <w:sz w:val="20"/>
          <w:szCs w:val="20"/>
          <w:lang w:val="en-US"/>
        </w:rPr>
      </w:pPr>
    </w:p>
    <w:p w:rsidR="00B16225" w:rsidRPr="00B16225" w:rsidRDefault="00B16225" w:rsidP="00B16225">
      <w:pPr>
        <w:spacing w:after="0" w:line="240" w:lineRule="auto"/>
        <w:rPr>
          <w:rFonts w:ascii="Verdana" w:eastAsia="Times New Roman" w:hAnsi="Verdana" w:cs="Times New Roman"/>
          <w:sz w:val="20"/>
          <w:szCs w:val="20"/>
          <w:lang w:val="en-US"/>
        </w:rPr>
      </w:pPr>
    </w:p>
    <w:p w:rsidR="00B16225" w:rsidRPr="00B16225" w:rsidRDefault="00B16225" w:rsidP="00B16225">
      <w:pPr>
        <w:spacing w:after="0" w:line="240" w:lineRule="auto"/>
        <w:rPr>
          <w:rFonts w:ascii="Verdana" w:eastAsia="Times New Roman" w:hAnsi="Verdana" w:cs="Times New Roman"/>
          <w:b/>
          <w:color w:val="FF0000"/>
          <w:sz w:val="20"/>
          <w:szCs w:val="20"/>
          <w:lang w:val="en-US"/>
        </w:rPr>
      </w:pPr>
      <w:r w:rsidRPr="00B16225">
        <w:rPr>
          <w:rFonts w:ascii="Verdana" w:eastAsia="Times New Roman" w:hAnsi="Verdana" w:cs="Times New Roman"/>
          <w:b/>
          <w:color w:val="FF0000"/>
          <w:sz w:val="20"/>
          <w:szCs w:val="20"/>
          <w:lang w:val="en-US"/>
        </w:rPr>
        <w:t>NOTE:</w:t>
      </w:r>
    </w:p>
    <w:p w:rsidR="00B16225" w:rsidRPr="00B16225" w:rsidRDefault="00B16225" w:rsidP="00B16225">
      <w:pPr>
        <w:spacing w:after="0" w:line="240" w:lineRule="auto"/>
        <w:rPr>
          <w:rFonts w:ascii="Verdana" w:eastAsia="Times New Roman" w:hAnsi="Verdana" w:cs="Times New Roman"/>
          <w:sz w:val="20"/>
          <w:szCs w:val="20"/>
          <w:lang w:val="en-US"/>
        </w:rPr>
      </w:pPr>
      <w:r w:rsidRPr="00B16225">
        <w:rPr>
          <w:rFonts w:ascii="Verdana" w:eastAsia="Times New Roman" w:hAnsi="Verdana" w:cs="Times New Roman"/>
          <w:sz w:val="20"/>
          <w:szCs w:val="20"/>
          <w:lang w:val="en-US"/>
        </w:rPr>
        <w:t xml:space="preserve">For IDIS circuit id values it is quite probable that they are already in CLCI format. </w:t>
      </w:r>
      <w:proofErr w:type="gramStart"/>
      <w:r w:rsidRPr="00B16225">
        <w:rPr>
          <w:rFonts w:ascii="Verdana" w:eastAsia="Times New Roman" w:hAnsi="Verdana" w:cs="Times New Roman"/>
          <w:sz w:val="20"/>
          <w:szCs w:val="20"/>
          <w:lang w:val="en-US"/>
        </w:rPr>
        <w:t>Therefore</w:t>
      </w:r>
      <w:proofErr w:type="gramEnd"/>
      <w:r w:rsidRPr="00B16225">
        <w:rPr>
          <w:rFonts w:ascii="Verdana" w:eastAsia="Times New Roman" w:hAnsi="Verdana" w:cs="Times New Roman"/>
          <w:sz w:val="20"/>
          <w:szCs w:val="20"/>
          <w:lang w:val="en-US"/>
        </w:rPr>
        <w:t xml:space="preserve"> it is best to check whether a circuit id can be converted to the CLCI format, and if yes, then check whether the CLCI format value is identical to the “raw” value as retrieved directly from IDIS. If the latter is the case, then no “raw” format identifier data set shall be </w:t>
      </w:r>
      <w:proofErr w:type="gramStart"/>
      <w:r w:rsidRPr="00B16225">
        <w:rPr>
          <w:rFonts w:ascii="Verdana" w:eastAsia="Times New Roman" w:hAnsi="Verdana" w:cs="Times New Roman"/>
          <w:sz w:val="20"/>
          <w:szCs w:val="20"/>
          <w:lang w:val="en-US"/>
        </w:rPr>
        <w:t>created !</w:t>
      </w:r>
      <w:proofErr w:type="gramEnd"/>
    </w:p>
    <w:p w:rsidR="00B16225" w:rsidRPr="00B16225" w:rsidRDefault="00B16225" w:rsidP="00B16225">
      <w:pPr>
        <w:spacing w:after="0" w:line="240" w:lineRule="auto"/>
        <w:rPr>
          <w:rFonts w:ascii="Verdana" w:eastAsia="Times New Roman" w:hAnsi="Verdana" w:cs="Times New Roman"/>
          <w:sz w:val="20"/>
          <w:szCs w:val="20"/>
          <w:lang w:val="en-US"/>
        </w:rPr>
      </w:pPr>
    </w:p>
    <w:p w:rsidR="00B16225" w:rsidRPr="00B16225" w:rsidRDefault="00B16225" w:rsidP="00B16225">
      <w:pPr>
        <w:spacing w:after="0" w:line="240" w:lineRule="auto"/>
        <w:rPr>
          <w:rFonts w:ascii="Verdana" w:eastAsia="Times New Roman" w:hAnsi="Verdana" w:cs="Times New Roman"/>
          <w:sz w:val="20"/>
          <w:szCs w:val="20"/>
          <w:lang w:val="en-US"/>
        </w:rPr>
      </w:pPr>
      <w:r w:rsidRPr="00B16225">
        <w:rPr>
          <w:rFonts w:ascii="Verdana" w:eastAsia="Times New Roman" w:hAnsi="Verdana" w:cs="Times New Roman"/>
          <w:sz w:val="20"/>
          <w:szCs w:val="20"/>
          <w:lang w:val="en-US"/>
        </w:rPr>
        <w:t>Asset Identifier (1): “Raw” Circuit ID value</w:t>
      </w:r>
    </w:p>
    <w:p w:rsidR="00B16225" w:rsidRPr="00B16225" w:rsidRDefault="00B16225" w:rsidP="00B16225">
      <w:pPr>
        <w:spacing w:after="0" w:line="240" w:lineRule="auto"/>
        <w:rPr>
          <w:rFonts w:ascii="Verdana" w:eastAsia="Times New Roman" w:hAnsi="Verdana" w:cs="Times New Roman"/>
          <w:sz w:val="20"/>
          <w:szCs w:val="20"/>
          <w:lang w:val="en-US"/>
        </w:rPr>
      </w:pPr>
      <w:r w:rsidRPr="00B16225">
        <w:rPr>
          <w:rFonts w:ascii="Verdana" w:eastAsia="Times New Roman" w:hAnsi="Verdana" w:cs="Times New Roman"/>
          <w:sz w:val="20"/>
          <w:szCs w:val="20"/>
          <w:lang w:val="en-US"/>
        </w:rPr>
        <w:t>(Only to be created if the “raw” value and the “CLCI” value are different; see “NOTE” above)</w:t>
      </w:r>
    </w:p>
    <w:p w:rsidR="00B16225" w:rsidRPr="00B16225" w:rsidRDefault="00B16225" w:rsidP="00B16225">
      <w:pPr>
        <w:spacing w:after="0" w:line="240" w:lineRule="auto"/>
        <w:rPr>
          <w:rFonts w:ascii="Verdana" w:eastAsia="Times New Roman" w:hAnsi="Verdana" w:cs="Times New Roman"/>
          <w:sz w:val="20"/>
          <w:szCs w:val="20"/>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335"/>
        <w:gridCol w:w="3060"/>
        <w:gridCol w:w="5061"/>
      </w:tblGrid>
      <w:tr w:rsidR="008019D4" w:rsidRPr="00B16225" w:rsidTr="008019D4">
        <w:tc>
          <w:tcPr>
            <w:tcW w:w="2335" w:type="dxa"/>
          </w:tcPr>
          <w:p w:rsidR="008019D4" w:rsidRPr="00CA69AF" w:rsidRDefault="008019D4" w:rsidP="008019D4">
            <w:pPr>
              <w:spacing w:after="0" w:line="240" w:lineRule="auto"/>
              <w:rPr>
                <w:rFonts w:ascii="Verdana" w:eastAsia="Times New Roman" w:hAnsi="Verdana" w:cs="Times New Roman"/>
                <w:b/>
                <w:sz w:val="20"/>
                <w:szCs w:val="20"/>
                <w:lang w:val="en-US"/>
              </w:rPr>
            </w:pPr>
            <w:r>
              <w:rPr>
                <w:rFonts w:ascii="Verdana" w:eastAsia="Times New Roman" w:hAnsi="Verdana" w:cs="Times New Roman"/>
                <w:b/>
                <w:sz w:val="20"/>
                <w:szCs w:val="20"/>
                <w:lang w:val="en-US"/>
              </w:rPr>
              <w:t>DOC Event</w:t>
            </w:r>
          </w:p>
        </w:tc>
        <w:tc>
          <w:tcPr>
            <w:tcW w:w="3060" w:type="dxa"/>
          </w:tcPr>
          <w:p w:rsidR="008019D4" w:rsidRPr="00B16225" w:rsidRDefault="008019D4" w:rsidP="008019D4">
            <w:pPr>
              <w:spacing w:after="0" w:line="240" w:lineRule="auto"/>
              <w:rPr>
                <w:rFonts w:ascii="Verdana" w:eastAsia="Times New Roman" w:hAnsi="Verdana" w:cs="Times New Roman"/>
                <w:b/>
                <w:sz w:val="20"/>
                <w:szCs w:val="20"/>
                <w:lang w:val="en-US"/>
              </w:rPr>
            </w:pPr>
            <w:r w:rsidRPr="00B16225">
              <w:rPr>
                <w:rFonts w:ascii="Verdana" w:eastAsia="Times New Roman" w:hAnsi="Verdana" w:cs="Times New Roman"/>
                <w:b/>
                <w:sz w:val="20"/>
                <w:szCs w:val="20"/>
                <w:lang w:val="en-US"/>
              </w:rPr>
              <w:t>GDB ASSET_IDENTIFIER column</w:t>
            </w:r>
          </w:p>
        </w:tc>
        <w:tc>
          <w:tcPr>
            <w:tcW w:w="5061" w:type="dxa"/>
          </w:tcPr>
          <w:p w:rsidR="008019D4" w:rsidRPr="00B16225" w:rsidRDefault="008019D4" w:rsidP="008019D4">
            <w:pPr>
              <w:spacing w:after="0" w:line="240" w:lineRule="auto"/>
              <w:rPr>
                <w:rFonts w:ascii="Verdana" w:eastAsia="Times New Roman" w:hAnsi="Verdana" w:cs="Times New Roman"/>
                <w:b/>
                <w:sz w:val="20"/>
                <w:szCs w:val="20"/>
                <w:lang w:val="en-US"/>
              </w:rPr>
            </w:pPr>
            <w:r w:rsidRPr="00B16225">
              <w:rPr>
                <w:rFonts w:ascii="Verdana" w:eastAsia="Times New Roman" w:hAnsi="Verdana" w:cs="Times New Roman"/>
                <w:b/>
                <w:sz w:val="20"/>
                <w:szCs w:val="20"/>
                <w:lang w:val="en-US"/>
              </w:rPr>
              <w:t>Processing comment</w:t>
            </w:r>
          </w:p>
        </w:tc>
      </w:tr>
      <w:tr w:rsidR="00B16225" w:rsidRPr="00B16225" w:rsidTr="008019D4">
        <w:tc>
          <w:tcPr>
            <w:tcW w:w="2335" w:type="dxa"/>
          </w:tcPr>
          <w:p w:rsidR="00B16225" w:rsidRPr="00B16225" w:rsidRDefault="00B16225" w:rsidP="00B16225">
            <w:pPr>
              <w:spacing w:after="0" w:line="240" w:lineRule="auto"/>
              <w:rPr>
                <w:rFonts w:ascii="Verdana" w:eastAsia="Times New Roman" w:hAnsi="Verdana" w:cs="Times New Roman"/>
                <w:sz w:val="20"/>
                <w:szCs w:val="20"/>
                <w:lang w:val="en-US"/>
              </w:rPr>
            </w:pPr>
            <w:r w:rsidRPr="00B16225">
              <w:rPr>
                <w:rFonts w:ascii="Verdana" w:eastAsia="Times New Roman" w:hAnsi="Verdana" w:cs="Times New Roman"/>
                <w:sz w:val="20"/>
                <w:szCs w:val="20"/>
                <w:lang w:val="en-US"/>
              </w:rPr>
              <w:t>-</w:t>
            </w:r>
          </w:p>
        </w:tc>
        <w:tc>
          <w:tcPr>
            <w:tcW w:w="3060" w:type="dxa"/>
          </w:tcPr>
          <w:p w:rsidR="00B16225" w:rsidRPr="00B16225" w:rsidRDefault="00B16225" w:rsidP="00B16225">
            <w:pPr>
              <w:spacing w:after="0" w:line="240" w:lineRule="auto"/>
              <w:rPr>
                <w:rFonts w:ascii="Verdana" w:eastAsia="Times New Roman" w:hAnsi="Verdana" w:cs="Times New Roman"/>
                <w:sz w:val="20"/>
                <w:szCs w:val="20"/>
                <w:lang w:val="en-US"/>
              </w:rPr>
            </w:pPr>
            <w:r w:rsidRPr="00B16225">
              <w:rPr>
                <w:rFonts w:ascii="Verdana" w:eastAsia="Times New Roman" w:hAnsi="Verdana" w:cs="Times New Roman"/>
                <w:sz w:val="20"/>
                <w:szCs w:val="20"/>
                <w:lang w:val="en-US"/>
              </w:rPr>
              <w:t>id_asset</w:t>
            </w:r>
          </w:p>
        </w:tc>
        <w:tc>
          <w:tcPr>
            <w:tcW w:w="5061" w:type="dxa"/>
          </w:tcPr>
          <w:p w:rsidR="00B16225" w:rsidRPr="00B16225" w:rsidRDefault="00B16225" w:rsidP="00B16225">
            <w:pPr>
              <w:spacing w:after="0" w:line="240" w:lineRule="auto"/>
              <w:rPr>
                <w:rFonts w:ascii="Verdana" w:eastAsia="Times New Roman" w:hAnsi="Verdana" w:cs="Times New Roman"/>
                <w:sz w:val="20"/>
                <w:szCs w:val="20"/>
                <w:lang w:val="en-US"/>
              </w:rPr>
            </w:pPr>
            <w:r w:rsidRPr="00B16225">
              <w:rPr>
                <w:rFonts w:ascii="Verdana" w:eastAsia="Times New Roman" w:hAnsi="Verdana" w:cs="Times New Roman"/>
                <w:sz w:val="20"/>
                <w:szCs w:val="20"/>
                <w:lang w:val="en-US"/>
              </w:rPr>
              <w:t>ASSET.id</w:t>
            </w:r>
          </w:p>
        </w:tc>
      </w:tr>
      <w:tr w:rsidR="00B16225" w:rsidRPr="00B16225" w:rsidTr="008019D4">
        <w:tc>
          <w:tcPr>
            <w:tcW w:w="2335" w:type="dxa"/>
          </w:tcPr>
          <w:p w:rsidR="00B16225" w:rsidRPr="00B16225" w:rsidRDefault="00B16225" w:rsidP="00B16225">
            <w:pPr>
              <w:spacing w:after="0" w:line="240" w:lineRule="auto"/>
              <w:rPr>
                <w:rFonts w:ascii="Verdana" w:eastAsia="Times New Roman" w:hAnsi="Verdana" w:cs="Times New Roman"/>
                <w:sz w:val="20"/>
                <w:szCs w:val="20"/>
                <w:lang w:val="en-US"/>
              </w:rPr>
            </w:pPr>
            <w:r w:rsidRPr="00B16225">
              <w:rPr>
                <w:rFonts w:ascii="Verdana" w:eastAsia="Times New Roman" w:hAnsi="Verdana" w:cs="Times New Roman"/>
                <w:sz w:val="20"/>
                <w:szCs w:val="20"/>
                <w:lang w:val="en-US"/>
              </w:rPr>
              <w:t>-</w:t>
            </w:r>
          </w:p>
        </w:tc>
        <w:tc>
          <w:tcPr>
            <w:tcW w:w="3060" w:type="dxa"/>
          </w:tcPr>
          <w:p w:rsidR="00B16225" w:rsidRPr="00B16225" w:rsidRDefault="00B16225" w:rsidP="00B16225">
            <w:pPr>
              <w:spacing w:after="0" w:line="240" w:lineRule="auto"/>
              <w:rPr>
                <w:rFonts w:ascii="Verdana" w:eastAsia="Times New Roman" w:hAnsi="Verdana" w:cs="Times New Roman"/>
                <w:sz w:val="20"/>
                <w:szCs w:val="20"/>
                <w:lang w:val="en-US"/>
              </w:rPr>
            </w:pPr>
            <w:r w:rsidRPr="00B16225">
              <w:rPr>
                <w:rFonts w:ascii="Verdana" w:eastAsia="Times New Roman" w:hAnsi="Verdana" w:cs="Times New Roman"/>
                <w:sz w:val="20"/>
                <w:szCs w:val="20"/>
                <w:lang w:val="en-US"/>
              </w:rPr>
              <w:t>id_change_tracking</w:t>
            </w:r>
          </w:p>
        </w:tc>
        <w:tc>
          <w:tcPr>
            <w:tcW w:w="5061" w:type="dxa"/>
          </w:tcPr>
          <w:p w:rsidR="00B16225" w:rsidRPr="00B16225" w:rsidRDefault="00B16225" w:rsidP="00B16225">
            <w:pPr>
              <w:spacing w:after="0" w:line="240" w:lineRule="auto"/>
              <w:rPr>
                <w:rFonts w:ascii="Verdana" w:eastAsia="Times New Roman" w:hAnsi="Verdana" w:cs="Times New Roman"/>
                <w:sz w:val="20"/>
                <w:szCs w:val="20"/>
                <w:lang w:val="en-US"/>
              </w:rPr>
            </w:pPr>
            <w:r w:rsidRPr="00B16225">
              <w:rPr>
                <w:rFonts w:ascii="Verdana" w:eastAsia="Times New Roman" w:hAnsi="Verdana" w:cs="Times New Roman"/>
                <w:sz w:val="20"/>
                <w:szCs w:val="20"/>
                <w:lang w:val="en-US"/>
              </w:rPr>
              <w:t xml:space="preserve">See </w:t>
            </w:r>
            <w:r w:rsidRPr="00B16225">
              <w:rPr>
                <w:rFonts w:ascii="Verdana" w:eastAsia="Times New Roman" w:hAnsi="Verdana" w:cs="Times New Roman"/>
                <w:sz w:val="20"/>
                <w:szCs w:val="20"/>
                <w:lang w:val="en-US"/>
              </w:rPr>
              <w:fldChar w:fldCharType="begin"/>
            </w:r>
            <w:r w:rsidRPr="00B16225">
              <w:rPr>
                <w:rFonts w:ascii="Verdana" w:eastAsia="Times New Roman" w:hAnsi="Verdana" w:cs="Times New Roman"/>
                <w:sz w:val="20"/>
                <w:szCs w:val="20"/>
                <w:lang w:val="en-US"/>
              </w:rPr>
              <w:instrText xml:space="preserve"> REF _Ref324776878 \h  \* MERGEFORMAT </w:instrText>
            </w:r>
            <w:r w:rsidRPr="00B16225">
              <w:rPr>
                <w:rFonts w:ascii="Verdana" w:eastAsia="Times New Roman" w:hAnsi="Verdana" w:cs="Times New Roman"/>
                <w:sz w:val="20"/>
                <w:szCs w:val="20"/>
                <w:lang w:val="en-US"/>
              </w:rPr>
            </w:r>
            <w:r w:rsidRPr="00B16225">
              <w:rPr>
                <w:rFonts w:ascii="Verdana" w:eastAsia="Times New Roman" w:hAnsi="Verdana" w:cs="Times New Roman"/>
                <w:sz w:val="20"/>
                <w:szCs w:val="20"/>
                <w:lang w:val="en-US"/>
              </w:rPr>
              <w:fldChar w:fldCharType="separate"/>
            </w:r>
            <w:r w:rsidRPr="00B16225">
              <w:rPr>
                <w:rFonts w:ascii="Verdana" w:eastAsia="Times New Roman" w:hAnsi="Verdana" w:cs="Times New Roman"/>
                <w:sz w:val="20"/>
                <w:szCs w:val="20"/>
                <w:lang w:val="en-US"/>
              </w:rPr>
              <w:t>HLD-</w:t>
            </w:r>
            <w:r w:rsidR="00351F38">
              <w:rPr>
                <w:rFonts w:ascii="Verdana" w:eastAsia="Times New Roman" w:hAnsi="Verdana" w:cs="Times New Roman"/>
                <w:sz w:val="20"/>
                <w:szCs w:val="20"/>
                <w:lang w:val="en-US"/>
              </w:rPr>
              <w:t>309623</w:t>
            </w:r>
            <w:r w:rsidRPr="00B16225">
              <w:rPr>
                <w:rFonts w:ascii="Verdana" w:eastAsia="Times New Roman" w:hAnsi="Verdana" w:cs="Times New Roman"/>
                <w:sz w:val="20"/>
                <w:szCs w:val="20"/>
                <w:lang w:val="en-US"/>
              </w:rPr>
              <w:t>-GCP-FLOW-IDIS-001 [IDIS Data Flow into Golden Database Process]</w:t>
            </w:r>
            <w:r w:rsidRPr="00B16225">
              <w:rPr>
                <w:rFonts w:ascii="Verdana" w:eastAsia="Times New Roman" w:hAnsi="Verdana" w:cs="Times New Roman"/>
                <w:sz w:val="20"/>
                <w:szCs w:val="20"/>
                <w:lang w:val="en-US"/>
              </w:rPr>
              <w:fldChar w:fldCharType="end"/>
            </w:r>
          </w:p>
        </w:tc>
      </w:tr>
      <w:tr w:rsidR="00B16225" w:rsidRPr="00B16225" w:rsidTr="008019D4">
        <w:tc>
          <w:tcPr>
            <w:tcW w:w="2335" w:type="dxa"/>
          </w:tcPr>
          <w:p w:rsidR="00B16225" w:rsidRPr="00B16225" w:rsidRDefault="00B16225" w:rsidP="00B16225">
            <w:pPr>
              <w:spacing w:after="0" w:line="240" w:lineRule="auto"/>
              <w:rPr>
                <w:rFonts w:ascii="Verdana" w:eastAsia="Times New Roman" w:hAnsi="Verdana" w:cs="Times New Roman"/>
                <w:sz w:val="20"/>
                <w:szCs w:val="20"/>
                <w:lang w:val="en-US"/>
              </w:rPr>
            </w:pPr>
            <w:r w:rsidRPr="00B16225">
              <w:rPr>
                <w:rFonts w:ascii="Verdana" w:eastAsia="Times New Roman" w:hAnsi="Verdana" w:cs="Times New Roman"/>
                <w:sz w:val="20"/>
                <w:szCs w:val="20"/>
                <w:lang w:val="en-US"/>
              </w:rPr>
              <w:t>-</w:t>
            </w:r>
          </w:p>
        </w:tc>
        <w:tc>
          <w:tcPr>
            <w:tcW w:w="3060" w:type="dxa"/>
          </w:tcPr>
          <w:p w:rsidR="00B16225" w:rsidRPr="00B16225" w:rsidRDefault="00B16225" w:rsidP="00B16225">
            <w:pPr>
              <w:spacing w:after="0" w:line="240" w:lineRule="auto"/>
              <w:rPr>
                <w:rFonts w:ascii="Verdana" w:eastAsia="Times New Roman" w:hAnsi="Verdana" w:cs="Times New Roman"/>
                <w:sz w:val="20"/>
                <w:szCs w:val="20"/>
                <w:lang w:val="en-US"/>
              </w:rPr>
            </w:pPr>
            <w:r w:rsidRPr="00B16225">
              <w:rPr>
                <w:rFonts w:ascii="Verdana" w:eastAsia="Times New Roman" w:hAnsi="Verdana" w:cs="Times New Roman"/>
                <w:sz w:val="20"/>
                <w:szCs w:val="20"/>
                <w:lang w:val="en-US"/>
              </w:rPr>
              <w:t>id_identifier_type</w:t>
            </w:r>
          </w:p>
        </w:tc>
        <w:tc>
          <w:tcPr>
            <w:tcW w:w="5061" w:type="dxa"/>
          </w:tcPr>
          <w:p w:rsidR="00B16225" w:rsidRPr="00B16225" w:rsidRDefault="00B16225" w:rsidP="00B16225">
            <w:pPr>
              <w:spacing w:after="0" w:line="240" w:lineRule="auto"/>
              <w:rPr>
                <w:rFonts w:ascii="Verdana" w:eastAsia="Times New Roman" w:hAnsi="Verdana" w:cs="Times New Roman"/>
                <w:strike/>
                <w:sz w:val="20"/>
                <w:szCs w:val="20"/>
                <w:lang w:val="en-US"/>
              </w:rPr>
            </w:pPr>
            <w:r w:rsidRPr="00B16225">
              <w:rPr>
                <w:rFonts w:ascii="Verdana" w:eastAsia="Times New Roman" w:hAnsi="Verdana" w:cs="Times New Roman"/>
                <w:sz w:val="20"/>
                <w:szCs w:val="20"/>
                <w:lang w:val="en-US"/>
              </w:rPr>
              <w:t>Referencing IDENTIFIER_TYPE ‘CIRCUIT_ID_IDENTIFIER’</w:t>
            </w:r>
          </w:p>
        </w:tc>
      </w:tr>
    </w:tbl>
    <w:p w:rsidR="00B16225" w:rsidRPr="00B16225" w:rsidRDefault="00B16225" w:rsidP="00B16225">
      <w:pPr>
        <w:spacing w:after="0" w:line="240" w:lineRule="auto"/>
        <w:rPr>
          <w:rFonts w:ascii="Verdana" w:eastAsia="Times New Roman" w:hAnsi="Verdana" w:cs="Times New Roman"/>
          <w:sz w:val="20"/>
          <w:szCs w:val="20"/>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3235"/>
        <w:gridCol w:w="6371"/>
        <w:gridCol w:w="4341"/>
      </w:tblGrid>
      <w:tr w:rsidR="008019D4" w:rsidRPr="00B16225" w:rsidTr="00B31ADF">
        <w:tc>
          <w:tcPr>
            <w:tcW w:w="3235" w:type="dxa"/>
          </w:tcPr>
          <w:p w:rsidR="008019D4" w:rsidRPr="00CA69AF" w:rsidRDefault="008019D4" w:rsidP="008019D4">
            <w:pPr>
              <w:spacing w:after="0" w:line="240" w:lineRule="auto"/>
              <w:rPr>
                <w:rFonts w:ascii="Verdana" w:eastAsia="Times New Roman" w:hAnsi="Verdana" w:cs="Times New Roman"/>
                <w:b/>
                <w:sz w:val="20"/>
                <w:szCs w:val="20"/>
                <w:lang w:val="en-US"/>
              </w:rPr>
            </w:pPr>
            <w:r>
              <w:rPr>
                <w:rFonts w:ascii="Verdana" w:eastAsia="Times New Roman" w:hAnsi="Verdana" w:cs="Times New Roman"/>
                <w:b/>
                <w:sz w:val="20"/>
                <w:szCs w:val="20"/>
                <w:lang w:val="en-US"/>
              </w:rPr>
              <w:t>DOC Event</w:t>
            </w:r>
          </w:p>
        </w:tc>
        <w:tc>
          <w:tcPr>
            <w:tcW w:w="6371" w:type="dxa"/>
          </w:tcPr>
          <w:p w:rsidR="008019D4" w:rsidRPr="00B16225" w:rsidRDefault="008019D4" w:rsidP="008019D4">
            <w:pPr>
              <w:spacing w:after="0" w:line="240" w:lineRule="auto"/>
              <w:rPr>
                <w:rFonts w:ascii="Verdana" w:eastAsia="Times New Roman" w:hAnsi="Verdana" w:cs="Times New Roman"/>
                <w:b/>
                <w:sz w:val="20"/>
                <w:szCs w:val="20"/>
                <w:lang w:val="en-US"/>
              </w:rPr>
            </w:pPr>
            <w:r w:rsidRPr="00B16225">
              <w:rPr>
                <w:rFonts w:ascii="Verdana" w:eastAsia="Times New Roman" w:hAnsi="Verdana" w:cs="Times New Roman"/>
                <w:b/>
                <w:sz w:val="20"/>
                <w:szCs w:val="20"/>
                <w:lang w:val="en-US"/>
              </w:rPr>
              <w:t>GDB ASSET_IDENTIFIER_VALUE column</w:t>
            </w:r>
          </w:p>
        </w:tc>
        <w:tc>
          <w:tcPr>
            <w:tcW w:w="4341" w:type="dxa"/>
          </w:tcPr>
          <w:p w:rsidR="008019D4" w:rsidRPr="00B16225" w:rsidRDefault="008019D4" w:rsidP="008019D4">
            <w:pPr>
              <w:spacing w:after="0" w:line="240" w:lineRule="auto"/>
              <w:rPr>
                <w:rFonts w:ascii="Verdana" w:eastAsia="Times New Roman" w:hAnsi="Verdana" w:cs="Times New Roman"/>
                <w:b/>
                <w:sz w:val="20"/>
                <w:szCs w:val="20"/>
                <w:lang w:val="en-US"/>
              </w:rPr>
            </w:pPr>
            <w:r w:rsidRPr="00B16225">
              <w:rPr>
                <w:rFonts w:ascii="Verdana" w:eastAsia="Times New Roman" w:hAnsi="Verdana" w:cs="Times New Roman"/>
                <w:b/>
                <w:sz w:val="20"/>
                <w:szCs w:val="20"/>
                <w:lang w:val="en-US"/>
              </w:rPr>
              <w:t>Processing comment</w:t>
            </w:r>
          </w:p>
        </w:tc>
      </w:tr>
      <w:tr w:rsidR="00B16225" w:rsidRPr="00B16225" w:rsidTr="00B31ADF">
        <w:tc>
          <w:tcPr>
            <w:tcW w:w="3235" w:type="dxa"/>
          </w:tcPr>
          <w:p w:rsidR="00B16225" w:rsidRPr="00B16225" w:rsidRDefault="00B16225" w:rsidP="00B16225">
            <w:pPr>
              <w:spacing w:after="0" w:line="240" w:lineRule="auto"/>
              <w:rPr>
                <w:rFonts w:ascii="Verdana" w:eastAsia="Times New Roman" w:hAnsi="Verdana" w:cs="Times New Roman"/>
                <w:sz w:val="20"/>
                <w:szCs w:val="20"/>
                <w:lang w:val="en-US"/>
              </w:rPr>
            </w:pPr>
            <w:r w:rsidRPr="00B16225">
              <w:rPr>
                <w:rFonts w:ascii="Verdana" w:eastAsia="Times New Roman" w:hAnsi="Verdana" w:cs="Times New Roman"/>
                <w:sz w:val="20"/>
                <w:szCs w:val="20"/>
                <w:lang w:val="en-US"/>
              </w:rPr>
              <w:t>-</w:t>
            </w:r>
          </w:p>
        </w:tc>
        <w:tc>
          <w:tcPr>
            <w:tcW w:w="6371" w:type="dxa"/>
          </w:tcPr>
          <w:p w:rsidR="00B16225" w:rsidRPr="00B16225" w:rsidRDefault="00B16225" w:rsidP="00B16225">
            <w:pPr>
              <w:spacing w:after="0" w:line="240" w:lineRule="auto"/>
              <w:rPr>
                <w:rFonts w:ascii="Verdana" w:eastAsia="Times New Roman" w:hAnsi="Verdana" w:cs="Times New Roman"/>
                <w:sz w:val="20"/>
                <w:szCs w:val="20"/>
                <w:lang w:val="en-US"/>
              </w:rPr>
            </w:pPr>
            <w:r w:rsidRPr="00B16225">
              <w:rPr>
                <w:rFonts w:ascii="Verdana" w:eastAsia="Times New Roman" w:hAnsi="Verdana" w:cs="Times New Roman"/>
                <w:sz w:val="20"/>
                <w:szCs w:val="20"/>
                <w:lang w:val="en-US"/>
              </w:rPr>
              <w:t>id_asset_identifier</w:t>
            </w:r>
          </w:p>
        </w:tc>
        <w:tc>
          <w:tcPr>
            <w:tcW w:w="4341" w:type="dxa"/>
          </w:tcPr>
          <w:p w:rsidR="00B16225" w:rsidRPr="00B16225" w:rsidRDefault="00B16225" w:rsidP="00B16225">
            <w:pPr>
              <w:spacing w:after="0" w:line="240" w:lineRule="auto"/>
              <w:rPr>
                <w:rFonts w:ascii="Verdana" w:eastAsia="Times New Roman" w:hAnsi="Verdana" w:cs="Times New Roman"/>
                <w:sz w:val="20"/>
                <w:szCs w:val="20"/>
                <w:lang w:val="en-US"/>
              </w:rPr>
            </w:pPr>
            <w:r w:rsidRPr="00B16225">
              <w:rPr>
                <w:rFonts w:ascii="Verdana" w:eastAsia="Times New Roman" w:hAnsi="Verdana" w:cs="Times New Roman"/>
                <w:sz w:val="20"/>
                <w:szCs w:val="20"/>
                <w:lang w:val="en-US"/>
              </w:rPr>
              <w:t>ASSET_IDENTIFIER.id</w:t>
            </w:r>
          </w:p>
        </w:tc>
      </w:tr>
      <w:tr w:rsidR="00B16225" w:rsidRPr="00B16225" w:rsidTr="00B31ADF">
        <w:tc>
          <w:tcPr>
            <w:tcW w:w="3235" w:type="dxa"/>
          </w:tcPr>
          <w:p w:rsidR="00B16225" w:rsidRPr="00B16225" w:rsidRDefault="00B16225" w:rsidP="00B16225">
            <w:pPr>
              <w:spacing w:after="0" w:line="240" w:lineRule="auto"/>
              <w:rPr>
                <w:rFonts w:ascii="Verdana" w:eastAsia="Times New Roman" w:hAnsi="Verdana" w:cs="Times New Roman"/>
                <w:sz w:val="20"/>
                <w:szCs w:val="20"/>
                <w:lang w:val="en-US"/>
              </w:rPr>
            </w:pPr>
            <w:r w:rsidRPr="00B16225">
              <w:rPr>
                <w:rFonts w:ascii="Verdana" w:eastAsia="Times New Roman" w:hAnsi="Verdana" w:cs="Times New Roman"/>
                <w:sz w:val="20"/>
                <w:szCs w:val="20"/>
                <w:lang w:val="en-US"/>
              </w:rPr>
              <w:t>-</w:t>
            </w:r>
          </w:p>
        </w:tc>
        <w:tc>
          <w:tcPr>
            <w:tcW w:w="6371" w:type="dxa"/>
          </w:tcPr>
          <w:p w:rsidR="00B16225" w:rsidRPr="00B16225" w:rsidRDefault="00B16225" w:rsidP="00B16225">
            <w:pPr>
              <w:spacing w:after="0" w:line="240" w:lineRule="auto"/>
              <w:rPr>
                <w:rFonts w:ascii="Verdana" w:eastAsia="Times New Roman" w:hAnsi="Verdana" w:cs="Times New Roman"/>
                <w:sz w:val="20"/>
                <w:szCs w:val="20"/>
                <w:lang w:val="en-US"/>
              </w:rPr>
            </w:pPr>
            <w:r w:rsidRPr="00B16225">
              <w:rPr>
                <w:rFonts w:ascii="Verdana" w:eastAsia="Times New Roman" w:hAnsi="Verdana" w:cs="Times New Roman"/>
                <w:sz w:val="20"/>
                <w:szCs w:val="20"/>
                <w:lang w:val="en-US"/>
              </w:rPr>
              <w:t>id_change_tracking</w:t>
            </w:r>
          </w:p>
        </w:tc>
        <w:tc>
          <w:tcPr>
            <w:tcW w:w="4341" w:type="dxa"/>
          </w:tcPr>
          <w:p w:rsidR="00B16225" w:rsidRPr="00B16225" w:rsidRDefault="00B16225" w:rsidP="00B16225">
            <w:pPr>
              <w:spacing w:after="0" w:line="240" w:lineRule="auto"/>
              <w:rPr>
                <w:rFonts w:ascii="Verdana" w:eastAsia="Times New Roman" w:hAnsi="Verdana" w:cs="Times New Roman"/>
                <w:sz w:val="20"/>
                <w:szCs w:val="20"/>
                <w:lang w:val="en-US"/>
              </w:rPr>
            </w:pPr>
            <w:r w:rsidRPr="00B16225">
              <w:rPr>
                <w:rFonts w:ascii="Verdana" w:eastAsia="Times New Roman" w:hAnsi="Verdana" w:cs="Times New Roman"/>
                <w:sz w:val="20"/>
                <w:szCs w:val="20"/>
                <w:lang w:val="en-US"/>
              </w:rPr>
              <w:t>ASSET_IDENTIFIER.id_change_tracking</w:t>
            </w:r>
          </w:p>
        </w:tc>
      </w:tr>
      <w:tr w:rsidR="00B16225" w:rsidRPr="00B16225" w:rsidTr="00B31ADF">
        <w:tc>
          <w:tcPr>
            <w:tcW w:w="3235" w:type="dxa"/>
          </w:tcPr>
          <w:p w:rsidR="00B16225" w:rsidRPr="00B16225" w:rsidRDefault="00B16225" w:rsidP="00B16225">
            <w:pPr>
              <w:spacing w:after="0" w:line="240" w:lineRule="auto"/>
              <w:rPr>
                <w:rFonts w:ascii="Verdana" w:eastAsia="Times New Roman" w:hAnsi="Verdana" w:cs="Times New Roman"/>
                <w:sz w:val="20"/>
                <w:szCs w:val="20"/>
                <w:lang w:val="en-US"/>
              </w:rPr>
            </w:pPr>
            <w:r w:rsidRPr="00B16225">
              <w:rPr>
                <w:rFonts w:ascii="Verdana" w:eastAsia="Times New Roman" w:hAnsi="Verdana" w:cs="Times New Roman"/>
                <w:sz w:val="20"/>
                <w:szCs w:val="20"/>
                <w:lang w:val="en-US"/>
              </w:rPr>
              <w:t>-</w:t>
            </w:r>
          </w:p>
        </w:tc>
        <w:tc>
          <w:tcPr>
            <w:tcW w:w="6371" w:type="dxa"/>
          </w:tcPr>
          <w:p w:rsidR="00B16225" w:rsidRPr="00B16225" w:rsidRDefault="00B16225" w:rsidP="00B16225">
            <w:pPr>
              <w:spacing w:after="0" w:line="240" w:lineRule="auto"/>
              <w:rPr>
                <w:rFonts w:ascii="Verdana" w:eastAsia="Times New Roman" w:hAnsi="Verdana" w:cs="Times New Roman"/>
                <w:sz w:val="20"/>
                <w:szCs w:val="20"/>
                <w:lang w:val="en-US"/>
              </w:rPr>
            </w:pPr>
            <w:r w:rsidRPr="00B16225">
              <w:rPr>
                <w:rFonts w:ascii="Verdana" w:eastAsia="Times New Roman" w:hAnsi="Verdana" w:cs="Times New Roman"/>
                <w:sz w:val="20"/>
                <w:szCs w:val="20"/>
                <w:lang w:val="en-US"/>
              </w:rPr>
              <w:t>id_identifier_type</w:t>
            </w:r>
          </w:p>
        </w:tc>
        <w:tc>
          <w:tcPr>
            <w:tcW w:w="4341" w:type="dxa"/>
          </w:tcPr>
          <w:p w:rsidR="00B16225" w:rsidRPr="00B16225" w:rsidRDefault="00B16225" w:rsidP="00B16225">
            <w:pPr>
              <w:spacing w:after="0" w:line="240" w:lineRule="auto"/>
              <w:rPr>
                <w:rFonts w:ascii="Verdana" w:eastAsia="Times New Roman" w:hAnsi="Verdana" w:cs="Times New Roman"/>
                <w:strike/>
                <w:sz w:val="20"/>
                <w:szCs w:val="20"/>
                <w:lang w:val="en-US"/>
              </w:rPr>
            </w:pPr>
            <w:r w:rsidRPr="00B16225">
              <w:rPr>
                <w:rFonts w:ascii="Verdana" w:eastAsia="Times New Roman" w:hAnsi="Verdana" w:cs="Times New Roman"/>
                <w:sz w:val="20"/>
                <w:szCs w:val="20"/>
                <w:lang w:val="en-US"/>
              </w:rPr>
              <w:t>Referencing IDENTIFIER_TYPE ‘CIRCUIT_ID_IDENTIFIER’</w:t>
            </w:r>
          </w:p>
        </w:tc>
      </w:tr>
      <w:tr w:rsidR="00B16225" w:rsidRPr="00B16225" w:rsidTr="00B31ADF">
        <w:tc>
          <w:tcPr>
            <w:tcW w:w="3235" w:type="dxa"/>
          </w:tcPr>
          <w:p w:rsidR="00B16225" w:rsidRPr="00B16225" w:rsidRDefault="008442B0" w:rsidP="00B16225">
            <w:pPr>
              <w:spacing w:after="0" w:line="240" w:lineRule="auto"/>
              <w:rPr>
                <w:rFonts w:ascii="Verdana" w:eastAsia="Times New Roman" w:hAnsi="Verdana" w:cs="Times New Roman"/>
                <w:sz w:val="20"/>
                <w:szCs w:val="20"/>
                <w:lang w:val="en-US"/>
              </w:rPr>
            </w:pPr>
            <w:proofErr w:type="gramStart"/>
            <w:r w:rsidRPr="008442B0">
              <w:rPr>
                <w:rFonts w:ascii="Verdana" w:eastAsia="Times New Roman" w:hAnsi="Verdana" w:cs="Times New Roman"/>
                <w:sz w:val="20"/>
                <w:szCs w:val="20"/>
                <w:lang w:val="en-US"/>
              </w:rPr>
              <w:t>assetEventData.asset.accessCircuit.details</w:t>
            </w:r>
            <w:proofErr w:type="gramEnd"/>
            <w:r w:rsidRPr="008442B0">
              <w:rPr>
                <w:rFonts w:ascii="Verdana" w:eastAsia="Times New Roman" w:hAnsi="Verdana" w:cs="Times New Roman"/>
                <w:sz w:val="20"/>
                <w:szCs w:val="20"/>
                <w:lang w:val="en-US"/>
              </w:rPr>
              <w:t>.circuitIdIdentifier</w:t>
            </w:r>
          </w:p>
        </w:tc>
        <w:tc>
          <w:tcPr>
            <w:tcW w:w="6371" w:type="dxa"/>
          </w:tcPr>
          <w:p w:rsidR="00B16225" w:rsidRPr="00B16225" w:rsidRDefault="00B16225" w:rsidP="00B16225">
            <w:pPr>
              <w:spacing w:after="0" w:line="240" w:lineRule="auto"/>
              <w:rPr>
                <w:rFonts w:ascii="Verdana" w:eastAsia="Times New Roman" w:hAnsi="Verdana" w:cs="Times New Roman"/>
                <w:sz w:val="20"/>
                <w:szCs w:val="20"/>
                <w:lang w:val="en-US"/>
              </w:rPr>
            </w:pPr>
            <w:r w:rsidRPr="00B16225">
              <w:rPr>
                <w:rFonts w:ascii="Verdana" w:eastAsia="Times New Roman" w:hAnsi="Verdana" w:cs="Times New Roman"/>
                <w:sz w:val="20"/>
                <w:szCs w:val="20"/>
                <w:lang w:val="en-US"/>
              </w:rPr>
              <w:t>Value</w:t>
            </w:r>
          </w:p>
        </w:tc>
        <w:tc>
          <w:tcPr>
            <w:tcW w:w="4341" w:type="dxa"/>
          </w:tcPr>
          <w:p w:rsidR="00B16225" w:rsidRPr="00B16225" w:rsidRDefault="00B16225" w:rsidP="00B16225">
            <w:pPr>
              <w:spacing w:after="0" w:line="240" w:lineRule="auto"/>
              <w:rPr>
                <w:rFonts w:ascii="Verdana" w:eastAsia="Times New Roman" w:hAnsi="Verdana" w:cs="Times New Roman"/>
                <w:sz w:val="20"/>
                <w:szCs w:val="20"/>
                <w:lang w:val="en-US"/>
              </w:rPr>
            </w:pPr>
          </w:p>
        </w:tc>
      </w:tr>
    </w:tbl>
    <w:p w:rsidR="00B16225" w:rsidRPr="00B16225" w:rsidRDefault="00B16225" w:rsidP="00B16225">
      <w:pPr>
        <w:spacing w:after="0" w:line="240" w:lineRule="auto"/>
        <w:rPr>
          <w:rFonts w:ascii="Verdana" w:eastAsia="Times New Roman" w:hAnsi="Verdana" w:cs="Times New Roman"/>
          <w:color w:val="A6A6A6"/>
          <w:sz w:val="20"/>
          <w:szCs w:val="20"/>
          <w:lang w:val="en-US"/>
        </w:rPr>
      </w:pPr>
    </w:p>
    <w:p w:rsidR="00B16225" w:rsidRPr="00B16225" w:rsidRDefault="00B16225" w:rsidP="00B16225">
      <w:pPr>
        <w:spacing w:after="0" w:line="240" w:lineRule="auto"/>
        <w:rPr>
          <w:rFonts w:ascii="Verdana" w:eastAsia="Times New Roman" w:hAnsi="Verdana" w:cs="Times New Roman"/>
          <w:color w:val="A6A6A6"/>
          <w:sz w:val="20"/>
          <w:szCs w:val="20"/>
          <w:lang w:val="en-US"/>
        </w:rPr>
      </w:pPr>
    </w:p>
    <w:p w:rsidR="00B16225" w:rsidRPr="00B16225" w:rsidRDefault="00B16225" w:rsidP="00B16225">
      <w:pPr>
        <w:spacing w:after="0" w:line="240" w:lineRule="auto"/>
        <w:rPr>
          <w:rFonts w:ascii="Verdana" w:eastAsia="Times New Roman" w:hAnsi="Verdana" w:cs="Times New Roman"/>
          <w:i/>
          <w:color w:val="FF0000"/>
          <w:sz w:val="20"/>
          <w:szCs w:val="20"/>
          <w:lang w:val="en-US"/>
        </w:rPr>
      </w:pPr>
      <w:r w:rsidRPr="00B16225">
        <w:rPr>
          <w:rFonts w:ascii="Verdana" w:eastAsia="Times New Roman" w:hAnsi="Verdana" w:cs="Times New Roman"/>
          <w:sz w:val="20"/>
          <w:szCs w:val="20"/>
          <w:lang w:val="en-US"/>
        </w:rPr>
        <w:t>Asset Identifier (2): “Standard US Domestic Circuit ID Format” Circuit ID value</w:t>
      </w:r>
      <w:r w:rsidRPr="00B16225">
        <w:rPr>
          <w:rFonts w:ascii="Verdana" w:eastAsia="Times New Roman" w:hAnsi="Verdana" w:cs="Times New Roman"/>
          <w:sz w:val="20"/>
          <w:szCs w:val="20"/>
          <w:lang w:val="en-US"/>
        </w:rPr>
        <w:br/>
      </w:r>
      <w:r w:rsidRPr="00B16225">
        <w:rPr>
          <w:rFonts w:ascii="Verdana" w:eastAsia="Times New Roman" w:hAnsi="Verdana" w:cs="Times New Roman"/>
          <w:i/>
          <w:color w:val="FF0000"/>
          <w:sz w:val="20"/>
          <w:szCs w:val="20"/>
          <w:lang w:val="en-US"/>
        </w:rPr>
        <w:t>(only to be created if a conversion is successful; see “</w:t>
      </w:r>
      <w:r w:rsidRPr="00B16225">
        <w:rPr>
          <w:rFonts w:ascii="Verdana" w:eastAsia="Times New Roman" w:hAnsi="Verdana" w:cs="Times New Roman"/>
          <w:i/>
          <w:color w:val="FF0000"/>
          <w:sz w:val="20"/>
          <w:szCs w:val="20"/>
          <w:lang w:val="en-US"/>
        </w:rPr>
        <w:fldChar w:fldCharType="begin"/>
      </w:r>
      <w:r w:rsidRPr="00B16225">
        <w:rPr>
          <w:rFonts w:ascii="Verdana" w:eastAsia="Times New Roman" w:hAnsi="Verdana" w:cs="Times New Roman"/>
          <w:i/>
          <w:color w:val="FF0000"/>
          <w:sz w:val="20"/>
          <w:szCs w:val="20"/>
          <w:lang w:val="en-US"/>
        </w:rPr>
        <w:instrText xml:space="preserve"> REF _Ref361846810 \h  \* MERGEFORMAT </w:instrText>
      </w:r>
      <w:r w:rsidRPr="00B16225">
        <w:rPr>
          <w:rFonts w:ascii="Verdana" w:eastAsia="Times New Roman" w:hAnsi="Verdana" w:cs="Times New Roman"/>
          <w:i/>
          <w:color w:val="FF0000"/>
          <w:sz w:val="20"/>
          <w:szCs w:val="20"/>
          <w:lang w:val="en-US"/>
        </w:rPr>
      </w:r>
      <w:r w:rsidRPr="00B16225">
        <w:rPr>
          <w:rFonts w:ascii="Verdana" w:eastAsia="Times New Roman" w:hAnsi="Verdana" w:cs="Times New Roman"/>
          <w:i/>
          <w:color w:val="FF0000"/>
          <w:sz w:val="20"/>
          <w:szCs w:val="20"/>
          <w:lang w:val="en-US"/>
        </w:rPr>
        <w:fldChar w:fldCharType="separate"/>
      </w:r>
      <w:r w:rsidRPr="00B16225">
        <w:rPr>
          <w:rFonts w:ascii="Verdana" w:eastAsia="Times New Roman" w:hAnsi="Verdana" w:cs="Times New Roman"/>
          <w:i/>
          <w:color w:val="FF0000"/>
          <w:sz w:val="20"/>
          <w:szCs w:val="20"/>
          <w:lang w:val="en-US"/>
        </w:rPr>
        <w:t>Logic for converting a US Domestic circuit id value from ICORE into the standard US Domestic Circuit ID Format</w:t>
      </w:r>
      <w:r w:rsidRPr="00B16225">
        <w:rPr>
          <w:rFonts w:ascii="Verdana" w:eastAsia="Times New Roman" w:hAnsi="Verdana" w:cs="Times New Roman"/>
          <w:i/>
          <w:color w:val="FF0000"/>
          <w:sz w:val="20"/>
          <w:szCs w:val="20"/>
          <w:lang w:val="en-US"/>
        </w:rPr>
        <w:fldChar w:fldCharType="end"/>
      </w:r>
      <w:r w:rsidRPr="00B16225">
        <w:rPr>
          <w:rFonts w:ascii="Verdana" w:eastAsia="Times New Roman" w:hAnsi="Verdana" w:cs="Times New Roman"/>
          <w:i/>
          <w:color w:val="FF0000"/>
          <w:sz w:val="20"/>
          <w:szCs w:val="20"/>
          <w:lang w:val="en-US"/>
        </w:rPr>
        <w:t>” from the “GCP-SA-HLD-for-GCP-GDB.</w:t>
      </w:r>
      <w:r w:rsidR="00A03136" w:rsidRPr="008F0792">
        <w:rPr>
          <w:i/>
          <w:color w:val="FF0000"/>
        </w:rPr>
        <w:t>254035a</w:t>
      </w:r>
      <w:r w:rsidRPr="00B16225">
        <w:rPr>
          <w:rFonts w:ascii="Verdana" w:eastAsia="Times New Roman" w:hAnsi="Verdana" w:cs="Times New Roman"/>
          <w:i/>
          <w:color w:val="FF0000"/>
          <w:sz w:val="20"/>
          <w:szCs w:val="20"/>
          <w:lang w:val="en-US"/>
        </w:rPr>
        <w:t>.For-ICORE-Load” HLD)</w:t>
      </w:r>
    </w:p>
    <w:p w:rsidR="00B16225" w:rsidRPr="00B16225" w:rsidRDefault="00B16225" w:rsidP="00B16225">
      <w:pPr>
        <w:spacing w:after="0" w:line="240" w:lineRule="auto"/>
        <w:rPr>
          <w:rFonts w:ascii="Verdana" w:eastAsia="Times New Roman" w:hAnsi="Verdana" w:cs="Times New Roman"/>
          <w:i/>
          <w:color w:val="FF0000"/>
          <w:sz w:val="20"/>
          <w:szCs w:val="20"/>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797"/>
        <w:gridCol w:w="2575"/>
        <w:gridCol w:w="5084"/>
      </w:tblGrid>
      <w:tr w:rsidR="008019D4" w:rsidRPr="00B16225" w:rsidTr="008019D4">
        <w:tc>
          <w:tcPr>
            <w:tcW w:w="2797" w:type="dxa"/>
          </w:tcPr>
          <w:p w:rsidR="008019D4" w:rsidRPr="00CA69AF" w:rsidRDefault="008019D4" w:rsidP="008019D4">
            <w:pPr>
              <w:spacing w:after="0" w:line="240" w:lineRule="auto"/>
              <w:rPr>
                <w:rFonts w:ascii="Verdana" w:eastAsia="Times New Roman" w:hAnsi="Verdana" w:cs="Times New Roman"/>
                <w:b/>
                <w:sz w:val="20"/>
                <w:szCs w:val="20"/>
                <w:lang w:val="en-US"/>
              </w:rPr>
            </w:pPr>
            <w:r>
              <w:rPr>
                <w:rFonts w:ascii="Verdana" w:eastAsia="Times New Roman" w:hAnsi="Verdana" w:cs="Times New Roman"/>
                <w:b/>
                <w:sz w:val="20"/>
                <w:szCs w:val="20"/>
                <w:lang w:val="en-US"/>
              </w:rPr>
              <w:t>DOC Event</w:t>
            </w:r>
          </w:p>
        </w:tc>
        <w:tc>
          <w:tcPr>
            <w:tcW w:w="2575" w:type="dxa"/>
          </w:tcPr>
          <w:p w:rsidR="008019D4" w:rsidRPr="00B16225" w:rsidRDefault="008019D4" w:rsidP="008019D4">
            <w:pPr>
              <w:spacing w:after="0" w:line="240" w:lineRule="auto"/>
              <w:rPr>
                <w:rFonts w:ascii="Verdana" w:eastAsia="Times New Roman" w:hAnsi="Verdana" w:cs="Times New Roman"/>
                <w:b/>
                <w:sz w:val="20"/>
                <w:szCs w:val="20"/>
                <w:lang w:val="en-US"/>
              </w:rPr>
            </w:pPr>
            <w:r w:rsidRPr="00B16225">
              <w:rPr>
                <w:rFonts w:ascii="Verdana" w:eastAsia="Times New Roman" w:hAnsi="Verdana" w:cs="Times New Roman"/>
                <w:b/>
                <w:sz w:val="20"/>
                <w:szCs w:val="20"/>
                <w:lang w:val="en-US"/>
              </w:rPr>
              <w:t>GDB ASSET_IDENTIFIER column</w:t>
            </w:r>
          </w:p>
        </w:tc>
        <w:tc>
          <w:tcPr>
            <w:tcW w:w="5084" w:type="dxa"/>
          </w:tcPr>
          <w:p w:rsidR="008019D4" w:rsidRPr="00B16225" w:rsidRDefault="008019D4" w:rsidP="008019D4">
            <w:pPr>
              <w:spacing w:after="0" w:line="240" w:lineRule="auto"/>
              <w:rPr>
                <w:rFonts w:ascii="Verdana" w:eastAsia="Times New Roman" w:hAnsi="Verdana" w:cs="Times New Roman"/>
                <w:b/>
                <w:sz w:val="20"/>
                <w:szCs w:val="20"/>
                <w:lang w:val="en-US"/>
              </w:rPr>
            </w:pPr>
            <w:r w:rsidRPr="00B16225">
              <w:rPr>
                <w:rFonts w:ascii="Verdana" w:eastAsia="Times New Roman" w:hAnsi="Verdana" w:cs="Times New Roman"/>
                <w:b/>
                <w:sz w:val="20"/>
                <w:szCs w:val="20"/>
                <w:lang w:val="en-US"/>
              </w:rPr>
              <w:t>Processing comment</w:t>
            </w:r>
          </w:p>
        </w:tc>
      </w:tr>
      <w:tr w:rsidR="00B16225" w:rsidRPr="00B16225" w:rsidTr="008019D4">
        <w:tc>
          <w:tcPr>
            <w:tcW w:w="2797" w:type="dxa"/>
          </w:tcPr>
          <w:p w:rsidR="00B16225" w:rsidRPr="00B16225" w:rsidRDefault="00B16225" w:rsidP="00B16225">
            <w:pPr>
              <w:spacing w:after="0" w:line="240" w:lineRule="auto"/>
              <w:rPr>
                <w:rFonts w:ascii="Verdana" w:eastAsia="Times New Roman" w:hAnsi="Verdana" w:cs="Times New Roman"/>
                <w:sz w:val="20"/>
                <w:szCs w:val="20"/>
                <w:lang w:val="en-US"/>
              </w:rPr>
            </w:pPr>
            <w:r w:rsidRPr="00B16225">
              <w:rPr>
                <w:rFonts w:ascii="Verdana" w:eastAsia="Times New Roman" w:hAnsi="Verdana" w:cs="Times New Roman"/>
                <w:sz w:val="20"/>
                <w:szCs w:val="20"/>
                <w:lang w:val="en-US"/>
              </w:rPr>
              <w:t>-</w:t>
            </w:r>
          </w:p>
        </w:tc>
        <w:tc>
          <w:tcPr>
            <w:tcW w:w="2575" w:type="dxa"/>
          </w:tcPr>
          <w:p w:rsidR="00B16225" w:rsidRPr="00B16225" w:rsidRDefault="00B16225" w:rsidP="00B16225">
            <w:pPr>
              <w:spacing w:after="0" w:line="240" w:lineRule="auto"/>
              <w:rPr>
                <w:rFonts w:ascii="Verdana" w:eastAsia="Times New Roman" w:hAnsi="Verdana" w:cs="Times New Roman"/>
                <w:sz w:val="20"/>
                <w:szCs w:val="20"/>
                <w:lang w:val="en-US"/>
              </w:rPr>
            </w:pPr>
            <w:r w:rsidRPr="00B16225">
              <w:rPr>
                <w:rFonts w:ascii="Verdana" w:eastAsia="Times New Roman" w:hAnsi="Verdana" w:cs="Times New Roman"/>
                <w:sz w:val="20"/>
                <w:szCs w:val="20"/>
                <w:lang w:val="en-US"/>
              </w:rPr>
              <w:t>id_asset</w:t>
            </w:r>
          </w:p>
        </w:tc>
        <w:tc>
          <w:tcPr>
            <w:tcW w:w="5084" w:type="dxa"/>
          </w:tcPr>
          <w:p w:rsidR="00B16225" w:rsidRPr="00B16225" w:rsidRDefault="00B16225" w:rsidP="00B16225">
            <w:pPr>
              <w:spacing w:after="0" w:line="240" w:lineRule="auto"/>
              <w:rPr>
                <w:rFonts w:ascii="Verdana" w:eastAsia="Times New Roman" w:hAnsi="Verdana" w:cs="Times New Roman"/>
                <w:sz w:val="20"/>
                <w:szCs w:val="20"/>
                <w:lang w:val="en-US"/>
              </w:rPr>
            </w:pPr>
            <w:r w:rsidRPr="00B16225">
              <w:rPr>
                <w:rFonts w:ascii="Verdana" w:eastAsia="Times New Roman" w:hAnsi="Verdana" w:cs="Times New Roman"/>
                <w:sz w:val="20"/>
                <w:szCs w:val="20"/>
                <w:lang w:val="en-US"/>
              </w:rPr>
              <w:t>ASSET.id</w:t>
            </w:r>
          </w:p>
        </w:tc>
      </w:tr>
      <w:tr w:rsidR="00B16225" w:rsidRPr="00B16225" w:rsidTr="008019D4">
        <w:tc>
          <w:tcPr>
            <w:tcW w:w="2797" w:type="dxa"/>
          </w:tcPr>
          <w:p w:rsidR="00B16225" w:rsidRPr="00B16225" w:rsidRDefault="00B16225" w:rsidP="00B16225">
            <w:pPr>
              <w:spacing w:after="0" w:line="240" w:lineRule="auto"/>
              <w:rPr>
                <w:rFonts w:ascii="Verdana" w:eastAsia="Times New Roman" w:hAnsi="Verdana" w:cs="Times New Roman"/>
                <w:sz w:val="20"/>
                <w:szCs w:val="20"/>
                <w:lang w:val="en-US"/>
              </w:rPr>
            </w:pPr>
            <w:r w:rsidRPr="00B16225">
              <w:rPr>
                <w:rFonts w:ascii="Verdana" w:eastAsia="Times New Roman" w:hAnsi="Verdana" w:cs="Times New Roman"/>
                <w:sz w:val="20"/>
                <w:szCs w:val="20"/>
                <w:lang w:val="en-US"/>
              </w:rPr>
              <w:t>-</w:t>
            </w:r>
          </w:p>
        </w:tc>
        <w:tc>
          <w:tcPr>
            <w:tcW w:w="2575" w:type="dxa"/>
          </w:tcPr>
          <w:p w:rsidR="00B16225" w:rsidRPr="00B16225" w:rsidRDefault="00B16225" w:rsidP="00B16225">
            <w:pPr>
              <w:spacing w:after="0" w:line="240" w:lineRule="auto"/>
              <w:rPr>
                <w:rFonts w:ascii="Verdana" w:eastAsia="Times New Roman" w:hAnsi="Verdana" w:cs="Times New Roman"/>
                <w:sz w:val="20"/>
                <w:szCs w:val="20"/>
                <w:lang w:val="en-US"/>
              </w:rPr>
            </w:pPr>
            <w:r w:rsidRPr="00B16225">
              <w:rPr>
                <w:rFonts w:ascii="Verdana" w:eastAsia="Times New Roman" w:hAnsi="Verdana" w:cs="Times New Roman"/>
                <w:sz w:val="20"/>
                <w:szCs w:val="20"/>
                <w:lang w:val="en-US"/>
              </w:rPr>
              <w:t>id_change_tracking</w:t>
            </w:r>
          </w:p>
        </w:tc>
        <w:tc>
          <w:tcPr>
            <w:tcW w:w="5084" w:type="dxa"/>
          </w:tcPr>
          <w:p w:rsidR="00B16225" w:rsidRPr="00B16225" w:rsidRDefault="00B16225" w:rsidP="00B16225">
            <w:pPr>
              <w:spacing w:after="0" w:line="240" w:lineRule="auto"/>
              <w:rPr>
                <w:rFonts w:ascii="Verdana" w:eastAsia="Times New Roman" w:hAnsi="Verdana" w:cs="Times New Roman"/>
                <w:sz w:val="20"/>
                <w:szCs w:val="20"/>
                <w:lang w:val="en-US"/>
              </w:rPr>
            </w:pPr>
            <w:r w:rsidRPr="00B16225">
              <w:rPr>
                <w:rFonts w:ascii="Verdana" w:eastAsia="Times New Roman" w:hAnsi="Verdana" w:cs="Times New Roman"/>
                <w:sz w:val="20"/>
                <w:szCs w:val="20"/>
                <w:lang w:val="en-US"/>
              </w:rPr>
              <w:t xml:space="preserve">See </w:t>
            </w:r>
            <w:r w:rsidRPr="00B16225">
              <w:rPr>
                <w:rFonts w:ascii="Verdana" w:eastAsia="Times New Roman" w:hAnsi="Verdana" w:cs="Times New Roman"/>
                <w:sz w:val="20"/>
                <w:szCs w:val="20"/>
                <w:lang w:val="en-US"/>
              </w:rPr>
              <w:fldChar w:fldCharType="begin"/>
            </w:r>
            <w:r w:rsidRPr="00B16225">
              <w:rPr>
                <w:rFonts w:ascii="Verdana" w:eastAsia="Times New Roman" w:hAnsi="Verdana" w:cs="Times New Roman"/>
                <w:sz w:val="20"/>
                <w:szCs w:val="20"/>
                <w:lang w:val="en-US"/>
              </w:rPr>
              <w:instrText xml:space="preserve"> REF _Ref324776878 \h  \* MERGEFORMAT </w:instrText>
            </w:r>
            <w:r w:rsidRPr="00B16225">
              <w:rPr>
                <w:rFonts w:ascii="Verdana" w:eastAsia="Times New Roman" w:hAnsi="Verdana" w:cs="Times New Roman"/>
                <w:sz w:val="20"/>
                <w:szCs w:val="20"/>
                <w:lang w:val="en-US"/>
              </w:rPr>
            </w:r>
            <w:r w:rsidRPr="00B16225">
              <w:rPr>
                <w:rFonts w:ascii="Verdana" w:eastAsia="Times New Roman" w:hAnsi="Verdana" w:cs="Times New Roman"/>
                <w:sz w:val="20"/>
                <w:szCs w:val="20"/>
                <w:lang w:val="en-US"/>
              </w:rPr>
              <w:fldChar w:fldCharType="separate"/>
            </w:r>
            <w:r w:rsidRPr="00B16225">
              <w:rPr>
                <w:rFonts w:ascii="Verdana" w:eastAsia="Times New Roman" w:hAnsi="Verdana" w:cs="Times New Roman"/>
                <w:sz w:val="20"/>
                <w:szCs w:val="20"/>
                <w:lang w:val="en-US"/>
              </w:rPr>
              <w:t>HLD-</w:t>
            </w:r>
            <w:r w:rsidR="00351F38">
              <w:rPr>
                <w:rFonts w:ascii="Verdana" w:eastAsia="Times New Roman" w:hAnsi="Verdana" w:cs="Times New Roman"/>
                <w:sz w:val="20"/>
                <w:szCs w:val="20"/>
                <w:lang w:val="en-US"/>
              </w:rPr>
              <w:t>309623</w:t>
            </w:r>
            <w:r w:rsidRPr="00B16225">
              <w:rPr>
                <w:rFonts w:ascii="Verdana" w:eastAsia="Times New Roman" w:hAnsi="Verdana" w:cs="Times New Roman"/>
                <w:sz w:val="20"/>
                <w:szCs w:val="20"/>
                <w:lang w:val="en-US"/>
              </w:rPr>
              <w:t>-GCP-FLOW-IDIS-001 [IDIS Data Flow into Golden Database Process]</w:t>
            </w:r>
            <w:r w:rsidRPr="00B16225">
              <w:rPr>
                <w:rFonts w:ascii="Verdana" w:eastAsia="Times New Roman" w:hAnsi="Verdana" w:cs="Times New Roman"/>
                <w:sz w:val="20"/>
                <w:szCs w:val="20"/>
                <w:lang w:val="en-US"/>
              </w:rPr>
              <w:fldChar w:fldCharType="end"/>
            </w:r>
          </w:p>
        </w:tc>
      </w:tr>
      <w:tr w:rsidR="00B16225" w:rsidRPr="00B16225" w:rsidTr="008019D4">
        <w:tc>
          <w:tcPr>
            <w:tcW w:w="2797" w:type="dxa"/>
          </w:tcPr>
          <w:p w:rsidR="00B16225" w:rsidRPr="00B16225" w:rsidRDefault="00B16225" w:rsidP="00B16225">
            <w:pPr>
              <w:spacing w:after="0" w:line="240" w:lineRule="auto"/>
              <w:rPr>
                <w:rFonts w:ascii="Verdana" w:eastAsia="Times New Roman" w:hAnsi="Verdana" w:cs="Times New Roman"/>
                <w:sz w:val="20"/>
                <w:szCs w:val="20"/>
                <w:lang w:val="en-US"/>
              </w:rPr>
            </w:pPr>
            <w:r w:rsidRPr="00B16225">
              <w:rPr>
                <w:rFonts w:ascii="Verdana" w:eastAsia="Times New Roman" w:hAnsi="Verdana" w:cs="Times New Roman"/>
                <w:sz w:val="20"/>
                <w:szCs w:val="20"/>
                <w:lang w:val="en-US"/>
              </w:rPr>
              <w:t>-</w:t>
            </w:r>
          </w:p>
        </w:tc>
        <w:tc>
          <w:tcPr>
            <w:tcW w:w="2575" w:type="dxa"/>
          </w:tcPr>
          <w:p w:rsidR="00B16225" w:rsidRPr="00B16225" w:rsidRDefault="00B16225" w:rsidP="00B16225">
            <w:pPr>
              <w:spacing w:after="0" w:line="240" w:lineRule="auto"/>
              <w:rPr>
                <w:rFonts w:ascii="Verdana" w:eastAsia="Times New Roman" w:hAnsi="Verdana" w:cs="Times New Roman"/>
                <w:sz w:val="20"/>
                <w:szCs w:val="20"/>
                <w:lang w:val="en-US"/>
              </w:rPr>
            </w:pPr>
            <w:r w:rsidRPr="00B16225">
              <w:rPr>
                <w:rFonts w:ascii="Verdana" w:eastAsia="Times New Roman" w:hAnsi="Verdana" w:cs="Times New Roman"/>
                <w:sz w:val="20"/>
                <w:szCs w:val="20"/>
                <w:lang w:val="en-US"/>
              </w:rPr>
              <w:t>id_identifier_type</w:t>
            </w:r>
          </w:p>
        </w:tc>
        <w:tc>
          <w:tcPr>
            <w:tcW w:w="5084" w:type="dxa"/>
          </w:tcPr>
          <w:p w:rsidR="00B16225" w:rsidRPr="00B16225" w:rsidRDefault="00B16225" w:rsidP="00B16225">
            <w:pPr>
              <w:spacing w:after="0" w:line="240" w:lineRule="auto"/>
              <w:rPr>
                <w:rFonts w:ascii="Verdana" w:eastAsia="Times New Roman" w:hAnsi="Verdana" w:cs="Times New Roman"/>
                <w:strike/>
                <w:sz w:val="20"/>
                <w:szCs w:val="20"/>
                <w:lang w:val="en-US"/>
              </w:rPr>
            </w:pPr>
            <w:r w:rsidRPr="00B16225">
              <w:rPr>
                <w:rFonts w:ascii="Verdana" w:eastAsia="Times New Roman" w:hAnsi="Verdana" w:cs="Times New Roman"/>
                <w:sz w:val="20"/>
                <w:szCs w:val="20"/>
                <w:lang w:val="en-US"/>
              </w:rPr>
              <w:t>Referencing IDENTIFIER_TYPE ‘STANDARD_FORMAT_CIRCUIT_ID_IDENTIFIER’</w:t>
            </w:r>
          </w:p>
        </w:tc>
      </w:tr>
    </w:tbl>
    <w:p w:rsidR="00B16225" w:rsidRPr="00B16225" w:rsidRDefault="00B16225" w:rsidP="00B16225">
      <w:pPr>
        <w:spacing w:after="0" w:line="240" w:lineRule="auto"/>
        <w:rPr>
          <w:rFonts w:ascii="Verdana" w:eastAsia="Times New Roman" w:hAnsi="Verdana" w:cs="Times New Roman"/>
          <w:sz w:val="20"/>
          <w:szCs w:val="20"/>
          <w:lang w:val="en-US"/>
        </w:rPr>
      </w:pPr>
    </w:p>
    <w:tbl>
      <w:tblPr>
        <w:tblW w:w="108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3258"/>
        <w:gridCol w:w="2462"/>
        <w:gridCol w:w="5084"/>
      </w:tblGrid>
      <w:tr w:rsidR="008019D4" w:rsidRPr="00B16225" w:rsidTr="008019D4">
        <w:tc>
          <w:tcPr>
            <w:tcW w:w="3258" w:type="dxa"/>
          </w:tcPr>
          <w:p w:rsidR="008019D4" w:rsidRPr="00CA69AF" w:rsidRDefault="008019D4" w:rsidP="008019D4">
            <w:pPr>
              <w:spacing w:after="0" w:line="240" w:lineRule="auto"/>
              <w:rPr>
                <w:rFonts w:ascii="Verdana" w:eastAsia="Times New Roman" w:hAnsi="Verdana" w:cs="Times New Roman"/>
                <w:b/>
                <w:sz w:val="20"/>
                <w:szCs w:val="20"/>
                <w:lang w:val="en-US"/>
              </w:rPr>
            </w:pPr>
            <w:r>
              <w:rPr>
                <w:rFonts w:ascii="Verdana" w:eastAsia="Times New Roman" w:hAnsi="Verdana" w:cs="Times New Roman"/>
                <w:b/>
                <w:sz w:val="20"/>
                <w:szCs w:val="20"/>
                <w:lang w:val="en-US"/>
              </w:rPr>
              <w:t>DOC Event</w:t>
            </w:r>
          </w:p>
        </w:tc>
        <w:tc>
          <w:tcPr>
            <w:tcW w:w="2462" w:type="dxa"/>
          </w:tcPr>
          <w:p w:rsidR="008019D4" w:rsidRPr="00B16225" w:rsidRDefault="008019D4" w:rsidP="008019D4">
            <w:pPr>
              <w:spacing w:after="0" w:line="240" w:lineRule="auto"/>
              <w:rPr>
                <w:rFonts w:ascii="Verdana" w:eastAsia="Times New Roman" w:hAnsi="Verdana" w:cs="Times New Roman"/>
                <w:b/>
                <w:sz w:val="20"/>
                <w:szCs w:val="20"/>
                <w:lang w:val="en-US"/>
              </w:rPr>
            </w:pPr>
            <w:r w:rsidRPr="00B16225">
              <w:rPr>
                <w:rFonts w:ascii="Verdana" w:eastAsia="Times New Roman" w:hAnsi="Verdana" w:cs="Times New Roman"/>
                <w:b/>
                <w:sz w:val="20"/>
                <w:szCs w:val="20"/>
                <w:lang w:val="en-US"/>
              </w:rPr>
              <w:t>GDB ASSET_IDENTIFIER_VALUE column</w:t>
            </w:r>
          </w:p>
        </w:tc>
        <w:tc>
          <w:tcPr>
            <w:tcW w:w="5084" w:type="dxa"/>
          </w:tcPr>
          <w:p w:rsidR="008019D4" w:rsidRPr="00B16225" w:rsidRDefault="008019D4" w:rsidP="008019D4">
            <w:pPr>
              <w:spacing w:after="0" w:line="240" w:lineRule="auto"/>
              <w:rPr>
                <w:rFonts w:ascii="Verdana" w:eastAsia="Times New Roman" w:hAnsi="Verdana" w:cs="Times New Roman"/>
                <w:b/>
                <w:sz w:val="20"/>
                <w:szCs w:val="20"/>
                <w:lang w:val="en-US"/>
              </w:rPr>
            </w:pPr>
            <w:r w:rsidRPr="00B16225">
              <w:rPr>
                <w:rFonts w:ascii="Verdana" w:eastAsia="Times New Roman" w:hAnsi="Verdana" w:cs="Times New Roman"/>
                <w:b/>
                <w:sz w:val="20"/>
                <w:szCs w:val="20"/>
                <w:lang w:val="en-US"/>
              </w:rPr>
              <w:t>Processing comment</w:t>
            </w:r>
          </w:p>
        </w:tc>
      </w:tr>
      <w:tr w:rsidR="00B16225" w:rsidRPr="00B16225" w:rsidTr="008019D4">
        <w:tc>
          <w:tcPr>
            <w:tcW w:w="3258" w:type="dxa"/>
          </w:tcPr>
          <w:p w:rsidR="00B16225" w:rsidRPr="00B16225" w:rsidRDefault="00B16225" w:rsidP="00B16225">
            <w:pPr>
              <w:spacing w:after="0" w:line="240" w:lineRule="auto"/>
              <w:rPr>
                <w:rFonts w:ascii="Verdana" w:eastAsia="Times New Roman" w:hAnsi="Verdana" w:cs="Times New Roman"/>
                <w:sz w:val="20"/>
                <w:szCs w:val="20"/>
                <w:lang w:val="en-US"/>
              </w:rPr>
            </w:pPr>
            <w:r w:rsidRPr="00B16225">
              <w:rPr>
                <w:rFonts w:ascii="Verdana" w:eastAsia="Times New Roman" w:hAnsi="Verdana" w:cs="Times New Roman"/>
                <w:sz w:val="20"/>
                <w:szCs w:val="20"/>
                <w:lang w:val="en-US"/>
              </w:rPr>
              <w:t>-</w:t>
            </w:r>
          </w:p>
        </w:tc>
        <w:tc>
          <w:tcPr>
            <w:tcW w:w="2462" w:type="dxa"/>
          </w:tcPr>
          <w:p w:rsidR="00B16225" w:rsidRPr="00B16225" w:rsidRDefault="00B16225" w:rsidP="00B16225">
            <w:pPr>
              <w:spacing w:after="0" w:line="240" w:lineRule="auto"/>
              <w:rPr>
                <w:rFonts w:ascii="Verdana" w:eastAsia="Times New Roman" w:hAnsi="Verdana" w:cs="Times New Roman"/>
                <w:sz w:val="20"/>
                <w:szCs w:val="20"/>
                <w:lang w:val="en-US"/>
              </w:rPr>
            </w:pPr>
            <w:r w:rsidRPr="00B16225">
              <w:rPr>
                <w:rFonts w:ascii="Verdana" w:eastAsia="Times New Roman" w:hAnsi="Verdana" w:cs="Times New Roman"/>
                <w:sz w:val="20"/>
                <w:szCs w:val="20"/>
                <w:lang w:val="en-US"/>
              </w:rPr>
              <w:t>id_asset_identifier</w:t>
            </w:r>
          </w:p>
        </w:tc>
        <w:tc>
          <w:tcPr>
            <w:tcW w:w="5084" w:type="dxa"/>
          </w:tcPr>
          <w:p w:rsidR="00B16225" w:rsidRPr="00B16225" w:rsidRDefault="00B16225" w:rsidP="00B16225">
            <w:pPr>
              <w:spacing w:after="0" w:line="240" w:lineRule="auto"/>
              <w:rPr>
                <w:rFonts w:ascii="Verdana" w:eastAsia="Times New Roman" w:hAnsi="Verdana" w:cs="Times New Roman"/>
                <w:sz w:val="20"/>
                <w:szCs w:val="20"/>
                <w:lang w:val="en-US"/>
              </w:rPr>
            </w:pPr>
            <w:r w:rsidRPr="00B16225">
              <w:rPr>
                <w:rFonts w:ascii="Verdana" w:eastAsia="Times New Roman" w:hAnsi="Verdana" w:cs="Times New Roman"/>
                <w:sz w:val="20"/>
                <w:szCs w:val="20"/>
                <w:lang w:val="en-US"/>
              </w:rPr>
              <w:t>ASSET_IDENTIFIER.id</w:t>
            </w:r>
          </w:p>
        </w:tc>
      </w:tr>
      <w:tr w:rsidR="00B16225" w:rsidRPr="00B16225" w:rsidTr="008019D4">
        <w:tc>
          <w:tcPr>
            <w:tcW w:w="3258" w:type="dxa"/>
          </w:tcPr>
          <w:p w:rsidR="00B16225" w:rsidRPr="00B16225" w:rsidRDefault="00B16225" w:rsidP="00B16225">
            <w:pPr>
              <w:spacing w:after="0" w:line="240" w:lineRule="auto"/>
              <w:rPr>
                <w:rFonts w:ascii="Verdana" w:eastAsia="Times New Roman" w:hAnsi="Verdana" w:cs="Times New Roman"/>
                <w:sz w:val="20"/>
                <w:szCs w:val="20"/>
                <w:lang w:val="en-US"/>
              </w:rPr>
            </w:pPr>
            <w:r w:rsidRPr="00B16225">
              <w:rPr>
                <w:rFonts w:ascii="Verdana" w:eastAsia="Times New Roman" w:hAnsi="Verdana" w:cs="Times New Roman"/>
                <w:sz w:val="20"/>
                <w:szCs w:val="20"/>
                <w:lang w:val="en-US"/>
              </w:rPr>
              <w:t>-</w:t>
            </w:r>
          </w:p>
        </w:tc>
        <w:tc>
          <w:tcPr>
            <w:tcW w:w="2462" w:type="dxa"/>
          </w:tcPr>
          <w:p w:rsidR="00B16225" w:rsidRPr="00B16225" w:rsidRDefault="00B16225" w:rsidP="00B16225">
            <w:pPr>
              <w:spacing w:after="0" w:line="240" w:lineRule="auto"/>
              <w:rPr>
                <w:rFonts w:ascii="Verdana" w:eastAsia="Times New Roman" w:hAnsi="Verdana" w:cs="Times New Roman"/>
                <w:sz w:val="20"/>
                <w:szCs w:val="20"/>
                <w:lang w:val="en-US"/>
              </w:rPr>
            </w:pPr>
            <w:r w:rsidRPr="00B16225">
              <w:rPr>
                <w:rFonts w:ascii="Verdana" w:eastAsia="Times New Roman" w:hAnsi="Verdana" w:cs="Times New Roman"/>
                <w:sz w:val="20"/>
                <w:szCs w:val="20"/>
                <w:lang w:val="en-US"/>
              </w:rPr>
              <w:t>id_change_tracking</w:t>
            </w:r>
          </w:p>
        </w:tc>
        <w:tc>
          <w:tcPr>
            <w:tcW w:w="5084" w:type="dxa"/>
          </w:tcPr>
          <w:p w:rsidR="00B16225" w:rsidRPr="00B16225" w:rsidRDefault="00B16225" w:rsidP="00B16225">
            <w:pPr>
              <w:spacing w:after="0" w:line="240" w:lineRule="auto"/>
              <w:rPr>
                <w:rFonts w:ascii="Verdana" w:eastAsia="Times New Roman" w:hAnsi="Verdana" w:cs="Times New Roman"/>
                <w:sz w:val="20"/>
                <w:szCs w:val="20"/>
                <w:lang w:val="en-US"/>
              </w:rPr>
            </w:pPr>
            <w:r w:rsidRPr="00B16225">
              <w:rPr>
                <w:rFonts w:ascii="Verdana" w:eastAsia="Times New Roman" w:hAnsi="Verdana" w:cs="Times New Roman"/>
                <w:sz w:val="20"/>
                <w:szCs w:val="20"/>
                <w:lang w:val="en-US"/>
              </w:rPr>
              <w:t>ASSET_IDENTIFIER.id_change_tracking</w:t>
            </w:r>
          </w:p>
        </w:tc>
      </w:tr>
      <w:tr w:rsidR="00B16225" w:rsidRPr="00B16225" w:rsidTr="008019D4">
        <w:tc>
          <w:tcPr>
            <w:tcW w:w="3258" w:type="dxa"/>
          </w:tcPr>
          <w:p w:rsidR="00B16225" w:rsidRPr="00B16225" w:rsidRDefault="00B16225" w:rsidP="00B16225">
            <w:pPr>
              <w:spacing w:after="0" w:line="240" w:lineRule="auto"/>
              <w:rPr>
                <w:rFonts w:ascii="Verdana" w:eastAsia="Times New Roman" w:hAnsi="Verdana" w:cs="Times New Roman"/>
                <w:sz w:val="20"/>
                <w:szCs w:val="20"/>
                <w:lang w:val="en-US"/>
              </w:rPr>
            </w:pPr>
            <w:r w:rsidRPr="00B16225">
              <w:rPr>
                <w:rFonts w:ascii="Verdana" w:eastAsia="Times New Roman" w:hAnsi="Verdana" w:cs="Times New Roman"/>
                <w:sz w:val="20"/>
                <w:szCs w:val="20"/>
                <w:lang w:val="en-US"/>
              </w:rPr>
              <w:t>-</w:t>
            </w:r>
          </w:p>
        </w:tc>
        <w:tc>
          <w:tcPr>
            <w:tcW w:w="2462" w:type="dxa"/>
          </w:tcPr>
          <w:p w:rsidR="00B16225" w:rsidRPr="00B16225" w:rsidRDefault="00B16225" w:rsidP="00B16225">
            <w:pPr>
              <w:spacing w:after="0" w:line="240" w:lineRule="auto"/>
              <w:rPr>
                <w:rFonts w:ascii="Verdana" w:eastAsia="Times New Roman" w:hAnsi="Verdana" w:cs="Times New Roman"/>
                <w:sz w:val="20"/>
                <w:szCs w:val="20"/>
                <w:lang w:val="en-US"/>
              </w:rPr>
            </w:pPr>
            <w:r w:rsidRPr="00B16225">
              <w:rPr>
                <w:rFonts w:ascii="Verdana" w:eastAsia="Times New Roman" w:hAnsi="Verdana" w:cs="Times New Roman"/>
                <w:sz w:val="20"/>
                <w:szCs w:val="20"/>
                <w:lang w:val="en-US"/>
              </w:rPr>
              <w:t>id_identifier_type</w:t>
            </w:r>
          </w:p>
        </w:tc>
        <w:tc>
          <w:tcPr>
            <w:tcW w:w="5084" w:type="dxa"/>
          </w:tcPr>
          <w:p w:rsidR="00B16225" w:rsidRPr="00B16225" w:rsidRDefault="00B16225" w:rsidP="00B16225">
            <w:pPr>
              <w:spacing w:after="0" w:line="240" w:lineRule="auto"/>
              <w:rPr>
                <w:rFonts w:ascii="Verdana" w:eastAsia="Times New Roman" w:hAnsi="Verdana" w:cs="Times New Roman"/>
                <w:strike/>
                <w:sz w:val="20"/>
                <w:szCs w:val="20"/>
                <w:lang w:val="en-US"/>
              </w:rPr>
            </w:pPr>
            <w:r w:rsidRPr="00B16225">
              <w:rPr>
                <w:rFonts w:ascii="Verdana" w:eastAsia="Times New Roman" w:hAnsi="Verdana" w:cs="Times New Roman"/>
                <w:sz w:val="20"/>
                <w:szCs w:val="20"/>
                <w:lang w:val="en-US"/>
              </w:rPr>
              <w:t>Referencing IDENTIFIER_TYPE ‘STANDARD_FORMAT_CIRCUIT_ID_IDENTIFIER’</w:t>
            </w:r>
          </w:p>
        </w:tc>
      </w:tr>
      <w:tr w:rsidR="00B16225" w:rsidRPr="00B16225" w:rsidTr="008019D4">
        <w:tc>
          <w:tcPr>
            <w:tcW w:w="3258" w:type="dxa"/>
          </w:tcPr>
          <w:p w:rsidR="00876725" w:rsidRDefault="008442B0" w:rsidP="00B16225">
            <w:pPr>
              <w:spacing w:after="0" w:line="240" w:lineRule="auto"/>
              <w:rPr>
                <w:rFonts w:ascii="Verdana" w:eastAsia="Times New Roman" w:hAnsi="Verdana" w:cs="Times New Roman"/>
                <w:sz w:val="20"/>
                <w:szCs w:val="20"/>
                <w:lang w:val="en-US"/>
              </w:rPr>
            </w:pPr>
            <w:proofErr w:type="gramStart"/>
            <w:r w:rsidRPr="008442B0">
              <w:rPr>
                <w:rFonts w:ascii="Verdana" w:eastAsia="Times New Roman" w:hAnsi="Verdana" w:cs="Times New Roman"/>
                <w:sz w:val="20"/>
                <w:szCs w:val="20"/>
                <w:lang w:val="en-US"/>
              </w:rPr>
              <w:t>assetEventData.asset.accessCircuit.details</w:t>
            </w:r>
            <w:proofErr w:type="gramEnd"/>
            <w:r w:rsidRPr="008442B0">
              <w:rPr>
                <w:rFonts w:ascii="Verdana" w:eastAsia="Times New Roman" w:hAnsi="Verdana" w:cs="Times New Roman"/>
                <w:sz w:val="20"/>
                <w:szCs w:val="20"/>
                <w:lang w:val="en-US"/>
              </w:rPr>
              <w:t>.circuitIdIdentifier</w:t>
            </w:r>
            <w:r>
              <w:rPr>
                <w:rFonts w:ascii="Verdana" w:eastAsia="Times New Roman" w:hAnsi="Verdana" w:cs="Times New Roman"/>
                <w:sz w:val="20"/>
                <w:szCs w:val="20"/>
                <w:lang w:val="en-US"/>
              </w:rPr>
              <w:t xml:space="preserve"> </w:t>
            </w:r>
          </w:p>
          <w:p w:rsidR="008442B0" w:rsidRDefault="008442B0" w:rsidP="00B16225">
            <w:pPr>
              <w:spacing w:after="0" w:line="240" w:lineRule="auto"/>
              <w:rPr>
                <w:rFonts w:ascii="Verdana" w:eastAsia="Times New Roman" w:hAnsi="Verdana" w:cs="Times New Roman"/>
                <w:sz w:val="20"/>
                <w:szCs w:val="20"/>
                <w:lang w:val="en-US"/>
              </w:rPr>
            </w:pPr>
          </w:p>
          <w:p w:rsidR="00B16225" w:rsidRPr="00B16225" w:rsidRDefault="00B16225" w:rsidP="00B16225">
            <w:pPr>
              <w:spacing w:after="0" w:line="240" w:lineRule="auto"/>
              <w:rPr>
                <w:rFonts w:ascii="Verdana" w:eastAsia="Times New Roman" w:hAnsi="Verdana" w:cs="Times New Roman"/>
                <w:sz w:val="20"/>
                <w:szCs w:val="20"/>
                <w:lang w:val="en-US"/>
              </w:rPr>
            </w:pPr>
            <w:r w:rsidRPr="00B16225">
              <w:rPr>
                <w:rFonts w:ascii="Verdana" w:eastAsia="Times New Roman" w:hAnsi="Verdana" w:cs="Times New Roman"/>
                <w:sz w:val="20"/>
                <w:szCs w:val="20"/>
                <w:lang w:val="en-US"/>
              </w:rPr>
              <w:t>converted to a “Standard US Domestic Circuit ID Format” Circuit ID value (see “</w:t>
            </w:r>
            <w:r w:rsidRPr="00B16225">
              <w:rPr>
                <w:rFonts w:ascii="Verdana" w:eastAsia="Times New Roman" w:hAnsi="Verdana" w:cs="Times New Roman"/>
                <w:sz w:val="20"/>
                <w:szCs w:val="20"/>
                <w:lang w:val="en-US"/>
              </w:rPr>
              <w:fldChar w:fldCharType="begin"/>
            </w:r>
            <w:r w:rsidRPr="00B16225">
              <w:rPr>
                <w:rFonts w:ascii="Verdana" w:eastAsia="Times New Roman" w:hAnsi="Verdana" w:cs="Times New Roman"/>
                <w:sz w:val="20"/>
                <w:szCs w:val="20"/>
                <w:lang w:val="en-US"/>
              </w:rPr>
              <w:instrText xml:space="preserve"> REF _Ref361846810 \h  \* MERGEFORMAT </w:instrText>
            </w:r>
            <w:r w:rsidRPr="00B16225">
              <w:rPr>
                <w:rFonts w:ascii="Verdana" w:eastAsia="Times New Roman" w:hAnsi="Verdana" w:cs="Times New Roman"/>
                <w:sz w:val="20"/>
                <w:szCs w:val="20"/>
                <w:lang w:val="en-US"/>
              </w:rPr>
            </w:r>
            <w:r w:rsidRPr="00B16225">
              <w:rPr>
                <w:rFonts w:ascii="Verdana" w:eastAsia="Times New Roman" w:hAnsi="Verdana" w:cs="Times New Roman"/>
                <w:sz w:val="20"/>
                <w:szCs w:val="20"/>
                <w:lang w:val="en-US"/>
              </w:rPr>
              <w:fldChar w:fldCharType="separate"/>
            </w:r>
            <w:r w:rsidRPr="00B16225">
              <w:rPr>
                <w:rFonts w:ascii="Verdana" w:eastAsia="Times New Roman" w:hAnsi="Verdana" w:cs="Times New Roman"/>
                <w:sz w:val="20"/>
                <w:szCs w:val="20"/>
                <w:lang w:val="en-US"/>
              </w:rPr>
              <w:t>Logic for converting a US Domestic circuit id value from ICORE into the standard US Domestic Circuit ID Format</w:t>
            </w:r>
            <w:r w:rsidRPr="00B16225">
              <w:rPr>
                <w:rFonts w:ascii="Verdana" w:eastAsia="Times New Roman" w:hAnsi="Verdana" w:cs="Times New Roman"/>
                <w:sz w:val="20"/>
                <w:szCs w:val="20"/>
                <w:lang w:val="en-US"/>
              </w:rPr>
              <w:fldChar w:fldCharType="end"/>
            </w:r>
            <w:r w:rsidRPr="00B16225">
              <w:rPr>
                <w:rFonts w:ascii="Verdana" w:eastAsia="Times New Roman" w:hAnsi="Verdana" w:cs="Times New Roman"/>
                <w:sz w:val="20"/>
                <w:szCs w:val="20"/>
                <w:lang w:val="en-US"/>
              </w:rPr>
              <w:t xml:space="preserve">”) </w:t>
            </w:r>
            <w:r w:rsidRPr="00B16225">
              <w:rPr>
                <w:rFonts w:ascii="Verdana" w:eastAsia="Times New Roman" w:hAnsi="Verdana" w:cs="Times New Roman"/>
                <w:sz w:val="20"/>
                <w:szCs w:val="20"/>
                <w:lang w:val="en-US"/>
              </w:rPr>
              <w:lastRenderedPageBreak/>
              <w:t xml:space="preserve">from the </w:t>
            </w:r>
            <w:r w:rsidR="005D3379" w:rsidRPr="008F0792">
              <w:t>“GCP-SA-HLD-for-GCP-GDB.254035a.For-ICORE-Load”</w:t>
            </w:r>
            <w:r w:rsidRPr="00B16225">
              <w:rPr>
                <w:rFonts w:ascii="Verdana" w:eastAsia="Times New Roman" w:hAnsi="Verdana" w:cs="Times New Roman"/>
                <w:sz w:val="20"/>
                <w:szCs w:val="20"/>
                <w:lang w:val="en-US"/>
              </w:rPr>
              <w:t xml:space="preserve"> HLD</w:t>
            </w:r>
          </w:p>
        </w:tc>
        <w:tc>
          <w:tcPr>
            <w:tcW w:w="2462" w:type="dxa"/>
          </w:tcPr>
          <w:p w:rsidR="00B16225" w:rsidRPr="00B16225" w:rsidRDefault="00B16225" w:rsidP="00B16225">
            <w:pPr>
              <w:spacing w:after="0" w:line="240" w:lineRule="auto"/>
              <w:rPr>
                <w:rFonts w:ascii="Verdana" w:eastAsia="Times New Roman" w:hAnsi="Verdana" w:cs="Times New Roman"/>
                <w:sz w:val="20"/>
                <w:szCs w:val="20"/>
                <w:lang w:val="en-US"/>
              </w:rPr>
            </w:pPr>
            <w:r w:rsidRPr="00B16225">
              <w:rPr>
                <w:rFonts w:ascii="Verdana" w:eastAsia="Times New Roman" w:hAnsi="Verdana" w:cs="Times New Roman"/>
                <w:sz w:val="20"/>
                <w:szCs w:val="20"/>
                <w:lang w:val="en-US"/>
              </w:rPr>
              <w:lastRenderedPageBreak/>
              <w:t>Value</w:t>
            </w:r>
          </w:p>
        </w:tc>
        <w:tc>
          <w:tcPr>
            <w:tcW w:w="5084" w:type="dxa"/>
          </w:tcPr>
          <w:p w:rsidR="00B16225" w:rsidRPr="00B16225" w:rsidRDefault="00B16225" w:rsidP="00B16225">
            <w:pPr>
              <w:spacing w:after="0" w:line="240" w:lineRule="auto"/>
              <w:rPr>
                <w:rFonts w:ascii="Verdana" w:eastAsia="Times New Roman" w:hAnsi="Verdana" w:cs="Times New Roman"/>
                <w:sz w:val="20"/>
                <w:szCs w:val="20"/>
                <w:lang w:val="en-US"/>
              </w:rPr>
            </w:pPr>
          </w:p>
        </w:tc>
      </w:tr>
    </w:tbl>
    <w:p w:rsidR="00B16225" w:rsidRDefault="00B16225" w:rsidP="00B16225">
      <w:pPr>
        <w:spacing w:after="0" w:line="240" w:lineRule="auto"/>
        <w:rPr>
          <w:rFonts w:ascii="Verdana" w:eastAsia="Times New Roman" w:hAnsi="Verdana" w:cs="Times New Roman"/>
          <w:sz w:val="20"/>
          <w:szCs w:val="20"/>
          <w:lang w:val="en-US"/>
        </w:rPr>
      </w:pPr>
    </w:p>
    <w:p w:rsidR="008442B0" w:rsidRPr="00B16225" w:rsidRDefault="008442B0" w:rsidP="008442B0">
      <w:pPr>
        <w:spacing w:after="0" w:line="240" w:lineRule="auto"/>
        <w:rPr>
          <w:rFonts w:ascii="Verdana" w:eastAsia="Times New Roman" w:hAnsi="Verdana" w:cs="Times New Roman"/>
          <w:sz w:val="20"/>
          <w:szCs w:val="20"/>
          <w:lang w:val="en-US"/>
        </w:rPr>
      </w:pPr>
      <w:r w:rsidRPr="00B16225">
        <w:rPr>
          <w:rFonts w:ascii="Verdana" w:eastAsia="Times New Roman" w:hAnsi="Verdana" w:cs="Times New Roman"/>
          <w:sz w:val="20"/>
          <w:szCs w:val="20"/>
          <w:lang w:val="en-US"/>
        </w:rPr>
        <w:t>Identifier (3): GLID</w:t>
      </w:r>
    </w:p>
    <w:p w:rsidR="008442B0" w:rsidRPr="00B16225" w:rsidRDefault="008442B0" w:rsidP="008442B0">
      <w:pPr>
        <w:spacing w:after="0" w:line="240" w:lineRule="auto"/>
        <w:rPr>
          <w:rFonts w:ascii="Verdana" w:eastAsia="Times New Roman" w:hAnsi="Verdana" w:cs="Times New Roman"/>
          <w:sz w:val="20"/>
          <w:szCs w:val="20"/>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156"/>
        <w:gridCol w:w="3147"/>
        <w:gridCol w:w="4153"/>
      </w:tblGrid>
      <w:tr w:rsidR="008019D4" w:rsidRPr="00B16225" w:rsidTr="008019D4">
        <w:tc>
          <w:tcPr>
            <w:tcW w:w="3156" w:type="dxa"/>
          </w:tcPr>
          <w:p w:rsidR="008019D4" w:rsidRPr="00CA69AF" w:rsidRDefault="008019D4" w:rsidP="008019D4">
            <w:pPr>
              <w:spacing w:after="0" w:line="240" w:lineRule="auto"/>
              <w:rPr>
                <w:rFonts w:ascii="Verdana" w:eastAsia="Times New Roman" w:hAnsi="Verdana" w:cs="Times New Roman"/>
                <w:b/>
                <w:sz w:val="20"/>
                <w:szCs w:val="20"/>
                <w:lang w:val="en-US"/>
              </w:rPr>
            </w:pPr>
            <w:r>
              <w:rPr>
                <w:rFonts w:ascii="Verdana" w:eastAsia="Times New Roman" w:hAnsi="Verdana" w:cs="Times New Roman"/>
                <w:b/>
                <w:sz w:val="20"/>
                <w:szCs w:val="20"/>
                <w:lang w:val="en-US"/>
              </w:rPr>
              <w:t>DOC Event</w:t>
            </w:r>
          </w:p>
        </w:tc>
        <w:tc>
          <w:tcPr>
            <w:tcW w:w="3147" w:type="dxa"/>
          </w:tcPr>
          <w:p w:rsidR="008019D4" w:rsidRPr="00B16225" w:rsidRDefault="008019D4" w:rsidP="008019D4">
            <w:pPr>
              <w:spacing w:after="0" w:line="240" w:lineRule="auto"/>
              <w:rPr>
                <w:rFonts w:ascii="Verdana" w:eastAsia="Times New Roman" w:hAnsi="Verdana" w:cs="Times New Roman"/>
                <w:b/>
                <w:sz w:val="20"/>
                <w:szCs w:val="20"/>
                <w:lang w:val="en-US"/>
              </w:rPr>
            </w:pPr>
            <w:r w:rsidRPr="00B16225">
              <w:rPr>
                <w:rFonts w:ascii="Verdana" w:eastAsia="Times New Roman" w:hAnsi="Verdana" w:cs="Times New Roman"/>
                <w:b/>
                <w:sz w:val="20"/>
                <w:szCs w:val="20"/>
                <w:lang w:val="en-US"/>
              </w:rPr>
              <w:t>GDB ASSET_IDENTIFIER column</w:t>
            </w:r>
          </w:p>
        </w:tc>
        <w:tc>
          <w:tcPr>
            <w:tcW w:w="4153" w:type="dxa"/>
          </w:tcPr>
          <w:p w:rsidR="008019D4" w:rsidRPr="00B16225" w:rsidRDefault="008019D4" w:rsidP="008019D4">
            <w:pPr>
              <w:spacing w:after="0" w:line="240" w:lineRule="auto"/>
              <w:rPr>
                <w:rFonts w:ascii="Verdana" w:eastAsia="Times New Roman" w:hAnsi="Verdana" w:cs="Times New Roman"/>
                <w:b/>
                <w:sz w:val="20"/>
                <w:szCs w:val="20"/>
                <w:lang w:val="en-US"/>
              </w:rPr>
            </w:pPr>
            <w:r w:rsidRPr="00B16225">
              <w:rPr>
                <w:rFonts w:ascii="Verdana" w:eastAsia="Times New Roman" w:hAnsi="Verdana" w:cs="Times New Roman"/>
                <w:b/>
                <w:sz w:val="20"/>
                <w:szCs w:val="20"/>
                <w:lang w:val="en-US"/>
              </w:rPr>
              <w:t>Processing comment</w:t>
            </w:r>
          </w:p>
        </w:tc>
      </w:tr>
      <w:tr w:rsidR="008442B0" w:rsidRPr="00B16225" w:rsidTr="008019D4">
        <w:tc>
          <w:tcPr>
            <w:tcW w:w="3156" w:type="dxa"/>
          </w:tcPr>
          <w:p w:rsidR="008442B0" w:rsidRPr="00B16225" w:rsidRDefault="008442B0" w:rsidP="004A1D28">
            <w:pPr>
              <w:spacing w:after="0" w:line="240" w:lineRule="auto"/>
              <w:rPr>
                <w:rFonts w:ascii="Verdana" w:eastAsia="Times New Roman" w:hAnsi="Verdana" w:cs="Times New Roman"/>
                <w:sz w:val="20"/>
                <w:szCs w:val="20"/>
                <w:lang w:val="en-US"/>
              </w:rPr>
            </w:pPr>
            <w:r w:rsidRPr="00B16225">
              <w:rPr>
                <w:rFonts w:ascii="Verdana" w:eastAsia="Times New Roman" w:hAnsi="Verdana" w:cs="Times New Roman"/>
                <w:sz w:val="20"/>
                <w:szCs w:val="20"/>
                <w:lang w:val="en-US"/>
              </w:rPr>
              <w:t>-</w:t>
            </w:r>
          </w:p>
        </w:tc>
        <w:tc>
          <w:tcPr>
            <w:tcW w:w="3147" w:type="dxa"/>
          </w:tcPr>
          <w:p w:rsidR="008442B0" w:rsidRPr="00B16225" w:rsidRDefault="008442B0" w:rsidP="004A1D28">
            <w:pPr>
              <w:spacing w:after="0" w:line="240" w:lineRule="auto"/>
              <w:rPr>
                <w:rFonts w:ascii="Verdana" w:eastAsia="Times New Roman" w:hAnsi="Verdana" w:cs="Times New Roman"/>
                <w:sz w:val="20"/>
                <w:szCs w:val="20"/>
                <w:lang w:val="en-US"/>
              </w:rPr>
            </w:pPr>
            <w:r w:rsidRPr="00B16225">
              <w:rPr>
                <w:rFonts w:ascii="Verdana" w:eastAsia="Times New Roman" w:hAnsi="Verdana" w:cs="Times New Roman"/>
                <w:sz w:val="20"/>
                <w:szCs w:val="20"/>
                <w:lang w:val="en-US"/>
              </w:rPr>
              <w:t>id_asset</w:t>
            </w:r>
          </w:p>
        </w:tc>
        <w:tc>
          <w:tcPr>
            <w:tcW w:w="4153" w:type="dxa"/>
          </w:tcPr>
          <w:p w:rsidR="008442B0" w:rsidRPr="00B16225" w:rsidRDefault="008442B0" w:rsidP="004A1D28">
            <w:pPr>
              <w:spacing w:after="0" w:line="240" w:lineRule="auto"/>
              <w:rPr>
                <w:rFonts w:ascii="Verdana" w:eastAsia="Times New Roman" w:hAnsi="Verdana" w:cs="Times New Roman"/>
                <w:sz w:val="20"/>
                <w:szCs w:val="20"/>
                <w:lang w:val="en-US"/>
              </w:rPr>
            </w:pPr>
            <w:r w:rsidRPr="00B16225">
              <w:rPr>
                <w:rFonts w:ascii="Verdana" w:eastAsia="Times New Roman" w:hAnsi="Verdana" w:cs="Times New Roman"/>
                <w:sz w:val="20"/>
                <w:szCs w:val="20"/>
                <w:lang w:val="en-US"/>
              </w:rPr>
              <w:t>ASSET.id</w:t>
            </w:r>
          </w:p>
        </w:tc>
      </w:tr>
      <w:tr w:rsidR="008442B0" w:rsidRPr="00B16225" w:rsidTr="008019D4">
        <w:tc>
          <w:tcPr>
            <w:tcW w:w="3156" w:type="dxa"/>
          </w:tcPr>
          <w:p w:rsidR="008442B0" w:rsidRPr="00B16225" w:rsidRDefault="008442B0" w:rsidP="004A1D28">
            <w:pPr>
              <w:spacing w:after="0" w:line="240" w:lineRule="auto"/>
              <w:rPr>
                <w:rFonts w:ascii="Verdana" w:eastAsia="Times New Roman" w:hAnsi="Verdana" w:cs="Times New Roman"/>
                <w:sz w:val="20"/>
                <w:szCs w:val="20"/>
                <w:lang w:val="en-US"/>
              </w:rPr>
            </w:pPr>
            <w:r w:rsidRPr="00B16225">
              <w:rPr>
                <w:rFonts w:ascii="Verdana" w:eastAsia="Times New Roman" w:hAnsi="Verdana" w:cs="Times New Roman"/>
                <w:sz w:val="20"/>
                <w:szCs w:val="20"/>
                <w:lang w:val="en-US"/>
              </w:rPr>
              <w:t>-</w:t>
            </w:r>
          </w:p>
        </w:tc>
        <w:tc>
          <w:tcPr>
            <w:tcW w:w="3147" w:type="dxa"/>
          </w:tcPr>
          <w:p w:rsidR="008442B0" w:rsidRPr="00B16225" w:rsidRDefault="008442B0" w:rsidP="004A1D28">
            <w:pPr>
              <w:spacing w:after="0" w:line="240" w:lineRule="auto"/>
              <w:rPr>
                <w:rFonts w:ascii="Verdana" w:eastAsia="Times New Roman" w:hAnsi="Verdana" w:cs="Times New Roman"/>
                <w:sz w:val="20"/>
                <w:szCs w:val="20"/>
                <w:lang w:val="en-US"/>
              </w:rPr>
            </w:pPr>
            <w:r w:rsidRPr="00B16225">
              <w:rPr>
                <w:rFonts w:ascii="Verdana" w:eastAsia="Times New Roman" w:hAnsi="Verdana" w:cs="Times New Roman"/>
                <w:sz w:val="20"/>
                <w:szCs w:val="20"/>
                <w:lang w:val="en-US"/>
              </w:rPr>
              <w:t>id_change_tracking</w:t>
            </w:r>
          </w:p>
        </w:tc>
        <w:tc>
          <w:tcPr>
            <w:tcW w:w="4153" w:type="dxa"/>
          </w:tcPr>
          <w:p w:rsidR="008442B0" w:rsidRPr="00B16225" w:rsidRDefault="008442B0" w:rsidP="004A1D28">
            <w:pPr>
              <w:spacing w:after="0" w:line="240" w:lineRule="auto"/>
              <w:rPr>
                <w:rFonts w:ascii="Verdana" w:eastAsia="Times New Roman" w:hAnsi="Verdana" w:cs="Times New Roman"/>
                <w:sz w:val="20"/>
                <w:szCs w:val="20"/>
                <w:lang w:val="en-US"/>
              </w:rPr>
            </w:pPr>
            <w:r w:rsidRPr="00B16225">
              <w:rPr>
                <w:rFonts w:ascii="Verdana" w:eastAsia="Times New Roman" w:hAnsi="Verdana" w:cs="Times New Roman"/>
                <w:sz w:val="20"/>
                <w:szCs w:val="20"/>
                <w:lang w:val="en-US"/>
              </w:rPr>
              <w:t xml:space="preserve">See </w:t>
            </w:r>
            <w:r w:rsidRPr="00B16225">
              <w:rPr>
                <w:rFonts w:ascii="Verdana" w:eastAsia="Times New Roman" w:hAnsi="Verdana" w:cs="Times New Roman"/>
                <w:sz w:val="20"/>
                <w:szCs w:val="20"/>
                <w:lang w:val="en-US"/>
              </w:rPr>
              <w:fldChar w:fldCharType="begin"/>
            </w:r>
            <w:r w:rsidRPr="00B16225">
              <w:rPr>
                <w:rFonts w:ascii="Verdana" w:eastAsia="Times New Roman" w:hAnsi="Verdana" w:cs="Times New Roman"/>
                <w:sz w:val="20"/>
                <w:szCs w:val="20"/>
                <w:lang w:val="en-US"/>
              </w:rPr>
              <w:instrText xml:space="preserve"> REF _Ref324776878 \h  \* MERGEFORMAT </w:instrText>
            </w:r>
            <w:r w:rsidRPr="00B16225">
              <w:rPr>
                <w:rFonts w:ascii="Verdana" w:eastAsia="Times New Roman" w:hAnsi="Verdana" w:cs="Times New Roman"/>
                <w:sz w:val="20"/>
                <w:szCs w:val="20"/>
                <w:lang w:val="en-US"/>
              </w:rPr>
            </w:r>
            <w:r w:rsidRPr="00B16225">
              <w:rPr>
                <w:rFonts w:ascii="Verdana" w:eastAsia="Times New Roman" w:hAnsi="Verdana" w:cs="Times New Roman"/>
                <w:sz w:val="20"/>
                <w:szCs w:val="20"/>
                <w:lang w:val="en-US"/>
              </w:rPr>
              <w:fldChar w:fldCharType="separate"/>
            </w:r>
            <w:r w:rsidRPr="00B16225">
              <w:rPr>
                <w:rFonts w:ascii="Verdana" w:eastAsia="Times New Roman" w:hAnsi="Verdana" w:cs="Times New Roman"/>
                <w:sz w:val="20"/>
                <w:szCs w:val="20"/>
                <w:lang w:val="en-US"/>
              </w:rPr>
              <w:t>HLD-</w:t>
            </w:r>
            <w:r>
              <w:rPr>
                <w:rFonts w:ascii="Verdana" w:eastAsia="Times New Roman" w:hAnsi="Verdana" w:cs="Times New Roman"/>
                <w:sz w:val="20"/>
                <w:szCs w:val="20"/>
                <w:lang w:val="en-US"/>
              </w:rPr>
              <w:t>309623</w:t>
            </w:r>
            <w:r w:rsidRPr="00B16225">
              <w:rPr>
                <w:rFonts w:ascii="Verdana" w:eastAsia="Times New Roman" w:hAnsi="Verdana" w:cs="Times New Roman"/>
                <w:sz w:val="20"/>
                <w:szCs w:val="20"/>
                <w:lang w:val="en-US"/>
              </w:rPr>
              <w:t>-GCP-FLOW-IDIS-001 [IDIS Data Flow into Golden Database Process]</w:t>
            </w:r>
            <w:r w:rsidRPr="00B16225">
              <w:rPr>
                <w:rFonts w:ascii="Verdana" w:eastAsia="Times New Roman" w:hAnsi="Verdana" w:cs="Times New Roman"/>
                <w:sz w:val="20"/>
                <w:szCs w:val="20"/>
                <w:lang w:val="en-US"/>
              </w:rPr>
              <w:fldChar w:fldCharType="end"/>
            </w:r>
          </w:p>
        </w:tc>
      </w:tr>
      <w:tr w:rsidR="008442B0" w:rsidRPr="00B16225" w:rsidTr="008019D4">
        <w:tc>
          <w:tcPr>
            <w:tcW w:w="3156" w:type="dxa"/>
          </w:tcPr>
          <w:p w:rsidR="008442B0" w:rsidRPr="00B16225" w:rsidRDefault="008442B0" w:rsidP="004A1D28">
            <w:pPr>
              <w:spacing w:after="0" w:line="240" w:lineRule="auto"/>
              <w:rPr>
                <w:rFonts w:ascii="Verdana" w:eastAsia="Times New Roman" w:hAnsi="Verdana" w:cs="Times New Roman"/>
                <w:sz w:val="20"/>
                <w:szCs w:val="20"/>
                <w:lang w:val="en-US"/>
              </w:rPr>
            </w:pPr>
            <w:r w:rsidRPr="00B16225">
              <w:rPr>
                <w:rFonts w:ascii="Verdana" w:eastAsia="Times New Roman" w:hAnsi="Verdana" w:cs="Times New Roman"/>
                <w:sz w:val="20"/>
                <w:szCs w:val="20"/>
                <w:lang w:val="en-US"/>
              </w:rPr>
              <w:t>-</w:t>
            </w:r>
          </w:p>
        </w:tc>
        <w:tc>
          <w:tcPr>
            <w:tcW w:w="3147" w:type="dxa"/>
          </w:tcPr>
          <w:p w:rsidR="008442B0" w:rsidRPr="00B16225" w:rsidRDefault="008442B0" w:rsidP="004A1D28">
            <w:pPr>
              <w:spacing w:after="0" w:line="240" w:lineRule="auto"/>
              <w:rPr>
                <w:rFonts w:ascii="Verdana" w:eastAsia="Times New Roman" w:hAnsi="Verdana" w:cs="Times New Roman"/>
                <w:sz w:val="20"/>
                <w:szCs w:val="20"/>
                <w:lang w:val="en-US"/>
              </w:rPr>
            </w:pPr>
            <w:r w:rsidRPr="00B16225">
              <w:rPr>
                <w:rFonts w:ascii="Verdana" w:eastAsia="Times New Roman" w:hAnsi="Verdana" w:cs="Times New Roman"/>
                <w:sz w:val="20"/>
                <w:szCs w:val="20"/>
                <w:lang w:val="en-US"/>
              </w:rPr>
              <w:t>id_identifier_type</w:t>
            </w:r>
          </w:p>
        </w:tc>
        <w:tc>
          <w:tcPr>
            <w:tcW w:w="4153" w:type="dxa"/>
          </w:tcPr>
          <w:p w:rsidR="008442B0" w:rsidRPr="00B16225" w:rsidRDefault="008442B0" w:rsidP="004A1D28">
            <w:pPr>
              <w:spacing w:after="0" w:line="240" w:lineRule="auto"/>
              <w:rPr>
                <w:rFonts w:ascii="Verdana" w:eastAsia="Times New Roman" w:hAnsi="Verdana" w:cs="Times New Roman"/>
                <w:sz w:val="20"/>
                <w:szCs w:val="20"/>
                <w:lang w:val="en-US"/>
              </w:rPr>
            </w:pPr>
            <w:r w:rsidRPr="00B16225">
              <w:rPr>
                <w:rFonts w:ascii="Verdana" w:eastAsia="Times New Roman" w:hAnsi="Verdana" w:cs="Times New Roman"/>
                <w:sz w:val="20"/>
                <w:szCs w:val="20"/>
                <w:lang w:val="en-US"/>
              </w:rPr>
              <w:t>Referencing IDENTIFIER_TYPE ‘GLID’</w:t>
            </w:r>
          </w:p>
        </w:tc>
      </w:tr>
    </w:tbl>
    <w:p w:rsidR="008442B0" w:rsidRPr="00B16225" w:rsidRDefault="008442B0" w:rsidP="008442B0">
      <w:pPr>
        <w:spacing w:after="0" w:line="240" w:lineRule="auto"/>
        <w:rPr>
          <w:rFonts w:ascii="Verdana" w:eastAsia="Times New Roman" w:hAnsi="Verdana" w:cs="Times New Roman"/>
          <w:sz w:val="20"/>
          <w:szCs w:val="20"/>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3055"/>
        <w:gridCol w:w="3060"/>
        <w:gridCol w:w="4341"/>
      </w:tblGrid>
      <w:tr w:rsidR="008019D4" w:rsidRPr="00B16225" w:rsidTr="008019D4">
        <w:tc>
          <w:tcPr>
            <w:tcW w:w="3055" w:type="dxa"/>
          </w:tcPr>
          <w:p w:rsidR="008019D4" w:rsidRPr="00CA69AF" w:rsidRDefault="008019D4" w:rsidP="008019D4">
            <w:pPr>
              <w:spacing w:after="0" w:line="240" w:lineRule="auto"/>
              <w:rPr>
                <w:rFonts w:ascii="Verdana" w:eastAsia="Times New Roman" w:hAnsi="Verdana" w:cs="Times New Roman"/>
                <w:b/>
                <w:sz w:val="20"/>
                <w:szCs w:val="20"/>
                <w:lang w:val="en-US"/>
              </w:rPr>
            </w:pPr>
            <w:r>
              <w:rPr>
                <w:rFonts w:ascii="Verdana" w:eastAsia="Times New Roman" w:hAnsi="Verdana" w:cs="Times New Roman"/>
                <w:b/>
                <w:sz w:val="20"/>
                <w:szCs w:val="20"/>
                <w:lang w:val="en-US"/>
              </w:rPr>
              <w:t>DOC Event</w:t>
            </w:r>
          </w:p>
        </w:tc>
        <w:tc>
          <w:tcPr>
            <w:tcW w:w="3060" w:type="dxa"/>
          </w:tcPr>
          <w:p w:rsidR="008019D4" w:rsidRPr="00B16225" w:rsidRDefault="008019D4" w:rsidP="008019D4">
            <w:pPr>
              <w:spacing w:after="0" w:line="240" w:lineRule="auto"/>
              <w:rPr>
                <w:rFonts w:ascii="Verdana" w:eastAsia="Times New Roman" w:hAnsi="Verdana" w:cs="Times New Roman"/>
                <w:b/>
                <w:sz w:val="20"/>
                <w:szCs w:val="20"/>
                <w:lang w:val="en-US"/>
              </w:rPr>
            </w:pPr>
            <w:r w:rsidRPr="00B16225">
              <w:rPr>
                <w:rFonts w:ascii="Verdana" w:eastAsia="Times New Roman" w:hAnsi="Verdana" w:cs="Times New Roman"/>
                <w:b/>
                <w:sz w:val="20"/>
                <w:szCs w:val="20"/>
                <w:lang w:val="en-US"/>
              </w:rPr>
              <w:t>GDB ASSET_IDENTIFIER_VALUE column</w:t>
            </w:r>
          </w:p>
        </w:tc>
        <w:tc>
          <w:tcPr>
            <w:tcW w:w="4341" w:type="dxa"/>
          </w:tcPr>
          <w:p w:rsidR="008019D4" w:rsidRPr="00B16225" w:rsidRDefault="008019D4" w:rsidP="008019D4">
            <w:pPr>
              <w:spacing w:after="0" w:line="240" w:lineRule="auto"/>
              <w:rPr>
                <w:rFonts w:ascii="Verdana" w:eastAsia="Times New Roman" w:hAnsi="Verdana" w:cs="Times New Roman"/>
                <w:b/>
                <w:sz w:val="20"/>
                <w:szCs w:val="20"/>
                <w:lang w:val="en-US"/>
              </w:rPr>
            </w:pPr>
            <w:r w:rsidRPr="00B16225">
              <w:rPr>
                <w:rFonts w:ascii="Verdana" w:eastAsia="Times New Roman" w:hAnsi="Verdana" w:cs="Times New Roman"/>
                <w:b/>
                <w:sz w:val="20"/>
                <w:szCs w:val="20"/>
                <w:lang w:val="en-US"/>
              </w:rPr>
              <w:t>Processing comment</w:t>
            </w:r>
          </w:p>
        </w:tc>
      </w:tr>
      <w:tr w:rsidR="008019D4" w:rsidRPr="00B16225" w:rsidTr="008019D4">
        <w:tc>
          <w:tcPr>
            <w:tcW w:w="3055" w:type="dxa"/>
          </w:tcPr>
          <w:p w:rsidR="008442B0" w:rsidRPr="00B16225" w:rsidRDefault="008442B0" w:rsidP="004A1D28">
            <w:pPr>
              <w:spacing w:after="0" w:line="240" w:lineRule="auto"/>
              <w:rPr>
                <w:rFonts w:ascii="Verdana" w:eastAsia="Times New Roman" w:hAnsi="Verdana" w:cs="Times New Roman"/>
                <w:sz w:val="20"/>
                <w:szCs w:val="20"/>
                <w:lang w:val="en-US"/>
              </w:rPr>
            </w:pPr>
            <w:r w:rsidRPr="00B16225">
              <w:rPr>
                <w:rFonts w:ascii="Verdana" w:eastAsia="Times New Roman" w:hAnsi="Verdana" w:cs="Times New Roman"/>
                <w:sz w:val="20"/>
                <w:szCs w:val="20"/>
                <w:lang w:val="en-US"/>
              </w:rPr>
              <w:t>-</w:t>
            </w:r>
          </w:p>
        </w:tc>
        <w:tc>
          <w:tcPr>
            <w:tcW w:w="3060" w:type="dxa"/>
          </w:tcPr>
          <w:p w:rsidR="008442B0" w:rsidRPr="00B16225" w:rsidRDefault="008442B0" w:rsidP="004A1D28">
            <w:pPr>
              <w:spacing w:after="0" w:line="240" w:lineRule="auto"/>
              <w:rPr>
                <w:rFonts w:ascii="Verdana" w:eastAsia="Times New Roman" w:hAnsi="Verdana" w:cs="Times New Roman"/>
                <w:sz w:val="20"/>
                <w:szCs w:val="20"/>
                <w:lang w:val="en-US"/>
              </w:rPr>
            </w:pPr>
            <w:r w:rsidRPr="00B16225">
              <w:rPr>
                <w:rFonts w:ascii="Verdana" w:eastAsia="Times New Roman" w:hAnsi="Verdana" w:cs="Times New Roman"/>
                <w:sz w:val="20"/>
                <w:szCs w:val="20"/>
                <w:lang w:val="en-US"/>
              </w:rPr>
              <w:t>id_asset_identifier</w:t>
            </w:r>
          </w:p>
        </w:tc>
        <w:tc>
          <w:tcPr>
            <w:tcW w:w="4341" w:type="dxa"/>
          </w:tcPr>
          <w:p w:rsidR="008442B0" w:rsidRPr="00B16225" w:rsidRDefault="008442B0" w:rsidP="004A1D28">
            <w:pPr>
              <w:spacing w:after="0" w:line="240" w:lineRule="auto"/>
              <w:rPr>
                <w:rFonts w:ascii="Verdana" w:eastAsia="Times New Roman" w:hAnsi="Verdana" w:cs="Times New Roman"/>
                <w:sz w:val="20"/>
                <w:szCs w:val="20"/>
                <w:lang w:val="en-US"/>
              </w:rPr>
            </w:pPr>
            <w:r w:rsidRPr="00B16225">
              <w:rPr>
                <w:rFonts w:ascii="Verdana" w:eastAsia="Times New Roman" w:hAnsi="Verdana" w:cs="Times New Roman"/>
                <w:sz w:val="20"/>
                <w:szCs w:val="20"/>
                <w:lang w:val="en-US"/>
              </w:rPr>
              <w:t>ASSET_IDENTIFIER.id</w:t>
            </w:r>
          </w:p>
        </w:tc>
      </w:tr>
      <w:tr w:rsidR="008019D4" w:rsidRPr="00B16225" w:rsidTr="008019D4">
        <w:tc>
          <w:tcPr>
            <w:tcW w:w="3055" w:type="dxa"/>
          </w:tcPr>
          <w:p w:rsidR="008442B0" w:rsidRPr="00B16225" w:rsidRDefault="008442B0" w:rsidP="004A1D28">
            <w:pPr>
              <w:spacing w:after="0" w:line="240" w:lineRule="auto"/>
              <w:rPr>
                <w:rFonts w:ascii="Verdana" w:eastAsia="Times New Roman" w:hAnsi="Verdana" w:cs="Times New Roman"/>
                <w:sz w:val="20"/>
                <w:szCs w:val="20"/>
                <w:lang w:val="en-US"/>
              </w:rPr>
            </w:pPr>
            <w:r w:rsidRPr="00B16225">
              <w:rPr>
                <w:rFonts w:ascii="Verdana" w:eastAsia="Times New Roman" w:hAnsi="Verdana" w:cs="Times New Roman"/>
                <w:sz w:val="20"/>
                <w:szCs w:val="20"/>
                <w:lang w:val="en-US"/>
              </w:rPr>
              <w:t>-</w:t>
            </w:r>
          </w:p>
        </w:tc>
        <w:tc>
          <w:tcPr>
            <w:tcW w:w="3060" w:type="dxa"/>
          </w:tcPr>
          <w:p w:rsidR="008442B0" w:rsidRPr="00B16225" w:rsidRDefault="008442B0" w:rsidP="004A1D28">
            <w:pPr>
              <w:spacing w:after="0" w:line="240" w:lineRule="auto"/>
              <w:rPr>
                <w:rFonts w:ascii="Verdana" w:eastAsia="Times New Roman" w:hAnsi="Verdana" w:cs="Times New Roman"/>
                <w:sz w:val="20"/>
                <w:szCs w:val="20"/>
                <w:lang w:val="en-US"/>
              </w:rPr>
            </w:pPr>
            <w:r w:rsidRPr="00B16225">
              <w:rPr>
                <w:rFonts w:ascii="Verdana" w:eastAsia="Times New Roman" w:hAnsi="Verdana" w:cs="Times New Roman"/>
                <w:sz w:val="20"/>
                <w:szCs w:val="20"/>
                <w:lang w:val="en-US"/>
              </w:rPr>
              <w:t>id_change_tracking</w:t>
            </w:r>
          </w:p>
        </w:tc>
        <w:tc>
          <w:tcPr>
            <w:tcW w:w="4341" w:type="dxa"/>
          </w:tcPr>
          <w:p w:rsidR="008442B0" w:rsidRPr="00B16225" w:rsidRDefault="008442B0" w:rsidP="004A1D28">
            <w:pPr>
              <w:spacing w:after="0" w:line="240" w:lineRule="auto"/>
              <w:rPr>
                <w:rFonts w:ascii="Verdana" w:eastAsia="Times New Roman" w:hAnsi="Verdana" w:cs="Times New Roman"/>
                <w:sz w:val="20"/>
                <w:szCs w:val="20"/>
                <w:lang w:val="en-US"/>
              </w:rPr>
            </w:pPr>
            <w:r w:rsidRPr="00B16225">
              <w:rPr>
                <w:rFonts w:ascii="Verdana" w:eastAsia="Times New Roman" w:hAnsi="Verdana" w:cs="Times New Roman"/>
                <w:sz w:val="20"/>
                <w:szCs w:val="20"/>
                <w:lang w:val="en-US"/>
              </w:rPr>
              <w:t>ASSET_IDENTIFIER.id_change_tracking</w:t>
            </w:r>
          </w:p>
        </w:tc>
      </w:tr>
      <w:tr w:rsidR="008019D4" w:rsidRPr="00B16225" w:rsidTr="008019D4">
        <w:tc>
          <w:tcPr>
            <w:tcW w:w="3055" w:type="dxa"/>
          </w:tcPr>
          <w:p w:rsidR="008442B0" w:rsidRPr="00B16225" w:rsidRDefault="008442B0" w:rsidP="004A1D28">
            <w:pPr>
              <w:spacing w:after="0" w:line="240" w:lineRule="auto"/>
              <w:rPr>
                <w:rFonts w:ascii="Verdana" w:eastAsia="Times New Roman" w:hAnsi="Verdana" w:cs="Times New Roman"/>
                <w:sz w:val="20"/>
                <w:szCs w:val="20"/>
                <w:lang w:val="en-US"/>
              </w:rPr>
            </w:pPr>
            <w:r w:rsidRPr="00B16225">
              <w:rPr>
                <w:rFonts w:ascii="Verdana" w:eastAsia="Times New Roman" w:hAnsi="Verdana" w:cs="Times New Roman"/>
                <w:sz w:val="20"/>
                <w:szCs w:val="20"/>
                <w:lang w:val="en-US"/>
              </w:rPr>
              <w:t>-</w:t>
            </w:r>
          </w:p>
        </w:tc>
        <w:tc>
          <w:tcPr>
            <w:tcW w:w="3060" w:type="dxa"/>
          </w:tcPr>
          <w:p w:rsidR="008442B0" w:rsidRPr="00B16225" w:rsidRDefault="008442B0" w:rsidP="004A1D28">
            <w:pPr>
              <w:spacing w:after="0" w:line="240" w:lineRule="auto"/>
              <w:rPr>
                <w:rFonts w:ascii="Verdana" w:eastAsia="Times New Roman" w:hAnsi="Verdana" w:cs="Times New Roman"/>
                <w:sz w:val="20"/>
                <w:szCs w:val="20"/>
                <w:lang w:val="en-US"/>
              </w:rPr>
            </w:pPr>
            <w:r w:rsidRPr="00B16225">
              <w:rPr>
                <w:rFonts w:ascii="Verdana" w:eastAsia="Times New Roman" w:hAnsi="Verdana" w:cs="Times New Roman"/>
                <w:sz w:val="20"/>
                <w:szCs w:val="20"/>
                <w:lang w:val="en-US"/>
              </w:rPr>
              <w:t>id_identifier_type</w:t>
            </w:r>
          </w:p>
        </w:tc>
        <w:tc>
          <w:tcPr>
            <w:tcW w:w="4341" w:type="dxa"/>
          </w:tcPr>
          <w:p w:rsidR="008442B0" w:rsidRPr="00B16225" w:rsidRDefault="008442B0" w:rsidP="004A1D28">
            <w:pPr>
              <w:spacing w:after="0" w:line="240" w:lineRule="auto"/>
              <w:rPr>
                <w:rFonts w:ascii="Verdana" w:eastAsia="Times New Roman" w:hAnsi="Verdana" w:cs="Times New Roman"/>
                <w:sz w:val="20"/>
                <w:szCs w:val="20"/>
                <w:lang w:val="en-US"/>
              </w:rPr>
            </w:pPr>
            <w:r w:rsidRPr="00B16225">
              <w:rPr>
                <w:rFonts w:ascii="Verdana" w:eastAsia="Times New Roman" w:hAnsi="Verdana" w:cs="Times New Roman"/>
                <w:sz w:val="20"/>
                <w:szCs w:val="20"/>
                <w:lang w:val="en-US"/>
              </w:rPr>
              <w:t>Referencing IDENTIFIER_TYPE ‘GLID’</w:t>
            </w:r>
          </w:p>
        </w:tc>
      </w:tr>
      <w:tr w:rsidR="008019D4" w:rsidRPr="00B16225" w:rsidTr="008019D4">
        <w:tc>
          <w:tcPr>
            <w:tcW w:w="3055" w:type="dxa"/>
          </w:tcPr>
          <w:p w:rsidR="008442B0" w:rsidRPr="00B16225" w:rsidRDefault="008442B0" w:rsidP="004A1D28">
            <w:pPr>
              <w:spacing w:after="0" w:line="240" w:lineRule="auto"/>
              <w:rPr>
                <w:rFonts w:ascii="Verdana" w:eastAsia="Times New Roman" w:hAnsi="Verdana" w:cs="Times New Roman"/>
                <w:sz w:val="20"/>
                <w:szCs w:val="20"/>
                <w:lang w:val="en-US"/>
              </w:rPr>
            </w:pPr>
            <w:proofErr w:type="gramStart"/>
            <w:r>
              <w:rPr>
                <w:rFonts w:ascii="Verdana" w:eastAsia="Times New Roman" w:hAnsi="Verdana" w:cs="Times New Roman"/>
                <w:sz w:val="20"/>
                <w:szCs w:val="20"/>
                <w:lang w:val="en-US"/>
              </w:rPr>
              <w:t>AssetEventData.Data.accessCircuit.details</w:t>
            </w:r>
            <w:proofErr w:type="gramEnd"/>
            <w:r>
              <w:rPr>
                <w:rFonts w:ascii="Verdana" w:eastAsia="Times New Roman" w:hAnsi="Verdana" w:cs="Times New Roman"/>
                <w:sz w:val="20"/>
                <w:szCs w:val="20"/>
                <w:lang w:val="en-US"/>
              </w:rPr>
              <w:t>.glid</w:t>
            </w:r>
          </w:p>
        </w:tc>
        <w:tc>
          <w:tcPr>
            <w:tcW w:w="3060" w:type="dxa"/>
          </w:tcPr>
          <w:p w:rsidR="008442B0" w:rsidRPr="00B16225" w:rsidRDefault="008442B0" w:rsidP="004A1D28">
            <w:pPr>
              <w:spacing w:after="0" w:line="240" w:lineRule="auto"/>
              <w:rPr>
                <w:rFonts w:ascii="Verdana" w:eastAsia="Times New Roman" w:hAnsi="Verdana" w:cs="Times New Roman"/>
                <w:sz w:val="20"/>
                <w:szCs w:val="20"/>
                <w:lang w:val="en-US"/>
              </w:rPr>
            </w:pPr>
            <w:r w:rsidRPr="00B16225">
              <w:rPr>
                <w:rFonts w:ascii="Verdana" w:eastAsia="Times New Roman" w:hAnsi="Verdana" w:cs="Times New Roman"/>
                <w:sz w:val="20"/>
                <w:szCs w:val="20"/>
                <w:lang w:val="en-US"/>
              </w:rPr>
              <w:t>Value</w:t>
            </w:r>
          </w:p>
        </w:tc>
        <w:tc>
          <w:tcPr>
            <w:tcW w:w="4341" w:type="dxa"/>
          </w:tcPr>
          <w:p w:rsidR="008442B0" w:rsidRPr="00B16225" w:rsidRDefault="008442B0" w:rsidP="004A1D28">
            <w:pPr>
              <w:spacing w:after="0" w:line="240" w:lineRule="auto"/>
              <w:rPr>
                <w:rFonts w:ascii="Verdana" w:eastAsia="Times New Roman" w:hAnsi="Verdana" w:cs="Times New Roman"/>
                <w:sz w:val="20"/>
                <w:szCs w:val="20"/>
                <w:lang w:val="en-US"/>
              </w:rPr>
            </w:pPr>
          </w:p>
        </w:tc>
      </w:tr>
    </w:tbl>
    <w:p w:rsidR="008442B0" w:rsidRPr="00B16225" w:rsidRDefault="008442B0" w:rsidP="008442B0">
      <w:pPr>
        <w:spacing w:after="0" w:line="240" w:lineRule="auto"/>
        <w:rPr>
          <w:rFonts w:ascii="Verdana" w:eastAsia="Times New Roman" w:hAnsi="Verdana" w:cs="Times New Roman"/>
          <w:sz w:val="20"/>
          <w:szCs w:val="20"/>
          <w:lang w:val="en-US"/>
        </w:rPr>
      </w:pPr>
    </w:p>
    <w:p w:rsidR="008442B0" w:rsidRPr="00B16225" w:rsidRDefault="008442B0" w:rsidP="008442B0">
      <w:pPr>
        <w:spacing w:after="0" w:line="240" w:lineRule="auto"/>
        <w:rPr>
          <w:rFonts w:ascii="Verdana" w:eastAsia="Times New Roman" w:hAnsi="Verdana" w:cs="Times New Roman"/>
          <w:sz w:val="20"/>
          <w:szCs w:val="20"/>
          <w:lang w:val="en-US"/>
        </w:rPr>
      </w:pPr>
    </w:p>
    <w:p w:rsidR="008442B0" w:rsidRPr="00B16225" w:rsidRDefault="008442B0" w:rsidP="00B16225">
      <w:pPr>
        <w:spacing w:after="0" w:line="240" w:lineRule="auto"/>
        <w:rPr>
          <w:rFonts w:ascii="Verdana" w:eastAsia="Times New Roman" w:hAnsi="Verdana" w:cs="Times New Roman"/>
          <w:sz w:val="20"/>
          <w:szCs w:val="20"/>
          <w:lang w:val="en-US"/>
        </w:rPr>
      </w:pPr>
    </w:p>
    <w:tbl>
      <w:tblPr>
        <w:tblW w:w="110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3258"/>
        <w:gridCol w:w="2860"/>
        <w:gridCol w:w="4898"/>
      </w:tblGrid>
      <w:tr w:rsidR="008019D4" w:rsidRPr="00B16225" w:rsidTr="00B16225">
        <w:tc>
          <w:tcPr>
            <w:tcW w:w="3258" w:type="dxa"/>
          </w:tcPr>
          <w:p w:rsidR="008019D4" w:rsidRPr="00CA69AF" w:rsidRDefault="008019D4" w:rsidP="008019D4">
            <w:pPr>
              <w:spacing w:after="0" w:line="240" w:lineRule="auto"/>
              <w:rPr>
                <w:rFonts w:ascii="Verdana" w:eastAsia="Times New Roman" w:hAnsi="Verdana" w:cs="Times New Roman"/>
                <w:b/>
                <w:sz w:val="20"/>
                <w:szCs w:val="20"/>
                <w:lang w:val="en-US"/>
              </w:rPr>
            </w:pPr>
            <w:r>
              <w:rPr>
                <w:rFonts w:ascii="Verdana" w:eastAsia="Times New Roman" w:hAnsi="Verdana" w:cs="Times New Roman"/>
                <w:b/>
                <w:sz w:val="20"/>
                <w:szCs w:val="20"/>
                <w:lang w:val="en-US"/>
              </w:rPr>
              <w:t>DOC Event</w:t>
            </w:r>
          </w:p>
        </w:tc>
        <w:tc>
          <w:tcPr>
            <w:tcW w:w="2860" w:type="dxa"/>
          </w:tcPr>
          <w:p w:rsidR="008019D4" w:rsidRPr="00B16225" w:rsidRDefault="008019D4" w:rsidP="008019D4">
            <w:pPr>
              <w:spacing w:after="0" w:line="240" w:lineRule="auto"/>
              <w:rPr>
                <w:rFonts w:ascii="Verdana" w:eastAsia="Times New Roman" w:hAnsi="Verdana" w:cs="Times New Roman"/>
                <w:b/>
                <w:sz w:val="20"/>
                <w:szCs w:val="20"/>
                <w:lang w:val="en-US"/>
              </w:rPr>
            </w:pPr>
            <w:r w:rsidRPr="00B16225">
              <w:rPr>
                <w:rFonts w:ascii="Verdana" w:eastAsia="Times New Roman" w:hAnsi="Verdana" w:cs="Times New Roman"/>
                <w:b/>
                <w:sz w:val="20"/>
                <w:szCs w:val="20"/>
                <w:lang w:val="en-US"/>
              </w:rPr>
              <w:t>GDB ASSET_EXT_ACCESS_CIRCUIT column</w:t>
            </w:r>
          </w:p>
        </w:tc>
        <w:tc>
          <w:tcPr>
            <w:tcW w:w="4898" w:type="dxa"/>
          </w:tcPr>
          <w:p w:rsidR="008019D4" w:rsidRPr="00B16225" w:rsidRDefault="008019D4" w:rsidP="008019D4">
            <w:pPr>
              <w:spacing w:after="0" w:line="240" w:lineRule="auto"/>
              <w:rPr>
                <w:rFonts w:ascii="Verdana" w:eastAsia="Times New Roman" w:hAnsi="Verdana" w:cs="Times New Roman"/>
                <w:b/>
                <w:sz w:val="20"/>
                <w:szCs w:val="20"/>
                <w:lang w:val="en-US"/>
              </w:rPr>
            </w:pPr>
            <w:r w:rsidRPr="00B16225">
              <w:rPr>
                <w:rFonts w:ascii="Verdana" w:eastAsia="Times New Roman" w:hAnsi="Verdana" w:cs="Times New Roman"/>
                <w:b/>
                <w:sz w:val="20"/>
                <w:szCs w:val="20"/>
                <w:lang w:val="en-US"/>
              </w:rPr>
              <w:t>Processing comment</w:t>
            </w:r>
          </w:p>
        </w:tc>
      </w:tr>
      <w:tr w:rsidR="00B16225" w:rsidRPr="00B16225" w:rsidTr="00B16225">
        <w:tc>
          <w:tcPr>
            <w:tcW w:w="3258" w:type="dxa"/>
          </w:tcPr>
          <w:p w:rsidR="00B16225" w:rsidRPr="00B16225" w:rsidRDefault="00B16225" w:rsidP="00B16225">
            <w:pPr>
              <w:spacing w:after="0" w:line="240" w:lineRule="auto"/>
              <w:rPr>
                <w:rFonts w:ascii="Verdana" w:eastAsia="Times New Roman" w:hAnsi="Verdana" w:cs="Times New Roman"/>
                <w:sz w:val="20"/>
                <w:szCs w:val="20"/>
                <w:lang w:val="en-US"/>
              </w:rPr>
            </w:pPr>
            <w:r w:rsidRPr="00B16225">
              <w:rPr>
                <w:rFonts w:ascii="Verdana" w:eastAsia="Times New Roman" w:hAnsi="Verdana" w:cs="Times New Roman"/>
                <w:sz w:val="20"/>
                <w:szCs w:val="20"/>
                <w:lang w:val="en-US"/>
              </w:rPr>
              <w:t>-</w:t>
            </w:r>
          </w:p>
        </w:tc>
        <w:tc>
          <w:tcPr>
            <w:tcW w:w="2860" w:type="dxa"/>
          </w:tcPr>
          <w:p w:rsidR="00B16225" w:rsidRPr="00B16225" w:rsidRDefault="00B16225" w:rsidP="00B16225">
            <w:pPr>
              <w:spacing w:after="0" w:line="240" w:lineRule="auto"/>
              <w:rPr>
                <w:rFonts w:ascii="Verdana" w:eastAsia="Times New Roman" w:hAnsi="Verdana" w:cs="Times New Roman"/>
                <w:sz w:val="20"/>
                <w:szCs w:val="20"/>
                <w:lang w:val="en-US"/>
              </w:rPr>
            </w:pPr>
            <w:r w:rsidRPr="00B16225">
              <w:rPr>
                <w:rFonts w:ascii="Verdana" w:eastAsia="Times New Roman" w:hAnsi="Verdana" w:cs="Times New Roman"/>
                <w:sz w:val="20"/>
                <w:szCs w:val="20"/>
                <w:lang w:val="en-US"/>
              </w:rPr>
              <w:t>id_asset</w:t>
            </w:r>
          </w:p>
        </w:tc>
        <w:tc>
          <w:tcPr>
            <w:tcW w:w="4898" w:type="dxa"/>
          </w:tcPr>
          <w:p w:rsidR="00B16225" w:rsidRPr="00B16225" w:rsidRDefault="00B16225" w:rsidP="00B16225">
            <w:pPr>
              <w:spacing w:after="0" w:line="240" w:lineRule="auto"/>
              <w:rPr>
                <w:rFonts w:ascii="Verdana" w:eastAsia="Times New Roman" w:hAnsi="Verdana" w:cs="Times New Roman"/>
                <w:sz w:val="20"/>
                <w:szCs w:val="20"/>
                <w:lang w:val="en-US"/>
              </w:rPr>
            </w:pPr>
            <w:r w:rsidRPr="00B16225">
              <w:rPr>
                <w:rFonts w:ascii="Verdana" w:eastAsia="Times New Roman" w:hAnsi="Verdana" w:cs="Times New Roman"/>
                <w:sz w:val="20"/>
                <w:szCs w:val="20"/>
                <w:lang w:val="en-US"/>
              </w:rPr>
              <w:t>ASSET.id</w:t>
            </w:r>
          </w:p>
        </w:tc>
      </w:tr>
      <w:tr w:rsidR="00B16225" w:rsidRPr="00B16225" w:rsidTr="00B16225">
        <w:tc>
          <w:tcPr>
            <w:tcW w:w="3258" w:type="dxa"/>
          </w:tcPr>
          <w:p w:rsidR="00B16225" w:rsidRPr="00B16225" w:rsidRDefault="00B16225" w:rsidP="00B16225">
            <w:pPr>
              <w:spacing w:after="0" w:line="240" w:lineRule="auto"/>
              <w:rPr>
                <w:rFonts w:ascii="Verdana" w:eastAsia="Times New Roman" w:hAnsi="Verdana" w:cs="Times New Roman"/>
                <w:sz w:val="20"/>
                <w:szCs w:val="20"/>
                <w:lang w:val="en-US"/>
              </w:rPr>
            </w:pPr>
            <w:r w:rsidRPr="00B16225">
              <w:rPr>
                <w:rFonts w:ascii="Verdana" w:eastAsia="Times New Roman" w:hAnsi="Verdana" w:cs="Times New Roman"/>
                <w:sz w:val="20"/>
                <w:szCs w:val="20"/>
                <w:lang w:val="en-US"/>
              </w:rPr>
              <w:t>-</w:t>
            </w:r>
          </w:p>
        </w:tc>
        <w:tc>
          <w:tcPr>
            <w:tcW w:w="2860" w:type="dxa"/>
          </w:tcPr>
          <w:p w:rsidR="00B16225" w:rsidRPr="00B16225" w:rsidRDefault="00B16225" w:rsidP="00B16225">
            <w:pPr>
              <w:spacing w:after="0" w:line="240" w:lineRule="auto"/>
              <w:rPr>
                <w:rFonts w:ascii="Verdana" w:eastAsia="Times New Roman" w:hAnsi="Verdana" w:cs="Times New Roman"/>
                <w:sz w:val="20"/>
                <w:szCs w:val="20"/>
                <w:lang w:val="en-US"/>
              </w:rPr>
            </w:pPr>
            <w:r w:rsidRPr="00B16225">
              <w:rPr>
                <w:rFonts w:ascii="Verdana" w:eastAsia="Times New Roman" w:hAnsi="Verdana" w:cs="Times New Roman"/>
                <w:sz w:val="20"/>
                <w:szCs w:val="20"/>
                <w:lang w:val="en-US"/>
              </w:rPr>
              <w:t>id_change_tracking</w:t>
            </w:r>
          </w:p>
        </w:tc>
        <w:tc>
          <w:tcPr>
            <w:tcW w:w="4898" w:type="dxa"/>
          </w:tcPr>
          <w:p w:rsidR="00B16225" w:rsidRPr="00B16225" w:rsidRDefault="00B16225" w:rsidP="00B16225">
            <w:pPr>
              <w:spacing w:after="0" w:line="240" w:lineRule="auto"/>
              <w:rPr>
                <w:rFonts w:ascii="Verdana" w:eastAsia="Times New Roman" w:hAnsi="Verdana" w:cs="Times New Roman"/>
                <w:sz w:val="20"/>
                <w:szCs w:val="20"/>
                <w:lang w:val="en-US"/>
              </w:rPr>
            </w:pPr>
            <w:r w:rsidRPr="00B16225">
              <w:rPr>
                <w:rFonts w:ascii="Verdana" w:eastAsia="Times New Roman" w:hAnsi="Verdana" w:cs="Times New Roman"/>
                <w:sz w:val="20"/>
                <w:szCs w:val="20"/>
                <w:lang w:val="en-US"/>
              </w:rPr>
              <w:t xml:space="preserve">See </w:t>
            </w:r>
            <w:r w:rsidRPr="00B16225">
              <w:rPr>
                <w:rFonts w:ascii="Verdana" w:eastAsia="Times New Roman" w:hAnsi="Verdana" w:cs="Times New Roman"/>
                <w:sz w:val="20"/>
                <w:szCs w:val="20"/>
                <w:lang w:val="en-US"/>
              </w:rPr>
              <w:fldChar w:fldCharType="begin"/>
            </w:r>
            <w:r w:rsidRPr="00B16225">
              <w:rPr>
                <w:rFonts w:ascii="Verdana" w:eastAsia="Times New Roman" w:hAnsi="Verdana" w:cs="Times New Roman"/>
                <w:sz w:val="20"/>
                <w:szCs w:val="20"/>
                <w:lang w:val="en-US"/>
              </w:rPr>
              <w:instrText xml:space="preserve"> REF _Ref324776878 \h  \* MERGEFORMAT </w:instrText>
            </w:r>
            <w:r w:rsidRPr="00B16225">
              <w:rPr>
                <w:rFonts w:ascii="Verdana" w:eastAsia="Times New Roman" w:hAnsi="Verdana" w:cs="Times New Roman"/>
                <w:sz w:val="20"/>
                <w:szCs w:val="20"/>
                <w:lang w:val="en-US"/>
              </w:rPr>
            </w:r>
            <w:r w:rsidRPr="00B16225">
              <w:rPr>
                <w:rFonts w:ascii="Verdana" w:eastAsia="Times New Roman" w:hAnsi="Verdana" w:cs="Times New Roman"/>
                <w:sz w:val="20"/>
                <w:szCs w:val="20"/>
                <w:lang w:val="en-US"/>
              </w:rPr>
              <w:fldChar w:fldCharType="separate"/>
            </w:r>
            <w:r w:rsidRPr="00B16225">
              <w:rPr>
                <w:rFonts w:ascii="Verdana" w:eastAsia="Times New Roman" w:hAnsi="Verdana" w:cs="Times New Roman"/>
                <w:sz w:val="20"/>
                <w:szCs w:val="20"/>
                <w:lang w:val="en-US"/>
              </w:rPr>
              <w:t>HLD-</w:t>
            </w:r>
            <w:r w:rsidR="00351F38">
              <w:rPr>
                <w:rFonts w:ascii="Verdana" w:eastAsia="Times New Roman" w:hAnsi="Verdana" w:cs="Times New Roman"/>
                <w:sz w:val="20"/>
                <w:szCs w:val="20"/>
                <w:lang w:val="en-US"/>
              </w:rPr>
              <w:t>309623</w:t>
            </w:r>
            <w:r w:rsidRPr="00B16225">
              <w:rPr>
                <w:rFonts w:ascii="Verdana" w:eastAsia="Times New Roman" w:hAnsi="Verdana" w:cs="Times New Roman"/>
                <w:sz w:val="20"/>
                <w:szCs w:val="20"/>
                <w:lang w:val="en-US"/>
              </w:rPr>
              <w:t>-GCP-FLOW-IDIS-001 [IDIS Data Flow into Golden Database Process]</w:t>
            </w:r>
            <w:r w:rsidRPr="00B16225">
              <w:rPr>
                <w:rFonts w:ascii="Verdana" w:eastAsia="Times New Roman" w:hAnsi="Verdana" w:cs="Times New Roman"/>
                <w:sz w:val="20"/>
                <w:szCs w:val="20"/>
                <w:lang w:val="en-US"/>
              </w:rPr>
              <w:fldChar w:fldCharType="end"/>
            </w:r>
          </w:p>
        </w:tc>
      </w:tr>
      <w:tr w:rsidR="00B16225" w:rsidRPr="00B16225" w:rsidTr="00B16225">
        <w:tc>
          <w:tcPr>
            <w:tcW w:w="3258" w:type="dxa"/>
          </w:tcPr>
          <w:p w:rsidR="008442B0" w:rsidRDefault="008442B0" w:rsidP="00B16225">
            <w:pPr>
              <w:spacing w:after="0" w:line="240" w:lineRule="auto"/>
              <w:rPr>
                <w:rFonts w:ascii="Verdana" w:eastAsia="Times New Roman" w:hAnsi="Verdana" w:cs="Times New Roman"/>
                <w:sz w:val="20"/>
                <w:szCs w:val="20"/>
                <w:lang w:val="en-US"/>
              </w:rPr>
            </w:pPr>
            <w:proofErr w:type="gramStart"/>
            <w:r w:rsidRPr="008442B0">
              <w:rPr>
                <w:rFonts w:ascii="Verdana" w:eastAsia="Times New Roman" w:hAnsi="Verdana" w:cs="Times New Roman"/>
                <w:sz w:val="20"/>
                <w:szCs w:val="20"/>
                <w:lang w:val="en-US"/>
              </w:rPr>
              <w:t>assetEventData.asset.accessCircuit.details</w:t>
            </w:r>
            <w:proofErr w:type="gramEnd"/>
            <w:r w:rsidRPr="008442B0">
              <w:rPr>
                <w:rFonts w:ascii="Verdana" w:eastAsia="Times New Roman" w:hAnsi="Verdana" w:cs="Times New Roman"/>
                <w:sz w:val="20"/>
                <w:szCs w:val="20"/>
                <w:lang w:val="en-US"/>
              </w:rPr>
              <w:t>.circuitIdIdentifier</w:t>
            </w:r>
            <w:r>
              <w:rPr>
                <w:rFonts w:ascii="Verdana" w:eastAsia="Times New Roman" w:hAnsi="Verdana" w:cs="Times New Roman"/>
                <w:sz w:val="20"/>
                <w:szCs w:val="20"/>
                <w:lang w:val="en-US"/>
              </w:rPr>
              <w:t xml:space="preserve"> </w:t>
            </w:r>
          </w:p>
          <w:p w:rsidR="008442B0" w:rsidRDefault="008442B0" w:rsidP="00B16225">
            <w:pPr>
              <w:spacing w:after="0" w:line="240" w:lineRule="auto"/>
              <w:rPr>
                <w:rFonts w:ascii="Verdana" w:eastAsia="Times New Roman" w:hAnsi="Verdana" w:cs="Times New Roman"/>
                <w:sz w:val="20"/>
                <w:szCs w:val="20"/>
                <w:lang w:val="en-US"/>
              </w:rPr>
            </w:pPr>
          </w:p>
          <w:p w:rsidR="00B16225" w:rsidRPr="00B16225" w:rsidRDefault="00C26756" w:rsidP="00B16225">
            <w:pPr>
              <w:spacing w:after="0" w:line="240" w:lineRule="auto"/>
              <w:rPr>
                <w:rFonts w:ascii="Verdana" w:eastAsia="Times New Roman" w:hAnsi="Verdana" w:cs="Times New Roman"/>
                <w:sz w:val="20"/>
                <w:szCs w:val="20"/>
                <w:lang w:val="en-US"/>
              </w:rPr>
            </w:pPr>
            <w:r>
              <w:rPr>
                <w:rFonts w:ascii="Verdana" w:eastAsia="Times New Roman" w:hAnsi="Verdana" w:cs="Times New Roman"/>
                <w:sz w:val="20"/>
                <w:szCs w:val="20"/>
                <w:lang w:val="en-US"/>
              </w:rPr>
              <w:t>(1) Use value from above path</w:t>
            </w:r>
            <w:r w:rsidR="00B16225" w:rsidRPr="00B16225">
              <w:rPr>
                <w:rFonts w:ascii="Verdana" w:eastAsia="Times New Roman" w:hAnsi="Verdana" w:cs="Times New Roman"/>
                <w:sz w:val="20"/>
                <w:szCs w:val="20"/>
                <w:lang w:val="en-US"/>
              </w:rPr>
              <w:t xml:space="preserve"> if no CLCI-formatted value could be converted;</w:t>
            </w:r>
            <w:r w:rsidR="00B16225" w:rsidRPr="00B16225">
              <w:rPr>
                <w:rFonts w:ascii="Verdana" w:eastAsia="Times New Roman" w:hAnsi="Verdana" w:cs="Times New Roman"/>
                <w:sz w:val="20"/>
                <w:szCs w:val="20"/>
                <w:lang w:val="en-US"/>
              </w:rPr>
              <w:br/>
              <w:t>(2) Use the CLCI-form</w:t>
            </w:r>
            <w:r>
              <w:rPr>
                <w:rFonts w:ascii="Verdana" w:eastAsia="Times New Roman" w:hAnsi="Verdana" w:cs="Times New Roman"/>
                <w:sz w:val="20"/>
                <w:szCs w:val="20"/>
                <w:lang w:val="en-US"/>
              </w:rPr>
              <w:t>atted value of “circuitIdValue</w:t>
            </w:r>
            <w:r w:rsidR="00B16225" w:rsidRPr="00B16225">
              <w:rPr>
                <w:rFonts w:ascii="Verdana" w:eastAsia="Times New Roman" w:hAnsi="Verdana" w:cs="Times New Roman"/>
                <w:sz w:val="20"/>
                <w:szCs w:val="20"/>
                <w:lang w:val="en-US"/>
              </w:rPr>
              <w:t>” if a CLCI-formatted value could be converted;</w:t>
            </w:r>
          </w:p>
        </w:tc>
        <w:tc>
          <w:tcPr>
            <w:tcW w:w="2860" w:type="dxa"/>
          </w:tcPr>
          <w:p w:rsidR="00B16225" w:rsidRPr="00B16225" w:rsidRDefault="00B16225" w:rsidP="00B16225">
            <w:pPr>
              <w:spacing w:after="0" w:line="240" w:lineRule="auto"/>
              <w:rPr>
                <w:rFonts w:ascii="Verdana" w:eastAsia="Times New Roman" w:hAnsi="Verdana" w:cs="Times New Roman"/>
                <w:sz w:val="20"/>
                <w:szCs w:val="20"/>
                <w:lang w:val="en-US"/>
              </w:rPr>
            </w:pPr>
            <w:r w:rsidRPr="00B16225">
              <w:rPr>
                <w:rFonts w:ascii="Verdana" w:eastAsia="Times New Roman" w:hAnsi="Verdana" w:cs="Times New Roman"/>
                <w:sz w:val="20"/>
                <w:szCs w:val="20"/>
                <w:lang w:val="en-US"/>
              </w:rPr>
              <w:t>circuit_id_value</w:t>
            </w:r>
          </w:p>
        </w:tc>
        <w:tc>
          <w:tcPr>
            <w:tcW w:w="4898" w:type="dxa"/>
          </w:tcPr>
          <w:p w:rsidR="00B16225" w:rsidRPr="00B16225" w:rsidRDefault="00B16225" w:rsidP="00B16225">
            <w:pPr>
              <w:spacing w:after="0" w:line="240" w:lineRule="auto"/>
              <w:rPr>
                <w:rFonts w:ascii="Verdana" w:eastAsia="Times New Roman" w:hAnsi="Verdana" w:cs="Times New Roman"/>
                <w:sz w:val="20"/>
                <w:szCs w:val="20"/>
                <w:lang w:val="en-US"/>
              </w:rPr>
            </w:pPr>
          </w:p>
        </w:tc>
      </w:tr>
      <w:tr w:rsidR="00B16225" w:rsidRPr="00B16225" w:rsidTr="00B16225">
        <w:tc>
          <w:tcPr>
            <w:tcW w:w="3258" w:type="dxa"/>
          </w:tcPr>
          <w:p w:rsidR="00B16225" w:rsidRPr="00B16225" w:rsidRDefault="00B16225" w:rsidP="00B16225">
            <w:pPr>
              <w:spacing w:after="0" w:line="240" w:lineRule="auto"/>
              <w:rPr>
                <w:rFonts w:ascii="Verdana" w:eastAsia="Times New Roman" w:hAnsi="Verdana" w:cs="Times New Roman"/>
                <w:sz w:val="20"/>
                <w:szCs w:val="20"/>
                <w:lang w:val="en-US"/>
              </w:rPr>
            </w:pPr>
          </w:p>
        </w:tc>
        <w:tc>
          <w:tcPr>
            <w:tcW w:w="2860" w:type="dxa"/>
          </w:tcPr>
          <w:p w:rsidR="00B16225" w:rsidRPr="00B16225" w:rsidRDefault="00B16225" w:rsidP="00B16225">
            <w:pPr>
              <w:spacing w:after="0" w:line="240" w:lineRule="auto"/>
              <w:rPr>
                <w:rFonts w:ascii="Verdana" w:eastAsia="Times New Roman" w:hAnsi="Verdana" w:cs="Times New Roman"/>
                <w:sz w:val="20"/>
                <w:szCs w:val="20"/>
                <w:lang w:val="en-US"/>
              </w:rPr>
            </w:pPr>
            <w:r w:rsidRPr="00B16225">
              <w:rPr>
                <w:rFonts w:ascii="Verdana" w:eastAsia="Times New Roman" w:hAnsi="Verdana" w:cs="Times New Roman"/>
                <w:sz w:val="20"/>
                <w:szCs w:val="20"/>
                <w:lang w:val="en-US"/>
              </w:rPr>
              <w:t>id_circuit_id_identifier_type</w:t>
            </w:r>
          </w:p>
        </w:tc>
        <w:tc>
          <w:tcPr>
            <w:tcW w:w="4898" w:type="dxa"/>
          </w:tcPr>
          <w:p w:rsidR="00B16225" w:rsidRPr="00B16225" w:rsidRDefault="00B16225" w:rsidP="00B16225">
            <w:pPr>
              <w:spacing w:after="0" w:line="240" w:lineRule="auto"/>
              <w:rPr>
                <w:rFonts w:ascii="Verdana" w:eastAsia="Times New Roman" w:hAnsi="Verdana" w:cs="Times New Roman"/>
                <w:sz w:val="20"/>
                <w:szCs w:val="20"/>
                <w:lang w:val="en-US"/>
              </w:rPr>
            </w:pPr>
            <w:r w:rsidRPr="00B16225">
              <w:rPr>
                <w:rFonts w:ascii="Verdana" w:eastAsia="Times New Roman" w:hAnsi="Verdana" w:cs="Times New Roman"/>
                <w:sz w:val="20"/>
                <w:szCs w:val="20"/>
                <w:lang w:val="en-US"/>
              </w:rPr>
              <w:t>(1) Referencing IDENTIFIER_TYPE ‘CIRCUIT_ID_IDENTIFIER’ if no CLCI-formatted value could be converted;</w:t>
            </w:r>
            <w:r w:rsidRPr="00B16225">
              <w:rPr>
                <w:rFonts w:ascii="Verdana" w:eastAsia="Times New Roman" w:hAnsi="Verdana" w:cs="Times New Roman"/>
                <w:sz w:val="20"/>
                <w:szCs w:val="20"/>
                <w:lang w:val="en-US"/>
              </w:rPr>
              <w:br/>
              <w:t>(2) Referencing IDENTIFIER_TYPE ‘STANDARD_FORMAT_CIRCUIT_ID_IDENTIFIER’ if a CLCI-formatted value could be converted;</w:t>
            </w:r>
          </w:p>
        </w:tc>
      </w:tr>
      <w:tr w:rsidR="00B16225" w:rsidRPr="00B16225" w:rsidTr="00B16225">
        <w:tc>
          <w:tcPr>
            <w:tcW w:w="3258" w:type="dxa"/>
          </w:tcPr>
          <w:p w:rsidR="00B16225" w:rsidRPr="00B16225" w:rsidRDefault="00B16225" w:rsidP="00B16225">
            <w:pPr>
              <w:spacing w:after="0" w:line="240" w:lineRule="auto"/>
              <w:rPr>
                <w:rFonts w:ascii="Verdana" w:eastAsia="Times New Roman" w:hAnsi="Verdana" w:cs="Times New Roman"/>
                <w:sz w:val="20"/>
                <w:szCs w:val="20"/>
                <w:lang w:val="en-US"/>
              </w:rPr>
            </w:pPr>
            <w:r w:rsidRPr="00B16225">
              <w:rPr>
                <w:rFonts w:ascii="Verdana" w:eastAsia="Times New Roman" w:hAnsi="Verdana" w:cs="Times New Roman"/>
                <w:sz w:val="20"/>
                <w:szCs w:val="20"/>
                <w:lang w:val="en-US"/>
              </w:rPr>
              <w:t>-</w:t>
            </w:r>
          </w:p>
        </w:tc>
        <w:tc>
          <w:tcPr>
            <w:tcW w:w="2860" w:type="dxa"/>
          </w:tcPr>
          <w:p w:rsidR="00B16225" w:rsidRPr="00B16225" w:rsidRDefault="00B16225" w:rsidP="00B16225">
            <w:pPr>
              <w:spacing w:after="0" w:line="240" w:lineRule="auto"/>
              <w:rPr>
                <w:rFonts w:ascii="Verdana" w:eastAsia="Times New Roman" w:hAnsi="Verdana" w:cs="Times New Roman"/>
                <w:sz w:val="20"/>
                <w:szCs w:val="20"/>
                <w:lang w:val="en-US"/>
              </w:rPr>
            </w:pPr>
            <w:r w:rsidRPr="00B16225">
              <w:rPr>
                <w:rFonts w:ascii="Verdana" w:eastAsia="Times New Roman" w:hAnsi="Verdana" w:cs="Times New Roman"/>
                <w:sz w:val="20"/>
                <w:szCs w:val="20"/>
                <w:lang w:val="en-US"/>
              </w:rPr>
              <w:t>id_circuit_service_codes</w:t>
            </w:r>
          </w:p>
          <w:p w:rsidR="00B16225" w:rsidRPr="00B16225" w:rsidRDefault="00B16225" w:rsidP="00B16225">
            <w:pPr>
              <w:spacing w:after="0" w:line="240" w:lineRule="auto"/>
              <w:rPr>
                <w:rFonts w:ascii="Verdana" w:eastAsia="Times New Roman" w:hAnsi="Verdana" w:cs="Times New Roman"/>
                <w:sz w:val="20"/>
                <w:szCs w:val="20"/>
                <w:lang w:val="en-US"/>
              </w:rPr>
            </w:pPr>
            <w:r w:rsidRPr="00B16225">
              <w:rPr>
                <w:rFonts w:ascii="Verdana" w:eastAsia="Times New Roman" w:hAnsi="Verdana" w:cs="Times New Roman"/>
                <w:sz w:val="20"/>
                <w:szCs w:val="20"/>
                <w:lang w:val="en-US"/>
              </w:rPr>
              <w:lastRenderedPageBreak/>
              <w:t>(used for “description” data)</w:t>
            </w:r>
          </w:p>
        </w:tc>
        <w:tc>
          <w:tcPr>
            <w:tcW w:w="4898" w:type="dxa"/>
          </w:tcPr>
          <w:p w:rsidR="00B16225" w:rsidRPr="00B16225" w:rsidRDefault="00B16225" w:rsidP="00B16225">
            <w:pPr>
              <w:spacing w:after="0" w:line="240" w:lineRule="auto"/>
              <w:rPr>
                <w:rFonts w:ascii="Verdana" w:eastAsia="Times New Roman" w:hAnsi="Verdana" w:cs="Times New Roman"/>
                <w:sz w:val="20"/>
                <w:szCs w:val="20"/>
                <w:lang w:val="en-US"/>
              </w:rPr>
            </w:pPr>
            <w:r w:rsidRPr="00B16225">
              <w:rPr>
                <w:rFonts w:ascii="Verdana" w:eastAsia="Times New Roman" w:hAnsi="Verdana" w:cs="Times New Roman"/>
                <w:sz w:val="20"/>
                <w:szCs w:val="20"/>
                <w:lang w:val="en-US"/>
              </w:rPr>
              <w:lastRenderedPageBreak/>
              <w:t>&lt;to be derived; see “</w:t>
            </w:r>
            <w:r w:rsidRPr="00B16225">
              <w:rPr>
                <w:rFonts w:ascii="Verdana" w:eastAsia="Times New Roman" w:hAnsi="Verdana" w:cs="Times New Roman"/>
                <w:sz w:val="20"/>
                <w:szCs w:val="20"/>
                <w:lang w:val="en-US"/>
              </w:rPr>
              <w:fldChar w:fldCharType="begin"/>
            </w:r>
            <w:r w:rsidRPr="00B16225">
              <w:rPr>
                <w:rFonts w:ascii="Verdana" w:eastAsia="Times New Roman" w:hAnsi="Verdana" w:cs="Times New Roman"/>
                <w:sz w:val="20"/>
                <w:szCs w:val="20"/>
                <w:lang w:val="en-US"/>
              </w:rPr>
              <w:instrText xml:space="preserve"> REF _Ref361313803 \h  \* MERGEFORMAT </w:instrText>
            </w:r>
            <w:r w:rsidRPr="00B16225">
              <w:rPr>
                <w:rFonts w:ascii="Verdana" w:eastAsia="Times New Roman" w:hAnsi="Verdana" w:cs="Times New Roman"/>
                <w:sz w:val="20"/>
                <w:szCs w:val="20"/>
                <w:lang w:val="en-US"/>
              </w:rPr>
            </w:r>
            <w:r w:rsidRPr="00B16225">
              <w:rPr>
                <w:rFonts w:ascii="Verdana" w:eastAsia="Times New Roman" w:hAnsi="Verdana" w:cs="Times New Roman"/>
                <w:sz w:val="20"/>
                <w:szCs w:val="20"/>
                <w:lang w:val="en-US"/>
              </w:rPr>
              <w:fldChar w:fldCharType="separate"/>
            </w:r>
            <w:r w:rsidRPr="00B16225">
              <w:rPr>
                <w:rFonts w:ascii="Verdana" w:eastAsia="Times New Roman" w:hAnsi="Verdana" w:cs="Times New Roman"/>
                <w:sz w:val="20"/>
                <w:szCs w:val="20"/>
                <w:lang w:val="en-US"/>
              </w:rPr>
              <w:t xml:space="preserve">Logic for deriving the access circuit “description” and “speed” </w:t>
            </w:r>
            <w:r w:rsidRPr="00B16225">
              <w:rPr>
                <w:rFonts w:ascii="Verdana" w:eastAsia="Times New Roman" w:hAnsi="Verdana" w:cs="Times New Roman"/>
                <w:sz w:val="20"/>
                <w:szCs w:val="20"/>
                <w:lang w:val="en-US"/>
              </w:rPr>
              <w:lastRenderedPageBreak/>
              <w:t>values</w:t>
            </w:r>
            <w:r w:rsidRPr="00B16225">
              <w:rPr>
                <w:rFonts w:ascii="Verdana" w:eastAsia="Times New Roman" w:hAnsi="Verdana" w:cs="Times New Roman"/>
                <w:sz w:val="20"/>
                <w:szCs w:val="20"/>
                <w:lang w:val="en-US"/>
              </w:rPr>
              <w:fldChar w:fldCharType="end"/>
            </w:r>
            <w:r w:rsidRPr="00B16225">
              <w:rPr>
                <w:rFonts w:ascii="Verdana" w:eastAsia="Times New Roman" w:hAnsi="Verdana" w:cs="Times New Roman"/>
                <w:sz w:val="20"/>
                <w:szCs w:val="20"/>
                <w:lang w:val="en-US"/>
              </w:rPr>
              <w:t xml:space="preserve">” from the </w:t>
            </w:r>
            <w:r w:rsidR="008019D4" w:rsidRPr="008F0792">
              <w:t>“GCP-SA-HLD-for-GCP-</w:t>
            </w:r>
            <w:proofErr w:type="gramStart"/>
            <w:r w:rsidR="008019D4" w:rsidRPr="008F0792">
              <w:t>GDB.254035a.For</w:t>
            </w:r>
            <w:proofErr w:type="gramEnd"/>
            <w:r w:rsidR="008019D4" w:rsidRPr="008F0792">
              <w:t>-ICORE-Load”</w:t>
            </w:r>
            <w:r w:rsidRPr="00B16225">
              <w:rPr>
                <w:rFonts w:ascii="Verdana" w:eastAsia="Times New Roman" w:hAnsi="Verdana" w:cs="Times New Roman"/>
                <w:sz w:val="20"/>
                <w:szCs w:val="20"/>
                <w:lang w:val="en-US"/>
              </w:rPr>
              <w:t xml:space="preserve"> HLD&gt;;</w:t>
            </w:r>
          </w:p>
          <w:p w:rsidR="00B16225" w:rsidRPr="00B16225" w:rsidRDefault="00B16225" w:rsidP="00B16225">
            <w:pPr>
              <w:spacing w:after="0" w:line="240" w:lineRule="auto"/>
              <w:rPr>
                <w:rFonts w:ascii="Verdana" w:eastAsia="Times New Roman" w:hAnsi="Verdana" w:cs="Times New Roman"/>
                <w:sz w:val="20"/>
                <w:szCs w:val="20"/>
                <w:lang w:val="en-US"/>
              </w:rPr>
            </w:pPr>
          </w:p>
          <w:p w:rsidR="00B16225" w:rsidRPr="00B16225" w:rsidRDefault="00B16225" w:rsidP="00B16225">
            <w:pPr>
              <w:spacing w:after="0" w:line="240" w:lineRule="auto"/>
              <w:rPr>
                <w:rFonts w:ascii="Verdana" w:eastAsia="Times New Roman" w:hAnsi="Verdana" w:cs="Times New Roman"/>
                <w:sz w:val="20"/>
                <w:szCs w:val="20"/>
                <w:lang w:val="en-US"/>
              </w:rPr>
            </w:pPr>
            <w:r w:rsidRPr="00B16225">
              <w:rPr>
                <w:rFonts w:ascii="Verdana" w:eastAsia="Times New Roman" w:hAnsi="Verdana" w:cs="Times New Roman"/>
                <w:sz w:val="20"/>
                <w:szCs w:val="20"/>
                <w:lang w:val="en-US"/>
              </w:rPr>
              <w:t>NOTE:</w:t>
            </w:r>
          </w:p>
          <w:p w:rsidR="00B16225" w:rsidRPr="00B16225" w:rsidRDefault="00B16225" w:rsidP="00B16225">
            <w:pPr>
              <w:spacing w:after="0" w:line="240" w:lineRule="auto"/>
              <w:rPr>
                <w:rFonts w:ascii="Verdana" w:eastAsia="Times New Roman" w:hAnsi="Verdana" w:cs="Times New Roman"/>
                <w:sz w:val="20"/>
                <w:szCs w:val="20"/>
                <w:lang w:val="en-US"/>
              </w:rPr>
            </w:pPr>
            <w:r w:rsidRPr="00B16225">
              <w:rPr>
                <w:rFonts w:ascii="Verdana" w:eastAsia="Times New Roman" w:hAnsi="Verdana" w:cs="Times New Roman"/>
                <w:sz w:val="20"/>
                <w:szCs w:val="20"/>
                <w:lang w:val="en-US"/>
              </w:rPr>
              <w:t>Use “GDB.CIRCUIT_SERVICE_CODES.id” where “GDB.CIRCUIT_SERVICE_CODES.SERVICE_CODE” matches the service code as derived from the currently processed circuit id value (in CLCI format; it does not work for “raw”-only circuit id values);</w:t>
            </w:r>
          </w:p>
          <w:p w:rsidR="00B16225" w:rsidRPr="00B16225" w:rsidRDefault="00B16225" w:rsidP="00B16225">
            <w:pPr>
              <w:spacing w:after="0" w:line="240" w:lineRule="auto"/>
              <w:rPr>
                <w:rFonts w:ascii="Verdana" w:eastAsia="Times New Roman" w:hAnsi="Verdana" w:cs="Times New Roman"/>
                <w:strike/>
                <w:sz w:val="20"/>
                <w:szCs w:val="20"/>
                <w:lang w:val="en-US"/>
              </w:rPr>
            </w:pPr>
            <w:r w:rsidRPr="00B16225">
              <w:rPr>
                <w:rFonts w:ascii="Verdana" w:eastAsia="Times New Roman" w:hAnsi="Verdana" w:cs="Times New Roman"/>
                <w:sz w:val="20"/>
                <w:szCs w:val="20"/>
                <w:lang w:val="en-US"/>
              </w:rPr>
              <w:t>Use NULL if no match could be found</w:t>
            </w:r>
          </w:p>
        </w:tc>
      </w:tr>
      <w:tr w:rsidR="00B16225" w:rsidRPr="00B16225" w:rsidTr="00B16225">
        <w:tc>
          <w:tcPr>
            <w:tcW w:w="3258" w:type="dxa"/>
          </w:tcPr>
          <w:p w:rsidR="00B16225" w:rsidRPr="00B16225" w:rsidRDefault="00CD5EFA" w:rsidP="00C26756">
            <w:pPr>
              <w:spacing w:after="0" w:line="240" w:lineRule="auto"/>
              <w:rPr>
                <w:rFonts w:ascii="Verdana" w:eastAsia="Times New Roman" w:hAnsi="Verdana" w:cs="Times New Roman"/>
                <w:sz w:val="20"/>
                <w:szCs w:val="20"/>
                <w:lang w:val="en-US"/>
              </w:rPr>
            </w:pPr>
            <w:proofErr w:type="gramStart"/>
            <w:r>
              <w:rPr>
                <w:rFonts w:ascii="Verdana" w:eastAsia="Times New Roman" w:hAnsi="Verdana" w:cs="Times New Roman"/>
                <w:sz w:val="20"/>
                <w:szCs w:val="20"/>
                <w:lang w:val="en-US"/>
              </w:rPr>
              <w:lastRenderedPageBreak/>
              <w:t>Asset</w:t>
            </w:r>
            <w:r w:rsidR="00A22C17">
              <w:rPr>
                <w:rFonts w:ascii="Verdana" w:eastAsia="Times New Roman" w:hAnsi="Verdana" w:cs="Times New Roman"/>
                <w:sz w:val="20"/>
                <w:szCs w:val="20"/>
                <w:lang w:val="en-US"/>
              </w:rPr>
              <w:t>EventData.Data</w:t>
            </w:r>
            <w:r>
              <w:rPr>
                <w:rFonts w:ascii="Verdana" w:eastAsia="Times New Roman" w:hAnsi="Verdana" w:cs="Times New Roman"/>
                <w:sz w:val="20"/>
                <w:szCs w:val="20"/>
                <w:lang w:val="en-US"/>
              </w:rPr>
              <w:t>.accessCircuit.details</w:t>
            </w:r>
            <w:proofErr w:type="gramEnd"/>
            <w:r>
              <w:rPr>
                <w:rFonts w:ascii="Verdana" w:eastAsia="Times New Roman" w:hAnsi="Verdana" w:cs="Times New Roman"/>
                <w:sz w:val="20"/>
                <w:szCs w:val="20"/>
                <w:lang w:val="en-US"/>
              </w:rPr>
              <w:t>.speed</w:t>
            </w:r>
          </w:p>
        </w:tc>
        <w:tc>
          <w:tcPr>
            <w:tcW w:w="2860" w:type="dxa"/>
          </w:tcPr>
          <w:p w:rsidR="00B16225" w:rsidRPr="00B16225" w:rsidRDefault="00C26756" w:rsidP="00B16225">
            <w:pPr>
              <w:spacing w:after="0" w:line="240" w:lineRule="auto"/>
              <w:rPr>
                <w:rFonts w:ascii="Verdana" w:eastAsia="Times New Roman" w:hAnsi="Verdana" w:cs="Times New Roman"/>
                <w:sz w:val="20"/>
                <w:szCs w:val="20"/>
                <w:lang w:val="en-US"/>
              </w:rPr>
            </w:pPr>
            <w:r w:rsidRPr="00B16225">
              <w:rPr>
                <w:rFonts w:ascii="Verdana" w:eastAsia="Times New Roman" w:hAnsi="Verdana" w:cs="Times New Roman"/>
                <w:sz w:val="20"/>
                <w:szCs w:val="20"/>
                <w:lang w:val="en-US"/>
              </w:rPr>
              <w:t>S</w:t>
            </w:r>
            <w:r w:rsidR="00B16225" w:rsidRPr="00B16225">
              <w:rPr>
                <w:rFonts w:ascii="Verdana" w:eastAsia="Times New Roman" w:hAnsi="Verdana" w:cs="Times New Roman"/>
                <w:sz w:val="20"/>
                <w:szCs w:val="20"/>
                <w:lang w:val="en-US"/>
              </w:rPr>
              <w:t>peed</w:t>
            </w:r>
          </w:p>
        </w:tc>
        <w:tc>
          <w:tcPr>
            <w:tcW w:w="4898" w:type="dxa"/>
          </w:tcPr>
          <w:p w:rsidR="00B16225" w:rsidRPr="00B16225" w:rsidRDefault="00B16225" w:rsidP="00B16225">
            <w:pPr>
              <w:spacing w:after="0" w:line="240" w:lineRule="auto"/>
              <w:rPr>
                <w:rFonts w:ascii="Verdana" w:eastAsia="Times New Roman" w:hAnsi="Verdana" w:cs="Times New Roman"/>
                <w:color w:val="FF0000"/>
                <w:sz w:val="20"/>
                <w:szCs w:val="20"/>
                <w:lang w:val="en-US"/>
              </w:rPr>
            </w:pPr>
          </w:p>
        </w:tc>
      </w:tr>
      <w:tr w:rsidR="00B16225" w:rsidRPr="00B16225" w:rsidTr="00B16225">
        <w:tc>
          <w:tcPr>
            <w:tcW w:w="3258" w:type="dxa"/>
            <w:tcBorders>
              <w:top w:val="single" w:sz="4" w:space="0" w:color="auto"/>
              <w:left w:val="single" w:sz="4" w:space="0" w:color="auto"/>
              <w:bottom w:val="single" w:sz="4" w:space="0" w:color="auto"/>
              <w:right w:val="single" w:sz="4" w:space="0" w:color="auto"/>
            </w:tcBorders>
          </w:tcPr>
          <w:p w:rsidR="00B16225" w:rsidRPr="00B16225" w:rsidRDefault="00B16225" w:rsidP="00B16225">
            <w:pPr>
              <w:spacing w:after="0" w:line="240" w:lineRule="auto"/>
              <w:rPr>
                <w:rFonts w:ascii="Verdana" w:eastAsia="Times New Roman" w:hAnsi="Verdana" w:cs="Times New Roman"/>
                <w:sz w:val="20"/>
                <w:szCs w:val="20"/>
                <w:lang w:val="en-US"/>
              </w:rPr>
            </w:pPr>
            <w:r w:rsidRPr="00B16225">
              <w:rPr>
                <w:rFonts w:ascii="Verdana" w:eastAsia="Times New Roman" w:hAnsi="Verdana" w:cs="Times New Roman"/>
                <w:sz w:val="20"/>
                <w:szCs w:val="20"/>
                <w:lang w:val="en-US"/>
              </w:rPr>
              <w:t>-</w:t>
            </w:r>
          </w:p>
        </w:tc>
        <w:tc>
          <w:tcPr>
            <w:tcW w:w="2860" w:type="dxa"/>
            <w:tcBorders>
              <w:top w:val="single" w:sz="4" w:space="0" w:color="auto"/>
              <w:left w:val="single" w:sz="4" w:space="0" w:color="auto"/>
              <w:bottom w:val="single" w:sz="4" w:space="0" w:color="auto"/>
              <w:right w:val="single" w:sz="4" w:space="0" w:color="auto"/>
            </w:tcBorders>
          </w:tcPr>
          <w:p w:rsidR="00B16225" w:rsidRPr="00B16225" w:rsidRDefault="00B16225" w:rsidP="00B16225">
            <w:pPr>
              <w:spacing w:after="0" w:line="240" w:lineRule="auto"/>
              <w:rPr>
                <w:rFonts w:ascii="Verdana" w:eastAsia="Times New Roman" w:hAnsi="Verdana" w:cs="Times New Roman"/>
                <w:sz w:val="20"/>
                <w:szCs w:val="20"/>
                <w:lang w:val="en-US"/>
              </w:rPr>
            </w:pPr>
            <w:r w:rsidRPr="00B16225">
              <w:rPr>
                <w:rFonts w:ascii="Verdana" w:eastAsia="Times New Roman" w:hAnsi="Verdana" w:cs="Times New Roman"/>
                <w:sz w:val="20"/>
                <w:szCs w:val="20"/>
                <w:lang w:val="en-US"/>
              </w:rPr>
              <w:t>parent_channel</w:t>
            </w:r>
          </w:p>
        </w:tc>
        <w:tc>
          <w:tcPr>
            <w:tcW w:w="4898" w:type="dxa"/>
            <w:tcBorders>
              <w:top w:val="single" w:sz="4" w:space="0" w:color="auto"/>
              <w:left w:val="single" w:sz="4" w:space="0" w:color="auto"/>
              <w:bottom w:val="single" w:sz="4" w:space="0" w:color="auto"/>
              <w:right w:val="single" w:sz="4" w:space="0" w:color="auto"/>
            </w:tcBorders>
          </w:tcPr>
          <w:p w:rsidR="00B16225" w:rsidRPr="00B16225" w:rsidRDefault="00B16225" w:rsidP="00B16225">
            <w:pPr>
              <w:spacing w:after="0" w:line="240" w:lineRule="auto"/>
              <w:rPr>
                <w:rFonts w:ascii="Verdana" w:eastAsia="Times New Roman" w:hAnsi="Verdana" w:cs="Times New Roman"/>
                <w:sz w:val="20"/>
                <w:szCs w:val="20"/>
                <w:lang w:val="en-US"/>
              </w:rPr>
            </w:pPr>
            <w:r w:rsidRPr="00B16225">
              <w:rPr>
                <w:rFonts w:ascii="Verdana" w:eastAsia="Times New Roman" w:hAnsi="Verdana" w:cs="Times New Roman"/>
                <w:sz w:val="20"/>
                <w:szCs w:val="20"/>
                <w:lang w:val="en-US"/>
              </w:rPr>
              <w:t>Set to NULL</w:t>
            </w:r>
          </w:p>
        </w:tc>
      </w:tr>
      <w:tr w:rsidR="00B16225" w:rsidRPr="00B16225" w:rsidTr="00B16225">
        <w:tc>
          <w:tcPr>
            <w:tcW w:w="3258" w:type="dxa"/>
            <w:tcBorders>
              <w:top w:val="single" w:sz="4" w:space="0" w:color="auto"/>
              <w:left w:val="single" w:sz="4" w:space="0" w:color="auto"/>
              <w:bottom w:val="single" w:sz="4" w:space="0" w:color="auto"/>
              <w:right w:val="single" w:sz="4" w:space="0" w:color="auto"/>
            </w:tcBorders>
          </w:tcPr>
          <w:p w:rsidR="00B16225" w:rsidRPr="00B16225" w:rsidRDefault="00B16225" w:rsidP="00B16225">
            <w:pPr>
              <w:spacing w:after="0" w:line="240" w:lineRule="auto"/>
              <w:rPr>
                <w:rFonts w:ascii="Verdana" w:eastAsia="Times New Roman" w:hAnsi="Verdana" w:cs="Times New Roman"/>
                <w:sz w:val="20"/>
                <w:szCs w:val="20"/>
                <w:lang w:val="en-US"/>
              </w:rPr>
            </w:pPr>
            <w:r w:rsidRPr="00B16225">
              <w:rPr>
                <w:rFonts w:ascii="Verdana" w:eastAsia="Times New Roman" w:hAnsi="Verdana" w:cs="Times New Roman"/>
                <w:sz w:val="20"/>
                <w:szCs w:val="20"/>
                <w:lang w:val="en-US"/>
              </w:rPr>
              <w:t>-</w:t>
            </w:r>
          </w:p>
        </w:tc>
        <w:tc>
          <w:tcPr>
            <w:tcW w:w="2860" w:type="dxa"/>
            <w:tcBorders>
              <w:top w:val="single" w:sz="4" w:space="0" w:color="auto"/>
              <w:left w:val="single" w:sz="4" w:space="0" w:color="auto"/>
              <w:bottom w:val="single" w:sz="4" w:space="0" w:color="auto"/>
              <w:right w:val="single" w:sz="4" w:space="0" w:color="auto"/>
            </w:tcBorders>
          </w:tcPr>
          <w:p w:rsidR="00B16225" w:rsidRPr="00B16225" w:rsidRDefault="00B16225" w:rsidP="00B16225">
            <w:pPr>
              <w:spacing w:after="0" w:line="240" w:lineRule="auto"/>
              <w:rPr>
                <w:rFonts w:ascii="Verdana" w:eastAsia="Times New Roman" w:hAnsi="Verdana" w:cs="Times New Roman"/>
                <w:sz w:val="20"/>
                <w:szCs w:val="20"/>
                <w:lang w:val="en-US"/>
              </w:rPr>
            </w:pPr>
            <w:r w:rsidRPr="00B16225">
              <w:rPr>
                <w:rFonts w:ascii="Verdana" w:eastAsia="Times New Roman" w:hAnsi="Verdana" w:cs="Times New Roman"/>
                <w:sz w:val="20"/>
                <w:szCs w:val="20"/>
                <w:lang w:val="en-US"/>
              </w:rPr>
              <w:t>parent_circuit_id_value</w:t>
            </w:r>
          </w:p>
        </w:tc>
        <w:tc>
          <w:tcPr>
            <w:tcW w:w="4898" w:type="dxa"/>
            <w:tcBorders>
              <w:top w:val="single" w:sz="4" w:space="0" w:color="auto"/>
              <w:left w:val="single" w:sz="4" w:space="0" w:color="auto"/>
              <w:bottom w:val="single" w:sz="4" w:space="0" w:color="auto"/>
              <w:right w:val="single" w:sz="4" w:space="0" w:color="auto"/>
            </w:tcBorders>
          </w:tcPr>
          <w:p w:rsidR="00B16225" w:rsidRPr="00B16225" w:rsidRDefault="00B16225" w:rsidP="00B16225">
            <w:pPr>
              <w:spacing w:after="0" w:line="240" w:lineRule="auto"/>
              <w:rPr>
                <w:rFonts w:ascii="Verdana" w:eastAsia="Times New Roman" w:hAnsi="Verdana" w:cs="Times New Roman"/>
                <w:sz w:val="20"/>
                <w:szCs w:val="20"/>
                <w:lang w:val="en-US"/>
              </w:rPr>
            </w:pPr>
            <w:r w:rsidRPr="00B16225">
              <w:rPr>
                <w:rFonts w:ascii="Verdana" w:eastAsia="Times New Roman" w:hAnsi="Verdana" w:cs="Times New Roman"/>
                <w:sz w:val="20"/>
                <w:szCs w:val="20"/>
                <w:lang w:val="en-US"/>
              </w:rPr>
              <w:t>Set to NULL</w:t>
            </w:r>
          </w:p>
        </w:tc>
      </w:tr>
      <w:tr w:rsidR="00B16225" w:rsidRPr="00B16225" w:rsidTr="00B16225">
        <w:tc>
          <w:tcPr>
            <w:tcW w:w="3258" w:type="dxa"/>
            <w:tcBorders>
              <w:top w:val="single" w:sz="4" w:space="0" w:color="auto"/>
              <w:left w:val="single" w:sz="4" w:space="0" w:color="auto"/>
              <w:bottom w:val="single" w:sz="4" w:space="0" w:color="auto"/>
              <w:right w:val="single" w:sz="4" w:space="0" w:color="auto"/>
            </w:tcBorders>
          </w:tcPr>
          <w:p w:rsidR="00B16225" w:rsidRPr="00B16225" w:rsidRDefault="00CD5EFA" w:rsidP="00B16225">
            <w:pPr>
              <w:spacing w:after="0" w:line="240" w:lineRule="auto"/>
              <w:rPr>
                <w:rFonts w:ascii="Verdana" w:eastAsia="Times New Roman" w:hAnsi="Verdana" w:cs="Times New Roman"/>
                <w:sz w:val="20"/>
                <w:szCs w:val="20"/>
                <w:lang w:val="en-US"/>
              </w:rPr>
            </w:pPr>
            <w:proofErr w:type="gramStart"/>
            <w:r>
              <w:rPr>
                <w:rFonts w:ascii="Verdana" w:eastAsia="Times New Roman" w:hAnsi="Verdana" w:cs="Times New Roman"/>
                <w:sz w:val="20"/>
                <w:szCs w:val="20"/>
                <w:lang w:val="en-US"/>
              </w:rPr>
              <w:t>Asset</w:t>
            </w:r>
            <w:r w:rsidR="00A22C17">
              <w:rPr>
                <w:rFonts w:ascii="Verdana" w:eastAsia="Times New Roman" w:hAnsi="Verdana" w:cs="Times New Roman"/>
                <w:sz w:val="20"/>
                <w:szCs w:val="20"/>
                <w:lang w:val="en-US"/>
              </w:rPr>
              <w:t>EventData.Data</w:t>
            </w:r>
            <w:r>
              <w:rPr>
                <w:rFonts w:ascii="Verdana" w:eastAsia="Times New Roman" w:hAnsi="Verdana" w:cs="Times New Roman"/>
                <w:sz w:val="20"/>
                <w:szCs w:val="20"/>
                <w:lang w:val="en-US"/>
              </w:rPr>
              <w:t>.accessCircuit.details</w:t>
            </w:r>
            <w:proofErr w:type="gramEnd"/>
            <w:r>
              <w:rPr>
                <w:rFonts w:ascii="Verdana" w:eastAsia="Times New Roman" w:hAnsi="Verdana" w:cs="Times New Roman"/>
                <w:sz w:val="20"/>
                <w:szCs w:val="20"/>
                <w:lang w:val="en-US"/>
              </w:rPr>
              <w:t>.designConfiguration</w:t>
            </w:r>
          </w:p>
        </w:tc>
        <w:tc>
          <w:tcPr>
            <w:tcW w:w="2860" w:type="dxa"/>
            <w:tcBorders>
              <w:top w:val="single" w:sz="4" w:space="0" w:color="auto"/>
              <w:left w:val="single" w:sz="4" w:space="0" w:color="auto"/>
              <w:bottom w:val="single" w:sz="4" w:space="0" w:color="auto"/>
              <w:right w:val="single" w:sz="4" w:space="0" w:color="auto"/>
            </w:tcBorders>
          </w:tcPr>
          <w:p w:rsidR="00B16225" w:rsidRPr="00B16225" w:rsidRDefault="00B16225" w:rsidP="00B16225">
            <w:pPr>
              <w:spacing w:after="0" w:line="240" w:lineRule="auto"/>
              <w:rPr>
                <w:rFonts w:ascii="Verdana" w:eastAsia="Times New Roman" w:hAnsi="Verdana" w:cs="Times New Roman"/>
                <w:sz w:val="18"/>
                <w:szCs w:val="18"/>
                <w:lang w:val="en-US"/>
              </w:rPr>
            </w:pPr>
            <w:r w:rsidRPr="00B16225">
              <w:rPr>
                <w:rFonts w:ascii="Verdana" w:eastAsia="Times New Roman" w:hAnsi="Verdana" w:cs="Times New Roman"/>
                <w:sz w:val="18"/>
                <w:szCs w:val="18"/>
                <w:lang w:val="en-US"/>
              </w:rPr>
              <w:t>DESIGN_CONFIGURATION</w:t>
            </w:r>
          </w:p>
        </w:tc>
        <w:tc>
          <w:tcPr>
            <w:tcW w:w="4898" w:type="dxa"/>
            <w:tcBorders>
              <w:top w:val="single" w:sz="4" w:space="0" w:color="auto"/>
              <w:left w:val="single" w:sz="4" w:space="0" w:color="auto"/>
              <w:bottom w:val="single" w:sz="4" w:space="0" w:color="auto"/>
              <w:right w:val="single" w:sz="4" w:space="0" w:color="auto"/>
            </w:tcBorders>
          </w:tcPr>
          <w:p w:rsidR="00B16225" w:rsidRPr="00B16225" w:rsidRDefault="00B16225" w:rsidP="00B16225">
            <w:pPr>
              <w:spacing w:after="0" w:line="240" w:lineRule="auto"/>
              <w:rPr>
                <w:rFonts w:ascii="Verdana" w:eastAsia="Times New Roman" w:hAnsi="Verdana" w:cs="Times New Roman"/>
                <w:sz w:val="20"/>
                <w:szCs w:val="20"/>
                <w:lang w:val="en-US"/>
              </w:rPr>
            </w:pPr>
          </w:p>
        </w:tc>
      </w:tr>
      <w:tr w:rsidR="00B16225" w:rsidRPr="00B16225" w:rsidTr="00B16225">
        <w:tc>
          <w:tcPr>
            <w:tcW w:w="3258" w:type="dxa"/>
            <w:tcBorders>
              <w:top w:val="single" w:sz="4" w:space="0" w:color="auto"/>
              <w:left w:val="single" w:sz="4" w:space="0" w:color="auto"/>
              <w:bottom w:val="single" w:sz="4" w:space="0" w:color="auto"/>
              <w:right w:val="single" w:sz="4" w:space="0" w:color="auto"/>
            </w:tcBorders>
          </w:tcPr>
          <w:p w:rsidR="00B16225" w:rsidRPr="00B16225" w:rsidRDefault="00784061" w:rsidP="00B16225">
            <w:pPr>
              <w:spacing w:after="0" w:line="240" w:lineRule="auto"/>
              <w:rPr>
                <w:rFonts w:ascii="Verdana" w:eastAsia="Times New Roman" w:hAnsi="Verdana" w:cs="Times New Roman"/>
                <w:sz w:val="20"/>
                <w:szCs w:val="20"/>
                <w:lang w:val="en-US"/>
              </w:rPr>
            </w:pPr>
            <w:proofErr w:type="gramStart"/>
            <w:r>
              <w:rPr>
                <w:rFonts w:ascii="Verdana" w:eastAsia="Times New Roman" w:hAnsi="Verdana" w:cs="Times New Roman"/>
                <w:sz w:val="20"/>
                <w:szCs w:val="20"/>
                <w:lang w:val="en-US"/>
              </w:rPr>
              <w:t>Asset</w:t>
            </w:r>
            <w:r w:rsidR="00987F17">
              <w:rPr>
                <w:rFonts w:ascii="Verdana" w:eastAsia="Times New Roman" w:hAnsi="Verdana" w:cs="Times New Roman"/>
                <w:sz w:val="20"/>
                <w:szCs w:val="20"/>
                <w:lang w:val="en-US"/>
              </w:rPr>
              <w:t>EventData.Data</w:t>
            </w:r>
            <w:r>
              <w:rPr>
                <w:rFonts w:ascii="Verdana" w:eastAsia="Times New Roman" w:hAnsi="Verdana" w:cs="Times New Roman"/>
                <w:sz w:val="20"/>
                <w:szCs w:val="20"/>
                <w:lang w:val="en-US"/>
              </w:rPr>
              <w:t>.accessCircuit.details</w:t>
            </w:r>
            <w:proofErr w:type="gramEnd"/>
            <w:r>
              <w:rPr>
                <w:rFonts w:ascii="Verdana" w:eastAsia="Times New Roman" w:hAnsi="Verdana" w:cs="Times New Roman"/>
                <w:sz w:val="20"/>
                <w:szCs w:val="20"/>
                <w:lang w:val="en-US"/>
              </w:rPr>
              <w:t>.portInterface</w:t>
            </w:r>
          </w:p>
        </w:tc>
        <w:tc>
          <w:tcPr>
            <w:tcW w:w="2860" w:type="dxa"/>
            <w:tcBorders>
              <w:top w:val="single" w:sz="4" w:space="0" w:color="auto"/>
              <w:left w:val="single" w:sz="4" w:space="0" w:color="auto"/>
              <w:bottom w:val="single" w:sz="4" w:space="0" w:color="auto"/>
              <w:right w:val="single" w:sz="4" w:space="0" w:color="auto"/>
            </w:tcBorders>
          </w:tcPr>
          <w:p w:rsidR="00B16225" w:rsidRPr="00B16225" w:rsidRDefault="00B16225" w:rsidP="00B16225">
            <w:pPr>
              <w:spacing w:after="0" w:line="240" w:lineRule="auto"/>
              <w:rPr>
                <w:rFonts w:ascii="Verdana" w:eastAsia="Times New Roman" w:hAnsi="Verdana" w:cs="Times New Roman"/>
                <w:sz w:val="18"/>
                <w:szCs w:val="18"/>
                <w:lang w:val="en-US"/>
              </w:rPr>
            </w:pPr>
            <w:r w:rsidRPr="00B16225">
              <w:rPr>
                <w:rFonts w:ascii="Verdana" w:eastAsia="Times New Roman" w:hAnsi="Verdana" w:cs="Times New Roman"/>
                <w:sz w:val="18"/>
                <w:szCs w:val="18"/>
                <w:lang w:val="en-US"/>
              </w:rPr>
              <w:t>PORT_INTERFACE</w:t>
            </w:r>
          </w:p>
        </w:tc>
        <w:tc>
          <w:tcPr>
            <w:tcW w:w="4898" w:type="dxa"/>
            <w:tcBorders>
              <w:top w:val="single" w:sz="4" w:space="0" w:color="auto"/>
              <w:left w:val="single" w:sz="4" w:space="0" w:color="auto"/>
              <w:bottom w:val="single" w:sz="4" w:space="0" w:color="auto"/>
              <w:right w:val="single" w:sz="4" w:space="0" w:color="auto"/>
            </w:tcBorders>
          </w:tcPr>
          <w:p w:rsidR="00B16225" w:rsidRPr="00B16225" w:rsidRDefault="00B16225" w:rsidP="00B16225">
            <w:pPr>
              <w:spacing w:after="0" w:line="240" w:lineRule="auto"/>
              <w:rPr>
                <w:rFonts w:ascii="Verdana" w:eastAsia="Times New Roman" w:hAnsi="Verdana" w:cs="Times New Roman"/>
                <w:sz w:val="20"/>
                <w:szCs w:val="20"/>
                <w:lang w:val="en-US"/>
              </w:rPr>
            </w:pPr>
          </w:p>
        </w:tc>
      </w:tr>
      <w:tr w:rsidR="00B16225" w:rsidRPr="00B16225" w:rsidTr="00B16225">
        <w:tc>
          <w:tcPr>
            <w:tcW w:w="3258" w:type="dxa"/>
            <w:tcBorders>
              <w:top w:val="single" w:sz="4" w:space="0" w:color="auto"/>
              <w:left w:val="single" w:sz="4" w:space="0" w:color="auto"/>
              <w:bottom w:val="single" w:sz="4" w:space="0" w:color="auto"/>
              <w:right w:val="single" w:sz="4" w:space="0" w:color="auto"/>
            </w:tcBorders>
          </w:tcPr>
          <w:p w:rsidR="00B16225" w:rsidRPr="00B16225" w:rsidRDefault="00784061" w:rsidP="00B16225">
            <w:pPr>
              <w:spacing w:after="0" w:line="240" w:lineRule="auto"/>
              <w:rPr>
                <w:rFonts w:ascii="Verdana" w:eastAsia="Times New Roman" w:hAnsi="Verdana" w:cs="Times New Roman"/>
                <w:sz w:val="20"/>
                <w:szCs w:val="20"/>
                <w:lang w:val="en-US"/>
              </w:rPr>
            </w:pPr>
            <w:proofErr w:type="gramStart"/>
            <w:r>
              <w:rPr>
                <w:rFonts w:ascii="Verdana" w:eastAsia="Times New Roman" w:hAnsi="Verdana" w:cs="Times New Roman"/>
                <w:sz w:val="20"/>
                <w:szCs w:val="20"/>
                <w:lang w:val="en-US"/>
              </w:rPr>
              <w:t>Asset</w:t>
            </w:r>
            <w:r w:rsidR="00987F17">
              <w:rPr>
                <w:rFonts w:ascii="Verdana" w:eastAsia="Times New Roman" w:hAnsi="Verdana" w:cs="Times New Roman"/>
                <w:sz w:val="20"/>
                <w:szCs w:val="20"/>
                <w:lang w:val="en-US"/>
              </w:rPr>
              <w:t>EventData.Data</w:t>
            </w:r>
            <w:r>
              <w:rPr>
                <w:rFonts w:ascii="Verdana" w:eastAsia="Times New Roman" w:hAnsi="Verdana" w:cs="Times New Roman"/>
                <w:sz w:val="20"/>
                <w:szCs w:val="20"/>
                <w:lang w:val="en-US"/>
              </w:rPr>
              <w:t>.accessCircuit.details</w:t>
            </w:r>
            <w:proofErr w:type="gramEnd"/>
            <w:r>
              <w:rPr>
                <w:rFonts w:ascii="Verdana" w:eastAsia="Times New Roman" w:hAnsi="Verdana" w:cs="Times New Roman"/>
                <w:sz w:val="20"/>
                <w:szCs w:val="20"/>
                <w:lang w:val="en-US"/>
              </w:rPr>
              <w:t>.physicalPortSpeed</w:t>
            </w:r>
          </w:p>
        </w:tc>
        <w:tc>
          <w:tcPr>
            <w:tcW w:w="2860" w:type="dxa"/>
            <w:tcBorders>
              <w:top w:val="single" w:sz="4" w:space="0" w:color="auto"/>
              <w:left w:val="single" w:sz="4" w:space="0" w:color="auto"/>
              <w:bottom w:val="single" w:sz="4" w:space="0" w:color="auto"/>
              <w:right w:val="single" w:sz="4" w:space="0" w:color="auto"/>
            </w:tcBorders>
          </w:tcPr>
          <w:p w:rsidR="00B16225" w:rsidRPr="00B16225" w:rsidRDefault="00B16225" w:rsidP="00B16225">
            <w:pPr>
              <w:spacing w:after="0" w:line="240" w:lineRule="auto"/>
              <w:rPr>
                <w:rFonts w:ascii="Verdana" w:eastAsia="Times New Roman" w:hAnsi="Verdana" w:cs="Times New Roman"/>
                <w:sz w:val="18"/>
                <w:szCs w:val="18"/>
                <w:lang w:val="en-US"/>
              </w:rPr>
            </w:pPr>
            <w:r w:rsidRPr="00B16225">
              <w:rPr>
                <w:rFonts w:ascii="Verdana" w:eastAsia="Times New Roman" w:hAnsi="Verdana" w:cs="Times New Roman"/>
                <w:sz w:val="18"/>
                <w:szCs w:val="18"/>
                <w:lang w:val="en-US"/>
              </w:rPr>
              <w:t>PHYSICAL_PORT_SPEED</w:t>
            </w:r>
          </w:p>
        </w:tc>
        <w:tc>
          <w:tcPr>
            <w:tcW w:w="4898" w:type="dxa"/>
            <w:tcBorders>
              <w:top w:val="single" w:sz="4" w:space="0" w:color="auto"/>
              <w:left w:val="single" w:sz="4" w:space="0" w:color="auto"/>
              <w:bottom w:val="single" w:sz="4" w:space="0" w:color="auto"/>
              <w:right w:val="single" w:sz="4" w:space="0" w:color="auto"/>
            </w:tcBorders>
          </w:tcPr>
          <w:p w:rsidR="00B16225" w:rsidRPr="00B16225" w:rsidRDefault="00B16225" w:rsidP="00B16225">
            <w:pPr>
              <w:spacing w:after="0" w:line="240" w:lineRule="auto"/>
              <w:rPr>
                <w:rFonts w:ascii="Verdana" w:eastAsia="Times New Roman" w:hAnsi="Verdana" w:cs="Times New Roman"/>
                <w:sz w:val="20"/>
                <w:szCs w:val="20"/>
                <w:lang w:val="en-US"/>
              </w:rPr>
            </w:pPr>
          </w:p>
        </w:tc>
      </w:tr>
      <w:tr w:rsidR="00B16225" w:rsidRPr="00B16225" w:rsidTr="00B16225">
        <w:tc>
          <w:tcPr>
            <w:tcW w:w="3258" w:type="dxa"/>
            <w:tcBorders>
              <w:top w:val="single" w:sz="4" w:space="0" w:color="auto"/>
              <w:left w:val="single" w:sz="4" w:space="0" w:color="auto"/>
              <w:bottom w:val="single" w:sz="4" w:space="0" w:color="auto"/>
              <w:right w:val="single" w:sz="4" w:space="0" w:color="auto"/>
            </w:tcBorders>
          </w:tcPr>
          <w:p w:rsidR="00B16225" w:rsidRPr="00B16225" w:rsidRDefault="00784061" w:rsidP="00B16225">
            <w:pPr>
              <w:spacing w:after="0" w:line="240" w:lineRule="auto"/>
              <w:rPr>
                <w:rFonts w:ascii="Verdana" w:eastAsia="Times New Roman" w:hAnsi="Verdana" w:cs="Times New Roman"/>
                <w:sz w:val="20"/>
                <w:szCs w:val="20"/>
                <w:lang w:val="en-US"/>
              </w:rPr>
            </w:pPr>
            <w:proofErr w:type="gramStart"/>
            <w:r>
              <w:rPr>
                <w:rFonts w:ascii="Verdana" w:eastAsia="Times New Roman" w:hAnsi="Verdana" w:cs="Times New Roman"/>
                <w:sz w:val="20"/>
                <w:szCs w:val="20"/>
                <w:lang w:val="en-US"/>
              </w:rPr>
              <w:t>Asset</w:t>
            </w:r>
            <w:r w:rsidR="00987F17">
              <w:rPr>
                <w:rFonts w:ascii="Verdana" w:eastAsia="Times New Roman" w:hAnsi="Verdana" w:cs="Times New Roman"/>
                <w:sz w:val="20"/>
                <w:szCs w:val="20"/>
                <w:lang w:val="en-US"/>
              </w:rPr>
              <w:t>EventData.Data</w:t>
            </w:r>
            <w:r>
              <w:rPr>
                <w:rFonts w:ascii="Verdana" w:eastAsia="Times New Roman" w:hAnsi="Verdana" w:cs="Times New Roman"/>
                <w:sz w:val="20"/>
                <w:szCs w:val="20"/>
                <w:lang w:val="en-US"/>
              </w:rPr>
              <w:t>.accessCircuit.details</w:t>
            </w:r>
            <w:proofErr w:type="gramEnd"/>
            <w:r>
              <w:rPr>
                <w:rFonts w:ascii="Verdana" w:eastAsia="Times New Roman" w:hAnsi="Verdana" w:cs="Times New Roman"/>
                <w:sz w:val="20"/>
                <w:szCs w:val="20"/>
                <w:lang w:val="en-US"/>
              </w:rPr>
              <w:t>.cirSpeed</w:t>
            </w:r>
          </w:p>
        </w:tc>
        <w:tc>
          <w:tcPr>
            <w:tcW w:w="2860" w:type="dxa"/>
            <w:tcBorders>
              <w:top w:val="single" w:sz="4" w:space="0" w:color="auto"/>
              <w:left w:val="single" w:sz="4" w:space="0" w:color="auto"/>
              <w:bottom w:val="single" w:sz="4" w:space="0" w:color="auto"/>
              <w:right w:val="single" w:sz="4" w:space="0" w:color="auto"/>
            </w:tcBorders>
          </w:tcPr>
          <w:p w:rsidR="00B16225" w:rsidRPr="00B16225" w:rsidRDefault="00B16225" w:rsidP="00B16225">
            <w:pPr>
              <w:spacing w:after="0" w:line="240" w:lineRule="auto"/>
              <w:rPr>
                <w:rFonts w:ascii="Verdana" w:eastAsia="Times New Roman" w:hAnsi="Verdana" w:cs="Times New Roman"/>
                <w:sz w:val="18"/>
                <w:szCs w:val="18"/>
                <w:lang w:val="en-US"/>
              </w:rPr>
            </w:pPr>
            <w:r w:rsidRPr="00B16225">
              <w:rPr>
                <w:rFonts w:ascii="Verdana" w:eastAsia="Times New Roman" w:hAnsi="Verdana" w:cs="Times New Roman"/>
                <w:sz w:val="18"/>
                <w:szCs w:val="18"/>
                <w:lang w:val="en-US"/>
              </w:rPr>
              <w:t>CIR_SPEED</w:t>
            </w:r>
          </w:p>
        </w:tc>
        <w:tc>
          <w:tcPr>
            <w:tcW w:w="4898" w:type="dxa"/>
            <w:tcBorders>
              <w:top w:val="single" w:sz="4" w:space="0" w:color="auto"/>
              <w:left w:val="single" w:sz="4" w:space="0" w:color="auto"/>
              <w:bottom w:val="single" w:sz="4" w:space="0" w:color="auto"/>
              <w:right w:val="single" w:sz="4" w:space="0" w:color="auto"/>
            </w:tcBorders>
          </w:tcPr>
          <w:p w:rsidR="00B16225" w:rsidRPr="00B16225" w:rsidRDefault="00B16225" w:rsidP="00B16225">
            <w:pPr>
              <w:spacing w:after="0" w:line="240" w:lineRule="auto"/>
              <w:rPr>
                <w:rFonts w:ascii="Verdana" w:eastAsia="Times New Roman" w:hAnsi="Verdana" w:cs="Times New Roman"/>
                <w:sz w:val="20"/>
                <w:szCs w:val="20"/>
                <w:lang w:val="en-US"/>
              </w:rPr>
            </w:pPr>
          </w:p>
        </w:tc>
      </w:tr>
      <w:tr w:rsidR="00B16225" w:rsidRPr="00B16225" w:rsidTr="00B16225">
        <w:tc>
          <w:tcPr>
            <w:tcW w:w="3258" w:type="dxa"/>
            <w:tcBorders>
              <w:top w:val="single" w:sz="4" w:space="0" w:color="auto"/>
              <w:left w:val="single" w:sz="4" w:space="0" w:color="auto"/>
              <w:bottom w:val="single" w:sz="4" w:space="0" w:color="auto"/>
              <w:right w:val="single" w:sz="4" w:space="0" w:color="auto"/>
            </w:tcBorders>
          </w:tcPr>
          <w:p w:rsidR="00B16225" w:rsidRPr="00B16225" w:rsidRDefault="00784061" w:rsidP="00B16225">
            <w:pPr>
              <w:spacing w:after="0" w:line="240" w:lineRule="auto"/>
              <w:rPr>
                <w:rFonts w:ascii="Verdana" w:eastAsia="Times New Roman" w:hAnsi="Verdana" w:cs="Times New Roman"/>
                <w:sz w:val="20"/>
                <w:szCs w:val="20"/>
                <w:lang w:val="en-US"/>
              </w:rPr>
            </w:pPr>
            <w:proofErr w:type="gramStart"/>
            <w:r>
              <w:rPr>
                <w:rFonts w:ascii="Verdana" w:eastAsia="Times New Roman" w:hAnsi="Verdana" w:cs="Times New Roman"/>
                <w:sz w:val="20"/>
                <w:szCs w:val="20"/>
                <w:lang w:val="en-US"/>
              </w:rPr>
              <w:t>Asset</w:t>
            </w:r>
            <w:r w:rsidR="00987F17">
              <w:rPr>
                <w:rFonts w:ascii="Verdana" w:eastAsia="Times New Roman" w:hAnsi="Verdana" w:cs="Times New Roman"/>
                <w:sz w:val="20"/>
                <w:szCs w:val="20"/>
                <w:lang w:val="en-US"/>
              </w:rPr>
              <w:t>EventData.Data</w:t>
            </w:r>
            <w:r>
              <w:rPr>
                <w:rFonts w:ascii="Verdana" w:eastAsia="Times New Roman" w:hAnsi="Verdana" w:cs="Times New Roman"/>
                <w:sz w:val="20"/>
                <w:szCs w:val="20"/>
                <w:lang w:val="en-US"/>
              </w:rPr>
              <w:t>.accessCircuit.details</w:t>
            </w:r>
            <w:proofErr w:type="gramEnd"/>
            <w:r>
              <w:rPr>
                <w:rFonts w:ascii="Verdana" w:eastAsia="Times New Roman" w:hAnsi="Verdana" w:cs="Times New Roman"/>
                <w:sz w:val="20"/>
                <w:szCs w:val="20"/>
                <w:lang w:val="en-US"/>
              </w:rPr>
              <w:t>.macAddressLimit</w:t>
            </w:r>
          </w:p>
        </w:tc>
        <w:tc>
          <w:tcPr>
            <w:tcW w:w="2860" w:type="dxa"/>
            <w:tcBorders>
              <w:top w:val="single" w:sz="4" w:space="0" w:color="auto"/>
              <w:left w:val="single" w:sz="4" w:space="0" w:color="auto"/>
              <w:bottom w:val="single" w:sz="4" w:space="0" w:color="auto"/>
              <w:right w:val="single" w:sz="4" w:space="0" w:color="auto"/>
            </w:tcBorders>
          </w:tcPr>
          <w:p w:rsidR="00B16225" w:rsidRPr="00B16225" w:rsidRDefault="00B16225" w:rsidP="00B16225">
            <w:pPr>
              <w:spacing w:after="0" w:line="240" w:lineRule="auto"/>
              <w:rPr>
                <w:rFonts w:ascii="Verdana" w:eastAsia="Times New Roman" w:hAnsi="Verdana" w:cs="Times New Roman"/>
                <w:sz w:val="18"/>
                <w:szCs w:val="18"/>
                <w:lang w:val="en-US"/>
              </w:rPr>
            </w:pPr>
            <w:r w:rsidRPr="00B16225">
              <w:rPr>
                <w:rFonts w:ascii="Verdana" w:eastAsia="Times New Roman" w:hAnsi="Verdana" w:cs="Times New Roman"/>
                <w:sz w:val="18"/>
                <w:szCs w:val="18"/>
                <w:lang w:val="en-US"/>
              </w:rPr>
              <w:t>MAC_ADDRESS_LIMIT</w:t>
            </w:r>
          </w:p>
        </w:tc>
        <w:tc>
          <w:tcPr>
            <w:tcW w:w="4898" w:type="dxa"/>
            <w:tcBorders>
              <w:top w:val="single" w:sz="4" w:space="0" w:color="auto"/>
              <w:left w:val="single" w:sz="4" w:space="0" w:color="auto"/>
              <w:bottom w:val="single" w:sz="4" w:space="0" w:color="auto"/>
              <w:right w:val="single" w:sz="4" w:space="0" w:color="auto"/>
            </w:tcBorders>
          </w:tcPr>
          <w:p w:rsidR="00B16225" w:rsidRPr="00B16225" w:rsidRDefault="00B16225" w:rsidP="00B16225">
            <w:pPr>
              <w:spacing w:after="0" w:line="240" w:lineRule="auto"/>
              <w:rPr>
                <w:rFonts w:ascii="Verdana" w:eastAsia="Times New Roman" w:hAnsi="Verdana" w:cs="Times New Roman"/>
                <w:sz w:val="20"/>
                <w:szCs w:val="20"/>
                <w:lang w:val="en-US"/>
              </w:rPr>
            </w:pPr>
          </w:p>
        </w:tc>
      </w:tr>
      <w:tr w:rsidR="00B16225" w:rsidRPr="00B16225" w:rsidTr="00B16225">
        <w:tc>
          <w:tcPr>
            <w:tcW w:w="3258" w:type="dxa"/>
            <w:tcBorders>
              <w:top w:val="single" w:sz="4" w:space="0" w:color="auto"/>
              <w:left w:val="single" w:sz="4" w:space="0" w:color="auto"/>
              <w:bottom w:val="single" w:sz="4" w:space="0" w:color="auto"/>
              <w:right w:val="single" w:sz="4" w:space="0" w:color="auto"/>
            </w:tcBorders>
          </w:tcPr>
          <w:p w:rsidR="00B16225" w:rsidRPr="00B16225" w:rsidRDefault="00784061" w:rsidP="00B16225">
            <w:pPr>
              <w:spacing w:after="0" w:line="240" w:lineRule="auto"/>
              <w:rPr>
                <w:rFonts w:ascii="Verdana" w:eastAsia="Times New Roman" w:hAnsi="Verdana" w:cs="Times New Roman"/>
                <w:sz w:val="20"/>
                <w:szCs w:val="20"/>
                <w:lang w:val="en-US"/>
              </w:rPr>
            </w:pPr>
            <w:proofErr w:type="gramStart"/>
            <w:r>
              <w:rPr>
                <w:rFonts w:ascii="Verdana" w:eastAsia="Times New Roman" w:hAnsi="Verdana" w:cs="Times New Roman"/>
                <w:sz w:val="20"/>
                <w:szCs w:val="20"/>
                <w:lang w:val="en-US"/>
              </w:rPr>
              <w:t>Asset</w:t>
            </w:r>
            <w:r w:rsidR="00987F17">
              <w:rPr>
                <w:rFonts w:ascii="Verdana" w:eastAsia="Times New Roman" w:hAnsi="Verdana" w:cs="Times New Roman"/>
                <w:sz w:val="20"/>
                <w:szCs w:val="20"/>
                <w:lang w:val="en-US"/>
              </w:rPr>
              <w:t>EventData.Data</w:t>
            </w:r>
            <w:r>
              <w:rPr>
                <w:rFonts w:ascii="Verdana" w:eastAsia="Times New Roman" w:hAnsi="Verdana" w:cs="Times New Roman"/>
                <w:sz w:val="20"/>
                <w:szCs w:val="20"/>
                <w:lang w:val="en-US"/>
              </w:rPr>
              <w:t>.accessCircuit.details</w:t>
            </w:r>
            <w:proofErr w:type="gramEnd"/>
            <w:r>
              <w:rPr>
                <w:rFonts w:ascii="Verdana" w:eastAsia="Times New Roman" w:hAnsi="Verdana" w:cs="Times New Roman"/>
                <w:sz w:val="20"/>
                <w:szCs w:val="20"/>
                <w:lang w:val="en-US"/>
              </w:rPr>
              <w:t>.enhancedMulticastInd</w:t>
            </w:r>
          </w:p>
        </w:tc>
        <w:tc>
          <w:tcPr>
            <w:tcW w:w="2860" w:type="dxa"/>
            <w:tcBorders>
              <w:top w:val="single" w:sz="4" w:space="0" w:color="auto"/>
              <w:left w:val="single" w:sz="4" w:space="0" w:color="auto"/>
              <w:bottom w:val="single" w:sz="4" w:space="0" w:color="auto"/>
              <w:right w:val="single" w:sz="4" w:space="0" w:color="auto"/>
            </w:tcBorders>
          </w:tcPr>
          <w:p w:rsidR="00B16225" w:rsidRPr="00B16225" w:rsidRDefault="00B16225" w:rsidP="00B16225">
            <w:pPr>
              <w:spacing w:after="0" w:line="240" w:lineRule="auto"/>
              <w:rPr>
                <w:rFonts w:ascii="Verdana" w:eastAsia="Times New Roman" w:hAnsi="Verdana" w:cs="Times New Roman"/>
                <w:sz w:val="18"/>
                <w:szCs w:val="18"/>
                <w:lang w:val="en-US"/>
              </w:rPr>
            </w:pPr>
            <w:r w:rsidRPr="00B16225">
              <w:rPr>
                <w:rFonts w:ascii="Verdana" w:eastAsia="Times New Roman" w:hAnsi="Verdana" w:cs="Times New Roman"/>
                <w:sz w:val="18"/>
                <w:szCs w:val="18"/>
                <w:lang w:val="en-US"/>
              </w:rPr>
              <w:t>ENHANCED_MULTICAST_FLAG</w:t>
            </w:r>
          </w:p>
        </w:tc>
        <w:tc>
          <w:tcPr>
            <w:tcW w:w="4898" w:type="dxa"/>
            <w:tcBorders>
              <w:top w:val="single" w:sz="4" w:space="0" w:color="auto"/>
              <w:left w:val="single" w:sz="4" w:space="0" w:color="auto"/>
              <w:bottom w:val="single" w:sz="4" w:space="0" w:color="auto"/>
              <w:right w:val="single" w:sz="4" w:space="0" w:color="auto"/>
            </w:tcBorders>
          </w:tcPr>
          <w:p w:rsidR="00B16225" w:rsidRPr="00784061" w:rsidRDefault="00B16225" w:rsidP="00B16225">
            <w:pPr>
              <w:spacing w:after="0" w:line="240" w:lineRule="auto"/>
              <w:rPr>
                <w:rFonts w:ascii="Verdana" w:eastAsia="Times New Roman" w:hAnsi="Verdana" w:cs="Times New Roman"/>
                <w:strike/>
                <w:sz w:val="20"/>
                <w:szCs w:val="20"/>
                <w:lang w:val="en-US"/>
              </w:rPr>
            </w:pPr>
          </w:p>
        </w:tc>
      </w:tr>
      <w:tr w:rsidR="00B16225" w:rsidRPr="00B16225" w:rsidTr="00B16225">
        <w:tc>
          <w:tcPr>
            <w:tcW w:w="3258" w:type="dxa"/>
            <w:tcBorders>
              <w:top w:val="single" w:sz="4" w:space="0" w:color="auto"/>
              <w:left w:val="single" w:sz="4" w:space="0" w:color="auto"/>
              <w:bottom w:val="single" w:sz="4" w:space="0" w:color="auto"/>
              <w:right w:val="single" w:sz="4" w:space="0" w:color="auto"/>
            </w:tcBorders>
          </w:tcPr>
          <w:p w:rsidR="00B16225" w:rsidRPr="00B16225" w:rsidRDefault="00784061" w:rsidP="00B16225">
            <w:pPr>
              <w:spacing w:after="0" w:line="240" w:lineRule="auto"/>
              <w:rPr>
                <w:rFonts w:ascii="Verdana" w:eastAsia="Times New Roman" w:hAnsi="Verdana" w:cs="Times New Roman"/>
                <w:sz w:val="20"/>
                <w:szCs w:val="20"/>
                <w:lang w:val="en-US"/>
              </w:rPr>
            </w:pPr>
            <w:proofErr w:type="gramStart"/>
            <w:r>
              <w:rPr>
                <w:rFonts w:ascii="Verdana" w:eastAsia="Times New Roman" w:hAnsi="Verdana" w:cs="Times New Roman"/>
                <w:sz w:val="20"/>
                <w:szCs w:val="20"/>
                <w:lang w:val="en-US"/>
              </w:rPr>
              <w:t>Asset</w:t>
            </w:r>
            <w:r w:rsidR="00987F17">
              <w:rPr>
                <w:rFonts w:ascii="Verdana" w:eastAsia="Times New Roman" w:hAnsi="Verdana" w:cs="Times New Roman"/>
                <w:sz w:val="20"/>
                <w:szCs w:val="20"/>
                <w:lang w:val="en-US"/>
              </w:rPr>
              <w:t>EventData.Data</w:t>
            </w:r>
            <w:r>
              <w:rPr>
                <w:rFonts w:ascii="Verdana" w:eastAsia="Times New Roman" w:hAnsi="Verdana" w:cs="Times New Roman"/>
                <w:sz w:val="20"/>
                <w:szCs w:val="20"/>
                <w:lang w:val="en-US"/>
              </w:rPr>
              <w:t>.accessCircuit.details</w:t>
            </w:r>
            <w:proofErr w:type="gramEnd"/>
            <w:r>
              <w:rPr>
                <w:rFonts w:ascii="Verdana" w:eastAsia="Times New Roman" w:hAnsi="Verdana" w:cs="Times New Roman"/>
                <w:sz w:val="20"/>
                <w:szCs w:val="20"/>
                <w:lang w:val="en-US"/>
              </w:rPr>
              <w:t>.deviceId</w:t>
            </w:r>
          </w:p>
        </w:tc>
        <w:tc>
          <w:tcPr>
            <w:tcW w:w="2860" w:type="dxa"/>
            <w:tcBorders>
              <w:top w:val="single" w:sz="4" w:space="0" w:color="auto"/>
              <w:left w:val="single" w:sz="4" w:space="0" w:color="auto"/>
              <w:bottom w:val="single" w:sz="4" w:space="0" w:color="auto"/>
              <w:right w:val="single" w:sz="4" w:space="0" w:color="auto"/>
            </w:tcBorders>
          </w:tcPr>
          <w:p w:rsidR="00B16225" w:rsidRPr="00B16225" w:rsidRDefault="00B16225" w:rsidP="00B16225">
            <w:pPr>
              <w:spacing w:after="0" w:line="240" w:lineRule="auto"/>
              <w:rPr>
                <w:rFonts w:ascii="Verdana" w:eastAsia="Times New Roman" w:hAnsi="Verdana" w:cs="Times New Roman"/>
                <w:sz w:val="18"/>
                <w:szCs w:val="18"/>
                <w:lang w:val="en-US"/>
              </w:rPr>
            </w:pPr>
            <w:r w:rsidRPr="00B16225">
              <w:rPr>
                <w:rFonts w:ascii="Verdana" w:eastAsia="Times New Roman" w:hAnsi="Verdana" w:cs="Times New Roman"/>
                <w:sz w:val="18"/>
                <w:szCs w:val="18"/>
                <w:lang w:val="en-US"/>
              </w:rPr>
              <w:t>DEVICE_ID</w:t>
            </w:r>
          </w:p>
        </w:tc>
        <w:tc>
          <w:tcPr>
            <w:tcW w:w="4898" w:type="dxa"/>
            <w:tcBorders>
              <w:top w:val="single" w:sz="4" w:space="0" w:color="auto"/>
              <w:left w:val="single" w:sz="4" w:space="0" w:color="auto"/>
              <w:bottom w:val="single" w:sz="4" w:space="0" w:color="auto"/>
              <w:right w:val="single" w:sz="4" w:space="0" w:color="auto"/>
            </w:tcBorders>
          </w:tcPr>
          <w:p w:rsidR="00B16225" w:rsidRPr="00B16225" w:rsidRDefault="00B16225" w:rsidP="00B16225">
            <w:pPr>
              <w:spacing w:after="0" w:line="240" w:lineRule="auto"/>
              <w:rPr>
                <w:rFonts w:ascii="Verdana" w:eastAsia="Times New Roman" w:hAnsi="Verdana" w:cs="Times New Roman"/>
                <w:sz w:val="20"/>
                <w:szCs w:val="20"/>
                <w:lang w:val="en-US"/>
              </w:rPr>
            </w:pPr>
          </w:p>
        </w:tc>
      </w:tr>
      <w:tr w:rsidR="00B16225" w:rsidRPr="00B16225" w:rsidTr="00B16225">
        <w:tc>
          <w:tcPr>
            <w:tcW w:w="3258" w:type="dxa"/>
            <w:tcBorders>
              <w:top w:val="single" w:sz="4" w:space="0" w:color="auto"/>
              <w:left w:val="single" w:sz="4" w:space="0" w:color="auto"/>
              <w:bottom w:val="single" w:sz="4" w:space="0" w:color="auto"/>
              <w:right w:val="single" w:sz="4" w:space="0" w:color="auto"/>
            </w:tcBorders>
          </w:tcPr>
          <w:p w:rsidR="00B16225" w:rsidRPr="00B16225" w:rsidRDefault="00784061" w:rsidP="00B16225">
            <w:pPr>
              <w:spacing w:after="0" w:line="240" w:lineRule="auto"/>
              <w:rPr>
                <w:rFonts w:ascii="Verdana" w:eastAsia="Times New Roman" w:hAnsi="Verdana" w:cs="Times New Roman"/>
                <w:sz w:val="20"/>
                <w:szCs w:val="20"/>
                <w:lang w:val="en-US"/>
              </w:rPr>
            </w:pPr>
            <w:proofErr w:type="gramStart"/>
            <w:r>
              <w:rPr>
                <w:rFonts w:ascii="Verdana" w:eastAsia="Times New Roman" w:hAnsi="Verdana" w:cs="Times New Roman"/>
                <w:sz w:val="20"/>
                <w:szCs w:val="20"/>
                <w:lang w:val="en-US"/>
              </w:rPr>
              <w:t>Asset</w:t>
            </w:r>
            <w:r w:rsidR="00987F17">
              <w:rPr>
                <w:rFonts w:ascii="Verdana" w:eastAsia="Times New Roman" w:hAnsi="Verdana" w:cs="Times New Roman"/>
                <w:sz w:val="20"/>
                <w:szCs w:val="20"/>
                <w:lang w:val="en-US"/>
              </w:rPr>
              <w:t>EventData.Data</w:t>
            </w:r>
            <w:r>
              <w:rPr>
                <w:rFonts w:ascii="Verdana" w:eastAsia="Times New Roman" w:hAnsi="Verdana" w:cs="Times New Roman"/>
                <w:sz w:val="20"/>
                <w:szCs w:val="20"/>
                <w:lang w:val="en-US"/>
              </w:rPr>
              <w:t>.accessCircuit.details</w:t>
            </w:r>
            <w:proofErr w:type="gramEnd"/>
            <w:r>
              <w:rPr>
                <w:rFonts w:ascii="Verdana" w:eastAsia="Times New Roman" w:hAnsi="Verdana" w:cs="Times New Roman"/>
                <w:sz w:val="20"/>
                <w:szCs w:val="20"/>
                <w:lang w:val="en-US"/>
              </w:rPr>
              <w:t>.servingWireCenter</w:t>
            </w:r>
          </w:p>
        </w:tc>
        <w:tc>
          <w:tcPr>
            <w:tcW w:w="2860" w:type="dxa"/>
            <w:tcBorders>
              <w:top w:val="single" w:sz="4" w:space="0" w:color="auto"/>
              <w:left w:val="single" w:sz="4" w:space="0" w:color="auto"/>
              <w:bottom w:val="single" w:sz="4" w:space="0" w:color="auto"/>
              <w:right w:val="single" w:sz="4" w:space="0" w:color="auto"/>
            </w:tcBorders>
          </w:tcPr>
          <w:p w:rsidR="00B16225" w:rsidRPr="00B16225" w:rsidRDefault="00B16225" w:rsidP="00B16225">
            <w:pPr>
              <w:spacing w:after="0" w:line="240" w:lineRule="auto"/>
              <w:rPr>
                <w:rFonts w:ascii="Verdana" w:eastAsia="Times New Roman" w:hAnsi="Verdana" w:cs="Times New Roman"/>
                <w:sz w:val="18"/>
                <w:szCs w:val="18"/>
                <w:lang w:val="en-US"/>
              </w:rPr>
            </w:pPr>
            <w:r w:rsidRPr="00B16225">
              <w:rPr>
                <w:rFonts w:ascii="Verdana" w:eastAsia="Times New Roman" w:hAnsi="Verdana" w:cs="Times New Roman"/>
                <w:sz w:val="18"/>
                <w:szCs w:val="18"/>
                <w:lang w:val="en-US"/>
              </w:rPr>
              <w:t>SERVING_WIRE_CENTER</w:t>
            </w:r>
          </w:p>
        </w:tc>
        <w:tc>
          <w:tcPr>
            <w:tcW w:w="4898" w:type="dxa"/>
            <w:tcBorders>
              <w:top w:val="single" w:sz="4" w:space="0" w:color="auto"/>
              <w:left w:val="single" w:sz="4" w:space="0" w:color="auto"/>
              <w:bottom w:val="single" w:sz="4" w:space="0" w:color="auto"/>
              <w:right w:val="single" w:sz="4" w:space="0" w:color="auto"/>
            </w:tcBorders>
          </w:tcPr>
          <w:p w:rsidR="00B16225" w:rsidRPr="00B16225" w:rsidRDefault="00B16225" w:rsidP="00B16225">
            <w:pPr>
              <w:spacing w:after="0" w:line="240" w:lineRule="auto"/>
              <w:rPr>
                <w:rFonts w:ascii="Verdana" w:eastAsia="Times New Roman" w:hAnsi="Verdana" w:cs="Times New Roman"/>
                <w:sz w:val="20"/>
                <w:szCs w:val="20"/>
                <w:lang w:val="en-US"/>
              </w:rPr>
            </w:pPr>
          </w:p>
        </w:tc>
      </w:tr>
      <w:tr w:rsidR="00B16225" w:rsidRPr="00B16225" w:rsidTr="00B16225">
        <w:tc>
          <w:tcPr>
            <w:tcW w:w="3258" w:type="dxa"/>
            <w:tcBorders>
              <w:top w:val="single" w:sz="4" w:space="0" w:color="auto"/>
              <w:left w:val="single" w:sz="4" w:space="0" w:color="auto"/>
              <w:bottom w:val="single" w:sz="4" w:space="0" w:color="auto"/>
              <w:right w:val="single" w:sz="4" w:space="0" w:color="auto"/>
            </w:tcBorders>
          </w:tcPr>
          <w:p w:rsidR="00784061" w:rsidRPr="00784061" w:rsidRDefault="00784061" w:rsidP="00784061">
            <w:pPr>
              <w:spacing w:after="0" w:line="240" w:lineRule="auto"/>
              <w:rPr>
                <w:rFonts w:ascii="Verdana" w:eastAsia="Times New Roman" w:hAnsi="Verdana" w:cs="Times New Roman"/>
                <w:sz w:val="20"/>
                <w:szCs w:val="20"/>
                <w:lang w:val="en-US"/>
              </w:rPr>
            </w:pPr>
            <w:proofErr w:type="gramStart"/>
            <w:r>
              <w:rPr>
                <w:rFonts w:ascii="Verdana" w:eastAsia="Times New Roman" w:hAnsi="Verdana" w:cs="Times New Roman"/>
                <w:sz w:val="20"/>
                <w:szCs w:val="20"/>
                <w:lang w:val="en-US"/>
              </w:rPr>
              <w:t>Asset</w:t>
            </w:r>
            <w:r w:rsidR="00987F17">
              <w:rPr>
                <w:rFonts w:ascii="Verdana" w:eastAsia="Times New Roman" w:hAnsi="Verdana" w:cs="Times New Roman"/>
                <w:sz w:val="20"/>
                <w:szCs w:val="20"/>
                <w:lang w:val="en-US"/>
              </w:rPr>
              <w:t>EventData.Data</w:t>
            </w:r>
            <w:r>
              <w:rPr>
                <w:rFonts w:ascii="Verdana" w:eastAsia="Times New Roman" w:hAnsi="Verdana" w:cs="Times New Roman"/>
                <w:sz w:val="20"/>
                <w:szCs w:val="20"/>
                <w:lang w:val="en-US"/>
              </w:rPr>
              <w:t>.accessCircuit.details</w:t>
            </w:r>
            <w:proofErr w:type="gramEnd"/>
            <w:r>
              <w:rPr>
                <w:rFonts w:ascii="Verdana" w:eastAsia="Times New Roman" w:hAnsi="Verdana" w:cs="Times New Roman"/>
                <w:sz w:val="20"/>
                <w:szCs w:val="20"/>
                <w:lang w:val="en-US"/>
              </w:rPr>
              <w:t>.equipmentClli</w:t>
            </w:r>
          </w:p>
          <w:p w:rsidR="00B16225" w:rsidRPr="00B16225" w:rsidRDefault="00B16225" w:rsidP="00B16225">
            <w:pPr>
              <w:spacing w:after="0" w:line="240" w:lineRule="auto"/>
              <w:rPr>
                <w:rFonts w:ascii="Verdana" w:eastAsia="Times New Roman" w:hAnsi="Verdana" w:cs="Times New Roman"/>
                <w:sz w:val="20"/>
                <w:szCs w:val="20"/>
                <w:lang w:val="en-US"/>
              </w:rPr>
            </w:pPr>
          </w:p>
        </w:tc>
        <w:tc>
          <w:tcPr>
            <w:tcW w:w="2860" w:type="dxa"/>
            <w:tcBorders>
              <w:top w:val="single" w:sz="4" w:space="0" w:color="auto"/>
              <w:left w:val="single" w:sz="4" w:space="0" w:color="auto"/>
              <w:bottom w:val="single" w:sz="4" w:space="0" w:color="auto"/>
              <w:right w:val="single" w:sz="4" w:space="0" w:color="auto"/>
            </w:tcBorders>
          </w:tcPr>
          <w:p w:rsidR="00B16225" w:rsidRPr="00B16225" w:rsidRDefault="00B16225" w:rsidP="00B16225">
            <w:pPr>
              <w:spacing w:after="0" w:line="240" w:lineRule="auto"/>
              <w:rPr>
                <w:rFonts w:ascii="Verdana" w:eastAsia="Times New Roman" w:hAnsi="Verdana" w:cs="Times New Roman"/>
                <w:sz w:val="18"/>
                <w:szCs w:val="18"/>
                <w:lang w:val="en-US"/>
              </w:rPr>
            </w:pPr>
            <w:r w:rsidRPr="00B16225">
              <w:rPr>
                <w:rFonts w:ascii="Verdana" w:eastAsia="Times New Roman" w:hAnsi="Verdana" w:cs="Times New Roman"/>
                <w:sz w:val="18"/>
                <w:szCs w:val="18"/>
                <w:lang w:val="en-US"/>
              </w:rPr>
              <w:t>EQUIPMENT_CLLI</w:t>
            </w:r>
          </w:p>
        </w:tc>
        <w:tc>
          <w:tcPr>
            <w:tcW w:w="4898" w:type="dxa"/>
            <w:tcBorders>
              <w:top w:val="single" w:sz="4" w:space="0" w:color="auto"/>
              <w:left w:val="single" w:sz="4" w:space="0" w:color="auto"/>
              <w:bottom w:val="single" w:sz="4" w:space="0" w:color="auto"/>
              <w:right w:val="single" w:sz="4" w:space="0" w:color="auto"/>
            </w:tcBorders>
          </w:tcPr>
          <w:p w:rsidR="00B16225" w:rsidRPr="00B16225" w:rsidRDefault="00B16225" w:rsidP="00B16225">
            <w:pPr>
              <w:spacing w:after="0" w:line="240" w:lineRule="auto"/>
              <w:rPr>
                <w:rFonts w:ascii="Verdana" w:eastAsia="Times New Roman" w:hAnsi="Verdana" w:cs="Times New Roman"/>
                <w:strike/>
                <w:sz w:val="20"/>
                <w:szCs w:val="20"/>
                <w:lang w:val="en-US"/>
              </w:rPr>
            </w:pPr>
          </w:p>
        </w:tc>
      </w:tr>
      <w:tr w:rsidR="00B16225" w:rsidRPr="00B16225" w:rsidTr="00B16225">
        <w:tc>
          <w:tcPr>
            <w:tcW w:w="3258" w:type="dxa"/>
            <w:tcBorders>
              <w:top w:val="single" w:sz="4" w:space="0" w:color="auto"/>
              <w:left w:val="single" w:sz="4" w:space="0" w:color="auto"/>
              <w:bottom w:val="single" w:sz="4" w:space="0" w:color="auto"/>
              <w:right w:val="single" w:sz="4" w:space="0" w:color="auto"/>
            </w:tcBorders>
          </w:tcPr>
          <w:p w:rsidR="00B16225" w:rsidRPr="00B16225" w:rsidRDefault="00B16225" w:rsidP="00B16225">
            <w:pPr>
              <w:spacing w:after="0" w:line="240" w:lineRule="auto"/>
              <w:rPr>
                <w:rFonts w:ascii="Verdana" w:eastAsia="Times New Roman" w:hAnsi="Verdana" w:cs="Times New Roman"/>
                <w:strike/>
                <w:sz w:val="20"/>
                <w:szCs w:val="20"/>
                <w:lang w:val="en-US"/>
              </w:rPr>
            </w:pPr>
            <w:r w:rsidRPr="00B16225">
              <w:rPr>
                <w:rFonts w:ascii="Verdana" w:eastAsia="Times New Roman" w:hAnsi="Verdana" w:cs="Times New Roman"/>
                <w:strike/>
                <w:sz w:val="20"/>
                <w:szCs w:val="20"/>
                <w:lang w:val="en-US"/>
              </w:rPr>
              <w:t>GCP_PORT.EnhancedMulticast</w:t>
            </w:r>
          </w:p>
        </w:tc>
        <w:tc>
          <w:tcPr>
            <w:tcW w:w="2860" w:type="dxa"/>
            <w:tcBorders>
              <w:top w:val="single" w:sz="4" w:space="0" w:color="auto"/>
              <w:left w:val="single" w:sz="4" w:space="0" w:color="auto"/>
              <w:bottom w:val="single" w:sz="4" w:space="0" w:color="auto"/>
              <w:right w:val="single" w:sz="4" w:space="0" w:color="auto"/>
            </w:tcBorders>
          </w:tcPr>
          <w:p w:rsidR="00B16225" w:rsidRPr="00B16225" w:rsidRDefault="00B16225" w:rsidP="00B16225">
            <w:pPr>
              <w:spacing w:after="0" w:line="240" w:lineRule="auto"/>
              <w:rPr>
                <w:rFonts w:ascii="Verdana" w:eastAsia="Times New Roman" w:hAnsi="Verdana" w:cs="Times New Roman"/>
                <w:strike/>
                <w:sz w:val="18"/>
                <w:szCs w:val="18"/>
                <w:lang w:val="en-US"/>
              </w:rPr>
            </w:pPr>
            <w:r w:rsidRPr="00B16225">
              <w:rPr>
                <w:rFonts w:ascii="Verdana" w:eastAsia="Times New Roman" w:hAnsi="Verdana" w:cs="Times New Roman"/>
                <w:strike/>
                <w:sz w:val="18"/>
                <w:szCs w:val="18"/>
                <w:lang w:val="en-US"/>
              </w:rPr>
              <w:t>ADDITIONAL_MAC_ALLOWED</w:t>
            </w:r>
          </w:p>
        </w:tc>
        <w:tc>
          <w:tcPr>
            <w:tcW w:w="4898" w:type="dxa"/>
            <w:tcBorders>
              <w:top w:val="single" w:sz="4" w:space="0" w:color="auto"/>
              <w:left w:val="single" w:sz="4" w:space="0" w:color="auto"/>
              <w:bottom w:val="single" w:sz="4" w:space="0" w:color="auto"/>
              <w:right w:val="single" w:sz="4" w:space="0" w:color="auto"/>
            </w:tcBorders>
          </w:tcPr>
          <w:p w:rsidR="00B16225" w:rsidRPr="00B16225" w:rsidRDefault="00B16225" w:rsidP="00B16225">
            <w:pPr>
              <w:spacing w:after="0" w:line="240" w:lineRule="auto"/>
              <w:rPr>
                <w:rFonts w:ascii="Verdana" w:eastAsia="Times New Roman" w:hAnsi="Verdana" w:cs="Times New Roman"/>
                <w:strike/>
                <w:sz w:val="20"/>
                <w:szCs w:val="20"/>
                <w:lang w:val="en-US"/>
              </w:rPr>
            </w:pPr>
          </w:p>
        </w:tc>
      </w:tr>
      <w:tr w:rsidR="00B16225" w:rsidRPr="00B16225" w:rsidTr="00B16225">
        <w:tc>
          <w:tcPr>
            <w:tcW w:w="3258" w:type="dxa"/>
            <w:tcBorders>
              <w:top w:val="single" w:sz="4" w:space="0" w:color="auto"/>
              <w:left w:val="single" w:sz="4" w:space="0" w:color="auto"/>
              <w:bottom w:val="single" w:sz="4" w:space="0" w:color="auto"/>
              <w:right w:val="single" w:sz="4" w:space="0" w:color="auto"/>
            </w:tcBorders>
          </w:tcPr>
          <w:p w:rsidR="00B16225" w:rsidRPr="00B16225" w:rsidRDefault="00784061" w:rsidP="00B16225">
            <w:pPr>
              <w:spacing w:after="0" w:line="240" w:lineRule="auto"/>
              <w:rPr>
                <w:rFonts w:ascii="Verdana" w:eastAsia="Times New Roman" w:hAnsi="Verdana" w:cs="Times New Roman"/>
                <w:sz w:val="20"/>
                <w:szCs w:val="20"/>
                <w:lang w:val="en-US"/>
              </w:rPr>
            </w:pPr>
            <w:proofErr w:type="gramStart"/>
            <w:r>
              <w:rPr>
                <w:rFonts w:ascii="Verdana" w:eastAsia="Times New Roman" w:hAnsi="Verdana" w:cs="Times New Roman"/>
                <w:sz w:val="20"/>
                <w:szCs w:val="20"/>
                <w:lang w:val="en-US"/>
              </w:rPr>
              <w:t>Asset</w:t>
            </w:r>
            <w:r w:rsidR="00987F17">
              <w:rPr>
                <w:rFonts w:ascii="Verdana" w:eastAsia="Times New Roman" w:hAnsi="Verdana" w:cs="Times New Roman"/>
                <w:sz w:val="20"/>
                <w:szCs w:val="20"/>
                <w:lang w:val="en-US"/>
              </w:rPr>
              <w:t>EventData.Data</w:t>
            </w:r>
            <w:r>
              <w:rPr>
                <w:rFonts w:ascii="Verdana" w:eastAsia="Times New Roman" w:hAnsi="Verdana" w:cs="Times New Roman"/>
                <w:sz w:val="20"/>
                <w:szCs w:val="20"/>
                <w:lang w:val="en-US"/>
              </w:rPr>
              <w:t>.accessCircuit.details</w:t>
            </w:r>
            <w:proofErr w:type="gramEnd"/>
            <w:r>
              <w:rPr>
                <w:rFonts w:ascii="Verdana" w:eastAsia="Times New Roman" w:hAnsi="Verdana" w:cs="Times New Roman"/>
                <w:sz w:val="20"/>
                <w:szCs w:val="20"/>
                <w:lang w:val="en-US"/>
              </w:rPr>
              <w:t>.uniCIRValue</w:t>
            </w:r>
          </w:p>
        </w:tc>
        <w:tc>
          <w:tcPr>
            <w:tcW w:w="2860" w:type="dxa"/>
            <w:tcBorders>
              <w:top w:val="single" w:sz="4" w:space="0" w:color="auto"/>
              <w:left w:val="single" w:sz="4" w:space="0" w:color="auto"/>
              <w:bottom w:val="single" w:sz="4" w:space="0" w:color="auto"/>
              <w:right w:val="single" w:sz="4" w:space="0" w:color="auto"/>
            </w:tcBorders>
          </w:tcPr>
          <w:p w:rsidR="00B16225" w:rsidRPr="00B16225" w:rsidRDefault="00B16225" w:rsidP="00B16225">
            <w:pPr>
              <w:spacing w:after="0" w:line="240" w:lineRule="auto"/>
              <w:rPr>
                <w:rFonts w:ascii="Verdana" w:eastAsia="Times New Roman" w:hAnsi="Verdana" w:cs="Times New Roman"/>
                <w:sz w:val="18"/>
                <w:szCs w:val="18"/>
                <w:lang w:val="en-US"/>
              </w:rPr>
            </w:pPr>
            <w:r w:rsidRPr="00B16225">
              <w:rPr>
                <w:rFonts w:ascii="Verdana" w:eastAsia="Times New Roman" w:hAnsi="Verdana" w:cs="Times New Roman"/>
                <w:sz w:val="18"/>
                <w:szCs w:val="18"/>
                <w:lang w:val="en-US"/>
              </w:rPr>
              <w:t>UNI_CIR_VALUE</w:t>
            </w:r>
          </w:p>
        </w:tc>
        <w:tc>
          <w:tcPr>
            <w:tcW w:w="4898" w:type="dxa"/>
            <w:tcBorders>
              <w:top w:val="single" w:sz="4" w:space="0" w:color="auto"/>
              <w:left w:val="single" w:sz="4" w:space="0" w:color="auto"/>
              <w:bottom w:val="single" w:sz="4" w:space="0" w:color="auto"/>
              <w:right w:val="single" w:sz="4" w:space="0" w:color="auto"/>
            </w:tcBorders>
          </w:tcPr>
          <w:p w:rsidR="00B16225" w:rsidRPr="00784061" w:rsidRDefault="00B16225" w:rsidP="00B16225">
            <w:pPr>
              <w:spacing w:after="0" w:line="240" w:lineRule="auto"/>
              <w:rPr>
                <w:rFonts w:ascii="Verdana" w:eastAsia="Times New Roman" w:hAnsi="Verdana" w:cs="Times New Roman"/>
                <w:strike/>
                <w:sz w:val="20"/>
                <w:szCs w:val="20"/>
                <w:lang w:val="en-US"/>
              </w:rPr>
            </w:pPr>
          </w:p>
        </w:tc>
      </w:tr>
      <w:tr w:rsidR="00B16225" w:rsidRPr="00B16225" w:rsidTr="00B16225">
        <w:tc>
          <w:tcPr>
            <w:tcW w:w="3258" w:type="dxa"/>
            <w:tcBorders>
              <w:top w:val="single" w:sz="4" w:space="0" w:color="auto"/>
              <w:left w:val="single" w:sz="4" w:space="0" w:color="auto"/>
              <w:bottom w:val="single" w:sz="4" w:space="0" w:color="auto"/>
              <w:right w:val="single" w:sz="4" w:space="0" w:color="auto"/>
            </w:tcBorders>
          </w:tcPr>
          <w:p w:rsidR="00B16225" w:rsidRPr="00B16225" w:rsidRDefault="00BC3ED3" w:rsidP="00B16225">
            <w:pPr>
              <w:spacing w:after="0" w:line="240" w:lineRule="auto"/>
              <w:rPr>
                <w:rFonts w:ascii="Verdana" w:eastAsia="Times New Roman" w:hAnsi="Verdana" w:cs="Times New Roman"/>
                <w:sz w:val="20"/>
                <w:szCs w:val="20"/>
                <w:lang w:val="en-US"/>
              </w:rPr>
            </w:pPr>
            <w:proofErr w:type="gramStart"/>
            <w:r w:rsidRPr="00BC3ED3">
              <w:rPr>
                <w:rFonts w:ascii="Verdana" w:eastAsia="Times New Roman" w:hAnsi="Verdana" w:cs="Times New Roman"/>
                <w:sz w:val="20"/>
                <w:szCs w:val="20"/>
                <w:lang w:val="en-US"/>
              </w:rPr>
              <w:t>assetEventData.asset.accessCircuit.details</w:t>
            </w:r>
            <w:proofErr w:type="gramEnd"/>
            <w:r w:rsidRPr="00BC3ED3">
              <w:rPr>
                <w:rFonts w:ascii="Verdana" w:eastAsia="Times New Roman" w:hAnsi="Verdana" w:cs="Times New Roman"/>
                <w:sz w:val="20"/>
                <w:szCs w:val="20"/>
                <w:lang w:val="en-US"/>
              </w:rPr>
              <w:t>.unitOfSpeed</w:t>
            </w:r>
          </w:p>
        </w:tc>
        <w:tc>
          <w:tcPr>
            <w:tcW w:w="2860" w:type="dxa"/>
            <w:tcBorders>
              <w:top w:val="single" w:sz="4" w:space="0" w:color="auto"/>
              <w:left w:val="single" w:sz="4" w:space="0" w:color="auto"/>
              <w:bottom w:val="single" w:sz="4" w:space="0" w:color="auto"/>
              <w:right w:val="single" w:sz="4" w:space="0" w:color="auto"/>
            </w:tcBorders>
          </w:tcPr>
          <w:p w:rsidR="00B16225" w:rsidRPr="00B16225" w:rsidRDefault="00B16225" w:rsidP="00B16225">
            <w:pPr>
              <w:spacing w:after="0" w:line="240" w:lineRule="auto"/>
              <w:rPr>
                <w:rFonts w:ascii="Verdana" w:eastAsia="Times New Roman" w:hAnsi="Verdana" w:cs="Times New Roman"/>
                <w:sz w:val="18"/>
                <w:szCs w:val="18"/>
                <w:lang w:val="en-US"/>
              </w:rPr>
            </w:pPr>
            <w:r w:rsidRPr="00B16225">
              <w:rPr>
                <w:rFonts w:ascii="Verdana" w:eastAsia="Times New Roman" w:hAnsi="Verdana" w:cs="Times New Roman"/>
                <w:sz w:val="18"/>
                <w:szCs w:val="18"/>
                <w:lang w:val="en-US"/>
              </w:rPr>
              <w:t>UNI_CIR_UNITS</w:t>
            </w:r>
          </w:p>
        </w:tc>
        <w:tc>
          <w:tcPr>
            <w:tcW w:w="4898" w:type="dxa"/>
            <w:tcBorders>
              <w:top w:val="single" w:sz="4" w:space="0" w:color="auto"/>
              <w:left w:val="single" w:sz="4" w:space="0" w:color="auto"/>
              <w:bottom w:val="single" w:sz="4" w:space="0" w:color="auto"/>
              <w:right w:val="single" w:sz="4" w:space="0" w:color="auto"/>
            </w:tcBorders>
          </w:tcPr>
          <w:p w:rsidR="00B16225" w:rsidRPr="00B16225" w:rsidRDefault="00B16225" w:rsidP="00B16225">
            <w:pPr>
              <w:spacing w:after="0" w:line="240" w:lineRule="auto"/>
              <w:rPr>
                <w:rFonts w:ascii="Verdana" w:eastAsia="Times New Roman" w:hAnsi="Verdana" w:cs="Times New Roman"/>
                <w:sz w:val="20"/>
                <w:szCs w:val="20"/>
                <w:lang w:val="en-US"/>
              </w:rPr>
            </w:pPr>
            <w:r w:rsidRPr="00B16225">
              <w:rPr>
                <w:rFonts w:ascii="Verdana" w:eastAsia="Times New Roman" w:hAnsi="Verdana" w:cs="Times New Roman"/>
                <w:sz w:val="20"/>
                <w:szCs w:val="20"/>
                <w:lang w:val="en-US"/>
              </w:rPr>
              <w:t>Default to “KBPS”</w:t>
            </w:r>
          </w:p>
        </w:tc>
      </w:tr>
      <w:tr w:rsidR="00B16225" w:rsidRPr="00B16225" w:rsidTr="00B16225">
        <w:tc>
          <w:tcPr>
            <w:tcW w:w="3258" w:type="dxa"/>
            <w:tcBorders>
              <w:top w:val="single" w:sz="4" w:space="0" w:color="auto"/>
              <w:left w:val="single" w:sz="4" w:space="0" w:color="auto"/>
              <w:bottom w:val="single" w:sz="4" w:space="0" w:color="auto"/>
              <w:right w:val="single" w:sz="4" w:space="0" w:color="auto"/>
            </w:tcBorders>
          </w:tcPr>
          <w:p w:rsidR="00784061" w:rsidRDefault="00784061" w:rsidP="00784061">
            <w:pPr>
              <w:spacing w:after="0" w:line="240" w:lineRule="auto"/>
              <w:rPr>
                <w:rFonts w:ascii="Verdana" w:eastAsia="Times New Roman" w:hAnsi="Verdana" w:cs="Times New Roman"/>
                <w:sz w:val="20"/>
                <w:szCs w:val="20"/>
                <w:lang w:val="en-US"/>
              </w:rPr>
            </w:pPr>
            <w:proofErr w:type="gramStart"/>
            <w:r>
              <w:rPr>
                <w:rFonts w:ascii="Verdana" w:eastAsia="Times New Roman" w:hAnsi="Verdana" w:cs="Times New Roman"/>
                <w:sz w:val="20"/>
                <w:szCs w:val="20"/>
                <w:lang w:val="en-US"/>
              </w:rPr>
              <w:t>Asset</w:t>
            </w:r>
            <w:r w:rsidR="00987F17">
              <w:rPr>
                <w:rFonts w:ascii="Verdana" w:eastAsia="Times New Roman" w:hAnsi="Verdana" w:cs="Times New Roman"/>
                <w:sz w:val="20"/>
                <w:szCs w:val="20"/>
                <w:lang w:val="en-US"/>
              </w:rPr>
              <w:t>EventData.Data</w:t>
            </w:r>
            <w:r>
              <w:rPr>
                <w:rFonts w:ascii="Verdana" w:eastAsia="Times New Roman" w:hAnsi="Verdana" w:cs="Times New Roman"/>
                <w:sz w:val="20"/>
                <w:szCs w:val="20"/>
                <w:lang w:val="en-US"/>
              </w:rPr>
              <w:t>.accessCircuit.details</w:t>
            </w:r>
            <w:proofErr w:type="gramEnd"/>
            <w:r>
              <w:rPr>
                <w:rFonts w:ascii="Verdana" w:eastAsia="Times New Roman" w:hAnsi="Verdana" w:cs="Times New Roman"/>
                <w:sz w:val="20"/>
                <w:szCs w:val="20"/>
                <w:lang w:val="en-US"/>
              </w:rPr>
              <w:t>.availableUniCIRValue</w:t>
            </w:r>
          </w:p>
          <w:p w:rsidR="00B16225" w:rsidRPr="00B16225" w:rsidRDefault="00B16225" w:rsidP="00B16225">
            <w:pPr>
              <w:spacing w:after="0" w:line="240" w:lineRule="auto"/>
              <w:rPr>
                <w:rFonts w:ascii="Verdana" w:eastAsia="Times New Roman" w:hAnsi="Verdana" w:cs="Times New Roman"/>
                <w:sz w:val="20"/>
                <w:szCs w:val="20"/>
                <w:lang w:val="en-US"/>
              </w:rPr>
            </w:pPr>
          </w:p>
        </w:tc>
        <w:tc>
          <w:tcPr>
            <w:tcW w:w="2860" w:type="dxa"/>
            <w:tcBorders>
              <w:top w:val="single" w:sz="4" w:space="0" w:color="auto"/>
              <w:left w:val="single" w:sz="4" w:space="0" w:color="auto"/>
              <w:bottom w:val="single" w:sz="4" w:space="0" w:color="auto"/>
              <w:right w:val="single" w:sz="4" w:space="0" w:color="auto"/>
            </w:tcBorders>
          </w:tcPr>
          <w:p w:rsidR="00B16225" w:rsidRPr="00B16225" w:rsidRDefault="00B16225" w:rsidP="00B16225">
            <w:pPr>
              <w:spacing w:after="0" w:line="240" w:lineRule="auto"/>
              <w:rPr>
                <w:rFonts w:ascii="Verdana" w:eastAsia="Times New Roman" w:hAnsi="Verdana" w:cs="Times New Roman"/>
                <w:sz w:val="18"/>
                <w:szCs w:val="18"/>
                <w:lang w:val="en-US"/>
              </w:rPr>
            </w:pPr>
            <w:r w:rsidRPr="00B16225">
              <w:rPr>
                <w:rFonts w:ascii="Verdana" w:eastAsia="Times New Roman" w:hAnsi="Verdana" w:cs="Times New Roman"/>
                <w:sz w:val="18"/>
                <w:szCs w:val="18"/>
                <w:lang w:val="en-US"/>
              </w:rPr>
              <w:t>AVAILABLE_UNI_CIR_VALUE</w:t>
            </w:r>
          </w:p>
        </w:tc>
        <w:tc>
          <w:tcPr>
            <w:tcW w:w="4898" w:type="dxa"/>
            <w:tcBorders>
              <w:top w:val="single" w:sz="4" w:space="0" w:color="auto"/>
              <w:left w:val="single" w:sz="4" w:space="0" w:color="auto"/>
              <w:bottom w:val="single" w:sz="4" w:space="0" w:color="auto"/>
              <w:right w:val="single" w:sz="4" w:space="0" w:color="auto"/>
            </w:tcBorders>
          </w:tcPr>
          <w:p w:rsidR="00B16225" w:rsidRPr="00784061" w:rsidRDefault="00B16225" w:rsidP="00B16225">
            <w:pPr>
              <w:spacing w:after="0" w:line="240" w:lineRule="auto"/>
              <w:rPr>
                <w:rFonts w:ascii="Verdana" w:eastAsia="Times New Roman" w:hAnsi="Verdana" w:cs="Times New Roman"/>
                <w:strike/>
                <w:sz w:val="20"/>
                <w:szCs w:val="20"/>
                <w:lang w:val="en-US"/>
              </w:rPr>
            </w:pPr>
          </w:p>
        </w:tc>
      </w:tr>
      <w:tr w:rsidR="00B16225" w:rsidRPr="00B16225" w:rsidTr="00B16225">
        <w:tc>
          <w:tcPr>
            <w:tcW w:w="3258" w:type="dxa"/>
            <w:tcBorders>
              <w:top w:val="single" w:sz="4" w:space="0" w:color="auto"/>
              <w:left w:val="single" w:sz="4" w:space="0" w:color="auto"/>
              <w:bottom w:val="single" w:sz="4" w:space="0" w:color="auto"/>
              <w:right w:val="single" w:sz="4" w:space="0" w:color="auto"/>
            </w:tcBorders>
          </w:tcPr>
          <w:p w:rsidR="00B16225" w:rsidRPr="00B16225" w:rsidRDefault="00BC3ED3" w:rsidP="00B16225">
            <w:pPr>
              <w:spacing w:after="0" w:line="240" w:lineRule="auto"/>
              <w:rPr>
                <w:rFonts w:ascii="Verdana" w:eastAsia="Times New Roman" w:hAnsi="Verdana" w:cs="Times New Roman"/>
                <w:sz w:val="20"/>
                <w:szCs w:val="20"/>
                <w:lang w:val="en-US"/>
              </w:rPr>
            </w:pPr>
            <w:proofErr w:type="gramStart"/>
            <w:r w:rsidRPr="00BC3ED3">
              <w:rPr>
                <w:rFonts w:ascii="Verdana" w:eastAsia="Times New Roman" w:hAnsi="Verdana" w:cs="Times New Roman"/>
                <w:sz w:val="20"/>
                <w:szCs w:val="20"/>
                <w:lang w:val="en-US"/>
              </w:rPr>
              <w:t>assetEventData.asset.accessCircuit.details</w:t>
            </w:r>
            <w:proofErr w:type="gramEnd"/>
            <w:r w:rsidRPr="00BC3ED3">
              <w:rPr>
                <w:rFonts w:ascii="Verdana" w:eastAsia="Times New Roman" w:hAnsi="Verdana" w:cs="Times New Roman"/>
                <w:sz w:val="20"/>
                <w:szCs w:val="20"/>
                <w:lang w:val="en-US"/>
              </w:rPr>
              <w:t>.unitOfSpeed</w:t>
            </w:r>
          </w:p>
        </w:tc>
        <w:tc>
          <w:tcPr>
            <w:tcW w:w="2860" w:type="dxa"/>
            <w:tcBorders>
              <w:top w:val="single" w:sz="4" w:space="0" w:color="auto"/>
              <w:left w:val="single" w:sz="4" w:space="0" w:color="auto"/>
              <w:bottom w:val="single" w:sz="4" w:space="0" w:color="auto"/>
              <w:right w:val="single" w:sz="4" w:space="0" w:color="auto"/>
            </w:tcBorders>
          </w:tcPr>
          <w:p w:rsidR="00B16225" w:rsidRPr="00B16225" w:rsidRDefault="00B16225" w:rsidP="00B16225">
            <w:pPr>
              <w:spacing w:after="0" w:line="240" w:lineRule="auto"/>
              <w:rPr>
                <w:rFonts w:ascii="Verdana" w:eastAsia="Times New Roman" w:hAnsi="Verdana" w:cs="Times New Roman"/>
                <w:sz w:val="18"/>
                <w:szCs w:val="18"/>
                <w:lang w:val="en-US"/>
              </w:rPr>
            </w:pPr>
            <w:r w:rsidRPr="00B16225">
              <w:rPr>
                <w:rFonts w:ascii="Verdana" w:eastAsia="Times New Roman" w:hAnsi="Verdana" w:cs="Times New Roman"/>
                <w:sz w:val="18"/>
                <w:szCs w:val="18"/>
                <w:lang w:val="en-US"/>
              </w:rPr>
              <w:t>AVAILABLE_UNI_CIR_UNITS</w:t>
            </w:r>
          </w:p>
        </w:tc>
        <w:tc>
          <w:tcPr>
            <w:tcW w:w="4898" w:type="dxa"/>
            <w:tcBorders>
              <w:top w:val="single" w:sz="4" w:space="0" w:color="auto"/>
              <w:left w:val="single" w:sz="4" w:space="0" w:color="auto"/>
              <w:bottom w:val="single" w:sz="4" w:space="0" w:color="auto"/>
              <w:right w:val="single" w:sz="4" w:space="0" w:color="auto"/>
            </w:tcBorders>
          </w:tcPr>
          <w:p w:rsidR="00B16225" w:rsidRPr="00B16225" w:rsidRDefault="00B16225" w:rsidP="00B16225">
            <w:pPr>
              <w:spacing w:after="0" w:line="240" w:lineRule="auto"/>
              <w:rPr>
                <w:rFonts w:ascii="Verdana" w:eastAsia="Times New Roman" w:hAnsi="Verdana" w:cs="Times New Roman"/>
                <w:sz w:val="20"/>
                <w:szCs w:val="20"/>
                <w:lang w:val="en-US"/>
              </w:rPr>
            </w:pPr>
            <w:r w:rsidRPr="00B16225">
              <w:rPr>
                <w:rFonts w:ascii="Verdana" w:eastAsia="Times New Roman" w:hAnsi="Verdana" w:cs="Times New Roman"/>
                <w:sz w:val="20"/>
                <w:szCs w:val="20"/>
                <w:lang w:val="en-US"/>
              </w:rPr>
              <w:t>Default to “KBPS”</w:t>
            </w:r>
          </w:p>
        </w:tc>
      </w:tr>
      <w:tr w:rsidR="00B16225" w:rsidRPr="00B16225" w:rsidTr="00B16225">
        <w:tc>
          <w:tcPr>
            <w:tcW w:w="3258" w:type="dxa"/>
            <w:tcBorders>
              <w:top w:val="single" w:sz="4" w:space="0" w:color="auto"/>
              <w:left w:val="single" w:sz="4" w:space="0" w:color="auto"/>
              <w:bottom w:val="single" w:sz="4" w:space="0" w:color="auto"/>
              <w:right w:val="single" w:sz="4" w:space="0" w:color="auto"/>
            </w:tcBorders>
          </w:tcPr>
          <w:p w:rsidR="00B16225" w:rsidRPr="00B16225" w:rsidRDefault="00784061" w:rsidP="00B16225">
            <w:pPr>
              <w:spacing w:after="0" w:line="240" w:lineRule="auto"/>
              <w:rPr>
                <w:rFonts w:ascii="Verdana" w:eastAsia="Times New Roman" w:hAnsi="Verdana" w:cs="Times New Roman"/>
                <w:sz w:val="20"/>
                <w:szCs w:val="20"/>
                <w:lang w:val="en-US"/>
              </w:rPr>
            </w:pPr>
            <w:proofErr w:type="gramStart"/>
            <w:r>
              <w:rPr>
                <w:rFonts w:ascii="Verdana" w:eastAsia="Times New Roman" w:hAnsi="Verdana" w:cs="Times New Roman"/>
                <w:sz w:val="20"/>
                <w:szCs w:val="20"/>
                <w:lang w:val="en-US"/>
              </w:rPr>
              <w:lastRenderedPageBreak/>
              <w:t>Asset</w:t>
            </w:r>
            <w:r w:rsidR="00987F17">
              <w:rPr>
                <w:rFonts w:ascii="Verdana" w:eastAsia="Times New Roman" w:hAnsi="Verdana" w:cs="Times New Roman"/>
                <w:sz w:val="20"/>
                <w:szCs w:val="20"/>
                <w:lang w:val="en-US"/>
              </w:rPr>
              <w:t>EventData.Data</w:t>
            </w:r>
            <w:r>
              <w:rPr>
                <w:rFonts w:ascii="Verdana" w:eastAsia="Times New Roman" w:hAnsi="Verdana" w:cs="Times New Roman"/>
                <w:sz w:val="20"/>
                <w:szCs w:val="20"/>
                <w:lang w:val="en-US"/>
              </w:rPr>
              <w:t>.accessCircuit.details</w:t>
            </w:r>
            <w:proofErr w:type="gramEnd"/>
            <w:r>
              <w:rPr>
                <w:rFonts w:ascii="Verdana" w:eastAsia="Times New Roman" w:hAnsi="Verdana" w:cs="Times New Roman"/>
                <w:sz w:val="20"/>
                <w:szCs w:val="20"/>
                <w:lang w:val="en-US"/>
              </w:rPr>
              <w:t>.insideWiringInd</w:t>
            </w:r>
          </w:p>
        </w:tc>
        <w:tc>
          <w:tcPr>
            <w:tcW w:w="2860" w:type="dxa"/>
            <w:tcBorders>
              <w:top w:val="single" w:sz="4" w:space="0" w:color="auto"/>
              <w:left w:val="single" w:sz="4" w:space="0" w:color="auto"/>
              <w:bottom w:val="single" w:sz="4" w:space="0" w:color="auto"/>
              <w:right w:val="single" w:sz="4" w:space="0" w:color="auto"/>
            </w:tcBorders>
          </w:tcPr>
          <w:p w:rsidR="00B16225" w:rsidRPr="00B16225" w:rsidRDefault="00B16225" w:rsidP="00B16225">
            <w:pPr>
              <w:spacing w:after="0" w:line="240" w:lineRule="auto"/>
              <w:rPr>
                <w:rFonts w:ascii="Verdana" w:eastAsia="Times New Roman" w:hAnsi="Verdana" w:cs="Times New Roman"/>
                <w:sz w:val="18"/>
                <w:szCs w:val="18"/>
                <w:lang w:val="en-US"/>
              </w:rPr>
            </w:pPr>
            <w:r w:rsidRPr="00B16225">
              <w:rPr>
                <w:rFonts w:ascii="Verdana" w:eastAsia="Times New Roman" w:hAnsi="Verdana" w:cs="Times New Roman"/>
                <w:sz w:val="18"/>
                <w:szCs w:val="18"/>
                <w:lang w:val="en-US"/>
              </w:rPr>
              <w:t>INSIDE_WIRING</w:t>
            </w:r>
          </w:p>
        </w:tc>
        <w:tc>
          <w:tcPr>
            <w:tcW w:w="4898" w:type="dxa"/>
            <w:tcBorders>
              <w:top w:val="single" w:sz="4" w:space="0" w:color="auto"/>
              <w:left w:val="single" w:sz="4" w:space="0" w:color="auto"/>
              <w:bottom w:val="single" w:sz="4" w:space="0" w:color="auto"/>
              <w:right w:val="single" w:sz="4" w:space="0" w:color="auto"/>
            </w:tcBorders>
          </w:tcPr>
          <w:p w:rsidR="00B16225" w:rsidRPr="00B16225" w:rsidRDefault="00B16225" w:rsidP="00B16225">
            <w:pPr>
              <w:spacing w:after="0" w:line="240" w:lineRule="auto"/>
              <w:rPr>
                <w:rFonts w:ascii="Verdana" w:eastAsia="Times New Roman" w:hAnsi="Verdana" w:cs="Times New Roman"/>
                <w:strike/>
                <w:sz w:val="20"/>
                <w:szCs w:val="20"/>
                <w:lang w:val="en-US"/>
              </w:rPr>
            </w:pPr>
          </w:p>
        </w:tc>
      </w:tr>
      <w:tr w:rsidR="00B16225" w:rsidRPr="00B16225" w:rsidTr="00B16225">
        <w:tc>
          <w:tcPr>
            <w:tcW w:w="3258" w:type="dxa"/>
            <w:tcBorders>
              <w:top w:val="single" w:sz="4" w:space="0" w:color="auto"/>
              <w:left w:val="single" w:sz="4" w:space="0" w:color="auto"/>
              <w:bottom w:val="single" w:sz="4" w:space="0" w:color="auto"/>
              <w:right w:val="single" w:sz="4" w:space="0" w:color="auto"/>
            </w:tcBorders>
          </w:tcPr>
          <w:p w:rsidR="00B16225" w:rsidRPr="00B16225" w:rsidRDefault="00784061" w:rsidP="00B16225">
            <w:pPr>
              <w:spacing w:after="0" w:line="240" w:lineRule="auto"/>
              <w:rPr>
                <w:rFonts w:ascii="Verdana" w:eastAsia="Times New Roman" w:hAnsi="Verdana" w:cs="Times New Roman"/>
                <w:sz w:val="20"/>
                <w:szCs w:val="20"/>
                <w:lang w:val="en-US"/>
              </w:rPr>
            </w:pPr>
            <w:proofErr w:type="gramStart"/>
            <w:r>
              <w:rPr>
                <w:rFonts w:ascii="Verdana" w:eastAsia="Times New Roman" w:hAnsi="Verdana" w:cs="Times New Roman"/>
                <w:sz w:val="20"/>
                <w:szCs w:val="20"/>
                <w:lang w:val="en-US"/>
              </w:rPr>
              <w:t>Asset</w:t>
            </w:r>
            <w:r w:rsidR="00987F17">
              <w:rPr>
                <w:rFonts w:ascii="Verdana" w:eastAsia="Times New Roman" w:hAnsi="Verdana" w:cs="Times New Roman"/>
                <w:sz w:val="20"/>
                <w:szCs w:val="20"/>
                <w:lang w:val="en-US"/>
              </w:rPr>
              <w:t>EventData.Data</w:t>
            </w:r>
            <w:r>
              <w:rPr>
                <w:rFonts w:ascii="Verdana" w:eastAsia="Times New Roman" w:hAnsi="Verdana" w:cs="Times New Roman"/>
                <w:sz w:val="20"/>
                <w:szCs w:val="20"/>
                <w:lang w:val="en-US"/>
              </w:rPr>
              <w:t>.accessCircuit.details</w:t>
            </w:r>
            <w:proofErr w:type="gramEnd"/>
            <w:r>
              <w:rPr>
                <w:rFonts w:ascii="Verdana" w:eastAsia="Times New Roman" w:hAnsi="Verdana" w:cs="Times New Roman"/>
                <w:sz w:val="20"/>
                <w:szCs w:val="20"/>
                <w:lang w:val="en-US"/>
              </w:rPr>
              <w:t>.regulatoryJurisdiction</w:t>
            </w:r>
          </w:p>
        </w:tc>
        <w:tc>
          <w:tcPr>
            <w:tcW w:w="2860" w:type="dxa"/>
            <w:tcBorders>
              <w:top w:val="single" w:sz="4" w:space="0" w:color="auto"/>
              <w:left w:val="single" w:sz="4" w:space="0" w:color="auto"/>
              <w:bottom w:val="single" w:sz="4" w:space="0" w:color="auto"/>
              <w:right w:val="single" w:sz="4" w:space="0" w:color="auto"/>
            </w:tcBorders>
          </w:tcPr>
          <w:p w:rsidR="00B16225" w:rsidRPr="00B16225" w:rsidRDefault="00B16225" w:rsidP="00B16225">
            <w:pPr>
              <w:spacing w:after="0" w:line="240" w:lineRule="auto"/>
              <w:rPr>
                <w:rFonts w:ascii="Verdana" w:eastAsia="Times New Roman" w:hAnsi="Verdana" w:cs="Times New Roman"/>
                <w:sz w:val="18"/>
                <w:szCs w:val="18"/>
                <w:lang w:val="en-US"/>
              </w:rPr>
            </w:pPr>
            <w:r w:rsidRPr="00B16225">
              <w:rPr>
                <w:rFonts w:ascii="Verdana" w:eastAsia="Times New Roman" w:hAnsi="Verdana" w:cs="Times New Roman"/>
                <w:sz w:val="18"/>
                <w:szCs w:val="18"/>
                <w:lang w:val="en-US"/>
              </w:rPr>
              <w:t>JURISDICTION</w:t>
            </w:r>
          </w:p>
        </w:tc>
        <w:tc>
          <w:tcPr>
            <w:tcW w:w="4898" w:type="dxa"/>
            <w:tcBorders>
              <w:top w:val="single" w:sz="4" w:space="0" w:color="auto"/>
              <w:left w:val="single" w:sz="4" w:space="0" w:color="auto"/>
              <w:bottom w:val="single" w:sz="4" w:space="0" w:color="auto"/>
              <w:right w:val="single" w:sz="4" w:space="0" w:color="auto"/>
            </w:tcBorders>
          </w:tcPr>
          <w:p w:rsidR="00B16225" w:rsidRPr="00B16225" w:rsidRDefault="00B16225" w:rsidP="00B16225">
            <w:pPr>
              <w:spacing w:after="0" w:line="240" w:lineRule="auto"/>
              <w:rPr>
                <w:rFonts w:ascii="Verdana" w:eastAsia="Times New Roman" w:hAnsi="Verdana" w:cs="Times New Roman"/>
                <w:strike/>
                <w:sz w:val="20"/>
                <w:szCs w:val="20"/>
                <w:lang w:val="en-US"/>
              </w:rPr>
            </w:pPr>
          </w:p>
        </w:tc>
      </w:tr>
      <w:tr w:rsidR="00B16225" w:rsidRPr="00B16225" w:rsidTr="00B16225">
        <w:tc>
          <w:tcPr>
            <w:tcW w:w="3258" w:type="dxa"/>
            <w:tcBorders>
              <w:top w:val="single" w:sz="4" w:space="0" w:color="auto"/>
              <w:left w:val="single" w:sz="4" w:space="0" w:color="auto"/>
              <w:bottom w:val="single" w:sz="4" w:space="0" w:color="auto"/>
              <w:right w:val="single" w:sz="4" w:space="0" w:color="auto"/>
            </w:tcBorders>
          </w:tcPr>
          <w:p w:rsidR="00B16225" w:rsidRPr="00B16225" w:rsidRDefault="009C2E94" w:rsidP="00B16225">
            <w:pPr>
              <w:spacing w:after="0" w:line="240" w:lineRule="auto"/>
              <w:rPr>
                <w:rFonts w:ascii="Verdana" w:eastAsia="Times New Roman" w:hAnsi="Verdana" w:cs="Times New Roman"/>
                <w:sz w:val="20"/>
                <w:szCs w:val="20"/>
                <w:lang w:val="en-US"/>
              </w:rPr>
            </w:pPr>
            <w:proofErr w:type="gramStart"/>
            <w:r>
              <w:rPr>
                <w:rFonts w:ascii="Verdana" w:eastAsia="Times New Roman" w:hAnsi="Verdana" w:cs="Times New Roman"/>
                <w:sz w:val="20"/>
                <w:szCs w:val="20"/>
                <w:lang w:val="en-US"/>
              </w:rPr>
              <w:t>Asset</w:t>
            </w:r>
            <w:r w:rsidR="00987F17">
              <w:rPr>
                <w:rFonts w:ascii="Verdana" w:eastAsia="Times New Roman" w:hAnsi="Verdana" w:cs="Times New Roman"/>
                <w:sz w:val="20"/>
                <w:szCs w:val="20"/>
                <w:lang w:val="en-US"/>
              </w:rPr>
              <w:t>EventData.Data</w:t>
            </w:r>
            <w:r>
              <w:rPr>
                <w:rFonts w:ascii="Verdana" w:eastAsia="Times New Roman" w:hAnsi="Verdana" w:cs="Times New Roman"/>
                <w:sz w:val="20"/>
                <w:szCs w:val="20"/>
                <w:lang w:val="en-US"/>
              </w:rPr>
              <w:t>.accessCircuit.details</w:t>
            </w:r>
            <w:proofErr w:type="gramEnd"/>
            <w:r>
              <w:rPr>
                <w:rFonts w:ascii="Verdana" w:eastAsia="Times New Roman" w:hAnsi="Verdana" w:cs="Times New Roman"/>
                <w:sz w:val="20"/>
                <w:szCs w:val="20"/>
                <w:lang w:val="en-US"/>
              </w:rPr>
              <w:t>.region</w:t>
            </w:r>
            <w:r w:rsidR="00700270">
              <w:rPr>
                <w:rFonts w:ascii="Verdana" w:eastAsia="Times New Roman" w:hAnsi="Verdana" w:cs="Times New Roman"/>
                <w:sz w:val="20"/>
                <w:szCs w:val="20"/>
                <w:lang w:val="en-US"/>
              </w:rPr>
              <w:t>Exists</w:t>
            </w:r>
          </w:p>
        </w:tc>
        <w:tc>
          <w:tcPr>
            <w:tcW w:w="2860" w:type="dxa"/>
            <w:tcBorders>
              <w:top w:val="single" w:sz="4" w:space="0" w:color="auto"/>
              <w:left w:val="single" w:sz="4" w:space="0" w:color="auto"/>
              <w:bottom w:val="single" w:sz="4" w:space="0" w:color="auto"/>
              <w:right w:val="single" w:sz="4" w:space="0" w:color="auto"/>
            </w:tcBorders>
          </w:tcPr>
          <w:p w:rsidR="00B16225" w:rsidRPr="00B16225" w:rsidRDefault="009C2E94" w:rsidP="00B16225">
            <w:pPr>
              <w:spacing w:after="0" w:line="240" w:lineRule="auto"/>
              <w:rPr>
                <w:rFonts w:ascii="Verdana" w:eastAsia="Times New Roman" w:hAnsi="Verdana" w:cs="Times New Roman"/>
                <w:sz w:val="20"/>
                <w:szCs w:val="20"/>
                <w:lang w:val="en-US"/>
              </w:rPr>
            </w:pPr>
            <w:r>
              <w:rPr>
                <w:rFonts w:ascii="Verdana" w:eastAsia="Times New Roman" w:hAnsi="Verdana" w:cs="Times New Roman"/>
                <w:sz w:val="20"/>
                <w:szCs w:val="20"/>
                <w:lang w:val="en-US"/>
              </w:rPr>
              <w:t>REGION_FLAG</w:t>
            </w:r>
          </w:p>
        </w:tc>
        <w:tc>
          <w:tcPr>
            <w:tcW w:w="4898" w:type="dxa"/>
            <w:tcBorders>
              <w:top w:val="single" w:sz="4" w:space="0" w:color="auto"/>
              <w:left w:val="single" w:sz="4" w:space="0" w:color="auto"/>
              <w:bottom w:val="single" w:sz="4" w:space="0" w:color="auto"/>
              <w:right w:val="single" w:sz="4" w:space="0" w:color="auto"/>
            </w:tcBorders>
          </w:tcPr>
          <w:p w:rsidR="00B16225" w:rsidRPr="00B16225" w:rsidRDefault="00B16225" w:rsidP="00B16225">
            <w:pPr>
              <w:spacing w:after="0" w:line="240" w:lineRule="auto"/>
              <w:rPr>
                <w:rFonts w:ascii="Verdana" w:eastAsia="Times New Roman" w:hAnsi="Verdana" w:cs="Times New Roman"/>
                <w:sz w:val="20"/>
                <w:szCs w:val="20"/>
                <w:lang w:val="en-US"/>
              </w:rPr>
            </w:pPr>
          </w:p>
        </w:tc>
      </w:tr>
    </w:tbl>
    <w:p w:rsidR="00B60AF2" w:rsidRDefault="00B60AF2"/>
    <w:p w:rsidR="00DA3CE9" w:rsidRPr="00DA3CE9" w:rsidRDefault="00DA3CE9" w:rsidP="00DA3CE9">
      <w:pPr>
        <w:spacing w:after="0" w:line="240" w:lineRule="auto"/>
        <w:rPr>
          <w:rFonts w:ascii="Verdana" w:eastAsia="Times New Roman" w:hAnsi="Verdana" w:cs="Times New Roman"/>
          <w:sz w:val="20"/>
          <w:szCs w:val="20"/>
          <w:lang w:val="en-US"/>
        </w:rPr>
      </w:pPr>
    </w:p>
    <w:tbl>
      <w:tblPr>
        <w:tblW w:w="110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3258"/>
        <w:gridCol w:w="2860"/>
        <w:gridCol w:w="4898"/>
      </w:tblGrid>
      <w:tr w:rsidR="008019D4" w:rsidRPr="00DA3CE9" w:rsidTr="0096442F">
        <w:tc>
          <w:tcPr>
            <w:tcW w:w="3258" w:type="dxa"/>
          </w:tcPr>
          <w:p w:rsidR="008019D4" w:rsidRPr="00CA69AF" w:rsidRDefault="008019D4" w:rsidP="008019D4">
            <w:pPr>
              <w:spacing w:after="0" w:line="240" w:lineRule="auto"/>
              <w:rPr>
                <w:rFonts w:ascii="Verdana" w:eastAsia="Times New Roman" w:hAnsi="Verdana" w:cs="Times New Roman"/>
                <w:b/>
                <w:sz w:val="20"/>
                <w:szCs w:val="20"/>
                <w:lang w:val="en-US"/>
              </w:rPr>
            </w:pPr>
            <w:r>
              <w:rPr>
                <w:rFonts w:ascii="Verdana" w:eastAsia="Times New Roman" w:hAnsi="Verdana" w:cs="Times New Roman"/>
                <w:b/>
                <w:sz w:val="20"/>
                <w:szCs w:val="20"/>
                <w:lang w:val="en-US"/>
              </w:rPr>
              <w:t>DOC Event</w:t>
            </w:r>
          </w:p>
        </w:tc>
        <w:tc>
          <w:tcPr>
            <w:tcW w:w="2860" w:type="dxa"/>
          </w:tcPr>
          <w:p w:rsidR="008019D4" w:rsidRPr="00DA3CE9" w:rsidRDefault="008019D4" w:rsidP="008019D4">
            <w:pPr>
              <w:spacing w:after="0" w:line="240" w:lineRule="auto"/>
              <w:rPr>
                <w:rFonts w:ascii="Verdana" w:eastAsia="Times New Roman" w:hAnsi="Verdana" w:cs="Times New Roman"/>
                <w:b/>
                <w:sz w:val="20"/>
                <w:szCs w:val="20"/>
                <w:lang w:val="en-US"/>
              </w:rPr>
            </w:pPr>
            <w:r w:rsidRPr="00DA3CE9">
              <w:rPr>
                <w:rFonts w:ascii="Verdana" w:eastAsia="Times New Roman" w:hAnsi="Verdana" w:cs="Times New Roman"/>
                <w:b/>
                <w:sz w:val="20"/>
                <w:szCs w:val="20"/>
                <w:lang w:val="en-US"/>
              </w:rPr>
              <w:t>GDB ASSET_ACCESS_CIRCUIT_DETAILS column</w:t>
            </w:r>
          </w:p>
        </w:tc>
        <w:tc>
          <w:tcPr>
            <w:tcW w:w="4898" w:type="dxa"/>
          </w:tcPr>
          <w:p w:rsidR="008019D4" w:rsidRPr="00DA3CE9" w:rsidRDefault="008019D4" w:rsidP="008019D4">
            <w:pPr>
              <w:spacing w:after="0" w:line="240" w:lineRule="auto"/>
              <w:rPr>
                <w:rFonts w:ascii="Verdana" w:eastAsia="Times New Roman" w:hAnsi="Verdana" w:cs="Times New Roman"/>
                <w:b/>
                <w:sz w:val="20"/>
                <w:szCs w:val="20"/>
                <w:lang w:val="en-US"/>
              </w:rPr>
            </w:pPr>
            <w:r w:rsidRPr="00DA3CE9">
              <w:rPr>
                <w:rFonts w:ascii="Verdana" w:eastAsia="Times New Roman" w:hAnsi="Verdana" w:cs="Times New Roman"/>
                <w:b/>
                <w:sz w:val="20"/>
                <w:szCs w:val="20"/>
                <w:lang w:val="en-US"/>
              </w:rPr>
              <w:t>Processing comment</w:t>
            </w:r>
          </w:p>
        </w:tc>
      </w:tr>
      <w:tr w:rsidR="00DA3CE9" w:rsidRPr="00DA3CE9" w:rsidTr="0096442F">
        <w:tc>
          <w:tcPr>
            <w:tcW w:w="3258" w:type="dxa"/>
          </w:tcPr>
          <w:p w:rsidR="00DA3CE9" w:rsidRPr="00DA3CE9" w:rsidRDefault="00DA3CE9" w:rsidP="00DA3CE9">
            <w:pPr>
              <w:spacing w:after="0" w:line="240" w:lineRule="auto"/>
              <w:rPr>
                <w:rFonts w:ascii="Verdana" w:eastAsia="Times New Roman" w:hAnsi="Verdana" w:cs="Times New Roman"/>
                <w:sz w:val="20"/>
                <w:szCs w:val="20"/>
                <w:lang w:val="en-US"/>
              </w:rPr>
            </w:pPr>
            <w:r w:rsidRPr="00DA3CE9">
              <w:rPr>
                <w:rFonts w:ascii="Verdana" w:eastAsia="Times New Roman" w:hAnsi="Verdana" w:cs="Times New Roman"/>
                <w:sz w:val="20"/>
                <w:szCs w:val="20"/>
                <w:lang w:val="en-US"/>
              </w:rPr>
              <w:t>-</w:t>
            </w:r>
          </w:p>
        </w:tc>
        <w:tc>
          <w:tcPr>
            <w:tcW w:w="2860" w:type="dxa"/>
          </w:tcPr>
          <w:p w:rsidR="00DA3CE9" w:rsidRPr="00DA3CE9" w:rsidRDefault="00DA3CE9" w:rsidP="00DA3CE9">
            <w:pPr>
              <w:spacing w:after="0" w:line="240" w:lineRule="auto"/>
              <w:rPr>
                <w:rFonts w:ascii="Verdana" w:eastAsia="Times New Roman" w:hAnsi="Verdana" w:cs="Times New Roman"/>
                <w:lang w:val="en-US"/>
              </w:rPr>
            </w:pPr>
            <w:r w:rsidRPr="00DA3CE9">
              <w:rPr>
                <w:rFonts w:ascii="Verdana" w:eastAsia="Times New Roman" w:hAnsi="Verdana" w:cs="Times New Roman"/>
                <w:lang w:val="en-US"/>
              </w:rPr>
              <w:t>ASSET_ID</w:t>
            </w:r>
          </w:p>
        </w:tc>
        <w:tc>
          <w:tcPr>
            <w:tcW w:w="4898" w:type="dxa"/>
          </w:tcPr>
          <w:p w:rsidR="00DA3CE9" w:rsidRPr="00DA3CE9" w:rsidRDefault="00DA3CE9" w:rsidP="00DA3CE9">
            <w:pPr>
              <w:spacing w:after="0" w:line="240" w:lineRule="auto"/>
              <w:rPr>
                <w:rFonts w:ascii="Verdana" w:eastAsia="Times New Roman" w:hAnsi="Verdana" w:cs="Times New Roman"/>
                <w:lang w:val="en-US"/>
              </w:rPr>
            </w:pPr>
            <w:r w:rsidRPr="00DA3CE9">
              <w:rPr>
                <w:rFonts w:ascii="Verdana" w:eastAsia="Times New Roman" w:hAnsi="Verdana" w:cs="Times New Roman"/>
                <w:sz w:val="20"/>
                <w:szCs w:val="20"/>
                <w:lang w:val="en-US"/>
              </w:rPr>
              <w:t xml:space="preserve">Same as ID in GDB ASSET &amp; ID_ASSET in GDB ASSET_EXT_ACCESS_CIRCUIT </w:t>
            </w:r>
            <w:r w:rsidRPr="00DA3CE9">
              <w:rPr>
                <w:rFonts w:ascii="Verdana" w:eastAsia="Times New Roman" w:hAnsi="Verdana" w:cs="Times New Roman"/>
                <w:i/>
                <w:sz w:val="20"/>
                <w:szCs w:val="20"/>
                <w:lang w:val="en-US"/>
              </w:rPr>
              <w:t>[Asset Id derived via Enterprise Key Translation on GCP_CIRCUIT.CIRCUITID]</w:t>
            </w:r>
          </w:p>
        </w:tc>
      </w:tr>
      <w:tr w:rsidR="00DA3CE9" w:rsidRPr="00DA3CE9" w:rsidTr="0096442F">
        <w:tc>
          <w:tcPr>
            <w:tcW w:w="3258" w:type="dxa"/>
          </w:tcPr>
          <w:p w:rsidR="00DA3CE9" w:rsidRPr="00DA3CE9" w:rsidRDefault="00DA3CE9" w:rsidP="00DA3CE9">
            <w:pPr>
              <w:spacing w:after="0" w:line="240" w:lineRule="auto"/>
              <w:rPr>
                <w:rFonts w:ascii="Verdana" w:eastAsia="Times New Roman" w:hAnsi="Verdana" w:cs="Times New Roman"/>
                <w:sz w:val="20"/>
                <w:szCs w:val="20"/>
                <w:lang w:val="en-US"/>
              </w:rPr>
            </w:pPr>
            <w:r w:rsidRPr="00DA3CE9">
              <w:rPr>
                <w:rFonts w:ascii="Verdana" w:eastAsia="Times New Roman" w:hAnsi="Verdana" w:cs="Times New Roman"/>
                <w:sz w:val="20"/>
                <w:szCs w:val="20"/>
                <w:lang w:val="en-US"/>
              </w:rPr>
              <w:t>-</w:t>
            </w:r>
          </w:p>
        </w:tc>
        <w:tc>
          <w:tcPr>
            <w:tcW w:w="2860" w:type="dxa"/>
          </w:tcPr>
          <w:p w:rsidR="00DA3CE9" w:rsidRPr="00DA3CE9" w:rsidRDefault="00DA3CE9" w:rsidP="00DA3CE9">
            <w:pPr>
              <w:spacing w:before="100" w:beforeAutospacing="1" w:after="0" w:afterAutospacing="1" w:line="240" w:lineRule="auto"/>
              <w:rPr>
                <w:rFonts w:ascii="Times New Roman" w:eastAsia="Calibri" w:hAnsi="Times New Roman" w:cs="Times New Roman"/>
                <w:sz w:val="24"/>
                <w:szCs w:val="24"/>
                <w:lang w:val="en-US"/>
              </w:rPr>
            </w:pPr>
            <w:r w:rsidRPr="00DA3CE9">
              <w:rPr>
                <w:rFonts w:ascii="Calibri" w:eastAsia="Times New Roman" w:hAnsi="Calibri" w:cs="Times New Roman"/>
                <w:kern w:val="24"/>
                <w:sz w:val="24"/>
                <w:szCs w:val="24"/>
                <w:lang w:val="en-US"/>
              </w:rPr>
              <w:t>SOURCE_SYSTEM</w:t>
            </w:r>
          </w:p>
        </w:tc>
        <w:tc>
          <w:tcPr>
            <w:tcW w:w="4898" w:type="dxa"/>
          </w:tcPr>
          <w:p w:rsidR="00DA3CE9" w:rsidRPr="00DA3CE9" w:rsidRDefault="00DA3CE9" w:rsidP="00DA3CE9">
            <w:pPr>
              <w:spacing w:after="0" w:line="240" w:lineRule="auto"/>
              <w:rPr>
                <w:rFonts w:ascii="Verdana" w:eastAsia="Times New Roman" w:hAnsi="Verdana" w:cs="Times New Roman"/>
                <w:sz w:val="20"/>
                <w:szCs w:val="20"/>
                <w:lang w:val="en-US"/>
              </w:rPr>
            </w:pPr>
            <w:r w:rsidRPr="00DA3CE9">
              <w:rPr>
                <w:rFonts w:ascii="Verdana" w:eastAsia="Times New Roman" w:hAnsi="Verdana" w:cs="Times New Roman"/>
                <w:sz w:val="20"/>
                <w:szCs w:val="20"/>
                <w:lang w:val="en-US"/>
              </w:rPr>
              <w:t>Set to “CANOPI”</w:t>
            </w:r>
          </w:p>
        </w:tc>
      </w:tr>
      <w:tr w:rsidR="00DA3CE9" w:rsidRPr="00DA3CE9" w:rsidTr="0096442F">
        <w:tc>
          <w:tcPr>
            <w:tcW w:w="3258" w:type="dxa"/>
          </w:tcPr>
          <w:p w:rsidR="00DA3CE9" w:rsidRPr="00DA3CE9" w:rsidRDefault="00DA3CE9" w:rsidP="00DA3CE9">
            <w:pPr>
              <w:spacing w:after="0" w:line="240" w:lineRule="auto"/>
              <w:rPr>
                <w:rFonts w:ascii="Verdana" w:eastAsia="Times New Roman" w:hAnsi="Verdana" w:cs="Times New Roman"/>
                <w:sz w:val="20"/>
                <w:szCs w:val="20"/>
                <w:lang w:val="en-US"/>
              </w:rPr>
            </w:pPr>
            <w:r w:rsidRPr="00DA3CE9">
              <w:rPr>
                <w:rFonts w:ascii="Verdana" w:eastAsia="Times New Roman" w:hAnsi="Verdana" w:cs="Times New Roman"/>
                <w:sz w:val="20"/>
                <w:szCs w:val="20"/>
                <w:lang w:val="en-US"/>
              </w:rPr>
              <w:t>-</w:t>
            </w:r>
          </w:p>
        </w:tc>
        <w:tc>
          <w:tcPr>
            <w:tcW w:w="2860" w:type="dxa"/>
          </w:tcPr>
          <w:p w:rsidR="00DA3CE9" w:rsidRPr="00DA3CE9" w:rsidRDefault="00DA3CE9" w:rsidP="00DA3CE9">
            <w:pPr>
              <w:spacing w:before="100" w:beforeAutospacing="1" w:after="0" w:afterAutospacing="1" w:line="240" w:lineRule="auto"/>
              <w:rPr>
                <w:rFonts w:ascii="Times New Roman" w:eastAsia="Calibri" w:hAnsi="Times New Roman" w:cs="Times New Roman"/>
                <w:sz w:val="24"/>
                <w:szCs w:val="24"/>
                <w:lang w:val="en-US"/>
              </w:rPr>
            </w:pPr>
            <w:r w:rsidRPr="00DA3CE9">
              <w:rPr>
                <w:rFonts w:ascii="Calibri" w:eastAsia="Times New Roman" w:hAnsi="Calibri" w:cs="Times New Roman"/>
                <w:kern w:val="24"/>
                <w:sz w:val="24"/>
                <w:szCs w:val="24"/>
                <w:lang w:val="en-US"/>
              </w:rPr>
              <w:t>SERVICE_TYPE</w:t>
            </w:r>
          </w:p>
        </w:tc>
        <w:tc>
          <w:tcPr>
            <w:tcW w:w="4898" w:type="dxa"/>
          </w:tcPr>
          <w:p w:rsidR="00DA3CE9" w:rsidRPr="00DA3CE9" w:rsidRDefault="00DA3CE9" w:rsidP="00DA3CE9">
            <w:pPr>
              <w:spacing w:after="0" w:line="240" w:lineRule="auto"/>
              <w:rPr>
                <w:rFonts w:ascii="Verdana" w:eastAsia="Times New Roman" w:hAnsi="Verdana" w:cs="Times New Roman"/>
                <w:sz w:val="20"/>
                <w:szCs w:val="20"/>
                <w:lang w:val="en-US"/>
              </w:rPr>
            </w:pPr>
            <w:r w:rsidRPr="00DA3CE9">
              <w:rPr>
                <w:rFonts w:ascii="Verdana" w:eastAsia="Times New Roman" w:hAnsi="Verdana" w:cs="Times New Roman"/>
                <w:sz w:val="20"/>
                <w:szCs w:val="20"/>
                <w:lang w:val="en-US"/>
              </w:rPr>
              <w:t>Set to NULL</w:t>
            </w:r>
          </w:p>
        </w:tc>
      </w:tr>
      <w:tr w:rsidR="00DA3CE9" w:rsidRPr="00DA3CE9" w:rsidTr="0096442F">
        <w:tc>
          <w:tcPr>
            <w:tcW w:w="3258" w:type="dxa"/>
          </w:tcPr>
          <w:p w:rsidR="00DA3CE9" w:rsidRPr="00DA3CE9" w:rsidRDefault="00DA3CE9" w:rsidP="00DA3CE9">
            <w:pPr>
              <w:spacing w:after="0" w:line="240" w:lineRule="auto"/>
              <w:rPr>
                <w:rFonts w:ascii="Verdana" w:eastAsia="Times New Roman" w:hAnsi="Verdana" w:cs="Times New Roman"/>
                <w:sz w:val="20"/>
                <w:szCs w:val="20"/>
                <w:lang w:val="en-US"/>
              </w:rPr>
            </w:pPr>
            <w:proofErr w:type="gramStart"/>
            <w:r>
              <w:rPr>
                <w:rFonts w:ascii="Verdana" w:eastAsia="Times New Roman" w:hAnsi="Verdana" w:cs="Times New Roman"/>
                <w:sz w:val="20"/>
                <w:szCs w:val="20"/>
                <w:lang w:val="en-US"/>
              </w:rPr>
              <w:t>Asset</w:t>
            </w:r>
            <w:r w:rsidR="00987F17">
              <w:rPr>
                <w:rFonts w:ascii="Verdana" w:eastAsia="Times New Roman" w:hAnsi="Verdana" w:cs="Times New Roman"/>
                <w:sz w:val="20"/>
                <w:szCs w:val="20"/>
                <w:lang w:val="en-US"/>
              </w:rPr>
              <w:t>EventData.Data</w:t>
            </w:r>
            <w:r>
              <w:rPr>
                <w:rFonts w:ascii="Verdana" w:eastAsia="Times New Roman" w:hAnsi="Verdana" w:cs="Times New Roman"/>
                <w:sz w:val="20"/>
                <w:szCs w:val="20"/>
                <w:lang w:val="en-US"/>
              </w:rPr>
              <w:t>.accessCircuit.details</w:t>
            </w:r>
            <w:proofErr w:type="gramEnd"/>
            <w:r>
              <w:rPr>
                <w:rFonts w:ascii="Verdana" w:eastAsia="Times New Roman" w:hAnsi="Verdana" w:cs="Times New Roman"/>
                <w:sz w:val="20"/>
                <w:szCs w:val="20"/>
                <w:lang w:val="en-US"/>
              </w:rPr>
              <w:t>.LocationId</w:t>
            </w:r>
            <w:r w:rsidRPr="00DA3CE9">
              <w:rPr>
                <w:rFonts w:ascii="Verdana" w:eastAsia="Times New Roman" w:hAnsi="Verdana" w:cs="Times New Roman"/>
                <w:sz w:val="20"/>
                <w:szCs w:val="20"/>
                <w:lang w:val="en-US"/>
              </w:rPr>
              <w:t xml:space="preserve"> </w:t>
            </w:r>
            <w:r>
              <w:rPr>
                <w:rFonts w:ascii="Verdana" w:eastAsia="Times New Roman" w:hAnsi="Verdana" w:cs="Times New Roman"/>
                <w:sz w:val="20"/>
                <w:szCs w:val="20"/>
                <w:lang w:val="en-US"/>
              </w:rPr>
              <w:t xml:space="preserve"> </w:t>
            </w:r>
          </w:p>
        </w:tc>
        <w:tc>
          <w:tcPr>
            <w:tcW w:w="2860" w:type="dxa"/>
          </w:tcPr>
          <w:p w:rsidR="00DA3CE9" w:rsidRPr="00DA3CE9" w:rsidRDefault="00DA3CE9" w:rsidP="00DA3CE9">
            <w:pPr>
              <w:spacing w:before="100" w:beforeAutospacing="1" w:after="0" w:afterAutospacing="1" w:line="240" w:lineRule="auto"/>
              <w:rPr>
                <w:rFonts w:ascii="Times New Roman" w:eastAsia="Calibri" w:hAnsi="Times New Roman" w:cs="Times New Roman"/>
                <w:sz w:val="24"/>
                <w:szCs w:val="24"/>
                <w:lang w:val="en-US"/>
              </w:rPr>
            </w:pPr>
            <w:r w:rsidRPr="00DA3CE9">
              <w:rPr>
                <w:rFonts w:ascii="Calibri" w:eastAsia="Times New Roman" w:hAnsi="Calibri" w:cs="Times New Roman"/>
                <w:kern w:val="24"/>
                <w:sz w:val="24"/>
                <w:szCs w:val="24"/>
                <w:lang w:val="en-US"/>
              </w:rPr>
              <w:t>SITE_ID</w:t>
            </w:r>
            <w:r w:rsidRPr="00DA3CE9">
              <w:rPr>
                <w:rFonts w:ascii="Calibri" w:eastAsia="Times New Roman" w:hAnsi="Calibri" w:cs="Times New Roman"/>
                <w:kern w:val="24"/>
                <w:lang w:val="en-US"/>
              </w:rPr>
              <w:t xml:space="preserve">                              </w:t>
            </w:r>
            <w:proofErr w:type="gramStart"/>
            <w:r w:rsidRPr="00DA3CE9">
              <w:rPr>
                <w:rFonts w:ascii="Calibri" w:eastAsia="Times New Roman" w:hAnsi="Calibri" w:cs="Times New Roman"/>
                <w:kern w:val="24"/>
                <w:lang w:val="en-US"/>
              </w:rPr>
              <w:t xml:space="preserve">   </w:t>
            </w:r>
            <w:r w:rsidRPr="00DA3CE9">
              <w:rPr>
                <w:rFonts w:ascii="Calibri" w:eastAsia="Calibri" w:hAnsi="Calibri" w:cs="Times New Roman"/>
                <w:lang w:val="en-US"/>
              </w:rPr>
              <w:t>[</w:t>
            </w:r>
            <w:proofErr w:type="gramEnd"/>
            <w:r w:rsidRPr="00DA3CE9">
              <w:rPr>
                <w:rFonts w:ascii="Calibri" w:eastAsia="Calibri" w:hAnsi="Calibri" w:cs="Times New Roman"/>
                <w:lang w:val="en-US"/>
              </w:rPr>
              <w:t>via Enterprise Key Translation</w:t>
            </w:r>
            <w:r w:rsidR="001809C4">
              <w:rPr>
                <w:rFonts w:ascii="Calibri" w:eastAsia="Calibri" w:hAnsi="Calibri" w:cs="Times New Roman"/>
                <w:lang w:val="en-US"/>
              </w:rPr>
              <w:t xml:space="preserve"> via gcp_location.locationid</w:t>
            </w:r>
            <w:r w:rsidRPr="00DA3CE9">
              <w:rPr>
                <w:rFonts w:ascii="Times New Roman" w:eastAsia="Calibri" w:hAnsi="Times New Roman" w:cs="Times New Roman"/>
                <w:sz w:val="24"/>
                <w:szCs w:val="24"/>
                <w:lang w:val="en-US"/>
              </w:rPr>
              <w:t>]</w:t>
            </w:r>
          </w:p>
        </w:tc>
        <w:tc>
          <w:tcPr>
            <w:tcW w:w="4898" w:type="dxa"/>
          </w:tcPr>
          <w:p w:rsidR="00DA3CE9" w:rsidRPr="00DA3CE9" w:rsidRDefault="00DA3CE9" w:rsidP="00DA3CE9">
            <w:pPr>
              <w:spacing w:after="0" w:line="240" w:lineRule="auto"/>
              <w:rPr>
                <w:rFonts w:ascii="Verdana" w:eastAsia="Times New Roman" w:hAnsi="Verdana" w:cs="Times New Roman"/>
                <w:sz w:val="20"/>
                <w:szCs w:val="20"/>
                <w:lang w:val="en-US"/>
              </w:rPr>
            </w:pPr>
          </w:p>
        </w:tc>
      </w:tr>
      <w:tr w:rsidR="009125ED" w:rsidRPr="00DA3CE9" w:rsidTr="0096442F">
        <w:tc>
          <w:tcPr>
            <w:tcW w:w="3258" w:type="dxa"/>
          </w:tcPr>
          <w:p w:rsidR="009125ED" w:rsidRPr="00784061" w:rsidRDefault="009125ED" w:rsidP="009125ED">
            <w:pPr>
              <w:spacing w:after="0" w:line="240" w:lineRule="auto"/>
              <w:rPr>
                <w:rFonts w:ascii="Verdana" w:eastAsia="Times New Roman" w:hAnsi="Verdana" w:cs="Times New Roman"/>
                <w:sz w:val="20"/>
                <w:szCs w:val="20"/>
                <w:lang w:val="en-US"/>
              </w:rPr>
            </w:pPr>
            <w:proofErr w:type="gramStart"/>
            <w:r>
              <w:rPr>
                <w:rFonts w:ascii="Verdana" w:eastAsia="Times New Roman" w:hAnsi="Verdana" w:cs="Times New Roman"/>
                <w:sz w:val="20"/>
                <w:szCs w:val="20"/>
                <w:lang w:val="en-US"/>
              </w:rPr>
              <w:t>AssetEventData.Data.accessCircuit.details</w:t>
            </w:r>
            <w:proofErr w:type="gramEnd"/>
            <w:r>
              <w:rPr>
                <w:rFonts w:ascii="Verdana" w:eastAsia="Times New Roman" w:hAnsi="Verdana" w:cs="Times New Roman"/>
                <w:sz w:val="20"/>
                <w:szCs w:val="20"/>
                <w:lang w:val="en-US"/>
              </w:rPr>
              <w:t>.equipmentClli</w:t>
            </w:r>
          </w:p>
          <w:p w:rsidR="009125ED" w:rsidRPr="00B16225" w:rsidRDefault="009125ED" w:rsidP="009125ED">
            <w:pPr>
              <w:spacing w:after="0" w:line="240" w:lineRule="auto"/>
              <w:rPr>
                <w:rFonts w:ascii="Verdana" w:eastAsia="Times New Roman" w:hAnsi="Verdana" w:cs="Times New Roman"/>
                <w:sz w:val="20"/>
                <w:szCs w:val="20"/>
                <w:lang w:val="en-US"/>
              </w:rPr>
            </w:pPr>
          </w:p>
        </w:tc>
        <w:tc>
          <w:tcPr>
            <w:tcW w:w="2860" w:type="dxa"/>
          </w:tcPr>
          <w:p w:rsidR="009125ED" w:rsidRPr="00DA3CE9" w:rsidRDefault="009125ED" w:rsidP="009125ED">
            <w:pPr>
              <w:spacing w:before="100" w:beforeAutospacing="1" w:after="0" w:afterAutospacing="1" w:line="240" w:lineRule="auto"/>
              <w:rPr>
                <w:rFonts w:ascii="Times New Roman" w:eastAsia="Calibri" w:hAnsi="Times New Roman" w:cs="Times New Roman"/>
                <w:sz w:val="24"/>
                <w:szCs w:val="24"/>
                <w:lang w:val="en-US"/>
              </w:rPr>
            </w:pPr>
            <w:r w:rsidRPr="00DA3CE9">
              <w:rPr>
                <w:rFonts w:ascii="Calibri" w:eastAsia="Times New Roman" w:hAnsi="Calibri" w:cs="Times New Roman"/>
                <w:kern w:val="24"/>
                <w:sz w:val="24"/>
                <w:szCs w:val="24"/>
                <w:lang w:val="en-US"/>
              </w:rPr>
              <w:t>SITE_NAME</w:t>
            </w:r>
          </w:p>
        </w:tc>
        <w:tc>
          <w:tcPr>
            <w:tcW w:w="4898" w:type="dxa"/>
          </w:tcPr>
          <w:p w:rsidR="009125ED" w:rsidRPr="0067403B" w:rsidRDefault="009125ED" w:rsidP="009125ED">
            <w:pPr>
              <w:spacing w:after="0" w:line="240" w:lineRule="auto"/>
              <w:rPr>
                <w:rFonts w:ascii="Verdana" w:eastAsia="Times New Roman" w:hAnsi="Verdana" w:cs="Times New Roman"/>
                <w:sz w:val="20"/>
                <w:szCs w:val="20"/>
                <w:lang w:val="en-US"/>
              </w:rPr>
            </w:pPr>
          </w:p>
        </w:tc>
      </w:tr>
      <w:tr w:rsidR="00DA3CE9" w:rsidRPr="00DA3CE9" w:rsidTr="0096442F">
        <w:tc>
          <w:tcPr>
            <w:tcW w:w="3258" w:type="dxa"/>
            <w:tcBorders>
              <w:top w:val="single" w:sz="4" w:space="0" w:color="auto"/>
              <w:left w:val="single" w:sz="4" w:space="0" w:color="auto"/>
              <w:bottom w:val="single" w:sz="4" w:space="0" w:color="auto"/>
              <w:right w:val="single" w:sz="4" w:space="0" w:color="auto"/>
            </w:tcBorders>
          </w:tcPr>
          <w:p w:rsidR="00DA3CE9" w:rsidRPr="00DA3CE9" w:rsidRDefault="00DA3CE9" w:rsidP="00DA3CE9">
            <w:pPr>
              <w:spacing w:after="0" w:line="240" w:lineRule="auto"/>
              <w:rPr>
                <w:rFonts w:ascii="Verdana" w:eastAsia="Times New Roman" w:hAnsi="Verdana" w:cs="Times New Roman"/>
                <w:sz w:val="20"/>
                <w:szCs w:val="20"/>
                <w:lang w:val="en-US"/>
              </w:rPr>
            </w:pPr>
            <w:proofErr w:type="gramStart"/>
            <w:r>
              <w:rPr>
                <w:rFonts w:ascii="Verdana" w:eastAsia="Times New Roman" w:hAnsi="Verdana" w:cs="Times New Roman"/>
                <w:sz w:val="20"/>
                <w:szCs w:val="20"/>
                <w:lang w:val="en-US"/>
              </w:rPr>
              <w:t>Asset</w:t>
            </w:r>
            <w:r w:rsidR="00987F17">
              <w:rPr>
                <w:rFonts w:ascii="Verdana" w:eastAsia="Times New Roman" w:hAnsi="Verdana" w:cs="Times New Roman"/>
                <w:sz w:val="20"/>
                <w:szCs w:val="20"/>
                <w:lang w:val="en-US"/>
              </w:rPr>
              <w:t>EventData.Data</w:t>
            </w:r>
            <w:r>
              <w:rPr>
                <w:rFonts w:ascii="Verdana" w:eastAsia="Times New Roman" w:hAnsi="Verdana" w:cs="Times New Roman"/>
                <w:sz w:val="20"/>
                <w:szCs w:val="20"/>
                <w:lang w:val="en-US"/>
              </w:rPr>
              <w:t>.accessCircuit.details</w:t>
            </w:r>
            <w:proofErr w:type="gramEnd"/>
            <w:r>
              <w:rPr>
                <w:rFonts w:ascii="Verdana" w:eastAsia="Times New Roman" w:hAnsi="Verdana" w:cs="Times New Roman"/>
                <w:sz w:val="20"/>
                <w:szCs w:val="20"/>
                <w:lang w:val="en-US"/>
              </w:rPr>
              <w:t>.status</w:t>
            </w:r>
          </w:p>
        </w:tc>
        <w:tc>
          <w:tcPr>
            <w:tcW w:w="2860" w:type="dxa"/>
            <w:tcBorders>
              <w:top w:val="single" w:sz="4" w:space="0" w:color="auto"/>
              <w:left w:val="single" w:sz="4" w:space="0" w:color="auto"/>
              <w:bottom w:val="single" w:sz="4" w:space="0" w:color="auto"/>
              <w:right w:val="single" w:sz="4" w:space="0" w:color="auto"/>
            </w:tcBorders>
          </w:tcPr>
          <w:p w:rsidR="00DA3CE9" w:rsidRPr="00DA3CE9" w:rsidRDefault="00DA3CE9" w:rsidP="00DA3CE9">
            <w:pPr>
              <w:spacing w:before="100" w:beforeAutospacing="1" w:after="0" w:afterAutospacing="1" w:line="240" w:lineRule="auto"/>
              <w:rPr>
                <w:rFonts w:ascii="Times New Roman" w:eastAsia="Calibri" w:hAnsi="Times New Roman" w:cs="Times New Roman"/>
                <w:sz w:val="24"/>
                <w:szCs w:val="24"/>
                <w:lang w:val="en-US"/>
              </w:rPr>
            </w:pPr>
            <w:r w:rsidRPr="00DA3CE9">
              <w:rPr>
                <w:rFonts w:ascii="Calibri" w:eastAsia="Times New Roman" w:hAnsi="Calibri" w:cs="Times New Roman"/>
                <w:kern w:val="24"/>
                <w:sz w:val="24"/>
                <w:szCs w:val="24"/>
                <w:lang w:val="en-US"/>
              </w:rPr>
              <w:t>STATUS</w:t>
            </w:r>
          </w:p>
        </w:tc>
        <w:tc>
          <w:tcPr>
            <w:tcW w:w="4898" w:type="dxa"/>
            <w:tcBorders>
              <w:top w:val="single" w:sz="4" w:space="0" w:color="auto"/>
              <w:left w:val="single" w:sz="4" w:space="0" w:color="auto"/>
              <w:bottom w:val="single" w:sz="4" w:space="0" w:color="auto"/>
              <w:right w:val="single" w:sz="4" w:space="0" w:color="auto"/>
            </w:tcBorders>
          </w:tcPr>
          <w:p w:rsidR="00DA3CE9" w:rsidRPr="001809C4" w:rsidRDefault="00DA3CE9" w:rsidP="00DA3CE9">
            <w:pPr>
              <w:spacing w:after="0" w:line="240" w:lineRule="auto"/>
              <w:rPr>
                <w:rFonts w:ascii="Verdana" w:eastAsia="Times New Roman" w:hAnsi="Verdana" w:cs="Times New Roman"/>
                <w:strike/>
                <w:sz w:val="20"/>
                <w:szCs w:val="20"/>
                <w:lang w:val="en-US"/>
              </w:rPr>
            </w:pPr>
          </w:p>
        </w:tc>
      </w:tr>
      <w:tr w:rsidR="00DA3CE9" w:rsidRPr="00DA3CE9" w:rsidTr="0096442F">
        <w:tc>
          <w:tcPr>
            <w:tcW w:w="3258" w:type="dxa"/>
            <w:tcBorders>
              <w:top w:val="single" w:sz="4" w:space="0" w:color="auto"/>
              <w:left w:val="single" w:sz="4" w:space="0" w:color="auto"/>
              <w:bottom w:val="single" w:sz="4" w:space="0" w:color="auto"/>
              <w:right w:val="single" w:sz="4" w:space="0" w:color="auto"/>
            </w:tcBorders>
          </w:tcPr>
          <w:p w:rsidR="00DA3CE9" w:rsidRPr="00DA3CE9" w:rsidRDefault="00DA3CE9" w:rsidP="00DA3CE9">
            <w:pPr>
              <w:spacing w:after="0" w:line="240" w:lineRule="auto"/>
              <w:rPr>
                <w:rFonts w:ascii="Verdana" w:eastAsia="Times New Roman" w:hAnsi="Verdana" w:cs="Times New Roman"/>
                <w:sz w:val="20"/>
                <w:szCs w:val="20"/>
                <w:lang w:val="en-US"/>
              </w:rPr>
            </w:pPr>
            <w:proofErr w:type="gramStart"/>
            <w:r>
              <w:rPr>
                <w:rFonts w:ascii="Verdana" w:eastAsia="Times New Roman" w:hAnsi="Verdana" w:cs="Times New Roman"/>
                <w:sz w:val="20"/>
                <w:szCs w:val="20"/>
                <w:lang w:val="en-US"/>
              </w:rPr>
              <w:t>Asset</w:t>
            </w:r>
            <w:r w:rsidR="00987F17">
              <w:rPr>
                <w:rFonts w:ascii="Verdana" w:eastAsia="Times New Roman" w:hAnsi="Verdana" w:cs="Times New Roman"/>
                <w:sz w:val="20"/>
                <w:szCs w:val="20"/>
                <w:lang w:val="en-US"/>
              </w:rPr>
              <w:t>EventData.Data</w:t>
            </w:r>
            <w:r>
              <w:rPr>
                <w:rFonts w:ascii="Verdana" w:eastAsia="Times New Roman" w:hAnsi="Verdana" w:cs="Times New Roman"/>
                <w:sz w:val="20"/>
                <w:szCs w:val="20"/>
                <w:lang w:val="en-US"/>
              </w:rPr>
              <w:t>.accessCircuit.details</w:t>
            </w:r>
            <w:proofErr w:type="gramEnd"/>
            <w:r>
              <w:rPr>
                <w:rFonts w:ascii="Verdana" w:eastAsia="Times New Roman" w:hAnsi="Verdana" w:cs="Times New Roman"/>
                <w:sz w:val="20"/>
                <w:szCs w:val="20"/>
                <w:lang w:val="en-US"/>
              </w:rPr>
              <w:t>.statusDate</w:t>
            </w:r>
          </w:p>
        </w:tc>
        <w:tc>
          <w:tcPr>
            <w:tcW w:w="2860" w:type="dxa"/>
            <w:tcBorders>
              <w:top w:val="single" w:sz="4" w:space="0" w:color="auto"/>
              <w:left w:val="single" w:sz="4" w:space="0" w:color="auto"/>
              <w:bottom w:val="single" w:sz="4" w:space="0" w:color="auto"/>
              <w:right w:val="single" w:sz="4" w:space="0" w:color="auto"/>
            </w:tcBorders>
          </w:tcPr>
          <w:p w:rsidR="00DA3CE9" w:rsidRPr="00DA3CE9" w:rsidRDefault="00DA3CE9" w:rsidP="00DA3CE9">
            <w:pPr>
              <w:spacing w:before="100" w:beforeAutospacing="1" w:after="0" w:afterAutospacing="1" w:line="240" w:lineRule="auto"/>
              <w:rPr>
                <w:rFonts w:ascii="Times New Roman" w:eastAsia="Calibri" w:hAnsi="Times New Roman" w:cs="Times New Roman"/>
                <w:sz w:val="24"/>
                <w:szCs w:val="24"/>
                <w:lang w:val="en-US"/>
              </w:rPr>
            </w:pPr>
            <w:r w:rsidRPr="00DA3CE9">
              <w:rPr>
                <w:rFonts w:ascii="Calibri" w:eastAsia="Times New Roman" w:hAnsi="Calibri" w:cs="Times New Roman"/>
                <w:kern w:val="24"/>
                <w:sz w:val="24"/>
                <w:szCs w:val="24"/>
                <w:lang w:val="en-US"/>
              </w:rPr>
              <w:t>STATUS_DATE</w:t>
            </w:r>
          </w:p>
        </w:tc>
        <w:tc>
          <w:tcPr>
            <w:tcW w:w="4898" w:type="dxa"/>
            <w:tcBorders>
              <w:top w:val="single" w:sz="4" w:space="0" w:color="auto"/>
              <w:left w:val="single" w:sz="4" w:space="0" w:color="auto"/>
              <w:bottom w:val="single" w:sz="4" w:space="0" w:color="auto"/>
              <w:right w:val="single" w:sz="4" w:space="0" w:color="auto"/>
            </w:tcBorders>
          </w:tcPr>
          <w:p w:rsidR="00DA3CE9" w:rsidRPr="001809C4" w:rsidRDefault="00DA3CE9" w:rsidP="00DA3CE9">
            <w:pPr>
              <w:spacing w:after="0" w:line="240" w:lineRule="auto"/>
              <w:rPr>
                <w:rFonts w:ascii="Verdana" w:eastAsia="Times New Roman" w:hAnsi="Verdana" w:cs="Times New Roman"/>
                <w:strike/>
                <w:sz w:val="20"/>
                <w:szCs w:val="20"/>
                <w:lang w:val="en-US"/>
              </w:rPr>
            </w:pPr>
          </w:p>
        </w:tc>
      </w:tr>
      <w:tr w:rsidR="00DA3CE9" w:rsidRPr="00DA3CE9" w:rsidTr="0096442F">
        <w:tc>
          <w:tcPr>
            <w:tcW w:w="3258" w:type="dxa"/>
            <w:tcBorders>
              <w:top w:val="single" w:sz="4" w:space="0" w:color="auto"/>
              <w:left w:val="single" w:sz="4" w:space="0" w:color="auto"/>
              <w:bottom w:val="single" w:sz="4" w:space="0" w:color="auto"/>
              <w:right w:val="single" w:sz="4" w:space="0" w:color="auto"/>
            </w:tcBorders>
          </w:tcPr>
          <w:p w:rsidR="00DA3CE9" w:rsidRPr="00DA3CE9" w:rsidRDefault="00DA3CE9" w:rsidP="00DA3CE9">
            <w:pPr>
              <w:spacing w:after="0" w:line="240" w:lineRule="auto"/>
              <w:rPr>
                <w:rFonts w:ascii="Verdana" w:eastAsia="Times New Roman" w:hAnsi="Verdana" w:cs="Times New Roman"/>
                <w:sz w:val="20"/>
                <w:szCs w:val="20"/>
                <w:lang w:val="en-US"/>
              </w:rPr>
            </w:pPr>
            <w:proofErr w:type="gramStart"/>
            <w:r>
              <w:rPr>
                <w:rFonts w:ascii="Verdana" w:eastAsia="Times New Roman" w:hAnsi="Verdana" w:cs="Times New Roman"/>
                <w:sz w:val="20"/>
                <w:szCs w:val="20"/>
                <w:lang w:val="en-US"/>
              </w:rPr>
              <w:t>Asset</w:t>
            </w:r>
            <w:r w:rsidR="00987F17">
              <w:rPr>
                <w:rFonts w:ascii="Verdana" w:eastAsia="Times New Roman" w:hAnsi="Verdana" w:cs="Times New Roman"/>
                <w:sz w:val="20"/>
                <w:szCs w:val="20"/>
                <w:lang w:val="en-US"/>
              </w:rPr>
              <w:t>EventData.Data</w:t>
            </w:r>
            <w:r>
              <w:rPr>
                <w:rFonts w:ascii="Verdana" w:eastAsia="Times New Roman" w:hAnsi="Verdana" w:cs="Times New Roman"/>
                <w:sz w:val="20"/>
                <w:szCs w:val="20"/>
                <w:lang w:val="en-US"/>
              </w:rPr>
              <w:t>.accessCircuit.details</w:t>
            </w:r>
            <w:proofErr w:type="gramEnd"/>
            <w:r>
              <w:rPr>
                <w:rFonts w:ascii="Verdana" w:eastAsia="Times New Roman" w:hAnsi="Verdana" w:cs="Times New Roman"/>
                <w:sz w:val="20"/>
                <w:szCs w:val="20"/>
                <w:lang w:val="en-US"/>
              </w:rPr>
              <w:t>.dateInstalled</w:t>
            </w:r>
          </w:p>
        </w:tc>
        <w:tc>
          <w:tcPr>
            <w:tcW w:w="2860" w:type="dxa"/>
            <w:tcBorders>
              <w:top w:val="single" w:sz="4" w:space="0" w:color="auto"/>
              <w:left w:val="single" w:sz="4" w:space="0" w:color="auto"/>
              <w:bottom w:val="single" w:sz="4" w:space="0" w:color="auto"/>
              <w:right w:val="single" w:sz="4" w:space="0" w:color="auto"/>
            </w:tcBorders>
          </w:tcPr>
          <w:p w:rsidR="00DA3CE9" w:rsidRPr="00DA3CE9" w:rsidRDefault="00DA3CE9" w:rsidP="00DA3CE9">
            <w:pPr>
              <w:spacing w:before="100" w:beforeAutospacing="1" w:after="0" w:afterAutospacing="1" w:line="240" w:lineRule="auto"/>
              <w:rPr>
                <w:rFonts w:ascii="Times New Roman" w:eastAsia="Calibri" w:hAnsi="Times New Roman" w:cs="Times New Roman"/>
                <w:sz w:val="24"/>
                <w:szCs w:val="24"/>
                <w:lang w:val="en-US"/>
              </w:rPr>
            </w:pPr>
            <w:r w:rsidRPr="00DA3CE9">
              <w:rPr>
                <w:rFonts w:ascii="Calibri" w:eastAsia="Times New Roman" w:hAnsi="Calibri" w:cs="Times New Roman"/>
                <w:kern w:val="24"/>
                <w:sz w:val="24"/>
                <w:szCs w:val="24"/>
                <w:lang w:val="en-US"/>
              </w:rPr>
              <w:t>DATE_INSTALLED</w:t>
            </w:r>
          </w:p>
        </w:tc>
        <w:tc>
          <w:tcPr>
            <w:tcW w:w="4898" w:type="dxa"/>
            <w:tcBorders>
              <w:top w:val="single" w:sz="4" w:space="0" w:color="auto"/>
              <w:left w:val="single" w:sz="4" w:space="0" w:color="auto"/>
              <w:bottom w:val="single" w:sz="4" w:space="0" w:color="auto"/>
              <w:right w:val="single" w:sz="4" w:space="0" w:color="auto"/>
            </w:tcBorders>
          </w:tcPr>
          <w:p w:rsidR="00DA3CE9" w:rsidRPr="001809C4" w:rsidRDefault="00DA3CE9" w:rsidP="00DA3CE9">
            <w:pPr>
              <w:spacing w:after="0" w:line="240" w:lineRule="auto"/>
              <w:rPr>
                <w:rFonts w:ascii="Verdana" w:eastAsia="Times New Roman" w:hAnsi="Verdana" w:cs="Times New Roman"/>
                <w:strike/>
                <w:sz w:val="20"/>
                <w:szCs w:val="20"/>
                <w:lang w:val="en-US"/>
              </w:rPr>
            </w:pPr>
          </w:p>
        </w:tc>
      </w:tr>
      <w:tr w:rsidR="00DA3CE9" w:rsidRPr="00DA3CE9" w:rsidTr="0096442F">
        <w:tc>
          <w:tcPr>
            <w:tcW w:w="3258" w:type="dxa"/>
            <w:tcBorders>
              <w:top w:val="single" w:sz="4" w:space="0" w:color="auto"/>
              <w:left w:val="single" w:sz="4" w:space="0" w:color="auto"/>
              <w:bottom w:val="single" w:sz="4" w:space="0" w:color="auto"/>
              <w:right w:val="single" w:sz="4" w:space="0" w:color="auto"/>
            </w:tcBorders>
          </w:tcPr>
          <w:p w:rsidR="00DA3CE9" w:rsidRPr="00DA3CE9" w:rsidRDefault="00DA3CE9" w:rsidP="00DA3CE9">
            <w:pPr>
              <w:spacing w:after="0" w:line="240" w:lineRule="auto"/>
              <w:rPr>
                <w:rFonts w:ascii="Verdana" w:eastAsia="Times New Roman" w:hAnsi="Verdana" w:cs="Times New Roman"/>
                <w:sz w:val="20"/>
                <w:szCs w:val="20"/>
                <w:lang w:val="en-US"/>
              </w:rPr>
            </w:pPr>
            <w:r w:rsidRPr="00DA3CE9">
              <w:rPr>
                <w:rFonts w:ascii="Verdana" w:eastAsia="Times New Roman" w:hAnsi="Verdana" w:cs="Times New Roman"/>
                <w:sz w:val="20"/>
                <w:szCs w:val="20"/>
                <w:lang w:val="en-US"/>
              </w:rPr>
              <w:t>-</w:t>
            </w:r>
          </w:p>
        </w:tc>
        <w:tc>
          <w:tcPr>
            <w:tcW w:w="2860" w:type="dxa"/>
            <w:tcBorders>
              <w:top w:val="single" w:sz="4" w:space="0" w:color="auto"/>
              <w:left w:val="single" w:sz="4" w:space="0" w:color="auto"/>
              <w:bottom w:val="single" w:sz="4" w:space="0" w:color="auto"/>
              <w:right w:val="single" w:sz="4" w:space="0" w:color="auto"/>
            </w:tcBorders>
          </w:tcPr>
          <w:p w:rsidR="00DA3CE9" w:rsidRPr="00DA3CE9" w:rsidRDefault="00DA3CE9" w:rsidP="00DA3CE9">
            <w:pPr>
              <w:spacing w:before="100" w:beforeAutospacing="1" w:after="0" w:afterAutospacing="1" w:line="240" w:lineRule="auto"/>
              <w:rPr>
                <w:rFonts w:ascii="Times New Roman" w:eastAsia="Calibri" w:hAnsi="Times New Roman" w:cs="Times New Roman"/>
                <w:sz w:val="24"/>
                <w:szCs w:val="24"/>
                <w:lang w:val="en-US"/>
              </w:rPr>
            </w:pPr>
            <w:r w:rsidRPr="00DA3CE9">
              <w:rPr>
                <w:rFonts w:ascii="Calibri" w:eastAsia="Times New Roman" w:hAnsi="Calibri" w:cs="Times New Roman"/>
                <w:kern w:val="24"/>
                <w:sz w:val="24"/>
                <w:szCs w:val="24"/>
                <w:lang w:val="en-US"/>
              </w:rPr>
              <w:t xml:space="preserve">DATE_DEINSTALLED </w:t>
            </w:r>
          </w:p>
        </w:tc>
        <w:tc>
          <w:tcPr>
            <w:tcW w:w="4898" w:type="dxa"/>
            <w:tcBorders>
              <w:top w:val="single" w:sz="4" w:space="0" w:color="auto"/>
              <w:left w:val="single" w:sz="4" w:space="0" w:color="auto"/>
              <w:bottom w:val="single" w:sz="4" w:space="0" w:color="auto"/>
              <w:right w:val="single" w:sz="4" w:space="0" w:color="auto"/>
            </w:tcBorders>
          </w:tcPr>
          <w:p w:rsidR="00DA3CE9" w:rsidRPr="001809C4" w:rsidRDefault="00DA3CE9" w:rsidP="00DA3CE9">
            <w:pPr>
              <w:spacing w:after="0" w:line="240" w:lineRule="auto"/>
              <w:rPr>
                <w:rFonts w:ascii="Verdana" w:eastAsia="Times New Roman" w:hAnsi="Verdana" w:cs="Times New Roman"/>
                <w:sz w:val="20"/>
                <w:szCs w:val="20"/>
                <w:lang w:val="en-US"/>
              </w:rPr>
            </w:pPr>
            <w:r w:rsidRPr="001809C4">
              <w:rPr>
                <w:rFonts w:ascii="Verdana" w:eastAsia="Times New Roman" w:hAnsi="Verdana" w:cs="Times New Roman"/>
                <w:sz w:val="20"/>
                <w:szCs w:val="20"/>
                <w:lang w:val="en-US"/>
              </w:rPr>
              <w:t>Set to NULL</w:t>
            </w:r>
          </w:p>
        </w:tc>
      </w:tr>
      <w:tr w:rsidR="00DA3CE9" w:rsidRPr="00DA3CE9" w:rsidTr="0096442F">
        <w:tc>
          <w:tcPr>
            <w:tcW w:w="3258" w:type="dxa"/>
            <w:tcBorders>
              <w:top w:val="single" w:sz="4" w:space="0" w:color="auto"/>
              <w:left w:val="single" w:sz="4" w:space="0" w:color="auto"/>
              <w:bottom w:val="single" w:sz="4" w:space="0" w:color="auto"/>
              <w:right w:val="single" w:sz="4" w:space="0" w:color="auto"/>
            </w:tcBorders>
          </w:tcPr>
          <w:p w:rsidR="00DA3CE9" w:rsidRPr="00DA3CE9" w:rsidRDefault="00DA3CE9" w:rsidP="00DA3CE9">
            <w:pPr>
              <w:spacing w:after="0" w:line="240" w:lineRule="auto"/>
              <w:rPr>
                <w:rFonts w:ascii="Verdana" w:eastAsia="Times New Roman" w:hAnsi="Verdana" w:cs="Times New Roman"/>
                <w:sz w:val="20"/>
                <w:szCs w:val="20"/>
                <w:lang w:val="en-US"/>
              </w:rPr>
            </w:pPr>
            <w:proofErr w:type="gramStart"/>
            <w:r>
              <w:rPr>
                <w:rFonts w:ascii="Verdana" w:eastAsia="Times New Roman" w:hAnsi="Verdana" w:cs="Times New Roman"/>
                <w:sz w:val="20"/>
                <w:szCs w:val="20"/>
                <w:lang w:val="en-US"/>
              </w:rPr>
              <w:t>Asset</w:t>
            </w:r>
            <w:r w:rsidR="00987F17">
              <w:rPr>
                <w:rFonts w:ascii="Verdana" w:eastAsia="Times New Roman" w:hAnsi="Verdana" w:cs="Times New Roman"/>
                <w:sz w:val="20"/>
                <w:szCs w:val="20"/>
                <w:lang w:val="en-US"/>
              </w:rPr>
              <w:t>EventData.Data</w:t>
            </w:r>
            <w:r>
              <w:rPr>
                <w:rFonts w:ascii="Verdana" w:eastAsia="Times New Roman" w:hAnsi="Verdana" w:cs="Times New Roman"/>
                <w:sz w:val="20"/>
                <w:szCs w:val="20"/>
                <w:lang w:val="en-US"/>
              </w:rPr>
              <w:t>.accessCircuit.details</w:t>
            </w:r>
            <w:proofErr w:type="gramEnd"/>
            <w:r>
              <w:rPr>
                <w:rFonts w:ascii="Verdana" w:eastAsia="Times New Roman" w:hAnsi="Verdana" w:cs="Times New Roman"/>
                <w:sz w:val="20"/>
                <w:szCs w:val="20"/>
                <w:lang w:val="en-US"/>
              </w:rPr>
              <w:t>.notes</w:t>
            </w:r>
          </w:p>
        </w:tc>
        <w:tc>
          <w:tcPr>
            <w:tcW w:w="2860" w:type="dxa"/>
            <w:tcBorders>
              <w:top w:val="single" w:sz="4" w:space="0" w:color="auto"/>
              <w:left w:val="single" w:sz="4" w:space="0" w:color="auto"/>
              <w:bottom w:val="single" w:sz="4" w:space="0" w:color="auto"/>
              <w:right w:val="single" w:sz="4" w:space="0" w:color="auto"/>
            </w:tcBorders>
          </w:tcPr>
          <w:p w:rsidR="00DA3CE9" w:rsidRPr="00DA3CE9" w:rsidRDefault="00DA3CE9" w:rsidP="00DA3CE9">
            <w:pPr>
              <w:spacing w:before="100" w:beforeAutospacing="1" w:after="0" w:afterAutospacing="1" w:line="240" w:lineRule="auto"/>
              <w:rPr>
                <w:rFonts w:ascii="Times New Roman" w:eastAsia="Calibri" w:hAnsi="Times New Roman" w:cs="Times New Roman"/>
                <w:sz w:val="24"/>
                <w:szCs w:val="24"/>
                <w:lang w:val="en-US"/>
              </w:rPr>
            </w:pPr>
            <w:r w:rsidRPr="00DA3CE9">
              <w:rPr>
                <w:rFonts w:ascii="Calibri" w:eastAsia="Times New Roman" w:hAnsi="Calibri" w:cs="Times New Roman"/>
                <w:kern w:val="24"/>
                <w:sz w:val="24"/>
                <w:szCs w:val="24"/>
                <w:lang w:val="en-US"/>
              </w:rPr>
              <w:t>NOTES</w:t>
            </w:r>
          </w:p>
        </w:tc>
        <w:tc>
          <w:tcPr>
            <w:tcW w:w="4898" w:type="dxa"/>
            <w:tcBorders>
              <w:top w:val="single" w:sz="4" w:space="0" w:color="auto"/>
              <w:left w:val="single" w:sz="4" w:space="0" w:color="auto"/>
              <w:bottom w:val="single" w:sz="4" w:space="0" w:color="auto"/>
              <w:right w:val="single" w:sz="4" w:space="0" w:color="auto"/>
            </w:tcBorders>
          </w:tcPr>
          <w:p w:rsidR="00DA3CE9" w:rsidRPr="001809C4" w:rsidRDefault="00DA3CE9" w:rsidP="00DA3CE9">
            <w:pPr>
              <w:spacing w:after="0" w:line="240" w:lineRule="auto"/>
              <w:rPr>
                <w:rFonts w:ascii="Verdana" w:eastAsia="Times New Roman" w:hAnsi="Verdana" w:cs="Times New Roman"/>
                <w:strike/>
                <w:sz w:val="20"/>
                <w:szCs w:val="20"/>
                <w:lang w:val="en-US"/>
              </w:rPr>
            </w:pPr>
          </w:p>
        </w:tc>
      </w:tr>
      <w:tr w:rsidR="00DA3CE9" w:rsidRPr="00DA3CE9" w:rsidTr="0096442F">
        <w:tc>
          <w:tcPr>
            <w:tcW w:w="3258" w:type="dxa"/>
            <w:tcBorders>
              <w:top w:val="single" w:sz="4" w:space="0" w:color="auto"/>
              <w:left w:val="single" w:sz="4" w:space="0" w:color="auto"/>
              <w:bottom w:val="single" w:sz="4" w:space="0" w:color="auto"/>
              <w:right w:val="single" w:sz="4" w:space="0" w:color="auto"/>
            </w:tcBorders>
          </w:tcPr>
          <w:p w:rsidR="00DA3CE9" w:rsidRPr="00DA3CE9" w:rsidRDefault="00DA3CE9" w:rsidP="00DA3CE9">
            <w:pPr>
              <w:spacing w:after="0" w:line="240" w:lineRule="auto"/>
              <w:rPr>
                <w:rFonts w:ascii="Verdana" w:eastAsia="Times New Roman" w:hAnsi="Verdana" w:cs="Times New Roman"/>
                <w:sz w:val="20"/>
                <w:szCs w:val="20"/>
                <w:lang w:val="en-US"/>
              </w:rPr>
            </w:pPr>
            <w:r w:rsidRPr="00DA3CE9">
              <w:rPr>
                <w:rFonts w:ascii="Verdana" w:eastAsia="Times New Roman" w:hAnsi="Verdana" w:cs="Times New Roman"/>
                <w:sz w:val="20"/>
                <w:szCs w:val="20"/>
                <w:lang w:val="en-US"/>
              </w:rPr>
              <w:t>-</w:t>
            </w:r>
          </w:p>
        </w:tc>
        <w:tc>
          <w:tcPr>
            <w:tcW w:w="2860" w:type="dxa"/>
            <w:tcBorders>
              <w:top w:val="single" w:sz="4" w:space="0" w:color="auto"/>
              <w:left w:val="single" w:sz="4" w:space="0" w:color="auto"/>
              <w:bottom w:val="single" w:sz="4" w:space="0" w:color="auto"/>
              <w:right w:val="single" w:sz="4" w:space="0" w:color="auto"/>
            </w:tcBorders>
          </w:tcPr>
          <w:p w:rsidR="00DA3CE9" w:rsidRPr="00DA3CE9" w:rsidRDefault="00DA3CE9" w:rsidP="00DA3CE9">
            <w:pPr>
              <w:spacing w:before="100" w:beforeAutospacing="1" w:after="0" w:afterAutospacing="1" w:line="240" w:lineRule="auto"/>
              <w:rPr>
                <w:rFonts w:ascii="Times New Roman" w:eastAsia="Calibri" w:hAnsi="Times New Roman" w:cs="Times New Roman"/>
                <w:sz w:val="24"/>
                <w:szCs w:val="24"/>
                <w:lang w:val="en-US"/>
              </w:rPr>
            </w:pPr>
            <w:r w:rsidRPr="00DA3CE9">
              <w:rPr>
                <w:rFonts w:ascii="Calibri" w:eastAsia="Times New Roman" w:hAnsi="Calibri" w:cs="Times New Roman"/>
                <w:kern w:val="24"/>
                <w:sz w:val="24"/>
                <w:szCs w:val="24"/>
                <w:lang w:val="en-US"/>
              </w:rPr>
              <w:t>CONNECTIVITY_TYPE</w:t>
            </w:r>
          </w:p>
        </w:tc>
        <w:tc>
          <w:tcPr>
            <w:tcW w:w="4898" w:type="dxa"/>
            <w:tcBorders>
              <w:top w:val="single" w:sz="4" w:space="0" w:color="auto"/>
              <w:left w:val="single" w:sz="4" w:space="0" w:color="auto"/>
              <w:bottom w:val="single" w:sz="4" w:space="0" w:color="auto"/>
              <w:right w:val="single" w:sz="4" w:space="0" w:color="auto"/>
            </w:tcBorders>
          </w:tcPr>
          <w:p w:rsidR="00DA3CE9" w:rsidRPr="00DA3CE9" w:rsidRDefault="00DA3CE9" w:rsidP="00DA3CE9">
            <w:pPr>
              <w:spacing w:after="0" w:line="240" w:lineRule="auto"/>
              <w:rPr>
                <w:rFonts w:ascii="Verdana" w:eastAsia="Times New Roman" w:hAnsi="Verdana" w:cs="Times New Roman"/>
                <w:sz w:val="20"/>
                <w:szCs w:val="20"/>
                <w:lang w:val="en-US"/>
              </w:rPr>
            </w:pPr>
            <w:r w:rsidRPr="00DA3CE9">
              <w:rPr>
                <w:rFonts w:ascii="Verdana" w:eastAsia="Times New Roman" w:hAnsi="Verdana" w:cs="Times New Roman"/>
                <w:sz w:val="20"/>
                <w:szCs w:val="20"/>
                <w:lang w:val="en-US"/>
              </w:rPr>
              <w:t>Set to NULL</w:t>
            </w:r>
          </w:p>
        </w:tc>
      </w:tr>
      <w:tr w:rsidR="00DA3CE9" w:rsidRPr="00DA3CE9" w:rsidTr="0096442F">
        <w:tc>
          <w:tcPr>
            <w:tcW w:w="3258" w:type="dxa"/>
            <w:tcBorders>
              <w:top w:val="single" w:sz="4" w:space="0" w:color="auto"/>
              <w:left w:val="single" w:sz="4" w:space="0" w:color="auto"/>
              <w:bottom w:val="single" w:sz="4" w:space="0" w:color="auto"/>
              <w:right w:val="single" w:sz="4" w:space="0" w:color="auto"/>
            </w:tcBorders>
          </w:tcPr>
          <w:p w:rsidR="00DA3CE9" w:rsidRPr="00DA3CE9" w:rsidRDefault="00DA3CE9" w:rsidP="00DA3CE9">
            <w:pPr>
              <w:spacing w:after="0" w:line="240" w:lineRule="auto"/>
              <w:rPr>
                <w:rFonts w:ascii="Verdana" w:eastAsia="Times New Roman" w:hAnsi="Verdana" w:cs="Times New Roman"/>
                <w:sz w:val="20"/>
                <w:szCs w:val="20"/>
                <w:lang w:val="en-US"/>
              </w:rPr>
            </w:pPr>
            <w:r w:rsidRPr="00DA3CE9">
              <w:rPr>
                <w:rFonts w:ascii="Verdana" w:eastAsia="Times New Roman" w:hAnsi="Verdana" w:cs="Times New Roman"/>
                <w:sz w:val="20"/>
                <w:szCs w:val="20"/>
                <w:lang w:val="en-US"/>
              </w:rPr>
              <w:t>-</w:t>
            </w:r>
          </w:p>
        </w:tc>
        <w:tc>
          <w:tcPr>
            <w:tcW w:w="2860" w:type="dxa"/>
            <w:tcBorders>
              <w:top w:val="single" w:sz="4" w:space="0" w:color="auto"/>
              <w:left w:val="single" w:sz="4" w:space="0" w:color="auto"/>
              <w:bottom w:val="single" w:sz="4" w:space="0" w:color="auto"/>
              <w:right w:val="single" w:sz="4" w:space="0" w:color="auto"/>
            </w:tcBorders>
          </w:tcPr>
          <w:p w:rsidR="00DA3CE9" w:rsidRPr="00DA3CE9" w:rsidRDefault="00DA3CE9" w:rsidP="00DA3CE9">
            <w:pPr>
              <w:spacing w:before="100" w:beforeAutospacing="1" w:after="0" w:afterAutospacing="1" w:line="240" w:lineRule="auto"/>
              <w:rPr>
                <w:rFonts w:ascii="Times New Roman" w:eastAsia="Calibri" w:hAnsi="Times New Roman" w:cs="Times New Roman"/>
                <w:sz w:val="24"/>
                <w:szCs w:val="24"/>
                <w:lang w:val="en-US"/>
              </w:rPr>
            </w:pPr>
            <w:r w:rsidRPr="00DA3CE9">
              <w:rPr>
                <w:rFonts w:ascii="Calibri" w:eastAsia="Times New Roman" w:hAnsi="Calibri" w:cs="Times New Roman"/>
                <w:kern w:val="24"/>
                <w:sz w:val="24"/>
                <w:szCs w:val="24"/>
                <w:lang w:val="en-US"/>
              </w:rPr>
              <w:t xml:space="preserve">USED_FOR </w:t>
            </w:r>
          </w:p>
        </w:tc>
        <w:tc>
          <w:tcPr>
            <w:tcW w:w="4898" w:type="dxa"/>
            <w:tcBorders>
              <w:top w:val="single" w:sz="4" w:space="0" w:color="auto"/>
              <w:left w:val="single" w:sz="4" w:space="0" w:color="auto"/>
              <w:bottom w:val="single" w:sz="4" w:space="0" w:color="auto"/>
              <w:right w:val="single" w:sz="4" w:space="0" w:color="auto"/>
            </w:tcBorders>
          </w:tcPr>
          <w:p w:rsidR="00DA3CE9" w:rsidRPr="00DA3CE9" w:rsidRDefault="00DA3CE9" w:rsidP="00DA3CE9">
            <w:pPr>
              <w:spacing w:after="0" w:line="240" w:lineRule="auto"/>
              <w:rPr>
                <w:rFonts w:ascii="Verdana" w:eastAsia="Times New Roman" w:hAnsi="Verdana" w:cs="Times New Roman"/>
                <w:sz w:val="20"/>
                <w:szCs w:val="20"/>
                <w:lang w:val="en-US"/>
              </w:rPr>
            </w:pPr>
            <w:r w:rsidRPr="00DA3CE9">
              <w:rPr>
                <w:rFonts w:ascii="Verdana" w:eastAsia="Times New Roman" w:hAnsi="Verdana" w:cs="Times New Roman"/>
                <w:sz w:val="20"/>
                <w:szCs w:val="20"/>
                <w:lang w:val="en-US"/>
              </w:rPr>
              <w:t>Set to NULL</w:t>
            </w:r>
          </w:p>
        </w:tc>
      </w:tr>
      <w:tr w:rsidR="00DA3CE9" w:rsidRPr="00DA3CE9" w:rsidTr="0096442F">
        <w:tc>
          <w:tcPr>
            <w:tcW w:w="3258" w:type="dxa"/>
            <w:tcBorders>
              <w:top w:val="single" w:sz="4" w:space="0" w:color="auto"/>
              <w:left w:val="single" w:sz="4" w:space="0" w:color="auto"/>
              <w:bottom w:val="single" w:sz="4" w:space="0" w:color="auto"/>
              <w:right w:val="single" w:sz="4" w:space="0" w:color="auto"/>
            </w:tcBorders>
          </w:tcPr>
          <w:p w:rsidR="00DA3CE9" w:rsidRPr="00DA3CE9" w:rsidRDefault="00DA3CE9" w:rsidP="00DA3CE9">
            <w:pPr>
              <w:spacing w:after="0" w:line="240" w:lineRule="auto"/>
              <w:rPr>
                <w:rFonts w:ascii="Verdana" w:eastAsia="Times New Roman" w:hAnsi="Verdana" w:cs="Times New Roman"/>
                <w:sz w:val="20"/>
                <w:szCs w:val="20"/>
                <w:lang w:val="en-US"/>
              </w:rPr>
            </w:pPr>
            <w:r w:rsidRPr="00DA3CE9">
              <w:rPr>
                <w:rFonts w:ascii="Verdana" w:eastAsia="Times New Roman" w:hAnsi="Verdana" w:cs="Times New Roman"/>
                <w:sz w:val="20"/>
                <w:szCs w:val="20"/>
                <w:lang w:val="en-US"/>
              </w:rPr>
              <w:t>-</w:t>
            </w:r>
          </w:p>
        </w:tc>
        <w:tc>
          <w:tcPr>
            <w:tcW w:w="2860" w:type="dxa"/>
            <w:tcBorders>
              <w:top w:val="single" w:sz="4" w:space="0" w:color="auto"/>
              <w:left w:val="single" w:sz="4" w:space="0" w:color="auto"/>
              <w:bottom w:val="single" w:sz="4" w:space="0" w:color="auto"/>
              <w:right w:val="single" w:sz="4" w:space="0" w:color="auto"/>
            </w:tcBorders>
          </w:tcPr>
          <w:p w:rsidR="00DA3CE9" w:rsidRPr="00DA3CE9" w:rsidRDefault="00DA3CE9" w:rsidP="00DA3CE9">
            <w:pPr>
              <w:spacing w:before="100" w:beforeAutospacing="1" w:after="0" w:afterAutospacing="1" w:line="240" w:lineRule="auto"/>
              <w:rPr>
                <w:rFonts w:ascii="Times New Roman" w:eastAsia="Calibri" w:hAnsi="Times New Roman" w:cs="Times New Roman"/>
                <w:sz w:val="24"/>
                <w:szCs w:val="24"/>
                <w:lang w:val="en-US"/>
              </w:rPr>
            </w:pPr>
            <w:r w:rsidRPr="00DA3CE9">
              <w:rPr>
                <w:rFonts w:ascii="Calibri" w:eastAsia="Times New Roman" w:hAnsi="Calibri" w:cs="Times New Roman"/>
                <w:kern w:val="24"/>
                <w:sz w:val="24"/>
                <w:szCs w:val="24"/>
                <w:lang w:val="en-US"/>
              </w:rPr>
              <w:t xml:space="preserve">LEC_PTT </w:t>
            </w:r>
          </w:p>
        </w:tc>
        <w:tc>
          <w:tcPr>
            <w:tcW w:w="4898" w:type="dxa"/>
            <w:tcBorders>
              <w:top w:val="single" w:sz="4" w:space="0" w:color="auto"/>
              <w:left w:val="single" w:sz="4" w:space="0" w:color="auto"/>
              <w:bottom w:val="single" w:sz="4" w:space="0" w:color="auto"/>
              <w:right w:val="single" w:sz="4" w:space="0" w:color="auto"/>
            </w:tcBorders>
          </w:tcPr>
          <w:p w:rsidR="00DA3CE9" w:rsidRPr="00DA3CE9" w:rsidRDefault="00DA3CE9" w:rsidP="00DA3CE9">
            <w:pPr>
              <w:spacing w:after="0" w:line="240" w:lineRule="auto"/>
              <w:rPr>
                <w:rFonts w:ascii="Verdana" w:eastAsia="Times New Roman" w:hAnsi="Verdana" w:cs="Times New Roman"/>
                <w:sz w:val="20"/>
                <w:szCs w:val="20"/>
                <w:lang w:val="en-US"/>
              </w:rPr>
            </w:pPr>
            <w:r w:rsidRPr="00DA3CE9">
              <w:rPr>
                <w:rFonts w:ascii="Verdana" w:eastAsia="Times New Roman" w:hAnsi="Verdana" w:cs="Times New Roman"/>
                <w:sz w:val="20"/>
                <w:szCs w:val="20"/>
                <w:lang w:val="en-US"/>
              </w:rPr>
              <w:t>Set to NULL</w:t>
            </w:r>
          </w:p>
        </w:tc>
      </w:tr>
      <w:tr w:rsidR="00DA3CE9" w:rsidRPr="00DA3CE9" w:rsidTr="0096442F">
        <w:tc>
          <w:tcPr>
            <w:tcW w:w="3258" w:type="dxa"/>
            <w:tcBorders>
              <w:top w:val="single" w:sz="4" w:space="0" w:color="auto"/>
              <w:left w:val="single" w:sz="4" w:space="0" w:color="auto"/>
              <w:bottom w:val="single" w:sz="4" w:space="0" w:color="auto"/>
              <w:right w:val="single" w:sz="4" w:space="0" w:color="auto"/>
            </w:tcBorders>
          </w:tcPr>
          <w:p w:rsidR="00DA3CE9" w:rsidRPr="00DA3CE9" w:rsidRDefault="00DA3CE9" w:rsidP="00DA3CE9">
            <w:pPr>
              <w:spacing w:after="0" w:line="240" w:lineRule="auto"/>
              <w:rPr>
                <w:rFonts w:ascii="Verdana" w:eastAsia="Times New Roman" w:hAnsi="Verdana" w:cs="Times New Roman"/>
                <w:sz w:val="20"/>
                <w:szCs w:val="20"/>
                <w:lang w:val="en-US"/>
              </w:rPr>
            </w:pPr>
            <w:r w:rsidRPr="00DA3CE9">
              <w:rPr>
                <w:rFonts w:ascii="Verdana" w:eastAsia="Times New Roman" w:hAnsi="Verdana" w:cs="Times New Roman"/>
                <w:sz w:val="20"/>
                <w:szCs w:val="20"/>
                <w:lang w:val="en-US"/>
              </w:rPr>
              <w:t>-</w:t>
            </w:r>
          </w:p>
        </w:tc>
        <w:tc>
          <w:tcPr>
            <w:tcW w:w="2860" w:type="dxa"/>
            <w:tcBorders>
              <w:top w:val="single" w:sz="4" w:space="0" w:color="auto"/>
              <w:left w:val="single" w:sz="4" w:space="0" w:color="auto"/>
              <w:bottom w:val="single" w:sz="4" w:space="0" w:color="auto"/>
              <w:right w:val="single" w:sz="4" w:space="0" w:color="auto"/>
            </w:tcBorders>
          </w:tcPr>
          <w:p w:rsidR="00DA3CE9" w:rsidRPr="00DA3CE9" w:rsidRDefault="00DA3CE9" w:rsidP="00DA3CE9">
            <w:pPr>
              <w:spacing w:before="100" w:beforeAutospacing="1" w:after="0" w:afterAutospacing="1" w:line="240" w:lineRule="auto"/>
              <w:rPr>
                <w:rFonts w:ascii="Times New Roman" w:eastAsia="Calibri" w:hAnsi="Times New Roman" w:cs="Times New Roman"/>
                <w:sz w:val="24"/>
                <w:szCs w:val="24"/>
                <w:lang w:val="en-US"/>
              </w:rPr>
            </w:pPr>
            <w:r w:rsidRPr="00DA3CE9">
              <w:rPr>
                <w:rFonts w:ascii="Calibri" w:eastAsia="Times New Roman" w:hAnsi="Calibri" w:cs="Times New Roman"/>
                <w:kern w:val="24"/>
                <w:sz w:val="24"/>
                <w:szCs w:val="24"/>
                <w:lang w:val="en-US"/>
              </w:rPr>
              <w:t>MANAGED_THIRD_PARTY_INDICATOR</w:t>
            </w:r>
          </w:p>
        </w:tc>
        <w:tc>
          <w:tcPr>
            <w:tcW w:w="4898" w:type="dxa"/>
            <w:tcBorders>
              <w:top w:val="single" w:sz="4" w:space="0" w:color="auto"/>
              <w:left w:val="single" w:sz="4" w:space="0" w:color="auto"/>
              <w:bottom w:val="single" w:sz="4" w:space="0" w:color="auto"/>
              <w:right w:val="single" w:sz="4" w:space="0" w:color="auto"/>
            </w:tcBorders>
          </w:tcPr>
          <w:p w:rsidR="00DA3CE9" w:rsidRPr="00DA3CE9" w:rsidRDefault="00DA3CE9" w:rsidP="00DA3CE9">
            <w:pPr>
              <w:spacing w:after="0" w:line="240" w:lineRule="auto"/>
              <w:rPr>
                <w:rFonts w:ascii="Verdana" w:eastAsia="Times New Roman" w:hAnsi="Verdana" w:cs="Times New Roman"/>
                <w:sz w:val="20"/>
                <w:szCs w:val="20"/>
                <w:lang w:val="en-US"/>
              </w:rPr>
            </w:pPr>
            <w:r w:rsidRPr="00DA3CE9">
              <w:rPr>
                <w:rFonts w:ascii="Verdana" w:eastAsia="Times New Roman" w:hAnsi="Verdana" w:cs="Times New Roman"/>
                <w:sz w:val="20"/>
                <w:szCs w:val="20"/>
                <w:lang w:val="en-US"/>
              </w:rPr>
              <w:t>Set to NULL</w:t>
            </w:r>
          </w:p>
        </w:tc>
      </w:tr>
      <w:tr w:rsidR="00DA3CE9" w:rsidRPr="00DA3CE9" w:rsidTr="0096442F">
        <w:tc>
          <w:tcPr>
            <w:tcW w:w="3258" w:type="dxa"/>
            <w:tcBorders>
              <w:top w:val="single" w:sz="4" w:space="0" w:color="auto"/>
              <w:left w:val="single" w:sz="4" w:space="0" w:color="auto"/>
              <w:bottom w:val="single" w:sz="4" w:space="0" w:color="auto"/>
              <w:right w:val="single" w:sz="4" w:space="0" w:color="auto"/>
            </w:tcBorders>
          </w:tcPr>
          <w:p w:rsidR="00DA3CE9" w:rsidRPr="00DA3CE9" w:rsidRDefault="00DA3CE9" w:rsidP="00DA3CE9">
            <w:pPr>
              <w:spacing w:after="0" w:line="240" w:lineRule="auto"/>
              <w:rPr>
                <w:rFonts w:ascii="Verdana" w:eastAsia="Times New Roman" w:hAnsi="Verdana" w:cs="Times New Roman"/>
                <w:sz w:val="20"/>
                <w:szCs w:val="20"/>
                <w:lang w:val="en-US"/>
              </w:rPr>
            </w:pPr>
            <w:r w:rsidRPr="00DA3CE9">
              <w:rPr>
                <w:rFonts w:ascii="Verdana" w:eastAsia="Times New Roman" w:hAnsi="Verdana" w:cs="Times New Roman"/>
                <w:sz w:val="20"/>
                <w:szCs w:val="20"/>
                <w:lang w:val="en-US"/>
              </w:rPr>
              <w:t>-</w:t>
            </w:r>
          </w:p>
        </w:tc>
        <w:tc>
          <w:tcPr>
            <w:tcW w:w="2860" w:type="dxa"/>
            <w:tcBorders>
              <w:top w:val="single" w:sz="4" w:space="0" w:color="auto"/>
              <w:left w:val="single" w:sz="4" w:space="0" w:color="auto"/>
              <w:bottom w:val="single" w:sz="4" w:space="0" w:color="auto"/>
              <w:right w:val="single" w:sz="4" w:space="0" w:color="auto"/>
            </w:tcBorders>
          </w:tcPr>
          <w:p w:rsidR="00DA3CE9" w:rsidRPr="00DA3CE9" w:rsidRDefault="00DA3CE9" w:rsidP="00DA3CE9">
            <w:pPr>
              <w:spacing w:before="100" w:beforeAutospacing="1" w:after="0" w:afterAutospacing="1" w:line="240" w:lineRule="auto"/>
              <w:rPr>
                <w:rFonts w:ascii="Times New Roman" w:eastAsia="Calibri" w:hAnsi="Times New Roman" w:cs="Times New Roman"/>
                <w:sz w:val="24"/>
                <w:szCs w:val="24"/>
                <w:lang w:val="en-US"/>
              </w:rPr>
            </w:pPr>
            <w:r w:rsidRPr="00DA3CE9">
              <w:rPr>
                <w:rFonts w:ascii="Calibri" w:eastAsia="Times New Roman" w:hAnsi="Calibri" w:cs="Times New Roman"/>
                <w:kern w:val="24"/>
                <w:sz w:val="24"/>
                <w:szCs w:val="24"/>
                <w:lang w:val="en-US"/>
              </w:rPr>
              <w:t>THIRD_PARTY_TYPE</w:t>
            </w:r>
          </w:p>
        </w:tc>
        <w:tc>
          <w:tcPr>
            <w:tcW w:w="4898" w:type="dxa"/>
            <w:tcBorders>
              <w:top w:val="single" w:sz="4" w:space="0" w:color="auto"/>
              <w:left w:val="single" w:sz="4" w:space="0" w:color="auto"/>
              <w:bottom w:val="single" w:sz="4" w:space="0" w:color="auto"/>
              <w:right w:val="single" w:sz="4" w:space="0" w:color="auto"/>
            </w:tcBorders>
          </w:tcPr>
          <w:p w:rsidR="00DA3CE9" w:rsidRPr="00DA3CE9" w:rsidRDefault="00DA3CE9" w:rsidP="00DA3CE9">
            <w:pPr>
              <w:spacing w:after="0" w:line="240" w:lineRule="auto"/>
              <w:rPr>
                <w:rFonts w:ascii="Verdana" w:eastAsia="Times New Roman" w:hAnsi="Verdana" w:cs="Times New Roman"/>
                <w:sz w:val="20"/>
                <w:szCs w:val="20"/>
                <w:lang w:val="en-US"/>
              </w:rPr>
            </w:pPr>
            <w:r w:rsidRPr="00DA3CE9">
              <w:rPr>
                <w:rFonts w:ascii="Verdana" w:eastAsia="Times New Roman" w:hAnsi="Verdana" w:cs="Times New Roman"/>
                <w:sz w:val="20"/>
                <w:szCs w:val="20"/>
                <w:lang w:val="en-US"/>
              </w:rPr>
              <w:t>Set to NULL</w:t>
            </w:r>
          </w:p>
        </w:tc>
      </w:tr>
      <w:tr w:rsidR="00DA3CE9" w:rsidRPr="00DA3CE9" w:rsidTr="0096442F">
        <w:tc>
          <w:tcPr>
            <w:tcW w:w="3258" w:type="dxa"/>
            <w:tcBorders>
              <w:top w:val="single" w:sz="4" w:space="0" w:color="auto"/>
              <w:left w:val="single" w:sz="4" w:space="0" w:color="auto"/>
              <w:bottom w:val="single" w:sz="4" w:space="0" w:color="auto"/>
              <w:right w:val="single" w:sz="4" w:space="0" w:color="auto"/>
            </w:tcBorders>
          </w:tcPr>
          <w:p w:rsidR="00DA3CE9" w:rsidRPr="00DA3CE9" w:rsidRDefault="00DA3CE9" w:rsidP="00DA3CE9">
            <w:pPr>
              <w:spacing w:after="0" w:line="240" w:lineRule="auto"/>
              <w:rPr>
                <w:rFonts w:ascii="Verdana" w:eastAsia="Times New Roman" w:hAnsi="Verdana" w:cs="Times New Roman"/>
                <w:sz w:val="20"/>
                <w:szCs w:val="20"/>
                <w:lang w:val="en-US"/>
              </w:rPr>
            </w:pPr>
            <w:r>
              <w:rPr>
                <w:rFonts w:ascii="Verdana" w:eastAsia="Times New Roman" w:hAnsi="Verdana" w:cs="Times New Roman"/>
                <w:sz w:val="20"/>
                <w:szCs w:val="20"/>
                <w:lang w:val="en-US"/>
              </w:rPr>
              <w:t>Asset</w:t>
            </w:r>
            <w:r w:rsidR="00987F17">
              <w:rPr>
                <w:rFonts w:ascii="Verdana" w:eastAsia="Times New Roman" w:hAnsi="Verdana" w:cs="Times New Roman"/>
                <w:sz w:val="20"/>
                <w:szCs w:val="20"/>
                <w:lang w:val="en-US"/>
              </w:rPr>
              <w:t>EventData.Data</w:t>
            </w:r>
            <w:r>
              <w:rPr>
                <w:rFonts w:ascii="Verdana" w:eastAsia="Times New Roman" w:hAnsi="Verdana" w:cs="Times New Roman"/>
                <w:sz w:val="20"/>
                <w:szCs w:val="20"/>
                <w:lang w:val="en-US"/>
              </w:rPr>
              <w:t>.accessCircuit.details.mco</w:t>
            </w:r>
          </w:p>
        </w:tc>
        <w:tc>
          <w:tcPr>
            <w:tcW w:w="2860" w:type="dxa"/>
            <w:tcBorders>
              <w:top w:val="single" w:sz="4" w:space="0" w:color="auto"/>
              <w:left w:val="single" w:sz="4" w:space="0" w:color="auto"/>
              <w:bottom w:val="single" w:sz="4" w:space="0" w:color="auto"/>
              <w:right w:val="single" w:sz="4" w:space="0" w:color="auto"/>
            </w:tcBorders>
          </w:tcPr>
          <w:p w:rsidR="00DA3CE9" w:rsidRPr="00DA3CE9" w:rsidRDefault="00DA3CE9" w:rsidP="00DA3CE9">
            <w:pPr>
              <w:spacing w:before="100" w:beforeAutospacing="1" w:after="0" w:afterAutospacing="1" w:line="240" w:lineRule="auto"/>
              <w:rPr>
                <w:rFonts w:ascii="Times New Roman" w:eastAsia="Calibri" w:hAnsi="Times New Roman" w:cs="Times New Roman"/>
                <w:sz w:val="24"/>
                <w:szCs w:val="24"/>
                <w:lang w:val="en-US"/>
              </w:rPr>
            </w:pPr>
            <w:r w:rsidRPr="00DA3CE9">
              <w:rPr>
                <w:rFonts w:ascii="Calibri" w:eastAsia="Times New Roman" w:hAnsi="Calibri" w:cs="Times New Roman"/>
                <w:kern w:val="24"/>
                <w:sz w:val="24"/>
                <w:szCs w:val="24"/>
                <w:lang w:val="en-US"/>
              </w:rPr>
              <w:t xml:space="preserve">MAINTENANCE_CONTROL_OFFICE </w:t>
            </w:r>
          </w:p>
        </w:tc>
        <w:tc>
          <w:tcPr>
            <w:tcW w:w="4898" w:type="dxa"/>
            <w:tcBorders>
              <w:top w:val="single" w:sz="4" w:space="0" w:color="auto"/>
              <w:left w:val="single" w:sz="4" w:space="0" w:color="auto"/>
              <w:bottom w:val="single" w:sz="4" w:space="0" w:color="auto"/>
              <w:right w:val="single" w:sz="4" w:space="0" w:color="auto"/>
            </w:tcBorders>
          </w:tcPr>
          <w:p w:rsidR="00DA3CE9" w:rsidRPr="00DA3CE9" w:rsidRDefault="00DA3CE9" w:rsidP="00DA3CE9">
            <w:pPr>
              <w:spacing w:after="0" w:line="240" w:lineRule="auto"/>
              <w:rPr>
                <w:rFonts w:ascii="Verdana" w:eastAsia="Times New Roman" w:hAnsi="Verdana" w:cs="Times New Roman"/>
                <w:sz w:val="20"/>
                <w:szCs w:val="20"/>
                <w:lang w:val="en-US"/>
              </w:rPr>
            </w:pPr>
            <w:r w:rsidRPr="00DA3CE9">
              <w:rPr>
                <w:rFonts w:ascii="Verdana" w:eastAsia="Times New Roman" w:hAnsi="Verdana" w:cs="Times New Roman"/>
                <w:sz w:val="20"/>
                <w:szCs w:val="20"/>
                <w:lang w:val="en-US"/>
              </w:rPr>
              <w:t>Select GCP_LOCATION.MCO from GCP_LOCATION, GCP_CIRCUIT where GCP_LOCATION.LOCATIONID = GCP_CIRCUIT.STARTLOCATION and GCP_CIRCUIT.CIRCUITID = &lt;input IDIS Circuit Id</w:t>
            </w:r>
          </w:p>
        </w:tc>
      </w:tr>
      <w:tr w:rsidR="00DA3CE9" w:rsidRPr="00DA3CE9" w:rsidTr="0096442F">
        <w:tc>
          <w:tcPr>
            <w:tcW w:w="3258" w:type="dxa"/>
            <w:tcBorders>
              <w:top w:val="single" w:sz="4" w:space="0" w:color="auto"/>
              <w:left w:val="single" w:sz="4" w:space="0" w:color="auto"/>
              <w:bottom w:val="single" w:sz="4" w:space="0" w:color="auto"/>
              <w:right w:val="single" w:sz="4" w:space="0" w:color="auto"/>
            </w:tcBorders>
          </w:tcPr>
          <w:p w:rsidR="00DA3CE9" w:rsidRPr="00DA3CE9" w:rsidRDefault="00DA3CE9" w:rsidP="00DA3CE9">
            <w:pPr>
              <w:spacing w:after="0" w:line="240" w:lineRule="auto"/>
              <w:rPr>
                <w:rFonts w:ascii="Verdana" w:eastAsia="Times New Roman" w:hAnsi="Verdana" w:cs="Times New Roman"/>
                <w:sz w:val="20"/>
                <w:szCs w:val="20"/>
                <w:lang w:val="en-US"/>
              </w:rPr>
            </w:pPr>
            <w:r w:rsidRPr="00DA3CE9">
              <w:rPr>
                <w:rFonts w:ascii="Verdana" w:eastAsia="Times New Roman" w:hAnsi="Verdana" w:cs="Times New Roman"/>
                <w:sz w:val="20"/>
                <w:szCs w:val="20"/>
                <w:lang w:val="en-US"/>
              </w:rPr>
              <w:t>-</w:t>
            </w:r>
          </w:p>
        </w:tc>
        <w:tc>
          <w:tcPr>
            <w:tcW w:w="2860" w:type="dxa"/>
            <w:tcBorders>
              <w:top w:val="single" w:sz="4" w:space="0" w:color="auto"/>
              <w:left w:val="single" w:sz="4" w:space="0" w:color="auto"/>
              <w:bottom w:val="single" w:sz="4" w:space="0" w:color="auto"/>
              <w:right w:val="single" w:sz="4" w:space="0" w:color="auto"/>
            </w:tcBorders>
          </w:tcPr>
          <w:p w:rsidR="00DA3CE9" w:rsidRPr="00DA3CE9" w:rsidRDefault="00DA3CE9" w:rsidP="00DA3CE9">
            <w:pPr>
              <w:spacing w:before="100" w:beforeAutospacing="1" w:after="0" w:afterAutospacing="1" w:line="240" w:lineRule="auto"/>
              <w:rPr>
                <w:rFonts w:ascii="Times New Roman" w:eastAsia="Calibri" w:hAnsi="Times New Roman" w:cs="Times New Roman"/>
                <w:sz w:val="24"/>
                <w:szCs w:val="24"/>
                <w:lang w:val="en-US"/>
              </w:rPr>
            </w:pPr>
            <w:r w:rsidRPr="00DA3CE9">
              <w:rPr>
                <w:rFonts w:ascii="Calibri" w:eastAsia="Times New Roman" w:hAnsi="Calibri" w:cs="Times New Roman"/>
                <w:kern w:val="24"/>
                <w:sz w:val="24"/>
                <w:szCs w:val="24"/>
                <w:lang w:val="en-US"/>
              </w:rPr>
              <w:t>ATT_LEGAL_ENTITY_ID</w:t>
            </w:r>
          </w:p>
        </w:tc>
        <w:tc>
          <w:tcPr>
            <w:tcW w:w="4898" w:type="dxa"/>
            <w:tcBorders>
              <w:top w:val="single" w:sz="4" w:space="0" w:color="auto"/>
              <w:left w:val="single" w:sz="4" w:space="0" w:color="auto"/>
              <w:bottom w:val="single" w:sz="4" w:space="0" w:color="auto"/>
              <w:right w:val="single" w:sz="4" w:space="0" w:color="auto"/>
            </w:tcBorders>
          </w:tcPr>
          <w:p w:rsidR="00DA3CE9" w:rsidRPr="00DA3CE9" w:rsidRDefault="00DA3CE9" w:rsidP="00DA3CE9">
            <w:pPr>
              <w:spacing w:after="0" w:line="240" w:lineRule="auto"/>
              <w:rPr>
                <w:rFonts w:ascii="Verdana" w:eastAsia="Times New Roman" w:hAnsi="Verdana" w:cs="Times New Roman"/>
                <w:sz w:val="20"/>
                <w:szCs w:val="20"/>
                <w:lang w:val="en-US"/>
              </w:rPr>
            </w:pPr>
            <w:r w:rsidRPr="00DA3CE9">
              <w:rPr>
                <w:rFonts w:ascii="Verdana" w:eastAsia="Times New Roman" w:hAnsi="Verdana" w:cs="Times New Roman"/>
                <w:sz w:val="20"/>
                <w:szCs w:val="20"/>
                <w:lang w:val="en-US"/>
              </w:rPr>
              <w:t>Set to NULL</w:t>
            </w:r>
          </w:p>
        </w:tc>
      </w:tr>
      <w:tr w:rsidR="00DA3CE9" w:rsidRPr="00DA3CE9" w:rsidTr="0096442F">
        <w:tc>
          <w:tcPr>
            <w:tcW w:w="3258" w:type="dxa"/>
            <w:tcBorders>
              <w:top w:val="single" w:sz="4" w:space="0" w:color="auto"/>
              <w:left w:val="single" w:sz="4" w:space="0" w:color="auto"/>
              <w:bottom w:val="single" w:sz="4" w:space="0" w:color="auto"/>
              <w:right w:val="single" w:sz="4" w:space="0" w:color="auto"/>
            </w:tcBorders>
          </w:tcPr>
          <w:p w:rsidR="00DA3CE9" w:rsidRPr="00DA3CE9" w:rsidRDefault="00DA3CE9" w:rsidP="00DA3CE9">
            <w:pPr>
              <w:spacing w:after="0" w:line="240" w:lineRule="auto"/>
              <w:rPr>
                <w:rFonts w:ascii="Verdana" w:eastAsia="Times New Roman" w:hAnsi="Verdana" w:cs="Times New Roman"/>
                <w:sz w:val="20"/>
                <w:szCs w:val="20"/>
                <w:lang w:val="en-US"/>
              </w:rPr>
            </w:pPr>
            <w:proofErr w:type="gramStart"/>
            <w:r>
              <w:rPr>
                <w:rFonts w:ascii="Verdana" w:eastAsia="Times New Roman" w:hAnsi="Verdana" w:cs="Times New Roman"/>
                <w:sz w:val="20"/>
                <w:szCs w:val="20"/>
                <w:lang w:val="en-US"/>
              </w:rPr>
              <w:lastRenderedPageBreak/>
              <w:t>Asset</w:t>
            </w:r>
            <w:r w:rsidR="00987F17">
              <w:rPr>
                <w:rFonts w:ascii="Verdana" w:eastAsia="Times New Roman" w:hAnsi="Verdana" w:cs="Times New Roman"/>
                <w:sz w:val="20"/>
                <w:szCs w:val="20"/>
                <w:lang w:val="en-US"/>
              </w:rPr>
              <w:t>EventData.Data</w:t>
            </w:r>
            <w:r>
              <w:rPr>
                <w:rFonts w:ascii="Verdana" w:eastAsia="Times New Roman" w:hAnsi="Verdana" w:cs="Times New Roman"/>
                <w:sz w:val="20"/>
                <w:szCs w:val="20"/>
                <w:lang w:val="en-US"/>
              </w:rPr>
              <w:t>.accessCircuit.details</w:t>
            </w:r>
            <w:proofErr w:type="gramEnd"/>
            <w:r>
              <w:rPr>
                <w:rFonts w:ascii="Verdana" w:eastAsia="Times New Roman" w:hAnsi="Verdana" w:cs="Times New Roman"/>
                <w:sz w:val="20"/>
                <w:szCs w:val="20"/>
                <w:lang w:val="en-US"/>
              </w:rPr>
              <w:t>.connectedDevice</w:t>
            </w:r>
          </w:p>
        </w:tc>
        <w:tc>
          <w:tcPr>
            <w:tcW w:w="2860" w:type="dxa"/>
            <w:tcBorders>
              <w:top w:val="single" w:sz="4" w:space="0" w:color="auto"/>
              <w:left w:val="single" w:sz="4" w:space="0" w:color="auto"/>
              <w:bottom w:val="single" w:sz="4" w:space="0" w:color="auto"/>
              <w:right w:val="single" w:sz="4" w:space="0" w:color="auto"/>
            </w:tcBorders>
          </w:tcPr>
          <w:p w:rsidR="00DA3CE9" w:rsidRPr="00DA3CE9" w:rsidRDefault="00DA3CE9" w:rsidP="00DA3CE9">
            <w:pPr>
              <w:spacing w:before="100" w:beforeAutospacing="1" w:after="0" w:afterAutospacing="1" w:line="240" w:lineRule="auto"/>
              <w:rPr>
                <w:rFonts w:ascii="Calibri" w:eastAsia="Times New Roman" w:hAnsi="Calibri" w:cs="Times New Roman"/>
                <w:kern w:val="24"/>
                <w:sz w:val="24"/>
                <w:szCs w:val="24"/>
                <w:lang w:val="en-US"/>
              </w:rPr>
            </w:pPr>
            <w:r w:rsidRPr="00DA3CE9">
              <w:rPr>
                <w:rFonts w:ascii="Calibri" w:eastAsia="Times New Roman" w:hAnsi="Calibri" w:cs="Times New Roman"/>
                <w:kern w:val="24"/>
                <w:sz w:val="24"/>
                <w:szCs w:val="24"/>
                <w:lang w:val="en-US"/>
              </w:rPr>
              <w:t>CONNECTED_DEVICE</w:t>
            </w:r>
          </w:p>
        </w:tc>
        <w:tc>
          <w:tcPr>
            <w:tcW w:w="4898" w:type="dxa"/>
            <w:tcBorders>
              <w:top w:val="single" w:sz="4" w:space="0" w:color="auto"/>
              <w:left w:val="single" w:sz="4" w:space="0" w:color="auto"/>
              <w:bottom w:val="single" w:sz="4" w:space="0" w:color="auto"/>
              <w:right w:val="single" w:sz="4" w:space="0" w:color="auto"/>
            </w:tcBorders>
          </w:tcPr>
          <w:p w:rsidR="00DA3CE9" w:rsidRPr="00DA3CE9" w:rsidRDefault="00DA3CE9" w:rsidP="00DA3CE9">
            <w:pPr>
              <w:spacing w:after="0" w:line="240" w:lineRule="auto"/>
              <w:rPr>
                <w:rFonts w:ascii="Verdana" w:eastAsia="Times New Roman" w:hAnsi="Verdana" w:cs="Times New Roman"/>
                <w:sz w:val="20"/>
                <w:szCs w:val="20"/>
                <w:lang w:val="en-US"/>
              </w:rPr>
            </w:pPr>
            <w:r w:rsidRPr="00DA3CE9">
              <w:rPr>
                <w:rFonts w:ascii="Verdana" w:eastAsia="Times New Roman" w:hAnsi="Verdana" w:cs="Times New Roman"/>
                <w:sz w:val="20"/>
                <w:szCs w:val="20"/>
                <w:lang w:val="en-US"/>
              </w:rPr>
              <w:t>Select GCP_NODE.name from GCP_NODE, GCP_CIRCUIT where</w:t>
            </w:r>
          </w:p>
          <w:p w:rsidR="00DA3CE9" w:rsidRPr="00DA3CE9" w:rsidRDefault="00DA3CE9" w:rsidP="00DA3CE9">
            <w:pPr>
              <w:spacing w:after="0" w:line="240" w:lineRule="auto"/>
              <w:rPr>
                <w:rFonts w:ascii="Verdana" w:eastAsia="Times New Roman" w:hAnsi="Verdana" w:cs="Times New Roman"/>
                <w:sz w:val="20"/>
                <w:szCs w:val="20"/>
                <w:lang w:val="en-US"/>
              </w:rPr>
            </w:pPr>
            <w:r w:rsidRPr="00DA3CE9">
              <w:rPr>
                <w:rFonts w:ascii="Verdana" w:eastAsia="Times New Roman" w:hAnsi="Verdana" w:cs="Times New Roman"/>
                <w:sz w:val="20"/>
                <w:szCs w:val="20"/>
                <w:lang w:val="en-US"/>
              </w:rPr>
              <w:t>GCP_</w:t>
            </w:r>
            <w:proofErr w:type="gramStart"/>
            <w:r w:rsidRPr="00DA3CE9">
              <w:rPr>
                <w:rFonts w:ascii="Verdana" w:eastAsia="Times New Roman" w:hAnsi="Verdana" w:cs="Times New Roman"/>
                <w:sz w:val="20"/>
                <w:szCs w:val="20"/>
                <w:lang w:val="en-US"/>
              </w:rPr>
              <w:t>NODE.nodeid  =</w:t>
            </w:r>
            <w:proofErr w:type="gramEnd"/>
            <w:r w:rsidRPr="00DA3CE9">
              <w:rPr>
                <w:rFonts w:ascii="Verdana" w:eastAsia="Times New Roman" w:hAnsi="Verdana" w:cs="Times New Roman"/>
                <w:sz w:val="20"/>
                <w:szCs w:val="20"/>
                <w:lang w:val="en-US"/>
              </w:rPr>
              <w:t xml:space="preserve"> GCP_CIRCUIT.startnode and GCP_CIRCUIT.circuitid  = &lt;input IDIS Circuit Id</w:t>
            </w:r>
          </w:p>
        </w:tc>
      </w:tr>
      <w:tr w:rsidR="00DA3CE9" w:rsidRPr="00DA3CE9" w:rsidTr="0096442F">
        <w:tc>
          <w:tcPr>
            <w:tcW w:w="3258" w:type="dxa"/>
            <w:tcBorders>
              <w:top w:val="single" w:sz="4" w:space="0" w:color="auto"/>
              <w:left w:val="single" w:sz="4" w:space="0" w:color="auto"/>
              <w:bottom w:val="single" w:sz="4" w:space="0" w:color="auto"/>
              <w:right w:val="single" w:sz="4" w:space="0" w:color="auto"/>
            </w:tcBorders>
          </w:tcPr>
          <w:p w:rsidR="00DA3CE9" w:rsidRPr="00DA3CE9" w:rsidRDefault="00DA3CE9" w:rsidP="00DA3CE9">
            <w:pPr>
              <w:spacing w:after="0" w:line="240" w:lineRule="auto"/>
              <w:rPr>
                <w:rFonts w:ascii="Verdana" w:eastAsia="Times New Roman" w:hAnsi="Verdana" w:cs="Times New Roman"/>
                <w:sz w:val="20"/>
                <w:szCs w:val="20"/>
                <w:lang w:val="en-US"/>
              </w:rPr>
            </w:pPr>
            <w:r w:rsidRPr="00DA3CE9">
              <w:rPr>
                <w:rFonts w:ascii="Verdana" w:eastAsia="Times New Roman" w:hAnsi="Verdana" w:cs="Times New Roman"/>
                <w:sz w:val="20"/>
                <w:szCs w:val="20"/>
                <w:lang w:val="en-US"/>
              </w:rPr>
              <w:t>-</w:t>
            </w:r>
          </w:p>
        </w:tc>
        <w:tc>
          <w:tcPr>
            <w:tcW w:w="2860" w:type="dxa"/>
            <w:tcBorders>
              <w:top w:val="single" w:sz="4" w:space="0" w:color="auto"/>
              <w:left w:val="single" w:sz="4" w:space="0" w:color="auto"/>
              <w:bottom w:val="single" w:sz="4" w:space="0" w:color="auto"/>
              <w:right w:val="single" w:sz="4" w:space="0" w:color="auto"/>
            </w:tcBorders>
          </w:tcPr>
          <w:p w:rsidR="00DA3CE9" w:rsidRPr="00DA3CE9" w:rsidRDefault="00DA3CE9" w:rsidP="00DA3CE9">
            <w:pPr>
              <w:spacing w:before="100" w:beforeAutospacing="1" w:after="0" w:afterAutospacing="1" w:line="240" w:lineRule="auto"/>
              <w:rPr>
                <w:rFonts w:ascii="Calibri" w:eastAsia="Times New Roman" w:hAnsi="Calibri" w:cs="Times New Roman"/>
                <w:kern w:val="24"/>
                <w:sz w:val="24"/>
                <w:szCs w:val="24"/>
                <w:lang w:val="en-US"/>
              </w:rPr>
            </w:pPr>
            <w:r w:rsidRPr="00DA3CE9">
              <w:rPr>
                <w:rFonts w:ascii="Calibri" w:eastAsia="Times New Roman" w:hAnsi="Calibri" w:cs="Times New Roman"/>
                <w:kern w:val="24"/>
                <w:sz w:val="24"/>
                <w:szCs w:val="24"/>
                <w:lang w:val="en-US"/>
              </w:rPr>
              <w:t>ID_CHANGE_TRACKING</w:t>
            </w:r>
          </w:p>
        </w:tc>
        <w:tc>
          <w:tcPr>
            <w:tcW w:w="4898" w:type="dxa"/>
            <w:tcBorders>
              <w:top w:val="single" w:sz="4" w:space="0" w:color="auto"/>
              <w:left w:val="single" w:sz="4" w:space="0" w:color="auto"/>
              <w:bottom w:val="single" w:sz="4" w:space="0" w:color="auto"/>
              <w:right w:val="single" w:sz="4" w:space="0" w:color="auto"/>
            </w:tcBorders>
          </w:tcPr>
          <w:p w:rsidR="00DA3CE9" w:rsidRPr="00DA3CE9" w:rsidRDefault="00DA3CE9" w:rsidP="00DA3CE9">
            <w:pPr>
              <w:spacing w:after="0" w:line="240" w:lineRule="auto"/>
              <w:rPr>
                <w:rFonts w:ascii="Verdana" w:eastAsia="Times New Roman" w:hAnsi="Verdana" w:cs="Times New Roman"/>
                <w:sz w:val="20"/>
                <w:szCs w:val="20"/>
                <w:lang w:val="en-US"/>
              </w:rPr>
            </w:pPr>
            <w:r w:rsidRPr="00DA3CE9">
              <w:rPr>
                <w:rFonts w:ascii="Verdana" w:eastAsia="Times New Roman" w:hAnsi="Verdana" w:cs="Times New Roman"/>
                <w:sz w:val="20"/>
                <w:szCs w:val="20"/>
                <w:lang w:val="en-US"/>
              </w:rPr>
              <w:t xml:space="preserve">See </w:t>
            </w:r>
            <w:r w:rsidRPr="00DA3CE9">
              <w:rPr>
                <w:rFonts w:ascii="Verdana" w:eastAsia="Times New Roman" w:hAnsi="Verdana" w:cs="Times New Roman"/>
                <w:sz w:val="20"/>
                <w:szCs w:val="20"/>
                <w:lang w:val="en-US"/>
              </w:rPr>
              <w:fldChar w:fldCharType="begin"/>
            </w:r>
            <w:r w:rsidRPr="00DA3CE9">
              <w:rPr>
                <w:rFonts w:ascii="Verdana" w:eastAsia="Times New Roman" w:hAnsi="Verdana" w:cs="Times New Roman"/>
                <w:sz w:val="20"/>
                <w:szCs w:val="20"/>
                <w:lang w:val="en-US"/>
              </w:rPr>
              <w:instrText xml:space="preserve"> REF _Ref324776878 \h  \* MERGEFORMAT </w:instrText>
            </w:r>
            <w:r w:rsidRPr="00DA3CE9">
              <w:rPr>
                <w:rFonts w:ascii="Verdana" w:eastAsia="Times New Roman" w:hAnsi="Verdana" w:cs="Times New Roman"/>
                <w:sz w:val="20"/>
                <w:szCs w:val="20"/>
                <w:lang w:val="en-US"/>
              </w:rPr>
            </w:r>
            <w:r w:rsidRPr="00DA3CE9">
              <w:rPr>
                <w:rFonts w:ascii="Verdana" w:eastAsia="Times New Roman" w:hAnsi="Verdana" w:cs="Times New Roman"/>
                <w:sz w:val="20"/>
                <w:szCs w:val="20"/>
                <w:lang w:val="en-US"/>
              </w:rPr>
              <w:fldChar w:fldCharType="separate"/>
            </w:r>
            <w:r w:rsidRPr="00DA3CE9">
              <w:rPr>
                <w:rFonts w:ascii="Verdana" w:eastAsia="Times New Roman" w:hAnsi="Verdana" w:cs="Times New Roman"/>
                <w:sz w:val="20"/>
                <w:szCs w:val="20"/>
                <w:lang w:val="en-US"/>
              </w:rPr>
              <w:t>HLD-</w:t>
            </w:r>
            <w:r w:rsidR="00351F38">
              <w:rPr>
                <w:rFonts w:ascii="Verdana" w:eastAsia="Times New Roman" w:hAnsi="Verdana" w:cs="Times New Roman"/>
                <w:sz w:val="20"/>
                <w:szCs w:val="20"/>
                <w:lang w:val="en-US"/>
              </w:rPr>
              <w:t>309623</w:t>
            </w:r>
            <w:r w:rsidRPr="00DA3CE9">
              <w:rPr>
                <w:rFonts w:ascii="Verdana" w:eastAsia="Times New Roman" w:hAnsi="Verdana" w:cs="Times New Roman"/>
                <w:sz w:val="20"/>
                <w:szCs w:val="20"/>
                <w:lang w:val="en-US"/>
              </w:rPr>
              <w:t>-GCP-FLOW-IDIS-001 [IDIS Data Flow into Golden Database Process]</w:t>
            </w:r>
            <w:r w:rsidRPr="00DA3CE9">
              <w:rPr>
                <w:rFonts w:ascii="Verdana" w:eastAsia="Times New Roman" w:hAnsi="Verdana" w:cs="Times New Roman"/>
                <w:sz w:val="20"/>
                <w:szCs w:val="20"/>
                <w:lang w:val="en-US"/>
              </w:rPr>
              <w:fldChar w:fldCharType="end"/>
            </w:r>
          </w:p>
        </w:tc>
      </w:tr>
    </w:tbl>
    <w:p w:rsidR="00DA3CE9" w:rsidRPr="00DA3CE9" w:rsidRDefault="00DA3CE9" w:rsidP="00DA3CE9">
      <w:pPr>
        <w:spacing w:after="0" w:line="240" w:lineRule="auto"/>
        <w:rPr>
          <w:rFonts w:ascii="Verdana" w:eastAsia="Times New Roman" w:hAnsi="Verdana" w:cs="Times New Roman"/>
          <w:sz w:val="20"/>
          <w:szCs w:val="20"/>
          <w:lang w:val="en-US"/>
        </w:rPr>
      </w:pPr>
    </w:p>
    <w:p w:rsidR="008442B0" w:rsidRPr="00613A10" w:rsidRDefault="008442B0" w:rsidP="008442B0">
      <w:pPr>
        <w:spacing w:after="0" w:line="240" w:lineRule="auto"/>
        <w:rPr>
          <w:rFonts w:ascii="Verdana" w:eastAsia="Times New Roman" w:hAnsi="Verdana" w:cs="Times New Roman"/>
          <w:sz w:val="20"/>
          <w:szCs w:val="20"/>
          <w:lang w:val="en-US"/>
        </w:rPr>
      </w:pPr>
      <w:r w:rsidRPr="00613A10">
        <w:rPr>
          <w:rFonts w:ascii="Verdana" w:eastAsia="Times New Roman" w:hAnsi="Verdana" w:cs="Times New Roman"/>
          <w:sz w:val="20"/>
          <w:szCs w:val="20"/>
          <w:lang w:val="en-US"/>
        </w:rPr>
        <w:t xml:space="preserve">Process the following records into the GDB asset to organization association and into the Data Index (ref. Process </w:t>
      </w:r>
      <w:r w:rsidRPr="00613A10">
        <w:rPr>
          <w:rFonts w:ascii="Verdana" w:eastAsia="Times New Roman" w:hAnsi="Verdana" w:cs="Times New Roman"/>
          <w:sz w:val="20"/>
          <w:szCs w:val="20"/>
          <w:lang w:val="en-US"/>
        </w:rPr>
        <w:fldChar w:fldCharType="begin"/>
      </w:r>
      <w:r w:rsidRPr="00613A10">
        <w:rPr>
          <w:rFonts w:ascii="Verdana" w:eastAsia="Times New Roman" w:hAnsi="Verdana" w:cs="Times New Roman"/>
          <w:sz w:val="20"/>
          <w:szCs w:val="20"/>
          <w:lang w:val="en-US"/>
        </w:rPr>
        <w:instrText xml:space="preserve"> REF _Ref329185869 \h  \* MERGEFORMAT </w:instrText>
      </w:r>
      <w:r w:rsidRPr="00613A10">
        <w:rPr>
          <w:rFonts w:ascii="Verdana" w:eastAsia="Times New Roman" w:hAnsi="Verdana" w:cs="Times New Roman"/>
          <w:sz w:val="20"/>
          <w:szCs w:val="20"/>
          <w:lang w:val="en-US"/>
        </w:rPr>
      </w:r>
      <w:r w:rsidRPr="00613A10">
        <w:rPr>
          <w:rFonts w:ascii="Verdana" w:eastAsia="Times New Roman" w:hAnsi="Verdana" w:cs="Times New Roman"/>
          <w:sz w:val="20"/>
          <w:szCs w:val="20"/>
          <w:lang w:val="en-US"/>
        </w:rPr>
        <w:fldChar w:fldCharType="separate"/>
      </w:r>
      <w:r w:rsidRPr="00613A10">
        <w:rPr>
          <w:rFonts w:ascii="Verdana" w:eastAsia="Times New Roman" w:hAnsi="Verdana" w:cs="Times New Roman"/>
          <w:sz w:val="20"/>
          <w:szCs w:val="20"/>
          <w:lang w:val="en-US"/>
        </w:rPr>
        <w:t>HLD-232213e-GCP-DATA-INDEX-001 [Data Index Processing Rules]</w:t>
      </w:r>
      <w:r w:rsidRPr="00613A10">
        <w:rPr>
          <w:rFonts w:ascii="Verdana" w:eastAsia="Times New Roman" w:hAnsi="Verdana" w:cs="Times New Roman"/>
          <w:sz w:val="20"/>
          <w:szCs w:val="20"/>
          <w:lang w:val="en-US"/>
        </w:rPr>
        <w:fldChar w:fldCharType="end"/>
      </w:r>
      <w:r w:rsidRPr="00613A10">
        <w:rPr>
          <w:rFonts w:ascii="Verdana" w:eastAsia="Times New Roman" w:hAnsi="Verdana" w:cs="Times New Roman"/>
          <w:sz w:val="20"/>
          <w:szCs w:val="20"/>
          <w:lang w:val="en-US"/>
        </w:rPr>
        <w:t>):</w:t>
      </w:r>
    </w:p>
    <w:p w:rsidR="008442B0" w:rsidRPr="00613A10" w:rsidRDefault="008442B0" w:rsidP="008442B0">
      <w:pPr>
        <w:spacing w:after="0" w:line="240" w:lineRule="auto"/>
        <w:rPr>
          <w:rFonts w:ascii="Verdana" w:eastAsia="Times New Roman" w:hAnsi="Verdana" w:cs="Times New Roman"/>
          <w:sz w:val="20"/>
          <w:szCs w:val="20"/>
          <w:lang w:val="en-US"/>
        </w:rPr>
      </w:pPr>
    </w:p>
    <w:tbl>
      <w:tblPr>
        <w:tblW w:w="109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3055"/>
        <w:gridCol w:w="2363"/>
        <w:gridCol w:w="5557"/>
      </w:tblGrid>
      <w:tr w:rsidR="008019D4" w:rsidRPr="00613A10" w:rsidTr="004A7BCA">
        <w:tc>
          <w:tcPr>
            <w:tcW w:w="3055" w:type="dxa"/>
          </w:tcPr>
          <w:p w:rsidR="008019D4" w:rsidRPr="00CA69AF" w:rsidRDefault="008019D4" w:rsidP="008019D4">
            <w:pPr>
              <w:spacing w:after="0" w:line="240" w:lineRule="auto"/>
              <w:rPr>
                <w:rFonts w:ascii="Verdana" w:eastAsia="Times New Roman" w:hAnsi="Verdana" w:cs="Times New Roman"/>
                <w:b/>
                <w:sz w:val="20"/>
                <w:szCs w:val="20"/>
                <w:lang w:val="en-US"/>
              </w:rPr>
            </w:pPr>
            <w:r>
              <w:rPr>
                <w:rFonts w:ascii="Verdana" w:eastAsia="Times New Roman" w:hAnsi="Verdana" w:cs="Times New Roman"/>
                <w:b/>
                <w:sz w:val="20"/>
                <w:szCs w:val="20"/>
                <w:lang w:val="en-US"/>
              </w:rPr>
              <w:t>DOC Event</w:t>
            </w:r>
          </w:p>
        </w:tc>
        <w:tc>
          <w:tcPr>
            <w:tcW w:w="2363" w:type="dxa"/>
          </w:tcPr>
          <w:p w:rsidR="008019D4" w:rsidRPr="00613A10" w:rsidRDefault="008019D4" w:rsidP="008019D4">
            <w:pPr>
              <w:spacing w:after="0" w:line="240" w:lineRule="auto"/>
              <w:rPr>
                <w:rFonts w:ascii="Verdana" w:eastAsia="Times New Roman" w:hAnsi="Verdana" w:cs="Times New Roman"/>
                <w:b/>
                <w:sz w:val="20"/>
                <w:szCs w:val="20"/>
                <w:lang w:val="en-US"/>
              </w:rPr>
            </w:pPr>
            <w:r w:rsidRPr="00613A10">
              <w:rPr>
                <w:rFonts w:ascii="Verdana" w:eastAsia="Times New Roman" w:hAnsi="Verdana" w:cs="Times New Roman"/>
                <w:b/>
                <w:sz w:val="20"/>
                <w:szCs w:val="20"/>
                <w:lang w:val="en-US"/>
              </w:rPr>
              <w:t>GDB ASSOCIATION column</w:t>
            </w:r>
          </w:p>
        </w:tc>
        <w:tc>
          <w:tcPr>
            <w:tcW w:w="5557" w:type="dxa"/>
          </w:tcPr>
          <w:p w:rsidR="008019D4" w:rsidRPr="00613A10" w:rsidRDefault="008019D4" w:rsidP="008019D4">
            <w:pPr>
              <w:spacing w:after="0" w:line="240" w:lineRule="auto"/>
              <w:rPr>
                <w:rFonts w:ascii="Verdana" w:eastAsia="Times New Roman" w:hAnsi="Verdana" w:cs="Times New Roman"/>
                <w:b/>
                <w:sz w:val="20"/>
                <w:szCs w:val="20"/>
                <w:lang w:val="en-US"/>
              </w:rPr>
            </w:pPr>
            <w:r w:rsidRPr="00613A10">
              <w:rPr>
                <w:rFonts w:ascii="Verdana" w:eastAsia="Times New Roman" w:hAnsi="Verdana" w:cs="Times New Roman"/>
                <w:b/>
                <w:sz w:val="20"/>
                <w:szCs w:val="20"/>
                <w:lang w:val="en-US"/>
              </w:rPr>
              <w:t>Processing comment</w:t>
            </w:r>
          </w:p>
        </w:tc>
      </w:tr>
      <w:tr w:rsidR="008442B0" w:rsidRPr="00613A10" w:rsidTr="004A7BCA">
        <w:tc>
          <w:tcPr>
            <w:tcW w:w="3055" w:type="dxa"/>
          </w:tcPr>
          <w:p w:rsidR="008442B0" w:rsidRPr="00613A10" w:rsidRDefault="008442B0" w:rsidP="004A1D28">
            <w:pPr>
              <w:spacing w:after="0" w:line="240" w:lineRule="auto"/>
              <w:rPr>
                <w:rFonts w:ascii="Verdana" w:eastAsia="Times New Roman" w:hAnsi="Verdana" w:cs="Times New Roman"/>
                <w:sz w:val="20"/>
                <w:szCs w:val="20"/>
                <w:lang w:val="en-US"/>
              </w:rPr>
            </w:pPr>
            <w:r w:rsidRPr="00613A10">
              <w:rPr>
                <w:rFonts w:ascii="Verdana" w:eastAsia="Times New Roman" w:hAnsi="Verdana" w:cs="Times New Roman"/>
                <w:sz w:val="20"/>
                <w:szCs w:val="20"/>
                <w:lang w:val="en-US"/>
              </w:rPr>
              <w:t>-</w:t>
            </w:r>
          </w:p>
        </w:tc>
        <w:tc>
          <w:tcPr>
            <w:tcW w:w="2363" w:type="dxa"/>
          </w:tcPr>
          <w:p w:rsidR="008442B0" w:rsidRPr="00613A10" w:rsidRDefault="008442B0" w:rsidP="004A1D28">
            <w:pPr>
              <w:spacing w:after="0" w:line="240" w:lineRule="auto"/>
              <w:rPr>
                <w:rFonts w:ascii="Verdana" w:eastAsia="Times New Roman" w:hAnsi="Verdana" w:cs="Times New Roman"/>
                <w:sz w:val="20"/>
                <w:szCs w:val="20"/>
                <w:lang w:val="en-US"/>
              </w:rPr>
            </w:pPr>
            <w:r w:rsidRPr="00613A10">
              <w:rPr>
                <w:rFonts w:ascii="Verdana" w:eastAsia="Times New Roman" w:hAnsi="Verdana" w:cs="Times New Roman"/>
                <w:sz w:val="20"/>
                <w:szCs w:val="20"/>
                <w:lang w:val="en-US"/>
              </w:rPr>
              <w:t>id_change_tracking</w:t>
            </w:r>
          </w:p>
        </w:tc>
        <w:tc>
          <w:tcPr>
            <w:tcW w:w="5557" w:type="dxa"/>
          </w:tcPr>
          <w:p w:rsidR="008442B0" w:rsidRPr="00613A10" w:rsidRDefault="008442B0" w:rsidP="004A1D28">
            <w:pPr>
              <w:spacing w:after="0" w:line="240" w:lineRule="auto"/>
              <w:rPr>
                <w:rFonts w:ascii="Verdana" w:eastAsia="Times New Roman" w:hAnsi="Verdana" w:cs="Times New Roman"/>
                <w:sz w:val="20"/>
                <w:szCs w:val="20"/>
                <w:lang w:val="en-US"/>
              </w:rPr>
            </w:pPr>
            <w:r w:rsidRPr="00613A10">
              <w:rPr>
                <w:rFonts w:ascii="Verdana" w:eastAsia="Times New Roman" w:hAnsi="Verdana" w:cs="Times New Roman"/>
                <w:sz w:val="20"/>
                <w:szCs w:val="20"/>
                <w:lang w:val="en-US"/>
              </w:rPr>
              <w:t xml:space="preserve">See </w:t>
            </w:r>
            <w:r w:rsidRPr="00613A10">
              <w:rPr>
                <w:rFonts w:ascii="Verdana" w:eastAsia="Times New Roman" w:hAnsi="Verdana" w:cs="Times New Roman"/>
                <w:sz w:val="20"/>
                <w:szCs w:val="20"/>
                <w:lang w:val="en-US"/>
              </w:rPr>
              <w:fldChar w:fldCharType="begin"/>
            </w:r>
            <w:r w:rsidRPr="00613A10">
              <w:rPr>
                <w:rFonts w:ascii="Verdana" w:eastAsia="Times New Roman" w:hAnsi="Verdana" w:cs="Times New Roman"/>
                <w:sz w:val="20"/>
                <w:szCs w:val="20"/>
                <w:lang w:val="en-US"/>
              </w:rPr>
              <w:instrText xml:space="preserve"> REF _Ref324776878 \h  \* MERGEFORMAT </w:instrText>
            </w:r>
            <w:r w:rsidRPr="00613A10">
              <w:rPr>
                <w:rFonts w:ascii="Verdana" w:eastAsia="Times New Roman" w:hAnsi="Verdana" w:cs="Times New Roman"/>
                <w:sz w:val="20"/>
                <w:szCs w:val="20"/>
                <w:lang w:val="en-US"/>
              </w:rPr>
            </w:r>
            <w:r w:rsidRPr="00613A10">
              <w:rPr>
                <w:rFonts w:ascii="Verdana" w:eastAsia="Times New Roman" w:hAnsi="Verdana" w:cs="Times New Roman"/>
                <w:sz w:val="20"/>
                <w:szCs w:val="20"/>
                <w:lang w:val="en-US"/>
              </w:rPr>
              <w:fldChar w:fldCharType="separate"/>
            </w:r>
            <w:r w:rsidRPr="00613A10">
              <w:rPr>
                <w:rFonts w:ascii="Verdana" w:eastAsia="Times New Roman" w:hAnsi="Verdana" w:cs="Times New Roman"/>
                <w:sz w:val="20"/>
                <w:szCs w:val="20"/>
                <w:lang w:val="en-US"/>
              </w:rPr>
              <w:t>HLD-</w:t>
            </w:r>
            <w:r>
              <w:rPr>
                <w:rFonts w:ascii="Verdana" w:eastAsia="Times New Roman" w:hAnsi="Verdana" w:cs="Times New Roman"/>
                <w:sz w:val="20"/>
                <w:szCs w:val="20"/>
                <w:lang w:val="en-US"/>
              </w:rPr>
              <w:t>309623</w:t>
            </w:r>
            <w:r w:rsidRPr="00613A10">
              <w:rPr>
                <w:rFonts w:ascii="Verdana" w:eastAsia="Times New Roman" w:hAnsi="Verdana" w:cs="Times New Roman"/>
                <w:sz w:val="20"/>
                <w:szCs w:val="20"/>
                <w:lang w:val="en-US"/>
              </w:rPr>
              <w:t>-GCP-FLOW-IDIS-001 [IDIS Data Flow into Golden Database Process]</w:t>
            </w:r>
            <w:r w:rsidRPr="00613A10">
              <w:rPr>
                <w:rFonts w:ascii="Verdana" w:eastAsia="Times New Roman" w:hAnsi="Verdana" w:cs="Times New Roman"/>
                <w:sz w:val="20"/>
                <w:szCs w:val="20"/>
                <w:lang w:val="en-US"/>
              </w:rPr>
              <w:fldChar w:fldCharType="end"/>
            </w:r>
          </w:p>
        </w:tc>
      </w:tr>
      <w:tr w:rsidR="008442B0" w:rsidRPr="00613A10" w:rsidTr="004A7BCA">
        <w:tc>
          <w:tcPr>
            <w:tcW w:w="3055" w:type="dxa"/>
          </w:tcPr>
          <w:p w:rsidR="008442B0" w:rsidRPr="00613A10" w:rsidRDefault="008442B0" w:rsidP="004A1D28">
            <w:pPr>
              <w:spacing w:after="0" w:line="240" w:lineRule="auto"/>
              <w:rPr>
                <w:rFonts w:ascii="Verdana" w:eastAsia="Times New Roman" w:hAnsi="Verdana" w:cs="Times New Roman"/>
                <w:sz w:val="20"/>
                <w:szCs w:val="20"/>
                <w:lang w:val="en-US"/>
              </w:rPr>
            </w:pPr>
            <w:r w:rsidRPr="00613A10">
              <w:rPr>
                <w:rFonts w:ascii="Verdana" w:eastAsia="Times New Roman" w:hAnsi="Verdana" w:cs="Times New Roman"/>
                <w:sz w:val="20"/>
                <w:szCs w:val="20"/>
                <w:lang w:val="en-US"/>
              </w:rPr>
              <w:t>-</w:t>
            </w:r>
          </w:p>
        </w:tc>
        <w:tc>
          <w:tcPr>
            <w:tcW w:w="2363" w:type="dxa"/>
          </w:tcPr>
          <w:p w:rsidR="008442B0" w:rsidRPr="00613A10" w:rsidRDefault="008442B0" w:rsidP="004A1D28">
            <w:pPr>
              <w:spacing w:after="0" w:line="240" w:lineRule="auto"/>
              <w:rPr>
                <w:rFonts w:ascii="Verdana" w:eastAsia="Times New Roman" w:hAnsi="Verdana" w:cs="Times New Roman"/>
                <w:sz w:val="20"/>
                <w:szCs w:val="20"/>
                <w:lang w:val="en-US"/>
              </w:rPr>
            </w:pPr>
            <w:r w:rsidRPr="00613A10">
              <w:rPr>
                <w:rFonts w:ascii="Verdana" w:eastAsia="Times New Roman" w:hAnsi="Verdana" w:cs="Times New Roman"/>
                <w:sz w:val="20"/>
                <w:szCs w:val="20"/>
                <w:lang w:val="en-US"/>
              </w:rPr>
              <w:t>is_read_only</w:t>
            </w:r>
          </w:p>
        </w:tc>
        <w:tc>
          <w:tcPr>
            <w:tcW w:w="5557" w:type="dxa"/>
          </w:tcPr>
          <w:p w:rsidR="008442B0" w:rsidRPr="00613A10" w:rsidRDefault="008442B0" w:rsidP="004A1D28">
            <w:pPr>
              <w:spacing w:after="0" w:line="240" w:lineRule="auto"/>
              <w:rPr>
                <w:rFonts w:ascii="Verdana" w:eastAsia="Times New Roman" w:hAnsi="Verdana" w:cs="Times New Roman"/>
                <w:sz w:val="20"/>
                <w:szCs w:val="20"/>
                <w:lang w:val="en-US"/>
              </w:rPr>
            </w:pPr>
            <w:r w:rsidRPr="00613A10">
              <w:rPr>
                <w:rFonts w:ascii="Verdana" w:eastAsia="Times New Roman" w:hAnsi="Verdana" w:cs="Times New Roman"/>
                <w:sz w:val="20"/>
                <w:szCs w:val="20"/>
                <w:lang w:val="en-US"/>
              </w:rPr>
              <w:t>‘Y’</w:t>
            </w:r>
          </w:p>
        </w:tc>
      </w:tr>
      <w:tr w:rsidR="008442B0" w:rsidRPr="00613A10" w:rsidTr="004A7BCA">
        <w:tc>
          <w:tcPr>
            <w:tcW w:w="3055" w:type="dxa"/>
          </w:tcPr>
          <w:p w:rsidR="008442B0" w:rsidRPr="00613A10" w:rsidRDefault="008442B0" w:rsidP="004A1D28">
            <w:pPr>
              <w:spacing w:after="0" w:line="240" w:lineRule="auto"/>
              <w:rPr>
                <w:rFonts w:ascii="Verdana" w:eastAsia="Times New Roman" w:hAnsi="Verdana" w:cs="Times New Roman"/>
                <w:sz w:val="20"/>
                <w:szCs w:val="20"/>
                <w:lang w:val="en-US"/>
              </w:rPr>
            </w:pPr>
            <w:r w:rsidRPr="00613A10">
              <w:rPr>
                <w:rFonts w:ascii="Verdana" w:eastAsia="Times New Roman" w:hAnsi="Verdana" w:cs="Times New Roman"/>
                <w:sz w:val="20"/>
                <w:szCs w:val="20"/>
                <w:lang w:val="en-US"/>
              </w:rPr>
              <w:t>-</w:t>
            </w:r>
          </w:p>
        </w:tc>
        <w:tc>
          <w:tcPr>
            <w:tcW w:w="2363" w:type="dxa"/>
          </w:tcPr>
          <w:p w:rsidR="008442B0" w:rsidRPr="00613A10" w:rsidRDefault="008442B0" w:rsidP="004A1D28">
            <w:pPr>
              <w:spacing w:after="0" w:line="240" w:lineRule="auto"/>
              <w:rPr>
                <w:rFonts w:ascii="Verdana" w:eastAsia="Times New Roman" w:hAnsi="Verdana" w:cs="Times New Roman"/>
                <w:sz w:val="20"/>
                <w:szCs w:val="20"/>
                <w:lang w:val="en-US"/>
              </w:rPr>
            </w:pPr>
            <w:r w:rsidRPr="00613A10">
              <w:rPr>
                <w:rFonts w:ascii="Verdana" w:eastAsia="Times New Roman" w:hAnsi="Verdana" w:cs="Times New Roman"/>
                <w:sz w:val="20"/>
                <w:szCs w:val="20"/>
                <w:lang w:val="en-US"/>
              </w:rPr>
              <w:t>Id_role_notation</w:t>
            </w:r>
          </w:p>
        </w:tc>
        <w:tc>
          <w:tcPr>
            <w:tcW w:w="5557" w:type="dxa"/>
          </w:tcPr>
          <w:p w:rsidR="008442B0" w:rsidRPr="00613A10" w:rsidRDefault="008442B0" w:rsidP="004A1D28">
            <w:pPr>
              <w:spacing w:after="0" w:line="240" w:lineRule="auto"/>
              <w:rPr>
                <w:rFonts w:ascii="Verdana" w:eastAsia="Times New Roman" w:hAnsi="Verdana" w:cs="Times New Roman"/>
                <w:sz w:val="20"/>
                <w:szCs w:val="20"/>
                <w:lang w:val="en-US"/>
              </w:rPr>
            </w:pPr>
            <w:r w:rsidRPr="00613A10">
              <w:rPr>
                <w:rFonts w:ascii="Verdana" w:eastAsia="Times New Roman" w:hAnsi="Verdana" w:cs="Times New Roman"/>
                <w:sz w:val="20"/>
                <w:szCs w:val="20"/>
                <w:lang w:val="en-US"/>
              </w:rPr>
              <w:t>NULL</w:t>
            </w:r>
          </w:p>
        </w:tc>
      </w:tr>
      <w:tr w:rsidR="008442B0" w:rsidRPr="00613A10" w:rsidTr="004A7BCA">
        <w:tc>
          <w:tcPr>
            <w:tcW w:w="3055" w:type="dxa"/>
          </w:tcPr>
          <w:p w:rsidR="008442B0" w:rsidRPr="00613A10" w:rsidRDefault="008442B0" w:rsidP="004A1D28">
            <w:pPr>
              <w:spacing w:after="0" w:line="240" w:lineRule="auto"/>
              <w:rPr>
                <w:rFonts w:ascii="Verdana" w:eastAsia="Times New Roman" w:hAnsi="Verdana" w:cs="Times New Roman"/>
                <w:sz w:val="20"/>
                <w:szCs w:val="20"/>
                <w:lang w:val="en-US"/>
              </w:rPr>
            </w:pPr>
            <w:r w:rsidRPr="00613A10">
              <w:rPr>
                <w:rFonts w:ascii="Verdana" w:eastAsia="Times New Roman" w:hAnsi="Verdana" w:cs="Times New Roman"/>
                <w:sz w:val="20"/>
                <w:szCs w:val="20"/>
                <w:lang w:val="en-US"/>
              </w:rPr>
              <w:t>-</w:t>
            </w:r>
          </w:p>
        </w:tc>
        <w:tc>
          <w:tcPr>
            <w:tcW w:w="2363" w:type="dxa"/>
          </w:tcPr>
          <w:p w:rsidR="008442B0" w:rsidRPr="00613A10" w:rsidRDefault="008442B0" w:rsidP="004A1D28">
            <w:pPr>
              <w:spacing w:after="0" w:line="240" w:lineRule="auto"/>
              <w:rPr>
                <w:rFonts w:ascii="Verdana" w:eastAsia="Times New Roman" w:hAnsi="Verdana" w:cs="Times New Roman"/>
                <w:sz w:val="20"/>
                <w:szCs w:val="20"/>
                <w:lang w:val="en-US"/>
              </w:rPr>
            </w:pPr>
            <w:r w:rsidRPr="00613A10">
              <w:rPr>
                <w:rFonts w:ascii="Verdana" w:eastAsia="Times New Roman" w:hAnsi="Verdana" w:cs="Times New Roman"/>
                <w:sz w:val="20"/>
                <w:szCs w:val="20"/>
                <w:lang w:val="en-US"/>
              </w:rPr>
              <w:t>Id_association_type</w:t>
            </w:r>
          </w:p>
        </w:tc>
        <w:tc>
          <w:tcPr>
            <w:tcW w:w="5557" w:type="dxa"/>
          </w:tcPr>
          <w:p w:rsidR="008442B0" w:rsidRPr="00613A10" w:rsidRDefault="008442B0" w:rsidP="004A1D28">
            <w:pPr>
              <w:spacing w:after="0" w:line="240" w:lineRule="auto"/>
              <w:rPr>
                <w:rFonts w:ascii="Verdana" w:eastAsia="Times New Roman" w:hAnsi="Verdana" w:cs="Times New Roman"/>
                <w:sz w:val="20"/>
                <w:szCs w:val="20"/>
                <w:lang w:val="en-US"/>
              </w:rPr>
            </w:pPr>
            <w:r w:rsidRPr="00613A10">
              <w:rPr>
                <w:rFonts w:ascii="Verdana" w:eastAsia="Times New Roman" w:hAnsi="Verdana" w:cs="Times New Roman"/>
                <w:sz w:val="20"/>
                <w:szCs w:val="20"/>
                <w:lang w:val="en-US"/>
              </w:rPr>
              <w:t>Referencing ASSOCIATION_TYPE.id which represents:</w:t>
            </w:r>
          </w:p>
          <w:p w:rsidR="008442B0" w:rsidRPr="00613A10" w:rsidRDefault="008442B0" w:rsidP="004A1D28">
            <w:pPr>
              <w:spacing w:after="0" w:line="240" w:lineRule="auto"/>
              <w:rPr>
                <w:rFonts w:ascii="Verdana" w:eastAsia="Times New Roman" w:hAnsi="Verdana" w:cs="Times New Roman"/>
                <w:sz w:val="20"/>
                <w:szCs w:val="20"/>
                <w:lang w:val="en-US"/>
              </w:rPr>
            </w:pPr>
            <w:r w:rsidRPr="00613A10">
              <w:rPr>
                <w:rFonts w:ascii="Verdana" w:eastAsia="Times New Roman" w:hAnsi="Verdana" w:cs="Times New Roman"/>
                <w:sz w:val="20"/>
                <w:szCs w:val="20"/>
                <w:lang w:val="en-US"/>
              </w:rPr>
              <w:t>OBJECT_TYPE_WHAT ‘</w:t>
            </w:r>
            <w:r w:rsidRPr="00613A10">
              <w:rPr>
                <w:rFonts w:ascii="Verdana" w:eastAsia="Times New Roman" w:hAnsi="Verdana" w:cs="Times New Roman"/>
                <w:b/>
                <w:sz w:val="20"/>
                <w:szCs w:val="20"/>
                <w:lang w:val="en-US"/>
              </w:rPr>
              <w:t>ASSET</w:t>
            </w:r>
            <w:r w:rsidRPr="00613A10">
              <w:rPr>
                <w:rFonts w:ascii="Verdana" w:eastAsia="Times New Roman" w:hAnsi="Verdana" w:cs="Times New Roman"/>
                <w:sz w:val="20"/>
                <w:szCs w:val="20"/>
                <w:lang w:val="en-US"/>
              </w:rPr>
              <w:t>’, OBJECT_TYPE_TO ‘</w:t>
            </w:r>
            <w:r w:rsidRPr="00613A10">
              <w:rPr>
                <w:rFonts w:ascii="Verdana" w:eastAsia="Times New Roman" w:hAnsi="Verdana" w:cs="Times New Roman"/>
                <w:b/>
                <w:sz w:val="20"/>
                <w:szCs w:val="20"/>
                <w:lang w:val="en-US"/>
              </w:rPr>
              <w:t>ORGANIZATION</w:t>
            </w:r>
            <w:r w:rsidRPr="00613A10">
              <w:rPr>
                <w:rFonts w:ascii="Verdana" w:eastAsia="Times New Roman" w:hAnsi="Verdana" w:cs="Times New Roman"/>
                <w:sz w:val="20"/>
                <w:szCs w:val="20"/>
                <w:lang w:val="en-US"/>
              </w:rPr>
              <w:t>’, ROLE with FUNCTION_TYPE ‘</w:t>
            </w:r>
            <w:r w:rsidRPr="00613A10">
              <w:rPr>
                <w:rFonts w:ascii="Verdana" w:eastAsia="Times New Roman" w:hAnsi="Verdana" w:cs="Times New Roman"/>
                <w:b/>
                <w:sz w:val="20"/>
                <w:szCs w:val="20"/>
                <w:lang w:val="en-US"/>
              </w:rPr>
              <w:t>CONTRACTED_BY</w:t>
            </w:r>
            <w:r w:rsidRPr="00613A10">
              <w:rPr>
                <w:rFonts w:ascii="Verdana" w:eastAsia="Times New Roman" w:hAnsi="Verdana" w:cs="Times New Roman"/>
                <w:sz w:val="20"/>
                <w:szCs w:val="20"/>
                <w:lang w:val="en-US"/>
              </w:rPr>
              <w:t>’ and FUNCTION_ROLE NULL</w:t>
            </w:r>
          </w:p>
        </w:tc>
      </w:tr>
      <w:tr w:rsidR="008019D4" w:rsidRPr="00613A10" w:rsidTr="004A7BCA">
        <w:tc>
          <w:tcPr>
            <w:tcW w:w="3055" w:type="dxa"/>
          </w:tcPr>
          <w:p w:rsidR="008019D4" w:rsidRPr="00B16225" w:rsidRDefault="008019D4" w:rsidP="008019D4">
            <w:pPr>
              <w:spacing w:after="0" w:line="240" w:lineRule="auto"/>
              <w:rPr>
                <w:rFonts w:ascii="Verdana" w:eastAsia="Times New Roman" w:hAnsi="Verdana" w:cs="Times New Roman"/>
                <w:sz w:val="20"/>
                <w:szCs w:val="20"/>
                <w:lang w:val="en-US"/>
              </w:rPr>
            </w:pPr>
            <w:proofErr w:type="gramStart"/>
            <w:r w:rsidRPr="00C5627C">
              <w:rPr>
                <w:rFonts w:ascii="Verdana" w:eastAsia="Times New Roman" w:hAnsi="Verdana" w:cs="Times New Roman"/>
                <w:sz w:val="20"/>
                <w:szCs w:val="20"/>
                <w:lang w:val="en-US"/>
              </w:rPr>
              <w:t>assetEventData.header.metadata</w:t>
            </w:r>
            <w:proofErr w:type="gramEnd"/>
            <w:r w:rsidRPr="00C5627C">
              <w:rPr>
                <w:rFonts w:ascii="Verdana" w:eastAsia="Times New Roman" w:hAnsi="Verdana" w:cs="Times New Roman"/>
                <w:sz w:val="20"/>
                <w:szCs w:val="20"/>
                <w:lang w:val="en-US"/>
              </w:rPr>
              <w:t>.rootKey</w:t>
            </w:r>
          </w:p>
        </w:tc>
        <w:tc>
          <w:tcPr>
            <w:tcW w:w="2363" w:type="dxa"/>
          </w:tcPr>
          <w:p w:rsidR="008019D4" w:rsidRPr="00613A10" w:rsidRDefault="008019D4" w:rsidP="008019D4">
            <w:pPr>
              <w:spacing w:after="0" w:line="240" w:lineRule="auto"/>
              <w:rPr>
                <w:rFonts w:ascii="Verdana" w:eastAsia="Times New Roman" w:hAnsi="Verdana" w:cs="Times New Roman"/>
                <w:sz w:val="20"/>
                <w:szCs w:val="20"/>
                <w:lang w:val="en-US"/>
              </w:rPr>
            </w:pPr>
            <w:r w:rsidRPr="00613A10">
              <w:rPr>
                <w:rFonts w:ascii="Verdana" w:eastAsia="Times New Roman" w:hAnsi="Verdana" w:cs="Times New Roman"/>
                <w:sz w:val="20"/>
                <w:szCs w:val="20"/>
                <w:lang w:val="en-US"/>
              </w:rPr>
              <w:t>Id_object_what [via Enterprise Key Translation]</w:t>
            </w:r>
          </w:p>
        </w:tc>
        <w:tc>
          <w:tcPr>
            <w:tcW w:w="5557" w:type="dxa"/>
          </w:tcPr>
          <w:p w:rsidR="008019D4" w:rsidRPr="00613A10" w:rsidRDefault="008019D4" w:rsidP="008019D4">
            <w:pPr>
              <w:spacing w:after="0" w:line="240" w:lineRule="auto"/>
              <w:rPr>
                <w:rFonts w:ascii="Verdana" w:eastAsia="Times New Roman" w:hAnsi="Verdana" w:cs="Times New Roman"/>
                <w:sz w:val="20"/>
                <w:szCs w:val="20"/>
                <w:lang w:val="en-US"/>
              </w:rPr>
            </w:pPr>
            <w:r w:rsidRPr="00613A10">
              <w:rPr>
                <w:rFonts w:ascii="Verdana" w:eastAsia="Times New Roman" w:hAnsi="Verdana" w:cs="Times New Roman"/>
                <w:sz w:val="20"/>
                <w:szCs w:val="20"/>
                <w:lang w:val="en-US"/>
              </w:rPr>
              <w:t>Use SOURCE_KEY.id which populated the respective ASSET.id</w:t>
            </w:r>
          </w:p>
        </w:tc>
      </w:tr>
      <w:tr w:rsidR="008442B0" w:rsidRPr="00613A10" w:rsidTr="004A7BCA">
        <w:tc>
          <w:tcPr>
            <w:tcW w:w="3055" w:type="dxa"/>
          </w:tcPr>
          <w:p w:rsidR="008442B0" w:rsidRPr="00613A10" w:rsidRDefault="008019D4" w:rsidP="004A1D28">
            <w:pPr>
              <w:spacing w:after="0" w:line="240" w:lineRule="auto"/>
              <w:rPr>
                <w:rFonts w:ascii="Verdana" w:eastAsia="Times New Roman" w:hAnsi="Verdana" w:cs="Times New Roman"/>
                <w:sz w:val="20"/>
                <w:szCs w:val="20"/>
                <w:lang w:val="en-US"/>
              </w:rPr>
            </w:pPr>
            <w:proofErr w:type="gramStart"/>
            <w:r w:rsidRPr="008019D4">
              <w:rPr>
                <w:rFonts w:ascii="Verdana" w:eastAsia="Times New Roman" w:hAnsi="Verdana" w:cs="Times New Roman"/>
                <w:sz w:val="20"/>
                <w:szCs w:val="20"/>
                <w:lang w:val="en-US"/>
              </w:rPr>
              <w:t>assetEventData.boundedContext.account</w:t>
            </w:r>
            <w:proofErr w:type="gramEnd"/>
            <w:r w:rsidRPr="008019D4">
              <w:rPr>
                <w:rFonts w:ascii="Verdana" w:eastAsia="Times New Roman" w:hAnsi="Verdana" w:cs="Times New Roman"/>
                <w:sz w:val="20"/>
                <w:szCs w:val="20"/>
                <w:lang w:val="en-US"/>
              </w:rPr>
              <w:t>[].accountObject.identifier.accountBillingService.idisSubscriberId</w:t>
            </w:r>
          </w:p>
        </w:tc>
        <w:tc>
          <w:tcPr>
            <w:tcW w:w="2363" w:type="dxa"/>
          </w:tcPr>
          <w:p w:rsidR="008442B0" w:rsidRPr="00613A10" w:rsidRDefault="008442B0" w:rsidP="004A1D28">
            <w:pPr>
              <w:spacing w:after="0" w:line="240" w:lineRule="auto"/>
              <w:rPr>
                <w:rFonts w:ascii="Verdana" w:eastAsia="Times New Roman" w:hAnsi="Verdana" w:cs="Times New Roman"/>
                <w:sz w:val="20"/>
                <w:szCs w:val="20"/>
                <w:lang w:val="en-US"/>
              </w:rPr>
            </w:pPr>
            <w:r w:rsidRPr="00613A10">
              <w:rPr>
                <w:rFonts w:ascii="Verdana" w:eastAsia="Times New Roman" w:hAnsi="Verdana" w:cs="Times New Roman"/>
                <w:sz w:val="20"/>
                <w:szCs w:val="20"/>
                <w:lang w:val="en-US"/>
              </w:rPr>
              <w:t>Id_object_to [via Enterprise Key Translation for GCP_SUBSCRIBER.subscriberid]</w:t>
            </w:r>
          </w:p>
        </w:tc>
        <w:tc>
          <w:tcPr>
            <w:tcW w:w="5557" w:type="dxa"/>
          </w:tcPr>
          <w:p w:rsidR="008442B0" w:rsidRPr="00613A10" w:rsidRDefault="008442B0" w:rsidP="004A1D28">
            <w:pPr>
              <w:spacing w:after="0" w:line="240" w:lineRule="auto"/>
              <w:rPr>
                <w:rFonts w:ascii="Verdana" w:eastAsia="Times New Roman" w:hAnsi="Verdana" w:cs="Times New Roman"/>
                <w:sz w:val="20"/>
                <w:szCs w:val="20"/>
                <w:lang w:val="en-US"/>
              </w:rPr>
            </w:pPr>
            <w:r w:rsidRPr="00613A10">
              <w:rPr>
                <w:rFonts w:ascii="Verdana" w:eastAsia="Times New Roman" w:hAnsi="Verdana" w:cs="Times New Roman"/>
                <w:sz w:val="20"/>
                <w:szCs w:val="20"/>
                <w:lang w:val="en-US"/>
              </w:rPr>
              <w:t>Use SOURCE_KEY.id which populated the respective ORGANIZATION.id</w:t>
            </w:r>
          </w:p>
          <w:p w:rsidR="008442B0" w:rsidRPr="00613A10" w:rsidRDefault="008442B0" w:rsidP="004A1D28">
            <w:pPr>
              <w:spacing w:after="0" w:line="240" w:lineRule="auto"/>
              <w:rPr>
                <w:rFonts w:ascii="Verdana" w:eastAsia="Times New Roman" w:hAnsi="Verdana" w:cs="Times New Roman"/>
                <w:sz w:val="20"/>
                <w:szCs w:val="20"/>
                <w:lang w:val="en-US"/>
              </w:rPr>
            </w:pPr>
          </w:p>
          <w:p w:rsidR="008442B0" w:rsidRPr="00613A10" w:rsidRDefault="008442B0" w:rsidP="004A1D28">
            <w:pPr>
              <w:spacing w:after="0" w:line="240" w:lineRule="auto"/>
              <w:rPr>
                <w:rFonts w:ascii="Verdana" w:eastAsia="Times New Roman" w:hAnsi="Verdana" w:cs="Times New Roman"/>
                <w:sz w:val="20"/>
                <w:szCs w:val="20"/>
                <w:lang w:val="en-US"/>
              </w:rPr>
            </w:pPr>
          </w:p>
        </w:tc>
      </w:tr>
      <w:tr w:rsidR="008019D4" w:rsidRPr="00613A10" w:rsidTr="004A7BCA">
        <w:tc>
          <w:tcPr>
            <w:tcW w:w="3055" w:type="dxa"/>
          </w:tcPr>
          <w:p w:rsidR="008019D4" w:rsidRPr="00B16225" w:rsidRDefault="008019D4" w:rsidP="008019D4">
            <w:pPr>
              <w:spacing w:after="0" w:line="240" w:lineRule="auto"/>
              <w:rPr>
                <w:rFonts w:ascii="Verdana" w:eastAsia="Times New Roman" w:hAnsi="Verdana" w:cs="Times New Roman"/>
                <w:sz w:val="20"/>
                <w:szCs w:val="20"/>
                <w:lang w:val="en-US"/>
              </w:rPr>
            </w:pPr>
            <w:proofErr w:type="gramStart"/>
            <w:r w:rsidRPr="00C5627C">
              <w:rPr>
                <w:rFonts w:ascii="Verdana" w:eastAsia="Times New Roman" w:hAnsi="Verdana" w:cs="Times New Roman"/>
                <w:sz w:val="20"/>
                <w:szCs w:val="20"/>
                <w:lang w:val="en-US"/>
              </w:rPr>
              <w:t>assetEventData.header.metadata</w:t>
            </w:r>
            <w:proofErr w:type="gramEnd"/>
            <w:r w:rsidRPr="00C5627C">
              <w:rPr>
                <w:rFonts w:ascii="Verdana" w:eastAsia="Times New Roman" w:hAnsi="Verdana" w:cs="Times New Roman"/>
                <w:sz w:val="20"/>
                <w:szCs w:val="20"/>
                <w:lang w:val="en-US"/>
              </w:rPr>
              <w:t>.rootKey</w:t>
            </w:r>
          </w:p>
        </w:tc>
        <w:tc>
          <w:tcPr>
            <w:tcW w:w="2363" w:type="dxa"/>
          </w:tcPr>
          <w:p w:rsidR="008019D4" w:rsidRPr="00613A10" w:rsidRDefault="008019D4" w:rsidP="008019D4">
            <w:pPr>
              <w:spacing w:after="0" w:line="240" w:lineRule="auto"/>
              <w:rPr>
                <w:rFonts w:ascii="Verdana" w:eastAsia="Times New Roman" w:hAnsi="Verdana" w:cs="Times New Roman"/>
                <w:sz w:val="20"/>
                <w:szCs w:val="20"/>
                <w:lang w:val="en-US"/>
              </w:rPr>
            </w:pPr>
            <w:r w:rsidRPr="00613A10">
              <w:rPr>
                <w:rFonts w:ascii="Verdana" w:eastAsia="Times New Roman" w:hAnsi="Verdana" w:cs="Times New Roman"/>
                <w:sz w:val="20"/>
                <w:szCs w:val="20"/>
                <w:lang w:val="en-US"/>
              </w:rPr>
              <w:t>Id_source_key [via Enterprise Key Translation]</w:t>
            </w:r>
          </w:p>
        </w:tc>
        <w:tc>
          <w:tcPr>
            <w:tcW w:w="5557" w:type="dxa"/>
          </w:tcPr>
          <w:p w:rsidR="008019D4" w:rsidRPr="00613A10" w:rsidRDefault="008019D4" w:rsidP="008019D4">
            <w:pPr>
              <w:spacing w:after="0" w:line="240" w:lineRule="auto"/>
              <w:rPr>
                <w:rFonts w:ascii="Verdana" w:eastAsia="Times New Roman" w:hAnsi="Verdana" w:cs="Times New Roman"/>
                <w:sz w:val="20"/>
                <w:szCs w:val="20"/>
                <w:lang w:val="en-US"/>
              </w:rPr>
            </w:pPr>
            <w:r w:rsidRPr="00613A10">
              <w:rPr>
                <w:rFonts w:ascii="Verdana" w:eastAsia="Times New Roman" w:hAnsi="Verdana" w:cs="Times New Roman"/>
                <w:sz w:val="20"/>
                <w:szCs w:val="20"/>
                <w:lang w:val="en-US"/>
              </w:rPr>
              <w:t>Use SOURCE_KEY.id which populated the respective ASSET.id</w:t>
            </w:r>
          </w:p>
        </w:tc>
      </w:tr>
      <w:tr w:rsidR="008442B0" w:rsidRPr="00613A10" w:rsidTr="004A7BCA">
        <w:tc>
          <w:tcPr>
            <w:tcW w:w="3055" w:type="dxa"/>
          </w:tcPr>
          <w:p w:rsidR="008442B0" w:rsidRPr="00613A10" w:rsidRDefault="008442B0" w:rsidP="004A1D28">
            <w:pPr>
              <w:spacing w:after="0" w:line="240" w:lineRule="auto"/>
              <w:rPr>
                <w:rFonts w:ascii="Verdana" w:eastAsia="Times New Roman" w:hAnsi="Verdana" w:cs="Times New Roman"/>
                <w:sz w:val="20"/>
                <w:szCs w:val="20"/>
                <w:lang w:val="en-US"/>
              </w:rPr>
            </w:pPr>
            <w:r w:rsidRPr="00613A10">
              <w:rPr>
                <w:rFonts w:ascii="Verdana" w:eastAsia="Times New Roman" w:hAnsi="Verdana" w:cs="Times New Roman"/>
                <w:sz w:val="20"/>
                <w:szCs w:val="20"/>
                <w:lang w:val="en-US"/>
              </w:rPr>
              <w:t>-</w:t>
            </w:r>
          </w:p>
        </w:tc>
        <w:tc>
          <w:tcPr>
            <w:tcW w:w="2363" w:type="dxa"/>
          </w:tcPr>
          <w:p w:rsidR="008442B0" w:rsidRPr="00613A10" w:rsidRDefault="008442B0" w:rsidP="004A1D28">
            <w:pPr>
              <w:spacing w:after="0" w:line="240" w:lineRule="auto"/>
              <w:rPr>
                <w:rFonts w:ascii="Verdana" w:eastAsia="Times New Roman" w:hAnsi="Verdana" w:cs="Times New Roman"/>
                <w:sz w:val="20"/>
                <w:szCs w:val="20"/>
                <w:lang w:val="en-US"/>
              </w:rPr>
            </w:pPr>
            <w:r w:rsidRPr="00613A10">
              <w:rPr>
                <w:rFonts w:ascii="Verdana" w:eastAsia="Times New Roman" w:hAnsi="Verdana" w:cs="Times New Roman"/>
                <w:sz w:val="20"/>
                <w:szCs w:val="20"/>
                <w:lang w:val="en-US"/>
              </w:rPr>
              <w:t>Gdb_internal_flags</w:t>
            </w:r>
          </w:p>
        </w:tc>
        <w:tc>
          <w:tcPr>
            <w:tcW w:w="5557" w:type="dxa"/>
          </w:tcPr>
          <w:p w:rsidR="008442B0" w:rsidRPr="00613A10" w:rsidRDefault="008442B0" w:rsidP="004A1D28">
            <w:pPr>
              <w:spacing w:after="0" w:line="240" w:lineRule="auto"/>
              <w:rPr>
                <w:rFonts w:ascii="Verdana" w:eastAsia="Times New Roman" w:hAnsi="Verdana" w:cs="Times New Roman"/>
                <w:sz w:val="20"/>
                <w:szCs w:val="20"/>
                <w:lang w:val="en-US"/>
              </w:rPr>
            </w:pPr>
            <w:r w:rsidRPr="00613A10">
              <w:rPr>
                <w:rFonts w:ascii="Verdana" w:eastAsia="Times New Roman" w:hAnsi="Verdana" w:cs="Times New Roman"/>
                <w:sz w:val="20"/>
                <w:szCs w:val="20"/>
                <w:lang w:val="en-US"/>
              </w:rPr>
              <w:t>NULL</w:t>
            </w:r>
          </w:p>
        </w:tc>
      </w:tr>
    </w:tbl>
    <w:p w:rsidR="008442B0" w:rsidRPr="00613A10" w:rsidRDefault="008442B0" w:rsidP="008442B0">
      <w:pPr>
        <w:spacing w:after="0" w:line="240" w:lineRule="auto"/>
        <w:rPr>
          <w:rFonts w:ascii="Verdana" w:eastAsia="Times New Roman" w:hAnsi="Verdana" w:cs="Times New Roman"/>
          <w:sz w:val="20"/>
          <w:szCs w:val="20"/>
          <w:lang w:val="en-US"/>
        </w:rPr>
      </w:pPr>
    </w:p>
    <w:p w:rsidR="00DA3CE9" w:rsidRDefault="00DA3CE9"/>
    <w:p w:rsidR="004A7BCA" w:rsidRPr="0096442F" w:rsidRDefault="004A7BCA" w:rsidP="004A7BCA">
      <w:pPr>
        <w:spacing w:after="0" w:line="240" w:lineRule="auto"/>
        <w:rPr>
          <w:rFonts w:ascii="Verdana" w:eastAsia="Times New Roman" w:hAnsi="Verdana" w:cs="Times New Roman"/>
          <w:sz w:val="20"/>
          <w:szCs w:val="20"/>
          <w:lang w:val="en-US"/>
        </w:rPr>
      </w:pPr>
      <w:r w:rsidRPr="0096442F">
        <w:rPr>
          <w:rFonts w:ascii="Verdana" w:eastAsia="Times New Roman" w:hAnsi="Verdana" w:cs="Times New Roman"/>
          <w:sz w:val="20"/>
          <w:szCs w:val="20"/>
          <w:lang w:val="en-US"/>
        </w:rPr>
        <w:t xml:space="preserve">Process the following records into the GDB asset to site association and into the Data Index (ref. </w:t>
      </w:r>
    </w:p>
    <w:p w:rsidR="004A7BCA" w:rsidRPr="0096442F" w:rsidRDefault="004A7BCA" w:rsidP="004A7BCA">
      <w:pPr>
        <w:spacing w:after="0" w:line="240" w:lineRule="auto"/>
        <w:rPr>
          <w:rFonts w:ascii="Verdana" w:eastAsia="Times New Roman" w:hAnsi="Verdana" w:cs="Times New Roman"/>
          <w:sz w:val="20"/>
          <w:szCs w:val="20"/>
          <w:lang w:val="en-US"/>
        </w:rPr>
      </w:pPr>
      <w:r w:rsidRPr="0096442F">
        <w:rPr>
          <w:rFonts w:ascii="Verdana" w:eastAsia="Times New Roman" w:hAnsi="Verdana" w:cs="Times New Roman"/>
          <w:sz w:val="20"/>
          <w:szCs w:val="20"/>
          <w:lang w:val="en-US"/>
        </w:rPr>
        <w:t xml:space="preserve">Process </w:t>
      </w:r>
      <w:r w:rsidRPr="0096442F">
        <w:rPr>
          <w:rFonts w:ascii="Verdana" w:eastAsia="Times New Roman" w:hAnsi="Verdana" w:cs="Times New Roman"/>
          <w:sz w:val="20"/>
          <w:szCs w:val="20"/>
          <w:lang w:val="en-US"/>
        </w:rPr>
        <w:fldChar w:fldCharType="begin"/>
      </w:r>
      <w:r w:rsidRPr="0096442F">
        <w:rPr>
          <w:rFonts w:ascii="Verdana" w:eastAsia="Times New Roman" w:hAnsi="Verdana" w:cs="Times New Roman"/>
          <w:sz w:val="20"/>
          <w:szCs w:val="20"/>
          <w:lang w:val="en-US"/>
        </w:rPr>
        <w:instrText xml:space="preserve"> REF _Ref329185869 \h  \* MERGEFORMAT </w:instrText>
      </w:r>
      <w:r w:rsidRPr="0096442F">
        <w:rPr>
          <w:rFonts w:ascii="Verdana" w:eastAsia="Times New Roman" w:hAnsi="Verdana" w:cs="Times New Roman"/>
          <w:sz w:val="20"/>
          <w:szCs w:val="20"/>
          <w:lang w:val="en-US"/>
        </w:rPr>
      </w:r>
      <w:r w:rsidRPr="0096442F">
        <w:rPr>
          <w:rFonts w:ascii="Verdana" w:eastAsia="Times New Roman" w:hAnsi="Verdana" w:cs="Times New Roman"/>
          <w:sz w:val="20"/>
          <w:szCs w:val="20"/>
          <w:lang w:val="en-US"/>
        </w:rPr>
        <w:fldChar w:fldCharType="separate"/>
      </w:r>
      <w:r w:rsidRPr="0096442F">
        <w:rPr>
          <w:rFonts w:ascii="Verdana" w:eastAsia="Times New Roman" w:hAnsi="Verdana" w:cs="Times New Roman"/>
          <w:sz w:val="20"/>
          <w:szCs w:val="20"/>
          <w:lang w:val="en-US"/>
        </w:rPr>
        <w:t>HLD-232213e-GCP-DATA-INDEX-001 [Data Index Processing Rules]</w:t>
      </w:r>
      <w:r w:rsidRPr="0096442F">
        <w:rPr>
          <w:rFonts w:ascii="Verdana" w:eastAsia="Times New Roman" w:hAnsi="Verdana" w:cs="Times New Roman"/>
          <w:sz w:val="20"/>
          <w:szCs w:val="20"/>
          <w:lang w:val="en-US"/>
        </w:rPr>
        <w:fldChar w:fldCharType="end"/>
      </w:r>
      <w:r w:rsidRPr="0096442F">
        <w:rPr>
          <w:rFonts w:ascii="Verdana" w:eastAsia="Times New Roman" w:hAnsi="Verdana" w:cs="Times New Roman"/>
          <w:sz w:val="20"/>
          <w:szCs w:val="20"/>
          <w:lang w:val="en-US"/>
        </w:rPr>
        <w:t>):</w:t>
      </w:r>
    </w:p>
    <w:p w:rsidR="004A7BCA" w:rsidRPr="0096442F" w:rsidRDefault="004A7BCA" w:rsidP="004A7BCA">
      <w:pPr>
        <w:spacing w:after="0" w:line="240" w:lineRule="auto"/>
        <w:rPr>
          <w:rFonts w:ascii="Verdana" w:eastAsia="Times New Roman" w:hAnsi="Verdana" w:cs="Times New Roman"/>
          <w:sz w:val="20"/>
          <w:szCs w:val="20"/>
          <w:lang w:val="en-US"/>
        </w:rPr>
      </w:pPr>
    </w:p>
    <w:tbl>
      <w:tblPr>
        <w:tblW w:w="104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3485"/>
        <w:gridCol w:w="2990"/>
        <w:gridCol w:w="3981"/>
      </w:tblGrid>
      <w:tr w:rsidR="004A7BCA" w:rsidRPr="0096442F" w:rsidTr="005D4D41">
        <w:tc>
          <w:tcPr>
            <w:tcW w:w="3485" w:type="dxa"/>
          </w:tcPr>
          <w:p w:rsidR="004A7BCA" w:rsidRPr="00CA69AF" w:rsidRDefault="004A7BCA" w:rsidP="004A7BCA">
            <w:pPr>
              <w:spacing w:after="0" w:line="240" w:lineRule="auto"/>
              <w:rPr>
                <w:rFonts w:ascii="Verdana" w:eastAsia="Times New Roman" w:hAnsi="Verdana" w:cs="Times New Roman"/>
                <w:b/>
                <w:sz w:val="20"/>
                <w:szCs w:val="20"/>
                <w:lang w:val="en-US"/>
              </w:rPr>
            </w:pPr>
            <w:r>
              <w:rPr>
                <w:rFonts w:ascii="Verdana" w:eastAsia="Times New Roman" w:hAnsi="Verdana" w:cs="Times New Roman"/>
                <w:b/>
                <w:sz w:val="20"/>
                <w:szCs w:val="20"/>
                <w:lang w:val="en-US"/>
              </w:rPr>
              <w:t>DOC Event</w:t>
            </w:r>
          </w:p>
        </w:tc>
        <w:tc>
          <w:tcPr>
            <w:tcW w:w="2990" w:type="dxa"/>
          </w:tcPr>
          <w:p w:rsidR="004A7BCA" w:rsidRPr="0096442F" w:rsidRDefault="004A7BCA" w:rsidP="004A7BCA">
            <w:pPr>
              <w:spacing w:after="0" w:line="240" w:lineRule="auto"/>
              <w:rPr>
                <w:rFonts w:ascii="Verdana" w:eastAsia="Times New Roman" w:hAnsi="Verdana" w:cs="Times New Roman"/>
                <w:b/>
                <w:sz w:val="20"/>
                <w:szCs w:val="20"/>
                <w:lang w:val="en-US"/>
              </w:rPr>
            </w:pPr>
            <w:r w:rsidRPr="0096442F">
              <w:rPr>
                <w:rFonts w:ascii="Verdana" w:eastAsia="Times New Roman" w:hAnsi="Verdana" w:cs="Times New Roman"/>
                <w:b/>
                <w:sz w:val="20"/>
                <w:szCs w:val="20"/>
                <w:lang w:val="en-US"/>
              </w:rPr>
              <w:t>GDB ASSOCIATION column</w:t>
            </w:r>
          </w:p>
        </w:tc>
        <w:tc>
          <w:tcPr>
            <w:tcW w:w="3981" w:type="dxa"/>
          </w:tcPr>
          <w:p w:rsidR="004A7BCA" w:rsidRPr="0096442F" w:rsidRDefault="004A7BCA" w:rsidP="004A7BCA">
            <w:pPr>
              <w:spacing w:after="0" w:line="240" w:lineRule="auto"/>
              <w:rPr>
                <w:rFonts w:ascii="Verdana" w:eastAsia="Times New Roman" w:hAnsi="Verdana" w:cs="Times New Roman"/>
                <w:b/>
                <w:sz w:val="20"/>
                <w:szCs w:val="20"/>
                <w:lang w:val="en-US"/>
              </w:rPr>
            </w:pPr>
            <w:r w:rsidRPr="0096442F">
              <w:rPr>
                <w:rFonts w:ascii="Verdana" w:eastAsia="Times New Roman" w:hAnsi="Verdana" w:cs="Times New Roman"/>
                <w:b/>
                <w:sz w:val="20"/>
                <w:szCs w:val="20"/>
                <w:lang w:val="en-US"/>
              </w:rPr>
              <w:t>Processing comment</w:t>
            </w:r>
          </w:p>
        </w:tc>
      </w:tr>
      <w:tr w:rsidR="004A7BCA" w:rsidRPr="0096442F" w:rsidTr="005D4D41">
        <w:tc>
          <w:tcPr>
            <w:tcW w:w="3485" w:type="dxa"/>
          </w:tcPr>
          <w:p w:rsidR="004A7BCA" w:rsidRPr="0096442F" w:rsidRDefault="004A7BCA" w:rsidP="004A1D28">
            <w:pPr>
              <w:spacing w:after="0" w:line="240" w:lineRule="auto"/>
              <w:rPr>
                <w:rFonts w:ascii="Verdana" w:eastAsia="Times New Roman" w:hAnsi="Verdana" w:cs="Times New Roman"/>
                <w:sz w:val="20"/>
                <w:szCs w:val="20"/>
                <w:lang w:val="en-US"/>
              </w:rPr>
            </w:pPr>
            <w:r w:rsidRPr="0096442F">
              <w:rPr>
                <w:rFonts w:ascii="Verdana" w:eastAsia="Times New Roman" w:hAnsi="Verdana" w:cs="Times New Roman"/>
                <w:sz w:val="20"/>
                <w:szCs w:val="20"/>
                <w:lang w:val="en-US"/>
              </w:rPr>
              <w:t>-</w:t>
            </w:r>
          </w:p>
        </w:tc>
        <w:tc>
          <w:tcPr>
            <w:tcW w:w="2990" w:type="dxa"/>
          </w:tcPr>
          <w:p w:rsidR="004A7BCA" w:rsidRPr="0096442F" w:rsidRDefault="004A7BCA" w:rsidP="004A1D28">
            <w:pPr>
              <w:spacing w:after="0" w:line="240" w:lineRule="auto"/>
              <w:rPr>
                <w:rFonts w:ascii="Verdana" w:eastAsia="Times New Roman" w:hAnsi="Verdana" w:cs="Times New Roman"/>
                <w:sz w:val="20"/>
                <w:szCs w:val="20"/>
                <w:lang w:val="en-US"/>
              </w:rPr>
            </w:pPr>
            <w:r w:rsidRPr="0096442F">
              <w:rPr>
                <w:rFonts w:ascii="Verdana" w:eastAsia="Times New Roman" w:hAnsi="Verdana" w:cs="Times New Roman"/>
                <w:sz w:val="20"/>
                <w:szCs w:val="20"/>
                <w:lang w:val="en-US"/>
              </w:rPr>
              <w:t>id_change_tracking</w:t>
            </w:r>
          </w:p>
        </w:tc>
        <w:tc>
          <w:tcPr>
            <w:tcW w:w="3981" w:type="dxa"/>
          </w:tcPr>
          <w:p w:rsidR="004A7BCA" w:rsidRPr="0096442F" w:rsidRDefault="004A7BCA" w:rsidP="004A1D28">
            <w:pPr>
              <w:spacing w:after="0" w:line="240" w:lineRule="auto"/>
              <w:rPr>
                <w:rFonts w:ascii="Verdana" w:eastAsia="Times New Roman" w:hAnsi="Verdana" w:cs="Times New Roman"/>
                <w:sz w:val="20"/>
                <w:szCs w:val="20"/>
                <w:lang w:val="en-US"/>
              </w:rPr>
            </w:pPr>
            <w:r w:rsidRPr="0096442F">
              <w:rPr>
                <w:rFonts w:ascii="Verdana" w:eastAsia="Times New Roman" w:hAnsi="Verdana" w:cs="Times New Roman"/>
                <w:sz w:val="20"/>
                <w:szCs w:val="20"/>
                <w:lang w:val="en-US"/>
              </w:rPr>
              <w:t xml:space="preserve">See </w:t>
            </w:r>
            <w:r w:rsidRPr="0096442F">
              <w:rPr>
                <w:rFonts w:ascii="Verdana" w:eastAsia="Times New Roman" w:hAnsi="Verdana" w:cs="Times New Roman"/>
                <w:sz w:val="20"/>
                <w:szCs w:val="20"/>
                <w:lang w:val="en-US"/>
              </w:rPr>
              <w:fldChar w:fldCharType="begin"/>
            </w:r>
            <w:r w:rsidRPr="0096442F">
              <w:rPr>
                <w:rFonts w:ascii="Verdana" w:eastAsia="Times New Roman" w:hAnsi="Verdana" w:cs="Times New Roman"/>
                <w:sz w:val="20"/>
                <w:szCs w:val="20"/>
                <w:lang w:val="en-US"/>
              </w:rPr>
              <w:instrText xml:space="preserve"> REF _Ref324776878 \h  \* MERGEFORMAT </w:instrText>
            </w:r>
            <w:r w:rsidRPr="0096442F">
              <w:rPr>
                <w:rFonts w:ascii="Verdana" w:eastAsia="Times New Roman" w:hAnsi="Verdana" w:cs="Times New Roman"/>
                <w:sz w:val="20"/>
                <w:szCs w:val="20"/>
                <w:lang w:val="en-US"/>
              </w:rPr>
            </w:r>
            <w:r w:rsidRPr="0096442F">
              <w:rPr>
                <w:rFonts w:ascii="Verdana" w:eastAsia="Times New Roman" w:hAnsi="Verdana" w:cs="Times New Roman"/>
                <w:sz w:val="20"/>
                <w:szCs w:val="20"/>
                <w:lang w:val="en-US"/>
              </w:rPr>
              <w:fldChar w:fldCharType="separate"/>
            </w:r>
            <w:r w:rsidRPr="0096442F">
              <w:rPr>
                <w:rFonts w:ascii="Verdana" w:eastAsia="Times New Roman" w:hAnsi="Verdana" w:cs="Times New Roman"/>
                <w:sz w:val="20"/>
                <w:szCs w:val="20"/>
                <w:lang w:val="en-US"/>
              </w:rPr>
              <w:t>HLD-</w:t>
            </w:r>
            <w:r>
              <w:rPr>
                <w:rFonts w:ascii="Verdana" w:eastAsia="Times New Roman" w:hAnsi="Verdana" w:cs="Times New Roman"/>
                <w:sz w:val="20"/>
                <w:szCs w:val="20"/>
                <w:lang w:val="en-US"/>
              </w:rPr>
              <w:t>309623</w:t>
            </w:r>
            <w:r w:rsidRPr="0096442F">
              <w:rPr>
                <w:rFonts w:ascii="Verdana" w:eastAsia="Times New Roman" w:hAnsi="Verdana" w:cs="Times New Roman"/>
                <w:sz w:val="20"/>
                <w:szCs w:val="20"/>
                <w:lang w:val="en-US"/>
              </w:rPr>
              <w:t>-GCP-FLOW-IDIS-001 [IDIS Data Flow into Golden Database Process]</w:t>
            </w:r>
            <w:r w:rsidRPr="0096442F">
              <w:rPr>
                <w:rFonts w:ascii="Verdana" w:eastAsia="Times New Roman" w:hAnsi="Verdana" w:cs="Times New Roman"/>
                <w:sz w:val="20"/>
                <w:szCs w:val="20"/>
                <w:lang w:val="en-US"/>
              </w:rPr>
              <w:fldChar w:fldCharType="end"/>
            </w:r>
          </w:p>
        </w:tc>
      </w:tr>
      <w:tr w:rsidR="004A7BCA" w:rsidRPr="0096442F" w:rsidTr="005D4D41">
        <w:tc>
          <w:tcPr>
            <w:tcW w:w="3485" w:type="dxa"/>
          </w:tcPr>
          <w:p w:rsidR="004A7BCA" w:rsidRPr="0096442F" w:rsidRDefault="004A7BCA" w:rsidP="004A1D28">
            <w:pPr>
              <w:spacing w:after="0" w:line="240" w:lineRule="auto"/>
              <w:rPr>
                <w:rFonts w:ascii="Verdana" w:eastAsia="Times New Roman" w:hAnsi="Verdana" w:cs="Times New Roman"/>
                <w:sz w:val="20"/>
                <w:szCs w:val="20"/>
                <w:lang w:val="en-US"/>
              </w:rPr>
            </w:pPr>
            <w:r w:rsidRPr="0096442F">
              <w:rPr>
                <w:rFonts w:ascii="Verdana" w:eastAsia="Times New Roman" w:hAnsi="Verdana" w:cs="Times New Roman"/>
                <w:sz w:val="20"/>
                <w:szCs w:val="20"/>
                <w:lang w:val="en-US"/>
              </w:rPr>
              <w:t>-</w:t>
            </w:r>
          </w:p>
        </w:tc>
        <w:tc>
          <w:tcPr>
            <w:tcW w:w="2990" w:type="dxa"/>
          </w:tcPr>
          <w:p w:rsidR="004A7BCA" w:rsidRPr="0096442F" w:rsidRDefault="004A7BCA" w:rsidP="004A1D28">
            <w:pPr>
              <w:spacing w:after="0" w:line="240" w:lineRule="auto"/>
              <w:rPr>
                <w:rFonts w:ascii="Verdana" w:eastAsia="Times New Roman" w:hAnsi="Verdana" w:cs="Times New Roman"/>
                <w:sz w:val="20"/>
                <w:szCs w:val="20"/>
                <w:lang w:val="en-US"/>
              </w:rPr>
            </w:pPr>
            <w:r w:rsidRPr="0096442F">
              <w:rPr>
                <w:rFonts w:ascii="Verdana" w:eastAsia="Times New Roman" w:hAnsi="Verdana" w:cs="Times New Roman"/>
                <w:sz w:val="20"/>
                <w:szCs w:val="20"/>
                <w:lang w:val="en-US"/>
              </w:rPr>
              <w:t>is_read_only</w:t>
            </w:r>
          </w:p>
        </w:tc>
        <w:tc>
          <w:tcPr>
            <w:tcW w:w="3981" w:type="dxa"/>
          </w:tcPr>
          <w:p w:rsidR="004A7BCA" w:rsidRPr="0096442F" w:rsidRDefault="004A7BCA" w:rsidP="004A1D28">
            <w:pPr>
              <w:spacing w:after="0" w:line="240" w:lineRule="auto"/>
              <w:rPr>
                <w:rFonts w:ascii="Verdana" w:eastAsia="Times New Roman" w:hAnsi="Verdana" w:cs="Times New Roman"/>
                <w:sz w:val="20"/>
                <w:szCs w:val="20"/>
                <w:lang w:val="en-US"/>
              </w:rPr>
            </w:pPr>
            <w:r w:rsidRPr="0096442F">
              <w:rPr>
                <w:rFonts w:ascii="Verdana" w:eastAsia="Times New Roman" w:hAnsi="Verdana" w:cs="Times New Roman"/>
                <w:sz w:val="20"/>
                <w:szCs w:val="20"/>
                <w:lang w:val="en-US"/>
              </w:rPr>
              <w:t>‘Y’</w:t>
            </w:r>
          </w:p>
        </w:tc>
      </w:tr>
      <w:tr w:rsidR="004A7BCA" w:rsidRPr="0096442F" w:rsidTr="005D4D41">
        <w:tc>
          <w:tcPr>
            <w:tcW w:w="3485" w:type="dxa"/>
          </w:tcPr>
          <w:p w:rsidR="004A7BCA" w:rsidRPr="0096442F" w:rsidRDefault="004A7BCA" w:rsidP="004A1D28">
            <w:pPr>
              <w:spacing w:after="0" w:line="240" w:lineRule="auto"/>
              <w:rPr>
                <w:rFonts w:ascii="Verdana" w:eastAsia="Times New Roman" w:hAnsi="Verdana" w:cs="Times New Roman"/>
                <w:sz w:val="20"/>
                <w:szCs w:val="20"/>
                <w:lang w:val="en-US"/>
              </w:rPr>
            </w:pPr>
            <w:r w:rsidRPr="0096442F">
              <w:rPr>
                <w:rFonts w:ascii="Verdana" w:eastAsia="Times New Roman" w:hAnsi="Verdana" w:cs="Times New Roman"/>
                <w:sz w:val="20"/>
                <w:szCs w:val="20"/>
                <w:lang w:val="en-US"/>
              </w:rPr>
              <w:t>-</w:t>
            </w:r>
          </w:p>
        </w:tc>
        <w:tc>
          <w:tcPr>
            <w:tcW w:w="2990" w:type="dxa"/>
          </w:tcPr>
          <w:p w:rsidR="004A7BCA" w:rsidRPr="0096442F" w:rsidRDefault="004A7BCA" w:rsidP="004A1D28">
            <w:pPr>
              <w:spacing w:after="0" w:line="240" w:lineRule="auto"/>
              <w:rPr>
                <w:rFonts w:ascii="Verdana" w:eastAsia="Times New Roman" w:hAnsi="Verdana" w:cs="Times New Roman"/>
                <w:sz w:val="20"/>
                <w:szCs w:val="20"/>
                <w:lang w:val="en-US"/>
              </w:rPr>
            </w:pPr>
            <w:r w:rsidRPr="0096442F">
              <w:rPr>
                <w:rFonts w:ascii="Verdana" w:eastAsia="Times New Roman" w:hAnsi="Verdana" w:cs="Times New Roman"/>
                <w:sz w:val="20"/>
                <w:szCs w:val="20"/>
                <w:lang w:val="en-US"/>
              </w:rPr>
              <w:t>Id_role_notation</w:t>
            </w:r>
          </w:p>
        </w:tc>
        <w:tc>
          <w:tcPr>
            <w:tcW w:w="3981" w:type="dxa"/>
          </w:tcPr>
          <w:p w:rsidR="004A7BCA" w:rsidRPr="0096442F" w:rsidRDefault="004A7BCA" w:rsidP="004A1D28">
            <w:pPr>
              <w:spacing w:after="0" w:line="240" w:lineRule="auto"/>
              <w:rPr>
                <w:rFonts w:ascii="Verdana" w:eastAsia="Times New Roman" w:hAnsi="Verdana" w:cs="Times New Roman"/>
                <w:sz w:val="20"/>
                <w:szCs w:val="20"/>
                <w:lang w:val="en-US"/>
              </w:rPr>
            </w:pPr>
            <w:r w:rsidRPr="0096442F">
              <w:rPr>
                <w:rFonts w:ascii="Verdana" w:eastAsia="Times New Roman" w:hAnsi="Verdana" w:cs="Times New Roman"/>
                <w:sz w:val="20"/>
                <w:szCs w:val="20"/>
                <w:lang w:val="en-US"/>
              </w:rPr>
              <w:t>NULL</w:t>
            </w:r>
          </w:p>
        </w:tc>
      </w:tr>
      <w:tr w:rsidR="004A7BCA" w:rsidRPr="0096442F" w:rsidTr="005D4D41">
        <w:tc>
          <w:tcPr>
            <w:tcW w:w="3485" w:type="dxa"/>
          </w:tcPr>
          <w:p w:rsidR="004A7BCA" w:rsidRPr="0096442F" w:rsidRDefault="004A7BCA" w:rsidP="004A1D28">
            <w:pPr>
              <w:spacing w:after="0" w:line="240" w:lineRule="auto"/>
              <w:rPr>
                <w:rFonts w:ascii="Verdana" w:eastAsia="Times New Roman" w:hAnsi="Verdana" w:cs="Times New Roman"/>
                <w:sz w:val="20"/>
                <w:szCs w:val="20"/>
                <w:lang w:val="en-US"/>
              </w:rPr>
            </w:pPr>
            <w:r w:rsidRPr="0096442F">
              <w:rPr>
                <w:rFonts w:ascii="Verdana" w:eastAsia="Times New Roman" w:hAnsi="Verdana" w:cs="Times New Roman"/>
                <w:sz w:val="20"/>
                <w:szCs w:val="20"/>
                <w:lang w:val="en-US"/>
              </w:rPr>
              <w:t>-</w:t>
            </w:r>
          </w:p>
        </w:tc>
        <w:tc>
          <w:tcPr>
            <w:tcW w:w="2990" w:type="dxa"/>
          </w:tcPr>
          <w:p w:rsidR="004A7BCA" w:rsidRPr="0096442F" w:rsidRDefault="004A7BCA" w:rsidP="004A1D28">
            <w:pPr>
              <w:spacing w:after="0" w:line="240" w:lineRule="auto"/>
              <w:rPr>
                <w:rFonts w:ascii="Verdana" w:eastAsia="Times New Roman" w:hAnsi="Verdana" w:cs="Times New Roman"/>
                <w:sz w:val="20"/>
                <w:szCs w:val="20"/>
                <w:lang w:val="en-US"/>
              </w:rPr>
            </w:pPr>
            <w:r w:rsidRPr="0096442F">
              <w:rPr>
                <w:rFonts w:ascii="Verdana" w:eastAsia="Times New Roman" w:hAnsi="Verdana" w:cs="Times New Roman"/>
                <w:sz w:val="20"/>
                <w:szCs w:val="20"/>
                <w:lang w:val="en-US"/>
              </w:rPr>
              <w:t>Id_association_type</w:t>
            </w:r>
          </w:p>
        </w:tc>
        <w:tc>
          <w:tcPr>
            <w:tcW w:w="3981" w:type="dxa"/>
          </w:tcPr>
          <w:p w:rsidR="004A7BCA" w:rsidRPr="0096442F" w:rsidRDefault="004A7BCA" w:rsidP="004A1D28">
            <w:pPr>
              <w:spacing w:after="0" w:line="240" w:lineRule="auto"/>
              <w:rPr>
                <w:rFonts w:ascii="Verdana" w:eastAsia="Times New Roman" w:hAnsi="Verdana" w:cs="Times New Roman"/>
                <w:sz w:val="20"/>
                <w:szCs w:val="20"/>
                <w:lang w:val="en-US"/>
              </w:rPr>
            </w:pPr>
            <w:r w:rsidRPr="0096442F">
              <w:rPr>
                <w:rFonts w:ascii="Verdana" w:eastAsia="Times New Roman" w:hAnsi="Verdana" w:cs="Times New Roman"/>
                <w:sz w:val="20"/>
                <w:szCs w:val="20"/>
                <w:lang w:val="en-US"/>
              </w:rPr>
              <w:t>Referencing ASSOCIATION_TYPE.id which represents:</w:t>
            </w:r>
          </w:p>
          <w:p w:rsidR="004A7BCA" w:rsidRPr="0096442F" w:rsidRDefault="004A7BCA" w:rsidP="004A1D28">
            <w:pPr>
              <w:spacing w:after="0" w:line="240" w:lineRule="auto"/>
              <w:rPr>
                <w:rFonts w:ascii="Verdana" w:eastAsia="Times New Roman" w:hAnsi="Verdana" w:cs="Times New Roman"/>
                <w:sz w:val="20"/>
                <w:szCs w:val="20"/>
                <w:lang w:val="en-US"/>
              </w:rPr>
            </w:pPr>
            <w:r w:rsidRPr="0096442F">
              <w:rPr>
                <w:rFonts w:ascii="Verdana" w:eastAsia="Times New Roman" w:hAnsi="Verdana" w:cs="Times New Roman"/>
                <w:sz w:val="20"/>
                <w:szCs w:val="20"/>
                <w:lang w:val="en-US"/>
              </w:rPr>
              <w:lastRenderedPageBreak/>
              <w:t>OBJECT_TYPE_WHAT ‘</w:t>
            </w:r>
            <w:r w:rsidRPr="0096442F">
              <w:rPr>
                <w:rFonts w:ascii="Verdana" w:eastAsia="Times New Roman" w:hAnsi="Verdana" w:cs="Times New Roman"/>
                <w:b/>
                <w:sz w:val="20"/>
                <w:szCs w:val="20"/>
                <w:lang w:val="en-US"/>
              </w:rPr>
              <w:t>ASSET</w:t>
            </w:r>
            <w:r w:rsidRPr="0096442F">
              <w:rPr>
                <w:rFonts w:ascii="Verdana" w:eastAsia="Times New Roman" w:hAnsi="Verdana" w:cs="Times New Roman"/>
                <w:sz w:val="20"/>
                <w:szCs w:val="20"/>
                <w:lang w:val="en-US"/>
              </w:rPr>
              <w:t>’, OBJECT_TYPE_TO ‘</w:t>
            </w:r>
            <w:r w:rsidRPr="0096442F">
              <w:rPr>
                <w:rFonts w:ascii="Verdana" w:eastAsia="Times New Roman" w:hAnsi="Verdana" w:cs="Times New Roman"/>
                <w:b/>
                <w:sz w:val="20"/>
                <w:szCs w:val="20"/>
                <w:lang w:val="en-US"/>
              </w:rPr>
              <w:t>SITE</w:t>
            </w:r>
            <w:r w:rsidRPr="0096442F">
              <w:rPr>
                <w:rFonts w:ascii="Verdana" w:eastAsia="Times New Roman" w:hAnsi="Verdana" w:cs="Times New Roman"/>
                <w:sz w:val="20"/>
                <w:szCs w:val="20"/>
                <w:lang w:val="en-US"/>
              </w:rPr>
              <w:t>’, ROLE with FUNCTION_TYPE ‘</w:t>
            </w:r>
            <w:r w:rsidRPr="0096442F">
              <w:rPr>
                <w:rFonts w:ascii="Verdana" w:eastAsia="Times New Roman" w:hAnsi="Verdana" w:cs="Times New Roman"/>
                <w:b/>
                <w:sz w:val="20"/>
                <w:szCs w:val="20"/>
                <w:lang w:val="en-US"/>
              </w:rPr>
              <w:t>PART_OF</w:t>
            </w:r>
            <w:r w:rsidRPr="0096442F">
              <w:rPr>
                <w:rFonts w:ascii="Verdana" w:eastAsia="Times New Roman" w:hAnsi="Verdana" w:cs="Times New Roman"/>
                <w:sz w:val="20"/>
                <w:szCs w:val="20"/>
                <w:lang w:val="en-US"/>
              </w:rPr>
              <w:t>’ and FUNCTION_ROLE NULL</w:t>
            </w:r>
          </w:p>
        </w:tc>
      </w:tr>
      <w:tr w:rsidR="006301AE" w:rsidRPr="0096442F" w:rsidTr="005D4D41">
        <w:tc>
          <w:tcPr>
            <w:tcW w:w="3485" w:type="dxa"/>
          </w:tcPr>
          <w:p w:rsidR="006301AE" w:rsidRPr="00B16225" w:rsidRDefault="006301AE" w:rsidP="006301AE">
            <w:pPr>
              <w:spacing w:after="0" w:line="240" w:lineRule="auto"/>
              <w:rPr>
                <w:rFonts w:ascii="Verdana" w:eastAsia="Times New Roman" w:hAnsi="Verdana" w:cs="Times New Roman"/>
                <w:sz w:val="20"/>
                <w:szCs w:val="20"/>
                <w:lang w:val="en-US"/>
              </w:rPr>
            </w:pPr>
            <w:proofErr w:type="gramStart"/>
            <w:r w:rsidRPr="00C5627C">
              <w:rPr>
                <w:rFonts w:ascii="Verdana" w:eastAsia="Times New Roman" w:hAnsi="Verdana" w:cs="Times New Roman"/>
                <w:sz w:val="20"/>
                <w:szCs w:val="20"/>
                <w:lang w:val="en-US"/>
              </w:rPr>
              <w:lastRenderedPageBreak/>
              <w:t>assetEventData.header.metadata</w:t>
            </w:r>
            <w:proofErr w:type="gramEnd"/>
            <w:r w:rsidRPr="00C5627C">
              <w:rPr>
                <w:rFonts w:ascii="Verdana" w:eastAsia="Times New Roman" w:hAnsi="Verdana" w:cs="Times New Roman"/>
                <w:sz w:val="20"/>
                <w:szCs w:val="20"/>
                <w:lang w:val="en-US"/>
              </w:rPr>
              <w:t>.rootKey</w:t>
            </w:r>
          </w:p>
        </w:tc>
        <w:tc>
          <w:tcPr>
            <w:tcW w:w="2990" w:type="dxa"/>
          </w:tcPr>
          <w:p w:rsidR="006301AE" w:rsidRPr="0096442F" w:rsidRDefault="006301AE" w:rsidP="006301AE">
            <w:pPr>
              <w:spacing w:after="0" w:line="240" w:lineRule="auto"/>
              <w:rPr>
                <w:rFonts w:ascii="Verdana" w:eastAsia="Times New Roman" w:hAnsi="Verdana" w:cs="Times New Roman"/>
                <w:sz w:val="20"/>
                <w:szCs w:val="20"/>
                <w:lang w:val="en-US"/>
              </w:rPr>
            </w:pPr>
            <w:r w:rsidRPr="0096442F">
              <w:rPr>
                <w:rFonts w:ascii="Verdana" w:eastAsia="Times New Roman" w:hAnsi="Verdana" w:cs="Times New Roman"/>
                <w:sz w:val="20"/>
                <w:szCs w:val="20"/>
                <w:lang w:val="en-US"/>
              </w:rPr>
              <w:t>Id_object_what [via Enterprise Key Translation]</w:t>
            </w:r>
          </w:p>
        </w:tc>
        <w:tc>
          <w:tcPr>
            <w:tcW w:w="3981" w:type="dxa"/>
          </w:tcPr>
          <w:p w:rsidR="006301AE" w:rsidRPr="0096442F" w:rsidRDefault="006301AE" w:rsidP="006301AE">
            <w:pPr>
              <w:spacing w:after="0" w:line="240" w:lineRule="auto"/>
              <w:rPr>
                <w:rFonts w:ascii="Verdana" w:eastAsia="Times New Roman" w:hAnsi="Verdana" w:cs="Times New Roman"/>
                <w:sz w:val="20"/>
                <w:szCs w:val="20"/>
                <w:lang w:val="en-US"/>
              </w:rPr>
            </w:pPr>
            <w:r w:rsidRPr="0096442F">
              <w:rPr>
                <w:rFonts w:ascii="Verdana" w:eastAsia="Times New Roman" w:hAnsi="Verdana" w:cs="Times New Roman"/>
                <w:sz w:val="20"/>
                <w:szCs w:val="20"/>
                <w:lang w:val="en-US"/>
              </w:rPr>
              <w:t>Use SOURCE_KEY.id which populated the respective ASSET.id</w:t>
            </w:r>
          </w:p>
        </w:tc>
      </w:tr>
      <w:tr w:rsidR="005D4D41" w:rsidRPr="0096442F" w:rsidTr="005D4D41">
        <w:tc>
          <w:tcPr>
            <w:tcW w:w="3485" w:type="dxa"/>
          </w:tcPr>
          <w:p w:rsidR="005D4D41" w:rsidRDefault="005D4D41" w:rsidP="005D4D41">
            <w:pPr>
              <w:spacing w:after="0" w:line="240" w:lineRule="auto"/>
              <w:rPr>
                <w:rFonts w:ascii="Verdana" w:eastAsia="Times New Roman" w:hAnsi="Verdana" w:cs="Times New Roman"/>
                <w:sz w:val="20"/>
                <w:szCs w:val="20"/>
                <w:lang w:val="en-US"/>
              </w:rPr>
            </w:pPr>
            <w:proofErr w:type="gramStart"/>
            <w:r w:rsidRPr="005E4A10">
              <w:rPr>
                <w:rFonts w:ascii="Verdana" w:eastAsia="Times New Roman" w:hAnsi="Verdana" w:cs="Times New Roman"/>
                <w:sz w:val="20"/>
                <w:szCs w:val="20"/>
                <w:lang w:val="en-US"/>
              </w:rPr>
              <w:t>assetEventData.boundedContext.site</w:t>
            </w:r>
            <w:proofErr w:type="gramEnd"/>
            <w:r>
              <w:rPr>
                <w:rFonts w:ascii="Verdana" w:eastAsia="Times New Roman" w:hAnsi="Verdana" w:cs="Times New Roman"/>
                <w:sz w:val="20"/>
                <w:szCs w:val="20"/>
                <w:lang w:val="en-US"/>
              </w:rPr>
              <w:t xml:space="preserve">.siteDetail.serviceId, if city and address1 are all populated, otherwise, </w:t>
            </w:r>
          </w:p>
          <w:p w:rsidR="005D4D41" w:rsidRPr="005E4A10" w:rsidRDefault="005D4D41" w:rsidP="005D4D41">
            <w:pPr>
              <w:spacing w:after="0" w:line="240" w:lineRule="auto"/>
              <w:rPr>
                <w:rFonts w:ascii="Verdana" w:eastAsia="Times New Roman" w:hAnsi="Verdana" w:cs="Times New Roman"/>
                <w:sz w:val="20"/>
                <w:szCs w:val="20"/>
                <w:lang w:val="en-US"/>
              </w:rPr>
            </w:pPr>
            <w:proofErr w:type="gramStart"/>
            <w:r w:rsidRPr="005E4A10">
              <w:rPr>
                <w:rFonts w:ascii="Verdana" w:eastAsia="Times New Roman" w:hAnsi="Verdana" w:cs="Times New Roman"/>
                <w:sz w:val="20"/>
                <w:szCs w:val="20"/>
                <w:lang w:val="en-US"/>
              </w:rPr>
              <w:t>assetEventData.boundedContext.site</w:t>
            </w:r>
            <w:proofErr w:type="gramEnd"/>
            <w:r>
              <w:rPr>
                <w:rFonts w:ascii="Verdana" w:eastAsia="Times New Roman" w:hAnsi="Verdana" w:cs="Times New Roman"/>
                <w:sz w:val="20"/>
                <w:szCs w:val="20"/>
                <w:lang w:val="en-US"/>
              </w:rPr>
              <w:t>.siteDetail.locationId</w:t>
            </w:r>
          </w:p>
        </w:tc>
        <w:tc>
          <w:tcPr>
            <w:tcW w:w="2990" w:type="dxa"/>
          </w:tcPr>
          <w:p w:rsidR="005D4D41" w:rsidRPr="0096442F" w:rsidRDefault="005D4D41" w:rsidP="005D4D41">
            <w:pPr>
              <w:spacing w:after="0" w:line="240" w:lineRule="auto"/>
              <w:rPr>
                <w:rFonts w:ascii="Verdana" w:eastAsia="Times New Roman" w:hAnsi="Verdana" w:cs="Times New Roman"/>
                <w:sz w:val="20"/>
                <w:szCs w:val="20"/>
                <w:lang w:val="en-US"/>
              </w:rPr>
            </w:pPr>
            <w:r w:rsidRPr="008F0792">
              <w:t>Id_object_to [via Enterprise Key Translation for GCP_LOCATION.locationid</w:t>
            </w:r>
            <w:r>
              <w:t xml:space="preserve"> or GCP_SERVICE_LOC_VW2</w:t>
            </w:r>
            <w:r w:rsidRPr="008F0792">
              <w:t>]</w:t>
            </w:r>
          </w:p>
        </w:tc>
        <w:tc>
          <w:tcPr>
            <w:tcW w:w="3981" w:type="dxa"/>
          </w:tcPr>
          <w:p w:rsidR="005D4D41" w:rsidRPr="0096442F" w:rsidRDefault="005D4D41" w:rsidP="005D4D41">
            <w:pPr>
              <w:spacing w:after="0" w:line="240" w:lineRule="auto"/>
              <w:rPr>
                <w:rFonts w:ascii="Verdana" w:eastAsia="Times New Roman" w:hAnsi="Verdana" w:cs="Times New Roman"/>
                <w:sz w:val="20"/>
                <w:szCs w:val="20"/>
                <w:lang w:val="en-US"/>
              </w:rPr>
            </w:pPr>
            <w:r w:rsidRPr="0096442F">
              <w:rPr>
                <w:rFonts w:ascii="Verdana" w:eastAsia="Times New Roman" w:hAnsi="Verdana" w:cs="Times New Roman"/>
                <w:sz w:val="20"/>
                <w:szCs w:val="20"/>
                <w:lang w:val="en-US"/>
              </w:rPr>
              <w:t>Use SOURCE_KEY.id which populated the respective SITE.id</w:t>
            </w:r>
          </w:p>
        </w:tc>
      </w:tr>
      <w:tr w:rsidR="009B1090" w:rsidRPr="0096442F" w:rsidTr="005D4D41">
        <w:tc>
          <w:tcPr>
            <w:tcW w:w="3485" w:type="dxa"/>
          </w:tcPr>
          <w:p w:rsidR="009B1090" w:rsidRPr="00B16225" w:rsidRDefault="009B1090" w:rsidP="009B1090">
            <w:pPr>
              <w:spacing w:after="0" w:line="240" w:lineRule="auto"/>
              <w:rPr>
                <w:rFonts w:ascii="Verdana" w:eastAsia="Times New Roman" w:hAnsi="Verdana" w:cs="Times New Roman"/>
                <w:sz w:val="20"/>
                <w:szCs w:val="20"/>
                <w:lang w:val="en-US"/>
              </w:rPr>
            </w:pPr>
            <w:proofErr w:type="gramStart"/>
            <w:r w:rsidRPr="00C5627C">
              <w:rPr>
                <w:rFonts w:ascii="Verdana" w:eastAsia="Times New Roman" w:hAnsi="Verdana" w:cs="Times New Roman"/>
                <w:sz w:val="20"/>
                <w:szCs w:val="20"/>
                <w:lang w:val="en-US"/>
              </w:rPr>
              <w:t>assetEventData.header.metadata</w:t>
            </w:r>
            <w:proofErr w:type="gramEnd"/>
            <w:r w:rsidRPr="00C5627C">
              <w:rPr>
                <w:rFonts w:ascii="Verdana" w:eastAsia="Times New Roman" w:hAnsi="Verdana" w:cs="Times New Roman"/>
                <w:sz w:val="20"/>
                <w:szCs w:val="20"/>
                <w:lang w:val="en-US"/>
              </w:rPr>
              <w:t>.rootKey</w:t>
            </w:r>
          </w:p>
        </w:tc>
        <w:tc>
          <w:tcPr>
            <w:tcW w:w="2990" w:type="dxa"/>
          </w:tcPr>
          <w:p w:rsidR="009B1090" w:rsidRPr="0096442F" w:rsidRDefault="009B1090" w:rsidP="009B1090">
            <w:pPr>
              <w:spacing w:after="0" w:line="240" w:lineRule="auto"/>
              <w:rPr>
                <w:rFonts w:ascii="Verdana" w:eastAsia="Times New Roman" w:hAnsi="Verdana" w:cs="Times New Roman"/>
                <w:sz w:val="20"/>
                <w:szCs w:val="20"/>
                <w:lang w:val="en-US"/>
              </w:rPr>
            </w:pPr>
            <w:r w:rsidRPr="0096442F">
              <w:rPr>
                <w:rFonts w:ascii="Verdana" w:eastAsia="Times New Roman" w:hAnsi="Verdana" w:cs="Times New Roman"/>
                <w:sz w:val="20"/>
                <w:szCs w:val="20"/>
                <w:lang w:val="en-US"/>
              </w:rPr>
              <w:t>Id_source_key [via Enterprise Key Translation]</w:t>
            </w:r>
          </w:p>
        </w:tc>
        <w:tc>
          <w:tcPr>
            <w:tcW w:w="3981" w:type="dxa"/>
          </w:tcPr>
          <w:p w:rsidR="009B1090" w:rsidRPr="0096442F" w:rsidRDefault="009B1090" w:rsidP="009B1090">
            <w:pPr>
              <w:spacing w:after="0" w:line="240" w:lineRule="auto"/>
              <w:rPr>
                <w:rFonts w:ascii="Verdana" w:eastAsia="Times New Roman" w:hAnsi="Verdana" w:cs="Times New Roman"/>
                <w:sz w:val="20"/>
                <w:szCs w:val="20"/>
                <w:lang w:val="en-US"/>
              </w:rPr>
            </w:pPr>
            <w:r w:rsidRPr="0096442F">
              <w:rPr>
                <w:rFonts w:ascii="Verdana" w:eastAsia="Times New Roman" w:hAnsi="Verdana" w:cs="Times New Roman"/>
                <w:sz w:val="20"/>
                <w:szCs w:val="20"/>
                <w:lang w:val="en-US"/>
              </w:rPr>
              <w:t>Use SOURCE_KEY.id which populated the respective ASSET.id</w:t>
            </w:r>
          </w:p>
        </w:tc>
      </w:tr>
      <w:tr w:rsidR="004A7BCA" w:rsidRPr="0096442F" w:rsidTr="005D4D41">
        <w:tc>
          <w:tcPr>
            <w:tcW w:w="3485" w:type="dxa"/>
          </w:tcPr>
          <w:p w:rsidR="004A7BCA" w:rsidRPr="0096442F" w:rsidRDefault="004A7BCA" w:rsidP="004A1D28">
            <w:pPr>
              <w:spacing w:after="0" w:line="240" w:lineRule="auto"/>
              <w:rPr>
                <w:rFonts w:ascii="Verdana" w:eastAsia="Times New Roman" w:hAnsi="Verdana" w:cs="Times New Roman"/>
                <w:sz w:val="20"/>
                <w:szCs w:val="20"/>
                <w:lang w:val="en-US"/>
              </w:rPr>
            </w:pPr>
            <w:r w:rsidRPr="0096442F">
              <w:rPr>
                <w:rFonts w:ascii="Verdana" w:eastAsia="Times New Roman" w:hAnsi="Verdana" w:cs="Times New Roman"/>
                <w:sz w:val="20"/>
                <w:szCs w:val="20"/>
                <w:lang w:val="en-US"/>
              </w:rPr>
              <w:t>-</w:t>
            </w:r>
          </w:p>
        </w:tc>
        <w:tc>
          <w:tcPr>
            <w:tcW w:w="2990" w:type="dxa"/>
          </w:tcPr>
          <w:p w:rsidR="004A7BCA" w:rsidRPr="0096442F" w:rsidRDefault="004A7BCA" w:rsidP="004A1D28">
            <w:pPr>
              <w:spacing w:after="0" w:line="240" w:lineRule="auto"/>
              <w:rPr>
                <w:rFonts w:ascii="Verdana" w:eastAsia="Times New Roman" w:hAnsi="Verdana" w:cs="Times New Roman"/>
                <w:sz w:val="20"/>
                <w:szCs w:val="20"/>
                <w:lang w:val="en-US"/>
              </w:rPr>
            </w:pPr>
            <w:r w:rsidRPr="0096442F">
              <w:rPr>
                <w:rFonts w:ascii="Verdana" w:eastAsia="Times New Roman" w:hAnsi="Verdana" w:cs="Times New Roman"/>
                <w:sz w:val="20"/>
                <w:szCs w:val="20"/>
                <w:lang w:val="en-US"/>
              </w:rPr>
              <w:t>Gdb_internal_flags</w:t>
            </w:r>
          </w:p>
        </w:tc>
        <w:tc>
          <w:tcPr>
            <w:tcW w:w="3981" w:type="dxa"/>
          </w:tcPr>
          <w:p w:rsidR="004A7BCA" w:rsidRPr="0096442F" w:rsidRDefault="004A7BCA" w:rsidP="004A1D28">
            <w:pPr>
              <w:spacing w:after="0" w:line="240" w:lineRule="auto"/>
              <w:rPr>
                <w:rFonts w:ascii="Verdana" w:eastAsia="Times New Roman" w:hAnsi="Verdana" w:cs="Times New Roman"/>
                <w:sz w:val="20"/>
                <w:szCs w:val="20"/>
                <w:lang w:val="en-US"/>
              </w:rPr>
            </w:pPr>
            <w:r w:rsidRPr="0096442F">
              <w:rPr>
                <w:rFonts w:ascii="Verdana" w:eastAsia="Times New Roman" w:hAnsi="Verdana" w:cs="Times New Roman"/>
                <w:sz w:val="20"/>
                <w:szCs w:val="20"/>
                <w:lang w:val="en-US"/>
              </w:rPr>
              <w:t>NULL</w:t>
            </w:r>
          </w:p>
        </w:tc>
      </w:tr>
    </w:tbl>
    <w:p w:rsidR="004A7BCA" w:rsidRDefault="004A7BCA" w:rsidP="004A7BCA">
      <w:pPr>
        <w:spacing w:after="0" w:line="240" w:lineRule="auto"/>
        <w:rPr>
          <w:rFonts w:ascii="Verdana" w:eastAsia="Times New Roman" w:hAnsi="Verdana" w:cs="Times New Roman"/>
          <w:sz w:val="20"/>
          <w:szCs w:val="20"/>
          <w:lang w:val="en-US"/>
        </w:rPr>
      </w:pPr>
    </w:p>
    <w:p w:rsidR="002A7587" w:rsidRPr="003B51AE" w:rsidRDefault="002A7587" w:rsidP="002A7587">
      <w:pPr>
        <w:spacing w:after="0" w:line="240" w:lineRule="auto"/>
        <w:rPr>
          <w:rFonts w:ascii="Verdana" w:eastAsia="Times New Roman" w:hAnsi="Verdana" w:cs="Times New Roman"/>
          <w:sz w:val="20"/>
          <w:szCs w:val="20"/>
          <w:lang w:val="en-US"/>
        </w:rPr>
      </w:pPr>
      <w:r w:rsidRPr="003B51AE">
        <w:rPr>
          <w:rFonts w:ascii="Verdana" w:eastAsia="Times New Roman" w:hAnsi="Verdana" w:cs="Times New Roman"/>
          <w:sz w:val="20"/>
          <w:szCs w:val="20"/>
          <w:lang w:val="en-US"/>
        </w:rPr>
        <w:t xml:space="preserve">Process the following records into the GDB asset to service association and into the Data Index (ref. </w:t>
      </w:r>
    </w:p>
    <w:p w:rsidR="002A7587" w:rsidRPr="003B51AE" w:rsidRDefault="002A7587" w:rsidP="002A7587">
      <w:pPr>
        <w:spacing w:after="0" w:line="240" w:lineRule="auto"/>
        <w:rPr>
          <w:rFonts w:ascii="Verdana" w:eastAsia="Times New Roman" w:hAnsi="Verdana" w:cs="Times New Roman"/>
          <w:sz w:val="20"/>
          <w:szCs w:val="20"/>
          <w:lang w:val="en-US"/>
        </w:rPr>
      </w:pPr>
      <w:r w:rsidRPr="003B51AE">
        <w:rPr>
          <w:rFonts w:ascii="Verdana" w:eastAsia="Times New Roman" w:hAnsi="Verdana" w:cs="Times New Roman"/>
          <w:sz w:val="20"/>
          <w:szCs w:val="20"/>
          <w:lang w:val="en-US"/>
        </w:rPr>
        <w:t xml:space="preserve">Process </w:t>
      </w:r>
      <w:r w:rsidRPr="003B51AE">
        <w:rPr>
          <w:rFonts w:ascii="Verdana" w:eastAsia="Times New Roman" w:hAnsi="Verdana" w:cs="Times New Roman"/>
          <w:sz w:val="20"/>
          <w:szCs w:val="20"/>
          <w:lang w:val="en-US"/>
        </w:rPr>
        <w:fldChar w:fldCharType="begin"/>
      </w:r>
      <w:r w:rsidRPr="003B51AE">
        <w:rPr>
          <w:rFonts w:ascii="Verdana" w:eastAsia="Times New Roman" w:hAnsi="Verdana" w:cs="Times New Roman"/>
          <w:sz w:val="20"/>
          <w:szCs w:val="20"/>
          <w:lang w:val="en-US"/>
        </w:rPr>
        <w:instrText xml:space="preserve"> REF _Ref329185869 \h  \* MERGEFORMAT </w:instrText>
      </w:r>
      <w:r w:rsidRPr="003B51AE">
        <w:rPr>
          <w:rFonts w:ascii="Verdana" w:eastAsia="Times New Roman" w:hAnsi="Verdana" w:cs="Times New Roman"/>
          <w:sz w:val="20"/>
          <w:szCs w:val="20"/>
          <w:lang w:val="en-US"/>
        </w:rPr>
      </w:r>
      <w:r w:rsidRPr="003B51AE">
        <w:rPr>
          <w:rFonts w:ascii="Verdana" w:eastAsia="Times New Roman" w:hAnsi="Verdana" w:cs="Times New Roman"/>
          <w:sz w:val="20"/>
          <w:szCs w:val="20"/>
          <w:lang w:val="en-US"/>
        </w:rPr>
        <w:fldChar w:fldCharType="separate"/>
      </w:r>
      <w:r w:rsidRPr="003B51AE">
        <w:rPr>
          <w:rFonts w:ascii="Verdana" w:eastAsia="Times New Roman" w:hAnsi="Verdana" w:cs="Times New Roman"/>
          <w:sz w:val="20"/>
          <w:szCs w:val="20"/>
          <w:lang w:val="en-US"/>
        </w:rPr>
        <w:t>HLD-232213e-GCP-DATA-INDEX-001 [Data Index Processing Rules]</w:t>
      </w:r>
      <w:r w:rsidRPr="003B51AE">
        <w:rPr>
          <w:rFonts w:ascii="Verdana" w:eastAsia="Times New Roman" w:hAnsi="Verdana" w:cs="Times New Roman"/>
          <w:sz w:val="20"/>
          <w:szCs w:val="20"/>
          <w:lang w:val="en-US"/>
        </w:rPr>
        <w:fldChar w:fldCharType="end"/>
      </w:r>
      <w:r w:rsidRPr="003B51AE">
        <w:rPr>
          <w:rFonts w:ascii="Verdana" w:eastAsia="Times New Roman" w:hAnsi="Verdana" w:cs="Times New Roman"/>
          <w:sz w:val="20"/>
          <w:szCs w:val="20"/>
          <w:lang w:val="en-US"/>
        </w:rPr>
        <w:t>):</w:t>
      </w:r>
    </w:p>
    <w:p w:rsidR="002A7587" w:rsidRPr="003B51AE" w:rsidRDefault="002A7587" w:rsidP="002A7587">
      <w:pPr>
        <w:spacing w:after="0" w:line="240" w:lineRule="auto"/>
        <w:rPr>
          <w:rFonts w:ascii="Verdana" w:eastAsia="Times New Roman" w:hAnsi="Verdana" w:cs="Times New Roman"/>
          <w:sz w:val="20"/>
          <w:szCs w:val="20"/>
          <w:lang w:val="en-US"/>
        </w:rPr>
      </w:pPr>
    </w:p>
    <w:tbl>
      <w:tblPr>
        <w:tblW w:w="106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3594"/>
        <w:gridCol w:w="2994"/>
        <w:gridCol w:w="4050"/>
      </w:tblGrid>
      <w:tr w:rsidR="002A7587" w:rsidRPr="003B51AE" w:rsidTr="002A7587">
        <w:tc>
          <w:tcPr>
            <w:tcW w:w="3594" w:type="dxa"/>
          </w:tcPr>
          <w:p w:rsidR="002A7587" w:rsidRPr="00CA69AF" w:rsidRDefault="002A7587" w:rsidP="002A7587">
            <w:pPr>
              <w:spacing w:after="0" w:line="240" w:lineRule="auto"/>
              <w:rPr>
                <w:rFonts w:ascii="Verdana" w:eastAsia="Times New Roman" w:hAnsi="Verdana" w:cs="Times New Roman"/>
                <w:b/>
                <w:sz w:val="20"/>
                <w:szCs w:val="20"/>
                <w:lang w:val="en-US"/>
              </w:rPr>
            </w:pPr>
            <w:r>
              <w:rPr>
                <w:rFonts w:ascii="Verdana" w:eastAsia="Times New Roman" w:hAnsi="Verdana" w:cs="Times New Roman"/>
                <w:b/>
                <w:sz w:val="20"/>
                <w:szCs w:val="20"/>
                <w:lang w:val="en-US"/>
              </w:rPr>
              <w:t>DOC Event</w:t>
            </w:r>
          </w:p>
        </w:tc>
        <w:tc>
          <w:tcPr>
            <w:tcW w:w="2994" w:type="dxa"/>
          </w:tcPr>
          <w:p w:rsidR="002A7587" w:rsidRPr="003B51AE" w:rsidRDefault="002A7587" w:rsidP="002A7587">
            <w:pPr>
              <w:spacing w:after="0" w:line="240" w:lineRule="auto"/>
              <w:rPr>
                <w:rFonts w:ascii="Verdana" w:eastAsia="Times New Roman" w:hAnsi="Verdana" w:cs="Times New Roman"/>
                <w:b/>
                <w:sz w:val="20"/>
                <w:szCs w:val="20"/>
                <w:lang w:val="en-US"/>
              </w:rPr>
            </w:pPr>
            <w:r w:rsidRPr="003B51AE">
              <w:rPr>
                <w:rFonts w:ascii="Verdana" w:eastAsia="Times New Roman" w:hAnsi="Verdana" w:cs="Times New Roman"/>
                <w:b/>
                <w:sz w:val="20"/>
                <w:szCs w:val="20"/>
                <w:lang w:val="en-US"/>
              </w:rPr>
              <w:t>GDB ASSOCIATION column</w:t>
            </w:r>
          </w:p>
        </w:tc>
        <w:tc>
          <w:tcPr>
            <w:tcW w:w="4050" w:type="dxa"/>
          </w:tcPr>
          <w:p w:rsidR="002A7587" w:rsidRPr="003B51AE" w:rsidRDefault="002A7587" w:rsidP="002A7587">
            <w:pPr>
              <w:spacing w:after="0" w:line="240" w:lineRule="auto"/>
              <w:rPr>
                <w:rFonts w:ascii="Verdana" w:eastAsia="Times New Roman" w:hAnsi="Verdana" w:cs="Times New Roman"/>
                <w:b/>
                <w:sz w:val="20"/>
                <w:szCs w:val="20"/>
                <w:lang w:val="en-US"/>
              </w:rPr>
            </w:pPr>
            <w:r w:rsidRPr="003B51AE">
              <w:rPr>
                <w:rFonts w:ascii="Verdana" w:eastAsia="Times New Roman" w:hAnsi="Verdana" w:cs="Times New Roman"/>
                <w:b/>
                <w:sz w:val="20"/>
                <w:szCs w:val="20"/>
                <w:lang w:val="en-US"/>
              </w:rPr>
              <w:t>Processing comment</w:t>
            </w:r>
          </w:p>
        </w:tc>
      </w:tr>
      <w:tr w:rsidR="002A7587" w:rsidRPr="003B51AE" w:rsidTr="002A7587">
        <w:tc>
          <w:tcPr>
            <w:tcW w:w="3594" w:type="dxa"/>
          </w:tcPr>
          <w:p w:rsidR="002A7587" w:rsidRPr="003B51AE" w:rsidRDefault="002A7587" w:rsidP="004A1D28">
            <w:pPr>
              <w:spacing w:after="0" w:line="240" w:lineRule="auto"/>
              <w:rPr>
                <w:rFonts w:ascii="Verdana" w:eastAsia="Times New Roman" w:hAnsi="Verdana" w:cs="Times New Roman"/>
                <w:sz w:val="20"/>
                <w:szCs w:val="20"/>
                <w:lang w:val="en-US"/>
              </w:rPr>
            </w:pPr>
            <w:r w:rsidRPr="003B51AE">
              <w:rPr>
                <w:rFonts w:ascii="Verdana" w:eastAsia="Times New Roman" w:hAnsi="Verdana" w:cs="Times New Roman"/>
                <w:sz w:val="20"/>
                <w:szCs w:val="20"/>
                <w:lang w:val="en-US"/>
              </w:rPr>
              <w:t>-</w:t>
            </w:r>
          </w:p>
        </w:tc>
        <w:tc>
          <w:tcPr>
            <w:tcW w:w="2994" w:type="dxa"/>
          </w:tcPr>
          <w:p w:rsidR="002A7587" w:rsidRPr="003B51AE" w:rsidRDefault="002A7587" w:rsidP="004A1D28">
            <w:pPr>
              <w:spacing w:after="0" w:line="240" w:lineRule="auto"/>
              <w:rPr>
                <w:rFonts w:ascii="Verdana" w:eastAsia="Times New Roman" w:hAnsi="Verdana" w:cs="Times New Roman"/>
                <w:sz w:val="20"/>
                <w:szCs w:val="20"/>
                <w:lang w:val="en-US"/>
              </w:rPr>
            </w:pPr>
            <w:r w:rsidRPr="003B51AE">
              <w:rPr>
                <w:rFonts w:ascii="Verdana" w:eastAsia="Times New Roman" w:hAnsi="Verdana" w:cs="Times New Roman"/>
                <w:sz w:val="20"/>
                <w:szCs w:val="20"/>
                <w:lang w:val="en-US"/>
              </w:rPr>
              <w:t>id_change_tracking</w:t>
            </w:r>
          </w:p>
        </w:tc>
        <w:tc>
          <w:tcPr>
            <w:tcW w:w="4050" w:type="dxa"/>
          </w:tcPr>
          <w:p w:rsidR="002A7587" w:rsidRPr="003B51AE" w:rsidRDefault="002A7587" w:rsidP="004A1D28">
            <w:pPr>
              <w:spacing w:after="0" w:line="240" w:lineRule="auto"/>
              <w:rPr>
                <w:rFonts w:ascii="Verdana" w:eastAsia="Times New Roman" w:hAnsi="Verdana" w:cs="Times New Roman"/>
                <w:sz w:val="20"/>
                <w:szCs w:val="20"/>
                <w:lang w:val="en-US"/>
              </w:rPr>
            </w:pPr>
            <w:r w:rsidRPr="003B51AE">
              <w:rPr>
                <w:rFonts w:ascii="Verdana" w:eastAsia="Times New Roman" w:hAnsi="Verdana" w:cs="Times New Roman"/>
                <w:sz w:val="20"/>
                <w:szCs w:val="20"/>
                <w:lang w:val="en-US"/>
              </w:rPr>
              <w:t xml:space="preserve">See </w:t>
            </w:r>
            <w:r w:rsidRPr="003B51AE">
              <w:rPr>
                <w:rFonts w:ascii="Verdana" w:eastAsia="Times New Roman" w:hAnsi="Verdana" w:cs="Times New Roman"/>
                <w:sz w:val="20"/>
                <w:szCs w:val="20"/>
                <w:lang w:val="en-US"/>
              </w:rPr>
              <w:fldChar w:fldCharType="begin"/>
            </w:r>
            <w:r w:rsidRPr="003B51AE">
              <w:rPr>
                <w:rFonts w:ascii="Verdana" w:eastAsia="Times New Roman" w:hAnsi="Verdana" w:cs="Times New Roman"/>
                <w:sz w:val="20"/>
                <w:szCs w:val="20"/>
                <w:lang w:val="en-US"/>
              </w:rPr>
              <w:instrText xml:space="preserve"> REF _Ref324776878 \h  \* MERGEFORMAT </w:instrText>
            </w:r>
            <w:r w:rsidRPr="003B51AE">
              <w:rPr>
                <w:rFonts w:ascii="Verdana" w:eastAsia="Times New Roman" w:hAnsi="Verdana" w:cs="Times New Roman"/>
                <w:sz w:val="20"/>
                <w:szCs w:val="20"/>
                <w:lang w:val="en-US"/>
              </w:rPr>
            </w:r>
            <w:r w:rsidRPr="003B51AE">
              <w:rPr>
                <w:rFonts w:ascii="Verdana" w:eastAsia="Times New Roman" w:hAnsi="Verdana" w:cs="Times New Roman"/>
                <w:sz w:val="20"/>
                <w:szCs w:val="20"/>
                <w:lang w:val="en-US"/>
              </w:rPr>
              <w:fldChar w:fldCharType="separate"/>
            </w:r>
            <w:r w:rsidRPr="003B51AE">
              <w:rPr>
                <w:rFonts w:ascii="Verdana" w:eastAsia="Times New Roman" w:hAnsi="Verdana" w:cs="Times New Roman"/>
                <w:sz w:val="20"/>
                <w:szCs w:val="20"/>
                <w:lang w:val="en-US"/>
              </w:rPr>
              <w:t>HLD-</w:t>
            </w:r>
            <w:r>
              <w:rPr>
                <w:rFonts w:ascii="Verdana" w:eastAsia="Times New Roman" w:hAnsi="Verdana" w:cs="Times New Roman"/>
                <w:sz w:val="20"/>
                <w:szCs w:val="20"/>
                <w:lang w:val="en-US"/>
              </w:rPr>
              <w:t>309623</w:t>
            </w:r>
            <w:r w:rsidRPr="003B51AE">
              <w:rPr>
                <w:rFonts w:ascii="Verdana" w:eastAsia="Times New Roman" w:hAnsi="Verdana" w:cs="Times New Roman"/>
                <w:sz w:val="20"/>
                <w:szCs w:val="20"/>
                <w:lang w:val="en-US"/>
              </w:rPr>
              <w:t>-GCP-FLOW-IDIS-001 [IDIS Data Flow into Golden Database Process]</w:t>
            </w:r>
            <w:r w:rsidRPr="003B51AE">
              <w:rPr>
                <w:rFonts w:ascii="Verdana" w:eastAsia="Times New Roman" w:hAnsi="Verdana" w:cs="Times New Roman"/>
                <w:sz w:val="20"/>
                <w:szCs w:val="20"/>
                <w:lang w:val="en-US"/>
              </w:rPr>
              <w:fldChar w:fldCharType="end"/>
            </w:r>
          </w:p>
        </w:tc>
      </w:tr>
      <w:tr w:rsidR="002A7587" w:rsidRPr="003B51AE" w:rsidTr="002A7587">
        <w:tc>
          <w:tcPr>
            <w:tcW w:w="3594" w:type="dxa"/>
          </w:tcPr>
          <w:p w:rsidR="002A7587" w:rsidRPr="003B51AE" w:rsidRDefault="002A7587" w:rsidP="004A1D28">
            <w:pPr>
              <w:spacing w:after="0" w:line="240" w:lineRule="auto"/>
              <w:rPr>
                <w:rFonts w:ascii="Verdana" w:eastAsia="Times New Roman" w:hAnsi="Verdana" w:cs="Times New Roman"/>
                <w:sz w:val="20"/>
                <w:szCs w:val="20"/>
                <w:lang w:val="en-US"/>
              </w:rPr>
            </w:pPr>
            <w:r w:rsidRPr="003B51AE">
              <w:rPr>
                <w:rFonts w:ascii="Verdana" w:eastAsia="Times New Roman" w:hAnsi="Verdana" w:cs="Times New Roman"/>
                <w:sz w:val="20"/>
                <w:szCs w:val="20"/>
                <w:lang w:val="en-US"/>
              </w:rPr>
              <w:t>-</w:t>
            </w:r>
          </w:p>
        </w:tc>
        <w:tc>
          <w:tcPr>
            <w:tcW w:w="2994" w:type="dxa"/>
          </w:tcPr>
          <w:p w:rsidR="002A7587" w:rsidRPr="003B51AE" w:rsidRDefault="002A7587" w:rsidP="004A1D28">
            <w:pPr>
              <w:spacing w:after="0" w:line="240" w:lineRule="auto"/>
              <w:rPr>
                <w:rFonts w:ascii="Verdana" w:eastAsia="Times New Roman" w:hAnsi="Verdana" w:cs="Times New Roman"/>
                <w:sz w:val="20"/>
                <w:szCs w:val="20"/>
                <w:lang w:val="en-US"/>
              </w:rPr>
            </w:pPr>
            <w:r w:rsidRPr="003B51AE">
              <w:rPr>
                <w:rFonts w:ascii="Verdana" w:eastAsia="Times New Roman" w:hAnsi="Verdana" w:cs="Times New Roman"/>
                <w:sz w:val="20"/>
                <w:szCs w:val="20"/>
                <w:lang w:val="en-US"/>
              </w:rPr>
              <w:t>is_read_only</w:t>
            </w:r>
          </w:p>
        </w:tc>
        <w:tc>
          <w:tcPr>
            <w:tcW w:w="4050" w:type="dxa"/>
          </w:tcPr>
          <w:p w:rsidR="002A7587" w:rsidRPr="003B51AE" w:rsidRDefault="002A7587" w:rsidP="004A1D28">
            <w:pPr>
              <w:spacing w:after="0" w:line="240" w:lineRule="auto"/>
              <w:rPr>
                <w:rFonts w:ascii="Verdana" w:eastAsia="Times New Roman" w:hAnsi="Verdana" w:cs="Times New Roman"/>
                <w:sz w:val="20"/>
                <w:szCs w:val="20"/>
                <w:lang w:val="en-US"/>
              </w:rPr>
            </w:pPr>
            <w:r w:rsidRPr="003B51AE">
              <w:rPr>
                <w:rFonts w:ascii="Verdana" w:eastAsia="Times New Roman" w:hAnsi="Verdana" w:cs="Times New Roman"/>
                <w:sz w:val="20"/>
                <w:szCs w:val="20"/>
                <w:lang w:val="en-US"/>
              </w:rPr>
              <w:t>‘Y’</w:t>
            </w:r>
          </w:p>
        </w:tc>
      </w:tr>
      <w:tr w:rsidR="002A7587" w:rsidRPr="003B51AE" w:rsidTr="002A7587">
        <w:tc>
          <w:tcPr>
            <w:tcW w:w="3594" w:type="dxa"/>
          </w:tcPr>
          <w:p w:rsidR="002A7587" w:rsidRPr="003B51AE" w:rsidRDefault="002A7587" w:rsidP="004A1D28">
            <w:pPr>
              <w:spacing w:after="0" w:line="240" w:lineRule="auto"/>
              <w:rPr>
                <w:rFonts w:ascii="Verdana" w:eastAsia="Times New Roman" w:hAnsi="Verdana" w:cs="Times New Roman"/>
                <w:sz w:val="20"/>
                <w:szCs w:val="20"/>
                <w:lang w:val="en-US"/>
              </w:rPr>
            </w:pPr>
            <w:r w:rsidRPr="003B51AE">
              <w:rPr>
                <w:rFonts w:ascii="Verdana" w:eastAsia="Times New Roman" w:hAnsi="Verdana" w:cs="Times New Roman"/>
                <w:sz w:val="20"/>
                <w:szCs w:val="20"/>
                <w:lang w:val="en-US"/>
              </w:rPr>
              <w:t>-</w:t>
            </w:r>
          </w:p>
        </w:tc>
        <w:tc>
          <w:tcPr>
            <w:tcW w:w="2994" w:type="dxa"/>
          </w:tcPr>
          <w:p w:rsidR="002A7587" w:rsidRPr="003B51AE" w:rsidRDefault="002A7587" w:rsidP="004A1D28">
            <w:pPr>
              <w:spacing w:after="0" w:line="240" w:lineRule="auto"/>
              <w:rPr>
                <w:rFonts w:ascii="Verdana" w:eastAsia="Times New Roman" w:hAnsi="Verdana" w:cs="Times New Roman"/>
                <w:sz w:val="20"/>
                <w:szCs w:val="20"/>
                <w:lang w:val="en-US"/>
              </w:rPr>
            </w:pPr>
            <w:r w:rsidRPr="003B51AE">
              <w:rPr>
                <w:rFonts w:ascii="Verdana" w:eastAsia="Times New Roman" w:hAnsi="Verdana" w:cs="Times New Roman"/>
                <w:sz w:val="20"/>
                <w:szCs w:val="20"/>
                <w:lang w:val="en-US"/>
              </w:rPr>
              <w:t>Id_role_notation</w:t>
            </w:r>
          </w:p>
        </w:tc>
        <w:tc>
          <w:tcPr>
            <w:tcW w:w="4050" w:type="dxa"/>
          </w:tcPr>
          <w:p w:rsidR="002A7587" w:rsidRPr="003B51AE" w:rsidRDefault="002A7587" w:rsidP="004A1D28">
            <w:pPr>
              <w:spacing w:after="0" w:line="240" w:lineRule="auto"/>
              <w:rPr>
                <w:rFonts w:ascii="Verdana" w:eastAsia="Times New Roman" w:hAnsi="Verdana" w:cs="Times New Roman"/>
                <w:sz w:val="20"/>
                <w:szCs w:val="20"/>
                <w:lang w:val="en-US"/>
              </w:rPr>
            </w:pPr>
            <w:r w:rsidRPr="003B51AE">
              <w:rPr>
                <w:rFonts w:ascii="Verdana" w:eastAsia="Times New Roman" w:hAnsi="Verdana" w:cs="Times New Roman"/>
                <w:sz w:val="20"/>
                <w:szCs w:val="20"/>
                <w:lang w:val="en-US"/>
              </w:rPr>
              <w:t>NULL</w:t>
            </w:r>
          </w:p>
        </w:tc>
      </w:tr>
      <w:tr w:rsidR="002A7587" w:rsidRPr="003B51AE" w:rsidTr="002A7587">
        <w:tc>
          <w:tcPr>
            <w:tcW w:w="3594" w:type="dxa"/>
          </w:tcPr>
          <w:p w:rsidR="002A7587" w:rsidRPr="003B51AE" w:rsidRDefault="002A7587" w:rsidP="004A1D28">
            <w:pPr>
              <w:spacing w:after="0" w:line="240" w:lineRule="auto"/>
              <w:rPr>
                <w:rFonts w:ascii="Verdana" w:eastAsia="Times New Roman" w:hAnsi="Verdana" w:cs="Times New Roman"/>
                <w:sz w:val="20"/>
                <w:szCs w:val="20"/>
                <w:lang w:val="en-US"/>
              </w:rPr>
            </w:pPr>
            <w:r w:rsidRPr="003B51AE">
              <w:rPr>
                <w:rFonts w:ascii="Verdana" w:eastAsia="Times New Roman" w:hAnsi="Verdana" w:cs="Times New Roman"/>
                <w:sz w:val="20"/>
                <w:szCs w:val="20"/>
                <w:lang w:val="en-US"/>
              </w:rPr>
              <w:t>-</w:t>
            </w:r>
          </w:p>
        </w:tc>
        <w:tc>
          <w:tcPr>
            <w:tcW w:w="2994" w:type="dxa"/>
          </w:tcPr>
          <w:p w:rsidR="002A7587" w:rsidRPr="003B51AE" w:rsidRDefault="002A7587" w:rsidP="004A1D28">
            <w:pPr>
              <w:spacing w:after="0" w:line="240" w:lineRule="auto"/>
              <w:rPr>
                <w:rFonts w:ascii="Verdana" w:eastAsia="Times New Roman" w:hAnsi="Verdana" w:cs="Times New Roman"/>
                <w:sz w:val="20"/>
                <w:szCs w:val="20"/>
                <w:lang w:val="en-US"/>
              </w:rPr>
            </w:pPr>
            <w:r w:rsidRPr="003B51AE">
              <w:rPr>
                <w:rFonts w:ascii="Verdana" w:eastAsia="Times New Roman" w:hAnsi="Verdana" w:cs="Times New Roman"/>
                <w:sz w:val="20"/>
                <w:szCs w:val="20"/>
                <w:lang w:val="en-US"/>
              </w:rPr>
              <w:t>Id_association_type</w:t>
            </w:r>
          </w:p>
        </w:tc>
        <w:tc>
          <w:tcPr>
            <w:tcW w:w="4050" w:type="dxa"/>
          </w:tcPr>
          <w:p w:rsidR="002A7587" w:rsidRPr="003B51AE" w:rsidRDefault="002A7587" w:rsidP="004A1D28">
            <w:pPr>
              <w:spacing w:after="0" w:line="240" w:lineRule="auto"/>
              <w:rPr>
                <w:rFonts w:ascii="Verdana" w:eastAsia="Times New Roman" w:hAnsi="Verdana" w:cs="Times New Roman"/>
                <w:sz w:val="20"/>
                <w:szCs w:val="20"/>
                <w:lang w:val="en-US"/>
              </w:rPr>
            </w:pPr>
            <w:r w:rsidRPr="003B51AE">
              <w:rPr>
                <w:rFonts w:ascii="Verdana" w:eastAsia="Times New Roman" w:hAnsi="Verdana" w:cs="Times New Roman"/>
                <w:sz w:val="20"/>
                <w:szCs w:val="20"/>
                <w:lang w:val="en-US"/>
              </w:rPr>
              <w:t>Referencing ASSOCIATION_TYPE.id which represents:</w:t>
            </w:r>
          </w:p>
          <w:p w:rsidR="002A7587" w:rsidRPr="003B51AE" w:rsidRDefault="002A7587" w:rsidP="004A1D28">
            <w:pPr>
              <w:spacing w:after="0" w:line="240" w:lineRule="auto"/>
              <w:rPr>
                <w:rFonts w:ascii="Verdana" w:eastAsia="Times New Roman" w:hAnsi="Verdana" w:cs="Times New Roman"/>
                <w:sz w:val="20"/>
                <w:szCs w:val="20"/>
                <w:lang w:val="en-US"/>
              </w:rPr>
            </w:pPr>
            <w:r w:rsidRPr="003B51AE">
              <w:rPr>
                <w:rFonts w:ascii="Verdana" w:eastAsia="Times New Roman" w:hAnsi="Verdana" w:cs="Times New Roman"/>
                <w:sz w:val="20"/>
                <w:szCs w:val="20"/>
                <w:lang w:val="en-US"/>
              </w:rPr>
              <w:t>OBJECT_TYPE_WHAT ‘</w:t>
            </w:r>
            <w:r w:rsidRPr="003B51AE">
              <w:rPr>
                <w:rFonts w:ascii="Verdana" w:eastAsia="Times New Roman" w:hAnsi="Verdana" w:cs="Times New Roman"/>
                <w:b/>
                <w:sz w:val="20"/>
                <w:szCs w:val="20"/>
                <w:lang w:val="en-US"/>
              </w:rPr>
              <w:t>ASSET</w:t>
            </w:r>
            <w:r w:rsidRPr="003B51AE">
              <w:rPr>
                <w:rFonts w:ascii="Verdana" w:eastAsia="Times New Roman" w:hAnsi="Verdana" w:cs="Times New Roman"/>
                <w:sz w:val="20"/>
                <w:szCs w:val="20"/>
                <w:lang w:val="en-US"/>
              </w:rPr>
              <w:t>’, OBJECT_TYPE_TO ‘</w:t>
            </w:r>
            <w:r w:rsidRPr="003B51AE">
              <w:rPr>
                <w:rFonts w:ascii="Verdana" w:eastAsia="Times New Roman" w:hAnsi="Verdana" w:cs="Times New Roman"/>
                <w:b/>
                <w:sz w:val="20"/>
                <w:szCs w:val="20"/>
                <w:lang w:val="en-US"/>
              </w:rPr>
              <w:t>SERVICE</w:t>
            </w:r>
            <w:r w:rsidRPr="003B51AE">
              <w:rPr>
                <w:rFonts w:ascii="Verdana" w:eastAsia="Times New Roman" w:hAnsi="Verdana" w:cs="Times New Roman"/>
                <w:sz w:val="20"/>
                <w:szCs w:val="20"/>
                <w:lang w:val="en-US"/>
              </w:rPr>
              <w:t>’, ROLE with FUNCTION_TYPE ‘</w:t>
            </w:r>
            <w:r w:rsidRPr="003B51AE">
              <w:rPr>
                <w:rFonts w:ascii="Verdana" w:eastAsia="Times New Roman" w:hAnsi="Verdana" w:cs="Times New Roman"/>
                <w:b/>
                <w:sz w:val="20"/>
                <w:szCs w:val="20"/>
                <w:lang w:val="en-US"/>
              </w:rPr>
              <w:t>IMPLEMENTED_BY</w:t>
            </w:r>
            <w:r w:rsidRPr="003B51AE">
              <w:rPr>
                <w:rFonts w:ascii="Verdana" w:eastAsia="Times New Roman" w:hAnsi="Verdana" w:cs="Times New Roman"/>
                <w:sz w:val="20"/>
                <w:szCs w:val="20"/>
                <w:lang w:val="en-US"/>
              </w:rPr>
              <w:t>’ and FUNCTION_ROLE NULL</w:t>
            </w:r>
          </w:p>
        </w:tc>
      </w:tr>
      <w:tr w:rsidR="002A7587" w:rsidRPr="003B51AE" w:rsidTr="002A7587">
        <w:tc>
          <w:tcPr>
            <w:tcW w:w="3594" w:type="dxa"/>
          </w:tcPr>
          <w:p w:rsidR="002A7587" w:rsidRPr="00B16225" w:rsidRDefault="002A7587" w:rsidP="002A7587">
            <w:pPr>
              <w:spacing w:after="0" w:line="240" w:lineRule="auto"/>
              <w:rPr>
                <w:rFonts w:ascii="Verdana" w:eastAsia="Times New Roman" w:hAnsi="Verdana" w:cs="Times New Roman"/>
                <w:sz w:val="20"/>
                <w:szCs w:val="20"/>
                <w:lang w:val="en-US"/>
              </w:rPr>
            </w:pPr>
            <w:proofErr w:type="gramStart"/>
            <w:r w:rsidRPr="00C5627C">
              <w:rPr>
                <w:rFonts w:ascii="Verdana" w:eastAsia="Times New Roman" w:hAnsi="Verdana" w:cs="Times New Roman"/>
                <w:sz w:val="20"/>
                <w:szCs w:val="20"/>
                <w:lang w:val="en-US"/>
              </w:rPr>
              <w:t>assetEventData.header.metadata</w:t>
            </w:r>
            <w:proofErr w:type="gramEnd"/>
            <w:r w:rsidRPr="00C5627C">
              <w:rPr>
                <w:rFonts w:ascii="Verdana" w:eastAsia="Times New Roman" w:hAnsi="Verdana" w:cs="Times New Roman"/>
                <w:sz w:val="20"/>
                <w:szCs w:val="20"/>
                <w:lang w:val="en-US"/>
              </w:rPr>
              <w:t>.rootKey</w:t>
            </w:r>
          </w:p>
        </w:tc>
        <w:tc>
          <w:tcPr>
            <w:tcW w:w="2994" w:type="dxa"/>
          </w:tcPr>
          <w:p w:rsidR="002A7587" w:rsidRPr="003B51AE" w:rsidRDefault="002A7587" w:rsidP="002A7587">
            <w:pPr>
              <w:spacing w:after="0" w:line="240" w:lineRule="auto"/>
              <w:rPr>
                <w:rFonts w:ascii="Verdana" w:eastAsia="Times New Roman" w:hAnsi="Verdana" w:cs="Times New Roman"/>
                <w:sz w:val="20"/>
                <w:szCs w:val="20"/>
                <w:lang w:val="en-US"/>
              </w:rPr>
            </w:pPr>
            <w:r w:rsidRPr="003B51AE">
              <w:rPr>
                <w:rFonts w:ascii="Verdana" w:eastAsia="Times New Roman" w:hAnsi="Verdana" w:cs="Times New Roman"/>
                <w:sz w:val="20"/>
                <w:szCs w:val="20"/>
                <w:lang w:val="en-US"/>
              </w:rPr>
              <w:t>Id_object_what [via Enterprise Key Translation]</w:t>
            </w:r>
          </w:p>
        </w:tc>
        <w:tc>
          <w:tcPr>
            <w:tcW w:w="4050" w:type="dxa"/>
          </w:tcPr>
          <w:p w:rsidR="002A7587" w:rsidRPr="003B51AE" w:rsidRDefault="002A7587" w:rsidP="002A7587">
            <w:pPr>
              <w:spacing w:after="0" w:line="240" w:lineRule="auto"/>
              <w:rPr>
                <w:rFonts w:ascii="Verdana" w:eastAsia="Times New Roman" w:hAnsi="Verdana" w:cs="Times New Roman"/>
                <w:sz w:val="20"/>
                <w:szCs w:val="20"/>
                <w:lang w:val="en-US"/>
              </w:rPr>
            </w:pPr>
            <w:r w:rsidRPr="003B51AE">
              <w:rPr>
                <w:rFonts w:ascii="Verdana" w:eastAsia="Times New Roman" w:hAnsi="Verdana" w:cs="Times New Roman"/>
                <w:sz w:val="20"/>
                <w:szCs w:val="20"/>
                <w:lang w:val="en-US"/>
              </w:rPr>
              <w:t>Use SOURCE_KEY.id which populated the respective ASSET.id</w:t>
            </w:r>
          </w:p>
        </w:tc>
      </w:tr>
      <w:tr w:rsidR="002A7587" w:rsidRPr="003B51AE" w:rsidTr="002A7587">
        <w:tc>
          <w:tcPr>
            <w:tcW w:w="3594" w:type="dxa"/>
          </w:tcPr>
          <w:p w:rsidR="002A7587" w:rsidRDefault="002A7587" w:rsidP="002A7587">
            <w:pPr>
              <w:spacing w:after="0" w:line="240" w:lineRule="auto"/>
              <w:rPr>
                <w:rFonts w:ascii="Verdana" w:eastAsia="Times New Roman" w:hAnsi="Verdana" w:cs="Times New Roman"/>
                <w:sz w:val="20"/>
                <w:szCs w:val="20"/>
                <w:lang w:val="en-US"/>
              </w:rPr>
            </w:pPr>
            <w:proofErr w:type="gramStart"/>
            <w:r>
              <w:rPr>
                <w:rFonts w:ascii="Verdana" w:eastAsia="Times New Roman" w:hAnsi="Verdana" w:cs="Times New Roman"/>
                <w:sz w:val="20"/>
                <w:szCs w:val="20"/>
                <w:lang w:val="en-US"/>
              </w:rPr>
              <w:t>assetDocEvent.BoundedContext.service</w:t>
            </w:r>
            <w:proofErr w:type="gramEnd"/>
            <w:r>
              <w:rPr>
                <w:rFonts w:ascii="Verdana" w:eastAsia="Times New Roman" w:hAnsi="Verdana" w:cs="Times New Roman"/>
                <w:sz w:val="20"/>
                <w:szCs w:val="20"/>
                <w:lang w:val="en-US"/>
              </w:rPr>
              <w:t>.serviceName</w:t>
            </w:r>
          </w:p>
          <w:p w:rsidR="002A7587" w:rsidRDefault="002A7587" w:rsidP="002A7587">
            <w:pPr>
              <w:spacing w:after="0" w:line="240" w:lineRule="auto"/>
              <w:rPr>
                <w:rFonts w:ascii="Verdana" w:eastAsia="Times New Roman" w:hAnsi="Verdana" w:cs="Times New Roman"/>
                <w:sz w:val="20"/>
                <w:szCs w:val="20"/>
                <w:lang w:val="en-US"/>
              </w:rPr>
            </w:pPr>
          </w:p>
          <w:p w:rsidR="002A7587" w:rsidRPr="005000E7" w:rsidRDefault="002A7587" w:rsidP="002A7587">
            <w:pPr>
              <w:spacing w:after="0" w:line="240" w:lineRule="auto"/>
              <w:rPr>
                <w:rFonts w:ascii="Verdana" w:eastAsia="Times New Roman" w:hAnsi="Verdana" w:cs="Times New Roman"/>
                <w:sz w:val="20"/>
                <w:szCs w:val="20"/>
                <w:lang w:val="en-US"/>
              </w:rPr>
            </w:pPr>
          </w:p>
        </w:tc>
        <w:tc>
          <w:tcPr>
            <w:tcW w:w="2994" w:type="dxa"/>
          </w:tcPr>
          <w:p w:rsidR="002A7587" w:rsidRPr="003B51AE" w:rsidRDefault="002A7587" w:rsidP="002A7587">
            <w:pPr>
              <w:spacing w:after="0" w:line="240" w:lineRule="auto"/>
              <w:rPr>
                <w:rFonts w:ascii="Verdana" w:eastAsia="Times New Roman" w:hAnsi="Verdana" w:cs="Times New Roman"/>
                <w:sz w:val="20"/>
                <w:szCs w:val="20"/>
                <w:lang w:val="en-US"/>
              </w:rPr>
            </w:pPr>
            <w:r w:rsidRPr="003B51AE">
              <w:rPr>
                <w:rFonts w:ascii="Verdana" w:eastAsia="Times New Roman" w:hAnsi="Verdana" w:cs="Times New Roman"/>
                <w:sz w:val="20"/>
                <w:szCs w:val="20"/>
                <w:lang w:val="en-US"/>
              </w:rPr>
              <w:t>Id_object_to [via lookup in GDB SERVICE and SERVICE_TYPE_NOTATION]</w:t>
            </w:r>
          </w:p>
        </w:tc>
        <w:tc>
          <w:tcPr>
            <w:tcW w:w="4050" w:type="dxa"/>
          </w:tcPr>
          <w:p w:rsidR="002A7587" w:rsidRPr="003B51AE" w:rsidRDefault="002A7587" w:rsidP="002A7587">
            <w:pPr>
              <w:spacing w:after="0" w:line="240" w:lineRule="auto"/>
              <w:rPr>
                <w:rFonts w:ascii="Verdana" w:eastAsia="Times New Roman" w:hAnsi="Verdana" w:cs="Times New Roman"/>
                <w:strike/>
                <w:sz w:val="20"/>
                <w:szCs w:val="20"/>
                <w:lang w:val="en-US"/>
              </w:rPr>
            </w:pPr>
          </w:p>
        </w:tc>
      </w:tr>
      <w:tr w:rsidR="002A7587" w:rsidRPr="003B51AE" w:rsidTr="002A7587">
        <w:tc>
          <w:tcPr>
            <w:tcW w:w="3594" w:type="dxa"/>
          </w:tcPr>
          <w:p w:rsidR="002A7587" w:rsidRPr="00B16225" w:rsidRDefault="002A7587" w:rsidP="002A7587">
            <w:pPr>
              <w:spacing w:after="0" w:line="240" w:lineRule="auto"/>
              <w:rPr>
                <w:rFonts w:ascii="Verdana" w:eastAsia="Times New Roman" w:hAnsi="Verdana" w:cs="Times New Roman"/>
                <w:sz w:val="20"/>
                <w:szCs w:val="20"/>
                <w:lang w:val="en-US"/>
              </w:rPr>
            </w:pPr>
            <w:proofErr w:type="gramStart"/>
            <w:r w:rsidRPr="00C5627C">
              <w:rPr>
                <w:rFonts w:ascii="Verdana" w:eastAsia="Times New Roman" w:hAnsi="Verdana" w:cs="Times New Roman"/>
                <w:sz w:val="20"/>
                <w:szCs w:val="20"/>
                <w:lang w:val="en-US"/>
              </w:rPr>
              <w:t>assetEventData.header.metadata</w:t>
            </w:r>
            <w:proofErr w:type="gramEnd"/>
            <w:r w:rsidRPr="00C5627C">
              <w:rPr>
                <w:rFonts w:ascii="Verdana" w:eastAsia="Times New Roman" w:hAnsi="Verdana" w:cs="Times New Roman"/>
                <w:sz w:val="20"/>
                <w:szCs w:val="20"/>
                <w:lang w:val="en-US"/>
              </w:rPr>
              <w:t>.rootKey</w:t>
            </w:r>
          </w:p>
        </w:tc>
        <w:tc>
          <w:tcPr>
            <w:tcW w:w="2994" w:type="dxa"/>
          </w:tcPr>
          <w:p w:rsidR="002A7587" w:rsidRPr="003B51AE" w:rsidRDefault="002A7587" w:rsidP="002A7587">
            <w:pPr>
              <w:spacing w:after="0" w:line="240" w:lineRule="auto"/>
              <w:rPr>
                <w:rFonts w:ascii="Verdana" w:eastAsia="Times New Roman" w:hAnsi="Verdana" w:cs="Times New Roman"/>
                <w:sz w:val="20"/>
                <w:szCs w:val="20"/>
                <w:lang w:val="en-US"/>
              </w:rPr>
            </w:pPr>
            <w:r w:rsidRPr="003B51AE">
              <w:rPr>
                <w:rFonts w:ascii="Verdana" w:eastAsia="Times New Roman" w:hAnsi="Verdana" w:cs="Times New Roman"/>
                <w:sz w:val="20"/>
                <w:szCs w:val="20"/>
                <w:lang w:val="en-US"/>
              </w:rPr>
              <w:t>Id_source_key [via Enterprise Key Translation]</w:t>
            </w:r>
          </w:p>
        </w:tc>
        <w:tc>
          <w:tcPr>
            <w:tcW w:w="4050" w:type="dxa"/>
          </w:tcPr>
          <w:p w:rsidR="002A7587" w:rsidRPr="003B51AE" w:rsidRDefault="002A7587" w:rsidP="002A7587">
            <w:pPr>
              <w:spacing w:after="0" w:line="240" w:lineRule="auto"/>
              <w:rPr>
                <w:rFonts w:ascii="Verdana" w:eastAsia="Times New Roman" w:hAnsi="Verdana" w:cs="Times New Roman"/>
                <w:sz w:val="20"/>
                <w:szCs w:val="20"/>
                <w:lang w:val="en-US"/>
              </w:rPr>
            </w:pPr>
            <w:r w:rsidRPr="003B51AE">
              <w:rPr>
                <w:rFonts w:ascii="Verdana" w:eastAsia="Times New Roman" w:hAnsi="Verdana" w:cs="Times New Roman"/>
                <w:sz w:val="20"/>
                <w:szCs w:val="20"/>
                <w:lang w:val="en-US"/>
              </w:rPr>
              <w:t>Use SOURCE_KEY.id which populated the respective ASSET.id</w:t>
            </w:r>
          </w:p>
        </w:tc>
      </w:tr>
      <w:tr w:rsidR="002A7587" w:rsidRPr="003B51AE" w:rsidTr="002A7587">
        <w:tc>
          <w:tcPr>
            <w:tcW w:w="3594" w:type="dxa"/>
          </w:tcPr>
          <w:p w:rsidR="002A7587" w:rsidRPr="003B51AE" w:rsidRDefault="002A7587" w:rsidP="004A1D28">
            <w:pPr>
              <w:spacing w:after="0" w:line="240" w:lineRule="auto"/>
              <w:rPr>
                <w:rFonts w:ascii="Verdana" w:eastAsia="Times New Roman" w:hAnsi="Verdana" w:cs="Times New Roman"/>
                <w:sz w:val="20"/>
                <w:szCs w:val="20"/>
                <w:lang w:val="en-US"/>
              </w:rPr>
            </w:pPr>
            <w:r w:rsidRPr="003B51AE">
              <w:rPr>
                <w:rFonts w:ascii="Verdana" w:eastAsia="Times New Roman" w:hAnsi="Verdana" w:cs="Times New Roman"/>
                <w:sz w:val="20"/>
                <w:szCs w:val="20"/>
                <w:lang w:val="en-US"/>
              </w:rPr>
              <w:t>-</w:t>
            </w:r>
          </w:p>
        </w:tc>
        <w:tc>
          <w:tcPr>
            <w:tcW w:w="2994" w:type="dxa"/>
          </w:tcPr>
          <w:p w:rsidR="002A7587" w:rsidRPr="003B51AE" w:rsidRDefault="002A7587" w:rsidP="004A1D28">
            <w:pPr>
              <w:spacing w:after="0" w:line="240" w:lineRule="auto"/>
              <w:rPr>
                <w:rFonts w:ascii="Verdana" w:eastAsia="Times New Roman" w:hAnsi="Verdana" w:cs="Times New Roman"/>
                <w:sz w:val="20"/>
                <w:szCs w:val="20"/>
                <w:lang w:val="en-US"/>
              </w:rPr>
            </w:pPr>
            <w:r w:rsidRPr="003B51AE">
              <w:rPr>
                <w:rFonts w:ascii="Verdana" w:eastAsia="Times New Roman" w:hAnsi="Verdana" w:cs="Times New Roman"/>
                <w:sz w:val="20"/>
                <w:szCs w:val="20"/>
                <w:lang w:val="en-US"/>
              </w:rPr>
              <w:t>Gdb_internal_flags</w:t>
            </w:r>
          </w:p>
        </w:tc>
        <w:tc>
          <w:tcPr>
            <w:tcW w:w="4050" w:type="dxa"/>
          </w:tcPr>
          <w:p w:rsidR="002A7587" w:rsidRPr="003B51AE" w:rsidRDefault="002A7587" w:rsidP="004A1D28">
            <w:pPr>
              <w:spacing w:after="0" w:line="240" w:lineRule="auto"/>
              <w:rPr>
                <w:rFonts w:ascii="Verdana" w:eastAsia="Times New Roman" w:hAnsi="Verdana" w:cs="Times New Roman"/>
                <w:sz w:val="20"/>
                <w:szCs w:val="20"/>
                <w:lang w:val="en-US"/>
              </w:rPr>
            </w:pPr>
            <w:r w:rsidRPr="003B51AE">
              <w:rPr>
                <w:rFonts w:ascii="Verdana" w:eastAsia="Times New Roman" w:hAnsi="Verdana" w:cs="Times New Roman"/>
                <w:sz w:val="20"/>
                <w:szCs w:val="20"/>
                <w:lang w:val="en-US"/>
              </w:rPr>
              <w:t>NULL</w:t>
            </w:r>
          </w:p>
        </w:tc>
      </w:tr>
    </w:tbl>
    <w:p w:rsidR="002A7587" w:rsidRDefault="002A7587" w:rsidP="004A7BCA">
      <w:pPr>
        <w:spacing w:after="0" w:line="240" w:lineRule="auto"/>
        <w:rPr>
          <w:rFonts w:ascii="Verdana" w:eastAsia="Times New Roman" w:hAnsi="Verdana" w:cs="Times New Roman"/>
          <w:sz w:val="20"/>
          <w:szCs w:val="20"/>
          <w:lang w:val="en-US"/>
        </w:rPr>
      </w:pPr>
    </w:p>
    <w:p w:rsidR="00E53E1A" w:rsidRDefault="00E53E1A" w:rsidP="002A7587">
      <w:pPr>
        <w:spacing w:after="0" w:line="240" w:lineRule="auto"/>
        <w:rPr>
          <w:rFonts w:ascii="Verdana" w:eastAsia="Times New Roman" w:hAnsi="Verdana" w:cs="Times New Roman"/>
          <w:sz w:val="20"/>
          <w:szCs w:val="20"/>
          <w:lang w:val="en-US"/>
        </w:rPr>
      </w:pPr>
    </w:p>
    <w:p w:rsidR="00E53E1A" w:rsidRPr="000F41BA" w:rsidRDefault="00E53E1A" w:rsidP="00E53E1A">
      <w:pPr>
        <w:spacing w:after="0" w:line="240" w:lineRule="auto"/>
        <w:rPr>
          <w:rFonts w:ascii="Verdana" w:eastAsia="Times New Roman" w:hAnsi="Verdana" w:cs="Times New Roman"/>
          <w:sz w:val="20"/>
          <w:szCs w:val="20"/>
          <w:lang w:val="en-US"/>
        </w:rPr>
      </w:pPr>
      <w:r w:rsidRPr="000F41BA">
        <w:rPr>
          <w:rFonts w:ascii="Verdana" w:eastAsia="Times New Roman" w:hAnsi="Verdana" w:cs="Times New Roman"/>
          <w:sz w:val="20"/>
          <w:szCs w:val="20"/>
          <w:lang w:val="en-US"/>
        </w:rPr>
        <w:t xml:space="preserve">Process the following records into the GDB asset to </w:t>
      </w:r>
      <w:r>
        <w:rPr>
          <w:rFonts w:ascii="Verdana" w:eastAsia="Times New Roman" w:hAnsi="Verdana" w:cs="Times New Roman"/>
          <w:sz w:val="20"/>
          <w:szCs w:val="20"/>
          <w:lang w:val="en-US"/>
        </w:rPr>
        <w:t>service option (</w:t>
      </w:r>
      <w:r w:rsidRPr="002B6A52">
        <w:rPr>
          <w:rFonts w:ascii="Verdana" w:eastAsia="Times New Roman" w:hAnsi="Verdana" w:cs="Times New Roman"/>
          <w:sz w:val="20"/>
          <w:szCs w:val="20"/>
          <w:lang w:val="en-US"/>
        </w:rPr>
        <w:t>SO_JUMBO_</w:t>
      </w:r>
      <w:proofErr w:type="gramStart"/>
      <w:r w:rsidRPr="002B6A52">
        <w:rPr>
          <w:rFonts w:ascii="Verdana" w:eastAsia="Times New Roman" w:hAnsi="Verdana" w:cs="Times New Roman"/>
          <w:sz w:val="20"/>
          <w:szCs w:val="20"/>
          <w:lang w:val="en-US"/>
        </w:rPr>
        <w:t>FRAMES</w:t>
      </w:r>
      <w:r w:rsidRPr="00FE2634">
        <w:rPr>
          <w:rFonts w:ascii="Verdana" w:eastAsia="Times New Roman" w:hAnsi="Verdana" w:cs="Times New Roman"/>
          <w:sz w:val="20"/>
          <w:szCs w:val="20"/>
          <w:lang w:val="en-US"/>
        </w:rPr>
        <w:t xml:space="preserve">) </w:t>
      </w:r>
      <w:r w:rsidRPr="000F41BA">
        <w:rPr>
          <w:rFonts w:ascii="Verdana" w:eastAsia="Times New Roman" w:hAnsi="Verdana" w:cs="Times New Roman"/>
          <w:sz w:val="20"/>
          <w:szCs w:val="20"/>
          <w:lang w:val="en-US"/>
        </w:rPr>
        <w:t xml:space="preserve"> association</w:t>
      </w:r>
      <w:proofErr w:type="gramEnd"/>
      <w:r w:rsidRPr="000F41BA">
        <w:rPr>
          <w:rFonts w:ascii="Verdana" w:eastAsia="Times New Roman" w:hAnsi="Verdana" w:cs="Times New Roman"/>
          <w:sz w:val="20"/>
          <w:szCs w:val="20"/>
          <w:lang w:val="en-US"/>
        </w:rPr>
        <w:t xml:space="preserve"> and into the Data Index (ref. </w:t>
      </w:r>
    </w:p>
    <w:p w:rsidR="00E53E1A" w:rsidRPr="000F41BA" w:rsidRDefault="00E53E1A" w:rsidP="00E53E1A">
      <w:pPr>
        <w:spacing w:after="0" w:line="240" w:lineRule="auto"/>
        <w:rPr>
          <w:rFonts w:ascii="Verdana" w:eastAsia="Times New Roman" w:hAnsi="Verdana" w:cs="Times New Roman"/>
          <w:sz w:val="20"/>
          <w:szCs w:val="20"/>
          <w:lang w:val="en-US"/>
        </w:rPr>
      </w:pPr>
      <w:r w:rsidRPr="000F41BA">
        <w:rPr>
          <w:rFonts w:ascii="Verdana" w:eastAsia="Times New Roman" w:hAnsi="Verdana" w:cs="Times New Roman"/>
          <w:sz w:val="20"/>
          <w:szCs w:val="20"/>
          <w:lang w:val="en-US"/>
        </w:rPr>
        <w:t xml:space="preserve">Process </w:t>
      </w:r>
      <w:r w:rsidRPr="000F41BA">
        <w:rPr>
          <w:rFonts w:ascii="Verdana" w:eastAsia="Times New Roman" w:hAnsi="Verdana" w:cs="Times New Roman"/>
          <w:sz w:val="20"/>
          <w:szCs w:val="20"/>
          <w:lang w:val="en-US"/>
        </w:rPr>
        <w:fldChar w:fldCharType="begin"/>
      </w:r>
      <w:r w:rsidRPr="000F41BA">
        <w:rPr>
          <w:rFonts w:ascii="Verdana" w:eastAsia="Times New Roman" w:hAnsi="Verdana" w:cs="Times New Roman"/>
          <w:sz w:val="20"/>
          <w:szCs w:val="20"/>
          <w:lang w:val="en-US"/>
        </w:rPr>
        <w:instrText xml:space="preserve"> REF _Ref329185869 \h  \* MERGEFORMAT </w:instrText>
      </w:r>
      <w:r w:rsidRPr="000F41BA">
        <w:rPr>
          <w:rFonts w:ascii="Verdana" w:eastAsia="Times New Roman" w:hAnsi="Verdana" w:cs="Times New Roman"/>
          <w:sz w:val="20"/>
          <w:szCs w:val="20"/>
          <w:lang w:val="en-US"/>
        </w:rPr>
      </w:r>
      <w:r w:rsidRPr="000F41BA">
        <w:rPr>
          <w:rFonts w:ascii="Verdana" w:eastAsia="Times New Roman" w:hAnsi="Verdana" w:cs="Times New Roman"/>
          <w:sz w:val="20"/>
          <w:szCs w:val="20"/>
          <w:lang w:val="en-US"/>
        </w:rPr>
        <w:fldChar w:fldCharType="separate"/>
      </w:r>
      <w:r w:rsidRPr="000F41BA">
        <w:rPr>
          <w:rFonts w:ascii="Verdana" w:eastAsia="Times New Roman" w:hAnsi="Verdana" w:cs="Times New Roman"/>
          <w:sz w:val="20"/>
          <w:szCs w:val="20"/>
          <w:lang w:val="en-US"/>
        </w:rPr>
        <w:t>HLD-232213e-GCP-DATA-INDEX-001 [Data Index Processing Rules]</w:t>
      </w:r>
      <w:r w:rsidRPr="000F41BA">
        <w:rPr>
          <w:rFonts w:ascii="Verdana" w:eastAsia="Times New Roman" w:hAnsi="Verdana" w:cs="Times New Roman"/>
          <w:sz w:val="20"/>
          <w:szCs w:val="20"/>
          <w:lang w:val="en-US"/>
        </w:rPr>
        <w:fldChar w:fldCharType="end"/>
      </w:r>
      <w:r w:rsidRPr="000F41BA">
        <w:rPr>
          <w:rFonts w:ascii="Verdana" w:eastAsia="Times New Roman" w:hAnsi="Verdana" w:cs="Times New Roman"/>
          <w:sz w:val="20"/>
          <w:szCs w:val="20"/>
          <w:lang w:val="en-US"/>
        </w:rPr>
        <w:t>):</w:t>
      </w:r>
    </w:p>
    <w:p w:rsidR="00E53E1A" w:rsidRPr="002B6A52" w:rsidRDefault="00E53E1A" w:rsidP="002A7587">
      <w:pPr>
        <w:spacing w:after="0" w:line="240" w:lineRule="auto"/>
        <w:rPr>
          <w:rFonts w:ascii="Verdana" w:eastAsia="Times New Roman" w:hAnsi="Verdana" w:cs="Times New Roman"/>
          <w:sz w:val="20"/>
          <w:szCs w:val="20"/>
          <w:lang w:val="en-US"/>
        </w:rPr>
      </w:pPr>
    </w:p>
    <w:p w:rsidR="002A7587" w:rsidRPr="002B6A52" w:rsidRDefault="002A7587" w:rsidP="002A7587">
      <w:pPr>
        <w:spacing w:after="0" w:line="240" w:lineRule="auto"/>
        <w:rPr>
          <w:rFonts w:ascii="Verdana" w:eastAsia="Times New Roman" w:hAnsi="Verdana" w:cs="Times New Roman"/>
          <w:sz w:val="20"/>
          <w:szCs w:val="20"/>
          <w:lang w:val="en-US"/>
        </w:rPr>
      </w:pPr>
    </w:p>
    <w:tbl>
      <w:tblPr>
        <w:tblW w:w="104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3485"/>
        <w:gridCol w:w="3485"/>
        <w:gridCol w:w="3486"/>
      </w:tblGrid>
      <w:tr w:rsidR="002A7587" w:rsidRPr="002B6A52" w:rsidTr="00B51326">
        <w:tc>
          <w:tcPr>
            <w:tcW w:w="3485" w:type="dxa"/>
          </w:tcPr>
          <w:p w:rsidR="002A7587" w:rsidRPr="00CA69AF" w:rsidRDefault="002A7587" w:rsidP="002A7587">
            <w:pPr>
              <w:spacing w:after="0" w:line="240" w:lineRule="auto"/>
              <w:rPr>
                <w:rFonts w:ascii="Verdana" w:eastAsia="Times New Roman" w:hAnsi="Verdana" w:cs="Times New Roman"/>
                <w:b/>
                <w:sz w:val="20"/>
                <w:szCs w:val="20"/>
                <w:lang w:val="en-US"/>
              </w:rPr>
            </w:pPr>
            <w:r>
              <w:rPr>
                <w:rFonts w:ascii="Verdana" w:eastAsia="Times New Roman" w:hAnsi="Verdana" w:cs="Times New Roman"/>
                <w:b/>
                <w:sz w:val="20"/>
                <w:szCs w:val="20"/>
                <w:lang w:val="en-US"/>
              </w:rPr>
              <w:t>DOC Event</w:t>
            </w:r>
          </w:p>
        </w:tc>
        <w:tc>
          <w:tcPr>
            <w:tcW w:w="3485" w:type="dxa"/>
          </w:tcPr>
          <w:p w:rsidR="002A7587" w:rsidRPr="002B6A52" w:rsidRDefault="002A7587" w:rsidP="002A7587">
            <w:pPr>
              <w:spacing w:after="0" w:line="240" w:lineRule="auto"/>
              <w:rPr>
                <w:rFonts w:ascii="Verdana" w:eastAsia="Times New Roman" w:hAnsi="Verdana" w:cs="Times New Roman"/>
                <w:b/>
                <w:sz w:val="20"/>
                <w:szCs w:val="20"/>
                <w:lang w:val="en-US"/>
              </w:rPr>
            </w:pPr>
            <w:r w:rsidRPr="002B6A52">
              <w:rPr>
                <w:rFonts w:ascii="Verdana" w:eastAsia="Times New Roman" w:hAnsi="Verdana" w:cs="Times New Roman"/>
                <w:b/>
                <w:sz w:val="20"/>
                <w:szCs w:val="20"/>
                <w:lang w:val="en-US"/>
              </w:rPr>
              <w:t>GDB ASSOCIATION column</w:t>
            </w:r>
          </w:p>
        </w:tc>
        <w:tc>
          <w:tcPr>
            <w:tcW w:w="3486" w:type="dxa"/>
          </w:tcPr>
          <w:p w:rsidR="002A7587" w:rsidRPr="002B6A52" w:rsidRDefault="002A7587" w:rsidP="002A7587">
            <w:pPr>
              <w:spacing w:after="0" w:line="240" w:lineRule="auto"/>
              <w:rPr>
                <w:rFonts w:ascii="Verdana" w:eastAsia="Times New Roman" w:hAnsi="Verdana" w:cs="Times New Roman"/>
                <w:b/>
                <w:sz w:val="20"/>
                <w:szCs w:val="20"/>
                <w:lang w:val="en-US"/>
              </w:rPr>
            </w:pPr>
            <w:r w:rsidRPr="002B6A52">
              <w:rPr>
                <w:rFonts w:ascii="Verdana" w:eastAsia="Times New Roman" w:hAnsi="Verdana" w:cs="Times New Roman"/>
                <w:b/>
                <w:sz w:val="20"/>
                <w:szCs w:val="20"/>
                <w:lang w:val="en-US"/>
              </w:rPr>
              <w:t>Processing comment</w:t>
            </w:r>
          </w:p>
        </w:tc>
      </w:tr>
      <w:tr w:rsidR="002A7587" w:rsidRPr="002B6A52" w:rsidTr="00B51326">
        <w:tc>
          <w:tcPr>
            <w:tcW w:w="3485" w:type="dxa"/>
          </w:tcPr>
          <w:p w:rsidR="002A7587" w:rsidRPr="002B6A52" w:rsidRDefault="002A7587" w:rsidP="004A1D28">
            <w:pPr>
              <w:spacing w:after="0" w:line="240" w:lineRule="auto"/>
              <w:rPr>
                <w:rFonts w:ascii="Verdana" w:eastAsia="Times New Roman" w:hAnsi="Verdana" w:cs="Times New Roman"/>
                <w:sz w:val="20"/>
                <w:szCs w:val="20"/>
                <w:lang w:val="en-US"/>
              </w:rPr>
            </w:pPr>
            <w:r w:rsidRPr="002B6A52">
              <w:rPr>
                <w:rFonts w:ascii="Verdana" w:eastAsia="Times New Roman" w:hAnsi="Verdana" w:cs="Times New Roman"/>
                <w:sz w:val="20"/>
                <w:szCs w:val="20"/>
                <w:lang w:val="en-US"/>
              </w:rPr>
              <w:lastRenderedPageBreak/>
              <w:t>-</w:t>
            </w:r>
          </w:p>
        </w:tc>
        <w:tc>
          <w:tcPr>
            <w:tcW w:w="3485" w:type="dxa"/>
          </w:tcPr>
          <w:p w:rsidR="002A7587" w:rsidRPr="002B6A52" w:rsidRDefault="002A7587" w:rsidP="004A1D28">
            <w:pPr>
              <w:spacing w:after="0" w:line="240" w:lineRule="auto"/>
              <w:rPr>
                <w:rFonts w:ascii="Verdana" w:eastAsia="Times New Roman" w:hAnsi="Verdana" w:cs="Times New Roman"/>
                <w:sz w:val="20"/>
                <w:szCs w:val="20"/>
                <w:lang w:val="en-US"/>
              </w:rPr>
            </w:pPr>
            <w:r w:rsidRPr="002B6A52">
              <w:rPr>
                <w:rFonts w:ascii="Verdana" w:eastAsia="Times New Roman" w:hAnsi="Verdana" w:cs="Times New Roman"/>
                <w:sz w:val="20"/>
                <w:szCs w:val="20"/>
                <w:lang w:val="en-US"/>
              </w:rPr>
              <w:t>id_change_tracking</w:t>
            </w:r>
          </w:p>
        </w:tc>
        <w:tc>
          <w:tcPr>
            <w:tcW w:w="3486" w:type="dxa"/>
          </w:tcPr>
          <w:p w:rsidR="002A7587" w:rsidRPr="002B6A52" w:rsidRDefault="002A7587" w:rsidP="004A1D28">
            <w:pPr>
              <w:spacing w:after="0" w:line="240" w:lineRule="auto"/>
              <w:rPr>
                <w:rFonts w:ascii="Verdana" w:eastAsia="Times New Roman" w:hAnsi="Verdana" w:cs="Times New Roman"/>
                <w:sz w:val="20"/>
                <w:szCs w:val="20"/>
                <w:lang w:val="en-US"/>
              </w:rPr>
            </w:pPr>
            <w:r w:rsidRPr="002B6A52">
              <w:rPr>
                <w:rFonts w:ascii="Verdana" w:eastAsia="Times New Roman" w:hAnsi="Verdana" w:cs="Times New Roman"/>
                <w:sz w:val="20"/>
                <w:szCs w:val="20"/>
                <w:lang w:val="en-US"/>
              </w:rPr>
              <w:t xml:space="preserve">See </w:t>
            </w:r>
            <w:r w:rsidRPr="002B6A52">
              <w:rPr>
                <w:rFonts w:ascii="Verdana" w:eastAsia="Times New Roman" w:hAnsi="Verdana" w:cs="Times New Roman"/>
                <w:sz w:val="20"/>
                <w:szCs w:val="20"/>
                <w:lang w:val="en-US"/>
              </w:rPr>
              <w:fldChar w:fldCharType="begin"/>
            </w:r>
            <w:r w:rsidRPr="002B6A52">
              <w:rPr>
                <w:rFonts w:ascii="Verdana" w:eastAsia="Times New Roman" w:hAnsi="Verdana" w:cs="Times New Roman"/>
                <w:sz w:val="20"/>
                <w:szCs w:val="20"/>
                <w:lang w:val="en-US"/>
              </w:rPr>
              <w:instrText xml:space="preserve"> REF _Ref324776878 \h  \* MERGEFORMAT </w:instrText>
            </w:r>
            <w:r w:rsidRPr="002B6A52">
              <w:rPr>
                <w:rFonts w:ascii="Verdana" w:eastAsia="Times New Roman" w:hAnsi="Verdana" w:cs="Times New Roman"/>
                <w:sz w:val="20"/>
                <w:szCs w:val="20"/>
                <w:lang w:val="en-US"/>
              </w:rPr>
            </w:r>
            <w:r w:rsidRPr="002B6A52">
              <w:rPr>
                <w:rFonts w:ascii="Verdana" w:eastAsia="Times New Roman" w:hAnsi="Verdana" w:cs="Times New Roman"/>
                <w:sz w:val="20"/>
                <w:szCs w:val="20"/>
                <w:lang w:val="en-US"/>
              </w:rPr>
              <w:fldChar w:fldCharType="separate"/>
            </w:r>
            <w:r w:rsidRPr="002B6A52">
              <w:rPr>
                <w:rFonts w:ascii="Verdana" w:eastAsia="Times New Roman" w:hAnsi="Verdana" w:cs="Times New Roman"/>
                <w:sz w:val="20"/>
                <w:szCs w:val="20"/>
                <w:lang w:val="en-US"/>
              </w:rPr>
              <w:t>HLD-</w:t>
            </w:r>
            <w:r>
              <w:rPr>
                <w:rFonts w:ascii="Verdana" w:eastAsia="Times New Roman" w:hAnsi="Verdana" w:cs="Times New Roman"/>
                <w:sz w:val="20"/>
                <w:szCs w:val="20"/>
                <w:lang w:val="en-US"/>
              </w:rPr>
              <w:t>309623</w:t>
            </w:r>
            <w:r w:rsidRPr="002B6A52">
              <w:rPr>
                <w:rFonts w:ascii="Verdana" w:eastAsia="Times New Roman" w:hAnsi="Verdana" w:cs="Times New Roman"/>
                <w:sz w:val="20"/>
                <w:szCs w:val="20"/>
                <w:lang w:val="en-US"/>
              </w:rPr>
              <w:t>-GCP-FLOW-IDIS-001 [IDIS Data Flow into Golden Database Process]</w:t>
            </w:r>
            <w:r w:rsidRPr="002B6A52">
              <w:rPr>
                <w:rFonts w:ascii="Verdana" w:eastAsia="Times New Roman" w:hAnsi="Verdana" w:cs="Times New Roman"/>
                <w:sz w:val="20"/>
                <w:szCs w:val="20"/>
                <w:lang w:val="en-US"/>
              </w:rPr>
              <w:fldChar w:fldCharType="end"/>
            </w:r>
          </w:p>
        </w:tc>
      </w:tr>
      <w:tr w:rsidR="002A7587" w:rsidRPr="002B6A52" w:rsidTr="00B51326">
        <w:tc>
          <w:tcPr>
            <w:tcW w:w="3485" w:type="dxa"/>
          </w:tcPr>
          <w:p w:rsidR="002A7587" w:rsidRPr="002B6A52" w:rsidRDefault="002A7587" w:rsidP="004A1D28">
            <w:pPr>
              <w:spacing w:after="0" w:line="240" w:lineRule="auto"/>
              <w:rPr>
                <w:rFonts w:ascii="Verdana" w:eastAsia="Times New Roman" w:hAnsi="Verdana" w:cs="Times New Roman"/>
                <w:sz w:val="20"/>
                <w:szCs w:val="20"/>
                <w:lang w:val="en-US"/>
              </w:rPr>
            </w:pPr>
            <w:r w:rsidRPr="002B6A52">
              <w:rPr>
                <w:rFonts w:ascii="Verdana" w:eastAsia="Times New Roman" w:hAnsi="Verdana" w:cs="Times New Roman"/>
                <w:sz w:val="20"/>
                <w:szCs w:val="20"/>
                <w:lang w:val="en-US"/>
              </w:rPr>
              <w:t>-</w:t>
            </w:r>
          </w:p>
        </w:tc>
        <w:tc>
          <w:tcPr>
            <w:tcW w:w="3485" w:type="dxa"/>
          </w:tcPr>
          <w:p w:rsidR="002A7587" w:rsidRPr="002B6A52" w:rsidRDefault="002A7587" w:rsidP="004A1D28">
            <w:pPr>
              <w:spacing w:after="0" w:line="240" w:lineRule="auto"/>
              <w:rPr>
                <w:rFonts w:ascii="Verdana" w:eastAsia="Times New Roman" w:hAnsi="Verdana" w:cs="Times New Roman"/>
                <w:sz w:val="20"/>
                <w:szCs w:val="20"/>
                <w:lang w:val="en-US"/>
              </w:rPr>
            </w:pPr>
            <w:r w:rsidRPr="002B6A52">
              <w:rPr>
                <w:rFonts w:ascii="Verdana" w:eastAsia="Times New Roman" w:hAnsi="Verdana" w:cs="Times New Roman"/>
                <w:sz w:val="20"/>
                <w:szCs w:val="20"/>
                <w:lang w:val="en-US"/>
              </w:rPr>
              <w:t>is_read_only</w:t>
            </w:r>
          </w:p>
        </w:tc>
        <w:tc>
          <w:tcPr>
            <w:tcW w:w="3486" w:type="dxa"/>
          </w:tcPr>
          <w:p w:rsidR="002A7587" w:rsidRPr="002B6A52" w:rsidRDefault="002A7587" w:rsidP="004A1D28">
            <w:pPr>
              <w:spacing w:after="0" w:line="240" w:lineRule="auto"/>
              <w:rPr>
                <w:rFonts w:ascii="Verdana" w:eastAsia="Times New Roman" w:hAnsi="Verdana" w:cs="Times New Roman"/>
                <w:sz w:val="20"/>
                <w:szCs w:val="20"/>
                <w:lang w:val="en-US"/>
              </w:rPr>
            </w:pPr>
            <w:r w:rsidRPr="002B6A52">
              <w:rPr>
                <w:rFonts w:ascii="Verdana" w:eastAsia="Times New Roman" w:hAnsi="Verdana" w:cs="Times New Roman"/>
                <w:sz w:val="20"/>
                <w:szCs w:val="20"/>
                <w:lang w:val="en-US"/>
              </w:rPr>
              <w:t>‘Y’</w:t>
            </w:r>
          </w:p>
        </w:tc>
      </w:tr>
      <w:tr w:rsidR="002A7587" w:rsidRPr="002B6A52" w:rsidTr="00B51326">
        <w:tc>
          <w:tcPr>
            <w:tcW w:w="3485" w:type="dxa"/>
          </w:tcPr>
          <w:p w:rsidR="002A7587" w:rsidRPr="002B6A52" w:rsidRDefault="002A7587" w:rsidP="004A1D28">
            <w:pPr>
              <w:spacing w:after="0" w:line="240" w:lineRule="auto"/>
              <w:rPr>
                <w:rFonts w:ascii="Verdana" w:eastAsia="Times New Roman" w:hAnsi="Verdana" w:cs="Times New Roman"/>
                <w:sz w:val="20"/>
                <w:szCs w:val="20"/>
                <w:lang w:val="en-US"/>
              </w:rPr>
            </w:pPr>
            <w:r w:rsidRPr="002B6A52">
              <w:rPr>
                <w:rFonts w:ascii="Verdana" w:eastAsia="Times New Roman" w:hAnsi="Verdana" w:cs="Times New Roman"/>
                <w:sz w:val="20"/>
                <w:szCs w:val="20"/>
                <w:lang w:val="en-US"/>
              </w:rPr>
              <w:t>-</w:t>
            </w:r>
          </w:p>
        </w:tc>
        <w:tc>
          <w:tcPr>
            <w:tcW w:w="3485" w:type="dxa"/>
          </w:tcPr>
          <w:p w:rsidR="002A7587" w:rsidRPr="002B6A52" w:rsidRDefault="002A7587" w:rsidP="004A1D28">
            <w:pPr>
              <w:spacing w:after="0" w:line="240" w:lineRule="auto"/>
              <w:rPr>
                <w:rFonts w:ascii="Verdana" w:eastAsia="Times New Roman" w:hAnsi="Verdana" w:cs="Times New Roman"/>
                <w:sz w:val="20"/>
                <w:szCs w:val="20"/>
                <w:lang w:val="en-US"/>
              </w:rPr>
            </w:pPr>
            <w:r w:rsidRPr="002B6A52">
              <w:rPr>
                <w:rFonts w:ascii="Verdana" w:eastAsia="Times New Roman" w:hAnsi="Verdana" w:cs="Times New Roman"/>
                <w:sz w:val="20"/>
                <w:szCs w:val="20"/>
                <w:lang w:val="en-US"/>
              </w:rPr>
              <w:t>Id_role_notation</w:t>
            </w:r>
          </w:p>
        </w:tc>
        <w:tc>
          <w:tcPr>
            <w:tcW w:w="3486" w:type="dxa"/>
          </w:tcPr>
          <w:p w:rsidR="002A7587" w:rsidRPr="002B6A52" w:rsidRDefault="002A7587" w:rsidP="004A1D28">
            <w:pPr>
              <w:spacing w:after="0" w:line="240" w:lineRule="auto"/>
              <w:rPr>
                <w:rFonts w:ascii="Verdana" w:eastAsia="Times New Roman" w:hAnsi="Verdana" w:cs="Times New Roman"/>
                <w:sz w:val="20"/>
                <w:szCs w:val="20"/>
                <w:lang w:val="en-US"/>
              </w:rPr>
            </w:pPr>
            <w:r w:rsidRPr="002B6A52">
              <w:rPr>
                <w:rFonts w:ascii="Verdana" w:eastAsia="Times New Roman" w:hAnsi="Verdana" w:cs="Times New Roman"/>
                <w:sz w:val="20"/>
                <w:szCs w:val="20"/>
                <w:lang w:val="en-US"/>
              </w:rPr>
              <w:t>NULL</w:t>
            </w:r>
          </w:p>
        </w:tc>
      </w:tr>
      <w:tr w:rsidR="002A7587" w:rsidRPr="002B6A52" w:rsidTr="00B51326">
        <w:tc>
          <w:tcPr>
            <w:tcW w:w="3485" w:type="dxa"/>
          </w:tcPr>
          <w:p w:rsidR="002A7587" w:rsidRPr="002B6A52" w:rsidRDefault="002A7587" w:rsidP="004A1D28">
            <w:pPr>
              <w:spacing w:after="0" w:line="240" w:lineRule="auto"/>
              <w:rPr>
                <w:rFonts w:ascii="Verdana" w:eastAsia="Times New Roman" w:hAnsi="Verdana" w:cs="Times New Roman"/>
                <w:sz w:val="20"/>
                <w:szCs w:val="20"/>
                <w:lang w:val="en-US"/>
              </w:rPr>
            </w:pPr>
            <w:r w:rsidRPr="002B6A52">
              <w:rPr>
                <w:rFonts w:ascii="Verdana" w:eastAsia="Times New Roman" w:hAnsi="Verdana" w:cs="Times New Roman"/>
                <w:sz w:val="20"/>
                <w:szCs w:val="20"/>
                <w:lang w:val="en-US"/>
              </w:rPr>
              <w:t>-</w:t>
            </w:r>
          </w:p>
        </w:tc>
        <w:tc>
          <w:tcPr>
            <w:tcW w:w="3485" w:type="dxa"/>
          </w:tcPr>
          <w:p w:rsidR="002A7587" w:rsidRPr="002B6A52" w:rsidRDefault="002A7587" w:rsidP="004A1D28">
            <w:pPr>
              <w:spacing w:after="0" w:line="240" w:lineRule="auto"/>
              <w:rPr>
                <w:rFonts w:ascii="Verdana" w:eastAsia="Times New Roman" w:hAnsi="Verdana" w:cs="Times New Roman"/>
                <w:sz w:val="20"/>
                <w:szCs w:val="20"/>
                <w:lang w:val="en-US"/>
              </w:rPr>
            </w:pPr>
            <w:r w:rsidRPr="002B6A52">
              <w:rPr>
                <w:rFonts w:ascii="Verdana" w:eastAsia="Times New Roman" w:hAnsi="Verdana" w:cs="Times New Roman"/>
                <w:sz w:val="20"/>
                <w:szCs w:val="20"/>
                <w:lang w:val="en-US"/>
              </w:rPr>
              <w:t>Id_association_type</w:t>
            </w:r>
          </w:p>
        </w:tc>
        <w:tc>
          <w:tcPr>
            <w:tcW w:w="3486" w:type="dxa"/>
          </w:tcPr>
          <w:p w:rsidR="002A7587" w:rsidRPr="002B6A52" w:rsidRDefault="002A7587" w:rsidP="004A1D28">
            <w:pPr>
              <w:spacing w:after="0" w:line="240" w:lineRule="auto"/>
              <w:rPr>
                <w:rFonts w:ascii="Verdana" w:eastAsia="Times New Roman" w:hAnsi="Verdana" w:cs="Times New Roman"/>
                <w:sz w:val="20"/>
                <w:szCs w:val="20"/>
                <w:lang w:val="en-US"/>
              </w:rPr>
            </w:pPr>
            <w:r w:rsidRPr="002B6A52">
              <w:rPr>
                <w:rFonts w:ascii="Verdana" w:eastAsia="Times New Roman" w:hAnsi="Verdana" w:cs="Times New Roman"/>
                <w:sz w:val="20"/>
                <w:szCs w:val="20"/>
                <w:lang w:val="en-US"/>
              </w:rPr>
              <w:t>Referencing ASSOCIATION_TYPE.id which represents:</w:t>
            </w:r>
          </w:p>
          <w:p w:rsidR="002A7587" w:rsidRPr="002B6A52" w:rsidRDefault="002A7587" w:rsidP="004A1D28">
            <w:pPr>
              <w:spacing w:after="0" w:line="240" w:lineRule="auto"/>
              <w:rPr>
                <w:rFonts w:ascii="Verdana" w:eastAsia="Times New Roman" w:hAnsi="Verdana" w:cs="Times New Roman"/>
                <w:sz w:val="20"/>
                <w:szCs w:val="20"/>
                <w:lang w:val="en-US"/>
              </w:rPr>
            </w:pPr>
            <w:r w:rsidRPr="002B6A52">
              <w:rPr>
                <w:rFonts w:ascii="Verdana" w:eastAsia="Times New Roman" w:hAnsi="Verdana" w:cs="Times New Roman"/>
                <w:sz w:val="20"/>
                <w:szCs w:val="20"/>
                <w:lang w:val="en-US"/>
              </w:rPr>
              <w:t>OBJECT_TYPE_WHAT ‘</w:t>
            </w:r>
            <w:r w:rsidRPr="002B6A52">
              <w:rPr>
                <w:rFonts w:ascii="Verdana" w:eastAsia="Times New Roman" w:hAnsi="Verdana" w:cs="Times New Roman"/>
                <w:b/>
                <w:sz w:val="20"/>
                <w:szCs w:val="20"/>
                <w:u w:val="single"/>
                <w:lang w:val="en-US"/>
              </w:rPr>
              <w:t>ASSET</w:t>
            </w:r>
            <w:r w:rsidRPr="002B6A52">
              <w:rPr>
                <w:rFonts w:ascii="Verdana" w:eastAsia="Times New Roman" w:hAnsi="Verdana" w:cs="Times New Roman"/>
                <w:sz w:val="20"/>
                <w:szCs w:val="20"/>
                <w:lang w:val="en-US"/>
              </w:rPr>
              <w:t>’, OBJECT_TYPE_TO ‘</w:t>
            </w:r>
            <w:r w:rsidRPr="002B6A52">
              <w:rPr>
                <w:rFonts w:ascii="Verdana" w:eastAsia="Times New Roman" w:hAnsi="Verdana" w:cs="Times New Roman"/>
                <w:b/>
                <w:sz w:val="20"/>
                <w:szCs w:val="20"/>
                <w:u w:val="single"/>
                <w:lang w:val="en-US"/>
              </w:rPr>
              <w:t>SERVICE_OPTION</w:t>
            </w:r>
            <w:r w:rsidRPr="002B6A52">
              <w:rPr>
                <w:rFonts w:ascii="Verdana" w:eastAsia="Times New Roman" w:hAnsi="Verdana" w:cs="Times New Roman"/>
                <w:sz w:val="20"/>
                <w:szCs w:val="20"/>
                <w:lang w:val="en-US"/>
              </w:rPr>
              <w:t>’, ROLE with FUNCTION_TYPE ‘</w:t>
            </w:r>
            <w:r w:rsidRPr="002B6A52">
              <w:rPr>
                <w:rFonts w:ascii="Verdana" w:eastAsia="Times New Roman" w:hAnsi="Verdana" w:cs="Times New Roman"/>
                <w:b/>
                <w:sz w:val="20"/>
                <w:szCs w:val="20"/>
                <w:u w:val="single"/>
                <w:lang w:val="en-US"/>
              </w:rPr>
              <w:t>HAS_SERVICE_OPTION</w:t>
            </w:r>
            <w:r w:rsidRPr="002B6A52">
              <w:rPr>
                <w:rFonts w:ascii="Verdana" w:eastAsia="Times New Roman" w:hAnsi="Verdana" w:cs="Times New Roman"/>
                <w:sz w:val="20"/>
                <w:szCs w:val="20"/>
                <w:lang w:val="en-US"/>
              </w:rPr>
              <w:t>’ and FUNCTION_ROLE NULL</w:t>
            </w:r>
          </w:p>
        </w:tc>
      </w:tr>
      <w:tr w:rsidR="00B51326" w:rsidRPr="002B6A52" w:rsidTr="00B51326">
        <w:tc>
          <w:tcPr>
            <w:tcW w:w="3485" w:type="dxa"/>
          </w:tcPr>
          <w:p w:rsidR="00B51326" w:rsidRPr="00B16225" w:rsidRDefault="00B51326" w:rsidP="00B51326">
            <w:pPr>
              <w:spacing w:after="0" w:line="240" w:lineRule="auto"/>
              <w:rPr>
                <w:rFonts w:ascii="Verdana" w:eastAsia="Times New Roman" w:hAnsi="Verdana" w:cs="Times New Roman"/>
                <w:sz w:val="20"/>
                <w:szCs w:val="20"/>
                <w:lang w:val="en-US"/>
              </w:rPr>
            </w:pPr>
            <w:proofErr w:type="gramStart"/>
            <w:r w:rsidRPr="00C5627C">
              <w:rPr>
                <w:rFonts w:ascii="Verdana" w:eastAsia="Times New Roman" w:hAnsi="Verdana" w:cs="Times New Roman"/>
                <w:sz w:val="20"/>
                <w:szCs w:val="20"/>
                <w:lang w:val="en-US"/>
              </w:rPr>
              <w:t>assetEventData.header.metadata</w:t>
            </w:r>
            <w:proofErr w:type="gramEnd"/>
            <w:r w:rsidRPr="00C5627C">
              <w:rPr>
                <w:rFonts w:ascii="Verdana" w:eastAsia="Times New Roman" w:hAnsi="Verdana" w:cs="Times New Roman"/>
                <w:sz w:val="20"/>
                <w:szCs w:val="20"/>
                <w:lang w:val="en-US"/>
              </w:rPr>
              <w:t>.rootKey</w:t>
            </w:r>
          </w:p>
        </w:tc>
        <w:tc>
          <w:tcPr>
            <w:tcW w:w="3485" w:type="dxa"/>
          </w:tcPr>
          <w:p w:rsidR="00B51326" w:rsidRPr="002B6A52" w:rsidRDefault="00B51326" w:rsidP="00B51326">
            <w:pPr>
              <w:spacing w:after="0" w:line="240" w:lineRule="auto"/>
              <w:rPr>
                <w:rFonts w:ascii="Verdana" w:eastAsia="Times New Roman" w:hAnsi="Verdana" w:cs="Times New Roman"/>
                <w:sz w:val="20"/>
                <w:szCs w:val="20"/>
                <w:lang w:val="en-US"/>
              </w:rPr>
            </w:pPr>
            <w:r w:rsidRPr="002B6A52">
              <w:rPr>
                <w:rFonts w:ascii="Verdana" w:eastAsia="Times New Roman" w:hAnsi="Verdana" w:cs="Times New Roman"/>
                <w:sz w:val="20"/>
                <w:szCs w:val="20"/>
                <w:lang w:val="en-US"/>
              </w:rPr>
              <w:t>Id_object_what [via Enterprise Key Translation]</w:t>
            </w:r>
          </w:p>
        </w:tc>
        <w:tc>
          <w:tcPr>
            <w:tcW w:w="3486" w:type="dxa"/>
          </w:tcPr>
          <w:p w:rsidR="00B51326" w:rsidRPr="002B6A52" w:rsidRDefault="00B51326" w:rsidP="00B51326">
            <w:pPr>
              <w:spacing w:after="0" w:line="240" w:lineRule="auto"/>
              <w:rPr>
                <w:rFonts w:ascii="Verdana" w:eastAsia="Times New Roman" w:hAnsi="Verdana" w:cs="Times New Roman"/>
                <w:sz w:val="20"/>
                <w:szCs w:val="20"/>
                <w:lang w:val="en-US"/>
              </w:rPr>
            </w:pPr>
            <w:r w:rsidRPr="002B6A52">
              <w:rPr>
                <w:rFonts w:ascii="Verdana" w:eastAsia="Times New Roman" w:hAnsi="Verdana" w:cs="Times New Roman"/>
                <w:sz w:val="20"/>
                <w:szCs w:val="20"/>
                <w:lang w:val="en-US"/>
              </w:rPr>
              <w:t>Use SOURCE_KEY.id which populated the respective ASSET.id</w:t>
            </w:r>
          </w:p>
        </w:tc>
      </w:tr>
      <w:tr w:rsidR="002A7587" w:rsidRPr="002B6A52" w:rsidTr="00B51326">
        <w:tc>
          <w:tcPr>
            <w:tcW w:w="3485" w:type="dxa"/>
          </w:tcPr>
          <w:p w:rsidR="002A7587" w:rsidRPr="002B6A52" w:rsidRDefault="002A7587" w:rsidP="004A1D28">
            <w:pPr>
              <w:spacing w:after="0" w:line="240" w:lineRule="auto"/>
              <w:rPr>
                <w:rFonts w:ascii="Verdana" w:eastAsia="Times New Roman" w:hAnsi="Verdana" w:cs="Times New Roman"/>
                <w:sz w:val="20"/>
                <w:szCs w:val="20"/>
                <w:lang w:val="en-US"/>
              </w:rPr>
            </w:pPr>
            <w:proofErr w:type="gramStart"/>
            <w:r>
              <w:rPr>
                <w:rFonts w:ascii="Verdana" w:eastAsia="Times New Roman" w:hAnsi="Verdana" w:cs="Times New Roman"/>
                <w:sz w:val="20"/>
                <w:szCs w:val="20"/>
                <w:lang w:val="en-US"/>
              </w:rPr>
              <w:t>assetDocEvent.Data.accessCircuit.Details</w:t>
            </w:r>
            <w:proofErr w:type="gramEnd"/>
            <w:r>
              <w:rPr>
                <w:rFonts w:ascii="Verdana" w:eastAsia="Times New Roman" w:hAnsi="Verdana" w:cs="Times New Roman"/>
                <w:sz w:val="20"/>
                <w:szCs w:val="20"/>
                <w:lang w:val="en-US"/>
              </w:rPr>
              <w:t>.serviceOptionInstnace.serviceOptionName</w:t>
            </w:r>
            <w:r w:rsidR="00E53E1A">
              <w:rPr>
                <w:rFonts w:ascii="Verdana" w:eastAsia="Times New Roman" w:hAnsi="Verdana" w:cs="Times New Roman"/>
                <w:sz w:val="20"/>
                <w:szCs w:val="20"/>
                <w:lang w:val="en-US"/>
              </w:rPr>
              <w:t xml:space="preserve"> = ‘SO_JUMBO_FREAMES’</w:t>
            </w:r>
          </w:p>
        </w:tc>
        <w:tc>
          <w:tcPr>
            <w:tcW w:w="3485" w:type="dxa"/>
          </w:tcPr>
          <w:p w:rsidR="002A7587" w:rsidRPr="002B6A52" w:rsidRDefault="002A7587" w:rsidP="004A1D28">
            <w:pPr>
              <w:spacing w:after="0" w:line="240" w:lineRule="auto"/>
              <w:rPr>
                <w:rFonts w:ascii="Verdana" w:eastAsia="Times New Roman" w:hAnsi="Verdana" w:cs="Times New Roman"/>
                <w:sz w:val="20"/>
                <w:szCs w:val="20"/>
                <w:lang w:val="en-US"/>
              </w:rPr>
            </w:pPr>
            <w:r w:rsidRPr="002B6A52">
              <w:rPr>
                <w:rFonts w:ascii="Verdana" w:eastAsia="Times New Roman" w:hAnsi="Verdana" w:cs="Times New Roman"/>
                <w:sz w:val="20"/>
                <w:szCs w:val="20"/>
                <w:lang w:val="en-US"/>
              </w:rPr>
              <w:t>Id_object_to [via lookup in GDB SERV_OPT and SERV_OPT_TYPE]</w:t>
            </w:r>
          </w:p>
        </w:tc>
        <w:tc>
          <w:tcPr>
            <w:tcW w:w="3486" w:type="dxa"/>
          </w:tcPr>
          <w:p w:rsidR="002A7587" w:rsidRPr="002B6A52" w:rsidRDefault="002A7587" w:rsidP="004A1D28">
            <w:pPr>
              <w:spacing w:after="0" w:line="240" w:lineRule="auto"/>
              <w:rPr>
                <w:rFonts w:ascii="Verdana" w:eastAsia="Times New Roman" w:hAnsi="Verdana" w:cs="Times New Roman"/>
                <w:sz w:val="20"/>
                <w:szCs w:val="20"/>
                <w:lang w:val="en-US"/>
              </w:rPr>
            </w:pPr>
            <w:r w:rsidRPr="002B6A52">
              <w:rPr>
                <w:rFonts w:ascii="Verdana" w:eastAsia="Times New Roman" w:hAnsi="Verdana" w:cs="Times New Roman"/>
                <w:sz w:val="20"/>
                <w:szCs w:val="20"/>
                <w:lang w:val="en-US"/>
              </w:rPr>
              <w:t>Use SERV_OPT.id which references SERV_OPT_TYPE having serv_opt_name = ‘</w:t>
            </w:r>
            <w:r w:rsidRPr="002B6A52">
              <w:rPr>
                <w:rFonts w:ascii="Verdana" w:eastAsia="Times New Roman" w:hAnsi="Verdana" w:cs="Times New Roman"/>
                <w:b/>
                <w:sz w:val="20"/>
                <w:szCs w:val="20"/>
                <w:lang w:val="en-US"/>
              </w:rPr>
              <w:t>SO_JUMBO_FRAMES</w:t>
            </w:r>
            <w:r w:rsidRPr="002B6A52">
              <w:rPr>
                <w:rFonts w:ascii="Verdana" w:eastAsia="Times New Roman" w:hAnsi="Verdana" w:cs="Times New Roman"/>
                <w:sz w:val="20"/>
                <w:szCs w:val="20"/>
                <w:lang w:val="en-US"/>
              </w:rPr>
              <w:t>’.</w:t>
            </w:r>
          </w:p>
        </w:tc>
      </w:tr>
      <w:tr w:rsidR="00B51326" w:rsidRPr="002B6A52" w:rsidTr="00B51326">
        <w:tc>
          <w:tcPr>
            <w:tcW w:w="3485" w:type="dxa"/>
          </w:tcPr>
          <w:p w:rsidR="00B51326" w:rsidRPr="00B16225" w:rsidRDefault="00B51326" w:rsidP="00B51326">
            <w:pPr>
              <w:spacing w:after="0" w:line="240" w:lineRule="auto"/>
              <w:rPr>
                <w:rFonts w:ascii="Verdana" w:eastAsia="Times New Roman" w:hAnsi="Verdana" w:cs="Times New Roman"/>
                <w:sz w:val="20"/>
                <w:szCs w:val="20"/>
                <w:lang w:val="en-US"/>
              </w:rPr>
            </w:pPr>
            <w:proofErr w:type="gramStart"/>
            <w:r w:rsidRPr="00C5627C">
              <w:rPr>
                <w:rFonts w:ascii="Verdana" w:eastAsia="Times New Roman" w:hAnsi="Verdana" w:cs="Times New Roman"/>
                <w:sz w:val="20"/>
                <w:szCs w:val="20"/>
                <w:lang w:val="en-US"/>
              </w:rPr>
              <w:t>assetEventData.header.metadata</w:t>
            </w:r>
            <w:proofErr w:type="gramEnd"/>
            <w:r w:rsidRPr="00C5627C">
              <w:rPr>
                <w:rFonts w:ascii="Verdana" w:eastAsia="Times New Roman" w:hAnsi="Verdana" w:cs="Times New Roman"/>
                <w:sz w:val="20"/>
                <w:szCs w:val="20"/>
                <w:lang w:val="en-US"/>
              </w:rPr>
              <w:t>.rootKey</w:t>
            </w:r>
          </w:p>
        </w:tc>
        <w:tc>
          <w:tcPr>
            <w:tcW w:w="3485" w:type="dxa"/>
          </w:tcPr>
          <w:p w:rsidR="00B51326" w:rsidRPr="002B6A52" w:rsidRDefault="00B51326" w:rsidP="00B51326">
            <w:pPr>
              <w:spacing w:after="0" w:line="240" w:lineRule="auto"/>
              <w:rPr>
                <w:rFonts w:ascii="Verdana" w:eastAsia="Times New Roman" w:hAnsi="Verdana" w:cs="Times New Roman"/>
                <w:sz w:val="20"/>
                <w:szCs w:val="20"/>
                <w:lang w:val="en-US"/>
              </w:rPr>
            </w:pPr>
            <w:r w:rsidRPr="002B6A52">
              <w:rPr>
                <w:rFonts w:ascii="Verdana" w:eastAsia="Times New Roman" w:hAnsi="Verdana" w:cs="Times New Roman"/>
                <w:sz w:val="20"/>
                <w:szCs w:val="20"/>
                <w:lang w:val="en-US"/>
              </w:rPr>
              <w:t>Id_source_key [via Enterprise Key Translation]</w:t>
            </w:r>
          </w:p>
        </w:tc>
        <w:tc>
          <w:tcPr>
            <w:tcW w:w="3486" w:type="dxa"/>
          </w:tcPr>
          <w:p w:rsidR="00B51326" w:rsidRPr="002B6A52" w:rsidRDefault="00B51326" w:rsidP="00B51326">
            <w:pPr>
              <w:spacing w:after="0" w:line="240" w:lineRule="auto"/>
              <w:rPr>
                <w:rFonts w:ascii="Verdana" w:eastAsia="Times New Roman" w:hAnsi="Verdana" w:cs="Times New Roman"/>
                <w:sz w:val="20"/>
                <w:szCs w:val="20"/>
                <w:lang w:val="en-US"/>
              </w:rPr>
            </w:pPr>
            <w:r w:rsidRPr="002B6A52">
              <w:rPr>
                <w:rFonts w:ascii="Verdana" w:eastAsia="Times New Roman" w:hAnsi="Verdana" w:cs="Times New Roman"/>
                <w:sz w:val="20"/>
                <w:szCs w:val="20"/>
                <w:lang w:val="en-US"/>
              </w:rPr>
              <w:t>Use SOURCE_KEY.id which populated the respective ASSET.id</w:t>
            </w:r>
          </w:p>
        </w:tc>
      </w:tr>
      <w:tr w:rsidR="002A7587" w:rsidRPr="002B6A52" w:rsidTr="00B51326">
        <w:tc>
          <w:tcPr>
            <w:tcW w:w="3485" w:type="dxa"/>
          </w:tcPr>
          <w:p w:rsidR="002A7587" w:rsidRPr="002B6A52" w:rsidRDefault="002A7587" w:rsidP="004A1D28">
            <w:pPr>
              <w:spacing w:after="0" w:line="240" w:lineRule="auto"/>
              <w:rPr>
                <w:rFonts w:ascii="Verdana" w:eastAsia="Times New Roman" w:hAnsi="Verdana" w:cs="Times New Roman"/>
                <w:sz w:val="20"/>
                <w:szCs w:val="20"/>
                <w:lang w:val="en-US"/>
              </w:rPr>
            </w:pPr>
            <w:r w:rsidRPr="002B6A52">
              <w:rPr>
                <w:rFonts w:ascii="Verdana" w:eastAsia="Times New Roman" w:hAnsi="Verdana" w:cs="Times New Roman"/>
                <w:sz w:val="20"/>
                <w:szCs w:val="20"/>
                <w:lang w:val="en-US"/>
              </w:rPr>
              <w:t>-</w:t>
            </w:r>
          </w:p>
        </w:tc>
        <w:tc>
          <w:tcPr>
            <w:tcW w:w="3485" w:type="dxa"/>
          </w:tcPr>
          <w:p w:rsidR="002A7587" w:rsidRPr="002B6A52" w:rsidRDefault="002A7587" w:rsidP="004A1D28">
            <w:pPr>
              <w:spacing w:after="0" w:line="240" w:lineRule="auto"/>
              <w:rPr>
                <w:rFonts w:ascii="Verdana" w:eastAsia="Times New Roman" w:hAnsi="Verdana" w:cs="Times New Roman"/>
                <w:sz w:val="20"/>
                <w:szCs w:val="20"/>
                <w:lang w:val="en-US"/>
              </w:rPr>
            </w:pPr>
            <w:r w:rsidRPr="002B6A52">
              <w:rPr>
                <w:rFonts w:ascii="Verdana" w:eastAsia="Times New Roman" w:hAnsi="Verdana" w:cs="Times New Roman"/>
                <w:sz w:val="20"/>
                <w:szCs w:val="20"/>
                <w:lang w:val="en-US"/>
              </w:rPr>
              <w:t>Gdb_internal_flags</w:t>
            </w:r>
          </w:p>
        </w:tc>
        <w:tc>
          <w:tcPr>
            <w:tcW w:w="3486" w:type="dxa"/>
          </w:tcPr>
          <w:p w:rsidR="002A7587" w:rsidRPr="002B6A52" w:rsidRDefault="002A7587" w:rsidP="004A1D28">
            <w:pPr>
              <w:spacing w:after="0" w:line="240" w:lineRule="auto"/>
              <w:rPr>
                <w:rFonts w:ascii="Verdana" w:eastAsia="Times New Roman" w:hAnsi="Verdana" w:cs="Times New Roman"/>
                <w:sz w:val="20"/>
                <w:szCs w:val="20"/>
                <w:lang w:val="en-US"/>
              </w:rPr>
            </w:pPr>
            <w:r w:rsidRPr="002B6A52">
              <w:rPr>
                <w:rFonts w:ascii="Verdana" w:eastAsia="Times New Roman" w:hAnsi="Verdana" w:cs="Times New Roman"/>
                <w:sz w:val="20"/>
                <w:szCs w:val="20"/>
                <w:lang w:val="en-US"/>
              </w:rPr>
              <w:t>NULL</w:t>
            </w:r>
          </w:p>
        </w:tc>
      </w:tr>
    </w:tbl>
    <w:p w:rsidR="002A7587" w:rsidRDefault="002A7587" w:rsidP="004A7BCA">
      <w:pPr>
        <w:spacing w:after="0" w:line="240" w:lineRule="auto"/>
        <w:rPr>
          <w:rFonts w:ascii="Verdana" w:eastAsia="Times New Roman" w:hAnsi="Verdana" w:cs="Times New Roman"/>
          <w:sz w:val="20"/>
          <w:szCs w:val="20"/>
          <w:lang w:val="en-US"/>
        </w:rPr>
      </w:pPr>
    </w:p>
    <w:p w:rsidR="00E53E1A" w:rsidRPr="000F41BA" w:rsidRDefault="00E53E1A" w:rsidP="00E53E1A">
      <w:pPr>
        <w:spacing w:after="0" w:line="240" w:lineRule="auto"/>
        <w:rPr>
          <w:rFonts w:ascii="Verdana" w:eastAsia="Times New Roman" w:hAnsi="Verdana" w:cs="Times New Roman"/>
          <w:sz w:val="20"/>
          <w:szCs w:val="20"/>
          <w:lang w:val="en-US"/>
        </w:rPr>
      </w:pPr>
      <w:r w:rsidRPr="000F41BA">
        <w:rPr>
          <w:rFonts w:ascii="Verdana" w:eastAsia="Times New Roman" w:hAnsi="Verdana" w:cs="Times New Roman"/>
          <w:sz w:val="20"/>
          <w:szCs w:val="20"/>
          <w:lang w:val="en-US"/>
        </w:rPr>
        <w:t xml:space="preserve">Process the following records into the GDB asset to </w:t>
      </w:r>
      <w:r>
        <w:rPr>
          <w:rFonts w:ascii="Verdana" w:eastAsia="Times New Roman" w:hAnsi="Verdana" w:cs="Times New Roman"/>
          <w:sz w:val="20"/>
          <w:szCs w:val="20"/>
          <w:lang w:val="en-US"/>
        </w:rPr>
        <w:t xml:space="preserve">service option </w:t>
      </w:r>
      <w:r w:rsidRPr="00FE2634">
        <w:rPr>
          <w:rFonts w:ascii="Verdana" w:eastAsia="Times New Roman" w:hAnsi="Verdana" w:cs="Times New Roman"/>
          <w:sz w:val="20"/>
          <w:szCs w:val="20"/>
          <w:lang w:val="en-US"/>
        </w:rPr>
        <w:t>(SO_ADDITIONAL_MAC_</w:t>
      </w:r>
      <w:proofErr w:type="gramStart"/>
      <w:r w:rsidRPr="00FE2634">
        <w:rPr>
          <w:rFonts w:ascii="Verdana" w:eastAsia="Times New Roman" w:hAnsi="Verdana" w:cs="Times New Roman"/>
          <w:sz w:val="20"/>
          <w:szCs w:val="20"/>
          <w:lang w:val="en-US"/>
        </w:rPr>
        <w:t xml:space="preserve">ADDRESSES) </w:t>
      </w:r>
      <w:r w:rsidRPr="000F41BA">
        <w:rPr>
          <w:rFonts w:ascii="Verdana" w:eastAsia="Times New Roman" w:hAnsi="Verdana" w:cs="Times New Roman"/>
          <w:sz w:val="20"/>
          <w:szCs w:val="20"/>
          <w:lang w:val="en-US"/>
        </w:rPr>
        <w:t xml:space="preserve"> association</w:t>
      </w:r>
      <w:proofErr w:type="gramEnd"/>
      <w:r w:rsidRPr="000F41BA">
        <w:rPr>
          <w:rFonts w:ascii="Verdana" w:eastAsia="Times New Roman" w:hAnsi="Verdana" w:cs="Times New Roman"/>
          <w:sz w:val="20"/>
          <w:szCs w:val="20"/>
          <w:lang w:val="en-US"/>
        </w:rPr>
        <w:t xml:space="preserve"> and into the Data Index (ref. </w:t>
      </w:r>
    </w:p>
    <w:p w:rsidR="00E53E1A" w:rsidRPr="000F41BA" w:rsidRDefault="00E53E1A" w:rsidP="00E53E1A">
      <w:pPr>
        <w:spacing w:after="0" w:line="240" w:lineRule="auto"/>
        <w:rPr>
          <w:rFonts w:ascii="Verdana" w:eastAsia="Times New Roman" w:hAnsi="Verdana" w:cs="Times New Roman"/>
          <w:sz w:val="20"/>
          <w:szCs w:val="20"/>
          <w:lang w:val="en-US"/>
        </w:rPr>
      </w:pPr>
      <w:r w:rsidRPr="000F41BA">
        <w:rPr>
          <w:rFonts w:ascii="Verdana" w:eastAsia="Times New Roman" w:hAnsi="Verdana" w:cs="Times New Roman"/>
          <w:sz w:val="20"/>
          <w:szCs w:val="20"/>
          <w:lang w:val="en-US"/>
        </w:rPr>
        <w:t xml:space="preserve">Process </w:t>
      </w:r>
      <w:r w:rsidRPr="000F41BA">
        <w:rPr>
          <w:rFonts w:ascii="Verdana" w:eastAsia="Times New Roman" w:hAnsi="Verdana" w:cs="Times New Roman"/>
          <w:sz w:val="20"/>
          <w:szCs w:val="20"/>
          <w:lang w:val="en-US"/>
        </w:rPr>
        <w:fldChar w:fldCharType="begin"/>
      </w:r>
      <w:r w:rsidRPr="000F41BA">
        <w:rPr>
          <w:rFonts w:ascii="Verdana" w:eastAsia="Times New Roman" w:hAnsi="Verdana" w:cs="Times New Roman"/>
          <w:sz w:val="20"/>
          <w:szCs w:val="20"/>
          <w:lang w:val="en-US"/>
        </w:rPr>
        <w:instrText xml:space="preserve"> REF _Ref329185869 \h  \* MERGEFORMAT </w:instrText>
      </w:r>
      <w:r w:rsidRPr="000F41BA">
        <w:rPr>
          <w:rFonts w:ascii="Verdana" w:eastAsia="Times New Roman" w:hAnsi="Verdana" w:cs="Times New Roman"/>
          <w:sz w:val="20"/>
          <w:szCs w:val="20"/>
          <w:lang w:val="en-US"/>
        </w:rPr>
      </w:r>
      <w:r w:rsidRPr="000F41BA">
        <w:rPr>
          <w:rFonts w:ascii="Verdana" w:eastAsia="Times New Roman" w:hAnsi="Verdana" w:cs="Times New Roman"/>
          <w:sz w:val="20"/>
          <w:szCs w:val="20"/>
          <w:lang w:val="en-US"/>
        </w:rPr>
        <w:fldChar w:fldCharType="separate"/>
      </w:r>
      <w:r w:rsidRPr="000F41BA">
        <w:rPr>
          <w:rFonts w:ascii="Verdana" w:eastAsia="Times New Roman" w:hAnsi="Verdana" w:cs="Times New Roman"/>
          <w:sz w:val="20"/>
          <w:szCs w:val="20"/>
          <w:lang w:val="en-US"/>
        </w:rPr>
        <w:t>HLD-232213e-GCP-DATA-INDEX-001 [Data Index Processing Rules]</w:t>
      </w:r>
      <w:r w:rsidRPr="000F41BA">
        <w:rPr>
          <w:rFonts w:ascii="Verdana" w:eastAsia="Times New Roman" w:hAnsi="Verdana" w:cs="Times New Roman"/>
          <w:sz w:val="20"/>
          <w:szCs w:val="20"/>
          <w:lang w:val="en-US"/>
        </w:rPr>
        <w:fldChar w:fldCharType="end"/>
      </w:r>
      <w:r w:rsidRPr="000F41BA">
        <w:rPr>
          <w:rFonts w:ascii="Verdana" w:eastAsia="Times New Roman" w:hAnsi="Verdana" w:cs="Times New Roman"/>
          <w:sz w:val="20"/>
          <w:szCs w:val="20"/>
          <w:lang w:val="en-US"/>
        </w:rPr>
        <w:t>):</w:t>
      </w:r>
    </w:p>
    <w:p w:rsidR="00E53E1A" w:rsidRDefault="00E53E1A" w:rsidP="00410573">
      <w:pPr>
        <w:spacing w:after="0" w:line="240" w:lineRule="auto"/>
        <w:rPr>
          <w:rFonts w:ascii="Verdana" w:eastAsia="Times New Roman" w:hAnsi="Verdana" w:cs="Times New Roman"/>
          <w:sz w:val="20"/>
          <w:szCs w:val="20"/>
          <w:lang w:val="en-US"/>
        </w:rPr>
      </w:pPr>
    </w:p>
    <w:p w:rsidR="00410573" w:rsidRPr="00FE2634" w:rsidRDefault="00410573" w:rsidP="00410573">
      <w:pPr>
        <w:spacing w:after="0" w:line="240" w:lineRule="auto"/>
        <w:rPr>
          <w:rFonts w:ascii="Verdana" w:eastAsia="Times New Roman" w:hAnsi="Verdana" w:cs="Times New Roman"/>
          <w:sz w:val="20"/>
          <w:szCs w:val="20"/>
          <w:lang w:val="en-US"/>
        </w:rPr>
      </w:pPr>
    </w:p>
    <w:tbl>
      <w:tblPr>
        <w:tblW w:w="104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3485"/>
        <w:gridCol w:w="3485"/>
        <w:gridCol w:w="3486"/>
      </w:tblGrid>
      <w:tr w:rsidR="00410573" w:rsidRPr="00FE2634" w:rsidTr="00410573">
        <w:tc>
          <w:tcPr>
            <w:tcW w:w="3485" w:type="dxa"/>
          </w:tcPr>
          <w:p w:rsidR="00410573" w:rsidRPr="00FE2634" w:rsidRDefault="00410573" w:rsidP="004A1D28">
            <w:pPr>
              <w:spacing w:after="0" w:line="240" w:lineRule="auto"/>
              <w:rPr>
                <w:rFonts w:ascii="Verdana" w:eastAsia="Times New Roman" w:hAnsi="Verdana" w:cs="Times New Roman"/>
                <w:b/>
                <w:sz w:val="20"/>
                <w:szCs w:val="20"/>
                <w:lang w:val="en-US"/>
              </w:rPr>
            </w:pPr>
            <w:r w:rsidRPr="00FE2634">
              <w:rPr>
                <w:rFonts w:ascii="Verdana" w:eastAsia="Times New Roman" w:hAnsi="Verdana" w:cs="Times New Roman"/>
                <w:b/>
                <w:sz w:val="20"/>
                <w:szCs w:val="20"/>
                <w:lang w:val="en-US"/>
              </w:rPr>
              <w:t xml:space="preserve">IDIS </w:t>
            </w:r>
            <w:proofErr w:type="gramStart"/>
            <w:r w:rsidRPr="00FE2634">
              <w:rPr>
                <w:rFonts w:ascii="Verdana" w:eastAsia="Times New Roman" w:hAnsi="Verdana" w:cs="Times New Roman"/>
                <w:b/>
                <w:sz w:val="20"/>
                <w:szCs w:val="20"/>
                <w:lang w:val="en-US"/>
              </w:rPr>
              <w:t>table.column</w:t>
            </w:r>
            <w:proofErr w:type="gramEnd"/>
          </w:p>
        </w:tc>
        <w:tc>
          <w:tcPr>
            <w:tcW w:w="3485" w:type="dxa"/>
          </w:tcPr>
          <w:p w:rsidR="00410573" w:rsidRPr="00FE2634" w:rsidRDefault="00410573" w:rsidP="004A1D28">
            <w:pPr>
              <w:spacing w:after="0" w:line="240" w:lineRule="auto"/>
              <w:rPr>
                <w:rFonts w:ascii="Verdana" w:eastAsia="Times New Roman" w:hAnsi="Verdana" w:cs="Times New Roman"/>
                <w:b/>
                <w:sz w:val="20"/>
                <w:szCs w:val="20"/>
                <w:lang w:val="en-US"/>
              </w:rPr>
            </w:pPr>
            <w:r w:rsidRPr="00FE2634">
              <w:rPr>
                <w:rFonts w:ascii="Verdana" w:eastAsia="Times New Roman" w:hAnsi="Verdana" w:cs="Times New Roman"/>
                <w:b/>
                <w:sz w:val="20"/>
                <w:szCs w:val="20"/>
                <w:lang w:val="en-US"/>
              </w:rPr>
              <w:t>GDB ASSOCIATION column</w:t>
            </w:r>
          </w:p>
        </w:tc>
        <w:tc>
          <w:tcPr>
            <w:tcW w:w="3486" w:type="dxa"/>
          </w:tcPr>
          <w:p w:rsidR="00410573" w:rsidRPr="00FE2634" w:rsidRDefault="00410573" w:rsidP="004A1D28">
            <w:pPr>
              <w:spacing w:after="0" w:line="240" w:lineRule="auto"/>
              <w:rPr>
                <w:rFonts w:ascii="Verdana" w:eastAsia="Times New Roman" w:hAnsi="Verdana" w:cs="Times New Roman"/>
                <w:b/>
                <w:sz w:val="20"/>
                <w:szCs w:val="20"/>
                <w:lang w:val="en-US"/>
              </w:rPr>
            </w:pPr>
            <w:r w:rsidRPr="00FE2634">
              <w:rPr>
                <w:rFonts w:ascii="Verdana" w:eastAsia="Times New Roman" w:hAnsi="Verdana" w:cs="Times New Roman"/>
                <w:b/>
                <w:sz w:val="20"/>
                <w:szCs w:val="20"/>
                <w:lang w:val="en-US"/>
              </w:rPr>
              <w:t>Processing comment</w:t>
            </w:r>
          </w:p>
        </w:tc>
      </w:tr>
      <w:tr w:rsidR="00410573" w:rsidRPr="00FE2634" w:rsidTr="00410573">
        <w:tc>
          <w:tcPr>
            <w:tcW w:w="3485" w:type="dxa"/>
          </w:tcPr>
          <w:p w:rsidR="00410573" w:rsidRPr="00FE2634" w:rsidRDefault="00410573" w:rsidP="004A1D28">
            <w:pPr>
              <w:spacing w:after="0" w:line="240" w:lineRule="auto"/>
              <w:rPr>
                <w:rFonts w:ascii="Verdana" w:eastAsia="Times New Roman" w:hAnsi="Verdana" w:cs="Times New Roman"/>
                <w:sz w:val="20"/>
                <w:szCs w:val="20"/>
                <w:lang w:val="en-US"/>
              </w:rPr>
            </w:pPr>
            <w:r w:rsidRPr="00FE2634">
              <w:rPr>
                <w:rFonts w:ascii="Verdana" w:eastAsia="Times New Roman" w:hAnsi="Verdana" w:cs="Times New Roman"/>
                <w:sz w:val="20"/>
                <w:szCs w:val="20"/>
                <w:lang w:val="en-US"/>
              </w:rPr>
              <w:t>-</w:t>
            </w:r>
          </w:p>
        </w:tc>
        <w:tc>
          <w:tcPr>
            <w:tcW w:w="3485" w:type="dxa"/>
          </w:tcPr>
          <w:p w:rsidR="00410573" w:rsidRPr="00FE2634" w:rsidRDefault="00410573" w:rsidP="004A1D28">
            <w:pPr>
              <w:spacing w:after="0" w:line="240" w:lineRule="auto"/>
              <w:rPr>
                <w:rFonts w:ascii="Verdana" w:eastAsia="Times New Roman" w:hAnsi="Verdana" w:cs="Times New Roman"/>
                <w:sz w:val="20"/>
                <w:szCs w:val="20"/>
                <w:lang w:val="en-US"/>
              </w:rPr>
            </w:pPr>
            <w:r w:rsidRPr="00FE2634">
              <w:rPr>
                <w:rFonts w:ascii="Verdana" w:eastAsia="Times New Roman" w:hAnsi="Verdana" w:cs="Times New Roman"/>
                <w:sz w:val="20"/>
                <w:szCs w:val="20"/>
                <w:lang w:val="en-US"/>
              </w:rPr>
              <w:t>id_change_tracking</w:t>
            </w:r>
          </w:p>
        </w:tc>
        <w:tc>
          <w:tcPr>
            <w:tcW w:w="3486" w:type="dxa"/>
          </w:tcPr>
          <w:p w:rsidR="00410573" w:rsidRPr="00FE2634" w:rsidRDefault="00410573" w:rsidP="004A1D28">
            <w:pPr>
              <w:spacing w:after="0" w:line="240" w:lineRule="auto"/>
              <w:rPr>
                <w:rFonts w:ascii="Verdana" w:eastAsia="Times New Roman" w:hAnsi="Verdana" w:cs="Times New Roman"/>
                <w:sz w:val="20"/>
                <w:szCs w:val="20"/>
                <w:lang w:val="en-US"/>
              </w:rPr>
            </w:pPr>
            <w:r w:rsidRPr="00FE2634">
              <w:rPr>
                <w:rFonts w:ascii="Verdana" w:eastAsia="Times New Roman" w:hAnsi="Verdana" w:cs="Times New Roman"/>
                <w:sz w:val="20"/>
                <w:szCs w:val="20"/>
                <w:lang w:val="en-US"/>
              </w:rPr>
              <w:t xml:space="preserve">See </w:t>
            </w:r>
            <w:r w:rsidRPr="00FE2634">
              <w:rPr>
                <w:rFonts w:ascii="Verdana" w:eastAsia="Times New Roman" w:hAnsi="Verdana" w:cs="Times New Roman"/>
                <w:sz w:val="20"/>
                <w:szCs w:val="20"/>
                <w:lang w:val="en-US"/>
              </w:rPr>
              <w:fldChar w:fldCharType="begin"/>
            </w:r>
            <w:r w:rsidRPr="00FE2634">
              <w:rPr>
                <w:rFonts w:ascii="Verdana" w:eastAsia="Times New Roman" w:hAnsi="Verdana" w:cs="Times New Roman"/>
                <w:sz w:val="20"/>
                <w:szCs w:val="20"/>
                <w:lang w:val="en-US"/>
              </w:rPr>
              <w:instrText xml:space="preserve"> REF _Ref324776878 \h  \* MERGEFORMAT </w:instrText>
            </w:r>
            <w:r w:rsidRPr="00FE2634">
              <w:rPr>
                <w:rFonts w:ascii="Verdana" w:eastAsia="Times New Roman" w:hAnsi="Verdana" w:cs="Times New Roman"/>
                <w:sz w:val="20"/>
                <w:szCs w:val="20"/>
                <w:lang w:val="en-US"/>
              </w:rPr>
            </w:r>
            <w:r w:rsidRPr="00FE2634">
              <w:rPr>
                <w:rFonts w:ascii="Verdana" w:eastAsia="Times New Roman" w:hAnsi="Verdana" w:cs="Times New Roman"/>
                <w:sz w:val="20"/>
                <w:szCs w:val="20"/>
                <w:lang w:val="en-US"/>
              </w:rPr>
              <w:fldChar w:fldCharType="separate"/>
            </w:r>
            <w:r w:rsidRPr="00FE2634">
              <w:rPr>
                <w:rFonts w:ascii="Verdana" w:eastAsia="Times New Roman" w:hAnsi="Verdana" w:cs="Times New Roman"/>
                <w:sz w:val="20"/>
                <w:szCs w:val="20"/>
                <w:lang w:val="en-US"/>
              </w:rPr>
              <w:t>HLD-</w:t>
            </w:r>
            <w:r>
              <w:rPr>
                <w:rFonts w:ascii="Verdana" w:eastAsia="Times New Roman" w:hAnsi="Verdana" w:cs="Times New Roman"/>
                <w:sz w:val="20"/>
                <w:szCs w:val="20"/>
                <w:lang w:val="en-US"/>
              </w:rPr>
              <w:t>309623</w:t>
            </w:r>
            <w:r w:rsidRPr="00FE2634">
              <w:rPr>
                <w:rFonts w:ascii="Verdana" w:eastAsia="Times New Roman" w:hAnsi="Verdana" w:cs="Times New Roman"/>
                <w:sz w:val="20"/>
                <w:szCs w:val="20"/>
                <w:lang w:val="en-US"/>
              </w:rPr>
              <w:t>-GCP-FLOW-IDIS-001 [IDIS Data Flow into Golden Database Process]</w:t>
            </w:r>
            <w:r w:rsidRPr="00FE2634">
              <w:rPr>
                <w:rFonts w:ascii="Verdana" w:eastAsia="Times New Roman" w:hAnsi="Verdana" w:cs="Times New Roman"/>
                <w:sz w:val="20"/>
                <w:szCs w:val="20"/>
                <w:lang w:val="en-US"/>
              </w:rPr>
              <w:fldChar w:fldCharType="end"/>
            </w:r>
          </w:p>
        </w:tc>
      </w:tr>
      <w:tr w:rsidR="00410573" w:rsidRPr="00FE2634" w:rsidTr="00410573">
        <w:tc>
          <w:tcPr>
            <w:tcW w:w="3485" w:type="dxa"/>
          </w:tcPr>
          <w:p w:rsidR="00410573" w:rsidRPr="00FE2634" w:rsidRDefault="00410573" w:rsidP="004A1D28">
            <w:pPr>
              <w:spacing w:after="0" w:line="240" w:lineRule="auto"/>
              <w:rPr>
                <w:rFonts w:ascii="Verdana" w:eastAsia="Times New Roman" w:hAnsi="Verdana" w:cs="Times New Roman"/>
                <w:sz w:val="20"/>
                <w:szCs w:val="20"/>
                <w:lang w:val="en-US"/>
              </w:rPr>
            </w:pPr>
            <w:r w:rsidRPr="00FE2634">
              <w:rPr>
                <w:rFonts w:ascii="Verdana" w:eastAsia="Times New Roman" w:hAnsi="Verdana" w:cs="Times New Roman"/>
                <w:sz w:val="20"/>
                <w:szCs w:val="20"/>
                <w:lang w:val="en-US"/>
              </w:rPr>
              <w:t>-</w:t>
            </w:r>
          </w:p>
        </w:tc>
        <w:tc>
          <w:tcPr>
            <w:tcW w:w="3485" w:type="dxa"/>
          </w:tcPr>
          <w:p w:rsidR="00410573" w:rsidRPr="00FE2634" w:rsidRDefault="00410573" w:rsidP="004A1D28">
            <w:pPr>
              <w:spacing w:after="0" w:line="240" w:lineRule="auto"/>
              <w:rPr>
                <w:rFonts w:ascii="Verdana" w:eastAsia="Times New Roman" w:hAnsi="Verdana" w:cs="Times New Roman"/>
                <w:sz w:val="20"/>
                <w:szCs w:val="20"/>
                <w:lang w:val="en-US"/>
              </w:rPr>
            </w:pPr>
            <w:r w:rsidRPr="00FE2634">
              <w:rPr>
                <w:rFonts w:ascii="Verdana" w:eastAsia="Times New Roman" w:hAnsi="Verdana" w:cs="Times New Roman"/>
                <w:sz w:val="20"/>
                <w:szCs w:val="20"/>
                <w:lang w:val="en-US"/>
              </w:rPr>
              <w:t>is_read_only</w:t>
            </w:r>
          </w:p>
        </w:tc>
        <w:tc>
          <w:tcPr>
            <w:tcW w:w="3486" w:type="dxa"/>
          </w:tcPr>
          <w:p w:rsidR="00410573" w:rsidRPr="00FE2634" w:rsidRDefault="00410573" w:rsidP="004A1D28">
            <w:pPr>
              <w:spacing w:after="0" w:line="240" w:lineRule="auto"/>
              <w:rPr>
                <w:rFonts w:ascii="Verdana" w:eastAsia="Times New Roman" w:hAnsi="Verdana" w:cs="Times New Roman"/>
                <w:sz w:val="20"/>
                <w:szCs w:val="20"/>
                <w:lang w:val="en-US"/>
              </w:rPr>
            </w:pPr>
            <w:r w:rsidRPr="00FE2634">
              <w:rPr>
                <w:rFonts w:ascii="Verdana" w:eastAsia="Times New Roman" w:hAnsi="Verdana" w:cs="Times New Roman"/>
                <w:sz w:val="20"/>
                <w:szCs w:val="20"/>
                <w:lang w:val="en-US"/>
              </w:rPr>
              <w:t>‘Y’</w:t>
            </w:r>
          </w:p>
        </w:tc>
      </w:tr>
      <w:tr w:rsidR="00410573" w:rsidRPr="00FE2634" w:rsidTr="00410573">
        <w:tc>
          <w:tcPr>
            <w:tcW w:w="3485" w:type="dxa"/>
          </w:tcPr>
          <w:p w:rsidR="00410573" w:rsidRPr="00FE2634" w:rsidRDefault="00410573" w:rsidP="004A1D28">
            <w:pPr>
              <w:spacing w:after="0" w:line="240" w:lineRule="auto"/>
              <w:rPr>
                <w:rFonts w:ascii="Verdana" w:eastAsia="Times New Roman" w:hAnsi="Verdana" w:cs="Times New Roman"/>
                <w:sz w:val="20"/>
                <w:szCs w:val="20"/>
                <w:lang w:val="en-US"/>
              </w:rPr>
            </w:pPr>
            <w:r w:rsidRPr="00FE2634">
              <w:rPr>
                <w:rFonts w:ascii="Verdana" w:eastAsia="Times New Roman" w:hAnsi="Verdana" w:cs="Times New Roman"/>
                <w:sz w:val="20"/>
                <w:szCs w:val="20"/>
                <w:lang w:val="en-US"/>
              </w:rPr>
              <w:t>-</w:t>
            </w:r>
          </w:p>
        </w:tc>
        <w:tc>
          <w:tcPr>
            <w:tcW w:w="3485" w:type="dxa"/>
          </w:tcPr>
          <w:p w:rsidR="00410573" w:rsidRPr="00FE2634" w:rsidRDefault="00410573" w:rsidP="004A1D28">
            <w:pPr>
              <w:spacing w:after="0" w:line="240" w:lineRule="auto"/>
              <w:rPr>
                <w:rFonts w:ascii="Verdana" w:eastAsia="Times New Roman" w:hAnsi="Verdana" w:cs="Times New Roman"/>
                <w:sz w:val="20"/>
                <w:szCs w:val="20"/>
                <w:lang w:val="en-US"/>
              </w:rPr>
            </w:pPr>
            <w:r w:rsidRPr="00FE2634">
              <w:rPr>
                <w:rFonts w:ascii="Verdana" w:eastAsia="Times New Roman" w:hAnsi="Verdana" w:cs="Times New Roman"/>
                <w:sz w:val="20"/>
                <w:szCs w:val="20"/>
                <w:lang w:val="en-US"/>
              </w:rPr>
              <w:t>Id_role_notation</w:t>
            </w:r>
          </w:p>
        </w:tc>
        <w:tc>
          <w:tcPr>
            <w:tcW w:w="3486" w:type="dxa"/>
          </w:tcPr>
          <w:p w:rsidR="00410573" w:rsidRPr="00FE2634" w:rsidRDefault="00410573" w:rsidP="004A1D28">
            <w:pPr>
              <w:spacing w:after="0" w:line="240" w:lineRule="auto"/>
              <w:rPr>
                <w:rFonts w:ascii="Verdana" w:eastAsia="Times New Roman" w:hAnsi="Verdana" w:cs="Times New Roman"/>
                <w:sz w:val="20"/>
                <w:szCs w:val="20"/>
                <w:lang w:val="en-US"/>
              </w:rPr>
            </w:pPr>
            <w:r w:rsidRPr="00FE2634">
              <w:rPr>
                <w:rFonts w:ascii="Verdana" w:eastAsia="Times New Roman" w:hAnsi="Verdana" w:cs="Times New Roman"/>
                <w:sz w:val="20"/>
                <w:szCs w:val="20"/>
                <w:lang w:val="en-US"/>
              </w:rPr>
              <w:t>NULL</w:t>
            </w:r>
          </w:p>
        </w:tc>
      </w:tr>
      <w:tr w:rsidR="00410573" w:rsidRPr="00FE2634" w:rsidTr="00410573">
        <w:tc>
          <w:tcPr>
            <w:tcW w:w="3485" w:type="dxa"/>
          </w:tcPr>
          <w:p w:rsidR="00410573" w:rsidRPr="00FE2634" w:rsidRDefault="00410573" w:rsidP="004A1D28">
            <w:pPr>
              <w:spacing w:after="0" w:line="240" w:lineRule="auto"/>
              <w:rPr>
                <w:rFonts w:ascii="Verdana" w:eastAsia="Times New Roman" w:hAnsi="Verdana" w:cs="Times New Roman"/>
                <w:sz w:val="20"/>
                <w:szCs w:val="20"/>
                <w:lang w:val="en-US"/>
              </w:rPr>
            </w:pPr>
            <w:r w:rsidRPr="00FE2634">
              <w:rPr>
                <w:rFonts w:ascii="Verdana" w:eastAsia="Times New Roman" w:hAnsi="Verdana" w:cs="Times New Roman"/>
                <w:sz w:val="20"/>
                <w:szCs w:val="20"/>
                <w:lang w:val="en-US"/>
              </w:rPr>
              <w:t>-</w:t>
            </w:r>
          </w:p>
        </w:tc>
        <w:tc>
          <w:tcPr>
            <w:tcW w:w="3485" w:type="dxa"/>
          </w:tcPr>
          <w:p w:rsidR="00410573" w:rsidRPr="00FE2634" w:rsidRDefault="00410573" w:rsidP="004A1D28">
            <w:pPr>
              <w:spacing w:after="0" w:line="240" w:lineRule="auto"/>
              <w:rPr>
                <w:rFonts w:ascii="Verdana" w:eastAsia="Times New Roman" w:hAnsi="Verdana" w:cs="Times New Roman"/>
                <w:sz w:val="20"/>
                <w:szCs w:val="20"/>
                <w:lang w:val="en-US"/>
              </w:rPr>
            </w:pPr>
            <w:r w:rsidRPr="00FE2634">
              <w:rPr>
                <w:rFonts w:ascii="Verdana" w:eastAsia="Times New Roman" w:hAnsi="Verdana" w:cs="Times New Roman"/>
                <w:sz w:val="20"/>
                <w:szCs w:val="20"/>
                <w:lang w:val="en-US"/>
              </w:rPr>
              <w:t>Id_association_type</w:t>
            </w:r>
          </w:p>
        </w:tc>
        <w:tc>
          <w:tcPr>
            <w:tcW w:w="3486" w:type="dxa"/>
          </w:tcPr>
          <w:p w:rsidR="00410573" w:rsidRPr="00FE2634" w:rsidRDefault="00410573" w:rsidP="004A1D28">
            <w:pPr>
              <w:spacing w:after="0" w:line="240" w:lineRule="auto"/>
              <w:rPr>
                <w:rFonts w:ascii="Verdana" w:eastAsia="Times New Roman" w:hAnsi="Verdana" w:cs="Times New Roman"/>
                <w:sz w:val="20"/>
                <w:szCs w:val="20"/>
                <w:lang w:val="en-US"/>
              </w:rPr>
            </w:pPr>
            <w:r w:rsidRPr="00FE2634">
              <w:rPr>
                <w:rFonts w:ascii="Verdana" w:eastAsia="Times New Roman" w:hAnsi="Verdana" w:cs="Times New Roman"/>
                <w:sz w:val="20"/>
                <w:szCs w:val="20"/>
                <w:lang w:val="en-US"/>
              </w:rPr>
              <w:t>Referencing ASSOCIATION_TYPE.id which represents:</w:t>
            </w:r>
          </w:p>
          <w:p w:rsidR="00410573" w:rsidRPr="00FE2634" w:rsidRDefault="00410573" w:rsidP="004A1D28">
            <w:pPr>
              <w:spacing w:after="0" w:line="240" w:lineRule="auto"/>
              <w:rPr>
                <w:rFonts w:ascii="Verdana" w:eastAsia="Times New Roman" w:hAnsi="Verdana" w:cs="Times New Roman"/>
                <w:sz w:val="20"/>
                <w:szCs w:val="20"/>
                <w:lang w:val="en-US"/>
              </w:rPr>
            </w:pPr>
            <w:r w:rsidRPr="00FE2634">
              <w:rPr>
                <w:rFonts w:ascii="Verdana" w:eastAsia="Times New Roman" w:hAnsi="Verdana" w:cs="Times New Roman"/>
                <w:sz w:val="20"/>
                <w:szCs w:val="20"/>
                <w:lang w:val="en-US"/>
              </w:rPr>
              <w:t>OBJECT_TYPE_WHAT ‘</w:t>
            </w:r>
            <w:r w:rsidRPr="00FE2634">
              <w:rPr>
                <w:rFonts w:ascii="Verdana" w:eastAsia="Times New Roman" w:hAnsi="Verdana" w:cs="Times New Roman"/>
                <w:b/>
                <w:sz w:val="20"/>
                <w:szCs w:val="20"/>
                <w:u w:val="single"/>
                <w:lang w:val="en-US"/>
              </w:rPr>
              <w:t>ASSET</w:t>
            </w:r>
            <w:r w:rsidRPr="00FE2634">
              <w:rPr>
                <w:rFonts w:ascii="Verdana" w:eastAsia="Times New Roman" w:hAnsi="Verdana" w:cs="Times New Roman"/>
                <w:sz w:val="20"/>
                <w:szCs w:val="20"/>
                <w:lang w:val="en-US"/>
              </w:rPr>
              <w:t>’, OBJECT_TYPE_TO ‘</w:t>
            </w:r>
            <w:r w:rsidRPr="00FE2634">
              <w:rPr>
                <w:rFonts w:ascii="Verdana" w:eastAsia="Times New Roman" w:hAnsi="Verdana" w:cs="Times New Roman"/>
                <w:b/>
                <w:sz w:val="20"/>
                <w:szCs w:val="20"/>
                <w:u w:val="single"/>
                <w:lang w:val="en-US"/>
              </w:rPr>
              <w:t>SERVICE_OPTION</w:t>
            </w:r>
            <w:r w:rsidRPr="00FE2634">
              <w:rPr>
                <w:rFonts w:ascii="Verdana" w:eastAsia="Times New Roman" w:hAnsi="Verdana" w:cs="Times New Roman"/>
                <w:sz w:val="20"/>
                <w:szCs w:val="20"/>
                <w:lang w:val="en-US"/>
              </w:rPr>
              <w:t>’, ROLE with FUNCTION_TYPE ‘</w:t>
            </w:r>
            <w:r w:rsidRPr="00FE2634">
              <w:rPr>
                <w:rFonts w:ascii="Verdana" w:eastAsia="Times New Roman" w:hAnsi="Verdana" w:cs="Times New Roman"/>
                <w:b/>
                <w:sz w:val="20"/>
                <w:szCs w:val="20"/>
                <w:u w:val="single"/>
                <w:lang w:val="en-US"/>
              </w:rPr>
              <w:t>HAS_SERVICE_OPTION</w:t>
            </w:r>
            <w:r w:rsidRPr="00FE2634">
              <w:rPr>
                <w:rFonts w:ascii="Verdana" w:eastAsia="Times New Roman" w:hAnsi="Verdana" w:cs="Times New Roman"/>
                <w:sz w:val="20"/>
                <w:szCs w:val="20"/>
                <w:lang w:val="en-US"/>
              </w:rPr>
              <w:t>’ and FUNCTION_ROLE NULL</w:t>
            </w:r>
          </w:p>
        </w:tc>
      </w:tr>
      <w:tr w:rsidR="00410573" w:rsidRPr="00FE2634" w:rsidTr="00410573">
        <w:tc>
          <w:tcPr>
            <w:tcW w:w="3485" w:type="dxa"/>
          </w:tcPr>
          <w:p w:rsidR="00410573" w:rsidRPr="00B16225" w:rsidRDefault="00410573" w:rsidP="00410573">
            <w:pPr>
              <w:spacing w:after="0" w:line="240" w:lineRule="auto"/>
              <w:rPr>
                <w:rFonts w:ascii="Verdana" w:eastAsia="Times New Roman" w:hAnsi="Verdana" w:cs="Times New Roman"/>
                <w:sz w:val="20"/>
                <w:szCs w:val="20"/>
                <w:lang w:val="en-US"/>
              </w:rPr>
            </w:pPr>
            <w:proofErr w:type="gramStart"/>
            <w:r w:rsidRPr="00C5627C">
              <w:rPr>
                <w:rFonts w:ascii="Verdana" w:eastAsia="Times New Roman" w:hAnsi="Verdana" w:cs="Times New Roman"/>
                <w:sz w:val="20"/>
                <w:szCs w:val="20"/>
                <w:lang w:val="en-US"/>
              </w:rPr>
              <w:t>assetEventData.header.metadata</w:t>
            </w:r>
            <w:proofErr w:type="gramEnd"/>
            <w:r w:rsidRPr="00C5627C">
              <w:rPr>
                <w:rFonts w:ascii="Verdana" w:eastAsia="Times New Roman" w:hAnsi="Verdana" w:cs="Times New Roman"/>
                <w:sz w:val="20"/>
                <w:szCs w:val="20"/>
                <w:lang w:val="en-US"/>
              </w:rPr>
              <w:t>.rootKey</w:t>
            </w:r>
          </w:p>
        </w:tc>
        <w:tc>
          <w:tcPr>
            <w:tcW w:w="3485" w:type="dxa"/>
          </w:tcPr>
          <w:p w:rsidR="00410573" w:rsidRPr="00FE2634" w:rsidRDefault="00410573" w:rsidP="00410573">
            <w:pPr>
              <w:spacing w:after="0" w:line="240" w:lineRule="auto"/>
              <w:rPr>
                <w:rFonts w:ascii="Verdana" w:eastAsia="Times New Roman" w:hAnsi="Verdana" w:cs="Times New Roman"/>
                <w:sz w:val="20"/>
                <w:szCs w:val="20"/>
                <w:lang w:val="en-US"/>
              </w:rPr>
            </w:pPr>
            <w:r w:rsidRPr="00FE2634">
              <w:rPr>
                <w:rFonts w:ascii="Verdana" w:eastAsia="Times New Roman" w:hAnsi="Verdana" w:cs="Times New Roman"/>
                <w:sz w:val="20"/>
                <w:szCs w:val="20"/>
                <w:lang w:val="en-US"/>
              </w:rPr>
              <w:t>Id_object_what [via Enterprise Key Translation]</w:t>
            </w:r>
          </w:p>
        </w:tc>
        <w:tc>
          <w:tcPr>
            <w:tcW w:w="3486" w:type="dxa"/>
          </w:tcPr>
          <w:p w:rsidR="00410573" w:rsidRPr="00FE2634" w:rsidRDefault="00410573" w:rsidP="00410573">
            <w:pPr>
              <w:spacing w:after="0" w:line="240" w:lineRule="auto"/>
              <w:rPr>
                <w:rFonts w:ascii="Verdana" w:eastAsia="Times New Roman" w:hAnsi="Verdana" w:cs="Times New Roman"/>
                <w:sz w:val="20"/>
                <w:szCs w:val="20"/>
                <w:lang w:val="en-US"/>
              </w:rPr>
            </w:pPr>
            <w:r w:rsidRPr="00FE2634">
              <w:rPr>
                <w:rFonts w:ascii="Verdana" w:eastAsia="Times New Roman" w:hAnsi="Verdana" w:cs="Times New Roman"/>
                <w:sz w:val="20"/>
                <w:szCs w:val="20"/>
                <w:lang w:val="en-US"/>
              </w:rPr>
              <w:t>Use SOURCE_KEY.id which populated the respective ASSET.id</w:t>
            </w:r>
          </w:p>
        </w:tc>
      </w:tr>
      <w:tr w:rsidR="00410573" w:rsidRPr="00FE2634" w:rsidTr="00410573">
        <w:tc>
          <w:tcPr>
            <w:tcW w:w="3485" w:type="dxa"/>
          </w:tcPr>
          <w:p w:rsidR="00410573" w:rsidRPr="00FE2634" w:rsidRDefault="00410573" w:rsidP="004A1D28">
            <w:pPr>
              <w:spacing w:after="0" w:line="240" w:lineRule="auto"/>
              <w:rPr>
                <w:rFonts w:ascii="Verdana" w:eastAsia="Times New Roman" w:hAnsi="Verdana" w:cs="Times New Roman"/>
                <w:sz w:val="20"/>
                <w:szCs w:val="20"/>
                <w:lang w:val="en-US"/>
              </w:rPr>
            </w:pPr>
            <w:proofErr w:type="gramStart"/>
            <w:r>
              <w:rPr>
                <w:rFonts w:ascii="Verdana" w:eastAsia="Times New Roman" w:hAnsi="Verdana" w:cs="Times New Roman"/>
                <w:sz w:val="20"/>
                <w:szCs w:val="20"/>
                <w:lang w:val="en-US"/>
              </w:rPr>
              <w:lastRenderedPageBreak/>
              <w:t>assetDocEvent.Data.accessCircuit.Details</w:t>
            </w:r>
            <w:proofErr w:type="gramEnd"/>
            <w:r>
              <w:rPr>
                <w:rFonts w:ascii="Verdana" w:eastAsia="Times New Roman" w:hAnsi="Verdana" w:cs="Times New Roman"/>
                <w:sz w:val="20"/>
                <w:szCs w:val="20"/>
                <w:lang w:val="en-US"/>
              </w:rPr>
              <w:t>.serviceOptionInstance.serviceOptionName</w:t>
            </w:r>
            <w:r w:rsidR="00E53E1A">
              <w:rPr>
                <w:rFonts w:ascii="Verdana" w:eastAsia="Times New Roman" w:hAnsi="Verdana" w:cs="Times New Roman"/>
                <w:sz w:val="20"/>
                <w:szCs w:val="20"/>
                <w:lang w:val="en-US"/>
              </w:rPr>
              <w:t xml:space="preserve"> = ‘SO_ADDITIONAL_MAC_ADDRESS’</w:t>
            </w:r>
          </w:p>
        </w:tc>
        <w:tc>
          <w:tcPr>
            <w:tcW w:w="3485" w:type="dxa"/>
          </w:tcPr>
          <w:p w:rsidR="00410573" w:rsidRPr="00FE2634" w:rsidRDefault="00410573" w:rsidP="004A1D28">
            <w:pPr>
              <w:spacing w:after="0" w:line="240" w:lineRule="auto"/>
              <w:rPr>
                <w:rFonts w:ascii="Verdana" w:eastAsia="Times New Roman" w:hAnsi="Verdana" w:cs="Times New Roman"/>
                <w:sz w:val="20"/>
                <w:szCs w:val="20"/>
                <w:lang w:val="en-US"/>
              </w:rPr>
            </w:pPr>
            <w:r w:rsidRPr="00FE2634">
              <w:rPr>
                <w:rFonts w:ascii="Verdana" w:eastAsia="Times New Roman" w:hAnsi="Verdana" w:cs="Times New Roman"/>
                <w:sz w:val="20"/>
                <w:szCs w:val="20"/>
                <w:lang w:val="en-US"/>
              </w:rPr>
              <w:t>Id_object_to [via lookup in GDB SERV_OPT and SERV_OPT_TYPE]</w:t>
            </w:r>
          </w:p>
        </w:tc>
        <w:tc>
          <w:tcPr>
            <w:tcW w:w="3486" w:type="dxa"/>
          </w:tcPr>
          <w:p w:rsidR="00410573" w:rsidRPr="00FE2634" w:rsidRDefault="00410573" w:rsidP="004A1D28">
            <w:pPr>
              <w:spacing w:after="0" w:line="240" w:lineRule="auto"/>
              <w:rPr>
                <w:rFonts w:ascii="Verdana" w:eastAsia="Times New Roman" w:hAnsi="Verdana" w:cs="Times New Roman"/>
                <w:sz w:val="20"/>
                <w:szCs w:val="20"/>
                <w:lang w:val="en-US"/>
              </w:rPr>
            </w:pPr>
            <w:r w:rsidRPr="00FE2634">
              <w:rPr>
                <w:rFonts w:ascii="Verdana" w:eastAsia="Times New Roman" w:hAnsi="Verdana" w:cs="Times New Roman"/>
                <w:sz w:val="20"/>
                <w:szCs w:val="20"/>
                <w:lang w:val="en-US"/>
              </w:rPr>
              <w:t>Use SERV_OPT.id which references SERV_OPT_TYPE having serv_opt_name = ‘</w:t>
            </w:r>
            <w:r w:rsidRPr="00FE2634">
              <w:rPr>
                <w:rFonts w:ascii="Verdana" w:eastAsia="Times New Roman" w:hAnsi="Verdana" w:cs="Times New Roman"/>
                <w:b/>
                <w:sz w:val="20"/>
                <w:szCs w:val="20"/>
                <w:lang w:val="en-US"/>
              </w:rPr>
              <w:t>SO_ADDITIONAL_MAC_ADDRESSES</w:t>
            </w:r>
            <w:r w:rsidRPr="00FE2634">
              <w:rPr>
                <w:rFonts w:ascii="Verdana" w:eastAsia="Times New Roman" w:hAnsi="Verdana" w:cs="Times New Roman"/>
                <w:sz w:val="20"/>
                <w:szCs w:val="20"/>
                <w:lang w:val="en-US"/>
              </w:rPr>
              <w:t>’.</w:t>
            </w:r>
          </w:p>
        </w:tc>
      </w:tr>
      <w:tr w:rsidR="00410573" w:rsidRPr="00FE2634" w:rsidTr="00410573">
        <w:tc>
          <w:tcPr>
            <w:tcW w:w="3485" w:type="dxa"/>
          </w:tcPr>
          <w:p w:rsidR="00410573" w:rsidRPr="00B16225" w:rsidRDefault="00410573" w:rsidP="00410573">
            <w:pPr>
              <w:spacing w:after="0" w:line="240" w:lineRule="auto"/>
              <w:rPr>
                <w:rFonts w:ascii="Verdana" w:eastAsia="Times New Roman" w:hAnsi="Verdana" w:cs="Times New Roman"/>
                <w:sz w:val="20"/>
                <w:szCs w:val="20"/>
                <w:lang w:val="en-US"/>
              </w:rPr>
            </w:pPr>
            <w:proofErr w:type="gramStart"/>
            <w:r w:rsidRPr="00C5627C">
              <w:rPr>
                <w:rFonts w:ascii="Verdana" w:eastAsia="Times New Roman" w:hAnsi="Verdana" w:cs="Times New Roman"/>
                <w:sz w:val="20"/>
                <w:szCs w:val="20"/>
                <w:lang w:val="en-US"/>
              </w:rPr>
              <w:t>assetEventData.header.metadata</w:t>
            </w:r>
            <w:proofErr w:type="gramEnd"/>
            <w:r w:rsidRPr="00C5627C">
              <w:rPr>
                <w:rFonts w:ascii="Verdana" w:eastAsia="Times New Roman" w:hAnsi="Verdana" w:cs="Times New Roman"/>
                <w:sz w:val="20"/>
                <w:szCs w:val="20"/>
                <w:lang w:val="en-US"/>
              </w:rPr>
              <w:t>.rootKey</w:t>
            </w:r>
          </w:p>
        </w:tc>
        <w:tc>
          <w:tcPr>
            <w:tcW w:w="3485" w:type="dxa"/>
          </w:tcPr>
          <w:p w:rsidR="00410573" w:rsidRPr="00FE2634" w:rsidRDefault="00410573" w:rsidP="00410573">
            <w:pPr>
              <w:spacing w:after="0" w:line="240" w:lineRule="auto"/>
              <w:rPr>
                <w:rFonts w:ascii="Verdana" w:eastAsia="Times New Roman" w:hAnsi="Verdana" w:cs="Times New Roman"/>
                <w:sz w:val="20"/>
                <w:szCs w:val="20"/>
                <w:lang w:val="en-US"/>
              </w:rPr>
            </w:pPr>
            <w:r w:rsidRPr="00FE2634">
              <w:rPr>
                <w:rFonts w:ascii="Verdana" w:eastAsia="Times New Roman" w:hAnsi="Verdana" w:cs="Times New Roman"/>
                <w:sz w:val="20"/>
                <w:szCs w:val="20"/>
                <w:lang w:val="en-US"/>
              </w:rPr>
              <w:t>Id_source_key [via Enterprise Key Translation]</w:t>
            </w:r>
          </w:p>
        </w:tc>
        <w:tc>
          <w:tcPr>
            <w:tcW w:w="3486" w:type="dxa"/>
          </w:tcPr>
          <w:p w:rsidR="00410573" w:rsidRPr="00410573" w:rsidRDefault="00410573" w:rsidP="00410573">
            <w:pPr>
              <w:spacing w:after="0" w:line="240" w:lineRule="auto"/>
              <w:rPr>
                <w:rFonts w:ascii="Verdana" w:eastAsia="Times New Roman" w:hAnsi="Verdana" w:cs="Times New Roman"/>
                <w:sz w:val="20"/>
                <w:szCs w:val="20"/>
                <w:lang w:val="en-US"/>
              </w:rPr>
            </w:pPr>
            <w:r w:rsidRPr="00FE2634">
              <w:rPr>
                <w:rFonts w:ascii="Verdana" w:eastAsia="Times New Roman" w:hAnsi="Verdana" w:cs="Times New Roman"/>
                <w:sz w:val="20"/>
                <w:szCs w:val="20"/>
                <w:lang w:val="en-US"/>
              </w:rPr>
              <w:t>Use SOURCE_KEY.id which populated the respective ASSET.id</w:t>
            </w:r>
          </w:p>
          <w:p w:rsidR="00410573" w:rsidRPr="00FE2634" w:rsidRDefault="00410573" w:rsidP="00410573">
            <w:pPr>
              <w:spacing w:after="0" w:line="240" w:lineRule="auto"/>
              <w:rPr>
                <w:rFonts w:ascii="Verdana" w:eastAsia="Times New Roman" w:hAnsi="Verdana" w:cs="Times New Roman"/>
                <w:sz w:val="20"/>
                <w:szCs w:val="20"/>
                <w:lang w:val="en-US"/>
              </w:rPr>
            </w:pPr>
          </w:p>
        </w:tc>
      </w:tr>
      <w:tr w:rsidR="00410573" w:rsidRPr="00FE2634" w:rsidTr="00410573">
        <w:tc>
          <w:tcPr>
            <w:tcW w:w="3485" w:type="dxa"/>
          </w:tcPr>
          <w:p w:rsidR="00410573" w:rsidRPr="00FE2634" w:rsidRDefault="00410573" w:rsidP="004A1D28">
            <w:pPr>
              <w:spacing w:after="0" w:line="240" w:lineRule="auto"/>
              <w:rPr>
                <w:rFonts w:ascii="Verdana" w:eastAsia="Times New Roman" w:hAnsi="Verdana" w:cs="Times New Roman"/>
                <w:sz w:val="20"/>
                <w:szCs w:val="20"/>
                <w:lang w:val="en-US"/>
              </w:rPr>
            </w:pPr>
            <w:r w:rsidRPr="00FE2634">
              <w:rPr>
                <w:rFonts w:ascii="Verdana" w:eastAsia="Times New Roman" w:hAnsi="Verdana" w:cs="Times New Roman"/>
                <w:sz w:val="20"/>
                <w:szCs w:val="20"/>
                <w:lang w:val="en-US"/>
              </w:rPr>
              <w:t>-</w:t>
            </w:r>
          </w:p>
        </w:tc>
        <w:tc>
          <w:tcPr>
            <w:tcW w:w="3485" w:type="dxa"/>
          </w:tcPr>
          <w:p w:rsidR="00410573" w:rsidRPr="00FE2634" w:rsidRDefault="00410573" w:rsidP="004A1D28">
            <w:pPr>
              <w:spacing w:after="0" w:line="240" w:lineRule="auto"/>
              <w:rPr>
                <w:rFonts w:ascii="Verdana" w:eastAsia="Times New Roman" w:hAnsi="Verdana" w:cs="Times New Roman"/>
                <w:sz w:val="20"/>
                <w:szCs w:val="20"/>
                <w:lang w:val="en-US"/>
              </w:rPr>
            </w:pPr>
            <w:r w:rsidRPr="00FE2634">
              <w:rPr>
                <w:rFonts w:ascii="Verdana" w:eastAsia="Times New Roman" w:hAnsi="Verdana" w:cs="Times New Roman"/>
                <w:sz w:val="20"/>
                <w:szCs w:val="20"/>
                <w:lang w:val="en-US"/>
              </w:rPr>
              <w:t>Gdb_internal_flags</w:t>
            </w:r>
          </w:p>
        </w:tc>
        <w:tc>
          <w:tcPr>
            <w:tcW w:w="3486" w:type="dxa"/>
          </w:tcPr>
          <w:p w:rsidR="00410573" w:rsidRPr="00FE2634" w:rsidRDefault="00410573" w:rsidP="004A1D28">
            <w:pPr>
              <w:spacing w:after="0" w:line="240" w:lineRule="auto"/>
              <w:rPr>
                <w:rFonts w:ascii="Verdana" w:eastAsia="Times New Roman" w:hAnsi="Verdana" w:cs="Times New Roman"/>
                <w:sz w:val="20"/>
                <w:szCs w:val="20"/>
                <w:lang w:val="en-US"/>
              </w:rPr>
            </w:pPr>
            <w:r w:rsidRPr="00FE2634">
              <w:rPr>
                <w:rFonts w:ascii="Verdana" w:eastAsia="Times New Roman" w:hAnsi="Verdana" w:cs="Times New Roman"/>
                <w:sz w:val="20"/>
                <w:szCs w:val="20"/>
                <w:lang w:val="en-US"/>
              </w:rPr>
              <w:t>NULL</w:t>
            </w:r>
          </w:p>
        </w:tc>
      </w:tr>
    </w:tbl>
    <w:p w:rsidR="00410573" w:rsidRDefault="00410573" w:rsidP="00410573">
      <w:pPr>
        <w:spacing w:after="0" w:line="240" w:lineRule="auto"/>
        <w:rPr>
          <w:rFonts w:ascii="Verdana" w:eastAsia="Times New Roman" w:hAnsi="Verdana" w:cs="Times New Roman"/>
          <w:sz w:val="20"/>
          <w:szCs w:val="20"/>
          <w:lang w:val="en-US"/>
        </w:rPr>
      </w:pPr>
    </w:p>
    <w:p w:rsidR="00323DE2" w:rsidRDefault="00323DE2" w:rsidP="00410573">
      <w:pPr>
        <w:spacing w:after="0" w:line="240" w:lineRule="auto"/>
        <w:rPr>
          <w:rFonts w:ascii="Verdana" w:eastAsia="Times New Roman" w:hAnsi="Verdana" w:cs="Times New Roman"/>
          <w:sz w:val="20"/>
          <w:szCs w:val="20"/>
          <w:lang w:val="en-US"/>
        </w:rPr>
      </w:pPr>
    </w:p>
    <w:p w:rsidR="00E53E1A" w:rsidRPr="000F41BA" w:rsidRDefault="00E53E1A" w:rsidP="00E53E1A">
      <w:pPr>
        <w:spacing w:after="0" w:line="240" w:lineRule="auto"/>
        <w:rPr>
          <w:rFonts w:ascii="Verdana" w:eastAsia="Times New Roman" w:hAnsi="Verdana" w:cs="Times New Roman"/>
          <w:sz w:val="20"/>
          <w:szCs w:val="20"/>
          <w:lang w:val="en-US"/>
        </w:rPr>
      </w:pPr>
      <w:r w:rsidRPr="000F41BA">
        <w:rPr>
          <w:rFonts w:ascii="Verdana" w:eastAsia="Times New Roman" w:hAnsi="Verdana" w:cs="Times New Roman"/>
          <w:sz w:val="20"/>
          <w:szCs w:val="20"/>
          <w:lang w:val="en-US"/>
        </w:rPr>
        <w:t xml:space="preserve">Process the following records into the GDB asset to </w:t>
      </w:r>
      <w:r>
        <w:rPr>
          <w:rFonts w:ascii="Verdana" w:eastAsia="Times New Roman" w:hAnsi="Verdana" w:cs="Times New Roman"/>
          <w:sz w:val="20"/>
          <w:szCs w:val="20"/>
          <w:lang w:val="en-US"/>
        </w:rPr>
        <w:t>service option (</w:t>
      </w:r>
      <w:r w:rsidRPr="00FE2634">
        <w:rPr>
          <w:rFonts w:ascii="Verdana" w:eastAsia="Times New Roman" w:hAnsi="Verdana" w:cs="Times New Roman"/>
          <w:sz w:val="20"/>
          <w:szCs w:val="20"/>
          <w:lang w:val="en-US"/>
        </w:rPr>
        <w:t>SO_</w:t>
      </w:r>
      <w:r>
        <w:rPr>
          <w:rFonts w:ascii="Verdana" w:eastAsia="Times New Roman" w:hAnsi="Verdana" w:cs="Times New Roman"/>
          <w:sz w:val="20"/>
          <w:szCs w:val="20"/>
          <w:lang w:val="en-US"/>
        </w:rPr>
        <w:t>ORPHAN</w:t>
      </w:r>
      <w:r w:rsidRPr="00FE2634">
        <w:rPr>
          <w:rFonts w:ascii="Verdana" w:eastAsia="Times New Roman" w:hAnsi="Verdana" w:cs="Times New Roman"/>
          <w:sz w:val="20"/>
          <w:szCs w:val="20"/>
          <w:lang w:val="en-US"/>
        </w:rPr>
        <w:t>_</w:t>
      </w:r>
      <w:proofErr w:type="gramStart"/>
      <w:r>
        <w:rPr>
          <w:rFonts w:ascii="Verdana" w:eastAsia="Times New Roman" w:hAnsi="Verdana" w:cs="Times New Roman"/>
          <w:sz w:val="20"/>
          <w:szCs w:val="20"/>
          <w:lang w:val="en-US"/>
        </w:rPr>
        <w:t>ASSET</w:t>
      </w:r>
      <w:r w:rsidRPr="00FE2634">
        <w:rPr>
          <w:rFonts w:ascii="Verdana" w:eastAsia="Times New Roman" w:hAnsi="Verdana" w:cs="Times New Roman"/>
          <w:sz w:val="20"/>
          <w:szCs w:val="20"/>
          <w:lang w:val="en-US"/>
        </w:rPr>
        <w:t xml:space="preserve">) </w:t>
      </w:r>
      <w:r w:rsidRPr="000F41BA">
        <w:rPr>
          <w:rFonts w:ascii="Verdana" w:eastAsia="Times New Roman" w:hAnsi="Verdana" w:cs="Times New Roman"/>
          <w:sz w:val="20"/>
          <w:szCs w:val="20"/>
          <w:lang w:val="en-US"/>
        </w:rPr>
        <w:t xml:space="preserve"> association</w:t>
      </w:r>
      <w:proofErr w:type="gramEnd"/>
      <w:r w:rsidRPr="000F41BA">
        <w:rPr>
          <w:rFonts w:ascii="Verdana" w:eastAsia="Times New Roman" w:hAnsi="Verdana" w:cs="Times New Roman"/>
          <w:sz w:val="20"/>
          <w:szCs w:val="20"/>
          <w:lang w:val="en-US"/>
        </w:rPr>
        <w:t xml:space="preserve"> and into the Data Index (ref. </w:t>
      </w:r>
    </w:p>
    <w:p w:rsidR="00E53E1A" w:rsidRPr="000F41BA" w:rsidRDefault="00E53E1A" w:rsidP="00E53E1A">
      <w:pPr>
        <w:spacing w:after="0" w:line="240" w:lineRule="auto"/>
        <w:rPr>
          <w:rFonts w:ascii="Verdana" w:eastAsia="Times New Roman" w:hAnsi="Verdana" w:cs="Times New Roman"/>
          <w:sz w:val="20"/>
          <w:szCs w:val="20"/>
          <w:lang w:val="en-US"/>
        </w:rPr>
      </w:pPr>
      <w:r w:rsidRPr="000F41BA">
        <w:rPr>
          <w:rFonts w:ascii="Verdana" w:eastAsia="Times New Roman" w:hAnsi="Verdana" w:cs="Times New Roman"/>
          <w:sz w:val="20"/>
          <w:szCs w:val="20"/>
          <w:lang w:val="en-US"/>
        </w:rPr>
        <w:t xml:space="preserve">Process </w:t>
      </w:r>
      <w:r w:rsidRPr="000F41BA">
        <w:rPr>
          <w:rFonts w:ascii="Verdana" w:eastAsia="Times New Roman" w:hAnsi="Verdana" w:cs="Times New Roman"/>
          <w:sz w:val="20"/>
          <w:szCs w:val="20"/>
          <w:lang w:val="en-US"/>
        </w:rPr>
        <w:fldChar w:fldCharType="begin"/>
      </w:r>
      <w:r w:rsidRPr="000F41BA">
        <w:rPr>
          <w:rFonts w:ascii="Verdana" w:eastAsia="Times New Roman" w:hAnsi="Verdana" w:cs="Times New Roman"/>
          <w:sz w:val="20"/>
          <w:szCs w:val="20"/>
          <w:lang w:val="en-US"/>
        </w:rPr>
        <w:instrText xml:space="preserve"> REF _Ref329185869 \h  \* MERGEFORMAT </w:instrText>
      </w:r>
      <w:r w:rsidRPr="000F41BA">
        <w:rPr>
          <w:rFonts w:ascii="Verdana" w:eastAsia="Times New Roman" w:hAnsi="Verdana" w:cs="Times New Roman"/>
          <w:sz w:val="20"/>
          <w:szCs w:val="20"/>
          <w:lang w:val="en-US"/>
        </w:rPr>
      </w:r>
      <w:r w:rsidRPr="000F41BA">
        <w:rPr>
          <w:rFonts w:ascii="Verdana" w:eastAsia="Times New Roman" w:hAnsi="Verdana" w:cs="Times New Roman"/>
          <w:sz w:val="20"/>
          <w:szCs w:val="20"/>
          <w:lang w:val="en-US"/>
        </w:rPr>
        <w:fldChar w:fldCharType="separate"/>
      </w:r>
      <w:r w:rsidRPr="000F41BA">
        <w:rPr>
          <w:rFonts w:ascii="Verdana" w:eastAsia="Times New Roman" w:hAnsi="Verdana" w:cs="Times New Roman"/>
          <w:sz w:val="20"/>
          <w:szCs w:val="20"/>
          <w:lang w:val="en-US"/>
        </w:rPr>
        <w:t>HLD-232213e-GCP-DATA-INDEX-001 [Data Index Processing Rules]</w:t>
      </w:r>
      <w:r w:rsidRPr="000F41BA">
        <w:rPr>
          <w:rFonts w:ascii="Verdana" w:eastAsia="Times New Roman" w:hAnsi="Verdana" w:cs="Times New Roman"/>
          <w:sz w:val="20"/>
          <w:szCs w:val="20"/>
          <w:lang w:val="en-US"/>
        </w:rPr>
        <w:fldChar w:fldCharType="end"/>
      </w:r>
      <w:r w:rsidRPr="000F41BA">
        <w:rPr>
          <w:rFonts w:ascii="Verdana" w:eastAsia="Times New Roman" w:hAnsi="Verdana" w:cs="Times New Roman"/>
          <w:sz w:val="20"/>
          <w:szCs w:val="20"/>
          <w:lang w:val="en-US"/>
        </w:rPr>
        <w:t>):</w:t>
      </w:r>
    </w:p>
    <w:p w:rsidR="00E53E1A" w:rsidRDefault="00E53E1A" w:rsidP="00410573">
      <w:pPr>
        <w:spacing w:after="0" w:line="240" w:lineRule="auto"/>
        <w:rPr>
          <w:rFonts w:ascii="Verdana" w:eastAsia="Times New Roman" w:hAnsi="Verdana" w:cs="Times New Roman"/>
          <w:sz w:val="20"/>
          <w:szCs w:val="20"/>
          <w:lang w:val="en-US"/>
        </w:rPr>
      </w:pPr>
    </w:p>
    <w:p w:rsidR="00E53E1A" w:rsidRPr="00FE2634" w:rsidRDefault="00E53E1A" w:rsidP="00410573">
      <w:pPr>
        <w:spacing w:after="0" w:line="240" w:lineRule="auto"/>
        <w:rPr>
          <w:rFonts w:ascii="Verdana" w:eastAsia="Times New Roman" w:hAnsi="Verdana" w:cs="Times New Roman"/>
          <w:sz w:val="20"/>
          <w:szCs w:val="20"/>
          <w:lang w:val="en-US"/>
        </w:rPr>
      </w:pPr>
    </w:p>
    <w:tbl>
      <w:tblPr>
        <w:tblW w:w="104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3485"/>
        <w:gridCol w:w="3485"/>
        <w:gridCol w:w="3486"/>
      </w:tblGrid>
      <w:tr w:rsidR="00323DE2" w:rsidRPr="00D942C7" w:rsidTr="00E53E1A">
        <w:tc>
          <w:tcPr>
            <w:tcW w:w="3485" w:type="dxa"/>
          </w:tcPr>
          <w:p w:rsidR="00323DE2" w:rsidRPr="00D942C7" w:rsidRDefault="00323DE2" w:rsidP="004A1D28">
            <w:pPr>
              <w:spacing w:after="0" w:line="240" w:lineRule="auto"/>
              <w:rPr>
                <w:rFonts w:ascii="Verdana" w:eastAsia="Times New Roman" w:hAnsi="Verdana" w:cs="Times New Roman"/>
                <w:b/>
                <w:sz w:val="20"/>
                <w:szCs w:val="20"/>
                <w:lang w:val="en-US"/>
              </w:rPr>
            </w:pPr>
            <w:r w:rsidRPr="00D942C7">
              <w:rPr>
                <w:rFonts w:ascii="Verdana" w:eastAsia="Times New Roman" w:hAnsi="Verdana" w:cs="Times New Roman"/>
                <w:b/>
                <w:sz w:val="20"/>
                <w:szCs w:val="20"/>
                <w:lang w:val="en-US"/>
              </w:rPr>
              <w:t xml:space="preserve">IDIS </w:t>
            </w:r>
            <w:proofErr w:type="gramStart"/>
            <w:r w:rsidRPr="00D942C7">
              <w:rPr>
                <w:rFonts w:ascii="Verdana" w:eastAsia="Times New Roman" w:hAnsi="Verdana" w:cs="Times New Roman"/>
                <w:b/>
                <w:sz w:val="20"/>
                <w:szCs w:val="20"/>
                <w:lang w:val="en-US"/>
              </w:rPr>
              <w:t>table.column</w:t>
            </w:r>
            <w:proofErr w:type="gramEnd"/>
          </w:p>
        </w:tc>
        <w:tc>
          <w:tcPr>
            <w:tcW w:w="3485" w:type="dxa"/>
          </w:tcPr>
          <w:p w:rsidR="00323DE2" w:rsidRPr="00D942C7" w:rsidRDefault="00323DE2" w:rsidP="004A1D28">
            <w:pPr>
              <w:spacing w:after="0" w:line="240" w:lineRule="auto"/>
              <w:rPr>
                <w:rFonts w:ascii="Verdana" w:eastAsia="Times New Roman" w:hAnsi="Verdana" w:cs="Times New Roman"/>
                <w:b/>
                <w:sz w:val="20"/>
                <w:szCs w:val="20"/>
                <w:lang w:val="en-US"/>
              </w:rPr>
            </w:pPr>
            <w:r w:rsidRPr="00D942C7">
              <w:rPr>
                <w:rFonts w:ascii="Verdana" w:eastAsia="Times New Roman" w:hAnsi="Verdana" w:cs="Times New Roman"/>
                <w:b/>
                <w:sz w:val="20"/>
                <w:szCs w:val="20"/>
                <w:lang w:val="en-US"/>
              </w:rPr>
              <w:t>GDB ASSOCIATION column</w:t>
            </w:r>
          </w:p>
        </w:tc>
        <w:tc>
          <w:tcPr>
            <w:tcW w:w="3486" w:type="dxa"/>
          </w:tcPr>
          <w:p w:rsidR="00323DE2" w:rsidRPr="00D942C7" w:rsidRDefault="00323DE2" w:rsidP="004A1D28">
            <w:pPr>
              <w:spacing w:after="0" w:line="240" w:lineRule="auto"/>
              <w:rPr>
                <w:rFonts w:ascii="Verdana" w:eastAsia="Times New Roman" w:hAnsi="Verdana" w:cs="Times New Roman"/>
                <w:b/>
                <w:sz w:val="20"/>
                <w:szCs w:val="20"/>
                <w:lang w:val="en-US"/>
              </w:rPr>
            </w:pPr>
            <w:r w:rsidRPr="00D942C7">
              <w:rPr>
                <w:rFonts w:ascii="Verdana" w:eastAsia="Times New Roman" w:hAnsi="Verdana" w:cs="Times New Roman"/>
                <w:b/>
                <w:sz w:val="20"/>
                <w:szCs w:val="20"/>
                <w:lang w:val="en-US"/>
              </w:rPr>
              <w:t>Processing comment</w:t>
            </w:r>
          </w:p>
        </w:tc>
      </w:tr>
      <w:tr w:rsidR="00323DE2" w:rsidRPr="00D942C7" w:rsidTr="00E53E1A">
        <w:tc>
          <w:tcPr>
            <w:tcW w:w="3485" w:type="dxa"/>
          </w:tcPr>
          <w:p w:rsidR="00323DE2" w:rsidRPr="00D942C7" w:rsidRDefault="00323DE2" w:rsidP="004A1D28">
            <w:pPr>
              <w:spacing w:after="0" w:line="240" w:lineRule="auto"/>
              <w:rPr>
                <w:rFonts w:ascii="Verdana" w:eastAsia="Times New Roman" w:hAnsi="Verdana" w:cs="Times New Roman"/>
                <w:sz w:val="20"/>
                <w:szCs w:val="20"/>
                <w:lang w:val="en-US"/>
              </w:rPr>
            </w:pPr>
            <w:r w:rsidRPr="00D942C7">
              <w:rPr>
                <w:rFonts w:ascii="Verdana" w:eastAsia="Times New Roman" w:hAnsi="Verdana" w:cs="Times New Roman"/>
                <w:sz w:val="20"/>
                <w:szCs w:val="20"/>
                <w:lang w:val="en-US"/>
              </w:rPr>
              <w:t>-</w:t>
            </w:r>
          </w:p>
        </w:tc>
        <w:tc>
          <w:tcPr>
            <w:tcW w:w="3485" w:type="dxa"/>
          </w:tcPr>
          <w:p w:rsidR="00323DE2" w:rsidRPr="00D942C7" w:rsidRDefault="00323DE2" w:rsidP="004A1D28">
            <w:pPr>
              <w:spacing w:after="0" w:line="240" w:lineRule="auto"/>
              <w:rPr>
                <w:rFonts w:ascii="Verdana" w:eastAsia="Times New Roman" w:hAnsi="Verdana" w:cs="Times New Roman"/>
                <w:sz w:val="20"/>
                <w:szCs w:val="20"/>
                <w:lang w:val="en-US"/>
              </w:rPr>
            </w:pPr>
            <w:r w:rsidRPr="00D942C7">
              <w:rPr>
                <w:rFonts w:ascii="Verdana" w:eastAsia="Times New Roman" w:hAnsi="Verdana" w:cs="Times New Roman"/>
                <w:sz w:val="20"/>
                <w:szCs w:val="20"/>
                <w:lang w:val="en-US"/>
              </w:rPr>
              <w:t>id_change_tracking</w:t>
            </w:r>
          </w:p>
        </w:tc>
        <w:tc>
          <w:tcPr>
            <w:tcW w:w="3486" w:type="dxa"/>
          </w:tcPr>
          <w:p w:rsidR="00323DE2" w:rsidRPr="00D942C7" w:rsidRDefault="00323DE2" w:rsidP="004A1D28">
            <w:pPr>
              <w:spacing w:after="0" w:line="240" w:lineRule="auto"/>
              <w:rPr>
                <w:rFonts w:ascii="Verdana" w:eastAsia="Times New Roman" w:hAnsi="Verdana" w:cs="Times New Roman"/>
                <w:sz w:val="20"/>
                <w:szCs w:val="20"/>
                <w:lang w:val="en-US"/>
              </w:rPr>
            </w:pPr>
            <w:r w:rsidRPr="00D942C7">
              <w:rPr>
                <w:rFonts w:ascii="Verdana" w:eastAsia="Times New Roman" w:hAnsi="Verdana" w:cs="Times New Roman"/>
                <w:sz w:val="20"/>
                <w:szCs w:val="20"/>
                <w:lang w:val="en-US"/>
              </w:rPr>
              <w:t xml:space="preserve">See </w:t>
            </w:r>
            <w:r w:rsidRPr="00D942C7">
              <w:rPr>
                <w:rFonts w:ascii="Verdana" w:eastAsia="Times New Roman" w:hAnsi="Verdana" w:cs="Times New Roman"/>
                <w:sz w:val="20"/>
                <w:szCs w:val="20"/>
                <w:lang w:val="en-US"/>
              </w:rPr>
              <w:fldChar w:fldCharType="begin"/>
            </w:r>
            <w:r w:rsidRPr="00D942C7">
              <w:rPr>
                <w:rFonts w:ascii="Verdana" w:eastAsia="Times New Roman" w:hAnsi="Verdana" w:cs="Times New Roman"/>
                <w:sz w:val="20"/>
                <w:szCs w:val="20"/>
                <w:lang w:val="en-US"/>
              </w:rPr>
              <w:instrText xml:space="preserve"> REF _Ref324776878 \h  \* MERGEFORMAT </w:instrText>
            </w:r>
            <w:r w:rsidRPr="00D942C7">
              <w:rPr>
                <w:rFonts w:ascii="Verdana" w:eastAsia="Times New Roman" w:hAnsi="Verdana" w:cs="Times New Roman"/>
                <w:sz w:val="20"/>
                <w:szCs w:val="20"/>
                <w:lang w:val="en-US"/>
              </w:rPr>
            </w:r>
            <w:r w:rsidRPr="00D942C7">
              <w:rPr>
                <w:rFonts w:ascii="Verdana" w:eastAsia="Times New Roman" w:hAnsi="Verdana" w:cs="Times New Roman"/>
                <w:sz w:val="20"/>
                <w:szCs w:val="20"/>
                <w:lang w:val="en-US"/>
              </w:rPr>
              <w:fldChar w:fldCharType="separate"/>
            </w:r>
            <w:r w:rsidRPr="00D942C7">
              <w:rPr>
                <w:rFonts w:ascii="Verdana" w:eastAsia="Times New Roman" w:hAnsi="Verdana" w:cs="Times New Roman"/>
                <w:sz w:val="20"/>
                <w:szCs w:val="20"/>
                <w:lang w:val="en-US"/>
              </w:rPr>
              <w:t>HLD-</w:t>
            </w:r>
            <w:r>
              <w:rPr>
                <w:rFonts w:ascii="Verdana" w:eastAsia="Times New Roman" w:hAnsi="Verdana" w:cs="Times New Roman"/>
                <w:sz w:val="20"/>
                <w:szCs w:val="20"/>
                <w:lang w:val="en-US"/>
              </w:rPr>
              <w:t>309623</w:t>
            </w:r>
            <w:r w:rsidRPr="00D942C7">
              <w:rPr>
                <w:rFonts w:ascii="Verdana" w:eastAsia="Times New Roman" w:hAnsi="Verdana" w:cs="Times New Roman"/>
                <w:sz w:val="20"/>
                <w:szCs w:val="20"/>
                <w:lang w:val="en-US"/>
              </w:rPr>
              <w:t>-GCP-FLOW-IDIS-001 [IDIS Data Flow into Golden Database Process]</w:t>
            </w:r>
            <w:r w:rsidRPr="00D942C7">
              <w:rPr>
                <w:rFonts w:ascii="Verdana" w:eastAsia="Times New Roman" w:hAnsi="Verdana" w:cs="Times New Roman"/>
                <w:sz w:val="20"/>
                <w:szCs w:val="20"/>
                <w:lang w:val="en-US"/>
              </w:rPr>
              <w:fldChar w:fldCharType="end"/>
            </w:r>
          </w:p>
        </w:tc>
      </w:tr>
      <w:tr w:rsidR="00323DE2" w:rsidRPr="00D942C7" w:rsidTr="00E53E1A">
        <w:tc>
          <w:tcPr>
            <w:tcW w:w="3485" w:type="dxa"/>
          </w:tcPr>
          <w:p w:rsidR="00323DE2" w:rsidRPr="00D942C7" w:rsidRDefault="00323DE2" w:rsidP="004A1D28">
            <w:pPr>
              <w:spacing w:after="0" w:line="240" w:lineRule="auto"/>
              <w:rPr>
                <w:rFonts w:ascii="Verdana" w:eastAsia="Times New Roman" w:hAnsi="Verdana" w:cs="Times New Roman"/>
                <w:sz w:val="20"/>
                <w:szCs w:val="20"/>
                <w:lang w:val="en-US"/>
              </w:rPr>
            </w:pPr>
            <w:r w:rsidRPr="00D942C7">
              <w:rPr>
                <w:rFonts w:ascii="Verdana" w:eastAsia="Times New Roman" w:hAnsi="Verdana" w:cs="Times New Roman"/>
                <w:sz w:val="20"/>
                <w:szCs w:val="20"/>
                <w:lang w:val="en-US"/>
              </w:rPr>
              <w:t>-</w:t>
            </w:r>
          </w:p>
        </w:tc>
        <w:tc>
          <w:tcPr>
            <w:tcW w:w="3485" w:type="dxa"/>
          </w:tcPr>
          <w:p w:rsidR="00323DE2" w:rsidRPr="00D942C7" w:rsidRDefault="00323DE2" w:rsidP="004A1D28">
            <w:pPr>
              <w:spacing w:after="0" w:line="240" w:lineRule="auto"/>
              <w:rPr>
                <w:rFonts w:ascii="Verdana" w:eastAsia="Times New Roman" w:hAnsi="Verdana" w:cs="Times New Roman"/>
                <w:sz w:val="20"/>
                <w:szCs w:val="20"/>
                <w:lang w:val="en-US"/>
              </w:rPr>
            </w:pPr>
            <w:r w:rsidRPr="00D942C7">
              <w:rPr>
                <w:rFonts w:ascii="Verdana" w:eastAsia="Times New Roman" w:hAnsi="Verdana" w:cs="Times New Roman"/>
                <w:sz w:val="20"/>
                <w:szCs w:val="20"/>
                <w:lang w:val="en-US"/>
              </w:rPr>
              <w:t>is_read_only</w:t>
            </w:r>
          </w:p>
        </w:tc>
        <w:tc>
          <w:tcPr>
            <w:tcW w:w="3486" w:type="dxa"/>
          </w:tcPr>
          <w:p w:rsidR="00323DE2" w:rsidRPr="00D942C7" w:rsidRDefault="00323DE2" w:rsidP="004A1D28">
            <w:pPr>
              <w:spacing w:after="0" w:line="240" w:lineRule="auto"/>
              <w:rPr>
                <w:rFonts w:ascii="Verdana" w:eastAsia="Times New Roman" w:hAnsi="Verdana" w:cs="Times New Roman"/>
                <w:sz w:val="20"/>
                <w:szCs w:val="20"/>
                <w:lang w:val="en-US"/>
              </w:rPr>
            </w:pPr>
            <w:r w:rsidRPr="00D942C7">
              <w:rPr>
                <w:rFonts w:ascii="Verdana" w:eastAsia="Times New Roman" w:hAnsi="Verdana" w:cs="Times New Roman"/>
                <w:sz w:val="20"/>
                <w:szCs w:val="20"/>
                <w:lang w:val="en-US"/>
              </w:rPr>
              <w:t>‘Y’</w:t>
            </w:r>
          </w:p>
        </w:tc>
      </w:tr>
      <w:tr w:rsidR="00323DE2" w:rsidRPr="00D942C7" w:rsidTr="00E53E1A">
        <w:tc>
          <w:tcPr>
            <w:tcW w:w="3485" w:type="dxa"/>
          </w:tcPr>
          <w:p w:rsidR="00323DE2" w:rsidRPr="00D942C7" w:rsidRDefault="00323DE2" w:rsidP="004A1D28">
            <w:pPr>
              <w:spacing w:after="0" w:line="240" w:lineRule="auto"/>
              <w:rPr>
                <w:rFonts w:ascii="Verdana" w:eastAsia="Times New Roman" w:hAnsi="Verdana" w:cs="Times New Roman"/>
                <w:sz w:val="20"/>
                <w:szCs w:val="20"/>
                <w:lang w:val="en-US"/>
              </w:rPr>
            </w:pPr>
            <w:r w:rsidRPr="00D942C7">
              <w:rPr>
                <w:rFonts w:ascii="Verdana" w:eastAsia="Times New Roman" w:hAnsi="Verdana" w:cs="Times New Roman"/>
                <w:sz w:val="20"/>
                <w:szCs w:val="20"/>
                <w:lang w:val="en-US"/>
              </w:rPr>
              <w:t>-</w:t>
            </w:r>
          </w:p>
        </w:tc>
        <w:tc>
          <w:tcPr>
            <w:tcW w:w="3485" w:type="dxa"/>
          </w:tcPr>
          <w:p w:rsidR="00323DE2" w:rsidRPr="00D942C7" w:rsidRDefault="00323DE2" w:rsidP="004A1D28">
            <w:pPr>
              <w:spacing w:after="0" w:line="240" w:lineRule="auto"/>
              <w:rPr>
                <w:rFonts w:ascii="Verdana" w:eastAsia="Times New Roman" w:hAnsi="Verdana" w:cs="Times New Roman"/>
                <w:sz w:val="20"/>
                <w:szCs w:val="20"/>
                <w:lang w:val="en-US"/>
              </w:rPr>
            </w:pPr>
            <w:r w:rsidRPr="00D942C7">
              <w:rPr>
                <w:rFonts w:ascii="Verdana" w:eastAsia="Times New Roman" w:hAnsi="Verdana" w:cs="Times New Roman"/>
                <w:sz w:val="20"/>
                <w:szCs w:val="20"/>
                <w:lang w:val="en-US"/>
              </w:rPr>
              <w:t>Id_role_notation</w:t>
            </w:r>
          </w:p>
        </w:tc>
        <w:tc>
          <w:tcPr>
            <w:tcW w:w="3486" w:type="dxa"/>
          </w:tcPr>
          <w:p w:rsidR="00323DE2" w:rsidRPr="00D942C7" w:rsidRDefault="00323DE2" w:rsidP="004A1D28">
            <w:pPr>
              <w:spacing w:after="0" w:line="240" w:lineRule="auto"/>
              <w:rPr>
                <w:rFonts w:ascii="Verdana" w:eastAsia="Times New Roman" w:hAnsi="Verdana" w:cs="Times New Roman"/>
                <w:sz w:val="20"/>
                <w:szCs w:val="20"/>
                <w:lang w:val="en-US"/>
              </w:rPr>
            </w:pPr>
            <w:r w:rsidRPr="00D942C7">
              <w:rPr>
                <w:rFonts w:ascii="Verdana" w:eastAsia="Times New Roman" w:hAnsi="Verdana" w:cs="Times New Roman"/>
                <w:sz w:val="20"/>
                <w:szCs w:val="20"/>
                <w:lang w:val="en-US"/>
              </w:rPr>
              <w:t>NULL</w:t>
            </w:r>
          </w:p>
        </w:tc>
      </w:tr>
      <w:tr w:rsidR="00323DE2" w:rsidRPr="00D942C7" w:rsidTr="00E53E1A">
        <w:tc>
          <w:tcPr>
            <w:tcW w:w="3485" w:type="dxa"/>
          </w:tcPr>
          <w:p w:rsidR="00323DE2" w:rsidRPr="00D942C7" w:rsidRDefault="00323DE2" w:rsidP="004A1D28">
            <w:pPr>
              <w:spacing w:after="0" w:line="240" w:lineRule="auto"/>
              <w:rPr>
                <w:rFonts w:ascii="Verdana" w:eastAsia="Times New Roman" w:hAnsi="Verdana" w:cs="Times New Roman"/>
                <w:sz w:val="20"/>
                <w:szCs w:val="20"/>
                <w:lang w:val="en-US"/>
              </w:rPr>
            </w:pPr>
            <w:r w:rsidRPr="00D942C7">
              <w:rPr>
                <w:rFonts w:ascii="Verdana" w:eastAsia="Times New Roman" w:hAnsi="Verdana" w:cs="Times New Roman"/>
                <w:sz w:val="20"/>
                <w:szCs w:val="20"/>
                <w:lang w:val="en-US"/>
              </w:rPr>
              <w:t>-</w:t>
            </w:r>
          </w:p>
        </w:tc>
        <w:tc>
          <w:tcPr>
            <w:tcW w:w="3485" w:type="dxa"/>
          </w:tcPr>
          <w:p w:rsidR="00323DE2" w:rsidRPr="00D942C7" w:rsidRDefault="00323DE2" w:rsidP="004A1D28">
            <w:pPr>
              <w:spacing w:after="0" w:line="240" w:lineRule="auto"/>
              <w:rPr>
                <w:rFonts w:ascii="Verdana" w:eastAsia="Times New Roman" w:hAnsi="Verdana" w:cs="Times New Roman"/>
                <w:sz w:val="20"/>
                <w:szCs w:val="20"/>
                <w:lang w:val="en-US"/>
              </w:rPr>
            </w:pPr>
            <w:r w:rsidRPr="00D942C7">
              <w:rPr>
                <w:rFonts w:ascii="Verdana" w:eastAsia="Times New Roman" w:hAnsi="Verdana" w:cs="Times New Roman"/>
                <w:sz w:val="20"/>
                <w:szCs w:val="20"/>
                <w:lang w:val="en-US"/>
              </w:rPr>
              <w:t>Id_association_type</w:t>
            </w:r>
          </w:p>
        </w:tc>
        <w:tc>
          <w:tcPr>
            <w:tcW w:w="3486" w:type="dxa"/>
          </w:tcPr>
          <w:p w:rsidR="00323DE2" w:rsidRPr="00D942C7" w:rsidRDefault="00323DE2" w:rsidP="004A1D28">
            <w:pPr>
              <w:spacing w:after="0" w:line="240" w:lineRule="auto"/>
              <w:rPr>
                <w:rFonts w:ascii="Verdana" w:eastAsia="Times New Roman" w:hAnsi="Verdana" w:cs="Times New Roman"/>
                <w:sz w:val="20"/>
                <w:szCs w:val="20"/>
                <w:lang w:val="en-US"/>
              </w:rPr>
            </w:pPr>
            <w:r w:rsidRPr="00D942C7">
              <w:rPr>
                <w:rFonts w:ascii="Verdana" w:eastAsia="Times New Roman" w:hAnsi="Verdana" w:cs="Times New Roman"/>
                <w:sz w:val="20"/>
                <w:szCs w:val="20"/>
                <w:lang w:val="en-US"/>
              </w:rPr>
              <w:t>Referencing ASSOCIATION_TYPE.id which represents:</w:t>
            </w:r>
          </w:p>
          <w:p w:rsidR="00323DE2" w:rsidRPr="00D942C7" w:rsidRDefault="00323DE2" w:rsidP="004A1D28">
            <w:pPr>
              <w:spacing w:after="0" w:line="240" w:lineRule="auto"/>
              <w:rPr>
                <w:rFonts w:ascii="Verdana" w:eastAsia="Times New Roman" w:hAnsi="Verdana" w:cs="Times New Roman"/>
                <w:sz w:val="20"/>
                <w:szCs w:val="20"/>
                <w:lang w:val="en-US"/>
              </w:rPr>
            </w:pPr>
            <w:r w:rsidRPr="00D942C7">
              <w:rPr>
                <w:rFonts w:ascii="Verdana" w:eastAsia="Times New Roman" w:hAnsi="Verdana" w:cs="Times New Roman"/>
                <w:sz w:val="20"/>
                <w:szCs w:val="20"/>
                <w:lang w:val="en-US"/>
              </w:rPr>
              <w:t>OBJECT_TYPE_WHAT ‘</w:t>
            </w:r>
            <w:r w:rsidRPr="00D942C7">
              <w:rPr>
                <w:rFonts w:ascii="Verdana" w:eastAsia="Times New Roman" w:hAnsi="Verdana" w:cs="Times New Roman"/>
                <w:b/>
                <w:sz w:val="20"/>
                <w:szCs w:val="20"/>
                <w:u w:val="single"/>
                <w:lang w:val="en-US"/>
              </w:rPr>
              <w:t>ASSET</w:t>
            </w:r>
            <w:r w:rsidRPr="00D942C7">
              <w:rPr>
                <w:rFonts w:ascii="Verdana" w:eastAsia="Times New Roman" w:hAnsi="Verdana" w:cs="Times New Roman"/>
                <w:sz w:val="20"/>
                <w:szCs w:val="20"/>
                <w:lang w:val="en-US"/>
              </w:rPr>
              <w:t>’, OBJECT_TYPE_TO ‘</w:t>
            </w:r>
            <w:r w:rsidRPr="00D942C7">
              <w:rPr>
                <w:rFonts w:ascii="Verdana" w:eastAsia="Times New Roman" w:hAnsi="Verdana" w:cs="Times New Roman"/>
                <w:b/>
                <w:sz w:val="20"/>
                <w:szCs w:val="20"/>
                <w:u w:val="single"/>
                <w:lang w:val="en-US"/>
              </w:rPr>
              <w:t>SERVICE_OPTION</w:t>
            </w:r>
            <w:r w:rsidRPr="00D942C7">
              <w:rPr>
                <w:rFonts w:ascii="Verdana" w:eastAsia="Times New Roman" w:hAnsi="Verdana" w:cs="Times New Roman"/>
                <w:sz w:val="20"/>
                <w:szCs w:val="20"/>
                <w:lang w:val="en-US"/>
              </w:rPr>
              <w:t>’, ROLE with FUNCTION_TYPE ‘</w:t>
            </w:r>
            <w:r w:rsidRPr="00D942C7">
              <w:rPr>
                <w:rFonts w:ascii="Verdana" w:eastAsia="Times New Roman" w:hAnsi="Verdana" w:cs="Times New Roman"/>
                <w:b/>
                <w:sz w:val="20"/>
                <w:szCs w:val="20"/>
                <w:u w:val="single"/>
                <w:lang w:val="en-US"/>
              </w:rPr>
              <w:t>HAS_SERVICE_OPTION</w:t>
            </w:r>
            <w:r w:rsidRPr="00D942C7">
              <w:rPr>
                <w:rFonts w:ascii="Verdana" w:eastAsia="Times New Roman" w:hAnsi="Verdana" w:cs="Times New Roman"/>
                <w:sz w:val="20"/>
                <w:szCs w:val="20"/>
                <w:lang w:val="en-US"/>
              </w:rPr>
              <w:t>’ and FUNCTION_ROLE NULL</w:t>
            </w:r>
          </w:p>
        </w:tc>
      </w:tr>
      <w:tr w:rsidR="00E53E1A" w:rsidRPr="00D942C7" w:rsidTr="00E53E1A">
        <w:tc>
          <w:tcPr>
            <w:tcW w:w="3485" w:type="dxa"/>
          </w:tcPr>
          <w:p w:rsidR="00E53E1A" w:rsidRPr="00B16225" w:rsidRDefault="00E53E1A" w:rsidP="00E53E1A">
            <w:pPr>
              <w:spacing w:after="0" w:line="240" w:lineRule="auto"/>
              <w:rPr>
                <w:rFonts w:ascii="Verdana" w:eastAsia="Times New Roman" w:hAnsi="Verdana" w:cs="Times New Roman"/>
                <w:sz w:val="20"/>
                <w:szCs w:val="20"/>
                <w:lang w:val="en-US"/>
              </w:rPr>
            </w:pPr>
            <w:proofErr w:type="gramStart"/>
            <w:r w:rsidRPr="00C5627C">
              <w:rPr>
                <w:rFonts w:ascii="Verdana" w:eastAsia="Times New Roman" w:hAnsi="Verdana" w:cs="Times New Roman"/>
                <w:sz w:val="20"/>
                <w:szCs w:val="20"/>
                <w:lang w:val="en-US"/>
              </w:rPr>
              <w:t>assetEventData.header.metadata</w:t>
            </w:r>
            <w:proofErr w:type="gramEnd"/>
            <w:r w:rsidRPr="00C5627C">
              <w:rPr>
                <w:rFonts w:ascii="Verdana" w:eastAsia="Times New Roman" w:hAnsi="Verdana" w:cs="Times New Roman"/>
                <w:sz w:val="20"/>
                <w:szCs w:val="20"/>
                <w:lang w:val="en-US"/>
              </w:rPr>
              <w:t>.rootKey</w:t>
            </w:r>
          </w:p>
        </w:tc>
        <w:tc>
          <w:tcPr>
            <w:tcW w:w="3485" w:type="dxa"/>
          </w:tcPr>
          <w:p w:rsidR="00E53E1A" w:rsidRPr="00D942C7" w:rsidRDefault="00E53E1A" w:rsidP="00E53E1A">
            <w:pPr>
              <w:spacing w:after="0" w:line="240" w:lineRule="auto"/>
              <w:rPr>
                <w:rFonts w:ascii="Verdana" w:eastAsia="Times New Roman" w:hAnsi="Verdana" w:cs="Times New Roman"/>
                <w:sz w:val="20"/>
                <w:szCs w:val="20"/>
                <w:lang w:val="en-US"/>
              </w:rPr>
            </w:pPr>
            <w:r w:rsidRPr="00D942C7">
              <w:rPr>
                <w:rFonts w:ascii="Verdana" w:eastAsia="Times New Roman" w:hAnsi="Verdana" w:cs="Times New Roman"/>
                <w:sz w:val="20"/>
                <w:szCs w:val="20"/>
                <w:lang w:val="en-US"/>
              </w:rPr>
              <w:t>Id_object_what [via Enterprise Key Translation]</w:t>
            </w:r>
          </w:p>
        </w:tc>
        <w:tc>
          <w:tcPr>
            <w:tcW w:w="3486" w:type="dxa"/>
          </w:tcPr>
          <w:p w:rsidR="00E53E1A" w:rsidRPr="00D942C7" w:rsidRDefault="00E53E1A" w:rsidP="00E53E1A">
            <w:pPr>
              <w:spacing w:after="0" w:line="240" w:lineRule="auto"/>
              <w:rPr>
                <w:rFonts w:ascii="Verdana" w:eastAsia="Times New Roman" w:hAnsi="Verdana" w:cs="Times New Roman"/>
                <w:sz w:val="20"/>
                <w:szCs w:val="20"/>
                <w:lang w:val="en-US"/>
              </w:rPr>
            </w:pPr>
            <w:r w:rsidRPr="00D942C7">
              <w:rPr>
                <w:rFonts w:ascii="Verdana" w:eastAsia="Times New Roman" w:hAnsi="Verdana" w:cs="Times New Roman"/>
                <w:sz w:val="20"/>
                <w:szCs w:val="20"/>
                <w:lang w:val="en-US"/>
              </w:rPr>
              <w:t>Use SOURCE_KEY.id which populated the respective ASSET.id</w:t>
            </w:r>
          </w:p>
        </w:tc>
      </w:tr>
      <w:tr w:rsidR="00323DE2" w:rsidRPr="00D942C7" w:rsidTr="00E53E1A">
        <w:tc>
          <w:tcPr>
            <w:tcW w:w="3485" w:type="dxa"/>
          </w:tcPr>
          <w:p w:rsidR="00323DE2" w:rsidRPr="00D942C7" w:rsidRDefault="00323DE2" w:rsidP="004A1D28">
            <w:pPr>
              <w:spacing w:after="0" w:line="240" w:lineRule="auto"/>
              <w:rPr>
                <w:rFonts w:ascii="Verdana" w:eastAsia="Times New Roman" w:hAnsi="Verdana" w:cs="Times New Roman"/>
                <w:sz w:val="20"/>
                <w:szCs w:val="20"/>
                <w:lang w:val="en-US"/>
              </w:rPr>
            </w:pPr>
            <w:proofErr w:type="gramStart"/>
            <w:r>
              <w:rPr>
                <w:rFonts w:ascii="Verdana" w:eastAsia="Times New Roman" w:hAnsi="Verdana" w:cs="Times New Roman"/>
                <w:sz w:val="20"/>
                <w:szCs w:val="20"/>
                <w:lang w:val="en-US"/>
              </w:rPr>
              <w:t>AssetEventData.Data.AccessCircuit.Details</w:t>
            </w:r>
            <w:proofErr w:type="gramEnd"/>
            <w:r>
              <w:rPr>
                <w:rFonts w:ascii="Verdana" w:eastAsia="Times New Roman" w:hAnsi="Verdana" w:cs="Times New Roman"/>
                <w:sz w:val="20"/>
                <w:szCs w:val="20"/>
                <w:lang w:val="en-US"/>
              </w:rPr>
              <w:t>.serviceOptionInstance.serviceOptionName</w:t>
            </w:r>
            <w:r w:rsidR="00E53E1A">
              <w:rPr>
                <w:rFonts w:ascii="Verdana" w:eastAsia="Times New Roman" w:hAnsi="Verdana" w:cs="Times New Roman"/>
                <w:sz w:val="20"/>
                <w:szCs w:val="20"/>
                <w:lang w:val="en-US"/>
              </w:rPr>
              <w:t xml:space="preserve"> = ‘SO_ORPHAN_ASSET’</w:t>
            </w:r>
          </w:p>
        </w:tc>
        <w:tc>
          <w:tcPr>
            <w:tcW w:w="3485" w:type="dxa"/>
          </w:tcPr>
          <w:p w:rsidR="00323DE2" w:rsidRPr="00D942C7" w:rsidRDefault="00323DE2" w:rsidP="004A1D28">
            <w:pPr>
              <w:spacing w:after="0" w:line="240" w:lineRule="auto"/>
              <w:rPr>
                <w:rFonts w:ascii="Verdana" w:eastAsia="Times New Roman" w:hAnsi="Verdana" w:cs="Times New Roman"/>
                <w:sz w:val="20"/>
                <w:szCs w:val="20"/>
                <w:lang w:val="en-US"/>
              </w:rPr>
            </w:pPr>
            <w:r w:rsidRPr="00D942C7">
              <w:rPr>
                <w:rFonts w:ascii="Verdana" w:eastAsia="Times New Roman" w:hAnsi="Verdana" w:cs="Times New Roman"/>
                <w:sz w:val="20"/>
                <w:szCs w:val="20"/>
                <w:lang w:val="en-US"/>
              </w:rPr>
              <w:t>Id_object_to [via lookup in GDB SERV_OPT and SERV_OPT_TYPE]</w:t>
            </w:r>
          </w:p>
        </w:tc>
        <w:tc>
          <w:tcPr>
            <w:tcW w:w="3486" w:type="dxa"/>
          </w:tcPr>
          <w:p w:rsidR="00323DE2" w:rsidRPr="00D942C7" w:rsidRDefault="00323DE2" w:rsidP="004A1D28">
            <w:pPr>
              <w:spacing w:after="0" w:line="240" w:lineRule="auto"/>
              <w:rPr>
                <w:rFonts w:ascii="Verdana" w:eastAsia="Times New Roman" w:hAnsi="Verdana" w:cs="Times New Roman"/>
                <w:sz w:val="20"/>
                <w:szCs w:val="20"/>
                <w:lang w:val="en-US"/>
              </w:rPr>
            </w:pPr>
            <w:r w:rsidRPr="00D942C7">
              <w:rPr>
                <w:rFonts w:ascii="Verdana" w:eastAsia="Times New Roman" w:hAnsi="Verdana" w:cs="Times New Roman"/>
                <w:sz w:val="20"/>
                <w:szCs w:val="20"/>
                <w:lang w:val="en-US"/>
              </w:rPr>
              <w:t>Use SERV_OPT.id which references SERV_OPT_TYPE having serv_opt_name = ‘</w:t>
            </w:r>
            <w:r w:rsidRPr="00D942C7">
              <w:rPr>
                <w:rFonts w:ascii="Times New Roman" w:eastAsia="Times New Roman" w:hAnsi="Times New Roman" w:cs="Times New Roman"/>
                <w:b/>
                <w:sz w:val="24"/>
                <w:szCs w:val="24"/>
                <w:lang w:val="en-US"/>
              </w:rPr>
              <w:t>SO_ORPHAN_ASSET</w:t>
            </w:r>
            <w:r w:rsidRPr="00D942C7">
              <w:rPr>
                <w:rFonts w:ascii="Verdana" w:eastAsia="Times New Roman" w:hAnsi="Verdana" w:cs="Times New Roman"/>
                <w:sz w:val="20"/>
                <w:szCs w:val="20"/>
                <w:lang w:val="en-US"/>
              </w:rPr>
              <w:t>’.</w:t>
            </w:r>
          </w:p>
        </w:tc>
      </w:tr>
      <w:tr w:rsidR="00E53E1A" w:rsidRPr="00D942C7" w:rsidTr="00E53E1A">
        <w:tc>
          <w:tcPr>
            <w:tcW w:w="3485" w:type="dxa"/>
          </w:tcPr>
          <w:p w:rsidR="00E53E1A" w:rsidRPr="00B16225" w:rsidRDefault="00E53E1A" w:rsidP="00E53E1A">
            <w:pPr>
              <w:spacing w:after="0" w:line="240" w:lineRule="auto"/>
              <w:rPr>
                <w:rFonts w:ascii="Verdana" w:eastAsia="Times New Roman" w:hAnsi="Verdana" w:cs="Times New Roman"/>
                <w:sz w:val="20"/>
                <w:szCs w:val="20"/>
                <w:lang w:val="en-US"/>
              </w:rPr>
            </w:pPr>
            <w:proofErr w:type="gramStart"/>
            <w:r w:rsidRPr="00C5627C">
              <w:rPr>
                <w:rFonts w:ascii="Verdana" w:eastAsia="Times New Roman" w:hAnsi="Verdana" w:cs="Times New Roman"/>
                <w:sz w:val="20"/>
                <w:szCs w:val="20"/>
                <w:lang w:val="en-US"/>
              </w:rPr>
              <w:t>assetEventData.header.metadata</w:t>
            </w:r>
            <w:proofErr w:type="gramEnd"/>
            <w:r w:rsidRPr="00C5627C">
              <w:rPr>
                <w:rFonts w:ascii="Verdana" w:eastAsia="Times New Roman" w:hAnsi="Verdana" w:cs="Times New Roman"/>
                <w:sz w:val="20"/>
                <w:szCs w:val="20"/>
                <w:lang w:val="en-US"/>
              </w:rPr>
              <w:t>.rootKey</w:t>
            </w:r>
          </w:p>
        </w:tc>
        <w:tc>
          <w:tcPr>
            <w:tcW w:w="3485" w:type="dxa"/>
          </w:tcPr>
          <w:p w:rsidR="00E53E1A" w:rsidRPr="00D942C7" w:rsidRDefault="00E53E1A" w:rsidP="00E53E1A">
            <w:pPr>
              <w:spacing w:after="0" w:line="240" w:lineRule="auto"/>
              <w:rPr>
                <w:rFonts w:ascii="Verdana" w:eastAsia="Times New Roman" w:hAnsi="Verdana" w:cs="Times New Roman"/>
                <w:sz w:val="20"/>
                <w:szCs w:val="20"/>
                <w:lang w:val="en-US"/>
              </w:rPr>
            </w:pPr>
            <w:r w:rsidRPr="00D942C7">
              <w:rPr>
                <w:rFonts w:ascii="Verdana" w:eastAsia="Times New Roman" w:hAnsi="Verdana" w:cs="Times New Roman"/>
                <w:sz w:val="20"/>
                <w:szCs w:val="20"/>
                <w:lang w:val="en-US"/>
              </w:rPr>
              <w:t>Id_source_key [via Enterprise Key Translation]</w:t>
            </w:r>
          </w:p>
        </w:tc>
        <w:tc>
          <w:tcPr>
            <w:tcW w:w="3486" w:type="dxa"/>
          </w:tcPr>
          <w:p w:rsidR="00E53E1A" w:rsidRPr="00D942C7" w:rsidRDefault="00E53E1A" w:rsidP="00E53E1A">
            <w:pPr>
              <w:spacing w:after="0" w:line="240" w:lineRule="auto"/>
              <w:rPr>
                <w:rFonts w:ascii="Verdana" w:eastAsia="Times New Roman" w:hAnsi="Verdana" w:cs="Times New Roman"/>
                <w:sz w:val="20"/>
                <w:szCs w:val="20"/>
                <w:lang w:val="en-US"/>
              </w:rPr>
            </w:pPr>
            <w:r w:rsidRPr="00D942C7">
              <w:rPr>
                <w:rFonts w:ascii="Verdana" w:eastAsia="Times New Roman" w:hAnsi="Verdana" w:cs="Times New Roman"/>
                <w:sz w:val="20"/>
                <w:szCs w:val="20"/>
                <w:lang w:val="en-US"/>
              </w:rPr>
              <w:t>Use SOURCE_KEY.id which populated the respective ASSET.id</w:t>
            </w:r>
          </w:p>
        </w:tc>
      </w:tr>
      <w:tr w:rsidR="00323DE2" w:rsidRPr="00D942C7" w:rsidTr="00E53E1A">
        <w:tc>
          <w:tcPr>
            <w:tcW w:w="3485" w:type="dxa"/>
          </w:tcPr>
          <w:p w:rsidR="00323DE2" w:rsidRPr="00D942C7" w:rsidRDefault="00323DE2" w:rsidP="004A1D28">
            <w:pPr>
              <w:spacing w:after="0" w:line="240" w:lineRule="auto"/>
              <w:rPr>
                <w:rFonts w:ascii="Verdana" w:eastAsia="Times New Roman" w:hAnsi="Verdana" w:cs="Times New Roman"/>
                <w:sz w:val="20"/>
                <w:szCs w:val="20"/>
                <w:lang w:val="en-US"/>
              </w:rPr>
            </w:pPr>
            <w:r w:rsidRPr="00D942C7">
              <w:rPr>
                <w:rFonts w:ascii="Verdana" w:eastAsia="Times New Roman" w:hAnsi="Verdana" w:cs="Times New Roman"/>
                <w:sz w:val="20"/>
                <w:szCs w:val="20"/>
                <w:lang w:val="en-US"/>
              </w:rPr>
              <w:t>-</w:t>
            </w:r>
          </w:p>
        </w:tc>
        <w:tc>
          <w:tcPr>
            <w:tcW w:w="3485" w:type="dxa"/>
          </w:tcPr>
          <w:p w:rsidR="00323DE2" w:rsidRPr="00D942C7" w:rsidRDefault="00323DE2" w:rsidP="004A1D28">
            <w:pPr>
              <w:spacing w:after="0" w:line="240" w:lineRule="auto"/>
              <w:rPr>
                <w:rFonts w:ascii="Verdana" w:eastAsia="Times New Roman" w:hAnsi="Verdana" w:cs="Times New Roman"/>
                <w:sz w:val="20"/>
                <w:szCs w:val="20"/>
                <w:lang w:val="en-US"/>
              </w:rPr>
            </w:pPr>
            <w:r w:rsidRPr="00D942C7">
              <w:rPr>
                <w:rFonts w:ascii="Verdana" w:eastAsia="Times New Roman" w:hAnsi="Verdana" w:cs="Times New Roman"/>
                <w:sz w:val="20"/>
                <w:szCs w:val="20"/>
                <w:lang w:val="en-US"/>
              </w:rPr>
              <w:t>Gdb_internal_flags</w:t>
            </w:r>
          </w:p>
        </w:tc>
        <w:tc>
          <w:tcPr>
            <w:tcW w:w="3486" w:type="dxa"/>
          </w:tcPr>
          <w:p w:rsidR="00323DE2" w:rsidRPr="00D942C7" w:rsidRDefault="00323DE2" w:rsidP="004A1D28">
            <w:pPr>
              <w:spacing w:after="0" w:line="240" w:lineRule="auto"/>
              <w:rPr>
                <w:rFonts w:ascii="Verdana" w:eastAsia="Times New Roman" w:hAnsi="Verdana" w:cs="Times New Roman"/>
                <w:sz w:val="20"/>
                <w:szCs w:val="20"/>
                <w:lang w:val="en-US"/>
              </w:rPr>
            </w:pPr>
            <w:r w:rsidRPr="00D942C7">
              <w:rPr>
                <w:rFonts w:ascii="Verdana" w:eastAsia="Times New Roman" w:hAnsi="Verdana" w:cs="Times New Roman"/>
                <w:sz w:val="20"/>
                <w:szCs w:val="20"/>
                <w:lang w:val="en-US"/>
              </w:rPr>
              <w:t>NULL</w:t>
            </w:r>
          </w:p>
        </w:tc>
      </w:tr>
    </w:tbl>
    <w:p w:rsidR="002A7587" w:rsidRDefault="002A7587" w:rsidP="004A7BCA">
      <w:pPr>
        <w:spacing w:after="0" w:line="240" w:lineRule="auto"/>
        <w:rPr>
          <w:rFonts w:ascii="Verdana" w:eastAsia="Times New Roman" w:hAnsi="Verdana" w:cs="Times New Roman"/>
          <w:sz w:val="20"/>
          <w:szCs w:val="20"/>
          <w:lang w:val="en-US"/>
        </w:rPr>
      </w:pPr>
    </w:p>
    <w:p w:rsidR="002A7587" w:rsidRDefault="002A7587" w:rsidP="004A7BCA">
      <w:pPr>
        <w:spacing w:after="0" w:line="240" w:lineRule="auto"/>
        <w:rPr>
          <w:rFonts w:ascii="Verdana" w:eastAsia="Times New Roman" w:hAnsi="Verdana" w:cs="Times New Roman"/>
          <w:sz w:val="20"/>
          <w:szCs w:val="20"/>
          <w:lang w:val="en-US"/>
        </w:rPr>
      </w:pPr>
    </w:p>
    <w:p w:rsidR="002A7587" w:rsidRPr="0096442F" w:rsidRDefault="002A7587" w:rsidP="004A7BCA">
      <w:pPr>
        <w:spacing w:after="0" w:line="240" w:lineRule="auto"/>
        <w:rPr>
          <w:rFonts w:ascii="Verdana" w:eastAsia="Times New Roman" w:hAnsi="Verdana" w:cs="Times New Roman"/>
          <w:sz w:val="20"/>
          <w:szCs w:val="20"/>
          <w:lang w:val="en-US"/>
        </w:rPr>
      </w:pPr>
    </w:p>
    <w:p w:rsidR="00C276B5" w:rsidRPr="005213DE" w:rsidRDefault="00C276B5" w:rsidP="00C276B5">
      <w:pPr>
        <w:spacing w:after="0" w:line="240" w:lineRule="auto"/>
        <w:rPr>
          <w:rFonts w:ascii="Verdana" w:eastAsia="Times New Roman" w:hAnsi="Verdana" w:cs="Times New Roman"/>
          <w:sz w:val="20"/>
          <w:szCs w:val="20"/>
          <w:lang w:val="en-US"/>
        </w:rPr>
      </w:pPr>
      <w:r w:rsidRPr="005213DE">
        <w:rPr>
          <w:rFonts w:ascii="Verdana" w:eastAsia="Times New Roman" w:hAnsi="Verdana" w:cs="Times New Roman"/>
          <w:sz w:val="20"/>
          <w:szCs w:val="20"/>
          <w:lang w:val="en-US"/>
        </w:rPr>
        <w:t xml:space="preserve">Process the following records into the GDB asset to asset (access circuit(s) for network connection) association and into the Data Index (ref. </w:t>
      </w:r>
    </w:p>
    <w:p w:rsidR="00C276B5" w:rsidRPr="005213DE" w:rsidRDefault="00C276B5" w:rsidP="00C276B5">
      <w:pPr>
        <w:spacing w:after="0" w:line="240" w:lineRule="auto"/>
        <w:rPr>
          <w:rFonts w:ascii="Verdana" w:eastAsia="Times New Roman" w:hAnsi="Verdana" w:cs="Times New Roman"/>
          <w:sz w:val="20"/>
          <w:szCs w:val="20"/>
          <w:lang w:val="en-US"/>
        </w:rPr>
      </w:pPr>
      <w:r w:rsidRPr="005213DE">
        <w:rPr>
          <w:rFonts w:ascii="Verdana" w:eastAsia="Times New Roman" w:hAnsi="Verdana" w:cs="Times New Roman"/>
          <w:sz w:val="20"/>
          <w:szCs w:val="20"/>
          <w:lang w:val="en-US"/>
        </w:rPr>
        <w:t xml:space="preserve">Process </w:t>
      </w:r>
      <w:r w:rsidRPr="005213DE">
        <w:rPr>
          <w:rFonts w:ascii="Verdana" w:eastAsia="Times New Roman" w:hAnsi="Verdana" w:cs="Times New Roman"/>
          <w:sz w:val="20"/>
          <w:szCs w:val="20"/>
          <w:lang w:val="en-US"/>
        </w:rPr>
        <w:fldChar w:fldCharType="begin"/>
      </w:r>
      <w:r w:rsidRPr="005213DE">
        <w:rPr>
          <w:rFonts w:ascii="Verdana" w:eastAsia="Times New Roman" w:hAnsi="Verdana" w:cs="Times New Roman"/>
          <w:sz w:val="20"/>
          <w:szCs w:val="20"/>
          <w:lang w:val="en-US"/>
        </w:rPr>
        <w:instrText xml:space="preserve"> REF _Ref329185869 \h  \* MERGEFORMAT </w:instrText>
      </w:r>
      <w:r w:rsidRPr="005213DE">
        <w:rPr>
          <w:rFonts w:ascii="Verdana" w:eastAsia="Times New Roman" w:hAnsi="Verdana" w:cs="Times New Roman"/>
          <w:sz w:val="20"/>
          <w:szCs w:val="20"/>
          <w:lang w:val="en-US"/>
        </w:rPr>
      </w:r>
      <w:r w:rsidRPr="005213DE">
        <w:rPr>
          <w:rFonts w:ascii="Verdana" w:eastAsia="Times New Roman" w:hAnsi="Verdana" w:cs="Times New Roman"/>
          <w:sz w:val="20"/>
          <w:szCs w:val="20"/>
          <w:lang w:val="en-US"/>
        </w:rPr>
        <w:fldChar w:fldCharType="separate"/>
      </w:r>
      <w:r w:rsidRPr="005213DE">
        <w:rPr>
          <w:rFonts w:ascii="Verdana" w:eastAsia="Times New Roman" w:hAnsi="Verdana" w:cs="Times New Roman"/>
          <w:sz w:val="20"/>
          <w:szCs w:val="20"/>
          <w:lang w:val="en-US"/>
        </w:rPr>
        <w:t>HLD-232213e-GCP-DATA-INDEX-001 [Data Index Processing Rules]</w:t>
      </w:r>
      <w:r w:rsidRPr="005213DE">
        <w:rPr>
          <w:rFonts w:ascii="Verdana" w:eastAsia="Times New Roman" w:hAnsi="Verdana" w:cs="Times New Roman"/>
          <w:sz w:val="20"/>
          <w:szCs w:val="20"/>
          <w:lang w:val="en-US"/>
        </w:rPr>
        <w:fldChar w:fldCharType="end"/>
      </w:r>
      <w:r w:rsidRPr="005213DE">
        <w:rPr>
          <w:rFonts w:ascii="Verdana" w:eastAsia="Times New Roman" w:hAnsi="Verdana" w:cs="Times New Roman"/>
          <w:sz w:val="20"/>
          <w:szCs w:val="20"/>
          <w:lang w:val="en-US"/>
        </w:rPr>
        <w:t>):</w:t>
      </w:r>
    </w:p>
    <w:p w:rsidR="00C276B5" w:rsidRPr="005213DE" w:rsidRDefault="00C276B5" w:rsidP="00C276B5">
      <w:pPr>
        <w:spacing w:after="0" w:line="240" w:lineRule="auto"/>
        <w:rPr>
          <w:rFonts w:ascii="Verdana" w:eastAsia="Times New Roman" w:hAnsi="Verdana" w:cs="Times New Roman"/>
          <w:sz w:val="20"/>
          <w:szCs w:val="20"/>
          <w:lang w:val="en-US"/>
        </w:rPr>
      </w:pPr>
    </w:p>
    <w:tbl>
      <w:tblPr>
        <w:tblW w:w="107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3570"/>
        <w:gridCol w:w="3570"/>
        <w:gridCol w:w="3571"/>
      </w:tblGrid>
      <w:tr w:rsidR="00E54E4D" w:rsidRPr="005213DE" w:rsidTr="00314D84">
        <w:tc>
          <w:tcPr>
            <w:tcW w:w="3570" w:type="dxa"/>
          </w:tcPr>
          <w:p w:rsidR="00E54E4D" w:rsidRPr="00CA69AF" w:rsidRDefault="00E54E4D" w:rsidP="00E54E4D">
            <w:pPr>
              <w:spacing w:after="0" w:line="240" w:lineRule="auto"/>
              <w:rPr>
                <w:rFonts w:ascii="Verdana" w:eastAsia="Times New Roman" w:hAnsi="Verdana" w:cs="Times New Roman"/>
                <w:b/>
                <w:sz w:val="20"/>
                <w:szCs w:val="20"/>
                <w:lang w:val="en-US"/>
              </w:rPr>
            </w:pPr>
            <w:r>
              <w:rPr>
                <w:rFonts w:ascii="Verdana" w:eastAsia="Times New Roman" w:hAnsi="Verdana" w:cs="Times New Roman"/>
                <w:b/>
                <w:sz w:val="20"/>
                <w:szCs w:val="20"/>
                <w:lang w:val="en-US"/>
              </w:rPr>
              <w:t>DOC Event</w:t>
            </w:r>
          </w:p>
        </w:tc>
        <w:tc>
          <w:tcPr>
            <w:tcW w:w="3570" w:type="dxa"/>
          </w:tcPr>
          <w:p w:rsidR="00E54E4D" w:rsidRPr="005213DE" w:rsidRDefault="00E54E4D" w:rsidP="00E54E4D">
            <w:pPr>
              <w:spacing w:after="0" w:line="240" w:lineRule="auto"/>
              <w:rPr>
                <w:rFonts w:ascii="Verdana" w:eastAsia="Times New Roman" w:hAnsi="Verdana" w:cs="Times New Roman"/>
                <w:b/>
                <w:sz w:val="20"/>
                <w:szCs w:val="20"/>
                <w:lang w:val="en-US"/>
              </w:rPr>
            </w:pPr>
            <w:r w:rsidRPr="005213DE">
              <w:rPr>
                <w:rFonts w:ascii="Verdana" w:eastAsia="Times New Roman" w:hAnsi="Verdana" w:cs="Times New Roman"/>
                <w:b/>
                <w:sz w:val="20"/>
                <w:szCs w:val="20"/>
                <w:lang w:val="en-US"/>
              </w:rPr>
              <w:t>GDB ASSOCIATION column</w:t>
            </w:r>
          </w:p>
        </w:tc>
        <w:tc>
          <w:tcPr>
            <w:tcW w:w="3571" w:type="dxa"/>
          </w:tcPr>
          <w:p w:rsidR="00E54E4D" w:rsidRPr="005213DE" w:rsidRDefault="00E54E4D" w:rsidP="00E54E4D">
            <w:pPr>
              <w:spacing w:after="0" w:line="240" w:lineRule="auto"/>
              <w:rPr>
                <w:rFonts w:ascii="Verdana" w:eastAsia="Times New Roman" w:hAnsi="Verdana" w:cs="Times New Roman"/>
                <w:b/>
                <w:sz w:val="20"/>
                <w:szCs w:val="20"/>
                <w:lang w:val="en-US"/>
              </w:rPr>
            </w:pPr>
            <w:r w:rsidRPr="005213DE">
              <w:rPr>
                <w:rFonts w:ascii="Verdana" w:eastAsia="Times New Roman" w:hAnsi="Verdana" w:cs="Times New Roman"/>
                <w:b/>
                <w:sz w:val="20"/>
                <w:szCs w:val="20"/>
                <w:lang w:val="en-US"/>
              </w:rPr>
              <w:t>Processing comment</w:t>
            </w:r>
          </w:p>
        </w:tc>
      </w:tr>
      <w:tr w:rsidR="00C276B5" w:rsidRPr="005213DE" w:rsidTr="00314D84">
        <w:tc>
          <w:tcPr>
            <w:tcW w:w="3570" w:type="dxa"/>
          </w:tcPr>
          <w:p w:rsidR="00C276B5" w:rsidRPr="005213DE" w:rsidRDefault="00C276B5" w:rsidP="004A1D28">
            <w:pPr>
              <w:spacing w:after="0" w:line="240" w:lineRule="auto"/>
              <w:rPr>
                <w:rFonts w:ascii="Verdana" w:eastAsia="Times New Roman" w:hAnsi="Verdana" w:cs="Times New Roman"/>
                <w:sz w:val="20"/>
                <w:szCs w:val="20"/>
                <w:lang w:val="en-US"/>
              </w:rPr>
            </w:pPr>
            <w:r w:rsidRPr="005213DE">
              <w:rPr>
                <w:rFonts w:ascii="Verdana" w:eastAsia="Times New Roman" w:hAnsi="Verdana" w:cs="Times New Roman"/>
                <w:sz w:val="20"/>
                <w:szCs w:val="20"/>
                <w:lang w:val="en-US"/>
              </w:rPr>
              <w:lastRenderedPageBreak/>
              <w:t>-</w:t>
            </w:r>
          </w:p>
        </w:tc>
        <w:tc>
          <w:tcPr>
            <w:tcW w:w="3570" w:type="dxa"/>
          </w:tcPr>
          <w:p w:rsidR="00C276B5" w:rsidRPr="005213DE" w:rsidRDefault="00C276B5" w:rsidP="004A1D28">
            <w:pPr>
              <w:spacing w:after="0" w:line="240" w:lineRule="auto"/>
              <w:rPr>
                <w:rFonts w:ascii="Verdana" w:eastAsia="Times New Roman" w:hAnsi="Verdana" w:cs="Times New Roman"/>
                <w:sz w:val="20"/>
                <w:szCs w:val="20"/>
                <w:lang w:val="en-US"/>
              </w:rPr>
            </w:pPr>
            <w:r w:rsidRPr="005213DE">
              <w:rPr>
                <w:rFonts w:ascii="Verdana" w:eastAsia="Times New Roman" w:hAnsi="Verdana" w:cs="Times New Roman"/>
                <w:sz w:val="20"/>
                <w:szCs w:val="20"/>
                <w:lang w:val="en-US"/>
              </w:rPr>
              <w:t>id_change_tracking</w:t>
            </w:r>
          </w:p>
        </w:tc>
        <w:tc>
          <w:tcPr>
            <w:tcW w:w="3571" w:type="dxa"/>
          </w:tcPr>
          <w:p w:rsidR="00C276B5" w:rsidRPr="005213DE" w:rsidRDefault="00C276B5" w:rsidP="004A1D28">
            <w:pPr>
              <w:spacing w:after="0" w:line="240" w:lineRule="auto"/>
              <w:rPr>
                <w:rFonts w:ascii="Verdana" w:eastAsia="Times New Roman" w:hAnsi="Verdana" w:cs="Times New Roman"/>
                <w:sz w:val="20"/>
                <w:szCs w:val="20"/>
                <w:lang w:val="en-US"/>
              </w:rPr>
            </w:pPr>
            <w:r w:rsidRPr="005213DE">
              <w:rPr>
                <w:rFonts w:ascii="Verdana" w:eastAsia="Times New Roman" w:hAnsi="Verdana" w:cs="Times New Roman"/>
                <w:sz w:val="20"/>
                <w:szCs w:val="20"/>
                <w:lang w:val="en-US"/>
              </w:rPr>
              <w:t xml:space="preserve">See </w:t>
            </w:r>
            <w:r w:rsidRPr="005213DE">
              <w:rPr>
                <w:rFonts w:ascii="Verdana" w:eastAsia="Times New Roman" w:hAnsi="Verdana" w:cs="Times New Roman"/>
                <w:sz w:val="20"/>
                <w:szCs w:val="20"/>
                <w:lang w:val="en-US"/>
              </w:rPr>
              <w:fldChar w:fldCharType="begin"/>
            </w:r>
            <w:r w:rsidRPr="005213DE">
              <w:rPr>
                <w:rFonts w:ascii="Verdana" w:eastAsia="Times New Roman" w:hAnsi="Verdana" w:cs="Times New Roman"/>
                <w:sz w:val="20"/>
                <w:szCs w:val="20"/>
                <w:lang w:val="en-US"/>
              </w:rPr>
              <w:instrText xml:space="preserve"> REF _Ref324776878 \h  \* MERGEFORMAT </w:instrText>
            </w:r>
            <w:r w:rsidRPr="005213DE">
              <w:rPr>
                <w:rFonts w:ascii="Verdana" w:eastAsia="Times New Roman" w:hAnsi="Verdana" w:cs="Times New Roman"/>
                <w:sz w:val="20"/>
                <w:szCs w:val="20"/>
                <w:lang w:val="en-US"/>
              </w:rPr>
            </w:r>
            <w:r w:rsidRPr="005213DE">
              <w:rPr>
                <w:rFonts w:ascii="Verdana" w:eastAsia="Times New Roman" w:hAnsi="Verdana" w:cs="Times New Roman"/>
                <w:sz w:val="20"/>
                <w:szCs w:val="20"/>
                <w:lang w:val="en-US"/>
              </w:rPr>
              <w:fldChar w:fldCharType="separate"/>
            </w:r>
            <w:r w:rsidRPr="005213DE">
              <w:rPr>
                <w:rFonts w:ascii="Verdana" w:eastAsia="Times New Roman" w:hAnsi="Verdana" w:cs="Times New Roman"/>
                <w:sz w:val="20"/>
                <w:szCs w:val="20"/>
                <w:lang w:val="en-US"/>
              </w:rPr>
              <w:t>HLD-</w:t>
            </w:r>
            <w:r>
              <w:rPr>
                <w:rFonts w:ascii="Verdana" w:eastAsia="Times New Roman" w:hAnsi="Verdana" w:cs="Times New Roman"/>
                <w:sz w:val="20"/>
                <w:szCs w:val="20"/>
                <w:lang w:val="en-US"/>
              </w:rPr>
              <w:t>309623</w:t>
            </w:r>
            <w:r w:rsidRPr="005213DE">
              <w:rPr>
                <w:rFonts w:ascii="Verdana" w:eastAsia="Times New Roman" w:hAnsi="Verdana" w:cs="Times New Roman"/>
                <w:sz w:val="20"/>
                <w:szCs w:val="20"/>
                <w:lang w:val="en-US"/>
              </w:rPr>
              <w:t>-GCP-FLOW-IDIS-001 [IDIS Data Flow into Golden Database Process]</w:t>
            </w:r>
            <w:r w:rsidRPr="005213DE">
              <w:rPr>
                <w:rFonts w:ascii="Verdana" w:eastAsia="Times New Roman" w:hAnsi="Verdana" w:cs="Times New Roman"/>
                <w:sz w:val="20"/>
                <w:szCs w:val="20"/>
                <w:lang w:val="en-US"/>
              </w:rPr>
              <w:fldChar w:fldCharType="end"/>
            </w:r>
          </w:p>
        </w:tc>
      </w:tr>
      <w:tr w:rsidR="00C276B5" w:rsidRPr="005213DE" w:rsidTr="00314D84">
        <w:tc>
          <w:tcPr>
            <w:tcW w:w="3570" w:type="dxa"/>
          </w:tcPr>
          <w:p w:rsidR="00C276B5" w:rsidRPr="005213DE" w:rsidRDefault="00C276B5" w:rsidP="004A1D28">
            <w:pPr>
              <w:spacing w:after="0" w:line="240" w:lineRule="auto"/>
              <w:rPr>
                <w:rFonts w:ascii="Verdana" w:eastAsia="Times New Roman" w:hAnsi="Verdana" w:cs="Times New Roman"/>
                <w:sz w:val="20"/>
                <w:szCs w:val="20"/>
                <w:lang w:val="en-US"/>
              </w:rPr>
            </w:pPr>
            <w:r w:rsidRPr="005213DE">
              <w:rPr>
                <w:rFonts w:ascii="Verdana" w:eastAsia="Times New Roman" w:hAnsi="Verdana" w:cs="Times New Roman"/>
                <w:sz w:val="20"/>
                <w:szCs w:val="20"/>
                <w:lang w:val="en-US"/>
              </w:rPr>
              <w:t>-</w:t>
            </w:r>
          </w:p>
        </w:tc>
        <w:tc>
          <w:tcPr>
            <w:tcW w:w="3570" w:type="dxa"/>
          </w:tcPr>
          <w:p w:rsidR="00C276B5" w:rsidRPr="005213DE" w:rsidRDefault="00C276B5" w:rsidP="004A1D28">
            <w:pPr>
              <w:spacing w:after="0" w:line="240" w:lineRule="auto"/>
              <w:rPr>
                <w:rFonts w:ascii="Verdana" w:eastAsia="Times New Roman" w:hAnsi="Verdana" w:cs="Times New Roman"/>
                <w:sz w:val="20"/>
                <w:szCs w:val="20"/>
                <w:lang w:val="en-US"/>
              </w:rPr>
            </w:pPr>
            <w:r w:rsidRPr="005213DE">
              <w:rPr>
                <w:rFonts w:ascii="Verdana" w:eastAsia="Times New Roman" w:hAnsi="Verdana" w:cs="Times New Roman"/>
                <w:sz w:val="20"/>
                <w:szCs w:val="20"/>
                <w:lang w:val="en-US"/>
              </w:rPr>
              <w:t>is_read_only</w:t>
            </w:r>
          </w:p>
        </w:tc>
        <w:tc>
          <w:tcPr>
            <w:tcW w:w="3571" w:type="dxa"/>
          </w:tcPr>
          <w:p w:rsidR="00C276B5" w:rsidRPr="005213DE" w:rsidRDefault="00C276B5" w:rsidP="004A1D28">
            <w:pPr>
              <w:spacing w:after="0" w:line="240" w:lineRule="auto"/>
              <w:rPr>
                <w:rFonts w:ascii="Verdana" w:eastAsia="Times New Roman" w:hAnsi="Verdana" w:cs="Times New Roman"/>
                <w:sz w:val="20"/>
                <w:szCs w:val="20"/>
                <w:lang w:val="en-US"/>
              </w:rPr>
            </w:pPr>
            <w:r w:rsidRPr="005213DE">
              <w:rPr>
                <w:rFonts w:ascii="Verdana" w:eastAsia="Times New Roman" w:hAnsi="Verdana" w:cs="Times New Roman"/>
                <w:sz w:val="20"/>
                <w:szCs w:val="20"/>
                <w:lang w:val="en-US"/>
              </w:rPr>
              <w:t>‘Y’</w:t>
            </w:r>
          </w:p>
        </w:tc>
      </w:tr>
      <w:tr w:rsidR="00C276B5" w:rsidRPr="005213DE" w:rsidTr="00314D84">
        <w:tc>
          <w:tcPr>
            <w:tcW w:w="3570" w:type="dxa"/>
          </w:tcPr>
          <w:p w:rsidR="00C276B5" w:rsidRPr="005213DE" w:rsidRDefault="00C276B5" w:rsidP="004A1D28">
            <w:pPr>
              <w:spacing w:after="0" w:line="240" w:lineRule="auto"/>
              <w:rPr>
                <w:rFonts w:ascii="Verdana" w:eastAsia="Times New Roman" w:hAnsi="Verdana" w:cs="Times New Roman"/>
                <w:sz w:val="20"/>
                <w:szCs w:val="20"/>
                <w:lang w:val="en-US"/>
              </w:rPr>
            </w:pPr>
            <w:r w:rsidRPr="005213DE">
              <w:rPr>
                <w:rFonts w:ascii="Verdana" w:eastAsia="Times New Roman" w:hAnsi="Verdana" w:cs="Times New Roman"/>
                <w:sz w:val="20"/>
                <w:szCs w:val="20"/>
                <w:lang w:val="en-US"/>
              </w:rPr>
              <w:t>-</w:t>
            </w:r>
          </w:p>
        </w:tc>
        <w:tc>
          <w:tcPr>
            <w:tcW w:w="3570" w:type="dxa"/>
          </w:tcPr>
          <w:p w:rsidR="00C276B5" w:rsidRPr="005213DE" w:rsidRDefault="00C276B5" w:rsidP="004A1D28">
            <w:pPr>
              <w:spacing w:after="0" w:line="240" w:lineRule="auto"/>
              <w:rPr>
                <w:rFonts w:ascii="Verdana" w:eastAsia="Times New Roman" w:hAnsi="Verdana" w:cs="Times New Roman"/>
                <w:sz w:val="20"/>
                <w:szCs w:val="20"/>
                <w:lang w:val="en-US"/>
              </w:rPr>
            </w:pPr>
            <w:r w:rsidRPr="005213DE">
              <w:rPr>
                <w:rFonts w:ascii="Verdana" w:eastAsia="Times New Roman" w:hAnsi="Verdana" w:cs="Times New Roman"/>
                <w:sz w:val="20"/>
                <w:szCs w:val="20"/>
                <w:lang w:val="en-US"/>
              </w:rPr>
              <w:t>Id_role_notation</w:t>
            </w:r>
          </w:p>
        </w:tc>
        <w:tc>
          <w:tcPr>
            <w:tcW w:w="3571" w:type="dxa"/>
          </w:tcPr>
          <w:p w:rsidR="00C276B5" w:rsidRPr="005213DE" w:rsidRDefault="00C276B5" w:rsidP="004A1D28">
            <w:pPr>
              <w:spacing w:after="0" w:line="240" w:lineRule="auto"/>
              <w:rPr>
                <w:rFonts w:ascii="Verdana" w:eastAsia="Times New Roman" w:hAnsi="Verdana" w:cs="Times New Roman"/>
                <w:sz w:val="20"/>
                <w:szCs w:val="20"/>
                <w:lang w:val="en-US"/>
              </w:rPr>
            </w:pPr>
            <w:r w:rsidRPr="005213DE">
              <w:rPr>
                <w:rFonts w:ascii="Verdana" w:eastAsia="Times New Roman" w:hAnsi="Verdana" w:cs="Times New Roman"/>
                <w:sz w:val="20"/>
                <w:szCs w:val="20"/>
                <w:lang w:val="en-US"/>
              </w:rPr>
              <w:t>NULL</w:t>
            </w:r>
          </w:p>
        </w:tc>
      </w:tr>
      <w:tr w:rsidR="00C276B5" w:rsidRPr="005213DE" w:rsidTr="00314D84">
        <w:tc>
          <w:tcPr>
            <w:tcW w:w="3570" w:type="dxa"/>
          </w:tcPr>
          <w:p w:rsidR="00C276B5" w:rsidRPr="005213DE" w:rsidRDefault="00C276B5" w:rsidP="004A1D28">
            <w:pPr>
              <w:spacing w:after="0" w:line="240" w:lineRule="auto"/>
              <w:rPr>
                <w:rFonts w:ascii="Verdana" w:eastAsia="Times New Roman" w:hAnsi="Verdana" w:cs="Times New Roman"/>
                <w:sz w:val="20"/>
                <w:szCs w:val="20"/>
                <w:lang w:val="en-US"/>
              </w:rPr>
            </w:pPr>
            <w:r w:rsidRPr="005213DE">
              <w:rPr>
                <w:rFonts w:ascii="Verdana" w:eastAsia="Times New Roman" w:hAnsi="Verdana" w:cs="Times New Roman"/>
                <w:sz w:val="20"/>
                <w:szCs w:val="20"/>
                <w:lang w:val="en-US"/>
              </w:rPr>
              <w:t>-</w:t>
            </w:r>
          </w:p>
        </w:tc>
        <w:tc>
          <w:tcPr>
            <w:tcW w:w="3570" w:type="dxa"/>
          </w:tcPr>
          <w:p w:rsidR="00C276B5" w:rsidRPr="005213DE" w:rsidRDefault="00C276B5" w:rsidP="004A1D28">
            <w:pPr>
              <w:spacing w:after="0" w:line="240" w:lineRule="auto"/>
              <w:rPr>
                <w:rFonts w:ascii="Verdana" w:eastAsia="Times New Roman" w:hAnsi="Verdana" w:cs="Times New Roman"/>
                <w:sz w:val="20"/>
                <w:szCs w:val="20"/>
                <w:lang w:val="en-US"/>
              </w:rPr>
            </w:pPr>
            <w:r w:rsidRPr="005213DE">
              <w:rPr>
                <w:rFonts w:ascii="Verdana" w:eastAsia="Times New Roman" w:hAnsi="Verdana" w:cs="Times New Roman"/>
                <w:sz w:val="20"/>
                <w:szCs w:val="20"/>
                <w:lang w:val="en-US"/>
              </w:rPr>
              <w:t>Id_association_type</w:t>
            </w:r>
          </w:p>
        </w:tc>
        <w:tc>
          <w:tcPr>
            <w:tcW w:w="3571" w:type="dxa"/>
          </w:tcPr>
          <w:p w:rsidR="00C276B5" w:rsidRPr="005213DE" w:rsidRDefault="00C276B5" w:rsidP="004A1D28">
            <w:pPr>
              <w:spacing w:after="0" w:line="240" w:lineRule="auto"/>
              <w:rPr>
                <w:rFonts w:ascii="Verdana" w:eastAsia="Times New Roman" w:hAnsi="Verdana" w:cs="Times New Roman"/>
                <w:sz w:val="20"/>
                <w:szCs w:val="20"/>
                <w:lang w:val="en-US"/>
              </w:rPr>
            </w:pPr>
            <w:r w:rsidRPr="005213DE">
              <w:rPr>
                <w:rFonts w:ascii="Verdana" w:eastAsia="Times New Roman" w:hAnsi="Verdana" w:cs="Times New Roman"/>
                <w:sz w:val="20"/>
                <w:szCs w:val="20"/>
                <w:lang w:val="en-US"/>
              </w:rPr>
              <w:t>Referencing ASSOCIATION_TYPE.id which represents:</w:t>
            </w:r>
          </w:p>
          <w:p w:rsidR="00C276B5" w:rsidRPr="005213DE" w:rsidRDefault="00C276B5" w:rsidP="004A1D28">
            <w:pPr>
              <w:spacing w:after="0" w:line="240" w:lineRule="auto"/>
              <w:rPr>
                <w:rFonts w:ascii="Verdana" w:eastAsia="Times New Roman" w:hAnsi="Verdana" w:cs="Times New Roman"/>
                <w:sz w:val="20"/>
                <w:szCs w:val="20"/>
                <w:lang w:val="en-US"/>
              </w:rPr>
            </w:pPr>
            <w:r w:rsidRPr="005213DE">
              <w:rPr>
                <w:rFonts w:ascii="Verdana" w:eastAsia="Times New Roman" w:hAnsi="Verdana" w:cs="Times New Roman"/>
                <w:sz w:val="20"/>
                <w:szCs w:val="20"/>
                <w:lang w:val="en-US"/>
              </w:rPr>
              <w:t>OBJECT_TYPE_WHAT ‘</w:t>
            </w:r>
            <w:r w:rsidRPr="005213DE">
              <w:rPr>
                <w:rFonts w:ascii="Verdana" w:eastAsia="Times New Roman" w:hAnsi="Verdana" w:cs="Times New Roman"/>
                <w:b/>
                <w:sz w:val="20"/>
                <w:szCs w:val="20"/>
                <w:u w:val="single"/>
                <w:lang w:val="en-US"/>
              </w:rPr>
              <w:t>ASSET</w:t>
            </w:r>
            <w:r w:rsidRPr="005213DE">
              <w:rPr>
                <w:rFonts w:ascii="Verdana" w:eastAsia="Times New Roman" w:hAnsi="Verdana" w:cs="Times New Roman"/>
                <w:sz w:val="20"/>
                <w:szCs w:val="20"/>
                <w:lang w:val="en-US"/>
              </w:rPr>
              <w:t>’, OBJECT_TYPE_TO ‘</w:t>
            </w:r>
            <w:r w:rsidRPr="005213DE">
              <w:rPr>
                <w:rFonts w:ascii="Verdana" w:eastAsia="Times New Roman" w:hAnsi="Verdana" w:cs="Times New Roman"/>
                <w:b/>
                <w:sz w:val="20"/>
                <w:szCs w:val="20"/>
                <w:u w:val="single"/>
                <w:lang w:val="en-US"/>
              </w:rPr>
              <w:t>ASSET</w:t>
            </w:r>
            <w:r w:rsidRPr="005213DE">
              <w:rPr>
                <w:rFonts w:ascii="Verdana" w:eastAsia="Times New Roman" w:hAnsi="Verdana" w:cs="Times New Roman"/>
                <w:sz w:val="20"/>
                <w:szCs w:val="20"/>
                <w:lang w:val="en-US"/>
              </w:rPr>
              <w:t>’, ROLE with FUNCTION_TYPE ‘</w:t>
            </w:r>
            <w:r w:rsidRPr="005213DE">
              <w:rPr>
                <w:rFonts w:ascii="Verdana" w:eastAsia="Times New Roman" w:hAnsi="Verdana" w:cs="Times New Roman"/>
                <w:b/>
                <w:sz w:val="20"/>
                <w:szCs w:val="20"/>
                <w:u w:val="single"/>
                <w:lang w:val="en-US"/>
              </w:rPr>
              <w:t>USED_BY</w:t>
            </w:r>
            <w:r w:rsidRPr="005213DE">
              <w:rPr>
                <w:rFonts w:ascii="Verdana" w:eastAsia="Times New Roman" w:hAnsi="Verdana" w:cs="Times New Roman"/>
                <w:sz w:val="20"/>
                <w:szCs w:val="20"/>
                <w:lang w:val="en-US"/>
              </w:rPr>
              <w:t>’ and FUNCTION_ROLE NULL</w:t>
            </w:r>
          </w:p>
        </w:tc>
      </w:tr>
      <w:tr w:rsidR="00314D84" w:rsidRPr="005213DE" w:rsidTr="00314D84">
        <w:tc>
          <w:tcPr>
            <w:tcW w:w="3570" w:type="dxa"/>
          </w:tcPr>
          <w:p w:rsidR="00314D84" w:rsidRPr="00B16225" w:rsidRDefault="00314D84" w:rsidP="00314D84">
            <w:pPr>
              <w:spacing w:after="0" w:line="240" w:lineRule="auto"/>
              <w:rPr>
                <w:rFonts w:ascii="Verdana" w:eastAsia="Times New Roman" w:hAnsi="Verdana" w:cs="Times New Roman"/>
                <w:sz w:val="20"/>
                <w:szCs w:val="20"/>
                <w:lang w:val="en-US"/>
              </w:rPr>
            </w:pPr>
            <w:proofErr w:type="gramStart"/>
            <w:r w:rsidRPr="00C5627C">
              <w:rPr>
                <w:rFonts w:ascii="Verdana" w:eastAsia="Times New Roman" w:hAnsi="Verdana" w:cs="Times New Roman"/>
                <w:sz w:val="20"/>
                <w:szCs w:val="20"/>
                <w:lang w:val="en-US"/>
              </w:rPr>
              <w:t>assetEventData.header.metadata</w:t>
            </w:r>
            <w:proofErr w:type="gramEnd"/>
            <w:r w:rsidRPr="00C5627C">
              <w:rPr>
                <w:rFonts w:ascii="Verdana" w:eastAsia="Times New Roman" w:hAnsi="Verdana" w:cs="Times New Roman"/>
                <w:sz w:val="20"/>
                <w:szCs w:val="20"/>
                <w:lang w:val="en-US"/>
              </w:rPr>
              <w:t>.rootKey</w:t>
            </w:r>
          </w:p>
        </w:tc>
        <w:tc>
          <w:tcPr>
            <w:tcW w:w="3570" w:type="dxa"/>
          </w:tcPr>
          <w:p w:rsidR="00314D84" w:rsidRPr="005213DE" w:rsidRDefault="00314D84" w:rsidP="00314D84">
            <w:pPr>
              <w:spacing w:after="0" w:line="240" w:lineRule="auto"/>
              <w:rPr>
                <w:rFonts w:ascii="Verdana" w:eastAsia="Times New Roman" w:hAnsi="Verdana" w:cs="Times New Roman"/>
                <w:sz w:val="20"/>
                <w:szCs w:val="20"/>
                <w:lang w:val="en-US"/>
              </w:rPr>
            </w:pPr>
            <w:r w:rsidRPr="005213DE">
              <w:rPr>
                <w:rFonts w:ascii="Verdana" w:eastAsia="Times New Roman" w:hAnsi="Verdana" w:cs="Times New Roman"/>
                <w:sz w:val="20"/>
                <w:szCs w:val="20"/>
                <w:lang w:val="en-US"/>
              </w:rPr>
              <w:t>Id_object_what [via Enterprise Key Translation]</w:t>
            </w:r>
          </w:p>
        </w:tc>
        <w:tc>
          <w:tcPr>
            <w:tcW w:w="3571" w:type="dxa"/>
          </w:tcPr>
          <w:p w:rsidR="00314D84" w:rsidRPr="005213DE" w:rsidRDefault="00314D84" w:rsidP="00314D84">
            <w:pPr>
              <w:spacing w:after="0" w:line="240" w:lineRule="auto"/>
              <w:rPr>
                <w:rFonts w:ascii="Verdana" w:eastAsia="Times New Roman" w:hAnsi="Verdana" w:cs="Times New Roman"/>
                <w:sz w:val="20"/>
                <w:szCs w:val="20"/>
                <w:lang w:val="en-US"/>
              </w:rPr>
            </w:pPr>
            <w:r w:rsidRPr="005213DE">
              <w:rPr>
                <w:rFonts w:ascii="Verdana" w:eastAsia="Times New Roman" w:hAnsi="Verdana" w:cs="Times New Roman"/>
                <w:sz w:val="20"/>
                <w:szCs w:val="20"/>
                <w:lang w:val="en-US"/>
              </w:rPr>
              <w:t>Use SOURCE_KEY.id which populated the respective ASSET.id</w:t>
            </w:r>
          </w:p>
        </w:tc>
      </w:tr>
      <w:tr w:rsidR="00C276B5" w:rsidRPr="005213DE" w:rsidTr="00314D84">
        <w:tc>
          <w:tcPr>
            <w:tcW w:w="3570" w:type="dxa"/>
          </w:tcPr>
          <w:p w:rsidR="00C276B5" w:rsidRPr="005213DE" w:rsidRDefault="00C276B5" w:rsidP="004A1D28">
            <w:pPr>
              <w:spacing w:after="0" w:line="240" w:lineRule="auto"/>
              <w:rPr>
                <w:rFonts w:ascii="Verdana" w:eastAsia="Times New Roman" w:hAnsi="Verdana" w:cs="Times New Roman"/>
                <w:sz w:val="20"/>
                <w:szCs w:val="20"/>
                <w:lang w:val="en-US"/>
              </w:rPr>
            </w:pPr>
            <w:proofErr w:type="gramStart"/>
            <w:r>
              <w:rPr>
                <w:rFonts w:ascii="Verdana" w:eastAsia="Times New Roman" w:hAnsi="Verdana" w:cs="Times New Roman"/>
                <w:sz w:val="20"/>
                <w:szCs w:val="20"/>
                <w:lang w:val="en-US"/>
              </w:rPr>
              <w:t>assetDocEvent.BoundedContext.relatedAsset.Identifier</w:t>
            </w:r>
            <w:proofErr w:type="gramEnd"/>
            <w:r w:rsidR="003F4C18">
              <w:rPr>
                <w:rFonts w:ascii="Verdana" w:eastAsia="Times New Roman" w:hAnsi="Verdana" w:cs="Times New Roman"/>
                <w:sz w:val="20"/>
                <w:szCs w:val="20"/>
                <w:lang w:val="en-US"/>
              </w:rPr>
              <w:t>.value</w:t>
            </w:r>
          </w:p>
        </w:tc>
        <w:tc>
          <w:tcPr>
            <w:tcW w:w="3570" w:type="dxa"/>
          </w:tcPr>
          <w:p w:rsidR="00C276B5" w:rsidRPr="006A7660" w:rsidRDefault="00C276B5" w:rsidP="003F4C18">
            <w:pPr>
              <w:spacing w:after="0" w:line="240" w:lineRule="auto"/>
              <w:rPr>
                <w:rFonts w:ascii="Verdana" w:eastAsia="Times New Roman" w:hAnsi="Verdana" w:cs="Times New Roman"/>
                <w:sz w:val="20"/>
                <w:szCs w:val="20"/>
                <w:lang w:val="en-US"/>
              </w:rPr>
            </w:pPr>
            <w:r w:rsidRPr="005213DE">
              <w:rPr>
                <w:rFonts w:ascii="Verdana" w:eastAsia="Times New Roman" w:hAnsi="Verdana" w:cs="Times New Roman"/>
                <w:sz w:val="20"/>
                <w:szCs w:val="20"/>
                <w:lang w:val="en-US"/>
              </w:rPr>
              <w:t>Id_object_to [via Enterprise Key Translation for GCP_SERVICE.serviceid</w:t>
            </w:r>
          </w:p>
        </w:tc>
        <w:tc>
          <w:tcPr>
            <w:tcW w:w="3571" w:type="dxa"/>
          </w:tcPr>
          <w:p w:rsidR="00C276B5" w:rsidRPr="005213DE" w:rsidRDefault="00C276B5" w:rsidP="004A1D28">
            <w:pPr>
              <w:spacing w:after="0" w:line="240" w:lineRule="auto"/>
              <w:rPr>
                <w:rFonts w:ascii="Verdana" w:eastAsia="Times New Roman" w:hAnsi="Verdana" w:cs="Times New Roman"/>
                <w:sz w:val="20"/>
                <w:szCs w:val="20"/>
                <w:lang w:val="en-US"/>
              </w:rPr>
            </w:pPr>
            <w:r w:rsidRPr="005213DE">
              <w:rPr>
                <w:rFonts w:ascii="Verdana" w:eastAsia="Times New Roman" w:hAnsi="Verdana" w:cs="Times New Roman"/>
                <w:sz w:val="20"/>
                <w:szCs w:val="20"/>
                <w:lang w:val="en-US"/>
              </w:rPr>
              <w:t>Use SOURCE_KEY.id which populated the respective ASSET.id</w:t>
            </w:r>
          </w:p>
          <w:p w:rsidR="00C276B5" w:rsidRPr="005213DE" w:rsidRDefault="00C276B5" w:rsidP="004A1D28">
            <w:pPr>
              <w:spacing w:after="0" w:line="240" w:lineRule="auto"/>
              <w:rPr>
                <w:rFonts w:ascii="Verdana" w:eastAsia="Times New Roman" w:hAnsi="Verdana" w:cs="Times New Roman"/>
                <w:sz w:val="20"/>
                <w:szCs w:val="20"/>
                <w:lang w:val="en-US"/>
              </w:rPr>
            </w:pPr>
          </w:p>
          <w:p w:rsidR="00C276B5" w:rsidRPr="005213DE" w:rsidRDefault="00314D84" w:rsidP="00314D84">
            <w:pPr>
              <w:spacing w:after="0" w:line="240" w:lineRule="auto"/>
              <w:rPr>
                <w:rFonts w:ascii="Verdana" w:eastAsia="Times New Roman" w:hAnsi="Verdana" w:cs="Times New Roman"/>
                <w:sz w:val="20"/>
                <w:szCs w:val="20"/>
                <w:lang w:val="en-US"/>
              </w:rPr>
            </w:pPr>
            <w:r>
              <w:rPr>
                <w:rFonts w:ascii="Verdana" w:eastAsia="Times New Roman" w:hAnsi="Verdana" w:cs="Times New Roman"/>
                <w:sz w:val="20"/>
                <w:szCs w:val="20"/>
                <w:lang w:val="en-US"/>
              </w:rPr>
              <w:t>Referencing to relatedAsset.assetType as ‘NETWORK_CONNECTION’</w:t>
            </w:r>
          </w:p>
        </w:tc>
      </w:tr>
      <w:tr w:rsidR="003F4C18" w:rsidRPr="005213DE" w:rsidTr="00314D84">
        <w:tc>
          <w:tcPr>
            <w:tcW w:w="3570" w:type="dxa"/>
          </w:tcPr>
          <w:p w:rsidR="003F4C18" w:rsidRPr="00B16225" w:rsidRDefault="003F4C18" w:rsidP="003F4C18">
            <w:pPr>
              <w:spacing w:after="0" w:line="240" w:lineRule="auto"/>
              <w:rPr>
                <w:rFonts w:ascii="Verdana" w:eastAsia="Times New Roman" w:hAnsi="Verdana" w:cs="Times New Roman"/>
                <w:sz w:val="20"/>
                <w:szCs w:val="20"/>
                <w:lang w:val="en-US"/>
              </w:rPr>
            </w:pPr>
            <w:proofErr w:type="gramStart"/>
            <w:r w:rsidRPr="00C5627C">
              <w:rPr>
                <w:rFonts w:ascii="Verdana" w:eastAsia="Times New Roman" w:hAnsi="Verdana" w:cs="Times New Roman"/>
                <w:sz w:val="20"/>
                <w:szCs w:val="20"/>
                <w:lang w:val="en-US"/>
              </w:rPr>
              <w:t>assetEventData.header.metadata</w:t>
            </w:r>
            <w:proofErr w:type="gramEnd"/>
            <w:r w:rsidRPr="00C5627C">
              <w:rPr>
                <w:rFonts w:ascii="Verdana" w:eastAsia="Times New Roman" w:hAnsi="Verdana" w:cs="Times New Roman"/>
                <w:sz w:val="20"/>
                <w:szCs w:val="20"/>
                <w:lang w:val="en-US"/>
              </w:rPr>
              <w:t>.rootKey</w:t>
            </w:r>
          </w:p>
        </w:tc>
        <w:tc>
          <w:tcPr>
            <w:tcW w:w="3570" w:type="dxa"/>
          </w:tcPr>
          <w:p w:rsidR="003F4C18" w:rsidRPr="005213DE" w:rsidRDefault="003F4C18" w:rsidP="003F4C18">
            <w:pPr>
              <w:spacing w:after="0" w:line="240" w:lineRule="auto"/>
              <w:rPr>
                <w:rFonts w:ascii="Verdana" w:eastAsia="Times New Roman" w:hAnsi="Verdana" w:cs="Times New Roman"/>
                <w:sz w:val="20"/>
                <w:szCs w:val="20"/>
                <w:lang w:val="en-US"/>
              </w:rPr>
            </w:pPr>
            <w:r w:rsidRPr="005213DE">
              <w:rPr>
                <w:rFonts w:ascii="Verdana" w:eastAsia="Times New Roman" w:hAnsi="Verdana" w:cs="Times New Roman"/>
                <w:sz w:val="20"/>
                <w:szCs w:val="20"/>
                <w:lang w:val="en-US"/>
              </w:rPr>
              <w:t>Id_source_key [via Enterprise Key Translation]</w:t>
            </w:r>
          </w:p>
        </w:tc>
        <w:tc>
          <w:tcPr>
            <w:tcW w:w="3571" w:type="dxa"/>
          </w:tcPr>
          <w:p w:rsidR="003F4C18" w:rsidRPr="005213DE" w:rsidRDefault="003F4C18" w:rsidP="003F4C18">
            <w:pPr>
              <w:spacing w:after="0" w:line="240" w:lineRule="auto"/>
              <w:rPr>
                <w:rFonts w:ascii="Verdana" w:eastAsia="Times New Roman" w:hAnsi="Verdana" w:cs="Times New Roman"/>
                <w:sz w:val="20"/>
                <w:szCs w:val="20"/>
                <w:lang w:val="en-US"/>
              </w:rPr>
            </w:pPr>
            <w:r w:rsidRPr="005213DE">
              <w:rPr>
                <w:rFonts w:ascii="Verdana" w:eastAsia="Times New Roman" w:hAnsi="Verdana" w:cs="Times New Roman"/>
                <w:sz w:val="20"/>
                <w:szCs w:val="20"/>
                <w:lang w:val="en-US"/>
              </w:rPr>
              <w:t>Use SOURCE_KEY.id which populated the respective ASSET.id</w:t>
            </w:r>
          </w:p>
        </w:tc>
      </w:tr>
      <w:tr w:rsidR="00C276B5" w:rsidRPr="005213DE" w:rsidTr="00314D84">
        <w:tc>
          <w:tcPr>
            <w:tcW w:w="3570" w:type="dxa"/>
          </w:tcPr>
          <w:p w:rsidR="00C276B5" w:rsidRPr="005213DE" w:rsidRDefault="00C276B5" w:rsidP="004A1D28">
            <w:pPr>
              <w:spacing w:after="0" w:line="240" w:lineRule="auto"/>
              <w:rPr>
                <w:rFonts w:ascii="Verdana" w:eastAsia="Times New Roman" w:hAnsi="Verdana" w:cs="Times New Roman"/>
                <w:sz w:val="20"/>
                <w:szCs w:val="20"/>
                <w:lang w:val="en-US"/>
              </w:rPr>
            </w:pPr>
            <w:r w:rsidRPr="005213DE">
              <w:rPr>
                <w:rFonts w:ascii="Verdana" w:eastAsia="Times New Roman" w:hAnsi="Verdana" w:cs="Times New Roman"/>
                <w:sz w:val="20"/>
                <w:szCs w:val="20"/>
                <w:lang w:val="en-US"/>
              </w:rPr>
              <w:t>-</w:t>
            </w:r>
          </w:p>
        </w:tc>
        <w:tc>
          <w:tcPr>
            <w:tcW w:w="3570" w:type="dxa"/>
          </w:tcPr>
          <w:p w:rsidR="00C276B5" w:rsidRPr="005213DE" w:rsidRDefault="00C276B5" w:rsidP="004A1D28">
            <w:pPr>
              <w:spacing w:after="0" w:line="240" w:lineRule="auto"/>
              <w:rPr>
                <w:rFonts w:ascii="Verdana" w:eastAsia="Times New Roman" w:hAnsi="Verdana" w:cs="Times New Roman"/>
                <w:sz w:val="20"/>
                <w:szCs w:val="20"/>
                <w:lang w:val="en-US"/>
              </w:rPr>
            </w:pPr>
            <w:r w:rsidRPr="005213DE">
              <w:rPr>
                <w:rFonts w:ascii="Verdana" w:eastAsia="Times New Roman" w:hAnsi="Verdana" w:cs="Times New Roman"/>
                <w:sz w:val="20"/>
                <w:szCs w:val="20"/>
                <w:lang w:val="en-US"/>
              </w:rPr>
              <w:t>Gdb_internal_flags</w:t>
            </w:r>
          </w:p>
        </w:tc>
        <w:tc>
          <w:tcPr>
            <w:tcW w:w="3571" w:type="dxa"/>
          </w:tcPr>
          <w:p w:rsidR="00C276B5" w:rsidRPr="005213DE" w:rsidRDefault="00C276B5" w:rsidP="004A1D28">
            <w:pPr>
              <w:spacing w:after="0" w:line="240" w:lineRule="auto"/>
              <w:rPr>
                <w:rFonts w:ascii="Verdana" w:eastAsia="Times New Roman" w:hAnsi="Verdana" w:cs="Times New Roman"/>
                <w:sz w:val="20"/>
                <w:szCs w:val="20"/>
                <w:lang w:val="en-US"/>
              </w:rPr>
            </w:pPr>
            <w:r w:rsidRPr="005213DE">
              <w:rPr>
                <w:rFonts w:ascii="Verdana" w:eastAsia="Times New Roman" w:hAnsi="Verdana" w:cs="Times New Roman"/>
                <w:sz w:val="20"/>
                <w:szCs w:val="20"/>
                <w:lang w:val="en-US"/>
              </w:rPr>
              <w:t>NULL</w:t>
            </w:r>
          </w:p>
        </w:tc>
      </w:tr>
    </w:tbl>
    <w:p w:rsidR="004A7BCA" w:rsidRDefault="004A7BCA"/>
    <w:p w:rsidR="003F4C18" w:rsidRPr="000F41BA" w:rsidRDefault="003F4C18" w:rsidP="003F4C18">
      <w:pPr>
        <w:spacing w:after="0" w:line="240" w:lineRule="auto"/>
        <w:rPr>
          <w:rFonts w:ascii="Verdana" w:eastAsia="Times New Roman" w:hAnsi="Verdana" w:cs="Times New Roman"/>
          <w:sz w:val="20"/>
          <w:szCs w:val="20"/>
          <w:lang w:val="en-US"/>
        </w:rPr>
      </w:pPr>
      <w:r w:rsidRPr="000F41BA">
        <w:rPr>
          <w:rFonts w:ascii="Verdana" w:eastAsia="Times New Roman" w:hAnsi="Verdana" w:cs="Times New Roman"/>
          <w:sz w:val="20"/>
          <w:szCs w:val="20"/>
          <w:lang w:val="en-US"/>
        </w:rPr>
        <w:t xml:space="preserve">Process the following records into the GDB asset to asset (access circuit diversity circuit) association and into the Data Index (ref. </w:t>
      </w:r>
    </w:p>
    <w:p w:rsidR="003F4C18" w:rsidRPr="000F41BA" w:rsidRDefault="003F4C18" w:rsidP="003F4C18">
      <w:pPr>
        <w:spacing w:after="0" w:line="240" w:lineRule="auto"/>
        <w:rPr>
          <w:rFonts w:ascii="Verdana" w:eastAsia="Times New Roman" w:hAnsi="Verdana" w:cs="Times New Roman"/>
          <w:sz w:val="20"/>
          <w:szCs w:val="20"/>
          <w:lang w:val="en-US"/>
        </w:rPr>
      </w:pPr>
      <w:r w:rsidRPr="000F41BA">
        <w:rPr>
          <w:rFonts w:ascii="Verdana" w:eastAsia="Times New Roman" w:hAnsi="Verdana" w:cs="Times New Roman"/>
          <w:sz w:val="20"/>
          <w:szCs w:val="20"/>
          <w:lang w:val="en-US"/>
        </w:rPr>
        <w:t xml:space="preserve">Process </w:t>
      </w:r>
      <w:r w:rsidRPr="000F41BA">
        <w:rPr>
          <w:rFonts w:ascii="Verdana" w:eastAsia="Times New Roman" w:hAnsi="Verdana" w:cs="Times New Roman"/>
          <w:sz w:val="20"/>
          <w:szCs w:val="20"/>
          <w:lang w:val="en-US"/>
        </w:rPr>
        <w:fldChar w:fldCharType="begin"/>
      </w:r>
      <w:r w:rsidRPr="000F41BA">
        <w:rPr>
          <w:rFonts w:ascii="Verdana" w:eastAsia="Times New Roman" w:hAnsi="Verdana" w:cs="Times New Roman"/>
          <w:sz w:val="20"/>
          <w:szCs w:val="20"/>
          <w:lang w:val="en-US"/>
        </w:rPr>
        <w:instrText xml:space="preserve"> REF _Ref329185869 \h  \* MERGEFORMAT </w:instrText>
      </w:r>
      <w:r w:rsidRPr="000F41BA">
        <w:rPr>
          <w:rFonts w:ascii="Verdana" w:eastAsia="Times New Roman" w:hAnsi="Verdana" w:cs="Times New Roman"/>
          <w:sz w:val="20"/>
          <w:szCs w:val="20"/>
          <w:lang w:val="en-US"/>
        </w:rPr>
      </w:r>
      <w:r w:rsidRPr="000F41BA">
        <w:rPr>
          <w:rFonts w:ascii="Verdana" w:eastAsia="Times New Roman" w:hAnsi="Verdana" w:cs="Times New Roman"/>
          <w:sz w:val="20"/>
          <w:szCs w:val="20"/>
          <w:lang w:val="en-US"/>
        </w:rPr>
        <w:fldChar w:fldCharType="separate"/>
      </w:r>
      <w:r w:rsidRPr="000F41BA">
        <w:rPr>
          <w:rFonts w:ascii="Verdana" w:eastAsia="Times New Roman" w:hAnsi="Verdana" w:cs="Times New Roman"/>
          <w:sz w:val="20"/>
          <w:szCs w:val="20"/>
          <w:lang w:val="en-US"/>
        </w:rPr>
        <w:t>HLD-232213e-GCP-DATA-INDEX-001 [Data Index Processing Rules]</w:t>
      </w:r>
      <w:r w:rsidRPr="000F41BA">
        <w:rPr>
          <w:rFonts w:ascii="Verdana" w:eastAsia="Times New Roman" w:hAnsi="Verdana" w:cs="Times New Roman"/>
          <w:sz w:val="20"/>
          <w:szCs w:val="20"/>
          <w:lang w:val="en-US"/>
        </w:rPr>
        <w:fldChar w:fldCharType="end"/>
      </w:r>
      <w:r w:rsidRPr="000F41BA">
        <w:rPr>
          <w:rFonts w:ascii="Verdana" w:eastAsia="Times New Roman" w:hAnsi="Verdana" w:cs="Times New Roman"/>
          <w:sz w:val="20"/>
          <w:szCs w:val="20"/>
          <w:lang w:val="en-US"/>
        </w:rPr>
        <w:t>):</w:t>
      </w:r>
    </w:p>
    <w:p w:rsidR="003F4C18" w:rsidRPr="000F41BA" w:rsidRDefault="003F4C18" w:rsidP="003F4C18">
      <w:pPr>
        <w:spacing w:after="0" w:line="240" w:lineRule="auto"/>
        <w:rPr>
          <w:rFonts w:ascii="Verdana" w:eastAsia="Times New Roman" w:hAnsi="Verdana" w:cs="Times New Roman"/>
          <w:sz w:val="20"/>
          <w:szCs w:val="20"/>
          <w:lang w:val="en-US"/>
        </w:rPr>
      </w:pPr>
    </w:p>
    <w:tbl>
      <w:tblPr>
        <w:tblW w:w="104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3485"/>
        <w:gridCol w:w="3485"/>
        <w:gridCol w:w="3486"/>
      </w:tblGrid>
      <w:tr w:rsidR="006F4B91" w:rsidRPr="000F41BA" w:rsidTr="003F4C18">
        <w:tc>
          <w:tcPr>
            <w:tcW w:w="3485" w:type="dxa"/>
          </w:tcPr>
          <w:p w:rsidR="006F4B91" w:rsidRPr="00CA69AF" w:rsidRDefault="006F4B91" w:rsidP="006F4B91">
            <w:pPr>
              <w:spacing w:after="0" w:line="240" w:lineRule="auto"/>
              <w:rPr>
                <w:rFonts w:ascii="Verdana" w:eastAsia="Times New Roman" w:hAnsi="Verdana" w:cs="Times New Roman"/>
                <w:b/>
                <w:sz w:val="20"/>
                <w:szCs w:val="20"/>
                <w:lang w:val="en-US"/>
              </w:rPr>
            </w:pPr>
            <w:r>
              <w:rPr>
                <w:rFonts w:ascii="Verdana" w:eastAsia="Times New Roman" w:hAnsi="Verdana" w:cs="Times New Roman"/>
                <w:b/>
                <w:sz w:val="20"/>
                <w:szCs w:val="20"/>
                <w:lang w:val="en-US"/>
              </w:rPr>
              <w:t>DOC Event</w:t>
            </w:r>
          </w:p>
        </w:tc>
        <w:tc>
          <w:tcPr>
            <w:tcW w:w="3485" w:type="dxa"/>
          </w:tcPr>
          <w:p w:rsidR="006F4B91" w:rsidRPr="000F41BA" w:rsidRDefault="006F4B91" w:rsidP="006F4B91">
            <w:pPr>
              <w:spacing w:after="0" w:line="240" w:lineRule="auto"/>
              <w:rPr>
                <w:rFonts w:ascii="Verdana" w:eastAsia="Times New Roman" w:hAnsi="Verdana" w:cs="Times New Roman"/>
                <w:b/>
                <w:sz w:val="20"/>
                <w:szCs w:val="20"/>
                <w:lang w:val="en-US"/>
              </w:rPr>
            </w:pPr>
            <w:r w:rsidRPr="000F41BA">
              <w:rPr>
                <w:rFonts w:ascii="Verdana" w:eastAsia="Times New Roman" w:hAnsi="Verdana" w:cs="Times New Roman"/>
                <w:b/>
                <w:sz w:val="20"/>
                <w:szCs w:val="20"/>
                <w:lang w:val="en-US"/>
              </w:rPr>
              <w:t>GDB ASSOCIATION column</w:t>
            </w:r>
          </w:p>
        </w:tc>
        <w:tc>
          <w:tcPr>
            <w:tcW w:w="3486" w:type="dxa"/>
          </w:tcPr>
          <w:p w:rsidR="006F4B91" w:rsidRPr="000F41BA" w:rsidRDefault="006F4B91" w:rsidP="006F4B91">
            <w:pPr>
              <w:spacing w:after="0" w:line="240" w:lineRule="auto"/>
              <w:rPr>
                <w:rFonts w:ascii="Verdana" w:eastAsia="Times New Roman" w:hAnsi="Verdana" w:cs="Times New Roman"/>
                <w:b/>
                <w:sz w:val="20"/>
                <w:szCs w:val="20"/>
                <w:lang w:val="en-US"/>
              </w:rPr>
            </w:pPr>
            <w:r w:rsidRPr="000F41BA">
              <w:rPr>
                <w:rFonts w:ascii="Verdana" w:eastAsia="Times New Roman" w:hAnsi="Verdana" w:cs="Times New Roman"/>
                <w:b/>
                <w:sz w:val="20"/>
                <w:szCs w:val="20"/>
                <w:lang w:val="en-US"/>
              </w:rPr>
              <w:t>Processing comment</w:t>
            </w:r>
          </w:p>
        </w:tc>
      </w:tr>
      <w:tr w:rsidR="003F4C18" w:rsidRPr="000F41BA" w:rsidTr="003F4C18">
        <w:tc>
          <w:tcPr>
            <w:tcW w:w="3485" w:type="dxa"/>
          </w:tcPr>
          <w:p w:rsidR="003F4C18" w:rsidRPr="000F41BA" w:rsidRDefault="003F4C18" w:rsidP="004A1D28">
            <w:pPr>
              <w:spacing w:after="0" w:line="240" w:lineRule="auto"/>
              <w:rPr>
                <w:rFonts w:ascii="Verdana" w:eastAsia="Times New Roman" w:hAnsi="Verdana" w:cs="Times New Roman"/>
                <w:sz w:val="20"/>
                <w:szCs w:val="20"/>
                <w:lang w:val="en-US"/>
              </w:rPr>
            </w:pPr>
            <w:r w:rsidRPr="000F41BA">
              <w:rPr>
                <w:rFonts w:ascii="Verdana" w:eastAsia="Times New Roman" w:hAnsi="Verdana" w:cs="Times New Roman"/>
                <w:sz w:val="20"/>
                <w:szCs w:val="20"/>
                <w:lang w:val="en-US"/>
              </w:rPr>
              <w:t>-</w:t>
            </w:r>
          </w:p>
        </w:tc>
        <w:tc>
          <w:tcPr>
            <w:tcW w:w="3485" w:type="dxa"/>
          </w:tcPr>
          <w:p w:rsidR="003F4C18" w:rsidRPr="000F41BA" w:rsidRDefault="003F4C18" w:rsidP="004A1D28">
            <w:pPr>
              <w:spacing w:after="0" w:line="240" w:lineRule="auto"/>
              <w:rPr>
                <w:rFonts w:ascii="Verdana" w:eastAsia="Times New Roman" w:hAnsi="Verdana" w:cs="Times New Roman"/>
                <w:sz w:val="20"/>
                <w:szCs w:val="20"/>
                <w:lang w:val="en-US"/>
              </w:rPr>
            </w:pPr>
            <w:r w:rsidRPr="000F41BA">
              <w:rPr>
                <w:rFonts w:ascii="Verdana" w:eastAsia="Times New Roman" w:hAnsi="Verdana" w:cs="Times New Roman"/>
                <w:sz w:val="20"/>
                <w:szCs w:val="20"/>
                <w:lang w:val="en-US"/>
              </w:rPr>
              <w:t>id_change_tracking</w:t>
            </w:r>
          </w:p>
        </w:tc>
        <w:tc>
          <w:tcPr>
            <w:tcW w:w="3486" w:type="dxa"/>
          </w:tcPr>
          <w:p w:rsidR="003F4C18" w:rsidRPr="000F41BA" w:rsidRDefault="003F4C18" w:rsidP="004A1D28">
            <w:pPr>
              <w:spacing w:after="0" w:line="240" w:lineRule="auto"/>
              <w:rPr>
                <w:rFonts w:ascii="Verdana" w:eastAsia="Times New Roman" w:hAnsi="Verdana" w:cs="Times New Roman"/>
                <w:sz w:val="20"/>
                <w:szCs w:val="20"/>
                <w:lang w:val="en-US"/>
              </w:rPr>
            </w:pPr>
            <w:r w:rsidRPr="000F41BA">
              <w:rPr>
                <w:rFonts w:ascii="Verdana" w:eastAsia="Times New Roman" w:hAnsi="Verdana" w:cs="Times New Roman"/>
                <w:sz w:val="20"/>
                <w:szCs w:val="20"/>
                <w:lang w:val="en-US"/>
              </w:rPr>
              <w:t xml:space="preserve">See </w:t>
            </w:r>
            <w:r w:rsidRPr="000F41BA">
              <w:rPr>
                <w:rFonts w:ascii="Verdana" w:eastAsia="Times New Roman" w:hAnsi="Verdana" w:cs="Times New Roman"/>
                <w:sz w:val="20"/>
                <w:szCs w:val="20"/>
                <w:lang w:val="en-US"/>
              </w:rPr>
              <w:fldChar w:fldCharType="begin"/>
            </w:r>
            <w:r w:rsidRPr="000F41BA">
              <w:rPr>
                <w:rFonts w:ascii="Verdana" w:eastAsia="Times New Roman" w:hAnsi="Verdana" w:cs="Times New Roman"/>
                <w:sz w:val="20"/>
                <w:szCs w:val="20"/>
                <w:lang w:val="en-US"/>
              </w:rPr>
              <w:instrText xml:space="preserve"> REF _Ref324776878 \h  \* MERGEFORMAT </w:instrText>
            </w:r>
            <w:r w:rsidRPr="000F41BA">
              <w:rPr>
                <w:rFonts w:ascii="Verdana" w:eastAsia="Times New Roman" w:hAnsi="Verdana" w:cs="Times New Roman"/>
                <w:sz w:val="20"/>
                <w:szCs w:val="20"/>
                <w:lang w:val="en-US"/>
              </w:rPr>
            </w:r>
            <w:r w:rsidRPr="000F41BA">
              <w:rPr>
                <w:rFonts w:ascii="Verdana" w:eastAsia="Times New Roman" w:hAnsi="Verdana" w:cs="Times New Roman"/>
                <w:sz w:val="20"/>
                <w:szCs w:val="20"/>
                <w:lang w:val="en-US"/>
              </w:rPr>
              <w:fldChar w:fldCharType="separate"/>
            </w:r>
            <w:r w:rsidRPr="000F41BA">
              <w:rPr>
                <w:rFonts w:ascii="Verdana" w:eastAsia="Times New Roman" w:hAnsi="Verdana" w:cs="Times New Roman"/>
                <w:sz w:val="20"/>
                <w:szCs w:val="20"/>
                <w:lang w:val="en-US"/>
              </w:rPr>
              <w:t>HLD-</w:t>
            </w:r>
            <w:r>
              <w:rPr>
                <w:rFonts w:ascii="Verdana" w:eastAsia="Times New Roman" w:hAnsi="Verdana" w:cs="Times New Roman"/>
                <w:sz w:val="20"/>
                <w:szCs w:val="20"/>
                <w:lang w:val="en-US"/>
              </w:rPr>
              <w:t>309623</w:t>
            </w:r>
            <w:r w:rsidRPr="000F41BA">
              <w:rPr>
                <w:rFonts w:ascii="Verdana" w:eastAsia="Times New Roman" w:hAnsi="Verdana" w:cs="Times New Roman"/>
                <w:sz w:val="20"/>
                <w:szCs w:val="20"/>
                <w:lang w:val="en-US"/>
              </w:rPr>
              <w:t>-GCP-FLOW-IDIS-001 [IDIS Data Flow into Golden Database Process]</w:t>
            </w:r>
            <w:r w:rsidRPr="000F41BA">
              <w:rPr>
                <w:rFonts w:ascii="Verdana" w:eastAsia="Times New Roman" w:hAnsi="Verdana" w:cs="Times New Roman"/>
                <w:sz w:val="20"/>
                <w:szCs w:val="20"/>
                <w:lang w:val="en-US"/>
              </w:rPr>
              <w:fldChar w:fldCharType="end"/>
            </w:r>
          </w:p>
        </w:tc>
      </w:tr>
      <w:tr w:rsidR="003F4C18" w:rsidRPr="000F41BA" w:rsidTr="003F4C18">
        <w:tc>
          <w:tcPr>
            <w:tcW w:w="3485" w:type="dxa"/>
          </w:tcPr>
          <w:p w:rsidR="003F4C18" w:rsidRPr="000F41BA" w:rsidRDefault="003F4C18" w:rsidP="004A1D28">
            <w:pPr>
              <w:spacing w:after="0" w:line="240" w:lineRule="auto"/>
              <w:rPr>
                <w:rFonts w:ascii="Verdana" w:eastAsia="Times New Roman" w:hAnsi="Verdana" w:cs="Times New Roman"/>
                <w:sz w:val="20"/>
                <w:szCs w:val="20"/>
                <w:lang w:val="en-US"/>
              </w:rPr>
            </w:pPr>
            <w:r w:rsidRPr="000F41BA">
              <w:rPr>
                <w:rFonts w:ascii="Verdana" w:eastAsia="Times New Roman" w:hAnsi="Verdana" w:cs="Times New Roman"/>
                <w:sz w:val="20"/>
                <w:szCs w:val="20"/>
                <w:lang w:val="en-US"/>
              </w:rPr>
              <w:t>-</w:t>
            </w:r>
          </w:p>
        </w:tc>
        <w:tc>
          <w:tcPr>
            <w:tcW w:w="3485" w:type="dxa"/>
          </w:tcPr>
          <w:p w:rsidR="003F4C18" w:rsidRPr="000F41BA" w:rsidRDefault="003F4C18" w:rsidP="004A1D28">
            <w:pPr>
              <w:spacing w:after="0" w:line="240" w:lineRule="auto"/>
              <w:rPr>
                <w:rFonts w:ascii="Verdana" w:eastAsia="Times New Roman" w:hAnsi="Verdana" w:cs="Times New Roman"/>
                <w:sz w:val="20"/>
                <w:szCs w:val="20"/>
                <w:lang w:val="en-US"/>
              </w:rPr>
            </w:pPr>
            <w:r w:rsidRPr="000F41BA">
              <w:rPr>
                <w:rFonts w:ascii="Verdana" w:eastAsia="Times New Roman" w:hAnsi="Verdana" w:cs="Times New Roman"/>
                <w:sz w:val="20"/>
                <w:szCs w:val="20"/>
                <w:lang w:val="en-US"/>
              </w:rPr>
              <w:t>is_read_only</w:t>
            </w:r>
          </w:p>
        </w:tc>
        <w:tc>
          <w:tcPr>
            <w:tcW w:w="3486" w:type="dxa"/>
          </w:tcPr>
          <w:p w:rsidR="003F4C18" w:rsidRPr="000F41BA" w:rsidRDefault="003F4C18" w:rsidP="004A1D28">
            <w:pPr>
              <w:spacing w:after="0" w:line="240" w:lineRule="auto"/>
              <w:rPr>
                <w:rFonts w:ascii="Verdana" w:eastAsia="Times New Roman" w:hAnsi="Verdana" w:cs="Times New Roman"/>
                <w:sz w:val="20"/>
                <w:szCs w:val="20"/>
                <w:lang w:val="en-US"/>
              </w:rPr>
            </w:pPr>
            <w:r w:rsidRPr="000F41BA">
              <w:rPr>
                <w:rFonts w:ascii="Verdana" w:eastAsia="Times New Roman" w:hAnsi="Verdana" w:cs="Times New Roman"/>
                <w:sz w:val="20"/>
                <w:szCs w:val="20"/>
                <w:lang w:val="en-US"/>
              </w:rPr>
              <w:t>‘Y’</w:t>
            </w:r>
          </w:p>
        </w:tc>
      </w:tr>
      <w:tr w:rsidR="003F4C18" w:rsidRPr="000F41BA" w:rsidTr="003F4C18">
        <w:tc>
          <w:tcPr>
            <w:tcW w:w="3485" w:type="dxa"/>
          </w:tcPr>
          <w:p w:rsidR="003F4C18" w:rsidRPr="000F41BA" w:rsidRDefault="003F4C18" w:rsidP="004A1D28">
            <w:pPr>
              <w:spacing w:after="0" w:line="240" w:lineRule="auto"/>
              <w:rPr>
                <w:rFonts w:ascii="Verdana" w:eastAsia="Times New Roman" w:hAnsi="Verdana" w:cs="Times New Roman"/>
                <w:sz w:val="20"/>
                <w:szCs w:val="20"/>
                <w:lang w:val="en-US"/>
              </w:rPr>
            </w:pPr>
            <w:r w:rsidRPr="000F41BA">
              <w:rPr>
                <w:rFonts w:ascii="Verdana" w:eastAsia="Times New Roman" w:hAnsi="Verdana" w:cs="Times New Roman"/>
                <w:sz w:val="20"/>
                <w:szCs w:val="20"/>
                <w:lang w:val="en-US"/>
              </w:rPr>
              <w:t>-</w:t>
            </w:r>
          </w:p>
        </w:tc>
        <w:tc>
          <w:tcPr>
            <w:tcW w:w="3485" w:type="dxa"/>
          </w:tcPr>
          <w:p w:rsidR="003F4C18" w:rsidRPr="000F41BA" w:rsidRDefault="003F4C18" w:rsidP="004A1D28">
            <w:pPr>
              <w:spacing w:after="0" w:line="240" w:lineRule="auto"/>
              <w:rPr>
                <w:rFonts w:ascii="Verdana" w:eastAsia="Times New Roman" w:hAnsi="Verdana" w:cs="Times New Roman"/>
                <w:sz w:val="20"/>
                <w:szCs w:val="20"/>
                <w:lang w:val="en-US"/>
              </w:rPr>
            </w:pPr>
            <w:r w:rsidRPr="000F41BA">
              <w:rPr>
                <w:rFonts w:ascii="Verdana" w:eastAsia="Times New Roman" w:hAnsi="Verdana" w:cs="Times New Roman"/>
                <w:sz w:val="20"/>
                <w:szCs w:val="20"/>
                <w:lang w:val="en-US"/>
              </w:rPr>
              <w:t>Id_role_notation</w:t>
            </w:r>
          </w:p>
        </w:tc>
        <w:tc>
          <w:tcPr>
            <w:tcW w:w="3486" w:type="dxa"/>
          </w:tcPr>
          <w:p w:rsidR="003F4C18" w:rsidRPr="000F41BA" w:rsidRDefault="003F4C18" w:rsidP="004A1D28">
            <w:pPr>
              <w:spacing w:after="0" w:line="240" w:lineRule="auto"/>
              <w:rPr>
                <w:rFonts w:ascii="Verdana" w:eastAsia="Times New Roman" w:hAnsi="Verdana" w:cs="Times New Roman"/>
                <w:sz w:val="20"/>
                <w:szCs w:val="20"/>
                <w:lang w:val="en-US"/>
              </w:rPr>
            </w:pPr>
            <w:r w:rsidRPr="000F41BA">
              <w:rPr>
                <w:rFonts w:ascii="Verdana" w:eastAsia="Times New Roman" w:hAnsi="Verdana" w:cs="Times New Roman"/>
                <w:sz w:val="20"/>
                <w:szCs w:val="20"/>
                <w:lang w:val="en-US"/>
              </w:rPr>
              <w:t>NULL</w:t>
            </w:r>
          </w:p>
        </w:tc>
      </w:tr>
      <w:tr w:rsidR="003F4C18" w:rsidRPr="000F41BA" w:rsidTr="003F4C18">
        <w:tc>
          <w:tcPr>
            <w:tcW w:w="3485" w:type="dxa"/>
          </w:tcPr>
          <w:p w:rsidR="003F4C18" w:rsidRPr="000F41BA" w:rsidRDefault="003F4C18" w:rsidP="004A1D28">
            <w:pPr>
              <w:spacing w:after="0" w:line="240" w:lineRule="auto"/>
              <w:rPr>
                <w:rFonts w:ascii="Verdana" w:eastAsia="Times New Roman" w:hAnsi="Verdana" w:cs="Times New Roman"/>
                <w:sz w:val="20"/>
                <w:szCs w:val="20"/>
                <w:lang w:val="en-US"/>
              </w:rPr>
            </w:pPr>
            <w:r w:rsidRPr="000F41BA">
              <w:rPr>
                <w:rFonts w:ascii="Verdana" w:eastAsia="Times New Roman" w:hAnsi="Verdana" w:cs="Times New Roman"/>
                <w:sz w:val="20"/>
                <w:szCs w:val="20"/>
                <w:lang w:val="en-US"/>
              </w:rPr>
              <w:t>-</w:t>
            </w:r>
          </w:p>
        </w:tc>
        <w:tc>
          <w:tcPr>
            <w:tcW w:w="3485" w:type="dxa"/>
          </w:tcPr>
          <w:p w:rsidR="003F4C18" w:rsidRPr="000F41BA" w:rsidRDefault="003F4C18" w:rsidP="004A1D28">
            <w:pPr>
              <w:spacing w:after="0" w:line="240" w:lineRule="auto"/>
              <w:rPr>
                <w:rFonts w:ascii="Verdana" w:eastAsia="Times New Roman" w:hAnsi="Verdana" w:cs="Times New Roman"/>
                <w:sz w:val="20"/>
                <w:szCs w:val="20"/>
                <w:lang w:val="en-US"/>
              </w:rPr>
            </w:pPr>
            <w:r w:rsidRPr="000F41BA">
              <w:rPr>
                <w:rFonts w:ascii="Verdana" w:eastAsia="Times New Roman" w:hAnsi="Verdana" w:cs="Times New Roman"/>
                <w:sz w:val="20"/>
                <w:szCs w:val="20"/>
                <w:lang w:val="en-US"/>
              </w:rPr>
              <w:t>Id_association_type</w:t>
            </w:r>
          </w:p>
        </w:tc>
        <w:tc>
          <w:tcPr>
            <w:tcW w:w="3486" w:type="dxa"/>
          </w:tcPr>
          <w:p w:rsidR="003F4C18" w:rsidRPr="000F41BA" w:rsidRDefault="003F4C18" w:rsidP="004A1D28">
            <w:pPr>
              <w:spacing w:after="0" w:line="240" w:lineRule="auto"/>
              <w:rPr>
                <w:rFonts w:ascii="Verdana" w:eastAsia="Times New Roman" w:hAnsi="Verdana" w:cs="Times New Roman"/>
                <w:sz w:val="20"/>
                <w:szCs w:val="20"/>
                <w:lang w:val="en-US"/>
              </w:rPr>
            </w:pPr>
            <w:r w:rsidRPr="000F41BA">
              <w:rPr>
                <w:rFonts w:ascii="Verdana" w:eastAsia="Times New Roman" w:hAnsi="Verdana" w:cs="Times New Roman"/>
                <w:sz w:val="20"/>
                <w:szCs w:val="20"/>
                <w:lang w:val="en-US"/>
              </w:rPr>
              <w:t>Referencing ASSOCIATION_TYPE.id which represents:</w:t>
            </w:r>
          </w:p>
          <w:p w:rsidR="003F4C18" w:rsidRPr="000F41BA" w:rsidRDefault="003F4C18" w:rsidP="004A1D28">
            <w:pPr>
              <w:spacing w:after="0" w:line="240" w:lineRule="auto"/>
              <w:rPr>
                <w:rFonts w:ascii="Verdana" w:eastAsia="Times New Roman" w:hAnsi="Verdana" w:cs="Times New Roman"/>
                <w:sz w:val="20"/>
                <w:szCs w:val="20"/>
                <w:lang w:val="en-US"/>
              </w:rPr>
            </w:pPr>
            <w:r w:rsidRPr="000F41BA">
              <w:rPr>
                <w:rFonts w:ascii="Verdana" w:eastAsia="Times New Roman" w:hAnsi="Verdana" w:cs="Times New Roman"/>
                <w:sz w:val="20"/>
                <w:szCs w:val="20"/>
                <w:lang w:val="en-US"/>
              </w:rPr>
              <w:t>OBJECT_TYPE_WHAT ‘</w:t>
            </w:r>
            <w:r w:rsidRPr="000F41BA">
              <w:rPr>
                <w:rFonts w:ascii="Verdana" w:eastAsia="Times New Roman" w:hAnsi="Verdana" w:cs="Times New Roman"/>
                <w:b/>
                <w:sz w:val="20"/>
                <w:szCs w:val="20"/>
                <w:u w:val="single"/>
                <w:lang w:val="en-US"/>
              </w:rPr>
              <w:t>ASSET</w:t>
            </w:r>
            <w:r w:rsidRPr="000F41BA">
              <w:rPr>
                <w:rFonts w:ascii="Verdana" w:eastAsia="Times New Roman" w:hAnsi="Verdana" w:cs="Times New Roman"/>
                <w:sz w:val="20"/>
                <w:szCs w:val="20"/>
                <w:lang w:val="en-US"/>
              </w:rPr>
              <w:t>’, OBJECT_TYPE_TO ‘</w:t>
            </w:r>
            <w:r w:rsidRPr="000F41BA">
              <w:rPr>
                <w:rFonts w:ascii="Verdana" w:eastAsia="Times New Roman" w:hAnsi="Verdana" w:cs="Times New Roman"/>
                <w:b/>
                <w:sz w:val="20"/>
                <w:szCs w:val="20"/>
                <w:u w:val="single"/>
                <w:lang w:val="en-US"/>
              </w:rPr>
              <w:t>ASSET</w:t>
            </w:r>
            <w:r w:rsidRPr="000F41BA">
              <w:rPr>
                <w:rFonts w:ascii="Verdana" w:eastAsia="Times New Roman" w:hAnsi="Verdana" w:cs="Times New Roman"/>
                <w:sz w:val="20"/>
                <w:szCs w:val="20"/>
                <w:lang w:val="en-US"/>
              </w:rPr>
              <w:t>’, ROLE with FUNCTION_TYPE ‘</w:t>
            </w:r>
            <w:r w:rsidRPr="000F41BA">
              <w:rPr>
                <w:rFonts w:ascii="Verdana" w:eastAsia="Times New Roman" w:hAnsi="Verdana" w:cs="Times New Roman"/>
                <w:b/>
                <w:sz w:val="20"/>
                <w:szCs w:val="20"/>
                <w:u w:val="single"/>
                <w:lang w:val="en-US"/>
              </w:rPr>
              <w:t>IS_DIVERSITY_CKT_FOR</w:t>
            </w:r>
            <w:r w:rsidRPr="000F41BA">
              <w:rPr>
                <w:rFonts w:ascii="Verdana" w:eastAsia="Times New Roman" w:hAnsi="Verdana" w:cs="Times New Roman"/>
                <w:sz w:val="20"/>
                <w:szCs w:val="20"/>
                <w:lang w:val="en-US"/>
              </w:rPr>
              <w:t>’ and FUNCTION_ROLE NULL</w:t>
            </w:r>
          </w:p>
        </w:tc>
      </w:tr>
      <w:tr w:rsidR="003F4C18" w:rsidRPr="000F41BA" w:rsidTr="003F4C18">
        <w:tc>
          <w:tcPr>
            <w:tcW w:w="3485" w:type="dxa"/>
          </w:tcPr>
          <w:p w:rsidR="003F4C18" w:rsidRPr="00B16225" w:rsidRDefault="003F4C18" w:rsidP="003F4C18">
            <w:pPr>
              <w:spacing w:after="0" w:line="240" w:lineRule="auto"/>
              <w:rPr>
                <w:rFonts w:ascii="Verdana" w:eastAsia="Times New Roman" w:hAnsi="Verdana" w:cs="Times New Roman"/>
                <w:sz w:val="20"/>
                <w:szCs w:val="20"/>
                <w:lang w:val="en-US"/>
              </w:rPr>
            </w:pPr>
            <w:proofErr w:type="gramStart"/>
            <w:r w:rsidRPr="00C5627C">
              <w:rPr>
                <w:rFonts w:ascii="Verdana" w:eastAsia="Times New Roman" w:hAnsi="Verdana" w:cs="Times New Roman"/>
                <w:sz w:val="20"/>
                <w:szCs w:val="20"/>
                <w:lang w:val="en-US"/>
              </w:rPr>
              <w:t>assetEventData.header.metadata</w:t>
            </w:r>
            <w:proofErr w:type="gramEnd"/>
            <w:r w:rsidRPr="00C5627C">
              <w:rPr>
                <w:rFonts w:ascii="Verdana" w:eastAsia="Times New Roman" w:hAnsi="Verdana" w:cs="Times New Roman"/>
                <w:sz w:val="20"/>
                <w:szCs w:val="20"/>
                <w:lang w:val="en-US"/>
              </w:rPr>
              <w:t>.rootKey</w:t>
            </w:r>
          </w:p>
        </w:tc>
        <w:tc>
          <w:tcPr>
            <w:tcW w:w="3485" w:type="dxa"/>
          </w:tcPr>
          <w:p w:rsidR="003F4C18" w:rsidRPr="000F41BA" w:rsidRDefault="003F4C18" w:rsidP="003F4C18">
            <w:pPr>
              <w:spacing w:after="0" w:line="240" w:lineRule="auto"/>
              <w:rPr>
                <w:rFonts w:ascii="Verdana" w:eastAsia="Times New Roman" w:hAnsi="Verdana" w:cs="Times New Roman"/>
                <w:sz w:val="20"/>
                <w:szCs w:val="20"/>
                <w:lang w:val="en-US"/>
              </w:rPr>
            </w:pPr>
            <w:r w:rsidRPr="000F41BA">
              <w:rPr>
                <w:rFonts w:ascii="Verdana" w:eastAsia="Times New Roman" w:hAnsi="Verdana" w:cs="Times New Roman"/>
                <w:sz w:val="20"/>
                <w:szCs w:val="20"/>
                <w:lang w:val="en-US"/>
              </w:rPr>
              <w:t>Id_object_what [via Enterprise Key Translation]</w:t>
            </w:r>
          </w:p>
        </w:tc>
        <w:tc>
          <w:tcPr>
            <w:tcW w:w="3486" w:type="dxa"/>
          </w:tcPr>
          <w:p w:rsidR="003F4C18" w:rsidRPr="000F41BA" w:rsidRDefault="003F4C18" w:rsidP="003F4C18">
            <w:pPr>
              <w:spacing w:after="0" w:line="240" w:lineRule="auto"/>
              <w:rPr>
                <w:rFonts w:ascii="Verdana" w:eastAsia="Times New Roman" w:hAnsi="Verdana" w:cs="Times New Roman"/>
                <w:sz w:val="20"/>
                <w:szCs w:val="20"/>
                <w:lang w:val="en-US"/>
              </w:rPr>
            </w:pPr>
            <w:r w:rsidRPr="000F41BA">
              <w:rPr>
                <w:rFonts w:ascii="Verdana" w:eastAsia="Times New Roman" w:hAnsi="Verdana" w:cs="Times New Roman"/>
                <w:sz w:val="20"/>
                <w:szCs w:val="20"/>
                <w:lang w:val="en-US"/>
              </w:rPr>
              <w:t>Use SOURCE_KEY.id which populated the respective ASSET.id</w:t>
            </w:r>
          </w:p>
        </w:tc>
      </w:tr>
      <w:tr w:rsidR="003F4C18" w:rsidRPr="000F41BA" w:rsidTr="003F4C18">
        <w:tc>
          <w:tcPr>
            <w:tcW w:w="3485" w:type="dxa"/>
          </w:tcPr>
          <w:p w:rsidR="003F4C18" w:rsidRDefault="003F4C18" w:rsidP="004A1D28">
            <w:pPr>
              <w:spacing w:after="0" w:line="240" w:lineRule="auto"/>
              <w:rPr>
                <w:rFonts w:ascii="Verdana" w:eastAsia="Times New Roman" w:hAnsi="Verdana" w:cs="Times New Roman"/>
                <w:sz w:val="20"/>
                <w:szCs w:val="20"/>
                <w:lang w:val="en-US"/>
              </w:rPr>
            </w:pPr>
            <w:proofErr w:type="gramStart"/>
            <w:r>
              <w:rPr>
                <w:rFonts w:ascii="Verdana" w:eastAsia="Times New Roman" w:hAnsi="Verdana" w:cs="Times New Roman"/>
                <w:sz w:val="20"/>
                <w:szCs w:val="20"/>
                <w:lang w:val="en-US"/>
              </w:rPr>
              <w:lastRenderedPageBreak/>
              <w:t>assetDocEvent.BoundedContext.relatedAsset.Identifier</w:t>
            </w:r>
            <w:proofErr w:type="gramEnd"/>
            <w:r>
              <w:rPr>
                <w:rFonts w:ascii="Verdana" w:eastAsia="Times New Roman" w:hAnsi="Verdana" w:cs="Times New Roman"/>
                <w:sz w:val="20"/>
                <w:szCs w:val="20"/>
                <w:lang w:val="en-US"/>
              </w:rPr>
              <w:t>.value</w:t>
            </w:r>
          </w:p>
          <w:p w:rsidR="003F4C18" w:rsidRDefault="003F4C18" w:rsidP="004A1D28">
            <w:pPr>
              <w:spacing w:after="0" w:line="240" w:lineRule="auto"/>
              <w:rPr>
                <w:rFonts w:ascii="Verdana" w:eastAsia="Times New Roman" w:hAnsi="Verdana" w:cs="Times New Roman"/>
                <w:sz w:val="20"/>
                <w:szCs w:val="20"/>
                <w:lang w:val="en-US"/>
              </w:rPr>
            </w:pPr>
          </w:p>
          <w:p w:rsidR="003F4C18" w:rsidRPr="000F41BA" w:rsidRDefault="003F4C18" w:rsidP="004A1D28">
            <w:pPr>
              <w:spacing w:after="0" w:line="240" w:lineRule="auto"/>
              <w:rPr>
                <w:rFonts w:ascii="Verdana" w:eastAsia="Times New Roman" w:hAnsi="Verdana" w:cs="Times New Roman"/>
                <w:sz w:val="20"/>
                <w:szCs w:val="20"/>
                <w:lang w:val="en-US"/>
              </w:rPr>
            </w:pPr>
          </w:p>
        </w:tc>
        <w:tc>
          <w:tcPr>
            <w:tcW w:w="3485" w:type="dxa"/>
          </w:tcPr>
          <w:p w:rsidR="003F4C18" w:rsidRPr="000F41BA" w:rsidRDefault="003F4C18" w:rsidP="004A1D28">
            <w:pPr>
              <w:spacing w:after="0" w:line="240" w:lineRule="auto"/>
              <w:rPr>
                <w:rFonts w:ascii="Verdana" w:eastAsia="Times New Roman" w:hAnsi="Verdana" w:cs="Times New Roman"/>
                <w:sz w:val="20"/>
                <w:szCs w:val="20"/>
                <w:lang w:val="en-US"/>
              </w:rPr>
            </w:pPr>
            <w:r w:rsidRPr="000F41BA">
              <w:rPr>
                <w:rFonts w:ascii="Verdana" w:eastAsia="Times New Roman" w:hAnsi="Verdana" w:cs="Times New Roman"/>
                <w:sz w:val="20"/>
                <w:szCs w:val="20"/>
                <w:lang w:val="en-US"/>
              </w:rPr>
              <w:t>Id_object_to [via Enterprise Key Translation for GCP_CIRCUIT.circuitid]</w:t>
            </w:r>
          </w:p>
        </w:tc>
        <w:tc>
          <w:tcPr>
            <w:tcW w:w="3486" w:type="dxa"/>
          </w:tcPr>
          <w:p w:rsidR="003F4C18" w:rsidRPr="000F41BA" w:rsidRDefault="003F4C18" w:rsidP="004A1D28">
            <w:pPr>
              <w:spacing w:after="0" w:line="240" w:lineRule="auto"/>
              <w:rPr>
                <w:rFonts w:ascii="Verdana" w:eastAsia="Times New Roman" w:hAnsi="Verdana" w:cs="Times New Roman"/>
                <w:sz w:val="20"/>
                <w:szCs w:val="20"/>
                <w:lang w:val="en-US"/>
              </w:rPr>
            </w:pPr>
            <w:r w:rsidRPr="000F41BA">
              <w:rPr>
                <w:rFonts w:ascii="Verdana" w:eastAsia="Times New Roman" w:hAnsi="Verdana" w:cs="Times New Roman"/>
                <w:sz w:val="20"/>
                <w:szCs w:val="20"/>
                <w:lang w:val="en-US"/>
              </w:rPr>
              <w:t>Use SOURCE_KEY.id which populated the respective ASSET.id</w:t>
            </w:r>
          </w:p>
          <w:p w:rsidR="003F4C18" w:rsidRDefault="003F4C18" w:rsidP="004A1D28">
            <w:pPr>
              <w:spacing w:after="0" w:line="240" w:lineRule="auto"/>
              <w:rPr>
                <w:rFonts w:ascii="Verdana" w:eastAsia="Times New Roman" w:hAnsi="Verdana" w:cs="Times New Roman"/>
                <w:sz w:val="20"/>
                <w:szCs w:val="20"/>
                <w:lang w:val="en-US"/>
              </w:rPr>
            </w:pPr>
          </w:p>
          <w:p w:rsidR="003F4C18" w:rsidRPr="000F41BA" w:rsidRDefault="003F4C18" w:rsidP="004A1D28">
            <w:pPr>
              <w:spacing w:after="0" w:line="240" w:lineRule="auto"/>
              <w:rPr>
                <w:rFonts w:ascii="Verdana" w:eastAsia="Times New Roman" w:hAnsi="Verdana" w:cs="Times New Roman"/>
                <w:sz w:val="20"/>
                <w:szCs w:val="20"/>
                <w:lang w:val="en-US"/>
              </w:rPr>
            </w:pPr>
            <w:r>
              <w:rPr>
                <w:rFonts w:ascii="Verdana" w:eastAsia="Times New Roman" w:hAnsi="Verdana" w:cs="Times New Roman"/>
                <w:sz w:val="20"/>
                <w:szCs w:val="20"/>
                <w:lang w:val="en-US"/>
              </w:rPr>
              <w:t>Referencing to functionType ‘IS_DIVERSITY_CKT_FOR’</w:t>
            </w:r>
            <w:r w:rsidRPr="000F41BA">
              <w:rPr>
                <w:rFonts w:ascii="Verdana" w:eastAsia="Times New Roman" w:hAnsi="Verdana" w:cs="Times New Roman"/>
                <w:sz w:val="20"/>
                <w:szCs w:val="20"/>
                <w:lang w:val="en-US"/>
              </w:rPr>
              <w:br/>
            </w:r>
          </w:p>
          <w:p w:rsidR="003F4C18" w:rsidRPr="000F41BA" w:rsidRDefault="003F4C18" w:rsidP="004A1D28">
            <w:pPr>
              <w:spacing w:after="0" w:line="240" w:lineRule="auto"/>
              <w:rPr>
                <w:rFonts w:ascii="Verdana" w:eastAsia="Times New Roman" w:hAnsi="Verdana" w:cs="Times New Roman"/>
                <w:sz w:val="20"/>
                <w:szCs w:val="20"/>
                <w:lang w:val="en-US"/>
              </w:rPr>
            </w:pPr>
          </w:p>
        </w:tc>
      </w:tr>
      <w:tr w:rsidR="003F4C18" w:rsidRPr="000F41BA" w:rsidTr="003F4C18">
        <w:tc>
          <w:tcPr>
            <w:tcW w:w="3485" w:type="dxa"/>
          </w:tcPr>
          <w:p w:rsidR="003F4C18" w:rsidRPr="00B16225" w:rsidRDefault="003F4C18" w:rsidP="003F4C18">
            <w:pPr>
              <w:spacing w:after="0" w:line="240" w:lineRule="auto"/>
              <w:rPr>
                <w:rFonts w:ascii="Verdana" w:eastAsia="Times New Roman" w:hAnsi="Verdana" w:cs="Times New Roman"/>
                <w:sz w:val="20"/>
                <w:szCs w:val="20"/>
                <w:lang w:val="en-US"/>
              </w:rPr>
            </w:pPr>
            <w:proofErr w:type="gramStart"/>
            <w:r w:rsidRPr="00C5627C">
              <w:rPr>
                <w:rFonts w:ascii="Verdana" w:eastAsia="Times New Roman" w:hAnsi="Verdana" w:cs="Times New Roman"/>
                <w:sz w:val="20"/>
                <w:szCs w:val="20"/>
                <w:lang w:val="en-US"/>
              </w:rPr>
              <w:t>assetEventData.header.metadata</w:t>
            </w:r>
            <w:proofErr w:type="gramEnd"/>
            <w:r w:rsidRPr="00C5627C">
              <w:rPr>
                <w:rFonts w:ascii="Verdana" w:eastAsia="Times New Roman" w:hAnsi="Verdana" w:cs="Times New Roman"/>
                <w:sz w:val="20"/>
                <w:szCs w:val="20"/>
                <w:lang w:val="en-US"/>
              </w:rPr>
              <w:t>.rootKey</w:t>
            </w:r>
          </w:p>
        </w:tc>
        <w:tc>
          <w:tcPr>
            <w:tcW w:w="3485" w:type="dxa"/>
          </w:tcPr>
          <w:p w:rsidR="003F4C18" w:rsidRPr="000F41BA" w:rsidRDefault="003F4C18" w:rsidP="003F4C18">
            <w:pPr>
              <w:spacing w:after="0" w:line="240" w:lineRule="auto"/>
              <w:rPr>
                <w:rFonts w:ascii="Verdana" w:eastAsia="Times New Roman" w:hAnsi="Verdana" w:cs="Times New Roman"/>
                <w:sz w:val="20"/>
                <w:szCs w:val="20"/>
                <w:lang w:val="en-US"/>
              </w:rPr>
            </w:pPr>
            <w:r w:rsidRPr="000F41BA">
              <w:rPr>
                <w:rFonts w:ascii="Verdana" w:eastAsia="Times New Roman" w:hAnsi="Verdana" w:cs="Times New Roman"/>
                <w:sz w:val="20"/>
                <w:szCs w:val="20"/>
                <w:lang w:val="en-US"/>
              </w:rPr>
              <w:t>Id_source_key [via Enterprise Key Translation]</w:t>
            </w:r>
          </w:p>
        </w:tc>
        <w:tc>
          <w:tcPr>
            <w:tcW w:w="3486" w:type="dxa"/>
          </w:tcPr>
          <w:p w:rsidR="003F4C18" w:rsidRPr="000F41BA" w:rsidRDefault="003F4C18" w:rsidP="003F4C18">
            <w:pPr>
              <w:spacing w:after="0" w:line="240" w:lineRule="auto"/>
              <w:rPr>
                <w:rFonts w:ascii="Verdana" w:eastAsia="Times New Roman" w:hAnsi="Verdana" w:cs="Times New Roman"/>
                <w:sz w:val="20"/>
                <w:szCs w:val="20"/>
                <w:lang w:val="en-US"/>
              </w:rPr>
            </w:pPr>
            <w:r w:rsidRPr="000F41BA">
              <w:rPr>
                <w:rFonts w:ascii="Verdana" w:eastAsia="Times New Roman" w:hAnsi="Verdana" w:cs="Times New Roman"/>
                <w:sz w:val="20"/>
                <w:szCs w:val="20"/>
                <w:lang w:val="en-US"/>
              </w:rPr>
              <w:t>Use SOURCE_KEY.id which populated the respective ASSET.id</w:t>
            </w:r>
          </w:p>
        </w:tc>
      </w:tr>
      <w:tr w:rsidR="003F4C18" w:rsidRPr="000F41BA" w:rsidTr="003F4C18">
        <w:tc>
          <w:tcPr>
            <w:tcW w:w="3485" w:type="dxa"/>
          </w:tcPr>
          <w:p w:rsidR="003F4C18" w:rsidRPr="000F41BA" w:rsidRDefault="003F4C18" w:rsidP="004A1D28">
            <w:pPr>
              <w:spacing w:after="0" w:line="240" w:lineRule="auto"/>
              <w:rPr>
                <w:rFonts w:ascii="Verdana" w:eastAsia="Times New Roman" w:hAnsi="Verdana" w:cs="Times New Roman"/>
                <w:sz w:val="20"/>
                <w:szCs w:val="20"/>
                <w:lang w:val="en-US"/>
              </w:rPr>
            </w:pPr>
            <w:r w:rsidRPr="000F41BA">
              <w:rPr>
                <w:rFonts w:ascii="Verdana" w:eastAsia="Times New Roman" w:hAnsi="Verdana" w:cs="Times New Roman"/>
                <w:sz w:val="20"/>
                <w:szCs w:val="20"/>
                <w:lang w:val="en-US"/>
              </w:rPr>
              <w:t>-</w:t>
            </w:r>
          </w:p>
        </w:tc>
        <w:tc>
          <w:tcPr>
            <w:tcW w:w="3485" w:type="dxa"/>
          </w:tcPr>
          <w:p w:rsidR="003F4C18" w:rsidRPr="000F41BA" w:rsidRDefault="003F4C18" w:rsidP="004A1D28">
            <w:pPr>
              <w:spacing w:after="0" w:line="240" w:lineRule="auto"/>
              <w:rPr>
                <w:rFonts w:ascii="Verdana" w:eastAsia="Times New Roman" w:hAnsi="Verdana" w:cs="Times New Roman"/>
                <w:sz w:val="20"/>
                <w:szCs w:val="20"/>
                <w:lang w:val="en-US"/>
              </w:rPr>
            </w:pPr>
            <w:r w:rsidRPr="000F41BA">
              <w:rPr>
                <w:rFonts w:ascii="Verdana" w:eastAsia="Times New Roman" w:hAnsi="Verdana" w:cs="Times New Roman"/>
                <w:sz w:val="20"/>
                <w:szCs w:val="20"/>
                <w:lang w:val="en-US"/>
              </w:rPr>
              <w:t>Gdb_internal_flags</w:t>
            </w:r>
          </w:p>
        </w:tc>
        <w:tc>
          <w:tcPr>
            <w:tcW w:w="3486" w:type="dxa"/>
          </w:tcPr>
          <w:p w:rsidR="003F4C18" w:rsidRPr="000F41BA" w:rsidRDefault="003F4C18" w:rsidP="004A1D28">
            <w:pPr>
              <w:spacing w:after="0" w:line="240" w:lineRule="auto"/>
              <w:rPr>
                <w:rFonts w:ascii="Verdana" w:eastAsia="Times New Roman" w:hAnsi="Verdana" w:cs="Times New Roman"/>
                <w:sz w:val="20"/>
                <w:szCs w:val="20"/>
                <w:lang w:val="en-US"/>
              </w:rPr>
            </w:pPr>
            <w:r w:rsidRPr="000F41BA">
              <w:rPr>
                <w:rFonts w:ascii="Verdana" w:eastAsia="Times New Roman" w:hAnsi="Verdana" w:cs="Times New Roman"/>
                <w:sz w:val="20"/>
                <w:szCs w:val="20"/>
                <w:lang w:val="en-US"/>
              </w:rPr>
              <w:t>NULL</w:t>
            </w:r>
          </w:p>
        </w:tc>
      </w:tr>
    </w:tbl>
    <w:p w:rsidR="003F4C18" w:rsidRPr="000F41BA" w:rsidRDefault="003F4C18" w:rsidP="003F4C18">
      <w:pPr>
        <w:spacing w:after="0" w:line="240" w:lineRule="auto"/>
        <w:rPr>
          <w:rFonts w:ascii="Verdana" w:eastAsia="Times New Roman" w:hAnsi="Verdana" w:cs="Times New Roman"/>
          <w:sz w:val="20"/>
          <w:szCs w:val="20"/>
          <w:lang w:val="en-US"/>
        </w:rPr>
      </w:pPr>
    </w:p>
    <w:p w:rsidR="008B0EBD" w:rsidRDefault="008B0EBD"/>
    <w:p w:rsidR="00E53E1A" w:rsidRPr="000F41BA" w:rsidRDefault="00E53E1A" w:rsidP="00E53E1A">
      <w:pPr>
        <w:spacing w:after="0" w:line="240" w:lineRule="auto"/>
        <w:rPr>
          <w:rFonts w:ascii="Verdana" w:eastAsia="Times New Roman" w:hAnsi="Verdana" w:cs="Times New Roman"/>
          <w:sz w:val="20"/>
          <w:szCs w:val="20"/>
          <w:lang w:val="en-US"/>
        </w:rPr>
      </w:pPr>
      <w:r w:rsidRPr="000F41BA">
        <w:rPr>
          <w:rFonts w:ascii="Verdana" w:eastAsia="Times New Roman" w:hAnsi="Verdana" w:cs="Times New Roman"/>
          <w:sz w:val="20"/>
          <w:szCs w:val="20"/>
          <w:lang w:val="en-US"/>
        </w:rPr>
        <w:t>Process the following records into the GDB a</w:t>
      </w:r>
      <w:r>
        <w:rPr>
          <w:rFonts w:ascii="Verdana" w:eastAsia="Times New Roman" w:hAnsi="Verdana" w:cs="Times New Roman"/>
          <w:sz w:val="20"/>
          <w:szCs w:val="20"/>
          <w:lang w:val="en-US"/>
        </w:rPr>
        <w:t>lias</w:t>
      </w:r>
      <w:r w:rsidRPr="000F41BA">
        <w:rPr>
          <w:rFonts w:ascii="Verdana" w:eastAsia="Times New Roman" w:hAnsi="Verdana" w:cs="Times New Roman"/>
          <w:sz w:val="20"/>
          <w:szCs w:val="20"/>
          <w:lang w:val="en-US"/>
        </w:rPr>
        <w:t xml:space="preserve"> to asset association and into the Data Index (ref. </w:t>
      </w:r>
    </w:p>
    <w:p w:rsidR="00E53E1A" w:rsidRPr="000F41BA" w:rsidRDefault="00E53E1A" w:rsidP="00E53E1A">
      <w:pPr>
        <w:spacing w:after="0" w:line="240" w:lineRule="auto"/>
        <w:rPr>
          <w:rFonts w:ascii="Verdana" w:eastAsia="Times New Roman" w:hAnsi="Verdana" w:cs="Times New Roman"/>
          <w:sz w:val="20"/>
          <w:szCs w:val="20"/>
          <w:lang w:val="en-US"/>
        </w:rPr>
      </w:pPr>
      <w:r w:rsidRPr="000F41BA">
        <w:rPr>
          <w:rFonts w:ascii="Verdana" w:eastAsia="Times New Roman" w:hAnsi="Verdana" w:cs="Times New Roman"/>
          <w:sz w:val="20"/>
          <w:szCs w:val="20"/>
          <w:lang w:val="en-US"/>
        </w:rPr>
        <w:t xml:space="preserve">Process </w:t>
      </w:r>
      <w:r w:rsidRPr="000F41BA">
        <w:rPr>
          <w:rFonts w:ascii="Verdana" w:eastAsia="Times New Roman" w:hAnsi="Verdana" w:cs="Times New Roman"/>
          <w:sz w:val="20"/>
          <w:szCs w:val="20"/>
          <w:lang w:val="en-US"/>
        </w:rPr>
        <w:fldChar w:fldCharType="begin"/>
      </w:r>
      <w:r w:rsidRPr="000F41BA">
        <w:rPr>
          <w:rFonts w:ascii="Verdana" w:eastAsia="Times New Roman" w:hAnsi="Verdana" w:cs="Times New Roman"/>
          <w:sz w:val="20"/>
          <w:szCs w:val="20"/>
          <w:lang w:val="en-US"/>
        </w:rPr>
        <w:instrText xml:space="preserve"> REF _Ref329185869 \h  \* MERGEFORMAT </w:instrText>
      </w:r>
      <w:r w:rsidRPr="000F41BA">
        <w:rPr>
          <w:rFonts w:ascii="Verdana" w:eastAsia="Times New Roman" w:hAnsi="Verdana" w:cs="Times New Roman"/>
          <w:sz w:val="20"/>
          <w:szCs w:val="20"/>
          <w:lang w:val="en-US"/>
        </w:rPr>
      </w:r>
      <w:r w:rsidRPr="000F41BA">
        <w:rPr>
          <w:rFonts w:ascii="Verdana" w:eastAsia="Times New Roman" w:hAnsi="Verdana" w:cs="Times New Roman"/>
          <w:sz w:val="20"/>
          <w:szCs w:val="20"/>
          <w:lang w:val="en-US"/>
        </w:rPr>
        <w:fldChar w:fldCharType="separate"/>
      </w:r>
      <w:r w:rsidRPr="000F41BA">
        <w:rPr>
          <w:rFonts w:ascii="Verdana" w:eastAsia="Times New Roman" w:hAnsi="Verdana" w:cs="Times New Roman"/>
          <w:sz w:val="20"/>
          <w:szCs w:val="20"/>
          <w:lang w:val="en-US"/>
        </w:rPr>
        <w:t>HLD-232213e-GCP-DATA-INDEX-001 [Data Index Processing Rules]</w:t>
      </w:r>
      <w:r w:rsidRPr="000F41BA">
        <w:rPr>
          <w:rFonts w:ascii="Verdana" w:eastAsia="Times New Roman" w:hAnsi="Verdana" w:cs="Times New Roman"/>
          <w:sz w:val="20"/>
          <w:szCs w:val="20"/>
          <w:lang w:val="en-US"/>
        </w:rPr>
        <w:fldChar w:fldCharType="end"/>
      </w:r>
      <w:r w:rsidRPr="000F41BA">
        <w:rPr>
          <w:rFonts w:ascii="Verdana" w:eastAsia="Times New Roman" w:hAnsi="Verdana" w:cs="Times New Roman"/>
          <w:sz w:val="20"/>
          <w:szCs w:val="20"/>
          <w:lang w:val="en-US"/>
        </w:rPr>
        <w:t>):</w:t>
      </w:r>
    </w:p>
    <w:p w:rsidR="00E53E1A" w:rsidRDefault="00E53E1A"/>
    <w:p w:rsidR="00E53E1A" w:rsidRPr="00661E2E" w:rsidRDefault="00E53E1A" w:rsidP="00E53E1A">
      <w:pPr>
        <w:spacing w:after="0" w:line="240" w:lineRule="auto"/>
        <w:rPr>
          <w:rFonts w:ascii="Verdana" w:eastAsia="Times New Roman" w:hAnsi="Verdana" w:cs="Times New Roman"/>
          <w:strike/>
          <w:sz w:val="20"/>
          <w:szCs w:val="20"/>
          <w:lang w:val="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3955"/>
        <w:gridCol w:w="3015"/>
        <w:gridCol w:w="3486"/>
      </w:tblGrid>
      <w:tr w:rsidR="006F4B91" w:rsidRPr="00661E2E" w:rsidTr="006F4B91">
        <w:trPr>
          <w:jc w:val="center"/>
        </w:trPr>
        <w:tc>
          <w:tcPr>
            <w:tcW w:w="3955" w:type="dxa"/>
            <w:shd w:val="clear" w:color="auto" w:fill="E6E6E6"/>
          </w:tcPr>
          <w:p w:rsidR="006F4B91" w:rsidRPr="00CA69AF" w:rsidRDefault="006F4B91" w:rsidP="006F4B91">
            <w:pPr>
              <w:spacing w:after="0" w:line="240" w:lineRule="auto"/>
              <w:rPr>
                <w:rFonts w:ascii="Verdana" w:eastAsia="Times New Roman" w:hAnsi="Verdana" w:cs="Times New Roman"/>
                <w:b/>
                <w:sz w:val="20"/>
                <w:szCs w:val="20"/>
                <w:lang w:val="en-US"/>
              </w:rPr>
            </w:pPr>
            <w:r>
              <w:rPr>
                <w:rFonts w:ascii="Verdana" w:eastAsia="Times New Roman" w:hAnsi="Verdana" w:cs="Times New Roman"/>
                <w:b/>
                <w:sz w:val="20"/>
                <w:szCs w:val="20"/>
                <w:lang w:val="en-US"/>
              </w:rPr>
              <w:t>DOC Event</w:t>
            </w:r>
          </w:p>
        </w:tc>
        <w:tc>
          <w:tcPr>
            <w:tcW w:w="3015" w:type="dxa"/>
            <w:shd w:val="clear" w:color="auto" w:fill="E6E6E6"/>
          </w:tcPr>
          <w:p w:rsidR="006F4B91" w:rsidRPr="00661E2E" w:rsidRDefault="006F4B91" w:rsidP="006F4B91">
            <w:pPr>
              <w:spacing w:after="0" w:line="240" w:lineRule="auto"/>
              <w:rPr>
                <w:rFonts w:ascii="Verdana" w:eastAsia="Times New Roman" w:hAnsi="Verdana" w:cs="Times New Roman"/>
                <w:b/>
                <w:bCs/>
                <w:sz w:val="18"/>
                <w:szCs w:val="18"/>
                <w:lang w:val="en-US"/>
              </w:rPr>
            </w:pPr>
            <w:r w:rsidRPr="00661E2E">
              <w:rPr>
                <w:rFonts w:ascii="Verdana" w:eastAsia="Times New Roman" w:hAnsi="Verdana" w:cs="Times New Roman"/>
                <w:b/>
                <w:bCs/>
                <w:sz w:val="18"/>
                <w:szCs w:val="18"/>
                <w:lang w:val="en-US"/>
              </w:rPr>
              <w:t>GDB column ALIAS_VALUE</w:t>
            </w:r>
          </w:p>
        </w:tc>
        <w:tc>
          <w:tcPr>
            <w:tcW w:w="3486" w:type="dxa"/>
            <w:shd w:val="clear" w:color="auto" w:fill="E6E6E6"/>
          </w:tcPr>
          <w:p w:rsidR="006F4B91" w:rsidRPr="00661E2E" w:rsidRDefault="006F4B91" w:rsidP="006F4B91">
            <w:pPr>
              <w:spacing w:after="0" w:line="240" w:lineRule="auto"/>
              <w:rPr>
                <w:rFonts w:ascii="Verdana" w:eastAsia="Times New Roman" w:hAnsi="Verdana" w:cs="Times New Roman"/>
                <w:b/>
                <w:bCs/>
                <w:sz w:val="18"/>
                <w:szCs w:val="18"/>
                <w:lang w:val="en-US"/>
              </w:rPr>
            </w:pPr>
            <w:r w:rsidRPr="00661E2E">
              <w:rPr>
                <w:rFonts w:ascii="Verdana" w:eastAsia="Times New Roman" w:hAnsi="Verdana" w:cs="Times New Roman"/>
                <w:b/>
                <w:bCs/>
                <w:sz w:val="18"/>
                <w:szCs w:val="18"/>
                <w:lang w:val="en-US"/>
              </w:rPr>
              <w:t>Processing comment</w:t>
            </w:r>
          </w:p>
        </w:tc>
      </w:tr>
      <w:tr w:rsidR="00E53E1A" w:rsidRPr="00661E2E" w:rsidTr="006F4B91">
        <w:trPr>
          <w:jc w:val="center"/>
        </w:trPr>
        <w:tc>
          <w:tcPr>
            <w:tcW w:w="3955" w:type="dxa"/>
          </w:tcPr>
          <w:p w:rsidR="00E53E1A" w:rsidRPr="00661E2E" w:rsidRDefault="00E53E1A" w:rsidP="004A1D28">
            <w:pPr>
              <w:spacing w:after="0" w:line="240" w:lineRule="auto"/>
              <w:rPr>
                <w:rFonts w:ascii="Verdana" w:eastAsia="Times New Roman" w:hAnsi="Verdana" w:cs="Times New Roman"/>
                <w:sz w:val="20"/>
                <w:szCs w:val="20"/>
                <w:lang w:val="en-US"/>
              </w:rPr>
            </w:pPr>
            <w:r w:rsidRPr="00661E2E">
              <w:rPr>
                <w:rFonts w:ascii="Verdana" w:eastAsia="Times New Roman" w:hAnsi="Verdana" w:cs="Times New Roman"/>
                <w:sz w:val="20"/>
                <w:szCs w:val="20"/>
                <w:lang w:val="en-US"/>
              </w:rPr>
              <w:t>-</w:t>
            </w:r>
          </w:p>
        </w:tc>
        <w:tc>
          <w:tcPr>
            <w:tcW w:w="3015" w:type="dxa"/>
          </w:tcPr>
          <w:p w:rsidR="00E53E1A" w:rsidRPr="00661E2E" w:rsidRDefault="00E53E1A" w:rsidP="004A1D28">
            <w:pPr>
              <w:spacing w:after="0" w:line="240" w:lineRule="auto"/>
              <w:rPr>
                <w:rFonts w:ascii="Verdana" w:eastAsia="Times New Roman" w:hAnsi="Verdana" w:cs="Times New Roman"/>
                <w:sz w:val="20"/>
                <w:szCs w:val="20"/>
                <w:lang w:val="en-US"/>
              </w:rPr>
            </w:pPr>
            <w:r w:rsidRPr="00661E2E">
              <w:rPr>
                <w:rFonts w:ascii="Verdana" w:eastAsia="Times New Roman" w:hAnsi="Verdana" w:cs="Times New Roman"/>
                <w:sz w:val="20"/>
                <w:szCs w:val="20"/>
                <w:lang w:val="en-US"/>
              </w:rPr>
              <w:t>Id</w:t>
            </w:r>
          </w:p>
        </w:tc>
        <w:tc>
          <w:tcPr>
            <w:tcW w:w="3486" w:type="dxa"/>
          </w:tcPr>
          <w:p w:rsidR="00E53E1A" w:rsidRPr="00661E2E" w:rsidRDefault="00E53E1A" w:rsidP="004A1D28">
            <w:pPr>
              <w:spacing w:after="0" w:line="240" w:lineRule="auto"/>
              <w:rPr>
                <w:rFonts w:ascii="Verdana" w:eastAsia="Times New Roman" w:hAnsi="Verdana" w:cs="Times New Roman"/>
                <w:sz w:val="20"/>
                <w:szCs w:val="20"/>
                <w:lang w:val="en-US"/>
              </w:rPr>
            </w:pPr>
          </w:p>
        </w:tc>
      </w:tr>
      <w:tr w:rsidR="00E53E1A" w:rsidRPr="00661E2E" w:rsidTr="006F4B91">
        <w:trPr>
          <w:jc w:val="center"/>
        </w:trPr>
        <w:tc>
          <w:tcPr>
            <w:tcW w:w="3955" w:type="dxa"/>
          </w:tcPr>
          <w:p w:rsidR="00E53E1A" w:rsidRPr="00661E2E" w:rsidRDefault="00E53E1A" w:rsidP="004A1D28">
            <w:pPr>
              <w:spacing w:after="0" w:line="240" w:lineRule="auto"/>
              <w:rPr>
                <w:rFonts w:ascii="Verdana" w:eastAsia="Times New Roman" w:hAnsi="Verdana" w:cs="Times New Roman"/>
                <w:sz w:val="20"/>
                <w:szCs w:val="20"/>
                <w:lang w:val="en-US"/>
              </w:rPr>
            </w:pPr>
            <w:proofErr w:type="gramStart"/>
            <w:r>
              <w:rPr>
                <w:rFonts w:ascii="Verdana" w:eastAsia="Times New Roman" w:hAnsi="Verdana" w:cs="Times New Roman"/>
                <w:sz w:val="20"/>
                <w:szCs w:val="20"/>
                <w:lang w:val="en-US"/>
              </w:rPr>
              <w:t>AssetEventData.Data.accessCircuit.details</w:t>
            </w:r>
            <w:proofErr w:type="gramEnd"/>
            <w:r>
              <w:rPr>
                <w:rFonts w:ascii="Verdana" w:eastAsia="Times New Roman" w:hAnsi="Verdana" w:cs="Times New Roman"/>
                <w:sz w:val="20"/>
                <w:szCs w:val="20"/>
                <w:lang w:val="en-US"/>
              </w:rPr>
              <w:t>.customerAlias.aliasValue</w:t>
            </w:r>
          </w:p>
        </w:tc>
        <w:tc>
          <w:tcPr>
            <w:tcW w:w="3015" w:type="dxa"/>
          </w:tcPr>
          <w:p w:rsidR="00E53E1A" w:rsidRPr="00661E2E" w:rsidRDefault="00E53E1A" w:rsidP="004A1D28">
            <w:pPr>
              <w:spacing w:after="0" w:line="240" w:lineRule="auto"/>
              <w:rPr>
                <w:rFonts w:ascii="Verdana" w:eastAsia="Times New Roman" w:hAnsi="Verdana" w:cs="Times New Roman"/>
                <w:sz w:val="20"/>
                <w:szCs w:val="20"/>
                <w:lang w:val="en-US"/>
              </w:rPr>
            </w:pPr>
            <w:r w:rsidRPr="00661E2E">
              <w:rPr>
                <w:rFonts w:ascii="Verdana" w:eastAsia="Times New Roman" w:hAnsi="Verdana" w:cs="Times New Roman"/>
                <w:sz w:val="20"/>
                <w:szCs w:val="20"/>
                <w:lang w:val="en-US"/>
              </w:rPr>
              <w:t>Value</w:t>
            </w:r>
          </w:p>
        </w:tc>
        <w:tc>
          <w:tcPr>
            <w:tcW w:w="3486" w:type="dxa"/>
          </w:tcPr>
          <w:p w:rsidR="00E53E1A" w:rsidRPr="00661E2E" w:rsidRDefault="00E53E1A" w:rsidP="004A1D28">
            <w:pPr>
              <w:spacing w:after="0" w:line="240" w:lineRule="auto"/>
              <w:rPr>
                <w:rFonts w:ascii="Verdana" w:eastAsia="Times New Roman" w:hAnsi="Verdana" w:cs="Times New Roman"/>
                <w:sz w:val="20"/>
                <w:szCs w:val="20"/>
                <w:lang w:val="en-US"/>
              </w:rPr>
            </w:pPr>
          </w:p>
        </w:tc>
      </w:tr>
      <w:tr w:rsidR="00E53E1A" w:rsidRPr="00661E2E" w:rsidTr="006F4B91">
        <w:trPr>
          <w:jc w:val="center"/>
        </w:trPr>
        <w:tc>
          <w:tcPr>
            <w:tcW w:w="3955" w:type="dxa"/>
          </w:tcPr>
          <w:p w:rsidR="00E53E1A" w:rsidRPr="00661E2E" w:rsidRDefault="00E53E1A" w:rsidP="004A1D28">
            <w:pPr>
              <w:spacing w:after="0" w:line="240" w:lineRule="auto"/>
              <w:rPr>
                <w:rFonts w:ascii="Verdana" w:eastAsia="Times New Roman" w:hAnsi="Verdana" w:cs="Times New Roman"/>
                <w:sz w:val="20"/>
                <w:szCs w:val="20"/>
                <w:lang w:val="en-US"/>
              </w:rPr>
            </w:pPr>
            <w:r w:rsidRPr="00661E2E">
              <w:rPr>
                <w:rFonts w:ascii="Verdana" w:eastAsia="Times New Roman" w:hAnsi="Verdana" w:cs="Times New Roman"/>
                <w:sz w:val="20"/>
                <w:szCs w:val="20"/>
                <w:lang w:val="en-US"/>
              </w:rPr>
              <w:t>-</w:t>
            </w:r>
          </w:p>
        </w:tc>
        <w:tc>
          <w:tcPr>
            <w:tcW w:w="3015" w:type="dxa"/>
          </w:tcPr>
          <w:p w:rsidR="00E53E1A" w:rsidRPr="00661E2E" w:rsidRDefault="00E53E1A" w:rsidP="004A1D28">
            <w:pPr>
              <w:spacing w:after="0" w:line="240" w:lineRule="auto"/>
              <w:rPr>
                <w:rFonts w:ascii="Verdana" w:eastAsia="Times New Roman" w:hAnsi="Verdana" w:cs="Times New Roman"/>
                <w:sz w:val="20"/>
                <w:szCs w:val="20"/>
                <w:lang w:val="en-US"/>
              </w:rPr>
            </w:pPr>
            <w:r w:rsidRPr="00661E2E">
              <w:rPr>
                <w:rFonts w:ascii="Verdana" w:eastAsia="Times New Roman" w:hAnsi="Verdana" w:cs="Times New Roman"/>
                <w:sz w:val="20"/>
                <w:szCs w:val="20"/>
                <w:lang w:val="en-US"/>
              </w:rPr>
              <w:t>id_change_tracking</w:t>
            </w:r>
          </w:p>
        </w:tc>
        <w:tc>
          <w:tcPr>
            <w:tcW w:w="3486" w:type="dxa"/>
          </w:tcPr>
          <w:p w:rsidR="00E53E1A" w:rsidRPr="00661E2E" w:rsidRDefault="00E53E1A" w:rsidP="004A1D28">
            <w:pPr>
              <w:spacing w:after="0" w:line="240" w:lineRule="auto"/>
              <w:rPr>
                <w:rFonts w:ascii="Verdana" w:eastAsia="Times New Roman" w:hAnsi="Verdana" w:cs="Times New Roman"/>
                <w:sz w:val="20"/>
                <w:szCs w:val="20"/>
                <w:lang w:val="en-US"/>
              </w:rPr>
            </w:pPr>
            <w:r w:rsidRPr="00661E2E">
              <w:rPr>
                <w:rFonts w:ascii="Verdana" w:eastAsia="Times New Roman" w:hAnsi="Verdana" w:cs="Times New Roman"/>
                <w:sz w:val="20"/>
                <w:szCs w:val="20"/>
                <w:lang w:val="en-US"/>
              </w:rPr>
              <w:t xml:space="preserve">See </w:t>
            </w:r>
            <w:r w:rsidRPr="00661E2E">
              <w:rPr>
                <w:rFonts w:ascii="Verdana" w:eastAsia="Times New Roman" w:hAnsi="Verdana" w:cs="Times New Roman"/>
                <w:sz w:val="20"/>
                <w:szCs w:val="20"/>
                <w:lang w:val="en-US"/>
              </w:rPr>
              <w:fldChar w:fldCharType="begin"/>
            </w:r>
            <w:r w:rsidRPr="00661E2E">
              <w:rPr>
                <w:rFonts w:ascii="Verdana" w:eastAsia="Times New Roman" w:hAnsi="Verdana" w:cs="Times New Roman"/>
                <w:sz w:val="20"/>
                <w:szCs w:val="20"/>
                <w:lang w:val="en-US"/>
              </w:rPr>
              <w:instrText xml:space="preserve"> REF _Ref324776878 \h  \* MERGEFORMAT </w:instrText>
            </w:r>
            <w:r w:rsidRPr="00661E2E">
              <w:rPr>
                <w:rFonts w:ascii="Verdana" w:eastAsia="Times New Roman" w:hAnsi="Verdana" w:cs="Times New Roman"/>
                <w:sz w:val="20"/>
                <w:szCs w:val="20"/>
                <w:lang w:val="en-US"/>
              </w:rPr>
            </w:r>
            <w:r w:rsidRPr="00661E2E">
              <w:rPr>
                <w:rFonts w:ascii="Verdana" w:eastAsia="Times New Roman" w:hAnsi="Verdana" w:cs="Times New Roman"/>
                <w:sz w:val="20"/>
                <w:szCs w:val="20"/>
                <w:lang w:val="en-US"/>
              </w:rPr>
              <w:fldChar w:fldCharType="separate"/>
            </w:r>
            <w:r w:rsidRPr="00661E2E">
              <w:rPr>
                <w:rFonts w:ascii="Verdana" w:eastAsia="Times New Roman" w:hAnsi="Verdana" w:cs="Times New Roman"/>
                <w:sz w:val="20"/>
                <w:szCs w:val="20"/>
                <w:lang w:val="en-US"/>
              </w:rPr>
              <w:t>HLD-</w:t>
            </w:r>
            <w:r>
              <w:rPr>
                <w:rFonts w:ascii="Verdana" w:eastAsia="Times New Roman" w:hAnsi="Verdana" w:cs="Times New Roman"/>
                <w:sz w:val="20"/>
                <w:szCs w:val="20"/>
                <w:lang w:val="en-US"/>
              </w:rPr>
              <w:t>309623</w:t>
            </w:r>
            <w:r w:rsidRPr="00661E2E">
              <w:rPr>
                <w:rFonts w:ascii="Verdana" w:eastAsia="Times New Roman" w:hAnsi="Verdana" w:cs="Times New Roman"/>
                <w:sz w:val="20"/>
                <w:szCs w:val="20"/>
                <w:lang w:val="en-US"/>
              </w:rPr>
              <w:t>-GCP-FLOW-IDIS-001 [IDIS Data Flow into Golden Database Process]</w:t>
            </w:r>
            <w:r w:rsidRPr="00661E2E">
              <w:rPr>
                <w:rFonts w:ascii="Verdana" w:eastAsia="Times New Roman" w:hAnsi="Verdana" w:cs="Times New Roman"/>
                <w:sz w:val="20"/>
                <w:szCs w:val="20"/>
                <w:lang w:val="en-US"/>
              </w:rPr>
              <w:fldChar w:fldCharType="end"/>
            </w:r>
          </w:p>
        </w:tc>
      </w:tr>
    </w:tbl>
    <w:p w:rsidR="00E53E1A" w:rsidRPr="00661E2E" w:rsidRDefault="00E53E1A" w:rsidP="00E53E1A">
      <w:pPr>
        <w:spacing w:after="0" w:line="240" w:lineRule="auto"/>
        <w:rPr>
          <w:rFonts w:ascii="Verdana" w:eastAsia="Times New Roman" w:hAnsi="Verdana" w:cs="Times New Roman"/>
          <w:strike/>
          <w:sz w:val="20"/>
          <w:szCs w:val="20"/>
          <w:lang w:val="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3485"/>
        <w:gridCol w:w="3485"/>
        <w:gridCol w:w="3486"/>
      </w:tblGrid>
      <w:tr w:rsidR="001667B5" w:rsidRPr="00661E2E" w:rsidTr="006F4B91">
        <w:trPr>
          <w:jc w:val="center"/>
        </w:trPr>
        <w:tc>
          <w:tcPr>
            <w:tcW w:w="3485" w:type="dxa"/>
            <w:shd w:val="clear" w:color="auto" w:fill="E6E6E6"/>
          </w:tcPr>
          <w:p w:rsidR="001667B5" w:rsidRPr="00CA69AF" w:rsidRDefault="001667B5" w:rsidP="001667B5">
            <w:pPr>
              <w:spacing w:after="0" w:line="240" w:lineRule="auto"/>
              <w:rPr>
                <w:rFonts w:ascii="Verdana" w:eastAsia="Times New Roman" w:hAnsi="Verdana" w:cs="Times New Roman"/>
                <w:b/>
                <w:sz w:val="20"/>
                <w:szCs w:val="20"/>
                <w:lang w:val="en-US"/>
              </w:rPr>
            </w:pPr>
            <w:r>
              <w:rPr>
                <w:rFonts w:ascii="Verdana" w:eastAsia="Times New Roman" w:hAnsi="Verdana" w:cs="Times New Roman"/>
                <w:b/>
                <w:sz w:val="20"/>
                <w:szCs w:val="20"/>
                <w:lang w:val="en-US"/>
              </w:rPr>
              <w:t>DOC Event</w:t>
            </w:r>
          </w:p>
        </w:tc>
        <w:tc>
          <w:tcPr>
            <w:tcW w:w="3485" w:type="dxa"/>
            <w:shd w:val="clear" w:color="auto" w:fill="E6E6E6"/>
          </w:tcPr>
          <w:p w:rsidR="001667B5" w:rsidRPr="00661E2E" w:rsidRDefault="001667B5" w:rsidP="001667B5">
            <w:pPr>
              <w:spacing w:after="0" w:line="240" w:lineRule="auto"/>
              <w:rPr>
                <w:rFonts w:ascii="Verdana" w:eastAsia="Times New Roman" w:hAnsi="Verdana" w:cs="Times New Roman"/>
                <w:b/>
                <w:bCs/>
                <w:sz w:val="18"/>
                <w:szCs w:val="18"/>
                <w:lang w:val="en-US"/>
              </w:rPr>
            </w:pPr>
            <w:r w:rsidRPr="00661E2E">
              <w:rPr>
                <w:rFonts w:ascii="Verdana" w:eastAsia="Times New Roman" w:hAnsi="Verdana" w:cs="Times New Roman"/>
                <w:b/>
                <w:bCs/>
                <w:sz w:val="18"/>
                <w:szCs w:val="18"/>
                <w:lang w:val="en-US"/>
              </w:rPr>
              <w:t>GDB column ALIAS_ASSOCIATION</w:t>
            </w:r>
          </w:p>
        </w:tc>
        <w:tc>
          <w:tcPr>
            <w:tcW w:w="3486" w:type="dxa"/>
            <w:shd w:val="clear" w:color="auto" w:fill="E6E6E6"/>
          </w:tcPr>
          <w:p w:rsidR="001667B5" w:rsidRPr="00661E2E" w:rsidRDefault="001667B5" w:rsidP="001667B5">
            <w:pPr>
              <w:spacing w:after="0" w:line="240" w:lineRule="auto"/>
              <w:rPr>
                <w:rFonts w:ascii="Verdana" w:eastAsia="Times New Roman" w:hAnsi="Verdana" w:cs="Times New Roman"/>
                <w:b/>
                <w:bCs/>
                <w:sz w:val="18"/>
                <w:szCs w:val="18"/>
                <w:lang w:val="en-US"/>
              </w:rPr>
            </w:pPr>
            <w:r w:rsidRPr="00661E2E">
              <w:rPr>
                <w:rFonts w:ascii="Verdana" w:eastAsia="Times New Roman" w:hAnsi="Verdana" w:cs="Times New Roman"/>
                <w:b/>
                <w:bCs/>
                <w:sz w:val="18"/>
                <w:szCs w:val="18"/>
                <w:lang w:val="en-US"/>
              </w:rPr>
              <w:t>Processing comment</w:t>
            </w:r>
          </w:p>
        </w:tc>
      </w:tr>
      <w:tr w:rsidR="00E53E1A" w:rsidRPr="00661E2E" w:rsidTr="006F4B91">
        <w:trPr>
          <w:jc w:val="center"/>
        </w:trPr>
        <w:tc>
          <w:tcPr>
            <w:tcW w:w="3485" w:type="dxa"/>
          </w:tcPr>
          <w:p w:rsidR="00E53E1A" w:rsidRPr="00661E2E" w:rsidRDefault="00E53E1A" w:rsidP="004A1D28">
            <w:pPr>
              <w:spacing w:after="0" w:line="240" w:lineRule="auto"/>
              <w:rPr>
                <w:rFonts w:ascii="Verdana" w:eastAsia="Times New Roman" w:hAnsi="Verdana" w:cs="Times New Roman"/>
                <w:sz w:val="20"/>
                <w:szCs w:val="20"/>
                <w:lang w:val="en-US"/>
              </w:rPr>
            </w:pPr>
            <w:r w:rsidRPr="00661E2E">
              <w:rPr>
                <w:rFonts w:ascii="Verdana" w:eastAsia="Times New Roman" w:hAnsi="Verdana" w:cs="Times New Roman"/>
                <w:sz w:val="20"/>
                <w:szCs w:val="20"/>
                <w:lang w:val="en-US"/>
              </w:rPr>
              <w:t>-</w:t>
            </w:r>
          </w:p>
        </w:tc>
        <w:tc>
          <w:tcPr>
            <w:tcW w:w="3485" w:type="dxa"/>
          </w:tcPr>
          <w:p w:rsidR="00E53E1A" w:rsidRPr="00661E2E" w:rsidRDefault="00E53E1A" w:rsidP="004A1D28">
            <w:pPr>
              <w:spacing w:after="0" w:line="240" w:lineRule="auto"/>
              <w:rPr>
                <w:rFonts w:ascii="Verdana" w:eastAsia="Times New Roman" w:hAnsi="Verdana" w:cs="Times New Roman"/>
                <w:sz w:val="20"/>
                <w:szCs w:val="20"/>
                <w:lang w:val="en-US"/>
              </w:rPr>
            </w:pPr>
            <w:r w:rsidRPr="00661E2E">
              <w:rPr>
                <w:rFonts w:ascii="Verdana" w:eastAsia="Times New Roman" w:hAnsi="Verdana" w:cs="Times New Roman"/>
                <w:sz w:val="20"/>
                <w:szCs w:val="20"/>
                <w:lang w:val="en-US"/>
              </w:rPr>
              <w:t>Id</w:t>
            </w:r>
          </w:p>
        </w:tc>
        <w:tc>
          <w:tcPr>
            <w:tcW w:w="3486" w:type="dxa"/>
          </w:tcPr>
          <w:p w:rsidR="00E53E1A" w:rsidRPr="00661E2E" w:rsidRDefault="00E53E1A" w:rsidP="004A1D28">
            <w:pPr>
              <w:spacing w:after="0" w:line="240" w:lineRule="auto"/>
              <w:rPr>
                <w:rFonts w:ascii="Verdana" w:eastAsia="Times New Roman" w:hAnsi="Verdana" w:cs="Times New Roman"/>
                <w:sz w:val="20"/>
                <w:szCs w:val="20"/>
                <w:lang w:val="en-US"/>
              </w:rPr>
            </w:pPr>
          </w:p>
        </w:tc>
      </w:tr>
      <w:tr w:rsidR="00E53E1A" w:rsidRPr="00661E2E" w:rsidTr="006F4B91">
        <w:trPr>
          <w:jc w:val="center"/>
        </w:trPr>
        <w:tc>
          <w:tcPr>
            <w:tcW w:w="3485" w:type="dxa"/>
          </w:tcPr>
          <w:p w:rsidR="00E53E1A" w:rsidRPr="00661E2E" w:rsidRDefault="00E53E1A" w:rsidP="004A1D28">
            <w:pPr>
              <w:spacing w:after="0" w:line="240" w:lineRule="auto"/>
              <w:rPr>
                <w:rFonts w:ascii="Verdana" w:eastAsia="Times New Roman" w:hAnsi="Verdana" w:cs="Times New Roman"/>
                <w:sz w:val="20"/>
                <w:szCs w:val="20"/>
                <w:lang w:val="en-US"/>
              </w:rPr>
            </w:pPr>
            <w:r w:rsidRPr="00661E2E">
              <w:rPr>
                <w:rFonts w:ascii="Verdana" w:eastAsia="Times New Roman" w:hAnsi="Verdana" w:cs="Times New Roman"/>
                <w:sz w:val="20"/>
                <w:szCs w:val="20"/>
                <w:lang w:val="en-US"/>
              </w:rPr>
              <w:t>-</w:t>
            </w:r>
          </w:p>
        </w:tc>
        <w:tc>
          <w:tcPr>
            <w:tcW w:w="3485" w:type="dxa"/>
          </w:tcPr>
          <w:p w:rsidR="00E53E1A" w:rsidRPr="00661E2E" w:rsidRDefault="00E53E1A" w:rsidP="004A1D28">
            <w:pPr>
              <w:spacing w:after="0" w:line="240" w:lineRule="auto"/>
              <w:rPr>
                <w:rFonts w:ascii="Verdana" w:eastAsia="Times New Roman" w:hAnsi="Verdana" w:cs="Times New Roman"/>
                <w:sz w:val="20"/>
                <w:szCs w:val="20"/>
                <w:lang w:val="en-US"/>
              </w:rPr>
            </w:pPr>
            <w:r w:rsidRPr="00661E2E">
              <w:rPr>
                <w:rFonts w:ascii="Verdana" w:eastAsia="Times New Roman" w:hAnsi="Verdana" w:cs="Times New Roman"/>
                <w:sz w:val="20"/>
                <w:szCs w:val="20"/>
                <w:lang w:val="en-US"/>
              </w:rPr>
              <w:t>id_object_type</w:t>
            </w:r>
          </w:p>
        </w:tc>
        <w:tc>
          <w:tcPr>
            <w:tcW w:w="3486" w:type="dxa"/>
          </w:tcPr>
          <w:p w:rsidR="00E53E1A" w:rsidRPr="00661E2E" w:rsidRDefault="00E53E1A" w:rsidP="004A1D28">
            <w:pPr>
              <w:spacing w:after="0" w:line="240" w:lineRule="auto"/>
              <w:rPr>
                <w:rFonts w:ascii="Verdana" w:eastAsia="Times New Roman" w:hAnsi="Verdana" w:cs="Times New Roman"/>
                <w:sz w:val="18"/>
                <w:szCs w:val="18"/>
                <w:lang w:val="en-US"/>
              </w:rPr>
            </w:pPr>
            <w:r w:rsidRPr="00661E2E">
              <w:rPr>
                <w:rFonts w:ascii="Verdana" w:eastAsia="Times New Roman" w:hAnsi="Verdana" w:cs="Times New Roman"/>
                <w:sz w:val="18"/>
                <w:szCs w:val="18"/>
                <w:lang w:val="en-US"/>
              </w:rPr>
              <w:t>GDB.OBJECT_TYPE.id referencing ‘ASSET’</w:t>
            </w:r>
          </w:p>
        </w:tc>
      </w:tr>
      <w:tr w:rsidR="006F4B91" w:rsidRPr="00661E2E" w:rsidTr="006F4B91">
        <w:trPr>
          <w:jc w:val="center"/>
        </w:trPr>
        <w:tc>
          <w:tcPr>
            <w:tcW w:w="3485" w:type="dxa"/>
          </w:tcPr>
          <w:p w:rsidR="006F4B91" w:rsidRPr="00B16225" w:rsidRDefault="006F4B91" w:rsidP="006F4B91">
            <w:pPr>
              <w:spacing w:after="0" w:line="240" w:lineRule="auto"/>
              <w:rPr>
                <w:rFonts w:ascii="Verdana" w:eastAsia="Times New Roman" w:hAnsi="Verdana" w:cs="Times New Roman"/>
                <w:sz w:val="20"/>
                <w:szCs w:val="20"/>
                <w:lang w:val="en-US"/>
              </w:rPr>
            </w:pPr>
            <w:proofErr w:type="gramStart"/>
            <w:r w:rsidRPr="00C5627C">
              <w:rPr>
                <w:rFonts w:ascii="Verdana" w:eastAsia="Times New Roman" w:hAnsi="Verdana" w:cs="Times New Roman"/>
                <w:sz w:val="20"/>
                <w:szCs w:val="20"/>
                <w:lang w:val="en-US"/>
              </w:rPr>
              <w:t>assetEventData.header.metadata</w:t>
            </w:r>
            <w:proofErr w:type="gramEnd"/>
            <w:r w:rsidRPr="00C5627C">
              <w:rPr>
                <w:rFonts w:ascii="Verdana" w:eastAsia="Times New Roman" w:hAnsi="Verdana" w:cs="Times New Roman"/>
                <w:sz w:val="20"/>
                <w:szCs w:val="20"/>
                <w:lang w:val="en-US"/>
              </w:rPr>
              <w:t>.rootKey</w:t>
            </w:r>
          </w:p>
        </w:tc>
        <w:tc>
          <w:tcPr>
            <w:tcW w:w="3485" w:type="dxa"/>
          </w:tcPr>
          <w:p w:rsidR="006F4B91" w:rsidRPr="00661E2E" w:rsidRDefault="006F4B91" w:rsidP="006F4B91">
            <w:pPr>
              <w:spacing w:after="0" w:line="240" w:lineRule="auto"/>
              <w:rPr>
                <w:rFonts w:ascii="Verdana" w:eastAsia="Times New Roman" w:hAnsi="Verdana" w:cs="Times New Roman"/>
                <w:sz w:val="20"/>
                <w:szCs w:val="20"/>
                <w:lang w:val="en-US"/>
              </w:rPr>
            </w:pPr>
            <w:r w:rsidRPr="00661E2E">
              <w:rPr>
                <w:rFonts w:ascii="Verdana" w:eastAsia="Times New Roman" w:hAnsi="Verdana" w:cs="Times New Roman"/>
                <w:sz w:val="20"/>
                <w:szCs w:val="20"/>
                <w:lang w:val="en-US"/>
              </w:rPr>
              <w:t>id_object</w:t>
            </w:r>
          </w:p>
          <w:p w:rsidR="006F4B91" w:rsidRPr="00661E2E" w:rsidRDefault="006F4B91" w:rsidP="006F4B91">
            <w:pPr>
              <w:spacing w:after="0" w:line="240" w:lineRule="auto"/>
              <w:rPr>
                <w:rFonts w:ascii="Verdana" w:eastAsia="Times New Roman" w:hAnsi="Verdana" w:cs="Times New Roman"/>
                <w:sz w:val="20"/>
                <w:szCs w:val="20"/>
                <w:lang w:val="en-US"/>
              </w:rPr>
            </w:pPr>
            <w:r w:rsidRPr="00661E2E">
              <w:rPr>
                <w:rFonts w:ascii="Verdana" w:eastAsia="Times New Roman" w:hAnsi="Verdana" w:cs="Times New Roman"/>
                <w:sz w:val="20"/>
                <w:szCs w:val="20"/>
                <w:lang w:val="en-US"/>
              </w:rPr>
              <w:t>[via Enterprise Key Translation]</w:t>
            </w:r>
          </w:p>
        </w:tc>
        <w:tc>
          <w:tcPr>
            <w:tcW w:w="3486" w:type="dxa"/>
          </w:tcPr>
          <w:p w:rsidR="006F4B91" w:rsidRPr="00661E2E" w:rsidRDefault="006F4B91" w:rsidP="006F4B91">
            <w:pPr>
              <w:spacing w:after="0" w:line="240" w:lineRule="auto"/>
              <w:rPr>
                <w:rFonts w:ascii="Verdana" w:eastAsia="Times New Roman" w:hAnsi="Verdana" w:cs="Times New Roman"/>
                <w:sz w:val="20"/>
                <w:szCs w:val="20"/>
                <w:lang w:val="en-US"/>
              </w:rPr>
            </w:pPr>
            <w:r w:rsidRPr="00661E2E">
              <w:rPr>
                <w:rFonts w:ascii="Verdana" w:eastAsia="Times New Roman" w:hAnsi="Verdana" w:cs="Times New Roman"/>
                <w:sz w:val="20"/>
                <w:szCs w:val="20"/>
                <w:lang w:val="en-US"/>
              </w:rPr>
              <w:t xml:space="preserve">GDB ASSET.id [derived via Enterprise Key Translation on GCP_CIRCUIT.circuitid] </w:t>
            </w:r>
          </w:p>
        </w:tc>
      </w:tr>
      <w:tr w:rsidR="00E53E1A" w:rsidRPr="00661E2E" w:rsidTr="006F4B91">
        <w:trPr>
          <w:jc w:val="center"/>
        </w:trPr>
        <w:tc>
          <w:tcPr>
            <w:tcW w:w="3485" w:type="dxa"/>
          </w:tcPr>
          <w:p w:rsidR="00E53E1A" w:rsidRPr="00661E2E" w:rsidRDefault="00E53E1A" w:rsidP="004A1D28">
            <w:pPr>
              <w:spacing w:after="0" w:line="240" w:lineRule="auto"/>
              <w:rPr>
                <w:rFonts w:ascii="Verdana" w:eastAsia="Times New Roman" w:hAnsi="Verdana" w:cs="Times New Roman"/>
                <w:sz w:val="20"/>
                <w:szCs w:val="20"/>
                <w:lang w:val="en-US"/>
              </w:rPr>
            </w:pPr>
            <w:r w:rsidRPr="00661E2E">
              <w:rPr>
                <w:rFonts w:ascii="Verdana" w:eastAsia="Times New Roman" w:hAnsi="Verdana" w:cs="Times New Roman"/>
                <w:sz w:val="20"/>
                <w:szCs w:val="20"/>
                <w:lang w:val="en-US"/>
              </w:rPr>
              <w:t>-</w:t>
            </w:r>
          </w:p>
        </w:tc>
        <w:tc>
          <w:tcPr>
            <w:tcW w:w="3485" w:type="dxa"/>
          </w:tcPr>
          <w:p w:rsidR="00E53E1A" w:rsidRPr="00661E2E" w:rsidRDefault="00E53E1A" w:rsidP="004A1D28">
            <w:pPr>
              <w:spacing w:after="0" w:line="240" w:lineRule="auto"/>
              <w:rPr>
                <w:rFonts w:ascii="Verdana" w:eastAsia="Times New Roman" w:hAnsi="Verdana" w:cs="Times New Roman"/>
                <w:sz w:val="20"/>
                <w:szCs w:val="20"/>
                <w:lang w:val="en-US"/>
              </w:rPr>
            </w:pPr>
            <w:r w:rsidRPr="00661E2E">
              <w:rPr>
                <w:rFonts w:ascii="Verdana" w:eastAsia="Times New Roman" w:hAnsi="Verdana" w:cs="Times New Roman"/>
                <w:sz w:val="20"/>
                <w:szCs w:val="20"/>
                <w:lang w:val="en-US"/>
              </w:rPr>
              <w:t>id_alias_type</w:t>
            </w:r>
          </w:p>
        </w:tc>
        <w:tc>
          <w:tcPr>
            <w:tcW w:w="3486" w:type="dxa"/>
          </w:tcPr>
          <w:p w:rsidR="00E53E1A" w:rsidRPr="00661E2E" w:rsidRDefault="00E53E1A" w:rsidP="004A1D28">
            <w:pPr>
              <w:spacing w:after="0" w:line="240" w:lineRule="auto"/>
              <w:rPr>
                <w:rFonts w:ascii="Verdana" w:eastAsia="Times New Roman" w:hAnsi="Verdana" w:cs="Times New Roman"/>
                <w:sz w:val="20"/>
                <w:szCs w:val="20"/>
                <w:lang w:val="en-US"/>
              </w:rPr>
            </w:pPr>
            <w:r w:rsidRPr="00661E2E">
              <w:rPr>
                <w:rFonts w:ascii="Verdana" w:eastAsia="Times New Roman" w:hAnsi="Verdana" w:cs="Times New Roman"/>
                <w:sz w:val="20"/>
                <w:szCs w:val="20"/>
                <w:lang w:val="en-US"/>
              </w:rPr>
              <w:t xml:space="preserve">GDB.ALIAS_TYPE.id </w:t>
            </w:r>
            <w:r w:rsidRPr="00661E2E">
              <w:rPr>
                <w:rFonts w:ascii="Verdana" w:eastAsia="Times New Roman" w:hAnsi="Verdana" w:cs="Times New Roman"/>
                <w:sz w:val="18"/>
                <w:szCs w:val="18"/>
                <w:lang w:val="en-US"/>
              </w:rPr>
              <w:t>Referencing ALIAS_TYPE ‘CUSTOMER_DEFINED_ASSET_TICKET_ALIAS’</w:t>
            </w:r>
          </w:p>
        </w:tc>
      </w:tr>
      <w:tr w:rsidR="00E53E1A" w:rsidRPr="00661E2E" w:rsidTr="006F4B91">
        <w:trPr>
          <w:jc w:val="center"/>
        </w:trPr>
        <w:tc>
          <w:tcPr>
            <w:tcW w:w="3485" w:type="dxa"/>
          </w:tcPr>
          <w:p w:rsidR="00E53E1A" w:rsidRPr="00661E2E" w:rsidRDefault="00E53E1A" w:rsidP="004A1D28">
            <w:pPr>
              <w:spacing w:after="0" w:line="240" w:lineRule="auto"/>
              <w:rPr>
                <w:rFonts w:ascii="Verdana" w:eastAsia="Times New Roman" w:hAnsi="Verdana" w:cs="Times New Roman"/>
                <w:sz w:val="20"/>
                <w:szCs w:val="20"/>
                <w:lang w:val="en-US"/>
              </w:rPr>
            </w:pPr>
            <w:r w:rsidRPr="00661E2E">
              <w:rPr>
                <w:rFonts w:ascii="Verdana" w:eastAsia="Times New Roman" w:hAnsi="Verdana" w:cs="Times New Roman"/>
                <w:sz w:val="20"/>
                <w:szCs w:val="20"/>
                <w:lang w:val="en-US"/>
              </w:rPr>
              <w:t>-</w:t>
            </w:r>
          </w:p>
        </w:tc>
        <w:tc>
          <w:tcPr>
            <w:tcW w:w="3485" w:type="dxa"/>
          </w:tcPr>
          <w:p w:rsidR="00E53E1A" w:rsidRPr="00661E2E" w:rsidRDefault="00E53E1A" w:rsidP="004A1D28">
            <w:pPr>
              <w:spacing w:after="0" w:line="240" w:lineRule="auto"/>
              <w:rPr>
                <w:rFonts w:ascii="Verdana" w:eastAsia="Times New Roman" w:hAnsi="Verdana" w:cs="Times New Roman"/>
                <w:sz w:val="20"/>
                <w:szCs w:val="20"/>
                <w:lang w:val="en-US"/>
              </w:rPr>
            </w:pPr>
            <w:r w:rsidRPr="00661E2E">
              <w:rPr>
                <w:rFonts w:ascii="Verdana" w:eastAsia="Times New Roman" w:hAnsi="Verdana" w:cs="Times New Roman"/>
                <w:sz w:val="20"/>
                <w:szCs w:val="20"/>
                <w:lang w:val="en-US"/>
              </w:rPr>
              <w:t>id_alias_value</w:t>
            </w:r>
          </w:p>
        </w:tc>
        <w:tc>
          <w:tcPr>
            <w:tcW w:w="3486" w:type="dxa"/>
          </w:tcPr>
          <w:p w:rsidR="00E53E1A" w:rsidRPr="00661E2E" w:rsidRDefault="00E53E1A" w:rsidP="004A1D28">
            <w:pPr>
              <w:spacing w:after="0" w:line="240" w:lineRule="auto"/>
              <w:rPr>
                <w:rFonts w:ascii="Verdana" w:eastAsia="Times New Roman" w:hAnsi="Verdana" w:cs="Times New Roman"/>
                <w:sz w:val="20"/>
                <w:szCs w:val="20"/>
                <w:lang w:val="en-US"/>
              </w:rPr>
            </w:pPr>
            <w:r w:rsidRPr="00661E2E">
              <w:rPr>
                <w:rFonts w:ascii="Verdana" w:eastAsia="Times New Roman" w:hAnsi="Verdana" w:cs="Times New Roman"/>
                <w:sz w:val="20"/>
                <w:szCs w:val="20"/>
                <w:lang w:val="en-US"/>
              </w:rPr>
              <w:t>ALIAS_VALUE.id</w:t>
            </w:r>
          </w:p>
        </w:tc>
      </w:tr>
      <w:tr w:rsidR="00E53E1A" w:rsidRPr="00661E2E" w:rsidTr="006F4B91">
        <w:trPr>
          <w:jc w:val="center"/>
        </w:trPr>
        <w:tc>
          <w:tcPr>
            <w:tcW w:w="3485" w:type="dxa"/>
          </w:tcPr>
          <w:p w:rsidR="00E53E1A" w:rsidRPr="00661E2E" w:rsidRDefault="00E53E1A" w:rsidP="004A1D28">
            <w:pPr>
              <w:spacing w:after="0" w:line="240" w:lineRule="auto"/>
              <w:rPr>
                <w:rFonts w:ascii="Verdana" w:eastAsia="Times New Roman" w:hAnsi="Verdana" w:cs="Times New Roman"/>
                <w:sz w:val="20"/>
                <w:szCs w:val="20"/>
                <w:lang w:val="en-US"/>
              </w:rPr>
            </w:pPr>
            <w:r w:rsidRPr="00661E2E">
              <w:rPr>
                <w:rFonts w:ascii="Verdana" w:eastAsia="Times New Roman" w:hAnsi="Verdana" w:cs="Times New Roman"/>
                <w:sz w:val="20"/>
                <w:szCs w:val="20"/>
                <w:lang w:val="en-US"/>
              </w:rPr>
              <w:t>-</w:t>
            </w:r>
          </w:p>
        </w:tc>
        <w:tc>
          <w:tcPr>
            <w:tcW w:w="3485" w:type="dxa"/>
          </w:tcPr>
          <w:p w:rsidR="00E53E1A" w:rsidRPr="00661E2E" w:rsidRDefault="00E53E1A" w:rsidP="004A1D28">
            <w:pPr>
              <w:spacing w:after="0" w:line="240" w:lineRule="auto"/>
              <w:rPr>
                <w:rFonts w:ascii="Verdana" w:eastAsia="Times New Roman" w:hAnsi="Verdana" w:cs="Times New Roman"/>
                <w:sz w:val="20"/>
                <w:szCs w:val="20"/>
                <w:lang w:val="en-US"/>
              </w:rPr>
            </w:pPr>
            <w:r w:rsidRPr="00661E2E">
              <w:rPr>
                <w:rFonts w:ascii="Verdana" w:eastAsia="Times New Roman" w:hAnsi="Verdana" w:cs="Times New Roman"/>
                <w:sz w:val="20"/>
                <w:szCs w:val="20"/>
                <w:lang w:val="en-US"/>
              </w:rPr>
              <w:t>id_change_tracking</w:t>
            </w:r>
          </w:p>
        </w:tc>
        <w:tc>
          <w:tcPr>
            <w:tcW w:w="3486" w:type="dxa"/>
          </w:tcPr>
          <w:p w:rsidR="00E53E1A" w:rsidRPr="00661E2E" w:rsidRDefault="00E53E1A" w:rsidP="004A1D28">
            <w:pPr>
              <w:spacing w:after="0" w:line="240" w:lineRule="auto"/>
              <w:rPr>
                <w:rFonts w:ascii="Verdana" w:eastAsia="Times New Roman" w:hAnsi="Verdana" w:cs="Times New Roman"/>
                <w:sz w:val="20"/>
                <w:szCs w:val="20"/>
                <w:lang w:val="en-US"/>
              </w:rPr>
            </w:pPr>
            <w:r w:rsidRPr="00661E2E">
              <w:rPr>
                <w:rFonts w:ascii="Verdana" w:eastAsia="Times New Roman" w:hAnsi="Verdana" w:cs="Times New Roman"/>
                <w:sz w:val="20"/>
                <w:szCs w:val="20"/>
                <w:lang w:val="en-US"/>
              </w:rPr>
              <w:t xml:space="preserve">See </w:t>
            </w:r>
            <w:r w:rsidRPr="00661E2E">
              <w:rPr>
                <w:rFonts w:ascii="Verdana" w:eastAsia="Times New Roman" w:hAnsi="Verdana" w:cs="Times New Roman"/>
                <w:sz w:val="20"/>
                <w:szCs w:val="20"/>
                <w:lang w:val="en-US"/>
              </w:rPr>
              <w:fldChar w:fldCharType="begin"/>
            </w:r>
            <w:r w:rsidRPr="00661E2E">
              <w:rPr>
                <w:rFonts w:ascii="Verdana" w:eastAsia="Times New Roman" w:hAnsi="Verdana" w:cs="Times New Roman"/>
                <w:sz w:val="20"/>
                <w:szCs w:val="20"/>
                <w:lang w:val="en-US"/>
              </w:rPr>
              <w:instrText xml:space="preserve"> REF _Ref324776878 \h  \* MERGEFORMAT </w:instrText>
            </w:r>
            <w:r w:rsidRPr="00661E2E">
              <w:rPr>
                <w:rFonts w:ascii="Verdana" w:eastAsia="Times New Roman" w:hAnsi="Verdana" w:cs="Times New Roman"/>
                <w:sz w:val="20"/>
                <w:szCs w:val="20"/>
                <w:lang w:val="en-US"/>
              </w:rPr>
            </w:r>
            <w:r w:rsidRPr="00661E2E">
              <w:rPr>
                <w:rFonts w:ascii="Verdana" w:eastAsia="Times New Roman" w:hAnsi="Verdana" w:cs="Times New Roman"/>
                <w:sz w:val="20"/>
                <w:szCs w:val="20"/>
                <w:lang w:val="en-US"/>
              </w:rPr>
              <w:fldChar w:fldCharType="separate"/>
            </w:r>
            <w:r w:rsidRPr="00661E2E">
              <w:rPr>
                <w:rFonts w:ascii="Verdana" w:eastAsia="Times New Roman" w:hAnsi="Verdana" w:cs="Times New Roman"/>
                <w:sz w:val="20"/>
                <w:szCs w:val="20"/>
                <w:lang w:val="en-US"/>
              </w:rPr>
              <w:t>HLD-</w:t>
            </w:r>
            <w:r>
              <w:rPr>
                <w:rFonts w:ascii="Verdana" w:eastAsia="Times New Roman" w:hAnsi="Verdana" w:cs="Times New Roman"/>
                <w:sz w:val="20"/>
                <w:szCs w:val="20"/>
                <w:lang w:val="en-US"/>
              </w:rPr>
              <w:t>309623</w:t>
            </w:r>
            <w:r w:rsidRPr="00661E2E">
              <w:rPr>
                <w:rFonts w:ascii="Verdana" w:eastAsia="Times New Roman" w:hAnsi="Verdana" w:cs="Times New Roman"/>
                <w:sz w:val="20"/>
                <w:szCs w:val="20"/>
                <w:lang w:val="en-US"/>
              </w:rPr>
              <w:t>-GCP-FLOW-IDIS-001 [IDIS Data Flow into Golden Database Process]</w:t>
            </w:r>
            <w:r w:rsidRPr="00661E2E">
              <w:rPr>
                <w:rFonts w:ascii="Verdana" w:eastAsia="Times New Roman" w:hAnsi="Verdana" w:cs="Times New Roman"/>
                <w:sz w:val="20"/>
                <w:szCs w:val="20"/>
                <w:lang w:val="en-US"/>
              </w:rPr>
              <w:fldChar w:fldCharType="end"/>
            </w:r>
          </w:p>
        </w:tc>
      </w:tr>
    </w:tbl>
    <w:p w:rsidR="00E53E1A" w:rsidRPr="00661E2E" w:rsidRDefault="00E53E1A" w:rsidP="00E53E1A">
      <w:pPr>
        <w:spacing w:after="0" w:line="240" w:lineRule="auto"/>
        <w:rPr>
          <w:rFonts w:ascii="Verdana" w:eastAsia="Times New Roman" w:hAnsi="Verdana" w:cs="Times New Roman"/>
          <w:b/>
          <w:sz w:val="20"/>
          <w:szCs w:val="20"/>
          <w:lang w:val="en-US"/>
        </w:rPr>
      </w:pPr>
    </w:p>
    <w:p w:rsidR="00D942C7" w:rsidRDefault="00D942C7"/>
    <w:p w:rsidR="00441112" w:rsidRPr="00441112" w:rsidRDefault="00441112" w:rsidP="00A31EA4">
      <w:pPr>
        <w:pStyle w:val="Heading4"/>
        <w:rPr>
          <w:rFonts w:eastAsia="Times New Roman"/>
          <w:b w:val="0"/>
          <w:lang w:val="en-US"/>
        </w:rPr>
      </w:pPr>
      <w:r>
        <w:rPr>
          <w:rFonts w:eastAsia="Times New Roman"/>
          <w:b w:val="0"/>
          <w:lang w:val="en-US"/>
        </w:rPr>
        <w:t>HLD-309623</w:t>
      </w:r>
      <w:r w:rsidRPr="00441112">
        <w:rPr>
          <w:rFonts w:eastAsia="Times New Roman"/>
          <w:b w:val="0"/>
          <w:lang w:val="en-US"/>
        </w:rPr>
        <w:t>-GCP-FLOW-IDIS-1</w:t>
      </w:r>
      <w:r w:rsidR="00177B72">
        <w:rPr>
          <w:rFonts w:eastAsia="Times New Roman"/>
          <w:b w:val="0"/>
          <w:lang w:val="en-US"/>
        </w:rPr>
        <w:t>5</w:t>
      </w:r>
      <w:r w:rsidRPr="00441112">
        <w:rPr>
          <w:rFonts w:eastAsia="Times New Roman"/>
          <w:b w:val="0"/>
          <w:lang w:val="en-US"/>
        </w:rPr>
        <w:t>0 [IDIS Data Flow into Logical Port (“Log Port”)]</w:t>
      </w:r>
    </w:p>
    <w:p w:rsidR="00441112" w:rsidRPr="00441112" w:rsidRDefault="00441112" w:rsidP="00441112">
      <w:pPr>
        <w:spacing w:after="0" w:line="240" w:lineRule="auto"/>
        <w:rPr>
          <w:rFonts w:ascii="Verdana" w:eastAsia="Times New Roman" w:hAnsi="Verdana" w:cs="Times New Roman"/>
          <w:sz w:val="20"/>
          <w:szCs w:val="20"/>
          <w:lang w:val="en-US"/>
        </w:rPr>
      </w:pPr>
    </w:p>
    <w:p w:rsidR="00D0586D" w:rsidRPr="00CA69AF" w:rsidRDefault="00D0586D" w:rsidP="00D0586D">
      <w:pPr>
        <w:spacing w:after="0" w:line="240" w:lineRule="auto"/>
        <w:rPr>
          <w:rFonts w:ascii="Verdana" w:eastAsia="Times New Roman" w:hAnsi="Verdana" w:cs="Times New Roman"/>
          <w:sz w:val="20"/>
          <w:szCs w:val="20"/>
          <w:lang w:val="en-US"/>
        </w:rPr>
      </w:pPr>
      <w:r w:rsidRPr="00B60AF2">
        <w:rPr>
          <w:rFonts w:ascii="Verdana" w:eastAsia="Times New Roman" w:hAnsi="Verdana" w:cs="Times New Roman"/>
          <w:sz w:val="20"/>
          <w:szCs w:val="20"/>
          <w:lang w:val="en-US"/>
        </w:rPr>
        <w:t>The following section is about “</w:t>
      </w:r>
      <w:r w:rsidR="004A1030">
        <w:rPr>
          <w:rFonts w:ascii="Verdana" w:eastAsia="Times New Roman" w:hAnsi="Verdana" w:cs="Times New Roman"/>
          <w:sz w:val="20"/>
          <w:szCs w:val="20"/>
          <w:lang w:val="en-US"/>
        </w:rPr>
        <w:t>CUSTOMER</w:t>
      </w:r>
      <w:r w:rsidR="001667B5">
        <w:rPr>
          <w:rFonts w:ascii="Verdana" w:eastAsia="Times New Roman" w:hAnsi="Verdana" w:cs="Times New Roman"/>
          <w:sz w:val="20"/>
          <w:szCs w:val="20"/>
          <w:lang w:val="en-US"/>
        </w:rPr>
        <w:t xml:space="preserve"> </w:t>
      </w:r>
      <w:r w:rsidR="004A1030">
        <w:rPr>
          <w:rFonts w:ascii="Verdana" w:eastAsia="Times New Roman" w:hAnsi="Verdana" w:cs="Times New Roman"/>
          <w:sz w:val="20"/>
          <w:szCs w:val="20"/>
          <w:lang w:val="en-US"/>
        </w:rPr>
        <w:t>LOG</w:t>
      </w:r>
      <w:r w:rsidR="001667B5">
        <w:rPr>
          <w:rFonts w:ascii="Verdana" w:eastAsia="Times New Roman" w:hAnsi="Verdana" w:cs="Times New Roman"/>
          <w:sz w:val="20"/>
          <w:szCs w:val="20"/>
          <w:lang w:val="en-US"/>
        </w:rPr>
        <w:t xml:space="preserve">ICAL </w:t>
      </w:r>
      <w:r w:rsidR="004A1030">
        <w:rPr>
          <w:rFonts w:ascii="Verdana" w:eastAsia="Times New Roman" w:hAnsi="Verdana" w:cs="Times New Roman"/>
          <w:sz w:val="20"/>
          <w:szCs w:val="20"/>
          <w:lang w:val="en-US"/>
        </w:rPr>
        <w:t>PORT</w:t>
      </w:r>
      <w:r w:rsidRPr="00B60AF2">
        <w:rPr>
          <w:rFonts w:ascii="Verdana" w:eastAsia="Times New Roman" w:hAnsi="Verdana" w:cs="Times New Roman"/>
          <w:sz w:val="20"/>
          <w:szCs w:val="20"/>
          <w:lang w:val="en-US"/>
        </w:rPr>
        <w:t xml:space="preserve">” assets </w:t>
      </w:r>
      <w:r>
        <w:rPr>
          <w:rFonts w:ascii="Verdana" w:eastAsia="Times New Roman" w:hAnsi="Verdana" w:cs="Times New Roman"/>
          <w:sz w:val="20"/>
          <w:szCs w:val="20"/>
          <w:lang w:val="en-US"/>
        </w:rPr>
        <w:t xml:space="preserve">from DOC Events with </w:t>
      </w:r>
      <w:proofErr w:type="gramStart"/>
      <w:r w:rsidRPr="00513DDB">
        <w:rPr>
          <w:rFonts w:ascii="Verdana" w:eastAsia="Times New Roman" w:hAnsi="Verdana" w:cs="Times New Roman"/>
          <w:sz w:val="20"/>
          <w:szCs w:val="20"/>
          <w:lang w:val="en-US"/>
        </w:rPr>
        <w:t>assetEventData.header.metadata</w:t>
      </w:r>
      <w:proofErr w:type="gramEnd"/>
      <w:r w:rsidRPr="00513DDB">
        <w:rPr>
          <w:rFonts w:ascii="Verdana" w:eastAsia="Times New Roman" w:hAnsi="Verdana" w:cs="Times New Roman"/>
          <w:sz w:val="20"/>
          <w:szCs w:val="20"/>
          <w:lang w:val="en-US"/>
        </w:rPr>
        <w:t>.</w:t>
      </w:r>
      <w:r>
        <w:rPr>
          <w:rFonts w:ascii="Verdana" w:eastAsia="Times New Roman" w:hAnsi="Verdana" w:cs="Times New Roman"/>
          <w:sz w:val="20"/>
          <w:szCs w:val="20"/>
          <w:lang w:val="en-US"/>
        </w:rPr>
        <w:t>objectType = ‘</w:t>
      </w:r>
      <w:r w:rsidR="001667B5">
        <w:rPr>
          <w:rFonts w:ascii="Verdana" w:eastAsia="Times New Roman" w:hAnsi="Verdana" w:cs="Times New Roman"/>
          <w:sz w:val="20"/>
          <w:szCs w:val="20"/>
          <w:lang w:val="en-US"/>
        </w:rPr>
        <w:t>CUSTOMER_LOG_PORT</w:t>
      </w:r>
      <w:r>
        <w:rPr>
          <w:rFonts w:ascii="Verdana" w:eastAsia="Times New Roman" w:hAnsi="Verdana" w:cs="Times New Roman"/>
          <w:sz w:val="20"/>
          <w:szCs w:val="20"/>
          <w:lang w:val="en-US"/>
        </w:rPr>
        <w:t xml:space="preserve">’. The following data should be </w:t>
      </w:r>
      <w:r>
        <w:rPr>
          <w:rFonts w:ascii="Verdana" w:eastAsia="Times New Roman" w:hAnsi="Verdana" w:cs="Times New Roman"/>
          <w:sz w:val="20"/>
          <w:szCs w:val="20"/>
          <w:lang w:val="en-US"/>
        </w:rPr>
        <w:lastRenderedPageBreak/>
        <w:t xml:space="preserve">processed into GDB only if </w:t>
      </w:r>
      <w:proofErr w:type="gramStart"/>
      <w:r w:rsidR="001667B5" w:rsidRPr="001667B5">
        <w:rPr>
          <w:rFonts w:ascii="Verdana" w:eastAsia="Times New Roman" w:hAnsi="Verdana" w:cs="Times New Roman"/>
          <w:sz w:val="20"/>
          <w:szCs w:val="20"/>
          <w:lang w:val="en-US"/>
        </w:rPr>
        <w:t>assetEventData.boundedContext.relatedAsset</w:t>
      </w:r>
      <w:proofErr w:type="gramEnd"/>
      <w:r w:rsidR="001667B5">
        <w:rPr>
          <w:rFonts w:ascii="Verdana" w:eastAsia="Times New Roman" w:hAnsi="Verdana" w:cs="Times New Roman"/>
          <w:sz w:val="20"/>
          <w:szCs w:val="20"/>
          <w:lang w:val="en-US"/>
        </w:rPr>
        <w:t xml:space="preserve"> is present in boundedContext section. </w:t>
      </w:r>
      <w:r>
        <w:rPr>
          <w:rFonts w:ascii="Verdana" w:eastAsia="Times New Roman" w:hAnsi="Verdana" w:cs="Times New Roman"/>
          <w:sz w:val="20"/>
          <w:szCs w:val="20"/>
          <w:lang w:val="en-US"/>
        </w:rPr>
        <w:t>Otherwise, ignore/skip the DOC Event.</w:t>
      </w:r>
    </w:p>
    <w:p w:rsidR="00D0586D" w:rsidRDefault="00D0586D" w:rsidP="00441112">
      <w:pPr>
        <w:spacing w:after="0" w:line="240" w:lineRule="auto"/>
        <w:rPr>
          <w:rFonts w:ascii="Verdana" w:eastAsia="Times New Roman" w:hAnsi="Verdana" w:cs="Times New Roman"/>
          <w:sz w:val="20"/>
          <w:szCs w:val="20"/>
          <w:lang w:val="en-US"/>
        </w:rPr>
      </w:pPr>
    </w:p>
    <w:p w:rsidR="00D0586D" w:rsidRDefault="00D0586D" w:rsidP="00441112">
      <w:pPr>
        <w:spacing w:after="0" w:line="240" w:lineRule="auto"/>
        <w:rPr>
          <w:rFonts w:ascii="Verdana" w:eastAsia="Times New Roman" w:hAnsi="Verdana" w:cs="Times New Roman"/>
          <w:sz w:val="20"/>
          <w:szCs w:val="20"/>
          <w:lang w:val="en-US"/>
        </w:rPr>
      </w:pPr>
    </w:p>
    <w:p w:rsidR="00441112" w:rsidRPr="00441112" w:rsidRDefault="00441112" w:rsidP="00441112">
      <w:pPr>
        <w:spacing w:after="0" w:line="240" w:lineRule="auto"/>
        <w:rPr>
          <w:rFonts w:ascii="Verdana" w:eastAsia="Times New Roman" w:hAnsi="Verdana" w:cs="Times New Roman"/>
          <w:sz w:val="20"/>
          <w:szCs w:val="20"/>
          <w:lang w:val="en-US"/>
        </w:rPr>
      </w:pPr>
      <w:r w:rsidRPr="00441112">
        <w:rPr>
          <w:rFonts w:ascii="Verdana" w:eastAsia="Times New Roman" w:hAnsi="Verdana" w:cs="Times New Roman"/>
          <w:sz w:val="20"/>
          <w:szCs w:val="20"/>
          <w:lang w:val="en-US"/>
        </w:rPr>
        <w:t>Process the following IDIS records into the GDB log_port object:</w:t>
      </w:r>
    </w:p>
    <w:p w:rsidR="00441112" w:rsidRDefault="00441112" w:rsidP="00441112">
      <w:pPr>
        <w:spacing w:after="0" w:line="240" w:lineRule="auto"/>
        <w:rPr>
          <w:rFonts w:ascii="Verdana" w:eastAsia="Times New Roman" w:hAnsi="Verdana" w:cs="Times New Roman"/>
          <w:sz w:val="20"/>
          <w:szCs w:val="20"/>
          <w:lang w:val="en-US"/>
        </w:rPr>
      </w:pPr>
    </w:p>
    <w:p w:rsidR="00441112" w:rsidRPr="00441112" w:rsidRDefault="00441112" w:rsidP="00441112">
      <w:pPr>
        <w:spacing w:after="0" w:line="240" w:lineRule="auto"/>
        <w:rPr>
          <w:rFonts w:ascii="Verdana" w:eastAsia="Times New Roman" w:hAnsi="Verdana" w:cs="Times New Roman"/>
          <w:sz w:val="20"/>
          <w:szCs w:val="20"/>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3485"/>
        <w:gridCol w:w="3485"/>
        <w:gridCol w:w="3486"/>
      </w:tblGrid>
      <w:tr w:rsidR="001667B5" w:rsidRPr="00441112" w:rsidTr="001667B5">
        <w:tc>
          <w:tcPr>
            <w:tcW w:w="3485" w:type="dxa"/>
          </w:tcPr>
          <w:p w:rsidR="001667B5" w:rsidRPr="00CA69AF" w:rsidRDefault="001667B5" w:rsidP="001667B5">
            <w:pPr>
              <w:spacing w:after="0" w:line="240" w:lineRule="auto"/>
              <w:rPr>
                <w:rFonts w:ascii="Verdana" w:eastAsia="Times New Roman" w:hAnsi="Verdana" w:cs="Times New Roman"/>
                <w:b/>
                <w:sz w:val="20"/>
                <w:szCs w:val="20"/>
                <w:lang w:val="en-US"/>
              </w:rPr>
            </w:pPr>
            <w:r>
              <w:rPr>
                <w:rFonts w:ascii="Verdana" w:eastAsia="Times New Roman" w:hAnsi="Verdana" w:cs="Times New Roman"/>
                <w:b/>
                <w:sz w:val="20"/>
                <w:szCs w:val="20"/>
                <w:lang w:val="en-US"/>
              </w:rPr>
              <w:t>DOC Event</w:t>
            </w:r>
          </w:p>
        </w:tc>
        <w:tc>
          <w:tcPr>
            <w:tcW w:w="3485" w:type="dxa"/>
          </w:tcPr>
          <w:p w:rsidR="001667B5" w:rsidRPr="00441112" w:rsidRDefault="001667B5" w:rsidP="001667B5">
            <w:pPr>
              <w:spacing w:after="0" w:line="240" w:lineRule="auto"/>
              <w:rPr>
                <w:rFonts w:ascii="Verdana" w:eastAsia="Times New Roman" w:hAnsi="Verdana" w:cs="Times New Roman"/>
                <w:b/>
                <w:sz w:val="20"/>
                <w:szCs w:val="20"/>
                <w:lang w:val="en-US"/>
              </w:rPr>
            </w:pPr>
            <w:r w:rsidRPr="00441112">
              <w:rPr>
                <w:rFonts w:ascii="Verdana" w:eastAsia="Times New Roman" w:hAnsi="Verdana" w:cs="Times New Roman"/>
                <w:b/>
                <w:sz w:val="20"/>
                <w:szCs w:val="20"/>
                <w:lang w:val="en-US"/>
              </w:rPr>
              <w:t>GDB LOG_PORT column</w:t>
            </w:r>
          </w:p>
        </w:tc>
        <w:tc>
          <w:tcPr>
            <w:tcW w:w="3486" w:type="dxa"/>
          </w:tcPr>
          <w:p w:rsidR="001667B5" w:rsidRPr="00441112" w:rsidRDefault="001667B5" w:rsidP="001667B5">
            <w:pPr>
              <w:spacing w:after="0" w:line="240" w:lineRule="auto"/>
              <w:rPr>
                <w:rFonts w:ascii="Verdana" w:eastAsia="Times New Roman" w:hAnsi="Verdana" w:cs="Times New Roman"/>
                <w:b/>
                <w:sz w:val="20"/>
                <w:szCs w:val="20"/>
                <w:lang w:val="en-US"/>
              </w:rPr>
            </w:pPr>
            <w:r w:rsidRPr="00441112">
              <w:rPr>
                <w:rFonts w:ascii="Verdana" w:eastAsia="Times New Roman" w:hAnsi="Verdana" w:cs="Times New Roman"/>
                <w:b/>
                <w:sz w:val="20"/>
                <w:szCs w:val="20"/>
                <w:lang w:val="en-US"/>
              </w:rPr>
              <w:t>Processing comment</w:t>
            </w:r>
          </w:p>
        </w:tc>
      </w:tr>
      <w:tr w:rsidR="00441112" w:rsidRPr="00441112" w:rsidTr="001667B5">
        <w:tc>
          <w:tcPr>
            <w:tcW w:w="3485" w:type="dxa"/>
          </w:tcPr>
          <w:p w:rsidR="0067403B" w:rsidRPr="0053446C" w:rsidRDefault="0053446C" w:rsidP="000647D7">
            <w:pPr>
              <w:spacing w:after="0" w:line="240" w:lineRule="auto"/>
              <w:rPr>
                <w:rFonts w:ascii="Verdana" w:eastAsia="Times New Roman" w:hAnsi="Verdana" w:cs="Times New Roman"/>
                <w:sz w:val="20"/>
                <w:szCs w:val="20"/>
                <w:lang w:val="en-US"/>
              </w:rPr>
            </w:pPr>
            <w:proofErr w:type="gramStart"/>
            <w:r w:rsidRPr="0053446C">
              <w:rPr>
                <w:rFonts w:ascii="Verdana" w:eastAsia="Times New Roman" w:hAnsi="Verdana" w:cs="Times New Roman"/>
                <w:sz w:val="20"/>
                <w:szCs w:val="20"/>
                <w:lang w:val="en-US"/>
              </w:rPr>
              <w:t>assetEventData.header.metadata</w:t>
            </w:r>
            <w:proofErr w:type="gramEnd"/>
            <w:r w:rsidRPr="0053446C">
              <w:rPr>
                <w:rFonts w:ascii="Verdana" w:eastAsia="Times New Roman" w:hAnsi="Verdana" w:cs="Times New Roman"/>
                <w:sz w:val="20"/>
                <w:szCs w:val="20"/>
                <w:lang w:val="en-US"/>
              </w:rPr>
              <w:t>.rootKey</w:t>
            </w:r>
          </w:p>
        </w:tc>
        <w:tc>
          <w:tcPr>
            <w:tcW w:w="3485" w:type="dxa"/>
          </w:tcPr>
          <w:p w:rsidR="00441112" w:rsidRPr="00441112" w:rsidRDefault="00441112" w:rsidP="00441112">
            <w:pPr>
              <w:spacing w:after="0" w:line="240" w:lineRule="auto"/>
              <w:rPr>
                <w:rFonts w:ascii="Verdana" w:eastAsia="Times New Roman" w:hAnsi="Verdana" w:cs="Times New Roman"/>
                <w:sz w:val="20"/>
                <w:szCs w:val="20"/>
                <w:lang w:val="en-US"/>
              </w:rPr>
            </w:pPr>
            <w:r w:rsidRPr="00441112">
              <w:rPr>
                <w:rFonts w:ascii="Verdana" w:eastAsia="Times New Roman" w:hAnsi="Verdana" w:cs="Times New Roman"/>
                <w:sz w:val="20"/>
                <w:szCs w:val="20"/>
                <w:lang w:val="en-US"/>
              </w:rPr>
              <w:t>id [via Enterprise Key Translation]</w:t>
            </w:r>
          </w:p>
        </w:tc>
        <w:tc>
          <w:tcPr>
            <w:tcW w:w="3486" w:type="dxa"/>
          </w:tcPr>
          <w:p w:rsidR="00441112" w:rsidRPr="00441112" w:rsidRDefault="00441112" w:rsidP="00441112">
            <w:pPr>
              <w:spacing w:after="0" w:line="240" w:lineRule="auto"/>
              <w:rPr>
                <w:rFonts w:ascii="Verdana" w:eastAsia="Times New Roman" w:hAnsi="Verdana" w:cs="Times New Roman"/>
                <w:sz w:val="20"/>
                <w:szCs w:val="20"/>
                <w:lang w:val="en-US"/>
              </w:rPr>
            </w:pPr>
            <w:r w:rsidRPr="00441112">
              <w:rPr>
                <w:rFonts w:ascii="Verdana" w:eastAsia="Times New Roman" w:hAnsi="Verdana" w:cs="Times New Roman"/>
                <w:sz w:val="20"/>
                <w:szCs w:val="20"/>
                <w:lang w:val="en-US"/>
              </w:rPr>
              <w:t>Use SOURCE_KEY.id into GDB</w:t>
            </w:r>
          </w:p>
        </w:tc>
      </w:tr>
      <w:tr w:rsidR="00441112" w:rsidRPr="00441112" w:rsidTr="001667B5">
        <w:tc>
          <w:tcPr>
            <w:tcW w:w="3485" w:type="dxa"/>
          </w:tcPr>
          <w:p w:rsidR="00441112" w:rsidRPr="00441112" w:rsidRDefault="00441112" w:rsidP="00441112">
            <w:pPr>
              <w:spacing w:after="0" w:line="240" w:lineRule="auto"/>
              <w:rPr>
                <w:rFonts w:ascii="Verdana" w:eastAsia="Times New Roman" w:hAnsi="Verdana" w:cs="Times New Roman"/>
                <w:sz w:val="20"/>
                <w:szCs w:val="20"/>
                <w:lang w:val="en-US"/>
              </w:rPr>
            </w:pPr>
            <w:r w:rsidRPr="00441112">
              <w:rPr>
                <w:rFonts w:ascii="Verdana" w:eastAsia="Times New Roman" w:hAnsi="Verdana" w:cs="Times New Roman"/>
                <w:sz w:val="20"/>
                <w:szCs w:val="20"/>
                <w:lang w:val="en-US"/>
              </w:rPr>
              <w:t>-</w:t>
            </w:r>
          </w:p>
        </w:tc>
        <w:tc>
          <w:tcPr>
            <w:tcW w:w="3485" w:type="dxa"/>
          </w:tcPr>
          <w:p w:rsidR="00441112" w:rsidRPr="00441112" w:rsidRDefault="00441112" w:rsidP="00441112">
            <w:pPr>
              <w:spacing w:after="0" w:line="240" w:lineRule="auto"/>
              <w:rPr>
                <w:rFonts w:ascii="Verdana" w:eastAsia="Times New Roman" w:hAnsi="Verdana" w:cs="Times New Roman"/>
                <w:sz w:val="20"/>
                <w:szCs w:val="20"/>
                <w:lang w:val="en-US"/>
              </w:rPr>
            </w:pPr>
            <w:r w:rsidRPr="00441112">
              <w:rPr>
                <w:rFonts w:ascii="Verdana" w:eastAsia="Times New Roman" w:hAnsi="Verdana" w:cs="Times New Roman"/>
                <w:sz w:val="20"/>
                <w:szCs w:val="20"/>
                <w:lang w:val="en-US"/>
              </w:rPr>
              <w:t>id_change_tracking</w:t>
            </w:r>
          </w:p>
        </w:tc>
        <w:tc>
          <w:tcPr>
            <w:tcW w:w="3486" w:type="dxa"/>
          </w:tcPr>
          <w:p w:rsidR="00441112" w:rsidRPr="00441112" w:rsidRDefault="00441112" w:rsidP="00441112">
            <w:pPr>
              <w:spacing w:after="0" w:line="240" w:lineRule="auto"/>
              <w:rPr>
                <w:rFonts w:ascii="Verdana" w:eastAsia="Times New Roman" w:hAnsi="Verdana" w:cs="Times New Roman"/>
                <w:sz w:val="20"/>
                <w:szCs w:val="20"/>
                <w:lang w:val="en-US"/>
              </w:rPr>
            </w:pPr>
            <w:r w:rsidRPr="00441112">
              <w:rPr>
                <w:rFonts w:ascii="Verdana" w:eastAsia="Times New Roman" w:hAnsi="Verdana" w:cs="Times New Roman"/>
                <w:sz w:val="20"/>
                <w:szCs w:val="20"/>
                <w:lang w:val="en-US"/>
              </w:rPr>
              <w:t xml:space="preserve">See </w:t>
            </w:r>
            <w:r w:rsidRPr="00441112">
              <w:rPr>
                <w:rFonts w:ascii="Verdana" w:eastAsia="Times New Roman" w:hAnsi="Verdana" w:cs="Times New Roman"/>
                <w:sz w:val="20"/>
                <w:szCs w:val="20"/>
                <w:lang w:val="en-US"/>
              </w:rPr>
              <w:fldChar w:fldCharType="begin"/>
            </w:r>
            <w:r w:rsidRPr="00441112">
              <w:rPr>
                <w:rFonts w:ascii="Verdana" w:eastAsia="Times New Roman" w:hAnsi="Verdana" w:cs="Times New Roman"/>
                <w:sz w:val="20"/>
                <w:szCs w:val="20"/>
                <w:lang w:val="en-US"/>
              </w:rPr>
              <w:instrText xml:space="preserve"> REF _Ref324776878 \h  \* MERGEFORMAT </w:instrText>
            </w:r>
            <w:r w:rsidRPr="00441112">
              <w:rPr>
                <w:rFonts w:ascii="Verdana" w:eastAsia="Times New Roman" w:hAnsi="Verdana" w:cs="Times New Roman"/>
                <w:sz w:val="20"/>
                <w:szCs w:val="20"/>
                <w:lang w:val="en-US"/>
              </w:rPr>
            </w:r>
            <w:r w:rsidRPr="00441112">
              <w:rPr>
                <w:rFonts w:ascii="Verdana" w:eastAsia="Times New Roman" w:hAnsi="Verdana" w:cs="Times New Roman"/>
                <w:sz w:val="20"/>
                <w:szCs w:val="20"/>
                <w:lang w:val="en-US"/>
              </w:rPr>
              <w:fldChar w:fldCharType="separate"/>
            </w:r>
            <w:r w:rsidRPr="00441112">
              <w:rPr>
                <w:rFonts w:ascii="Verdana" w:eastAsia="Times New Roman" w:hAnsi="Verdana" w:cs="Times New Roman"/>
                <w:sz w:val="20"/>
                <w:szCs w:val="20"/>
                <w:lang w:val="en-US"/>
              </w:rPr>
              <w:t>HLD-</w:t>
            </w:r>
            <w:r w:rsidR="00351F38">
              <w:rPr>
                <w:rFonts w:ascii="Verdana" w:eastAsia="Times New Roman" w:hAnsi="Verdana" w:cs="Times New Roman"/>
                <w:sz w:val="20"/>
                <w:szCs w:val="20"/>
                <w:lang w:val="en-US"/>
              </w:rPr>
              <w:t>309623</w:t>
            </w:r>
            <w:r w:rsidRPr="00441112">
              <w:rPr>
                <w:rFonts w:ascii="Verdana" w:eastAsia="Times New Roman" w:hAnsi="Verdana" w:cs="Times New Roman"/>
                <w:sz w:val="20"/>
                <w:szCs w:val="20"/>
                <w:lang w:val="en-US"/>
              </w:rPr>
              <w:t>-GCP-FLOW-IDIS-001 [IDIS Data Flow into Golden Database Process]</w:t>
            </w:r>
            <w:r w:rsidRPr="00441112">
              <w:rPr>
                <w:rFonts w:ascii="Verdana" w:eastAsia="Times New Roman" w:hAnsi="Verdana" w:cs="Times New Roman"/>
                <w:sz w:val="20"/>
                <w:szCs w:val="20"/>
                <w:lang w:val="en-US"/>
              </w:rPr>
              <w:fldChar w:fldCharType="end"/>
            </w:r>
          </w:p>
        </w:tc>
      </w:tr>
      <w:tr w:rsidR="00441112" w:rsidRPr="00441112" w:rsidTr="001667B5">
        <w:tc>
          <w:tcPr>
            <w:tcW w:w="3485" w:type="dxa"/>
          </w:tcPr>
          <w:p w:rsidR="00441112" w:rsidRPr="00441112" w:rsidRDefault="00441112" w:rsidP="00441112">
            <w:pPr>
              <w:spacing w:after="0" w:line="240" w:lineRule="auto"/>
              <w:rPr>
                <w:rFonts w:ascii="Verdana" w:eastAsia="Times New Roman" w:hAnsi="Verdana" w:cs="Times New Roman"/>
                <w:sz w:val="20"/>
                <w:szCs w:val="20"/>
                <w:lang w:val="en-US"/>
              </w:rPr>
            </w:pPr>
            <w:r w:rsidRPr="00441112">
              <w:rPr>
                <w:rFonts w:ascii="Verdana" w:eastAsia="Times New Roman" w:hAnsi="Verdana" w:cs="Times New Roman"/>
                <w:sz w:val="20"/>
                <w:szCs w:val="20"/>
                <w:lang w:val="en-US"/>
              </w:rPr>
              <w:t>-</w:t>
            </w:r>
          </w:p>
        </w:tc>
        <w:tc>
          <w:tcPr>
            <w:tcW w:w="3485" w:type="dxa"/>
          </w:tcPr>
          <w:p w:rsidR="00441112" w:rsidRPr="00441112" w:rsidRDefault="00441112" w:rsidP="00441112">
            <w:pPr>
              <w:spacing w:after="0" w:line="240" w:lineRule="auto"/>
              <w:rPr>
                <w:rFonts w:ascii="Verdana" w:eastAsia="Times New Roman" w:hAnsi="Verdana" w:cs="Times New Roman"/>
                <w:sz w:val="20"/>
                <w:szCs w:val="20"/>
                <w:lang w:val="en-US"/>
              </w:rPr>
            </w:pPr>
            <w:r w:rsidRPr="00441112">
              <w:rPr>
                <w:rFonts w:ascii="Verdana" w:eastAsia="Times New Roman" w:hAnsi="Verdana" w:cs="Times New Roman"/>
                <w:sz w:val="20"/>
                <w:szCs w:val="20"/>
                <w:lang w:val="en-US"/>
              </w:rPr>
              <w:t>id_object_type</w:t>
            </w:r>
          </w:p>
        </w:tc>
        <w:tc>
          <w:tcPr>
            <w:tcW w:w="3486" w:type="dxa"/>
          </w:tcPr>
          <w:p w:rsidR="00441112" w:rsidRPr="00441112" w:rsidRDefault="00441112" w:rsidP="00441112">
            <w:pPr>
              <w:spacing w:after="0" w:line="240" w:lineRule="auto"/>
              <w:rPr>
                <w:rFonts w:ascii="Verdana" w:eastAsia="Times New Roman" w:hAnsi="Verdana" w:cs="Times New Roman"/>
                <w:sz w:val="20"/>
                <w:szCs w:val="20"/>
                <w:lang w:val="en-US"/>
              </w:rPr>
            </w:pPr>
            <w:r w:rsidRPr="00441112">
              <w:rPr>
                <w:rFonts w:ascii="Verdana" w:eastAsia="Times New Roman" w:hAnsi="Verdana" w:cs="Times New Roman"/>
                <w:sz w:val="20"/>
                <w:szCs w:val="20"/>
                <w:lang w:val="en-US"/>
              </w:rPr>
              <w:t>Referencing OBJECT_TYPE ‘LOG_PORT’</w:t>
            </w:r>
          </w:p>
        </w:tc>
      </w:tr>
      <w:tr w:rsidR="00441112" w:rsidRPr="00441112" w:rsidTr="001667B5">
        <w:tc>
          <w:tcPr>
            <w:tcW w:w="3485" w:type="dxa"/>
          </w:tcPr>
          <w:p w:rsidR="00441112" w:rsidRPr="00441112" w:rsidRDefault="00441112" w:rsidP="00441112">
            <w:pPr>
              <w:spacing w:after="0" w:line="240" w:lineRule="auto"/>
              <w:rPr>
                <w:rFonts w:ascii="Verdana" w:eastAsia="Times New Roman" w:hAnsi="Verdana" w:cs="Times New Roman"/>
                <w:sz w:val="20"/>
                <w:szCs w:val="20"/>
                <w:lang w:val="en-US"/>
              </w:rPr>
            </w:pPr>
            <w:r w:rsidRPr="00441112">
              <w:rPr>
                <w:rFonts w:ascii="Verdana" w:eastAsia="Times New Roman" w:hAnsi="Verdana" w:cs="Times New Roman"/>
                <w:sz w:val="20"/>
                <w:szCs w:val="20"/>
                <w:lang w:val="en-US"/>
              </w:rPr>
              <w:t>-</w:t>
            </w:r>
          </w:p>
        </w:tc>
        <w:tc>
          <w:tcPr>
            <w:tcW w:w="3485" w:type="dxa"/>
          </w:tcPr>
          <w:p w:rsidR="00441112" w:rsidRPr="00441112" w:rsidRDefault="00441112" w:rsidP="00441112">
            <w:pPr>
              <w:spacing w:after="0" w:line="240" w:lineRule="auto"/>
              <w:rPr>
                <w:rFonts w:ascii="Verdana" w:eastAsia="Times New Roman" w:hAnsi="Verdana" w:cs="Times New Roman"/>
                <w:sz w:val="20"/>
                <w:szCs w:val="20"/>
                <w:lang w:val="en-US"/>
              </w:rPr>
            </w:pPr>
            <w:r w:rsidRPr="00441112">
              <w:rPr>
                <w:rFonts w:ascii="Verdana" w:eastAsia="Times New Roman" w:hAnsi="Verdana" w:cs="Times New Roman"/>
                <w:sz w:val="20"/>
                <w:szCs w:val="20"/>
                <w:lang w:val="en-US"/>
              </w:rPr>
              <w:t>id_port_type</w:t>
            </w:r>
          </w:p>
        </w:tc>
        <w:tc>
          <w:tcPr>
            <w:tcW w:w="3486" w:type="dxa"/>
          </w:tcPr>
          <w:p w:rsidR="00441112" w:rsidRPr="00441112" w:rsidRDefault="00441112" w:rsidP="00441112">
            <w:pPr>
              <w:spacing w:after="0" w:line="240" w:lineRule="auto"/>
              <w:rPr>
                <w:rFonts w:ascii="Verdana" w:eastAsia="Times New Roman" w:hAnsi="Verdana" w:cs="Times New Roman"/>
                <w:strike/>
                <w:sz w:val="20"/>
                <w:szCs w:val="20"/>
                <w:lang w:val="en-US"/>
              </w:rPr>
            </w:pPr>
            <w:r w:rsidRPr="00441112">
              <w:rPr>
                <w:rFonts w:ascii="Verdana" w:eastAsia="Times New Roman" w:hAnsi="Verdana" w:cs="Times New Roman"/>
                <w:sz w:val="20"/>
                <w:szCs w:val="20"/>
                <w:lang w:val="en-US"/>
              </w:rPr>
              <w:t>Referencing PORT_TYPE ‘CE’</w:t>
            </w:r>
          </w:p>
        </w:tc>
      </w:tr>
      <w:tr w:rsidR="00441112" w:rsidRPr="00441112" w:rsidTr="001667B5">
        <w:tc>
          <w:tcPr>
            <w:tcW w:w="3485" w:type="dxa"/>
          </w:tcPr>
          <w:p w:rsidR="00441112" w:rsidRPr="00441112" w:rsidRDefault="00441112" w:rsidP="00441112">
            <w:pPr>
              <w:spacing w:after="0" w:line="240" w:lineRule="auto"/>
              <w:rPr>
                <w:rFonts w:ascii="Verdana" w:eastAsia="Times New Roman" w:hAnsi="Verdana" w:cs="Times New Roman"/>
                <w:sz w:val="20"/>
                <w:szCs w:val="20"/>
                <w:lang w:val="en-US"/>
              </w:rPr>
            </w:pPr>
            <w:r w:rsidRPr="00441112">
              <w:rPr>
                <w:rFonts w:ascii="Verdana" w:eastAsia="Times New Roman" w:hAnsi="Verdana" w:cs="Times New Roman"/>
                <w:sz w:val="20"/>
                <w:szCs w:val="20"/>
                <w:lang w:val="en-US"/>
              </w:rPr>
              <w:t>-</w:t>
            </w:r>
          </w:p>
        </w:tc>
        <w:tc>
          <w:tcPr>
            <w:tcW w:w="3485" w:type="dxa"/>
          </w:tcPr>
          <w:p w:rsidR="00441112" w:rsidRPr="00441112" w:rsidRDefault="00441112" w:rsidP="00441112">
            <w:pPr>
              <w:spacing w:after="0" w:line="240" w:lineRule="auto"/>
              <w:rPr>
                <w:rFonts w:ascii="Verdana" w:eastAsia="Times New Roman" w:hAnsi="Verdana" w:cs="Times New Roman"/>
                <w:sz w:val="20"/>
                <w:szCs w:val="20"/>
                <w:lang w:val="en-US"/>
              </w:rPr>
            </w:pPr>
            <w:r w:rsidRPr="00441112">
              <w:rPr>
                <w:rFonts w:ascii="Verdana" w:eastAsia="Times New Roman" w:hAnsi="Verdana" w:cs="Times New Roman"/>
                <w:sz w:val="20"/>
                <w:szCs w:val="20"/>
                <w:lang w:val="en-US"/>
              </w:rPr>
              <w:t>is_read_only</w:t>
            </w:r>
          </w:p>
        </w:tc>
        <w:tc>
          <w:tcPr>
            <w:tcW w:w="3486" w:type="dxa"/>
          </w:tcPr>
          <w:p w:rsidR="00441112" w:rsidRPr="00441112" w:rsidRDefault="00441112" w:rsidP="00441112">
            <w:pPr>
              <w:spacing w:after="0" w:line="240" w:lineRule="auto"/>
              <w:rPr>
                <w:rFonts w:ascii="Verdana" w:eastAsia="Times New Roman" w:hAnsi="Verdana" w:cs="Times New Roman"/>
                <w:sz w:val="20"/>
                <w:szCs w:val="20"/>
                <w:lang w:val="en-US"/>
              </w:rPr>
            </w:pPr>
            <w:r w:rsidRPr="00441112">
              <w:rPr>
                <w:rFonts w:ascii="Verdana" w:eastAsia="Times New Roman" w:hAnsi="Verdana" w:cs="Times New Roman"/>
                <w:sz w:val="20"/>
                <w:szCs w:val="20"/>
                <w:lang w:val="en-US"/>
              </w:rPr>
              <w:t>‘Y’</w:t>
            </w:r>
          </w:p>
        </w:tc>
      </w:tr>
      <w:tr w:rsidR="00441112" w:rsidRPr="00441112" w:rsidTr="001667B5">
        <w:tc>
          <w:tcPr>
            <w:tcW w:w="3485" w:type="dxa"/>
          </w:tcPr>
          <w:p w:rsidR="00441112" w:rsidRPr="00441112" w:rsidRDefault="00441112" w:rsidP="00441112">
            <w:pPr>
              <w:spacing w:after="0" w:line="240" w:lineRule="auto"/>
              <w:rPr>
                <w:rFonts w:ascii="Verdana" w:eastAsia="Times New Roman" w:hAnsi="Verdana" w:cs="Times New Roman"/>
                <w:sz w:val="20"/>
                <w:szCs w:val="20"/>
                <w:lang w:val="en-US"/>
              </w:rPr>
            </w:pPr>
            <w:r w:rsidRPr="00441112">
              <w:rPr>
                <w:rFonts w:ascii="Verdana" w:eastAsia="Times New Roman" w:hAnsi="Verdana" w:cs="Times New Roman"/>
                <w:sz w:val="20"/>
                <w:szCs w:val="20"/>
                <w:lang w:val="en-US"/>
              </w:rPr>
              <w:t>-</w:t>
            </w:r>
          </w:p>
        </w:tc>
        <w:tc>
          <w:tcPr>
            <w:tcW w:w="3485" w:type="dxa"/>
          </w:tcPr>
          <w:p w:rsidR="00441112" w:rsidRPr="00441112" w:rsidRDefault="00441112" w:rsidP="00441112">
            <w:pPr>
              <w:spacing w:after="0" w:line="240" w:lineRule="auto"/>
              <w:rPr>
                <w:rFonts w:ascii="Verdana" w:eastAsia="Times New Roman" w:hAnsi="Verdana" w:cs="Times New Roman"/>
                <w:sz w:val="20"/>
                <w:szCs w:val="20"/>
                <w:lang w:val="en-US"/>
              </w:rPr>
            </w:pPr>
            <w:r w:rsidRPr="00441112">
              <w:rPr>
                <w:rFonts w:ascii="Verdana" w:eastAsia="Times New Roman" w:hAnsi="Verdana" w:cs="Times New Roman"/>
                <w:sz w:val="20"/>
                <w:szCs w:val="20"/>
                <w:lang w:val="en-US"/>
              </w:rPr>
              <w:t>instar_site_id_value</w:t>
            </w:r>
          </w:p>
        </w:tc>
        <w:tc>
          <w:tcPr>
            <w:tcW w:w="3486" w:type="dxa"/>
          </w:tcPr>
          <w:p w:rsidR="00441112" w:rsidRPr="00441112" w:rsidRDefault="00441112" w:rsidP="00441112">
            <w:pPr>
              <w:spacing w:after="0" w:line="240" w:lineRule="auto"/>
              <w:rPr>
                <w:rFonts w:ascii="Verdana" w:eastAsia="Times New Roman" w:hAnsi="Verdana" w:cs="Times New Roman"/>
                <w:sz w:val="20"/>
                <w:szCs w:val="20"/>
                <w:lang w:val="en-US"/>
              </w:rPr>
            </w:pPr>
            <w:r w:rsidRPr="00441112">
              <w:rPr>
                <w:rFonts w:ascii="Verdana" w:eastAsia="Times New Roman" w:hAnsi="Verdana" w:cs="Times New Roman"/>
                <w:sz w:val="20"/>
                <w:szCs w:val="20"/>
                <w:lang w:val="en-US"/>
              </w:rPr>
              <w:t>Set to NULL</w:t>
            </w:r>
          </w:p>
        </w:tc>
      </w:tr>
      <w:tr w:rsidR="00441112" w:rsidRPr="00441112" w:rsidTr="001667B5">
        <w:tc>
          <w:tcPr>
            <w:tcW w:w="3485" w:type="dxa"/>
          </w:tcPr>
          <w:p w:rsidR="00441112" w:rsidRPr="00441112" w:rsidRDefault="00441112" w:rsidP="00441112">
            <w:pPr>
              <w:spacing w:after="0" w:line="240" w:lineRule="auto"/>
              <w:rPr>
                <w:rFonts w:ascii="Verdana" w:eastAsia="Times New Roman" w:hAnsi="Verdana" w:cs="Times New Roman"/>
                <w:sz w:val="20"/>
                <w:szCs w:val="20"/>
                <w:lang w:val="en-US"/>
              </w:rPr>
            </w:pPr>
            <w:r w:rsidRPr="00441112">
              <w:rPr>
                <w:rFonts w:ascii="Verdana" w:eastAsia="Times New Roman" w:hAnsi="Verdana" w:cs="Times New Roman"/>
                <w:sz w:val="20"/>
                <w:szCs w:val="20"/>
                <w:lang w:val="en-US"/>
              </w:rPr>
              <w:t>-</w:t>
            </w:r>
          </w:p>
        </w:tc>
        <w:tc>
          <w:tcPr>
            <w:tcW w:w="3485" w:type="dxa"/>
          </w:tcPr>
          <w:p w:rsidR="00441112" w:rsidRPr="00441112" w:rsidRDefault="00441112" w:rsidP="00441112">
            <w:pPr>
              <w:spacing w:after="0" w:line="240" w:lineRule="auto"/>
              <w:rPr>
                <w:rFonts w:ascii="Verdana" w:eastAsia="Times New Roman" w:hAnsi="Verdana" w:cs="Times New Roman"/>
                <w:sz w:val="20"/>
                <w:szCs w:val="20"/>
                <w:lang w:val="en-US"/>
              </w:rPr>
            </w:pPr>
            <w:r w:rsidRPr="00441112">
              <w:rPr>
                <w:rFonts w:ascii="Verdana" w:eastAsia="Times New Roman" w:hAnsi="Verdana" w:cs="Times New Roman"/>
                <w:sz w:val="20"/>
                <w:szCs w:val="20"/>
                <w:lang w:val="en-US"/>
              </w:rPr>
              <w:t>icore_site_id_value</w:t>
            </w:r>
          </w:p>
        </w:tc>
        <w:tc>
          <w:tcPr>
            <w:tcW w:w="3486" w:type="dxa"/>
          </w:tcPr>
          <w:p w:rsidR="00441112" w:rsidRPr="00441112" w:rsidRDefault="00441112" w:rsidP="00441112">
            <w:pPr>
              <w:spacing w:after="0" w:line="240" w:lineRule="auto"/>
              <w:rPr>
                <w:rFonts w:ascii="Verdana" w:eastAsia="Times New Roman" w:hAnsi="Verdana" w:cs="Times New Roman"/>
                <w:sz w:val="20"/>
                <w:szCs w:val="20"/>
                <w:lang w:val="en-US"/>
              </w:rPr>
            </w:pPr>
            <w:r w:rsidRPr="00441112">
              <w:rPr>
                <w:rFonts w:ascii="Verdana" w:eastAsia="Times New Roman" w:hAnsi="Verdana" w:cs="Times New Roman"/>
                <w:sz w:val="20"/>
                <w:szCs w:val="20"/>
                <w:lang w:val="en-US"/>
              </w:rPr>
              <w:t>Set to NULL</w:t>
            </w:r>
          </w:p>
        </w:tc>
      </w:tr>
      <w:tr w:rsidR="00441112" w:rsidRPr="00441112" w:rsidTr="001667B5">
        <w:tc>
          <w:tcPr>
            <w:tcW w:w="3485" w:type="dxa"/>
            <w:tcBorders>
              <w:top w:val="single" w:sz="4" w:space="0" w:color="auto"/>
              <w:left w:val="single" w:sz="4" w:space="0" w:color="auto"/>
              <w:bottom w:val="single" w:sz="4" w:space="0" w:color="auto"/>
              <w:right w:val="single" w:sz="4" w:space="0" w:color="auto"/>
            </w:tcBorders>
          </w:tcPr>
          <w:p w:rsidR="00441112" w:rsidRPr="00441112" w:rsidRDefault="00441112" w:rsidP="00441112">
            <w:pPr>
              <w:spacing w:after="0" w:line="240" w:lineRule="auto"/>
              <w:rPr>
                <w:rFonts w:ascii="Verdana" w:eastAsia="Times New Roman" w:hAnsi="Verdana" w:cs="Times New Roman"/>
                <w:sz w:val="20"/>
                <w:szCs w:val="20"/>
                <w:lang w:val="en-US"/>
              </w:rPr>
            </w:pPr>
            <w:r w:rsidRPr="00441112">
              <w:rPr>
                <w:rFonts w:ascii="Verdana" w:eastAsia="Times New Roman" w:hAnsi="Verdana" w:cs="Times New Roman"/>
                <w:sz w:val="20"/>
                <w:szCs w:val="20"/>
                <w:lang w:val="en-US"/>
              </w:rPr>
              <w:t>-</w:t>
            </w:r>
          </w:p>
        </w:tc>
        <w:tc>
          <w:tcPr>
            <w:tcW w:w="3485" w:type="dxa"/>
            <w:tcBorders>
              <w:top w:val="single" w:sz="4" w:space="0" w:color="auto"/>
              <w:left w:val="single" w:sz="4" w:space="0" w:color="auto"/>
              <w:bottom w:val="single" w:sz="4" w:space="0" w:color="auto"/>
              <w:right w:val="single" w:sz="4" w:space="0" w:color="auto"/>
            </w:tcBorders>
          </w:tcPr>
          <w:p w:rsidR="00441112" w:rsidRPr="00441112" w:rsidRDefault="00441112" w:rsidP="00441112">
            <w:pPr>
              <w:spacing w:after="0" w:line="240" w:lineRule="auto"/>
              <w:rPr>
                <w:rFonts w:ascii="Verdana" w:eastAsia="Times New Roman" w:hAnsi="Verdana" w:cs="Times New Roman"/>
                <w:sz w:val="20"/>
                <w:szCs w:val="20"/>
                <w:lang w:val="en-US"/>
              </w:rPr>
            </w:pPr>
            <w:r w:rsidRPr="00441112">
              <w:rPr>
                <w:rFonts w:ascii="Verdana" w:eastAsia="Times New Roman" w:hAnsi="Verdana" w:cs="Times New Roman"/>
                <w:sz w:val="20"/>
                <w:szCs w:val="20"/>
                <w:lang w:val="en-US"/>
              </w:rPr>
              <w:t>icore_ce_port_site_id_value</w:t>
            </w:r>
          </w:p>
        </w:tc>
        <w:tc>
          <w:tcPr>
            <w:tcW w:w="3486" w:type="dxa"/>
            <w:tcBorders>
              <w:top w:val="single" w:sz="4" w:space="0" w:color="auto"/>
              <w:left w:val="single" w:sz="4" w:space="0" w:color="auto"/>
              <w:bottom w:val="single" w:sz="4" w:space="0" w:color="auto"/>
              <w:right w:val="single" w:sz="4" w:space="0" w:color="auto"/>
            </w:tcBorders>
          </w:tcPr>
          <w:p w:rsidR="00441112" w:rsidRPr="00441112" w:rsidRDefault="00441112" w:rsidP="00441112">
            <w:pPr>
              <w:spacing w:after="0" w:line="240" w:lineRule="auto"/>
              <w:rPr>
                <w:rFonts w:ascii="Verdana" w:eastAsia="Times New Roman" w:hAnsi="Verdana" w:cs="Times New Roman"/>
                <w:sz w:val="20"/>
                <w:szCs w:val="20"/>
                <w:lang w:val="en-US"/>
              </w:rPr>
            </w:pPr>
            <w:r w:rsidRPr="00441112">
              <w:rPr>
                <w:rFonts w:ascii="Verdana" w:eastAsia="Times New Roman" w:hAnsi="Verdana" w:cs="Times New Roman"/>
                <w:sz w:val="20"/>
                <w:szCs w:val="20"/>
                <w:lang w:val="en-US"/>
              </w:rPr>
              <w:t>Set to NULL</w:t>
            </w:r>
          </w:p>
        </w:tc>
      </w:tr>
      <w:tr w:rsidR="00441112" w:rsidRPr="00441112" w:rsidTr="001667B5">
        <w:tc>
          <w:tcPr>
            <w:tcW w:w="3485" w:type="dxa"/>
            <w:tcBorders>
              <w:top w:val="single" w:sz="4" w:space="0" w:color="auto"/>
              <w:left w:val="single" w:sz="4" w:space="0" w:color="auto"/>
              <w:bottom w:val="single" w:sz="4" w:space="0" w:color="auto"/>
              <w:right w:val="single" w:sz="4" w:space="0" w:color="auto"/>
            </w:tcBorders>
          </w:tcPr>
          <w:p w:rsidR="00015D6B" w:rsidRPr="00441112" w:rsidRDefault="00B1132F" w:rsidP="00441112">
            <w:pPr>
              <w:spacing w:after="0" w:line="240" w:lineRule="auto"/>
              <w:rPr>
                <w:rFonts w:ascii="Verdana" w:eastAsia="Times New Roman" w:hAnsi="Verdana" w:cs="Times New Roman"/>
                <w:sz w:val="20"/>
                <w:szCs w:val="20"/>
                <w:lang w:val="en-US"/>
              </w:rPr>
            </w:pPr>
            <w:proofErr w:type="gramStart"/>
            <w:r w:rsidRPr="00B1132F">
              <w:rPr>
                <w:rFonts w:ascii="Verdana" w:eastAsia="Times New Roman" w:hAnsi="Verdana" w:cs="Times New Roman"/>
                <w:sz w:val="20"/>
                <w:szCs w:val="20"/>
                <w:lang w:val="en-US"/>
              </w:rPr>
              <w:t>assetEventData.boundedContext.site</w:t>
            </w:r>
            <w:proofErr w:type="gramEnd"/>
            <w:r>
              <w:rPr>
                <w:rFonts w:ascii="Verdana" w:eastAsia="Times New Roman" w:hAnsi="Verdana" w:cs="Times New Roman"/>
                <w:sz w:val="20"/>
                <w:szCs w:val="20"/>
                <w:lang w:val="en-US"/>
              </w:rPr>
              <w:t>.locationId</w:t>
            </w:r>
          </w:p>
        </w:tc>
        <w:tc>
          <w:tcPr>
            <w:tcW w:w="3485" w:type="dxa"/>
            <w:tcBorders>
              <w:top w:val="single" w:sz="4" w:space="0" w:color="auto"/>
              <w:left w:val="single" w:sz="4" w:space="0" w:color="auto"/>
              <w:bottom w:val="single" w:sz="4" w:space="0" w:color="auto"/>
              <w:right w:val="single" w:sz="4" w:space="0" w:color="auto"/>
            </w:tcBorders>
          </w:tcPr>
          <w:p w:rsidR="00441112" w:rsidRPr="00441112" w:rsidRDefault="00441112" w:rsidP="00441112">
            <w:pPr>
              <w:spacing w:after="0" w:line="240" w:lineRule="auto"/>
              <w:rPr>
                <w:rFonts w:ascii="Verdana" w:eastAsia="Times New Roman" w:hAnsi="Verdana" w:cs="Times New Roman"/>
                <w:sz w:val="20"/>
                <w:szCs w:val="20"/>
                <w:lang w:val="en-US"/>
              </w:rPr>
            </w:pPr>
            <w:r w:rsidRPr="00441112">
              <w:rPr>
                <w:rFonts w:ascii="Verdana" w:eastAsia="Times New Roman" w:hAnsi="Verdana" w:cs="Times New Roman"/>
                <w:sz w:val="20"/>
                <w:szCs w:val="20"/>
                <w:lang w:val="en-US"/>
              </w:rPr>
              <w:t xml:space="preserve">id_site_inventory_site_rep </w:t>
            </w:r>
          </w:p>
          <w:p w:rsidR="00441112" w:rsidRPr="00441112" w:rsidRDefault="00441112" w:rsidP="00441112">
            <w:pPr>
              <w:spacing w:after="0" w:line="240" w:lineRule="auto"/>
              <w:rPr>
                <w:rFonts w:ascii="Verdana" w:eastAsia="Times New Roman" w:hAnsi="Verdana" w:cs="Times New Roman"/>
                <w:sz w:val="20"/>
                <w:szCs w:val="20"/>
                <w:lang w:val="en-US"/>
              </w:rPr>
            </w:pPr>
            <w:r w:rsidRPr="00441112">
              <w:rPr>
                <w:rFonts w:ascii="Verdana" w:eastAsia="Times New Roman" w:hAnsi="Verdana" w:cs="Times New Roman"/>
                <w:sz w:val="20"/>
                <w:szCs w:val="20"/>
                <w:lang w:val="en-US"/>
              </w:rPr>
              <w:t>[via Enterprise Key Translation for “GCP_LOCATION.locationid”]</w:t>
            </w:r>
          </w:p>
        </w:tc>
        <w:tc>
          <w:tcPr>
            <w:tcW w:w="3486" w:type="dxa"/>
            <w:tcBorders>
              <w:top w:val="single" w:sz="4" w:space="0" w:color="auto"/>
              <w:left w:val="single" w:sz="4" w:space="0" w:color="auto"/>
              <w:bottom w:val="single" w:sz="4" w:space="0" w:color="auto"/>
              <w:right w:val="single" w:sz="4" w:space="0" w:color="auto"/>
            </w:tcBorders>
          </w:tcPr>
          <w:p w:rsidR="00441112" w:rsidRPr="00441112" w:rsidRDefault="00441112" w:rsidP="00441112">
            <w:pPr>
              <w:spacing w:after="0" w:line="240" w:lineRule="auto"/>
              <w:rPr>
                <w:rFonts w:ascii="Verdana" w:eastAsia="Times New Roman" w:hAnsi="Verdana" w:cs="Times New Roman"/>
                <w:sz w:val="20"/>
                <w:szCs w:val="20"/>
                <w:lang w:val="en-US"/>
              </w:rPr>
            </w:pPr>
            <w:r w:rsidRPr="00441112">
              <w:rPr>
                <w:rFonts w:ascii="Verdana" w:eastAsia="Times New Roman" w:hAnsi="Verdana" w:cs="Times New Roman"/>
                <w:sz w:val="20"/>
                <w:szCs w:val="20"/>
                <w:lang w:val="en-US"/>
              </w:rPr>
              <w:t>Use SOURCE_KEY.id into GDB</w:t>
            </w:r>
          </w:p>
        </w:tc>
      </w:tr>
      <w:tr w:rsidR="00441112" w:rsidRPr="00441112" w:rsidTr="001667B5">
        <w:tc>
          <w:tcPr>
            <w:tcW w:w="3485" w:type="dxa"/>
          </w:tcPr>
          <w:p w:rsidR="00441112" w:rsidRPr="00441112" w:rsidRDefault="00441112" w:rsidP="00441112">
            <w:pPr>
              <w:spacing w:after="0" w:line="240" w:lineRule="auto"/>
              <w:rPr>
                <w:rFonts w:ascii="Verdana" w:eastAsia="Times New Roman" w:hAnsi="Verdana" w:cs="Times New Roman"/>
                <w:sz w:val="20"/>
                <w:szCs w:val="20"/>
                <w:lang w:val="en-US"/>
              </w:rPr>
            </w:pPr>
            <w:r w:rsidRPr="00441112">
              <w:rPr>
                <w:rFonts w:ascii="Verdana" w:eastAsia="Times New Roman" w:hAnsi="Verdana" w:cs="Times New Roman"/>
                <w:sz w:val="20"/>
                <w:szCs w:val="20"/>
                <w:lang w:val="en-US"/>
              </w:rPr>
              <w:t>-</w:t>
            </w:r>
          </w:p>
        </w:tc>
        <w:tc>
          <w:tcPr>
            <w:tcW w:w="3485" w:type="dxa"/>
          </w:tcPr>
          <w:p w:rsidR="00441112" w:rsidRPr="00441112" w:rsidRDefault="00441112" w:rsidP="00441112">
            <w:pPr>
              <w:spacing w:after="0" w:line="240" w:lineRule="auto"/>
              <w:rPr>
                <w:rFonts w:ascii="Verdana" w:eastAsia="Times New Roman" w:hAnsi="Verdana" w:cs="Times New Roman"/>
                <w:sz w:val="20"/>
                <w:szCs w:val="20"/>
                <w:lang w:val="en-US"/>
              </w:rPr>
            </w:pPr>
            <w:r w:rsidRPr="00441112">
              <w:rPr>
                <w:rFonts w:ascii="Verdana" w:eastAsia="Times New Roman" w:hAnsi="Verdana" w:cs="Times New Roman"/>
                <w:sz w:val="20"/>
                <w:szCs w:val="20"/>
                <w:lang w:val="en-US"/>
              </w:rPr>
              <w:t>id_asset_equipment</w:t>
            </w:r>
          </w:p>
        </w:tc>
        <w:tc>
          <w:tcPr>
            <w:tcW w:w="3486" w:type="dxa"/>
          </w:tcPr>
          <w:p w:rsidR="00441112" w:rsidRPr="00441112" w:rsidRDefault="00441112" w:rsidP="00441112">
            <w:pPr>
              <w:spacing w:after="0" w:line="240" w:lineRule="auto"/>
              <w:rPr>
                <w:rFonts w:ascii="Verdana" w:eastAsia="Times New Roman" w:hAnsi="Verdana" w:cs="Times New Roman"/>
                <w:sz w:val="20"/>
                <w:szCs w:val="20"/>
                <w:lang w:val="en-US"/>
              </w:rPr>
            </w:pPr>
            <w:r w:rsidRPr="00441112">
              <w:rPr>
                <w:rFonts w:ascii="Verdana" w:eastAsia="Times New Roman" w:hAnsi="Verdana" w:cs="Times New Roman"/>
                <w:sz w:val="20"/>
                <w:szCs w:val="20"/>
                <w:lang w:val="en-US"/>
              </w:rPr>
              <w:t>Set to NULL</w:t>
            </w:r>
          </w:p>
        </w:tc>
      </w:tr>
      <w:tr w:rsidR="00441112" w:rsidRPr="00441112" w:rsidTr="001667B5">
        <w:tc>
          <w:tcPr>
            <w:tcW w:w="3485" w:type="dxa"/>
          </w:tcPr>
          <w:p w:rsidR="00441112" w:rsidRPr="00441112" w:rsidRDefault="008F430B" w:rsidP="00441112">
            <w:pPr>
              <w:spacing w:after="0" w:line="240" w:lineRule="auto"/>
              <w:rPr>
                <w:rFonts w:ascii="Verdana" w:eastAsia="Times New Roman" w:hAnsi="Verdana" w:cs="Times New Roman"/>
                <w:sz w:val="20"/>
                <w:szCs w:val="20"/>
                <w:lang w:val="en-US"/>
              </w:rPr>
            </w:pPr>
            <w:proofErr w:type="gramStart"/>
            <w:r w:rsidRPr="008F430B">
              <w:rPr>
                <w:rFonts w:ascii="Verdana" w:eastAsia="Times New Roman" w:hAnsi="Verdana" w:cs="Times New Roman"/>
                <w:sz w:val="20"/>
                <w:szCs w:val="20"/>
                <w:lang w:val="en-US"/>
              </w:rPr>
              <w:t>assetEventData.asset.customerPort.details</w:t>
            </w:r>
            <w:proofErr w:type="gramEnd"/>
            <w:r w:rsidRPr="008F430B">
              <w:rPr>
                <w:rFonts w:ascii="Verdana" w:eastAsia="Times New Roman" w:hAnsi="Verdana" w:cs="Times New Roman"/>
                <w:sz w:val="20"/>
                <w:szCs w:val="20"/>
                <w:lang w:val="en-US"/>
              </w:rPr>
              <w:t>.customerPortSummary.protocol</w:t>
            </w:r>
          </w:p>
        </w:tc>
        <w:tc>
          <w:tcPr>
            <w:tcW w:w="3485" w:type="dxa"/>
          </w:tcPr>
          <w:p w:rsidR="00441112" w:rsidRPr="00441112" w:rsidRDefault="00441112" w:rsidP="00441112">
            <w:pPr>
              <w:spacing w:after="0" w:line="240" w:lineRule="auto"/>
              <w:rPr>
                <w:rFonts w:ascii="Verdana" w:eastAsia="Times New Roman" w:hAnsi="Verdana" w:cs="Times New Roman"/>
                <w:sz w:val="20"/>
                <w:szCs w:val="20"/>
                <w:lang w:val="en-US"/>
              </w:rPr>
            </w:pPr>
            <w:r w:rsidRPr="00441112">
              <w:rPr>
                <w:rFonts w:ascii="Verdana" w:eastAsia="Times New Roman" w:hAnsi="Verdana" w:cs="Times New Roman"/>
                <w:sz w:val="20"/>
                <w:szCs w:val="20"/>
                <w:lang w:val="en-US"/>
              </w:rPr>
              <w:t>protocol</w:t>
            </w:r>
          </w:p>
        </w:tc>
        <w:tc>
          <w:tcPr>
            <w:tcW w:w="3486" w:type="dxa"/>
          </w:tcPr>
          <w:p w:rsidR="00441112" w:rsidRPr="00441112" w:rsidRDefault="00441112" w:rsidP="00441112">
            <w:pPr>
              <w:spacing w:after="0" w:line="240" w:lineRule="auto"/>
              <w:rPr>
                <w:rFonts w:ascii="Verdana" w:eastAsia="Times New Roman" w:hAnsi="Verdana" w:cs="Times New Roman"/>
                <w:sz w:val="20"/>
                <w:szCs w:val="20"/>
                <w:lang w:val="en-US"/>
              </w:rPr>
            </w:pPr>
          </w:p>
        </w:tc>
      </w:tr>
      <w:tr w:rsidR="00441112" w:rsidRPr="00441112" w:rsidTr="001667B5">
        <w:tc>
          <w:tcPr>
            <w:tcW w:w="3485" w:type="dxa"/>
          </w:tcPr>
          <w:p w:rsidR="00015D6B" w:rsidRPr="00441112" w:rsidRDefault="008F430B" w:rsidP="00441112">
            <w:pPr>
              <w:spacing w:after="0" w:line="240" w:lineRule="auto"/>
              <w:rPr>
                <w:rFonts w:ascii="Verdana" w:eastAsia="Times New Roman" w:hAnsi="Verdana" w:cs="Times New Roman"/>
                <w:sz w:val="20"/>
                <w:szCs w:val="20"/>
                <w:lang w:val="en-US"/>
              </w:rPr>
            </w:pPr>
            <w:proofErr w:type="gramStart"/>
            <w:r w:rsidRPr="008F430B">
              <w:rPr>
                <w:rFonts w:ascii="Verdana" w:eastAsia="Times New Roman" w:hAnsi="Verdana" w:cs="Times New Roman"/>
                <w:sz w:val="20"/>
                <w:szCs w:val="20"/>
                <w:lang w:val="en-US"/>
              </w:rPr>
              <w:t>assetEventData.asset.customerPort.details</w:t>
            </w:r>
            <w:proofErr w:type="gramEnd"/>
            <w:r w:rsidRPr="008F430B">
              <w:rPr>
                <w:rFonts w:ascii="Verdana" w:eastAsia="Times New Roman" w:hAnsi="Verdana" w:cs="Times New Roman"/>
                <w:sz w:val="20"/>
                <w:szCs w:val="20"/>
                <w:lang w:val="en-US"/>
              </w:rPr>
              <w:t>.minimumBandwidthCommitment</w:t>
            </w:r>
          </w:p>
        </w:tc>
        <w:tc>
          <w:tcPr>
            <w:tcW w:w="3485" w:type="dxa"/>
          </w:tcPr>
          <w:p w:rsidR="00441112" w:rsidRPr="00441112" w:rsidRDefault="00441112" w:rsidP="00441112">
            <w:pPr>
              <w:spacing w:after="0" w:line="240" w:lineRule="auto"/>
              <w:rPr>
                <w:rFonts w:ascii="Verdana" w:eastAsia="Times New Roman" w:hAnsi="Verdana" w:cs="Times New Roman"/>
                <w:sz w:val="20"/>
                <w:szCs w:val="20"/>
                <w:lang w:val="en-US"/>
              </w:rPr>
            </w:pPr>
            <w:r w:rsidRPr="00441112">
              <w:rPr>
                <w:rFonts w:ascii="Verdana" w:eastAsia="Times New Roman" w:hAnsi="Verdana" w:cs="Times New Roman"/>
                <w:sz w:val="20"/>
                <w:szCs w:val="20"/>
                <w:lang w:val="en-US"/>
              </w:rPr>
              <w:t>speed</w:t>
            </w:r>
          </w:p>
        </w:tc>
        <w:tc>
          <w:tcPr>
            <w:tcW w:w="3486" w:type="dxa"/>
          </w:tcPr>
          <w:p w:rsidR="00441112" w:rsidRPr="00441112" w:rsidRDefault="00441112" w:rsidP="00441112">
            <w:pPr>
              <w:spacing w:after="0" w:line="240" w:lineRule="auto"/>
              <w:rPr>
                <w:rFonts w:ascii="Verdana" w:eastAsia="Times New Roman" w:hAnsi="Verdana" w:cs="Times New Roman"/>
                <w:sz w:val="20"/>
                <w:szCs w:val="20"/>
                <w:lang w:val="en-US"/>
              </w:rPr>
            </w:pPr>
          </w:p>
        </w:tc>
      </w:tr>
      <w:tr w:rsidR="00441112" w:rsidRPr="00441112" w:rsidTr="001667B5">
        <w:tc>
          <w:tcPr>
            <w:tcW w:w="3485" w:type="dxa"/>
          </w:tcPr>
          <w:p w:rsidR="00441112" w:rsidRPr="00441112" w:rsidRDefault="00441112" w:rsidP="00441112">
            <w:pPr>
              <w:spacing w:after="0" w:line="240" w:lineRule="auto"/>
              <w:rPr>
                <w:rFonts w:ascii="Verdana" w:eastAsia="Times New Roman" w:hAnsi="Verdana" w:cs="Times New Roman"/>
                <w:sz w:val="20"/>
                <w:szCs w:val="20"/>
                <w:lang w:val="en-US"/>
              </w:rPr>
            </w:pPr>
            <w:r w:rsidRPr="00441112">
              <w:rPr>
                <w:rFonts w:ascii="Verdana" w:eastAsia="Times New Roman" w:hAnsi="Verdana" w:cs="Times New Roman"/>
                <w:sz w:val="20"/>
                <w:szCs w:val="20"/>
                <w:lang w:val="en-US"/>
              </w:rPr>
              <w:t>-</w:t>
            </w:r>
          </w:p>
        </w:tc>
        <w:tc>
          <w:tcPr>
            <w:tcW w:w="3485" w:type="dxa"/>
          </w:tcPr>
          <w:p w:rsidR="00441112" w:rsidRPr="00441112" w:rsidRDefault="00441112" w:rsidP="00441112">
            <w:pPr>
              <w:spacing w:after="0" w:line="240" w:lineRule="auto"/>
              <w:rPr>
                <w:rFonts w:ascii="Verdana" w:eastAsia="Times New Roman" w:hAnsi="Verdana" w:cs="Times New Roman"/>
                <w:sz w:val="20"/>
                <w:szCs w:val="20"/>
                <w:lang w:val="en-US"/>
              </w:rPr>
            </w:pPr>
            <w:r w:rsidRPr="00441112">
              <w:rPr>
                <w:rFonts w:ascii="Verdana" w:eastAsia="Times New Roman" w:hAnsi="Verdana" w:cs="Times New Roman"/>
                <w:sz w:val="20"/>
                <w:szCs w:val="20"/>
                <w:lang w:val="en-US"/>
              </w:rPr>
              <w:t>name</w:t>
            </w:r>
          </w:p>
        </w:tc>
        <w:tc>
          <w:tcPr>
            <w:tcW w:w="3486" w:type="dxa"/>
          </w:tcPr>
          <w:p w:rsidR="00441112" w:rsidRPr="00441112" w:rsidRDefault="00441112" w:rsidP="00441112">
            <w:pPr>
              <w:spacing w:after="0" w:line="240" w:lineRule="auto"/>
              <w:rPr>
                <w:rFonts w:ascii="Verdana" w:eastAsia="Times New Roman" w:hAnsi="Verdana" w:cs="Times New Roman"/>
                <w:sz w:val="20"/>
                <w:szCs w:val="20"/>
                <w:lang w:val="en-US"/>
              </w:rPr>
            </w:pPr>
            <w:r w:rsidRPr="00441112">
              <w:rPr>
                <w:rFonts w:ascii="Verdana" w:eastAsia="Times New Roman" w:hAnsi="Verdana" w:cs="Times New Roman"/>
                <w:sz w:val="20"/>
                <w:szCs w:val="20"/>
                <w:lang w:val="en-US"/>
              </w:rPr>
              <w:t>Set to NULL</w:t>
            </w:r>
          </w:p>
        </w:tc>
      </w:tr>
      <w:tr w:rsidR="00441112" w:rsidRPr="00441112" w:rsidTr="001667B5">
        <w:tc>
          <w:tcPr>
            <w:tcW w:w="3485" w:type="dxa"/>
          </w:tcPr>
          <w:p w:rsidR="00441112" w:rsidRPr="00441112" w:rsidRDefault="00441112" w:rsidP="00441112">
            <w:pPr>
              <w:spacing w:after="0" w:line="240" w:lineRule="auto"/>
              <w:rPr>
                <w:rFonts w:ascii="Verdana" w:eastAsia="Times New Roman" w:hAnsi="Verdana" w:cs="Times New Roman"/>
                <w:sz w:val="20"/>
                <w:szCs w:val="20"/>
                <w:lang w:val="en-US"/>
              </w:rPr>
            </w:pPr>
            <w:r w:rsidRPr="00441112">
              <w:rPr>
                <w:rFonts w:ascii="Verdana" w:eastAsia="Times New Roman" w:hAnsi="Verdana" w:cs="Times New Roman"/>
                <w:sz w:val="20"/>
                <w:szCs w:val="20"/>
                <w:lang w:val="en-US"/>
              </w:rPr>
              <w:t>-</w:t>
            </w:r>
          </w:p>
        </w:tc>
        <w:tc>
          <w:tcPr>
            <w:tcW w:w="3485" w:type="dxa"/>
          </w:tcPr>
          <w:p w:rsidR="00441112" w:rsidRPr="00441112" w:rsidRDefault="00441112" w:rsidP="00441112">
            <w:pPr>
              <w:spacing w:after="0" w:line="240" w:lineRule="auto"/>
              <w:rPr>
                <w:rFonts w:ascii="Verdana" w:eastAsia="Times New Roman" w:hAnsi="Verdana" w:cs="Times New Roman"/>
                <w:sz w:val="20"/>
                <w:szCs w:val="20"/>
                <w:lang w:val="en-US"/>
              </w:rPr>
            </w:pPr>
            <w:r w:rsidRPr="00441112">
              <w:rPr>
                <w:rFonts w:ascii="Verdana" w:eastAsia="Times New Roman" w:hAnsi="Verdana" w:cs="Times New Roman"/>
                <w:sz w:val="20"/>
                <w:szCs w:val="20"/>
                <w:lang w:val="en-US"/>
              </w:rPr>
              <w:t>mac_address</w:t>
            </w:r>
          </w:p>
        </w:tc>
        <w:tc>
          <w:tcPr>
            <w:tcW w:w="3486" w:type="dxa"/>
          </w:tcPr>
          <w:p w:rsidR="00441112" w:rsidRPr="00441112" w:rsidRDefault="00441112" w:rsidP="00441112">
            <w:pPr>
              <w:spacing w:after="0" w:line="240" w:lineRule="auto"/>
              <w:rPr>
                <w:rFonts w:ascii="Verdana" w:eastAsia="Times New Roman" w:hAnsi="Verdana" w:cs="Times New Roman"/>
                <w:sz w:val="20"/>
                <w:szCs w:val="20"/>
                <w:lang w:val="en-US"/>
              </w:rPr>
            </w:pPr>
            <w:r w:rsidRPr="00441112">
              <w:rPr>
                <w:rFonts w:ascii="Verdana" w:eastAsia="Times New Roman" w:hAnsi="Verdana" w:cs="Times New Roman"/>
                <w:sz w:val="20"/>
                <w:szCs w:val="20"/>
                <w:lang w:val="en-US"/>
              </w:rPr>
              <w:t>Set to NULL</w:t>
            </w:r>
          </w:p>
        </w:tc>
      </w:tr>
      <w:tr w:rsidR="00441112" w:rsidRPr="00441112" w:rsidTr="001667B5">
        <w:tc>
          <w:tcPr>
            <w:tcW w:w="3485" w:type="dxa"/>
          </w:tcPr>
          <w:p w:rsidR="00441112" w:rsidRPr="00441112" w:rsidRDefault="00441112" w:rsidP="00441112">
            <w:pPr>
              <w:spacing w:after="0" w:line="240" w:lineRule="auto"/>
              <w:rPr>
                <w:rFonts w:ascii="Verdana" w:eastAsia="Times New Roman" w:hAnsi="Verdana" w:cs="Times New Roman"/>
                <w:sz w:val="20"/>
                <w:szCs w:val="20"/>
                <w:lang w:val="en-US"/>
              </w:rPr>
            </w:pPr>
            <w:r w:rsidRPr="00441112">
              <w:rPr>
                <w:rFonts w:ascii="Verdana" w:eastAsia="Times New Roman" w:hAnsi="Verdana" w:cs="Times New Roman"/>
                <w:sz w:val="20"/>
                <w:szCs w:val="20"/>
                <w:lang w:val="en-US"/>
              </w:rPr>
              <w:t>-</w:t>
            </w:r>
          </w:p>
        </w:tc>
        <w:tc>
          <w:tcPr>
            <w:tcW w:w="3485" w:type="dxa"/>
          </w:tcPr>
          <w:p w:rsidR="00441112" w:rsidRPr="00441112" w:rsidRDefault="00441112" w:rsidP="00441112">
            <w:pPr>
              <w:spacing w:after="0" w:line="240" w:lineRule="auto"/>
              <w:rPr>
                <w:rFonts w:ascii="Verdana" w:eastAsia="Times New Roman" w:hAnsi="Verdana" w:cs="Times New Roman"/>
                <w:sz w:val="20"/>
                <w:szCs w:val="20"/>
                <w:lang w:val="en-US"/>
              </w:rPr>
            </w:pPr>
            <w:r w:rsidRPr="00441112">
              <w:rPr>
                <w:rFonts w:ascii="Verdana" w:eastAsia="Times New Roman" w:hAnsi="Verdana" w:cs="Times New Roman"/>
                <w:sz w:val="20"/>
                <w:szCs w:val="20"/>
                <w:lang w:val="en-US"/>
              </w:rPr>
              <w:t>cos_profile</w:t>
            </w:r>
          </w:p>
        </w:tc>
        <w:tc>
          <w:tcPr>
            <w:tcW w:w="3486" w:type="dxa"/>
          </w:tcPr>
          <w:p w:rsidR="00441112" w:rsidRPr="00441112" w:rsidRDefault="00441112" w:rsidP="00441112">
            <w:pPr>
              <w:spacing w:after="0" w:line="240" w:lineRule="auto"/>
              <w:rPr>
                <w:rFonts w:ascii="Verdana" w:eastAsia="Times New Roman" w:hAnsi="Verdana" w:cs="Times New Roman"/>
                <w:sz w:val="20"/>
                <w:szCs w:val="20"/>
                <w:lang w:val="en-US"/>
              </w:rPr>
            </w:pPr>
            <w:r w:rsidRPr="00441112">
              <w:rPr>
                <w:rFonts w:ascii="Verdana" w:eastAsia="Times New Roman" w:hAnsi="Verdana" w:cs="Times New Roman"/>
                <w:sz w:val="20"/>
                <w:szCs w:val="20"/>
                <w:lang w:val="en-US"/>
              </w:rPr>
              <w:t>Set to NULL</w:t>
            </w:r>
          </w:p>
        </w:tc>
      </w:tr>
      <w:tr w:rsidR="00441112" w:rsidRPr="00441112" w:rsidTr="001667B5">
        <w:tc>
          <w:tcPr>
            <w:tcW w:w="3485" w:type="dxa"/>
            <w:tcBorders>
              <w:top w:val="single" w:sz="4" w:space="0" w:color="auto"/>
              <w:left w:val="single" w:sz="4" w:space="0" w:color="auto"/>
              <w:bottom w:val="single" w:sz="4" w:space="0" w:color="auto"/>
              <w:right w:val="single" w:sz="4" w:space="0" w:color="auto"/>
            </w:tcBorders>
          </w:tcPr>
          <w:p w:rsidR="00441112" w:rsidRPr="00441112" w:rsidRDefault="00441112" w:rsidP="00441112">
            <w:pPr>
              <w:spacing w:after="0" w:line="240" w:lineRule="auto"/>
              <w:rPr>
                <w:rFonts w:ascii="Verdana" w:eastAsia="Times New Roman" w:hAnsi="Verdana" w:cs="Times New Roman"/>
                <w:sz w:val="20"/>
                <w:szCs w:val="20"/>
                <w:lang w:val="en-US"/>
              </w:rPr>
            </w:pPr>
            <w:r w:rsidRPr="00441112">
              <w:rPr>
                <w:rFonts w:ascii="Verdana" w:eastAsia="Times New Roman" w:hAnsi="Verdana" w:cs="Times New Roman"/>
                <w:sz w:val="20"/>
                <w:szCs w:val="20"/>
                <w:lang w:val="en-US"/>
              </w:rPr>
              <w:t>-</w:t>
            </w:r>
          </w:p>
        </w:tc>
        <w:tc>
          <w:tcPr>
            <w:tcW w:w="3485" w:type="dxa"/>
            <w:tcBorders>
              <w:top w:val="single" w:sz="4" w:space="0" w:color="auto"/>
              <w:left w:val="single" w:sz="4" w:space="0" w:color="auto"/>
              <w:bottom w:val="single" w:sz="4" w:space="0" w:color="auto"/>
              <w:right w:val="single" w:sz="4" w:space="0" w:color="auto"/>
            </w:tcBorders>
          </w:tcPr>
          <w:p w:rsidR="00441112" w:rsidRPr="00441112" w:rsidRDefault="00441112" w:rsidP="00441112">
            <w:pPr>
              <w:spacing w:after="0" w:line="240" w:lineRule="auto"/>
              <w:rPr>
                <w:rFonts w:ascii="Verdana" w:eastAsia="Times New Roman" w:hAnsi="Verdana" w:cs="Times New Roman"/>
                <w:sz w:val="20"/>
                <w:szCs w:val="20"/>
                <w:lang w:val="en-US"/>
              </w:rPr>
            </w:pPr>
            <w:r w:rsidRPr="00441112">
              <w:rPr>
                <w:rFonts w:ascii="Verdana" w:eastAsia="Times New Roman" w:hAnsi="Verdana" w:cs="Times New Roman"/>
                <w:sz w:val="20"/>
                <w:szCs w:val="20"/>
                <w:lang w:val="en-US"/>
              </w:rPr>
              <w:t>id_phy_port</w:t>
            </w:r>
          </w:p>
        </w:tc>
        <w:tc>
          <w:tcPr>
            <w:tcW w:w="3486" w:type="dxa"/>
            <w:tcBorders>
              <w:top w:val="single" w:sz="4" w:space="0" w:color="auto"/>
              <w:left w:val="single" w:sz="4" w:space="0" w:color="auto"/>
              <w:bottom w:val="single" w:sz="4" w:space="0" w:color="auto"/>
              <w:right w:val="single" w:sz="4" w:space="0" w:color="auto"/>
            </w:tcBorders>
          </w:tcPr>
          <w:p w:rsidR="00441112" w:rsidRPr="00441112" w:rsidRDefault="00441112" w:rsidP="00441112">
            <w:pPr>
              <w:spacing w:after="0" w:line="240" w:lineRule="auto"/>
              <w:rPr>
                <w:rFonts w:ascii="Verdana" w:eastAsia="Times New Roman" w:hAnsi="Verdana" w:cs="Times New Roman"/>
                <w:sz w:val="20"/>
                <w:szCs w:val="20"/>
                <w:lang w:val="en-US"/>
              </w:rPr>
            </w:pPr>
            <w:r w:rsidRPr="00441112">
              <w:rPr>
                <w:rFonts w:ascii="Verdana" w:eastAsia="Times New Roman" w:hAnsi="Verdana" w:cs="Times New Roman"/>
                <w:sz w:val="20"/>
                <w:szCs w:val="20"/>
                <w:lang w:val="en-US"/>
              </w:rPr>
              <w:t>Set to NULL</w:t>
            </w:r>
          </w:p>
        </w:tc>
      </w:tr>
    </w:tbl>
    <w:p w:rsidR="00441112" w:rsidRPr="00441112" w:rsidRDefault="00441112" w:rsidP="00441112">
      <w:pPr>
        <w:spacing w:after="0" w:line="240" w:lineRule="auto"/>
        <w:rPr>
          <w:rFonts w:ascii="Verdana" w:eastAsia="Times New Roman" w:hAnsi="Verdana" w:cs="Times New Roman"/>
          <w:sz w:val="20"/>
          <w:szCs w:val="20"/>
          <w:lang w:val="en-US"/>
        </w:rPr>
      </w:pPr>
    </w:p>
    <w:p w:rsidR="002730D0" w:rsidRDefault="002730D0" w:rsidP="002730D0">
      <w:pPr>
        <w:tabs>
          <w:tab w:val="left" w:pos="946"/>
        </w:tabs>
        <w:spacing w:after="0" w:line="240" w:lineRule="auto"/>
        <w:rPr>
          <w:rFonts w:ascii="Verdana" w:eastAsia="Times New Roman" w:hAnsi="Verdana" w:cs="Times New Roman"/>
          <w:b/>
          <w:sz w:val="20"/>
          <w:szCs w:val="20"/>
          <w:lang w:val="en-US"/>
        </w:rPr>
      </w:pPr>
    </w:p>
    <w:p w:rsidR="002730D0" w:rsidRDefault="002730D0" w:rsidP="002730D0">
      <w:pPr>
        <w:spacing w:after="0" w:line="240" w:lineRule="auto"/>
        <w:rPr>
          <w:rFonts w:ascii="Verdana" w:eastAsia="Times New Roman" w:hAnsi="Verdana" w:cs="Times New Roman"/>
          <w:sz w:val="20"/>
          <w:szCs w:val="20"/>
          <w:lang w:val="en-US"/>
        </w:rPr>
      </w:pPr>
    </w:p>
    <w:p w:rsidR="002730D0" w:rsidRDefault="002730D0" w:rsidP="002730D0">
      <w:pPr>
        <w:tabs>
          <w:tab w:val="left" w:pos="946"/>
        </w:tabs>
        <w:spacing w:after="0" w:line="240" w:lineRule="auto"/>
        <w:rPr>
          <w:rFonts w:ascii="Verdana" w:eastAsia="Times New Roman" w:hAnsi="Verdana" w:cs="Times New Roman"/>
          <w:b/>
          <w:sz w:val="20"/>
          <w:szCs w:val="20"/>
          <w:lang w:val="en-US"/>
        </w:rPr>
      </w:pPr>
    </w:p>
    <w:p w:rsidR="00441112" w:rsidRPr="00441112" w:rsidRDefault="00441112" w:rsidP="00441112">
      <w:pPr>
        <w:spacing w:after="0" w:line="240" w:lineRule="auto"/>
        <w:rPr>
          <w:rFonts w:ascii="Verdana" w:eastAsia="Times New Roman" w:hAnsi="Verdana" w:cs="Times New Roman"/>
          <w:sz w:val="20"/>
          <w:szCs w:val="20"/>
          <w:lang w:val="en-US"/>
        </w:rPr>
      </w:pPr>
      <w:r w:rsidRPr="002730D0">
        <w:rPr>
          <w:rFonts w:ascii="Verdana" w:eastAsia="Times New Roman" w:hAnsi="Verdana" w:cs="Times New Roman"/>
          <w:sz w:val="20"/>
          <w:szCs w:val="20"/>
          <w:lang w:val="en-US"/>
        </w:rPr>
        <w:br w:type="page"/>
      </w:r>
      <w:r w:rsidRPr="00441112">
        <w:rPr>
          <w:rFonts w:ascii="Verdana" w:eastAsia="Times New Roman" w:hAnsi="Verdana" w:cs="Times New Roman"/>
          <w:b/>
          <w:sz w:val="20"/>
          <w:szCs w:val="20"/>
          <w:lang w:val="en-US"/>
        </w:rPr>
        <w:lastRenderedPageBreak/>
        <w:t>Port Identifier (1): VLAN:</w:t>
      </w:r>
      <w:r w:rsidRPr="00441112">
        <w:rPr>
          <w:rFonts w:ascii="Verdana" w:eastAsia="Times New Roman" w:hAnsi="Verdana" w:cs="Times New Roman"/>
          <w:sz w:val="20"/>
          <w:szCs w:val="20"/>
          <w:lang w:val="en-US"/>
        </w:rPr>
        <w:t xml:space="preserve"> </w:t>
      </w:r>
      <w:r w:rsidRPr="00441112">
        <w:rPr>
          <w:rFonts w:ascii="Verdana" w:eastAsia="Times New Roman" w:hAnsi="Verdana" w:cs="Times New Roman"/>
          <w:sz w:val="20"/>
          <w:szCs w:val="20"/>
          <w:lang w:val="en-US"/>
        </w:rPr>
        <w:br/>
      </w:r>
      <w:r w:rsidRPr="00441112">
        <w:rPr>
          <w:rFonts w:ascii="Verdana" w:eastAsia="Times New Roman" w:hAnsi="Verdana" w:cs="Times New Roman"/>
          <w:sz w:val="20"/>
          <w:szCs w:val="20"/>
          <w:lang w:val="en-US"/>
        </w:rPr>
        <w:tab/>
        <w:t xml:space="preserve">Only execute if a VLAN value </w:t>
      </w:r>
      <w:proofErr w:type="gramStart"/>
      <w:r w:rsidRPr="00441112">
        <w:rPr>
          <w:rFonts w:ascii="Verdana" w:eastAsia="Times New Roman" w:hAnsi="Verdana" w:cs="Times New Roman"/>
          <w:sz w:val="20"/>
          <w:szCs w:val="20"/>
          <w:lang w:val="en-US"/>
        </w:rPr>
        <w:t>exists !</w:t>
      </w:r>
      <w:proofErr w:type="gramEnd"/>
    </w:p>
    <w:p w:rsidR="00441112" w:rsidRPr="00441112" w:rsidRDefault="00441112" w:rsidP="00441112">
      <w:pPr>
        <w:spacing w:after="0" w:line="240" w:lineRule="auto"/>
        <w:rPr>
          <w:rFonts w:ascii="Verdana" w:eastAsia="Times New Roman" w:hAnsi="Verdana" w:cs="Times New Roman"/>
          <w:sz w:val="20"/>
          <w:szCs w:val="20"/>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863"/>
        <w:gridCol w:w="2929"/>
        <w:gridCol w:w="3664"/>
      </w:tblGrid>
      <w:tr w:rsidR="00441112" w:rsidRPr="00441112" w:rsidTr="0096442F">
        <w:tc>
          <w:tcPr>
            <w:tcW w:w="4379" w:type="dxa"/>
          </w:tcPr>
          <w:p w:rsidR="00441112" w:rsidRPr="00441112" w:rsidRDefault="00441112" w:rsidP="00441112">
            <w:pPr>
              <w:spacing w:after="0" w:line="240" w:lineRule="auto"/>
              <w:rPr>
                <w:rFonts w:ascii="Verdana" w:eastAsia="Times New Roman" w:hAnsi="Verdana" w:cs="Times New Roman"/>
                <w:b/>
                <w:sz w:val="20"/>
                <w:szCs w:val="20"/>
                <w:lang w:val="en-US"/>
              </w:rPr>
            </w:pPr>
            <w:r w:rsidRPr="00441112">
              <w:rPr>
                <w:rFonts w:ascii="Verdana" w:eastAsia="Times New Roman" w:hAnsi="Verdana" w:cs="Times New Roman"/>
                <w:b/>
                <w:sz w:val="20"/>
                <w:szCs w:val="20"/>
                <w:lang w:val="en-US"/>
              </w:rPr>
              <w:t xml:space="preserve">IDIS </w:t>
            </w:r>
            <w:proofErr w:type="gramStart"/>
            <w:r w:rsidRPr="00441112">
              <w:rPr>
                <w:rFonts w:ascii="Verdana" w:eastAsia="Times New Roman" w:hAnsi="Verdana" w:cs="Times New Roman"/>
                <w:b/>
                <w:sz w:val="20"/>
                <w:szCs w:val="20"/>
                <w:lang w:val="en-US"/>
              </w:rPr>
              <w:t>table.column</w:t>
            </w:r>
            <w:proofErr w:type="gramEnd"/>
          </w:p>
        </w:tc>
        <w:tc>
          <w:tcPr>
            <w:tcW w:w="2778" w:type="dxa"/>
          </w:tcPr>
          <w:p w:rsidR="00441112" w:rsidRPr="00441112" w:rsidRDefault="00441112" w:rsidP="00441112">
            <w:pPr>
              <w:spacing w:after="0" w:line="240" w:lineRule="auto"/>
              <w:rPr>
                <w:rFonts w:ascii="Verdana" w:eastAsia="Times New Roman" w:hAnsi="Verdana" w:cs="Times New Roman"/>
                <w:b/>
                <w:sz w:val="20"/>
                <w:szCs w:val="20"/>
                <w:lang w:val="en-US"/>
              </w:rPr>
            </w:pPr>
            <w:r w:rsidRPr="00441112">
              <w:rPr>
                <w:rFonts w:ascii="Verdana" w:eastAsia="Times New Roman" w:hAnsi="Verdana" w:cs="Times New Roman"/>
                <w:b/>
                <w:sz w:val="20"/>
                <w:szCs w:val="20"/>
                <w:lang w:val="en-US"/>
              </w:rPr>
              <w:t>GDB LOG_PORT_IDENTIFIER column</w:t>
            </w:r>
          </w:p>
        </w:tc>
        <w:tc>
          <w:tcPr>
            <w:tcW w:w="3859" w:type="dxa"/>
          </w:tcPr>
          <w:p w:rsidR="00441112" w:rsidRPr="00441112" w:rsidRDefault="00441112" w:rsidP="00441112">
            <w:pPr>
              <w:spacing w:after="0" w:line="240" w:lineRule="auto"/>
              <w:rPr>
                <w:rFonts w:ascii="Verdana" w:eastAsia="Times New Roman" w:hAnsi="Verdana" w:cs="Times New Roman"/>
                <w:b/>
                <w:sz w:val="20"/>
                <w:szCs w:val="20"/>
                <w:lang w:val="en-US"/>
              </w:rPr>
            </w:pPr>
            <w:r w:rsidRPr="00441112">
              <w:rPr>
                <w:rFonts w:ascii="Verdana" w:eastAsia="Times New Roman" w:hAnsi="Verdana" w:cs="Times New Roman"/>
                <w:b/>
                <w:sz w:val="20"/>
                <w:szCs w:val="20"/>
                <w:lang w:val="en-US"/>
              </w:rPr>
              <w:t>Processing comment</w:t>
            </w:r>
          </w:p>
        </w:tc>
      </w:tr>
      <w:tr w:rsidR="00441112" w:rsidRPr="00441112" w:rsidTr="0096442F">
        <w:tc>
          <w:tcPr>
            <w:tcW w:w="4379" w:type="dxa"/>
          </w:tcPr>
          <w:p w:rsidR="00441112" w:rsidRPr="00441112" w:rsidRDefault="00441112" w:rsidP="00441112">
            <w:pPr>
              <w:spacing w:after="0" w:line="240" w:lineRule="auto"/>
              <w:rPr>
                <w:rFonts w:ascii="Verdana" w:eastAsia="Times New Roman" w:hAnsi="Verdana" w:cs="Times New Roman"/>
                <w:sz w:val="20"/>
                <w:szCs w:val="20"/>
                <w:lang w:val="en-US"/>
              </w:rPr>
            </w:pPr>
            <w:r w:rsidRPr="00441112">
              <w:rPr>
                <w:rFonts w:ascii="Verdana" w:eastAsia="Times New Roman" w:hAnsi="Verdana" w:cs="Times New Roman"/>
                <w:sz w:val="20"/>
                <w:szCs w:val="20"/>
                <w:lang w:val="en-US"/>
              </w:rPr>
              <w:t>-</w:t>
            </w:r>
          </w:p>
        </w:tc>
        <w:tc>
          <w:tcPr>
            <w:tcW w:w="2778" w:type="dxa"/>
          </w:tcPr>
          <w:p w:rsidR="00441112" w:rsidRPr="00441112" w:rsidRDefault="00441112" w:rsidP="00441112">
            <w:pPr>
              <w:spacing w:after="0" w:line="240" w:lineRule="auto"/>
              <w:rPr>
                <w:rFonts w:ascii="Verdana" w:eastAsia="Times New Roman" w:hAnsi="Verdana" w:cs="Times New Roman"/>
                <w:sz w:val="20"/>
                <w:szCs w:val="20"/>
                <w:lang w:val="en-US"/>
              </w:rPr>
            </w:pPr>
            <w:r w:rsidRPr="00441112">
              <w:rPr>
                <w:rFonts w:ascii="Verdana" w:eastAsia="Times New Roman" w:hAnsi="Verdana" w:cs="Times New Roman"/>
                <w:sz w:val="20"/>
                <w:szCs w:val="20"/>
                <w:lang w:val="en-US"/>
              </w:rPr>
              <w:t>id_log_port</w:t>
            </w:r>
          </w:p>
        </w:tc>
        <w:tc>
          <w:tcPr>
            <w:tcW w:w="3859" w:type="dxa"/>
          </w:tcPr>
          <w:p w:rsidR="00441112" w:rsidRPr="00441112" w:rsidRDefault="00441112" w:rsidP="00441112">
            <w:pPr>
              <w:spacing w:after="0" w:line="240" w:lineRule="auto"/>
              <w:rPr>
                <w:rFonts w:ascii="Verdana" w:eastAsia="Times New Roman" w:hAnsi="Verdana" w:cs="Times New Roman"/>
                <w:sz w:val="20"/>
                <w:szCs w:val="20"/>
                <w:lang w:val="en-US"/>
              </w:rPr>
            </w:pPr>
            <w:r w:rsidRPr="00441112">
              <w:rPr>
                <w:rFonts w:ascii="Verdana" w:eastAsia="Times New Roman" w:hAnsi="Verdana" w:cs="Times New Roman"/>
                <w:sz w:val="20"/>
                <w:szCs w:val="20"/>
                <w:lang w:val="en-US"/>
              </w:rPr>
              <w:t>LOG_PORT.id</w:t>
            </w:r>
          </w:p>
        </w:tc>
      </w:tr>
      <w:tr w:rsidR="00441112" w:rsidRPr="00441112" w:rsidTr="0096442F">
        <w:tc>
          <w:tcPr>
            <w:tcW w:w="4379" w:type="dxa"/>
          </w:tcPr>
          <w:p w:rsidR="00441112" w:rsidRPr="00441112" w:rsidRDefault="00441112" w:rsidP="00441112">
            <w:pPr>
              <w:spacing w:after="0" w:line="240" w:lineRule="auto"/>
              <w:rPr>
                <w:rFonts w:ascii="Verdana" w:eastAsia="Times New Roman" w:hAnsi="Verdana" w:cs="Times New Roman"/>
                <w:sz w:val="20"/>
                <w:szCs w:val="20"/>
                <w:lang w:val="en-US"/>
              </w:rPr>
            </w:pPr>
            <w:r w:rsidRPr="00441112">
              <w:rPr>
                <w:rFonts w:ascii="Verdana" w:eastAsia="Times New Roman" w:hAnsi="Verdana" w:cs="Times New Roman"/>
                <w:sz w:val="20"/>
                <w:szCs w:val="20"/>
                <w:lang w:val="en-US"/>
              </w:rPr>
              <w:t>-</w:t>
            </w:r>
          </w:p>
        </w:tc>
        <w:tc>
          <w:tcPr>
            <w:tcW w:w="2778" w:type="dxa"/>
          </w:tcPr>
          <w:p w:rsidR="00441112" w:rsidRPr="00441112" w:rsidRDefault="00441112" w:rsidP="00441112">
            <w:pPr>
              <w:spacing w:after="0" w:line="240" w:lineRule="auto"/>
              <w:rPr>
                <w:rFonts w:ascii="Verdana" w:eastAsia="Times New Roman" w:hAnsi="Verdana" w:cs="Times New Roman"/>
                <w:sz w:val="20"/>
                <w:szCs w:val="20"/>
                <w:lang w:val="en-US"/>
              </w:rPr>
            </w:pPr>
            <w:r w:rsidRPr="00441112">
              <w:rPr>
                <w:rFonts w:ascii="Verdana" w:eastAsia="Times New Roman" w:hAnsi="Verdana" w:cs="Times New Roman"/>
                <w:sz w:val="20"/>
                <w:szCs w:val="20"/>
                <w:lang w:val="en-US"/>
              </w:rPr>
              <w:t>id_change_tracking</w:t>
            </w:r>
          </w:p>
        </w:tc>
        <w:tc>
          <w:tcPr>
            <w:tcW w:w="3859" w:type="dxa"/>
          </w:tcPr>
          <w:p w:rsidR="00441112" w:rsidRPr="00441112" w:rsidRDefault="00441112" w:rsidP="00441112">
            <w:pPr>
              <w:spacing w:after="0" w:line="240" w:lineRule="auto"/>
              <w:rPr>
                <w:rFonts w:ascii="Verdana" w:eastAsia="Times New Roman" w:hAnsi="Verdana" w:cs="Times New Roman"/>
                <w:sz w:val="20"/>
                <w:szCs w:val="20"/>
                <w:lang w:val="en-US"/>
              </w:rPr>
            </w:pPr>
            <w:r w:rsidRPr="00441112">
              <w:rPr>
                <w:rFonts w:ascii="Verdana" w:eastAsia="Times New Roman" w:hAnsi="Verdana" w:cs="Times New Roman"/>
                <w:sz w:val="20"/>
                <w:szCs w:val="20"/>
                <w:lang w:val="en-US"/>
              </w:rPr>
              <w:t xml:space="preserve">See </w:t>
            </w:r>
            <w:r w:rsidRPr="00441112">
              <w:rPr>
                <w:rFonts w:ascii="Verdana" w:eastAsia="Times New Roman" w:hAnsi="Verdana" w:cs="Times New Roman"/>
                <w:sz w:val="20"/>
                <w:szCs w:val="20"/>
                <w:lang w:val="en-US"/>
              </w:rPr>
              <w:fldChar w:fldCharType="begin"/>
            </w:r>
            <w:r w:rsidRPr="00441112">
              <w:rPr>
                <w:rFonts w:ascii="Verdana" w:eastAsia="Times New Roman" w:hAnsi="Verdana" w:cs="Times New Roman"/>
                <w:sz w:val="20"/>
                <w:szCs w:val="20"/>
                <w:lang w:val="en-US"/>
              </w:rPr>
              <w:instrText xml:space="preserve"> REF _Ref324776878 \h  \* MERGEFORMAT </w:instrText>
            </w:r>
            <w:r w:rsidRPr="00441112">
              <w:rPr>
                <w:rFonts w:ascii="Verdana" w:eastAsia="Times New Roman" w:hAnsi="Verdana" w:cs="Times New Roman"/>
                <w:sz w:val="20"/>
                <w:szCs w:val="20"/>
                <w:lang w:val="en-US"/>
              </w:rPr>
            </w:r>
            <w:r w:rsidRPr="00441112">
              <w:rPr>
                <w:rFonts w:ascii="Verdana" w:eastAsia="Times New Roman" w:hAnsi="Verdana" w:cs="Times New Roman"/>
                <w:sz w:val="20"/>
                <w:szCs w:val="20"/>
                <w:lang w:val="en-US"/>
              </w:rPr>
              <w:fldChar w:fldCharType="separate"/>
            </w:r>
            <w:r w:rsidRPr="00441112">
              <w:rPr>
                <w:rFonts w:ascii="Verdana" w:eastAsia="Times New Roman" w:hAnsi="Verdana" w:cs="Times New Roman"/>
                <w:sz w:val="20"/>
                <w:szCs w:val="20"/>
                <w:lang w:val="en-US"/>
              </w:rPr>
              <w:t>HLD-</w:t>
            </w:r>
            <w:r w:rsidR="00351F38">
              <w:rPr>
                <w:rFonts w:ascii="Verdana" w:eastAsia="Times New Roman" w:hAnsi="Verdana" w:cs="Times New Roman"/>
                <w:sz w:val="20"/>
                <w:szCs w:val="20"/>
                <w:lang w:val="en-US"/>
              </w:rPr>
              <w:t>309623</w:t>
            </w:r>
            <w:r w:rsidRPr="00441112">
              <w:rPr>
                <w:rFonts w:ascii="Verdana" w:eastAsia="Times New Roman" w:hAnsi="Verdana" w:cs="Times New Roman"/>
                <w:sz w:val="20"/>
                <w:szCs w:val="20"/>
                <w:lang w:val="en-US"/>
              </w:rPr>
              <w:t>-GCP-FLOW-IDIS-001 [IDIS Data Flow into Golden Database Process]</w:t>
            </w:r>
            <w:r w:rsidRPr="00441112">
              <w:rPr>
                <w:rFonts w:ascii="Verdana" w:eastAsia="Times New Roman" w:hAnsi="Verdana" w:cs="Times New Roman"/>
                <w:sz w:val="20"/>
                <w:szCs w:val="20"/>
                <w:lang w:val="en-US"/>
              </w:rPr>
              <w:fldChar w:fldCharType="end"/>
            </w:r>
          </w:p>
        </w:tc>
      </w:tr>
      <w:tr w:rsidR="00441112" w:rsidRPr="00441112" w:rsidTr="0096442F">
        <w:tc>
          <w:tcPr>
            <w:tcW w:w="4379" w:type="dxa"/>
          </w:tcPr>
          <w:p w:rsidR="00441112" w:rsidRPr="00441112" w:rsidRDefault="00441112" w:rsidP="00441112">
            <w:pPr>
              <w:spacing w:after="0" w:line="240" w:lineRule="auto"/>
              <w:rPr>
                <w:rFonts w:ascii="Verdana" w:eastAsia="Times New Roman" w:hAnsi="Verdana" w:cs="Times New Roman"/>
                <w:sz w:val="20"/>
                <w:szCs w:val="20"/>
                <w:lang w:val="en-US"/>
              </w:rPr>
            </w:pPr>
            <w:r w:rsidRPr="00441112">
              <w:rPr>
                <w:rFonts w:ascii="Verdana" w:eastAsia="Times New Roman" w:hAnsi="Verdana" w:cs="Times New Roman"/>
                <w:sz w:val="20"/>
                <w:szCs w:val="20"/>
                <w:lang w:val="en-US"/>
              </w:rPr>
              <w:t>-</w:t>
            </w:r>
          </w:p>
        </w:tc>
        <w:tc>
          <w:tcPr>
            <w:tcW w:w="2778" w:type="dxa"/>
          </w:tcPr>
          <w:p w:rsidR="00441112" w:rsidRPr="00441112" w:rsidRDefault="00441112" w:rsidP="00441112">
            <w:pPr>
              <w:spacing w:after="0" w:line="240" w:lineRule="auto"/>
              <w:rPr>
                <w:rFonts w:ascii="Verdana" w:eastAsia="Times New Roman" w:hAnsi="Verdana" w:cs="Times New Roman"/>
                <w:sz w:val="20"/>
                <w:szCs w:val="20"/>
                <w:lang w:val="en-US"/>
              </w:rPr>
            </w:pPr>
            <w:r w:rsidRPr="00441112">
              <w:rPr>
                <w:rFonts w:ascii="Verdana" w:eastAsia="Times New Roman" w:hAnsi="Verdana" w:cs="Times New Roman"/>
                <w:sz w:val="20"/>
                <w:szCs w:val="20"/>
                <w:lang w:val="en-US"/>
              </w:rPr>
              <w:t>id_identifier_type</w:t>
            </w:r>
          </w:p>
        </w:tc>
        <w:tc>
          <w:tcPr>
            <w:tcW w:w="3859" w:type="dxa"/>
          </w:tcPr>
          <w:p w:rsidR="00441112" w:rsidRPr="00441112" w:rsidRDefault="00441112" w:rsidP="00441112">
            <w:pPr>
              <w:spacing w:after="0" w:line="240" w:lineRule="auto"/>
              <w:rPr>
                <w:rFonts w:ascii="Verdana" w:eastAsia="Times New Roman" w:hAnsi="Verdana" w:cs="Times New Roman"/>
                <w:strike/>
                <w:sz w:val="20"/>
                <w:szCs w:val="20"/>
                <w:lang w:val="en-US"/>
              </w:rPr>
            </w:pPr>
            <w:r w:rsidRPr="00441112">
              <w:rPr>
                <w:rFonts w:ascii="Verdana" w:eastAsia="Times New Roman" w:hAnsi="Verdana" w:cs="Times New Roman"/>
                <w:sz w:val="20"/>
                <w:szCs w:val="20"/>
                <w:lang w:val="en-US"/>
              </w:rPr>
              <w:t>Referencing IDENTIFIER_TYPE ‘VLAN_PORT_IDENTIFIER’</w:t>
            </w:r>
          </w:p>
        </w:tc>
      </w:tr>
    </w:tbl>
    <w:p w:rsidR="00441112" w:rsidRPr="00441112" w:rsidRDefault="00441112" w:rsidP="00441112">
      <w:pPr>
        <w:spacing w:after="0" w:line="240" w:lineRule="auto"/>
        <w:rPr>
          <w:rFonts w:ascii="Verdana" w:eastAsia="Times New Roman" w:hAnsi="Verdana" w:cs="Times New Roman"/>
          <w:sz w:val="20"/>
          <w:szCs w:val="20"/>
          <w:lang w:val="en-US"/>
        </w:rPr>
      </w:pPr>
    </w:p>
    <w:tbl>
      <w:tblPr>
        <w:tblW w:w="109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875"/>
        <w:gridCol w:w="2993"/>
        <w:gridCol w:w="5130"/>
      </w:tblGrid>
      <w:tr w:rsidR="00441112" w:rsidRPr="00441112" w:rsidTr="008F430B">
        <w:tc>
          <w:tcPr>
            <w:tcW w:w="2875" w:type="dxa"/>
          </w:tcPr>
          <w:p w:rsidR="00441112" w:rsidRPr="00441112" w:rsidRDefault="00441112" w:rsidP="00441112">
            <w:pPr>
              <w:spacing w:after="0" w:line="240" w:lineRule="auto"/>
              <w:rPr>
                <w:rFonts w:ascii="Verdana" w:eastAsia="Times New Roman" w:hAnsi="Verdana" w:cs="Times New Roman"/>
                <w:b/>
                <w:sz w:val="20"/>
                <w:szCs w:val="20"/>
                <w:lang w:val="en-US"/>
              </w:rPr>
            </w:pPr>
            <w:r w:rsidRPr="00441112">
              <w:rPr>
                <w:rFonts w:ascii="Verdana" w:eastAsia="Times New Roman" w:hAnsi="Verdana" w:cs="Times New Roman"/>
                <w:b/>
                <w:sz w:val="20"/>
                <w:szCs w:val="20"/>
                <w:lang w:val="en-US"/>
              </w:rPr>
              <w:t xml:space="preserve">IDIS </w:t>
            </w:r>
            <w:proofErr w:type="gramStart"/>
            <w:r w:rsidRPr="00441112">
              <w:rPr>
                <w:rFonts w:ascii="Verdana" w:eastAsia="Times New Roman" w:hAnsi="Verdana" w:cs="Times New Roman"/>
                <w:b/>
                <w:sz w:val="20"/>
                <w:szCs w:val="20"/>
                <w:lang w:val="en-US"/>
              </w:rPr>
              <w:t>table.column</w:t>
            </w:r>
            <w:proofErr w:type="gramEnd"/>
          </w:p>
        </w:tc>
        <w:tc>
          <w:tcPr>
            <w:tcW w:w="2993" w:type="dxa"/>
          </w:tcPr>
          <w:p w:rsidR="00441112" w:rsidRPr="00441112" w:rsidRDefault="00441112" w:rsidP="00441112">
            <w:pPr>
              <w:spacing w:after="0" w:line="240" w:lineRule="auto"/>
              <w:rPr>
                <w:rFonts w:ascii="Verdana" w:eastAsia="Times New Roman" w:hAnsi="Verdana" w:cs="Times New Roman"/>
                <w:b/>
                <w:sz w:val="20"/>
                <w:szCs w:val="20"/>
                <w:lang w:val="en-US"/>
              </w:rPr>
            </w:pPr>
            <w:r w:rsidRPr="00441112">
              <w:rPr>
                <w:rFonts w:ascii="Verdana" w:eastAsia="Times New Roman" w:hAnsi="Verdana" w:cs="Times New Roman"/>
                <w:b/>
                <w:sz w:val="20"/>
                <w:szCs w:val="20"/>
                <w:lang w:val="en-US"/>
              </w:rPr>
              <w:t>GDB LOG_PORT_IDENTIFIER_VALUE column</w:t>
            </w:r>
          </w:p>
        </w:tc>
        <w:tc>
          <w:tcPr>
            <w:tcW w:w="5130" w:type="dxa"/>
          </w:tcPr>
          <w:p w:rsidR="00441112" w:rsidRPr="00441112" w:rsidRDefault="00441112" w:rsidP="00441112">
            <w:pPr>
              <w:spacing w:after="0" w:line="240" w:lineRule="auto"/>
              <w:rPr>
                <w:rFonts w:ascii="Verdana" w:eastAsia="Times New Roman" w:hAnsi="Verdana" w:cs="Times New Roman"/>
                <w:b/>
                <w:sz w:val="20"/>
                <w:szCs w:val="20"/>
                <w:lang w:val="en-US"/>
              </w:rPr>
            </w:pPr>
            <w:r w:rsidRPr="00441112">
              <w:rPr>
                <w:rFonts w:ascii="Verdana" w:eastAsia="Times New Roman" w:hAnsi="Verdana" w:cs="Times New Roman"/>
                <w:b/>
                <w:sz w:val="20"/>
                <w:szCs w:val="20"/>
                <w:lang w:val="en-US"/>
              </w:rPr>
              <w:t>Processing comment</w:t>
            </w:r>
          </w:p>
        </w:tc>
      </w:tr>
      <w:tr w:rsidR="00441112" w:rsidRPr="00441112" w:rsidTr="008F430B">
        <w:tc>
          <w:tcPr>
            <w:tcW w:w="2875" w:type="dxa"/>
          </w:tcPr>
          <w:p w:rsidR="00441112" w:rsidRPr="00441112" w:rsidRDefault="00441112" w:rsidP="00441112">
            <w:pPr>
              <w:spacing w:after="0" w:line="240" w:lineRule="auto"/>
              <w:rPr>
                <w:rFonts w:ascii="Verdana" w:eastAsia="Times New Roman" w:hAnsi="Verdana" w:cs="Times New Roman"/>
                <w:sz w:val="20"/>
                <w:szCs w:val="20"/>
                <w:lang w:val="en-US"/>
              </w:rPr>
            </w:pPr>
            <w:r w:rsidRPr="00441112">
              <w:rPr>
                <w:rFonts w:ascii="Verdana" w:eastAsia="Times New Roman" w:hAnsi="Verdana" w:cs="Times New Roman"/>
                <w:sz w:val="20"/>
                <w:szCs w:val="20"/>
                <w:lang w:val="en-US"/>
              </w:rPr>
              <w:t>-</w:t>
            </w:r>
          </w:p>
        </w:tc>
        <w:tc>
          <w:tcPr>
            <w:tcW w:w="2993" w:type="dxa"/>
          </w:tcPr>
          <w:p w:rsidR="00441112" w:rsidRPr="00441112" w:rsidRDefault="00441112" w:rsidP="00441112">
            <w:pPr>
              <w:spacing w:after="0" w:line="240" w:lineRule="auto"/>
              <w:rPr>
                <w:rFonts w:ascii="Verdana" w:eastAsia="Times New Roman" w:hAnsi="Verdana" w:cs="Times New Roman"/>
                <w:sz w:val="20"/>
                <w:szCs w:val="20"/>
                <w:lang w:val="en-US"/>
              </w:rPr>
            </w:pPr>
            <w:r w:rsidRPr="00441112">
              <w:rPr>
                <w:rFonts w:ascii="Verdana" w:eastAsia="Times New Roman" w:hAnsi="Verdana" w:cs="Times New Roman"/>
                <w:sz w:val="20"/>
                <w:szCs w:val="20"/>
                <w:lang w:val="en-US"/>
              </w:rPr>
              <w:t>id_log_port_identifier</w:t>
            </w:r>
          </w:p>
        </w:tc>
        <w:tc>
          <w:tcPr>
            <w:tcW w:w="5130" w:type="dxa"/>
          </w:tcPr>
          <w:p w:rsidR="00441112" w:rsidRPr="00441112" w:rsidRDefault="00441112" w:rsidP="00441112">
            <w:pPr>
              <w:spacing w:after="0" w:line="240" w:lineRule="auto"/>
              <w:rPr>
                <w:rFonts w:ascii="Verdana" w:eastAsia="Times New Roman" w:hAnsi="Verdana" w:cs="Times New Roman"/>
                <w:sz w:val="20"/>
                <w:szCs w:val="20"/>
                <w:lang w:val="en-US"/>
              </w:rPr>
            </w:pPr>
            <w:r w:rsidRPr="00441112">
              <w:rPr>
                <w:rFonts w:ascii="Verdana" w:eastAsia="Times New Roman" w:hAnsi="Verdana" w:cs="Times New Roman"/>
                <w:sz w:val="20"/>
                <w:szCs w:val="20"/>
                <w:lang w:val="en-US"/>
              </w:rPr>
              <w:t>LOG_PORT_IDENTIFIER.id</w:t>
            </w:r>
          </w:p>
        </w:tc>
      </w:tr>
      <w:tr w:rsidR="00441112" w:rsidRPr="00441112" w:rsidTr="008F430B">
        <w:tc>
          <w:tcPr>
            <w:tcW w:w="2875" w:type="dxa"/>
          </w:tcPr>
          <w:p w:rsidR="00441112" w:rsidRPr="00441112" w:rsidRDefault="00441112" w:rsidP="00441112">
            <w:pPr>
              <w:spacing w:after="0" w:line="240" w:lineRule="auto"/>
              <w:rPr>
                <w:rFonts w:ascii="Verdana" w:eastAsia="Times New Roman" w:hAnsi="Verdana" w:cs="Times New Roman"/>
                <w:sz w:val="20"/>
                <w:szCs w:val="20"/>
                <w:lang w:val="en-US"/>
              </w:rPr>
            </w:pPr>
            <w:r w:rsidRPr="00441112">
              <w:rPr>
                <w:rFonts w:ascii="Verdana" w:eastAsia="Times New Roman" w:hAnsi="Verdana" w:cs="Times New Roman"/>
                <w:sz w:val="20"/>
                <w:szCs w:val="20"/>
                <w:lang w:val="en-US"/>
              </w:rPr>
              <w:t>-</w:t>
            </w:r>
          </w:p>
        </w:tc>
        <w:tc>
          <w:tcPr>
            <w:tcW w:w="2993" w:type="dxa"/>
          </w:tcPr>
          <w:p w:rsidR="00441112" w:rsidRPr="00441112" w:rsidRDefault="00441112" w:rsidP="00441112">
            <w:pPr>
              <w:spacing w:after="0" w:line="240" w:lineRule="auto"/>
              <w:rPr>
                <w:rFonts w:ascii="Verdana" w:eastAsia="Times New Roman" w:hAnsi="Verdana" w:cs="Times New Roman"/>
                <w:sz w:val="20"/>
                <w:szCs w:val="20"/>
                <w:lang w:val="en-US"/>
              </w:rPr>
            </w:pPr>
            <w:r w:rsidRPr="00441112">
              <w:rPr>
                <w:rFonts w:ascii="Verdana" w:eastAsia="Times New Roman" w:hAnsi="Verdana" w:cs="Times New Roman"/>
                <w:sz w:val="20"/>
                <w:szCs w:val="20"/>
                <w:lang w:val="en-US"/>
              </w:rPr>
              <w:t>id_change_tracking</w:t>
            </w:r>
          </w:p>
        </w:tc>
        <w:tc>
          <w:tcPr>
            <w:tcW w:w="5130" w:type="dxa"/>
          </w:tcPr>
          <w:p w:rsidR="00441112" w:rsidRPr="00441112" w:rsidRDefault="00441112" w:rsidP="00441112">
            <w:pPr>
              <w:spacing w:after="0" w:line="240" w:lineRule="auto"/>
              <w:rPr>
                <w:rFonts w:ascii="Verdana" w:eastAsia="Times New Roman" w:hAnsi="Verdana" w:cs="Times New Roman"/>
                <w:sz w:val="20"/>
                <w:szCs w:val="20"/>
                <w:lang w:val="en-US"/>
              </w:rPr>
            </w:pPr>
            <w:r w:rsidRPr="00441112">
              <w:rPr>
                <w:rFonts w:ascii="Verdana" w:eastAsia="Times New Roman" w:hAnsi="Verdana" w:cs="Times New Roman"/>
                <w:sz w:val="20"/>
                <w:szCs w:val="20"/>
                <w:lang w:val="en-US"/>
              </w:rPr>
              <w:t>LOG_PORT_IDENTIFIER.id_change_tracking</w:t>
            </w:r>
          </w:p>
        </w:tc>
      </w:tr>
      <w:tr w:rsidR="00441112" w:rsidRPr="00441112" w:rsidTr="008F430B">
        <w:tc>
          <w:tcPr>
            <w:tcW w:w="2875" w:type="dxa"/>
          </w:tcPr>
          <w:p w:rsidR="00441112" w:rsidRPr="00441112" w:rsidRDefault="00441112" w:rsidP="00441112">
            <w:pPr>
              <w:spacing w:after="0" w:line="240" w:lineRule="auto"/>
              <w:rPr>
                <w:rFonts w:ascii="Verdana" w:eastAsia="Times New Roman" w:hAnsi="Verdana" w:cs="Times New Roman"/>
                <w:sz w:val="20"/>
                <w:szCs w:val="20"/>
                <w:lang w:val="en-US"/>
              </w:rPr>
            </w:pPr>
            <w:r w:rsidRPr="00441112">
              <w:rPr>
                <w:rFonts w:ascii="Verdana" w:eastAsia="Times New Roman" w:hAnsi="Verdana" w:cs="Times New Roman"/>
                <w:sz w:val="20"/>
                <w:szCs w:val="20"/>
                <w:lang w:val="en-US"/>
              </w:rPr>
              <w:t>-</w:t>
            </w:r>
          </w:p>
        </w:tc>
        <w:tc>
          <w:tcPr>
            <w:tcW w:w="2993" w:type="dxa"/>
          </w:tcPr>
          <w:p w:rsidR="00441112" w:rsidRPr="00441112" w:rsidRDefault="00441112" w:rsidP="00441112">
            <w:pPr>
              <w:spacing w:after="0" w:line="240" w:lineRule="auto"/>
              <w:rPr>
                <w:rFonts w:ascii="Verdana" w:eastAsia="Times New Roman" w:hAnsi="Verdana" w:cs="Times New Roman"/>
                <w:sz w:val="20"/>
                <w:szCs w:val="20"/>
                <w:lang w:val="en-US"/>
              </w:rPr>
            </w:pPr>
            <w:r w:rsidRPr="00441112">
              <w:rPr>
                <w:rFonts w:ascii="Verdana" w:eastAsia="Times New Roman" w:hAnsi="Verdana" w:cs="Times New Roman"/>
                <w:sz w:val="20"/>
                <w:szCs w:val="20"/>
                <w:lang w:val="en-US"/>
              </w:rPr>
              <w:t>id_identifier_type</w:t>
            </w:r>
          </w:p>
        </w:tc>
        <w:tc>
          <w:tcPr>
            <w:tcW w:w="5130" w:type="dxa"/>
          </w:tcPr>
          <w:p w:rsidR="00441112" w:rsidRPr="00441112" w:rsidRDefault="00441112" w:rsidP="00441112">
            <w:pPr>
              <w:spacing w:after="0" w:line="240" w:lineRule="auto"/>
              <w:rPr>
                <w:rFonts w:ascii="Verdana" w:eastAsia="Times New Roman" w:hAnsi="Verdana" w:cs="Times New Roman"/>
                <w:strike/>
                <w:sz w:val="20"/>
                <w:szCs w:val="20"/>
                <w:lang w:val="en-US"/>
              </w:rPr>
            </w:pPr>
            <w:r w:rsidRPr="00441112">
              <w:rPr>
                <w:rFonts w:ascii="Verdana" w:eastAsia="Times New Roman" w:hAnsi="Verdana" w:cs="Times New Roman"/>
                <w:sz w:val="20"/>
                <w:szCs w:val="20"/>
                <w:lang w:val="en-US"/>
              </w:rPr>
              <w:t>Referencing IDENTIFIER_TYPE ‘VLAN_PORT_IDENTIFIER’</w:t>
            </w:r>
          </w:p>
        </w:tc>
      </w:tr>
      <w:tr w:rsidR="00441112" w:rsidRPr="00441112" w:rsidTr="008F430B">
        <w:tc>
          <w:tcPr>
            <w:tcW w:w="2875" w:type="dxa"/>
          </w:tcPr>
          <w:p w:rsidR="00015D6B" w:rsidRPr="008F430B" w:rsidRDefault="008F430B" w:rsidP="00441112">
            <w:pPr>
              <w:spacing w:after="0" w:line="240" w:lineRule="auto"/>
              <w:rPr>
                <w:rFonts w:ascii="Verdana" w:eastAsia="Times New Roman" w:hAnsi="Verdana" w:cs="Times New Roman"/>
                <w:sz w:val="20"/>
                <w:szCs w:val="20"/>
                <w:lang w:val="en-US"/>
              </w:rPr>
            </w:pPr>
            <w:proofErr w:type="gramStart"/>
            <w:r w:rsidRPr="008F430B">
              <w:rPr>
                <w:rFonts w:ascii="Verdana" w:eastAsia="Times New Roman" w:hAnsi="Verdana" w:cs="Times New Roman"/>
                <w:sz w:val="20"/>
                <w:szCs w:val="20"/>
                <w:lang w:val="en-US"/>
              </w:rPr>
              <w:t>assetEventData.asset.customerPort.details</w:t>
            </w:r>
            <w:proofErr w:type="gramEnd"/>
            <w:r w:rsidRPr="008F430B">
              <w:rPr>
                <w:rFonts w:ascii="Verdana" w:eastAsia="Times New Roman" w:hAnsi="Verdana" w:cs="Times New Roman"/>
                <w:sz w:val="20"/>
                <w:szCs w:val="20"/>
                <w:lang w:val="en-US"/>
              </w:rPr>
              <w:t>.cvlanTag</w:t>
            </w:r>
          </w:p>
        </w:tc>
        <w:tc>
          <w:tcPr>
            <w:tcW w:w="2993" w:type="dxa"/>
          </w:tcPr>
          <w:p w:rsidR="00441112" w:rsidRPr="00441112" w:rsidRDefault="00441112" w:rsidP="00441112">
            <w:pPr>
              <w:spacing w:after="0" w:line="240" w:lineRule="auto"/>
              <w:rPr>
                <w:rFonts w:ascii="Verdana" w:eastAsia="Times New Roman" w:hAnsi="Verdana" w:cs="Times New Roman"/>
                <w:sz w:val="20"/>
                <w:szCs w:val="20"/>
                <w:lang w:val="en-US"/>
              </w:rPr>
            </w:pPr>
            <w:r w:rsidRPr="00441112">
              <w:rPr>
                <w:rFonts w:ascii="Verdana" w:eastAsia="Times New Roman" w:hAnsi="Verdana" w:cs="Times New Roman"/>
                <w:sz w:val="20"/>
                <w:szCs w:val="20"/>
                <w:lang w:val="en-US"/>
              </w:rPr>
              <w:t>Value</w:t>
            </w:r>
          </w:p>
        </w:tc>
        <w:tc>
          <w:tcPr>
            <w:tcW w:w="5130" w:type="dxa"/>
          </w:tcPr>
          <w:p w:rsidR="00441112" w:rsidRPr="00441112" w:rsidRDefault="00441112" w:rsidP="00441112">
            <w:pPr>
              <w:spacing w:after="0" w:line="240" w:lineRule="auto"/>
              <w:rPr>
                <w:rFonts w:ascii="Verdana" w:eastAsia="Times New Roman" w:hAnsi="Verdana" w:cs="Times New Roman"/>
                <w:sz w:val="20"/>
                <w:szCs w:val="20"/>
                <w:lang w:val="en-US"/>
              </w:rPr>
            </w:pPr>
          </w:p>
        </w:tc>
      </w:tr>
    </w:tbl>
    <w:p w:rsidR="00441112" w:rsidRDefault="00441112" w:rsidP="00441112">
      <w:pPr>
        <w:spacing w:after="0" w:line="240" w:lineRule="auto"/>
        <w:rPr>
          <w:rFonts w:ascii="Verdana" w:eastAsia="Times New Roman" w:hAnsi="Verdana" w:cs="Times New Roman"/>
          <w:sz w:val="20"/>
          <w:szCs w:val="20"/>
          <w:lang w:val="en-US"/>
        </w:rPr>
      </w:pPr>
    </w:p>
    <w:p w:rsidR="002730D0" w:rsidRPr="006A7660" w:rsidRDefault="002730D0" w:rsidP="002730D0">
      <w:pPr>
        <w:spacing w:after="0" w:line="240" w:lineRule="auto"/>
        <w:rPr>
          <w:rFonts w:ascii="Verdana" w:eastAsia="Times New Roman" w:hAnsi="Verdana" w:cs="Times New Roman"/>
          <w:sz w:val="20"/>
          <w:szCs w:val="20"/>
          <w:lang w:val="en-US"/>
        </w:rPr>
      </w:pPr>
      <w:r w:rsidRPr="006A7660">
        <w:rPr>
          <w:rFonts w:ascii="Verdana" w:eastAsia="Times New Roman" w:hAnsi="Verdana" w:cs="Times New Roman"/>
          <w:sz w:val="20"/>
          <w:szCs w:val="20"/>
          <w:lang w:val="en-US"/>
        </w:rPr>
        <w:t xml:space="preserve">Process the following IDIS records into the GDB port to asset association and into the Data Index (ref. </w:t>
      </w:r>
    </w:p>
    <w:p w:rsidR="002730D0" w:rsidRPr="006A7660" w:rsidRDefault="002730D0" w:rsidP="002730D0">
      <w:pPr>
        <w:spacing w:after="0" w:line="240" w:lineRule="auto"/>
        <w:rPr>
          <w:rFonts w:ascii="Verdana" w:eastAsia="Times New Roman" w:hAnsi="Verdana" w:cs="Times New Roman"/>
          <w:sz w:val="20"/>
          <w:szCs w:val="20"/>
          <w:lang w:val="en-US"/>
        </w:rPr>
      </w:pPr>
      <w:r w:rsidRPr="006A7660">
        <w:rPr>
          <w:rFonts w:ascii="Verdana" w:eastAsia="Times New Roman" w:hAnsi="Verdana" w:cs="Times New Roman"/>
          <w:sz w:val="20"/>
          <w:szCs w:val="20"/>
          <w:lang w:val="en-US"/>
        </w:rPr>
        <w:t xml:space="preserve">Process </w:t>
      </w:r>
      <w:r w:rsidRPr="006A7660">
        <w:rPr>
          <w:rFonts w:ascii="Verdana" w:eastAsia="Times New Roman" w:hAnsi="Verdana" w:cs="Times New Roman"/>
          <w:sz w:val="20"/>
          <w:szCs w:val="20"/>
          <w:lang w:val="en-US"/>
        </w:rPr>
        <w:fldChar w:fldCharType="begin"/>
      </w:r>
      <w:r w:rsidRPr="006A7660">
        <w:rPr>
          <w:rFonts w:ascii="Verdana" w:eastAsia="Times New Roman" w:hAnsi="Verdana" w:cs="Times New Roman"/>
          <w:sz w:val="20"/>
          <w:szCs w:val="20"/>
          <w:lang w:val="en-US"/>
        </w:rPr>
        <w:instrText xml:space="preserve"> REF _Ref329185869 \h  \* MERGEFORMAT </w:instrText>
      </w:r>
      <w:r w:rsidRPr="006A7660">
        <w:rPr>
          <w:rFonts w:ascii="Verdana" w:eastAsia="Times New Roman" w:hAnsi="Verdana" w:cs="Times New Roman"/>
          <w:sz w:val="20"/>
          <w:szCs w:val="20"/>
          <w:lang w:val="en-US"/>
        </w:rPr>
      </w:r>
      <w:r w:rsidRPr="006A7660">
        <w:rPr>
          <w:rFonts w:ascii="Verdana" w:eastAsia="Times New Roman" w:hAnsi="Verdana" w:cs="Times New Roman"/>
          <w:sz w:val="20"/>
          <w:szCs w:val="20"/>
          <w:lang w:val="en-US"/>
        </w:rPr>
        <w:fldChar w:fldCharType="separate"/>
      </w:r>
      <w:r w:rsidRPr="006A7660">
        <w:rPr>
          <w:rFonts w:ascii="Verdana" w:eastAsia="Times New Roman" w:hAnsi="Verdana" w:cs="Times New Roman"/>
          <w:sz w:val="20"/>
          <w:szCs w:val="20"/>
          <w:lang w:val="en-US"/>
        </w:rPr>
        <w:t>HLD-232213e-GCP-DATA-INDEX-001 [Data Index Processing Rules]</w:t>
      </w:r>
      <w:r w:rsidRPr="006A7660">
        <w:rPr>
          <w:rFonts w:ascii="Verdana" w:eastAsia="Times New Roman" w:hAnsi="Verdana" w:cs="Times New Roman"/>
          <w:sz w:val="20"/>
          <w:szCs w:val="20"/>
          <w:lang w:val="en-US"/>
        </w:rPr>
        <w:fldChar w:fldCharType="end"/>
      </w:r>
      <w:r w:rsidRPr="006A7660">
        <w:rPr>
          <w:rFonts w:ascii="Verdana" w:eastAsia="Times New Roman" w:hAnsi="Verdana" w:cs="Times New Roman"/>
          <w:sz w:val="20"/>
          <w:szCs w:val="20"/>
          <w:lang w:val="en-US"/>
        </w:rPr>
        <w:t>):</w:t>
      </w:r>
    </w:p>
    <w:p w:rsidR="002730D0" w:rsidRPr="006A7660" w:rsidRDefault="002730D0" w:rsidP="002730D0">
      <w:pPr>
        <w:spacing w:after="0" w:line="240" w:lineRule="auto"/>
        <w:rPr>
          <w:rFonts w:ascii="Verdana" w:eastAsia="Times New Roman" w:hAnsi="Verdana" w:cs="Times New Roman"/>
          <w:sz w:val="20"/>
          <w:szCs w:val="20"/>
          <w:lang w:val="en-US"/>
        </w:rPr>
      </w:pPr>
    </w:p>
    <w:tbl>
      <w:tblPr>
        <w:tblW w:w="104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3485"/>
        <w:gridCol w:w="3485"/>
        <w:gridCol w:w="3486"/>
      </w:tblGrid>
      <w:tr w:rsidR="002730D0" w:rsidRPr="006A7660" w:rsidTr="00856605">
        <w:tc>
          <w:tcPr>
            <w:tcW w:w="3485" w:type="dxa"/>
          </w:tcPr>
          <w:p w:rsidR="002730D0" w:rsidRPr="00CA69AF" w:rsidRDefault="002730D0" w:rsidP="00856605">
            <w:pPr>
              <w:spacing w:after="0" w:line="240" w:lineRule="auto"/>
              <w:rPr>
                <w:rFonts w:ascii="Verdana" w:eastAsia="Times New Roman" w:hAnsi="Verdana" w:cs="Times New Roman"/>
                <w:b/>
                <w:sz w:val="20"/>
                <w:szCs w:val="20"/>
                <w:lang w:val="en-US"/>
              </w:rPr>
            </w:pPr>
            <w:r>
              <w:rPr>
                <w:rFonts w:ascii="Verdana" w:eastAsia="Times New Roman" w:hAnsi="Verdana" w:cs="Times New Roman"/>
                <w:b/>
                <w:sz w:val="20"/>
                <w:szCs w:val="20"/>
                <w:lang w:val="en-US"/>
              </w:rPr>
              <w:t>DOC Event</w:t>
            </w:r>
          </w:p>
        </w:tc>
        <w:tc>
          <w:tcPr>
            <w:tcW w:w="3485" w:type="dxa"/>
          </w:tcPr>
          <w:p w:rsidR="002730D0" w:rsidRPr="006A7660" w:rsidRDefault="002730D0" w:rsidP="00856605">
            <w:pPr>
              <w:spacing w:after="0" w:line="240" w:lineRule="auto"/>
              <w:rPr>
                <w:rFonts w:ascii="Verdana" w:eastAsia="Times New Roman" w:hAnsi="Verdana" w:cs="Times New Roman"/>
                <w:b/>
                <w:sz w:val="20"/>
                <w:szCs w:val="20"/>
                <w:lang w:val="en-US"/>
              </w:rPr>
            </w:pPr>
            <w:r w:rsidRPr="006A7660">
              <w:rPr>
                <w:rFonts w:ascii="Verdana" w:eastAsia="Times New Roman" w:hAnsi="Verdana" w:cs="Times New Roman"/>
                <w:b/>
                <w:sz w:val="20"/>
                <w:szCs w:val="20"/>
                <w:lang w:val="en-US"/>
              </w:rPr>
              <w:t>GDB ASSOCIATION column</w:t>
            </w:r>
          </w:p>
        </w:tc>
        <w:tc>
          <w:tcPr>
            <w:tcW w:w="3486" w:type="dxa"/>
          </w:tcPr>
          <w:p w:rsidR="002730D0" w:rsidRPr="006A7660" w:rsidRDefault="002730D0" w:rsidP="00856605">
            <w:pPr>
              <w:spacing w:after="0" w:line="240" w:lineRule="auto"/>
              <w:rPr>
                <w:rFonts w:ascii="Verdana" w:eastAsia="Times New Roman" w:hAnsi="Verdana" w:cs="Times New Roman"/>
                <w:b/>
                <w:sz w:val="20"/>
                <w:szCs w:val="20"/>
                <w:lang w:val="en-US"/>
              </w:rPr>
            </w:pPr>
            <w:r w:rsidRPr="006A7660">
              <w:rPr>
                <w:rFonts w:ascii="Verdana" w:eastAsia="Times New Roman" w:hAnsi="Verdana" w:cs="Times New Roman"/>
                <w:b/>
                <w:sz w:val="20"/>
                <w:szCs w:val="20"/>
                <w:lang w:val="en-US"/>
              </w:rPr>
              <w:t>Processing comment</w:t>
            </w:r>
          </w:p>
        </w:tc>
      </w:tr>
      <w:tr w:rsidR="002730D0" w:rsidRPr="006A7660" w:rsidTr="00856605">
        <w:tc>
          <w:tcPr>
            <w:tcW w:w="3485" w:type="dxa"/>
          </w:tcPr>
          <w:p w:rsidR="002730D0" w:rsidRPr="006A7660" w:rsidRDefault="002730D0" w:rsidP="00856605">
            <w:pPr>
              <w:spacing w:after="0" w:line="240" w:lineRule="auto"/>
              <w:rPr>
                <w:rFonts w:ascii="Verdana" w:eastAsia="Times New Roman" w:hAnsi="Verdana" w:cs="Times New Roman"/>
                <w:sz w:val="20"/>
                <w:szCs w:val="20"/>
                <w:lang w:val="en-US"/>
              </w:rPr>
            </w:pPr>
            <w:r w:rsidRPr="006A7660">
              <w:rPr>
                <w:rFonts w:ascii="Verdana" w:eastAsia="Times New Roman" w:hAnsi="Verdana" w:cs="Times New Roman"/>
                <w:sz w:val="20"/>
                <w:szCs w:val="20"/>
                <w:lang w:val="en-US"/>
              </w:rPr>
              <w:t>-</w:t>
            </w:r>
          </w:p>
        </w:tc>
        <w:tc>
          <w:tcPr>
            <w:tcW w:w="3485" w:type="dxa"/>
          </w:tcPr>
          <w:p w:rsidR="002730D0" w:rsidRPr="006A7660" w:rsidRDefault="002730D0" w:rsidP="00856605">
            <w:pPr>
              <w:spacing w:after="0" w:line="240" w:lineRule="auto"/>
              <w:rPr>
                <w:rFonts w:ascii="Verdana" w:eastAsia="Times New Roman" w:hAnsi="Verdana" w:cs="Times New Roman"/>
                <w:sz w:val="20"/>
                <w:szCs w:val="20"/>
                <w:lang w:val="en-US"/>
              </w:rPr>
            </w:pPr>
            <w:r w:rsidRPr="006A7660">
              <w:rPr>
                <w:rFonts w:ascii="Verdana" w:eastAsia="Times New Roman" w:hAnsi="Verdana" w:cs="Times New Roman"/>
                <w:sz w:val="20"/>
                <w:szCs w:val="20"/>
                <w:lang w:val="en-US"/>
              </w:rPr>
              <w:t>id_change_tracking</w:t>
            </w:r>
          </w:p>
        </w:tc>
        <w:tc>
          <w:tcPr>
            <w:tcW w:w="3486" w:type="dxa"/>
          </w:tcPr>
          <w:p w:rsidR="002730D0" w:rsidRPr="006A7660" w:rsidRDefault="002730D0" w:rsidP="00856605">
            <w:pPr>
              <w:spacing w:after="0" w:line="240" w:lineRule="auto"/>
              <w:rPr>
                <w:rFonts w:ascii="Verdana" w:eastAsia="Times New Roman" w:hAnsi="Verdana" w:cs="Times New Roman"/>
                <w:sz w:val="20"/>
                <w:szCs w:val="20"/>
                <w:lang w:val="en-US"/>
              </w:rPr>
            </w:pPr>
            <w:r w:rsidRPr="006A7660">
              <w:rPr>
                <w:rFonts w:ascii="Verdana" w:eastAsia="Times New Roman" w:hAnsi="Verdana" w:cs="Times New Roman"/>
                <w:sz w:val="20"/>
                <w:szCs w:val="20"/>
                <w:lang w:val="en-US"/>
              </w:rPr>
              <w:t xml:space="preserve">See </w:t>
            </w:r>
            <w:r w:rsidRPr="006A7660">
              <w:rPr>
                <w:rFonts w:ascii="Verdana" w:eastAsia="Times New Roman" w:hAnsi="Verdana" w:cs="Times New Roman"/>
                <w:sz w:val="20"/>
                <w:szCs w:val="20"/>
                <w:lang w:val="en-US"/>
              </w:rPr>
              <w:fldChar w:fldCharType="begin"/>
            </w:r>
            <w:r w:rsidRPr="006A7660">
              <w:rPr>
                <w:rFonts w:ascii="Verdana" w:eastAsia="Times New Roman" w:hAnsi="Verdana" w:cs="Times New Roman"/>
                <w:sz w:val="20"/>
                <w:szCs w:val="20"/>
                <w:lang w:val="en-US"/>
              </w:rPr>
              <w:instrText xml:space="preserve"> REF _Ref324776878 \h  \* MERGEFORMAT </w:instrText>
            </w:r>
            <w:r w:rsidRPr="006A7660">
              <w:rPr>
                <w:rFonts w:ascii="Verdana" w:eastAsia="Times New Roman" w:hAnsi="Verdana" w:cs="Times New Roman"/>
                <w:sz w:val="20"/>
                <w:szCs w:val="20"/>
                <w:lang w:val="en-US"/>
              </w:rPr>
            </w:r>
            <w:r w:rsidRPr="006A7660">
              <w:rPr>
                <w:rFonts w:ascii="Verdana" w:eastAsia="Times New Roman" w:hAnsi="Verdana" w:cs="Times New Roman"/>
                <w:sz w:val="20"/>
                <w:szCs w:val="20"/>
                <w:lang w:val="en-US"/>
              </w:rPr>
              <w:fldChar w:fldCharType="separate"/>
            </w:r>
            <w:r w:rsidRPr="006A7660">
              <w:rPr>
                <w:rFonts w:ascii="Verdana" w:eastAsia="Times New Roman" w:hAnsi="Verdana" w:cs="Times New Roman"/>
                <w:sz w:val="20"/>
                <w:szCs w:val="20"/>
                <w:lang w:val="en-US"/>
              </w:rPr>
              <w:t>HLD-</w:t>
            </w:r>
            <w:r>
              <w:rPr>
                <w:rFonts w:ascii="Verdana" w:eastAsia="Times New Roman" w:hAnsi="Verdana" w:cs="Times New Roman"/>
                <w:sz w:val="20"/>
                <w:szCs w:val="20"/>
                <w:lang w:val="en-US"/>
              </w:rPr>
              <w:t>309623</w:t>
            </w:r>
            <w:r w:rsidRPr="006A7660">
              <w:rPr>
                <w:rFonts w:ascii="Verdana" w:eastAsia="Times New Roman" w:hAnsi="Verdana" w:cs="Times New Roman"/>
                <w:sz w:val="20"/>
                <w:szCs w:val="20"/>
                <w:lang w:val="en-US"/>
              </w:rPr>
              <w:t>-GCP-FLOW-IDIS-001 [IDIS Data Flow into Golden Database Process]</w:t>
            </w:r>
            <w:r w:rsidRPr="006A7660">
              <w:rPr>
                <w:rFonts w:ascii="Verdana" w:eastAsia="Times New Roman" w:hAnsi="Verdana" w:cs="Times New Roman"/>
                <w:sz w:val="20"/>
                <w:szCs w:val="20"/>
                <w:lang w:val="en-US"/>
              </w:rPr>
              <w:fldChar w:fldCharType="end"/>
            </w:r>
          </w:p>
        </w:tc>
      </w:tr>
      <w:tr w:rsidR="002730D0" w:rsidRPr="006A7660" w:rsidTr="00856605">
        <w:tc>
          <w:tcPr>
            <w:tcW w:w="3485" w:type="dxa"/>
          </w:tcPr>
          <w:p w:rsidR="002730D0" w:rsidRPr="006A7660" w:rsidRDefault="002730D0" w:rsidP="00856605">
            <w:pPr>
              <w:spacing w:after="0" w:line="240" w:lineRule="auto"/>
              <w:rPr>
                <w:rFonts w:ascii="Verdana" w:eastAsia="Times New Roman" w:hAnsi="Verdana" w:cs="Times New Roman"/>
                <w:sz w:val="20"/>
                <w:szCs w:val="20"/>
                <w:lang w:val="en-US"/>
              </w:rPr>
            </w:pPr>
            <w:r w:rsidRPr="006A7660">
              <w:rPr>
                <w:rFonts w:ascii="Verdana" w:eastAsia="Times New Roman" w:hAnsi="Verdana" w:cs="Times New Roman"/>
                <w:sz w:val="20"/>
                <w:szCs w:val="20"/>
                <w:lang w:val="en-US"/>
              </w:rPr>
              <w:t>-</w:t>
            </w:r>
          </w:p>
        </w:tc>
        <w:tc>
          <w:tcPr>
            <w:tcW w:w="3485" w:type="dxa"/>
          </w:tcPr>
          <w:p w:rsidR="002730D0" w:rsidRPr="006A7660" w:rsidRDefault="002730D0" w:rsidP="00856605">
            <w:pPr>
              <w:spacing w:after="0" w:line="240" w:lineRule="auto"/>
              <w:rPr>
                <w:rFonts w:ascii="Verdana" w:eastAsia="Times New Roman" w:hAnsi="Verdana" w:cs="Times New Roman"/>
                <w:sz w:val="20"/>
                <w:szCs w:val="20"/>
                <w:lang w:val="en-US"/>
              </w:rPr>
            </w:pPr>
            <w:r w:rsidRPr="006A7660">
              <w:rPr>
                <w:rFonts w:ascii="Verdana" w:eastAsia="Times New Roman" w:hAnsi="Verdana" w:cs="Times New Roman"/>
                <w:sz w:val="20"/>
                <w:szCs w:val="20"/>
                <w:lang w:val="en-US"/>
              </w:rPr>
              <w:t>is_read_only</w:t>
            </w:r>
          </w:p>
        </w:tc>
        <w:tc>
          <w:tcPr>
            <w:tcW w:w="3486" w:type="dxa"/>
          </w:tcPr>
          <w:p w:rsidR="002730D0" w:rsidRPr="006A7660" w:rsidRDefault="002730D0" w:rsidP="00856605">
            <w:pPr>
              <w:spacing w:after="0" w:line="240" w:lineRule="auto"/>
              <w:rPr>
                <w:rFonts w:ascii="Verdana" w:eastAsia="Times New Roman" w:hAnsi="Verdana" w:cs="Times New Roman"/>
                <w:sz w:val="20"/>
                <w:szCs w:val="20"/>
                <w:lang w:val="en-US"/>
              </w:rPr>
            </w:pPr>
            <w:r w:rsidRPr="006A7660">
              <w:rPr>
                <w:rFonts w:ascii="Verdana" w:eastAsia="Times New Roman" w:hAnsi="Verdana" w:cs="Times New Roman"/>
                <w:sz w:val="20"/>
                <w:szCs w:val="20"/>
                <w:lang w:val="en-US"/>
              </w:rPr>
              <w:t>‘Y’</w:t>
            </w:r>
          </w:p>
        </w:tc>
      </w:tr>
      <w:tr w:rsidR="002730D0" w:rsidRPr="006A7660" w:rsidTr="00856605">
        <w:tc>
          <w:tcPr>
            <w:tcW w:w="3485" w:type="dxa"/>
          </w:tcPr>
          <w:p w:rsidR="002730D0" w:rsidRPr="006A7660" w:rsidRDefault="002730D0" w:rsidP="00856605">
            <w:pPr>
              <w:spacing w:after="0" w:line="240" w:lineRule="auto"/>
              <w:rPr>
                <w:rFonts w:ascii="Verdana" w:eastAsia="Times New Roman" w:hAnsi="Verdana" w:cs="Times New Roman"/>
                <w:sz w:val="20"/>
                <w:szCs w:val="20"/>
                <w:lang w:val="en-US"/>
              </w:rPr>
            </w:pPr>
            <w:r w:rsidRPr="006A7660">
              <w:rPr>
                <w:rFonts w:ascii="Verdana" w:eastAsia="Times New Roman" w:hAnsi="Verdana" w:cs="Times New Roman"/>
                <w:sz w:val="20"/>
                <w:szCs w:val="20"/>
                <w:lang w:val="en-US"/>
              </w:rPr>
              <w:t>-</w:t>
            </w:r>
          </w:p>
        </w:tc>
        <w:tc>
          <w:tcPr>
            <w:tcW w:w="3485" w:type="dxa"/>
          </w:tcPr>
          <w:p w:rsidR="002730D0" w:rsidRPr="006A7660" w:rsidRDefault="002730D0" w:rsidP="00856605">
            <w:pPr>
              <w:spacing w:after="0" w:line="240" w:lineRule="auto"/>
              <w:rPr>
                <w:rFonts w:ascii="Verdana" w:eastAsia="Times New Roman" w:hAnsi="Verdana" w:cs="Times New Roman"/>
                <w:sz w:val="20"/>
                <w:szCs w:val="20"/>
                <w:lang w:val="en-US"/>
              </w:rPr>
            </w:pPr>
            <w:r w:rsidRPr="006A7660">
              <w:rPr>
                <w:rFonts w:ascii="Verdana" w:eastAsia="Times New Roman" w:hAnsi="Verdana" w:cs="Times New Roman"/>
                <w:sz w:val="20"/>
                <w:szCs w:val="20"/>
                <w:lang w:val="en-US"/>
              </w:rPr>
              <w:t>Id_role_notation</w:t>
            </w:r>
          </w:p>
        </w:tc>
        <w:tc>
          <w:tcPr>
            <w:tcW w:w="3486" w:type="dxa"/>
          </w:tcPr>
          <w:p w:rsidR="002730D0" w:rsidRPr="006A7660" w:rsidRDefault="002730D0" w:rsidP="00856605">
            <w:pPr>
              <w:spacing w:after="0" w:line="240" w:lineRule="auto"/>
              <w:rPr>
                <w:rFonts w:ascii="Verdana" w:eastAsia="Times New Roman" w:hAnsi="Verdana" w:cs="Times New Roman"/>
                <w:sz w:val="20"/>
                <w:szCs w:val="20"/>
                <w:lang w:val="en-US"/>
              </w:rPr>
            </w:pPr>
            <w:r w:rsidRPr="006A7660">
              <w:rPr>
                <w:rFonts w:ascii="Verdana" w:eastAsia="Times New Roman" w:hAnsi="Verdana" w:cs="Times New Roman"/>
                <w:sz w:val="20"/>
                <w:szCs w:val="20"/>
                <w:lang w:val="en-US"/>
              </w:rPr>
              <w:t>NULL</w:t>
            </w:r>
          </w:p>
        </w:tc>
      </w:tr>
      <w:tr w:rsidR="002730D0" w:rsidRPr="006A7660" w:rsidTr="00856605">
        <w:tc>
          <w:tcPr>
            <w:tcW w:w="3485" w:type="dxa"/>
          </w:tcPr>
          <w:p w:rsidR="002730D0" w:rsidRPr="006A7660" w:rsidRDefault="002730D0" w:rsidP="00856605">
            <w:pPr>
              <w:spacing w:after="0" w:line="240" w:lineRule="auto"/>
              <w:rPr>
                <w:rFonts w:ascii="Verdana" w:eastAsia="Times New Roman" w:hAnsi="Verdana" w:cs="Times New Roman"/>
                <w:sz w:val="20"/>
                <w:szCs w:val="20"/>
                <w:lang w:val="en-US"/>
              </w:rPr>
            </w:pPr>
            <w:r w:rsidRPr="006A7660">
              <w:rPr>
                <w:rFonts w:ascii="Verdana" w:eastAsia="Times New Roman" w:hAnsi="Verdana" w:cs="Times New Roman"/>
                <w:sz w:val="20"/>
                <w:szCs w:val="20"/>
                <w:lang w:val="en-US"/>
              </w:rPr>
              <w:t>-</w:t>
            </w:r>
          </w:p>
        </w:tc>
        <w:tc>
          <w:tcPr>
            <w:tcW w:w="3485" w:type="dxa"/>
          </w:tcPr>
          <w:p w:rsidR="002730D0" w:rsidRPr="006A7660" w:rsidRDefault="002730D0" w:rsidP="00856605">
            <w:pPr>
              <w:spacing w:after="0" w:line="240" w:lineRule="auto"/>
              <w:rPr>
                <w:rFonts w:ascii="Verdana" w:eastAsia="Times New Roman" w:hAnsi="Verdana" w:cs="Times New Roman"/>
                <w:sz w:val="20"/>
                <w:szCs w:val="20"/>
                <w:lang w:val="en-US"/>
              </w:rPr>
            </w:pPr>
            <w:r w:rsidRPr="006A7660">
              <w:rPr>
                <w:rFonts w:ascii="Verdana" w:eastAsia="Times New Roman" w:hAnsi="Verdana" w:cs="Times New Roman"/>
                <w:sz w:val="20"/>
                <w:szCs w:val="20"/>
                <w:lang w:val="en-US"/>
              </w:rPr>
              <w:t>Id_association_type</w:t>
            </w:r>
          </w:p>
        </w:tc>
        <w:tc>
          <w:tcPr>
            <w:tcW w:w="3486" w:type="dxa"/>
          </w:tcPr>
          <w:p w:rsidR="002730D0" w:rsidRPr="006A7660" w:rsidRDefault="002730D0" w:rsidP="00856605">
            <w:pPr>
              <w:spacing w:after="0" w:line="240" w:lineRule="auto"/>
              <w:rPr>
                <w:rFonts w:ascii="Verdana" w:eastAsia="Times New Roman" w:hAnsi="Verdana" w:cs="Times New Roman"/>
                <w:sz w:val="20"/>
                <w:szCs w:val="20"/>
                <w:lang w:val="en-US"/>
              </w:rPr>
            </w:pPr>
            <w:r w:rsidRPr="006A7660">
              <w:rPr>
                <w:rFonts w:ascii="Verdana" w:eastAsia="Times New Roman" w:hAnsi="Verdana" w:cs="Times New Roman"/>
                <w:sz w:val="20"/>
                <w:szCs w:val="20"/>
                <w:lang w:val="en-US"/>
              </w:rPr>
              <w:t>Referencing ASSOCIATION_TYPE.id which represents:</w:t>
            </w:r>
          </w:p>
          <w:p w:rsidR="002730D0" w:rsidRPr="006A7660" w:rsidRDefault="002730D0" w:rsidP="00856605">
            <w:pPr>
              <w:spacing w:after="0" w:line="240" w:lineRule="auto"/>
              <w:rPr>
                <w:rFonts w:ascii="Verdana" w:eastAsia="Times New Roman" w:hAnsi="Verdana" w:cs="Times New Roman"/>
                <w:sz w:val="20"/>
                <w:szCs w:val="20"/>
                <w:lang w:val="en-US"/>
              </w:rPr>
            </w:pPr>
            <w:r w:rsidRPr="006A7660">
              <w:rPr>
                <w:rFonts w:ascii="Verdana" w:eastAsia="Times New Roman" w:hAnsi="Verdana" w:cs="Times New Roman"/>
                <w:sz w:val="20"/>
                <w:szCs w:val="20"/>
                <w:lang w:val="en-US"/>
              </w:rPr>
              <w:t>OBJECT_TYPE_WHAT ‘</w:t>
            </w:r>
            <w:r w:rsidRPr="006A7660">
              <w:rPr>
                <w:rFonts w:ascii="Verdana" w:eastAsia="Times New Roman" w:hAnsi="Verdana" w:cs="Times New Roman"/>
                <w:b/>
                <w:sz w:val="20"/>
                <w:szCs w:val="20"/>
                <w:u w:val="single"/>
                <w:lang w:val="en-US"/>
              </w:rPr>
              <w:t>LOG_PORT</w:t>
            </w:r>
            <w:r w:rsidRPr="006A7660">
              <w:rPr>
                <w:rFonts w:ascii="Verdana" w:eastAsia="Times New Roman" w:hAnsi="Verdana" w:cs="Times New Roman"/>
                <w:sz w:val="20"/>
                <w:szCs w:val="20"/>
                <w:lang w:val="en-US"/>
              </w:rPr>
              <w:t>’, OBJECT_TYPE_TO ‘</w:t>
            </w:r>
            <w:r w:rsidRPr="006A7660">
              <w:rPr>
                <w:rFonts w:ascii="Verdana" w:eastAsia="Times New Roman" w:hAnsi="Verdana" w:cs="Times New Roman"/>
                <w:b/>
                <w:sz w:val="20"/>
                <w:szCs w:val="20"/>
                <w:u w:val="single"/>
                <w:lang w:val="en-US"/>
              </w:rPr>
              <w:t>ASSET</w:t>
            </w:r>
            <w:r w:rsidRPr="006A7660">
              <w:rPr>
                <w:rFonts w:ascii="Verdana" w:eastAsia="Times New Roman" w:hAnsi="Verdana" w:cs="Times New Roman"/>
                <w:sz w:val="20"/>
                <w:szCs w:val="20"/>
                <w:lang w:val="en-US"/>
              </w:rPr>
              <w:t>’, ROLE with FUNCTION_TYPE ‘</w:t>
            </w:r>
            <w:r w:rsidRPr="006A7660">
              <w:rPr>
                <w:rFonts w:ascii="Verdana" w:eastAsia="Times New Roman" w:hAnsi="Verdana" w:cs="Times New Roman"/>
                <w:b/>
                <w:sz w:val="20"/>
                <w:szCs w:val="20"/>
                <w:u w:val="single"/>
                <w:lang w:val="en-US"/>
              </w:rPr>
              <w:t>USED_BY</w:t>
            </w:r>
            <w:r w:rsidRPr="006A7660">
              <w:rPr>
                <w:rFonts w:ascii="Verdana" w:eastAsia="Times New Roman" w:hAnsi="Verdana" w:cs="Times New Roman"/>
                <w:sz w:val="20"/>
                <w:szCs w:val="20"/>
                <w:lang w:val="en-US"/>
              </w:rPr>
              <w:t>’ and FUNCTION_ROLE NULL</w:t>
            </w:r>
          </w:p>
        </w:tc>
      </w:tr>
      <w:tr w:rsidR="002730D0" w:rsidRPr="006A7660" w:rsidTr="00856605">
        <w:tc>
          <w:tcPr>
            <w:tcW w:w="3485" w:type="dxa"/>
          </w:tcPr>
          <w:p w:rsidR="002730D0" w:rsidRPr="002730D0" w:rsidRDefault="002730D0" w:rsidP="00856605">
            <w:pPr>
              <w:spacing w:after="0" w:line="240" w:lineRule="auto"/>
              <w:rPr>
                <w:rFonts w:ascii="Verdana" w:eastAsia="Times New Roman" w:hAnsi="Verdana" w:cs="Times New Roman"/>
                <w:sz w:val="20"/>
                <w:szCs w:val="20"/>
                <w:lang w:val="en-US"/>
              </w:rPr>
            </w:pPr>
            <w:proofErr w:type="gramStart"/>
            <w:r w:rsidRPr="002730D0">
              <w:rPr>
                <w:rFonts w:ascii="Verdana" w:eastAsia="Times New Roman" w:hAnsi="Verdana" w:cs="Times New Roman"/>
                <w:sz w:val="20"/>
                <w:szCs w:val="20"/>
                <w:lang w:val="en-US"/>
              </w:rPr>
              <w:t>assetEventData.header.metadata</w:t>
            </w:r>
            <w:proofErr w:type="gramEnd"/>
            <w:r w:rsidRPr="002730D0">
              <w:rPr>
                <w:rFonts w:ascii="Verdana" w:eastAsia="Times New Roman" w:hAnsi="Verdana" w:cs="Times New Roman"/>
                <w:sz w:val="20"/>
                <w:szCs w:val="20"/>
                <w:lang w:val="en-US"/>
              </w:rPr>
              <w:t>.rootKey</w:t>
            </w:r>
          </w:p>
        </w:tc>
        <w:tc>
          <w:tcPr>
            <w:tcW w:w="3485" w:type="dxa"/>
          </w:tcPr>
          <w:p w:rsidR="002730D0" w:rsidRPr="006A7660" w:rsidRDefault="002730D0" w:rsidP="00856605">
            <w:pPr>
              <w:spacing w:after="0" w:line="240" w:lineRule="auto"/>
              <w:rPr>
                <w:rFonts w:ascii="Verdana" w:eastAsia="Times New Roman" w:hAnsi="Verdana" w:cs="Times New Roman"/>
                <w:sz w:val="20"/>
                <w:szCs w:val="20"/>
                <w:lang w:val="en-US"/>
              </w:rPr>
            </w:pPr>
            <w:r w:rsidRPr="006A7660">
              <w:rPr>
                <w:rFonts w:ascii="Verdana" w:eastAsia="Times New Roman" w:hAnsi="Verdana" w:cs="Times New Roman"/>
                <w:sz w:val="20"/>
                <w:szCs w:val="20"/>
                <w:lang w:val="en-US"/>
              </w:rPr>
              <w:t>Id_object_what [via Enterprise Key Translation]</w:t>
            </w:r>
          </w:p>
        </w:tc>
        <w:tc>
          <w:tcPr>
            <w:tcW w:w="3486" w:type="dxa"/>
          </w:tcPr>
          <w:p w:rsidR="002730D0" w:rsidRPr="006A7660" w:rsidRDefault="002730D0" w:rsidP="00856605">
            <w:pPr>
              <w:spacing w:after="0" w:line="240" w:lineRule="auto"/>
              <w:rPr>
                <w:rFonts w:ascii="Verdana" w:eastAsia="Times New Roman" w:hAnsi="Verdana" w:cs="Times New Roman"/>
                <w:sz w:val="20"/>
                <w:szCs w:val="20"/>
                <w:lang w:val="en-US"/>
              </w:rPr>
            </w:pPr>
            <w:r w:rsidRPr="006A7660">
              <w:rPr>
                <w:rFonts w:ascii="Verdana" w:eastAsia="Times New Roman" w:hAnsi="Verdana" w:cs="Times New Roman"/>
                <w:sz w:val="20"/>
                <w:szCs w:val="20"/>
                <w:lang w:val="en-US"/>
              </w:rPr>
              <w:t>Use SOURCE_KEY.id which populated the respective LOG_PORT.id</w:t>
            </w:r>
          </w:p>
          <w:p w:rsidR="002730D0" w:rsidRPr="006A7660" w:rsidRDefault="002730D0" w:rsidP="00856605">
            <w:pPr>
              <w:spacing w:after="0" w:line="240" w:lineRule="auto"/>
              <w:rPr>
                <w:rFonts w:ascii="Verdana" w:eastAsia="Times New Roman" w:hAnsi="Verdana" w:cs="Times New Roman"/>
                <w:sz w:val="20"/>
                <w:szCs w:val="20"/>
                <w:lang w:val="en-US"/>
              </w:rPr>
            </w:pPr>
            <w:r w:rsidRPr="006A7660">
              <w:rPr>
                <w:rFonts w:ascii="Verdana" w:eastAsia="Times New Roman" w:hAnsi="Verdana" w:cs="Times New Roman"/>
                <w:sz w:val="20"/>
                <w:szCs w:val="20"/>
                <w:lang w:val="en-US"/>
              </w:rPr>
              <w:t>(where LOG_PORT.id_port_type references “</w:t>
            </w:r>
            <w:r w:rsidRPr="006A7660">
              <w:rPr>
                <w:rFonts w:ascii="Verdana" w:eastAsia="Times New Roman" w:hAnsi="Verdana" w:cs="Times New Roman"/>
                <w:b/>
                <w:sz w:val="20"/>
                <w:szCs w:val="20"/>
                <w:lang w:val="en-US"/>
              </w:rPr>
              <w:t>CE</w:t>
            </w:r>
            <w:r w:rsidRPr="006A7660">
              <w:rPr>
                <w:rFonts w:ascii="Verdana" w:eastAsia="Times New Roman" w:hAnsi="Verdana" w:cs="Times New Roman"/>
                <w:sz w:val="20"/>
                <w:szCs w:val="20"/>
                <w:lang w:val="en-US"/>
              </w:rPr>
              <w:t>”)</w:t>
            </w:r>
          </w:p>
        </w:tc>
      </w:tr>
      <w:tr w:rsidR="002730D0" w:rsidRPr="006A7660" w:rsidTr="00856605">
        <w:tc>
          <w:tcPr>
            <w:tcW w:w="3485" w:type="dxa"/>
          </w:tcPr>
          <w:p w:rsidR="002730D0" w:rsidRPr="002730D0" w:rsidRDefault="002730D0" w:rsidP="00856605">
            <w:pPr>
              <w:spacing w:after="0" w:line="240" w:lineRule="auto"/>
              <w:rPr>
                <w:rFonts w:ascii="Verdana" w:eastAsia="Times New Roman" w:hAnsi="Verdana" w:cs="Times New Roman"/>
                <w:sz w:val="20"/>
                <w:szCs w:val="20"/>
                <w:lang w:val="en-US"/>
              </w:rPr>
            </w:pPr>
            <w:proofErr w:type="gramStart"/>
            <w:r w:rsidRPr="002730D0">
              <w:rPr>
                <w:rFonts w:ascii="Verdana" w:eastAsia="Times New Roman" w:hAnsi="Verdana" w:cs="Times New Roman"/>
                <w:sz w:val="20"/>
                <w:szCs w:val="20"/>
                <w:lang w:val="en-US"/>
              </w:rPr>
              <w:t>assetEventData.boundedContext.relatedAsset</w:t>
            </w:r>
            <w:proofErr w:type="gramEnd"/>
            <w:r w:rsidRPr="002730D0">
              <w:rPr>
                <w:rFonts w:ascii="Verdana" w:eastAsia="Times New Roman" w:hAnsi="Verdana" w:cs="Times New Roman"/>
                <w:sz w:val="20"/>
                <w:szCs w:val="20"/>
                <w:lang w:val="en-US"/>
              </w:rPr>
              <w:t>[&amp;1].identifier[].value</w:t>
            </w:r>
          </w:p>
        </w:tc>
        <w:tc>
          <w:tcPr>
            <w:tcW w:w="3485" w:type="dxa"/>
          </w:tcPr>
          <w:p w:rsidR="002730D0" w:rsidRPr="006A7660" w:rsidRDefault="002730D0" w:rsidP="00856605">
            <w:pPr>
              <w:spacing w:after="0" w:line="240" w:lineRule="auto"/>
              <w:rPr>
                <w:rFonts w:ascii="Verdana" w:eastAsia="Times New Roman" w:hAnsi="Verdana" w:cs="Times New Roman"/>
                <w:sz w:val="20"/>
                <w:szCs w:val="20"/>
                <w:lang w:val="en-US"/>
              </w:rPr>
            </w:pPr>
            <w:r w:rsidRPr="006A7660">
              <w:rPr>
                <w:rFonts w:ascii="Verdana" w:eastAsia="Times New Roman" w:hAnsi="Verdana" w:cs="Times New Roman"/>
                <w:sz w:val="20"/>
                <w:szCs w:val="20"/>
                <w:lang w:val="en-US"/>
              </w:rPr>
              <w:t xml:space="preserve">Id_object_to [via Enterprise Key Translation for </w:t>
            </w:r>
          </w:p>
          <w:p w:rsidR="002730D0" w:rsidRPr="006A7660" w:rsidRDefault="002730D0" w:rsidP="00856605">
            <w:pPr>
              <w:spacing w:after="0" w:line="240" w:lineRule="auto"/>
              <w:rPr>
                <w:rFonts w:ascii="Verdana" w:eastAsia="Times New Roman" w:hAnsi="Verdana" w:cs="Times New Roman"/>
                <w:sz w:val="20"/>
                <w:szCs w:val="20"/>
                <w:lang w:val="en-US"/>
              </w:rPr>
            </w:pPr>
            <w:r w:rsidRPr="006A7660">
              <w:rPr>
                <w:rFonts w:ascii="Verdana" w:eastAsia="Times New Roman" w:hAnsi="Verdana" w:cs="Times New Roman"/>
                <w:sz w:val="20"/>
                <w:szCs w:val="20"/>
                <w:lang w:val="en-US"/>
              </w:rPr>
              <w:t>GCP_SERVICE.serviceid;</w:t>
            </w:r>
            <w:r w:rsidRPr="006A7660">
              <w:rPr>
                <w:rFonts w:ascii="Verdana" w:eastAsia="Times New Roman" w:hAnsi="Verdana" w:cs="Times New Roman"/>
                <w:sz w:val="20"/>
                <w:szCs w:val="20"/>
                <w:lang w:val="en-US"/>
              </w:rPr>
              <w:br/>
              <w:t>]</w:t>
            </w:r>
          </w:p>
        </w:tc>
        <w:tc>
          <w:tcPr>
            <w:tcW w:w="3486" w:type="dxa"/>
          </w:tcPr>
          <w:p w:rsidR="002730D0" w:rsidRPr="006A7660" w:rsidRDefault="002730D0" w:rsidP="00856605">
            <w:pPr>
              <w:spacing w:after="0" w:line="240" w:lineRule="auto"/>
              <w:rPr>
                <w:rFonts w:ascii="Verdana" w:eastAsia="Times New Roman" w:hAnsi="Verdana" w:cs="Times New Roman"/>
                <w:sz w:val="20"/>
                <w:szCs w:val="20"/>
                <w:lang w:val="en-US"/>
              </w:rPr>
            </w:pPr>
            <w:r w:rsidRPr="006A7660">
              <w:rPr>
                <w:rFonts w:ascii="Verdana" w:eastAsia="Times New Roman" w:hAnsi="Verdana" w:cs="Times New Roman"/>
                <w:sz w:val="20"/>
                <w:szCs w:val="20"/>
                <w:lang w:val="en-US"/>
              </w:rPr>
              <w:t>Use SOURCE_KEY.id which populated the respective SITE.id</w:t>
            </w:r>
          </w:p>
          <w:p w:rsidR="002730D0" w:rsidRPr="006A7660" w:rsidRDefault="002730D0" w:rsidP="00856605">
            <w:pPr>
              <w:spacing w:after="0" w:line="240" w:lineRule="auto"/>
              <w:rPr>
                <w:rFonts w:ascii="Verdana" w:eastAsia="Times New Roman" w:hAnsi="Verdana" w:cs="Times New Roman"/>
                <w:sz w:val="20"/>
                <w:szCs w:val="20"/>
                <w:lang w:val="en-US"/>
              </w:rPr>
            </w:pPr>
          </w:p>
          <w:p w:rsidR="002730D0" w:rsidRPr="006A7660" w:rsidRDefault="002730D0" w:rsidP="00856605">
            <w:pPr>
              <w:spacing w:after="0" w:line="240" w:lineRule="auto"/>
              <w:rPr>
                <w:rFonts w:ascii="Verdana" w:eastAsia="Times New Roman" w:hAnsi="Verdana" w:cs="Times New Roman"/>
                <w:sz w:val="20"/>
                <w:szCs w:val="20"/>
                <w:lang w:val="en-US"/>
              </w:rPr>
            </w:pPr>
          </w:p>
        </w:tc>
      </w:tr>
      <w:tr w:rsidR="002730D0" w:rsidRPr="006A7660" w:rsidTr="00856605">
        <w:tc>
          <w:tcPr>
            <w:tcW w:w="3485" w:type="dxa"/>
          </w:tcPr>
          <w:p w:rsidR="002730D0" w:rsidRPr="002730D0" w:rsidRDefault="002730D0" w:rsidP="00856605">
            <w:pPr>
              <w:spacing w:after="0" w:line="240" w:lineRule="auto"/>
              <w:rPr>
                <w:rFonts w:ascii="Verdana" w:eastAsia="Times New Roman" w:hAnsi="Verdana" w:cs="Times New Roman"/>
                <w:sz w:val="20"/>
                <w:szCs w:val="20"/>
                <w:lang w:val="en-US"/>
              </w:rPr>
            </w:pPr>
            <w:proofErr w:type="gramStart"/>
            <w:r w:rsidRPr="002730D0">
              <w:rPr>
                <w:rFonts w:ascii="Verdana" w:eastAsia="Times New Roman" w:hAnsi="Verdana" w:cs="Times New Roman"/>
                <w:sz w:val="20"/>
                <w:szCs w:val="20"/>
                <w:lang w:val="en-US"/>
              </w:rPr>
              <w:lastRenderedPageBreak/>
              <w:t>assetEventData.header.metadata</w:t>
            </w:r>
            <w:proofErr w:type="gramEnd"/>
            <w:r w:rsidRPr="002730D0">
              <w:rPr>
                <w:rFonts w:ascii="Verdana" w:eastAsia="Times New Roman" w:hAnsi="Verdana" w:cs="Times New Roman"/>
                <w:sz w:val="20"/>
                <w:szCs w:val="20"/>
                <w:lang w:val="en-US"/>
              </w:rPr>
              <w:t>.rootKey</w:t>
            </w:r>
          </w:p>
        </w:tc>
        <w:tc>
          <w:tcPr>
            <w:tcW w:w="3485" w:type="dxa"/>
          </w:tcPr>
          <w:p w:rsidR="002730D0" w:rsidRPr="006A7660" w:rsidRDefault="002730D0" w:rsidP="00856605">
            <w:pPr>
              <w:spacing w:after="0" w:line="240" w:lineRule="auto"/>
              <w:rPr>
                <w:rFonts w:ascii="Verdana" w:eastAsia="Times New Roman" w:hAnsi="Verdana" w:cs="Times New Roman"/>
                <w:sz w:val="20"/>
                <w:szCs w:val="20"/>
                <w:lang w:val="en-US"/>
              </w:rPr>
            </w:pPr>
            <w:r w:rsidRPr="006A7660">
              <w:rPr>
                <w:rFonts w:ascii="Verdana" w:eastAsia="Times New Roman" w:hAnsi="Verdana" w:cs="Times New Roman"/>
                <w:sz w:val="20"/>
                <w:szCs w:val="20"/>
                <w:lang w:val="en-US"/>
              </w:rPr>
              <w:t>Id_source_key [via Enterprise Key Translation]</w:t>
            </w:r>
          </w:p>
        </w:tc>
        <w:tc>
          <w:tcPr>
            <w:tcW w:w="3486" w:type="dxa"/>
          </w:tcPr>
          <w:p w:rsidR="002730D0" w:rsidRPr="006A7660" w:rsidRDefault="002730D0" w:rsidP="00856605">
            <w:pPr>
              <w:spacing w:after="0" w:line="240" w:lineRule="auto"/>
              <w:rPr>
                <w:rFonts w:ascii="Verdana" w:eastAsia="Times New Roman" w:hAnsi="Verdana" w:cs="Times New Roman"/>
                <w:sz w:val="20"/>
                <w:szCs w:val="20"/>
                <w:lang w:val="en-US"/>
              </w:rPr>
            </w:pPr>
            <w:r w:rsidRPr="006A7660">
              <w:rPr>
                <w:rFonts w:ascii="Verdana" w:eastAsia="Times New Roman" w:hAnsi="Verdana" w:cs="Times New Roman"/>
                <w:sz w:val="20"/>
                <w:szCs w:val="20"/>
                <w:lang w:val="en-US"/>
              </w:rPr>
              <w:t>Use SOURCE_KEY.id which populated the respective LOG_PORT.id</w:t>
            </w:r>
          </w:p>
        </w:tc>
      </w:tr>
      <w:tr w:rsidR="002730D0" w:rsidRPr="006A7660" w:rsidTr="00856605">
        <w:tc>
          <w:tcPr>
            <w:tcW w:w="3485" w:type="dxa"/>
          </w:tcPr>
          <w:p w:rsidR="002730D0" w:rsidRPr="006A7660" w:rsidRDefault="002730D0" w:rsidP="00856605">
            <w:pPr>
              <w:spacing w:after="0" w:line="240" w:lineRule="auto"/>
              <w:rPr>
                <w:rFonts w:ascii="Verdana" w:eastAsia="Times New Roman" w:hAnsi="Verdana" w:cs="Times New Roman"/>
                <w:sz w:val="20"/>
                <w:szCs w:val="20"/>
                <w:lang w:val="en-US"/>
              </w:rPr>
            </w:pPr>
            <w:r w:rsidRPr="006A7660">
              <w:rPr>
                <w:rFonts w:ascii="Verdana" w:eastAsia="Times New Roman" w:hAnsi="Verdana" w:cs="Times New Roman"/>
                <w:sz w:val="20"/>
                <w:szCs w:val="20"/>
                <w:lang w:val="en-US"/>
              </w:rPr>
              <w:t>-</w:t>
            </w:r>
          </w:p>
        </w:tc>
        <w:tc>
          <w:tcPr>
            <w:tcW w:w="3485" w:type="dxa"/>
          </w:tcPr>
          <w:p w:rsidR="002730D0" w:rsidRPr="006A7660" w:rsidRDefault="002730D0" w:rsidP="00856605">
            <w:pPr>
              <w:spacing w:after="0" w:line="240" w:lineRule="auto"/>
              <w:rPr>
                <w:rFonts w:ascii="Verdana" w:eastAsia="Times New Roman" w:hAnsi="Verdana" w:cs="Times New Roman"/>
                <w:sz w:val="20"/>
                <w:szCs w:val="20"/>
                <w:lang w:val="en-US"/>
              </w:rPr>
            </w:pPr>
            <w:r w:rsidRPr="006A7660">
              <w:rPr>
                <w:rFonts w:ascii="Verdana" w:eastAsia="Times New Roman" w:hAnsi="Verdana" w:cs="Times New Roman"/>
                <w:sz w:val="20"/>
                <w:szCs w:val="20"/>
                <w:lang w:val="en-US"/>
              </w:rPr>
              <w:t>Gdb_internal_flags</w:t>
            </w:r>
          </w:p>
        </w:tc>
        <w:tc>
          <w:tcPr>
            <w:tcW w:w="3486" w:type="dxa"/>
          </w:tcPr>
          <w:p w:rsidR="002730D0" w:rsidRPr="006A7660" w:rsidRDefault="002730D0" w:rsidP="00856605">
            <w:pPr>
              <w:spacing w:after="0" w:line="240" w:lineRule="auto"/>
              <w:rPr>
                <w:rFonts w:ascii="Verdana" w:eastAsia="Times New Roman" w:hAnsi="Verdana" w:cs="Times New Roman"/>
                <w:sz w:val="20"/>
                <w:szCs w:val="20"/>
                <w:lang w:val="en-US"/>
              </w:rPr>
            </w:pPr>
            <w:r w:rsidRPr="006A7660">
              <w:rPr>
                <w:rFonts w:ascii="Verdana" w:eastAsia="Times New Roman" w:hAnsi="Verdana" w:cs="Times New Roman"/>
                <w:sz w:val="20"/>
                <w:szCs w:val="20"/>
                <w:lang w:val="en-US"/>
              </w:rPr>
              <w:t>NULL</w:t>
            </w:r>
          </w:p>
        </w:tc>
      </w:tr>
    </w:tbl>
    <w:p w:rsidR="00DC2F0D" w:rsidRPr="00DC2F0D" w:rsidRDefault="00287713" w:rsidP="00A31EA4">
      <w:pPr>
        <w:pStyle w:val="Heading4"/>
        <w:rPr>
          <w:rFonts w:eastAsia="Times New Roman"/>
          <w:b w:val="0"/>
          <w:lang w:val="en-US"/>
        </w:rPr>
      </w:pPr>
      <w:r>
        <w:rPr>
          <w:rFonts w:eastAsia="Times New Roman"/>
          <w:b w:val="0"/>
          <w:lang w:val="en-US"/>
        </w:rPr>
        <w:t>HLD-2309623</w:t>
      </w:r>
      <w:r w:rsidR="00DC2F0D" w:rsidRPr="00DC2F0D">
        <w:rPr>
          <w:rFonts w:eastAsia="Times New Roman"/>
          <w:b w:val="0"/>
          <w:lang w:val="en-US"/>
        </w:rPr>
        <w:t>-GCP-FLOW-IDIS-1</w:t>
      </w:r>
      <w:r w:rsidR="00177B72">
        <w:rPr>
          <w:rFonts w:eastAsia="Times New Roman"/>
          <w:b w:val="0"/>
          <w:lang w:val="en-US"/>
        </w:rPr>
        <w:t>6</w:t>
      </w:r>
      <w:r w:rsidR="00DC2F0D" w:rsidRPr="00DC2F0D">
        <w:rPr>
          <w:rFonts w:eastAsia="Times New Roman"/>
          <w:b w:val="0"/>
          <w:lang w:val="en-US"/>
        </w:rPr>
        <w:t>0 [IDIS Data Flow into Service]</w:t>
      </w:r>
    </w:p>
    <w:p w:rsidR="00DC2F0D" w:rsidRPr="00DC2F0D" w:rsidRDefault="00DC2F0D" w:rsidP="00DC2F0D">
      <w:pPr>
        <w:spacing w:after="0" w:line="240" w:lineRule="auto"/>
        <w:rPr>
          <w:rFonts w:ascii="Verdana" w:eastAsia="Times New Roman" w:hAnsi="Verdana" w:cs="Times New Roman"/>
          <w:sz w:val="20"/>
          <w:szCs w:val="20"/>
          <w:lang w:val="en-US"/>
        </w:rPr>
      </w:pPr>
    </w:p>
    <w:p w:rsidR="00DC2F0D" w:rsidRPr="00DC2F0D" w:rsidRDefault="00DC2F0D" w:rsidP="00DC2F0D">
      <w:pPr>
        <w:spacing w:after="0" w:line="240" w:lineRule="auto"/>
        <w:rPr>
          <w:rFonts w:ascii="Verdana" w:eastAsia="Times New Roman" w:hAnsi="Verdana" w:cs="Times New Roman"/>
          <w:sz w:val="20"/>
          <w:szCs w:val="20"/>
          <w:lang w:val="en-US"/>
        </w:rPr>
      </w:pPr>
      <w:r w:rsidRPr="00DC2F0D">
        <w:rPr>
          <w:rFonts w:ascii="Verdana" w:eastAsia="Times New Roman" w:hAnsi="Verdana" w:cs="Times New Roman"/>
          <w:sz w:val="20"/>
          <w:szCs w:val="20"/>
          <w:lang w:val="en-US"/>
        </w:rPr>
        <w:t>Implement the following:</w:t>
      </w:r>
    </w:p>
    <w:p w:rsidR="00DC2F0D" w:rsidRPr="00DC2F0D" w:rsidRDefault="00DC2F0D" w:rsidP="00DC2F0D">
      <w:pPr>
        <w:spacing w:after="0" w:line="240" w:lineRule="auto"/>
        <w:rPr>
          <w:rFonts w:ascii="Verdana" w:eastAsia="Times New Roman" w:hAnsi="Verdana" w:cs="Times New Roman"/>
          <w:sz w:val="20"/>
          <w:szCs w:val="20"/>
          <w:lang w:val="en-US"/>
        </w:rPr>
      </w:pPr>
    </w:p>
    <w:p w:rsidR="00DC2F0D" w:rsidRPr="00DC2F0D" w:rsidRDefault="00DC2F0D" w:rsidP="00DC2F0D">
      <w:pPr>
        <w:spacing w:after="0" w:line="240" w:lineRule="auto"/>
        <w:rPr>
          <w:rFonts w:ascii="Verdana" w:eastAsia="Times New Roman" w:hAnsi="Verdana" w:cs="Times New Roman"/>
          <w:sz w:val="20"/>
          <w:szCs w:val="20"/>
          <w:lang w:val="en-US"/>
        </w:rPr>
      </w:pPr>
      <w:r w:rsidRPr="00DC2F0D">
        <w:rPr>
          <w:rFonts w:ascii="Verdana" w:eastAsia="Times New Roman" w:hAnsi="Verdana" w:cs="Times New Roman"/>
          <w:sz w:val="20"/>
          <w:szCs w:val="20"/>
          <w:lang w:val="en-US"/>
        </w:rPr>
        <w:t xml:space="preserve">Process the following IDIS records into the GDB service object and into the Data Index (ref. </w:t>
      </w:r>
    </w:p>
    <w:p w:rsidR="00DC2F0D" w:rsidRPr="00DC2F0D" w:rsidRDefault="00DC2F0D" w:rsidP="00DC2F0D">
      <w:pPr>
        <w:spacing w:after="0" w:line="240" w:lineRule="auto"/>
        <w:rPr>
          <w:rFonts w:ascii="Verdana" w:eastAsia="Times New Roman" w:hAnsi="Verdana" w:cs="Times New Roman"/>
          <w:sz w:val="20"/>
          <w:szCs w:val="20"/>
          <w:lang w:val="en-US"/>
        </w:rPr>
      </w:pPr>
      <w:r w:rsidRPr="00DC2F0D">
        <w:rPr>
          <w:rFonts w:ascii="Verdana" w:eastAsia="Times New Roman" w:hAnsi="Verdana" w:cs="Times New Roman"/>
          <w:sz w:val="20"/>
          <w:szCs w:val="20"/>
          <w:lang w:val="en-US"/>
        </w:rPr>
        <w:t xml:space="preserve">Process </w:t>
      </w:r>
      <w:r w:rsidRPr="00DC2F0D">
        <w:rPr>
          <w:rFonts w:ascii="Verdana" w:eastAsia="Times New Roman" w:hAnsi="Verdana" w:cs="Times New Roman"/>
          <w:sz w:val="20"/>
          <w:szCs w:val="20"/>
          <w:lang w:val="en-US"/>
        </w:rPr>
        <w:fldChar w:fldCharType="begin"/>
      </w:r>
      <w:r w:rsidRPr="00DC2F0D">
        <w:rPr>
          <w:rFonts w:ascii="Verdana" w:eastAsia="Times New Roman" w:hAnsi="Verdana" w:cs="Times New Roman"/>
          <w:sz w:val="20"/>
          <w:szCs w:val="20"/>
          <w:lang w:val="en-US"/>
        </w:rPr>
        <w:instrText xml:space="preserve"> REF _Ref329185869 \h  \* MERGEFORMAT </w:instrText>
      </w:r>
      <w:r w:rsidRPr="00DC2F0D">
        <w:rPr>
          <w:rFonts w:ascii="Verdana" w:eastAsia="Times New Roman" w:hAnsi="Verdana" w:cs="Times New Roman"/>
          <w:sz w:val="20"/>
          <w:szCs w:val="20"/>
          <w:lang w:val="en-US"/>
        </w:rPr>
      </w:r>
      <w:r w:rsidRPr="00DC2F0D">
        <w:rPr>
          <w:rFonts w:ascii="Verdana" w:eastAsia="Times New Roman" w:hAnsi="Verdana" w:cs="Times New Roman"/>
          <w:sz w:val="20"/>
          <w:szCs w:val="20"/>
          <w:lang w:val="en-US"/>
        </w:rPr>
        <w:fldChar w:fldCharType="separate"/>
      </w:r>
      <w:r w:rsidRPr="00DC2F0D">
        <w:rPr>
          <w:rFonts w:ascii="Verdana" w:eastAsia="Times New Roman" w:hAnsi="Verdana" w:cs="Times New Roman"/>
          <w:sz w:val="20"/>
          <w:szCs w:val="20"/>
          <w:lang w:val="en-US"/>
        </w:rPr>
        <w:t>HLD-232213e-GCP-DATA-INDEX-001 [Data Index Processing Rules]</w:t>
      </w:r>
      <w:r w:rsidRPr="00DC2F0D">
        <w:rPr>
          <w:rFonts w:ascii="Verdana" w:eastAsia="Times New Roman" w:hAnsi="Verdana" w:cs="Times New Roman"/>
          <w:sz w:val="20"/>
          <w:szCs w:val="20"/>
          <w:lang w:val="en-US"/>
        </w:rPr>
        <w:fldChar w:fldCharType="end"/>
      </w:r>
      <w:r w:rsidRPr="00DC2F0D">
        <w:rPr>
          <w:rFonts w:ascii="Verdana" w:eastAsia="Times New Roman" w:hAnsi="Verdana" w:cs="Times New Roman"/>
          <w:sz w:val="20"/>
          <w:szCs w:val="20"/>
          <w:lang w:val="en-US"/>
        </w:rPr>
        <w:t>):</w:t>
      </w:r>
    </w:p>
    <w:p w:rsidR="00DC2F0D" w:rsidRDefault="00DC2F0D" w:rsidP="00DC2F0D">
      <w:pPr>
        <w:spacing w:after="0" w:line="240" w:lineRule="auto"/>
        <w:rPr>
          <w:rFonts w:ascii="Verdana" w:eastAsia="Times New Roman" w:hAnsi="Verdana" w:cs="Times New Roman"/>
          <w:sz w:val="20"/>
          <w:szCs w:val="20"/>
          <w:lang w:val="en-US"/>
        </w:rPr>
      </w:pPr>
    </w:p>
    <w:p w:rsidR="00FF6D91" w:rsidRPr="008A47F0" w:rsidRDefault="00FF6D91" w:rsidP="00FF6D91">
      <w:pPr>
        <w:spacing w:after="0" w:line="240" w:lineRule="auto"/>
        <w:rPr>
          <w:rFonts w:ascii="Verdana" w:eastAsia="Times New Roman" w:hAnsi="Verdana" w:cs="Times New Roman"/>
          <w:sz w:val="20"/>
          <w:szCs w:val="20"/>
          <w:lang w:val="en-US"/>
        </w:rPr>
      </w:pPr>
      <w:r w:rsidRPr="008A47F0">
        <w:rPr>
          <w:rFonts w:ascii="Verdana" w:eastAsia="Times New Roman" w:hAnsi="Verdana" w:cs="Times New Roman"/>
          <w:sz w:val="20"/>
          <w:szCs w:val="20"/>
          <w:lang w:val="en-US"/>
        </w:rPr>
        <w:t>By using the “chgInd”, we need to determine whether it is a Create, Update/Delete events</w:t>
      </w:r>
    </w:p>
    <w:p w:rsidR="00FF6D91" w:rsidRPr="00DC2F0D" w:rsidRDefault="00FF6D91" w:rsidP="00DC2F0D">
      <w:pPr>
        <w:spacing w:after="0" w:line="240" w:lineRule="auto"/>
        <w:rPr>
          <w:rFonts w:ascii="Verdana" w:eastAsia="Times New Roman" w:hAnsi="Verdana" w:cs="Times New Roman"/>
          <w:sz w:val="20"/>
          <w:szCs w:val="20"/>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3080"/>
        <w:gridCol w:w="2608"/>
        <w:gridCol w:w="5040"/>
      </w:tblGrid>
      <w:tr w:rsidR="00DC2F0D" w:rsidRPr="00DC2F0D" w:rsidTr="0096442F">
        <w:tc>
          <w:tcPr>
            <w:tcW w:w="3080" w:type="dxa"/>
          </w:tcPr>
          <w:p w:rsidR="00DC2F0D" w:rsidRPr="00DC2F0D" w:rsidRDefault="00DC2F0D" w:rsidP="00DC2F0D">
            <w:pPr>
              <w:spacing w:after="0" w:line="240" w:lineRule="auto"/>
              <w:rPr>
                <w:rFonts w:ascii="Verdana" w:eastAsia="Times New Roman" w:hAnsi="Verdana" w:cs="Times New Roman"/>
                <w:b/>
                <w:sz w:val="20"/>
                <w:szCs w:val="20"/>
                <w:lang w:val="en-US"/>
              </w:rPr>
            </w:pPr>
            <w:r w:rsidRPr="00DC2F0D">
              <w:rPr>
                <w:rFonts w:ascii="Verdana" w:eastAsia="Times New Roman" w:hAnsi="Verdana" w:cs="Times New Roman"/>
                <w:b/>
                <w:sz w:val="20"/>
                <w:szCs w:val="20"/>
                <w:lang w:val="en-US"/>
              </w:rPr>
              <w:t xml:space="preserve">IDIS </w:t>
            </w:r>
            <w:proofErr w:type="gramStart"/>
            <w:r w:rsidRPr="00DC2F0D">
              <w:rPr>
                <w:rFonts w:ascii="Verdana" w:eastAsia="Times New Roman" w:hAnsi="Verdana" w:cs="Times New Roman"/>
                <w:b/>
                <w:sz w:val="20"/>
                <w:szCs w:val="20"/>
                <w:lang w:val="en-US"/>
              </w:rPr>
              <w:t>table.column</w:t>
            </w:r>
            <w:proofErr w:type="gramEnd"/>
          </w:p>
        </w:tc>
        <w:tc>
          <w:tcPr>
            <w:tcW w:w="2608" w:type="dxa"/>
          </w:tcPr>
          <w:p w:rsidR="00DC2F0D" w:rsidRPr="00DC2F0D" w:rsidRDefault="00DC2F0D" w:rsidP="00DC2F0D">
            <w:pPr>
              <w:spacing w:after="0" w:line="240" w:lineRule="auto"/>
              <w:rPr>
                <w:rFonts w:ascii="Verdana" w:eastAsia="Times New Roman" w:hAnsi="Verdana" w:cs="Times New Roman"/>
                <w:b/>
                <w:sz w:val="20"/>
                <w:szCs w:val="20"/>
                <w:lang w:val="en-US"/>
              </w:rPr>
            </w:pPr>
            <w:r w:rsidRPr="00DC2F0D">
              <w:rPr>
                <w:rFonts w:ascii="Verdana" w:eastAsia="Times New Roman" w:hAnsi="Verdana" w:cs="Times New Roman"/>
                <w:b/>
                <w:sz w:val="20"/>
                <w:szCs w:val="20"/>
                <w:lang w:val="en-US"/>
              </w:rPr>
              <w:t>GDB SERVICE_TYPE_NOTATION column</w:t>
            </w:r>
          </w:p>
        </w:tc>
        <w:tc>
          <w:tcPr>
            <w:tcW w:w="5040" w:type="dxa"/>
          </w:tcPr>
          <w:p w:rsidR="00DC2F0D" w:rsidRPr="00DC2F0D" w:rsidRDefault="00DC2F0D" w:rsidP="00DC2F0D">
            <w:pPr>
              <w:spacing w:after="0" w:line="240" w:lineRule="auto"/>
              <w:rPr>
                <w:rFonts w:ascii="Verdana" w:eastAsia="Times New Roman" w:hAnsi="Verdana" w:cs="Times New Roman"/>
                <w:b/>
                <w:sz w:val="20"/>
                <w:szCs w:val="20"/>
                <w:lang w:val="en-US"/>
              </w:rPr>
            </w:pPr>
            <w:r w:rsidRPr="00DC2F0D">
              <w:rPr>
                <w:rFonts w:ascii="Verdana" w:eastAsia="Times New Roman" w:hAnsi="Verdana" w:cs="Times New Roman"/>
                <w:b/>
                <w:sz w:val="20"/>
                <w:szCs w:val="20"/>
                <w:lang w:val="en-US"/>
              </w:rPr>
              <w:t>Processing comment</w:t>
            </w:r>
          </w:p>
        </w:tc>
      </w:tr>
      <w:tr w:rsidR="00DC2F0D" w:rsidRPr="00DC2F0D" w:rsidTr="0096442F">
        <w:tc>
          <w:tcPr>
            <w:tcW w:w="3080" w:type="dxa"/>
          </w:tcPr>
          <w:p w:rsidR="00DC2F0D" w:rsidRPr="00DC2F0D" w:rsidRDefault="00DC2F0D" w:rsidP="00DC2F0D">
            <w:pPr>
              <w:spacing w:after="0" w:line="240" w:lineRule="auto"/>
              <w:rPr>
                <w:rFonts w:ascii="Verdana" w:eastAsia="Times New Roman" w:hAnsi="Verdana" w:cs="Times New Roman"/>
                <w:sz w:val="20"/>
                <w:szCs w:val="20"/>
                <w:lang w:val="en-US"/>
              </w:rPr>
            </w:pPr>
            <w:r w:rsidRPr="00DC2F0D">
              <w:rPr>
                <w:rFonts w:ascii="Verdana" w:eastAsia="Times New Roman" w:hAnsi="Verdana" w:cs="Times New Roman"/>
                <w:sz w:val="20"/>
                <w:szCs w:val="20"/>
                <w:lang w:val="en-US"/>
              </w:rPr>
              <w:t>-</w:t>
            </w:r>
          </w:p>
        </w:tc>
        <w:tc>
          <w:tcPr>
            <w:tcW w:w="2608" w:type="dxa"/>
          </w:tcPr>
          <w:p w:rsidR="00DC2F0D" w:rsidRPr="00DC2F0D" w:rsidRDefault="00987F17" w:rsidP="00DC2F0D">
            <w:pPr>
              <w:spacing w:after="0" w:line="240" w:lineRule="auto"/>
              <w:rPr>
                <w:rFonts w:ascii="Verdana" w:eastAsia="Times New Roman" w:hAnsi="Verdana" w:cs="Times New Roman"/>
                <w:sz w:val="20"/>
                <w:szCs w:val="20"/>
                <w:lang w:val="en-US"/>
              </w:rPr>
            </w:pPr>
            <w:r w:rsidRPr="00DC2F0D">
              <w:rPr>
                <w:rFonts w:ascii="Verdana" w:eastAsia="Times New Roman" w:hAnsi="Verdana" w:cs="Times New Roman"/>
                <w:sz w:val="20"/>
                <w:szCs w:val="20"/>
                <w:lang w:val="en-US"/>
              </w:rPr>
              <w:t>I</w:t>
            </w:r>
            <w:r w:rsidR="00DC2F0D" w:rsidRPr="00DC2F0D">
              <w:rPr>
                <w:rFonts w:ascii="Verdana" w:eastAsia="Times New Roman" w:hAnsi="Verdana" w:cs="Times New Roman"/>
                <w:sz w:val="20"/>
                <w:szCs w:val="20"/>
                <w:lang w:val="en-US"/>
              </w:rPr>
              <w:t>d</w:t>
            </w:r>
          </w:p>
        </w:tc>
        <w:tc>
          <w:tcPr>
            <w:tcW w:w="5040" w:type="dxa"/>
          </w:tcPr>
          <w:p w:rsidR="00DC2F0D" w:rsidRPr="00DC2F0D" w:rsidRDefault="00DC2F0D" w:rsidP="00DC2F0D">
            <w:pPr>
              <w:spacing w:after="0" w:line="240" w:lineRule="auto"/>
              <w:rPr>
                <w:rFonts w:ascii="Verdana" w:eastAsia="Times New Roman" w:hAnsi="Verdana" w:cs="Times New Roman"/>
                <w:sz w:val="20"/>
                <w:szCs w:val="20"/>
                <w:lang w:val="en-US"/>
              </w:rPr>
            </w:pPr>
            <w:r w:rsidRPr="00DC2F0D">
              <w:rPr>
                <w:rFonts w:ascii="Verdana" w:eastAsia="Times New Roman" w:hAnsi="Verdana" w:cs="Times New Roman"/>
                <w:sz w:val="20"/>
                <w:szCs w:val="20"/>
                <w:lang w:val="en-US"/>
              </w:rPr>
              <w:t>Create a new unique “id” value using the "SERVICE_TYPE_NOTATION_ID" sequence</w:t>
            </w:r>
          </w:p>
        </w:tc>
      </w:tr>
      <w:tr w:rsidR="00DC2F0D" w:rsidRPr="00DC2F0D" w:rsidTr="0096442F">
        <w:tc>
          <w:tcPr>
            <w:tcW w:w="3080" w:type="dxa"/>
          </w:tcPr>
          <w:p w:rsidR="00DC2F0D" w:rsidRPr="00DC2F0D" w:rsidRDefault="00DC2F0D" w:rsidP="00DC2F0D">
            <w:pPr>
              <w:spacing w:after="0" w:line="240" w:lineRule="auto"/>
              <w:rPr>
                <w:rFonts w:ascii="Verdana" w:eastAsia="Times New Roman" w:hAnsi="Verdana" w:cs="Times New Roman"/>
                <w:sz w:val="20"/>
                <w:szCs w:val="20"/>
                <w:lang w:val="en-US"/>
              </w:rPr>
            </w:pPr>
            <w:r w:rsidRPr="00DC2F0D">
              <w:rPr>
                <w:rFonts w:ascii="Verdana" w:eastAsia="Times New Roman" w:hAnsi="Verdana" w:cs="Times New Roman"/>
                <w:sz w:val="20"/>
                <w:szCs w:val="20"/>
                <w:lang w:val="en-US"/>
              </w:rPr>
              <w:t>-</w:t>
            </w:r>
          </w:p>
        </w:tc>
        <w:tc>
          <w:tcPr>
            <w:tcW w:w="2608" w:type="dxa"/>
          </w:tcPr>
          <w:p w:rsidR="00DC2F0D" w:rsidRPr="00DC2F0D" w:rsidRDefault="00DC2F0D" w:rsidP="00DC2F0D">
            <w:pPr>
              <w:spacing w:after="0" w:line="240" w:lineRule="auto"/>
              <w:rPr>
                <w:rFonts w:ascii="Verdana" w:eastAsia="Times New Roman" w:hAnsi="Verdana" w:cs="Times New Roman"/>
                <w:sz w:val="20"/>
                <w:szCs w:val="20"/>
                <w:lang w:val="en-US"/>
              </w:rPr>
            </w:pPr>
            <w:r w:rsidRPr="00DC2F0D">
              <w:rPr>
                <w:rFonts w:ascii="Verdana" w:eastAsia="Times New Roman" w:hAnsi="Verdana" w:cs="Times New Roman"/>
                <w:sz w:val="20"/>
                <w:szCs w:val="20"/>
                <w:lang w:val="en-US"/>
              </w:rPr>
              <w:t>id_change_tracking</w:t>
            </w:r>
          </w:p>
        </w:tc>
        <w:tc>
          <w:tcPr>
            <w:tcW w:w="5040" w:type="dxa"/>
          </w:tcPr>
          <w:p w:rsidR="00DC2F0D" w:rsidRPr="00DC2F0D" w:rsidRDefault="00DC2F0D" w:rsidP="00DC2F0D">
            <w:pPr>
              <w:spacing w:after="0" w:line="240" w:lineRule="auto"/>
              <w:rPr>
                <w:rFonts w:ascii="Verdana" w:eastAsia="Times New Roman" w:hAnsi="Verdana" w:cs="Times New Roman"/>
                <w:sz w:val="20"/>
                <w:szCs w:val="20"/>
                <w:lang w:val="en-US"/>
              </w:rPr>
            </w:pPr>
            <w:r w:rsidRPr="00DC2F0D">
              <w:rPr>
                <w:rFonts w:ascii="Verdana" w:eastAsia="Times New Roman" w:hAnsi="Verdana" w:cs="Times New Roman"/>
                <w:sz w:val="20"/>
                <w:szCs w:val="20"/>
                <w:lang w:val="en-US"/>
              </w:rPr>
              <w:t xml:space="preserve">See </w:t>
            </w:r>
            <w:r w:rsidRPr="00DC2F0D">
              <w:rPr>
                <w:rFonts w:ascii="Verdana" w:eastAsia="Times New Roman" w:hAnsi="Verdana" w:cs="Times New Roman"/>
                <w:sz w:val="20"/>
                <w:szCs w:val="20"/>
                <w:lang w:val="en-US"/>
              </w:rPr>
              <w:fldChar w:fldCharType="begin"/>
            </w:r>
            <w:r w:rsidRPr="00DC2F0D">
              <w:rPr>
                <w:rFonts w:ascii="Verdana" w:eastAsia="Times New Roman" w:hAnsi="Verdana" w:cs="Times New Roman"/>
                <w:sz w:val="20"/>
                <w:szCs w:val="20"/>
                <w:lang w:val="en-US"/>
              </w:rPr>
              <w:instrText xml:space="preserve"> REF _Ref324776878 \h  \* MERGEFORMAT </w:instrText>
            </w:r>
            <w:r w:rsidRPr="00DC2F0D">
              <w:rPr>
                <w:rFonts w:ascii="Verdana" w:eastAsia="Times New Roman" w:hAnsi="Verdana" w:cs="Times New Roman"/>
                <w:sz w:val="20"/>
                <w:szCs w:val="20"/>
                <w:lang w:val="en-US"/>
              </w:rPr>
            </w:r>
            <w:r w:rsidRPr="00DC2F0D">
              <w:rPr>
                <w:rFonts w:ascii="Verdana" w:eastAsia="Times New Roman" w:hAnsi="Verdana" w:cs="Times New Roman"/>
                <w:sz w:val="20"/>
                <w:szCs w:val="20"/>
                <w:lang w:val="en-US"/>
              </w:rPr>
              <w:fldChar w:fldCharType="separate"/>
            </w:r>
            <w:r w:rsidRPr="00DC2F0D">
              <w:rPr>
                <w:rFonts w:ascii="Verdana" w:eastAsia="Times New Roman" w:hAnsi="Verdana" w:cs="Times New Roman"/>
                <w:sz w:val="20"/>
                <w:szCs w:val="20"/>
                <w:lang w:val="en-US"/>
              </w:rPr>
              <w:t>HLD-</w:t>
            </w:r>
            <w:r w:rsidR="00351F38">
              <w:rPr>
                <w:rFonts w:ascii="Verdana" w:eastAsia="Times New Roman" w:hAnsi="Verdana" w:cs="Times New Roman"/>
                <w:sz w:val="20"/>
                <w:szCs w:val="20"/>
                <w:lang w:val="en-US"/>
              </w:rPr>
              <w:t>309623</w:t>
            </w:r>
            <w:r w:rsidRPr="00DC2F0D">
              <w:rPr>
                <w:rFonts w:ascii="Verdana" w:eastAsia="Times New Roman" w:hAnsi="Verdana" w:cs="Times New Roman"/>
                <w:sz w:val="20"/>
                <w:szCs w:val="20"/>
                <w:lang w:val="en-US"/>
              </w:rPr>
              <w:t>-GCP-FLOW-IDIS-001 [IDIS Data Flow into Golden Database Process]</w:t>
            </w:r>
            <w:r w:rsidRPr="00DC2F0D">
              <w:rPr>
                <w:rFonts w:ascii="Verdana" w:eastAsia="Times New Roman" w:hAnsi="Verdana" w:cs="Times New Roman"/>
                <w:sz w:val="20"/>
                <w:szCs w:val="20"/>
                <w:lang w:val="en-US"/>
              </w:rPr>
              <w:fldChar w:fldCharType="end"/>
            </w:r>
          </w:p>
        </w:tc>
      </w:tr>
      <w:tr w:rsidR="00DC2F0D" w:rsidRPr="00DC2F0D" w:rsidTr="0096442F">
        <w:tc>
          <w:tcPr>
            <w:tcW w:w="3080" w:type="dxa"/>
          </w:tcPr>
          <w:p w:rsidR="00DC2F0D" w:rsidRPr="00DC2F0D" w:rsidRDefault="00DC2F0D" w:rsidP="00DC2F0D">
            <w:pPr>
              <w:spacing w:after="0" w:line="240" w:lineRule="auto"/>
              <w:rPr>
                <w:rFonts w:ascii="Verdana" w:eastAsia="Times New Roman" w:hAnsi="Verdana" w:cs="Times New Roman"/>
                <w:sz w:val="20"/>
                <w:szCs w:val="20"/>
                <w:lang w:val="en-US"/>
              </w:rPr>
            </w:pPr>
            <w:r w:rsidRPr="00DC2F0D">
              <w:rPr>
                <w:rFonts w:ascii="Verdana" w:eastAsia="Times New Roman" w:hAnsi="Verdana" w:cs="Times New Roman"/>
                <w:sz w:val="20"/>
                <w:szCs w:val="20"/>
                <w:lang w:val="en-US"/>
              </w:rPr>
              <w:t>-</w:t>
            </w:r>
          </w:p>
        </w:tc>
        <w:tc>
          <w:tcPr>
            <w:tcW w:w="2608" w:type="dxa"/>
          </w:tcPr>
          <w:p w:rsidR="00DC2F0D" w:rsidRPr="00DC2F0D" w:rsidRDefault="00DC2F0D" w:rsidP="00DC2F0D">
            <w:pPr>
              <w:spacing w:after="0" w:line="240" w:lineRule="auto"/>
              <w:rPr>
                <w:rFonts w:ascii="Verdana" w:eastAsia="Times New Roman" w:hAnsi="Verdana" w:cs="Times New Roman"/>
                <w:sz w:val="20"/>
                <w:szCs w:val="20"/>
                <w:lang w:val="en-US"/>
              </w:rPr>
            </w:pPr>
            <w:r w:rsidRPr="00DC2F0D">
              <w:rPr>
                <w:rFonts w:ascii="Verdana" w:eastAsia="Times New Roman" w:hAnsi="Verdana" w:cs="Times New Roman"/>
                <w:sz w:val="20"/>
                <w:szCs w:val="20"/>
                <w:lang w:val="en-US"/>
              </w:rPr>
              <w:t>is_read_only</w:t>
            </w:r>
          </w:p>
        </w:tc>
        <w:tc>
          <w:tcPr>
            <w:tcW w:w="5040" w:type="dxa"/>
          </w:tcPr>
          <w:p w:rsidR="00DC2F0D" w:rsidRPr="00DC2F0D" w:rsidRDefault="00DC2F0D" w:rsidP="00DC2F0D">
            <w:pPr>
              <w:spacing w:after="0" w:line="240" w:lineRule="auto"/>
              <w:rPr>
                <w:rFonts w:ascii="Verdana" w:eastAsia="Times New Roman" w:hAnsi="Verdana" w:cs="Times New Roman"/>
                <w:sz w:val="20"/>
                <w:szCs w:val="20"/>
                <w:lang w:val="en-US"/>
              </w:rPr>
            </w:pPr>
            <w:r w:rsidRPr="00DC2F0D">
              <w:rPr>
                <w:rFonts w:ascii="Verdana" w:eastAsia="Times New Roman" w:hAnsi="Verdana" w:cs="Times New Roman"/>
                <w:sz w:val="20"/>
                <w:szCs w:val="20"/>
                <w:lang w:val="en-US"/>
              </w:rPr>
              <w:t>‘Y’</w:t>
            </w:r>
          </w:p>
        </w:tc>
      </w:tr>
      <w:tr w:rsidR="00DC2F0D" w:rsidRPr="00DC2F0D" w:rsidTr="0096442F">
        <w:tc>
          <w:tcPr>
            <w:tcW w:w="3080" w:type="dxa"/>
          </w:tcPr>
          <w:p w:rsidR="00DC2F0D" w:rsidRPr="004C2447" w:rsidRDefault="00DC2F0D" w:rsidP="00DC2F0D">
            <w:pPr>
              <w:spacing w:after="0" w:line="240" w:lineRule="auto"/>
              <w:rPr>
                <w:rFonts w:ascii="Verdana" w:eastAsia="Times New Roman" w:hAnsi="Verdana" w:cs="Times New Roman"/>
                <w:strike/>
                <w:sz w:val="20"/>
                <w:szCs w:val="20"/>
                <w:lang w:val="en-US"/>
              </w:rPr>
            </w:pPr>
            <w:r w:rsidRPr="004C2447">
              <w:rPr>
                <w:rFonts w:ascii="Verdana" w:eastAsia="Times New Roman" w:hAnsi="Verdana" w:cs="Times New Roman"/>
                <w:strike/>
                <w:sz w:val="20"/>
                <w:szCs w:val="20"/>
                <w:lang w:val="en-US"/>
              </w:rPr>
              <w:t>GCP_SERVICE.producttype</w:t>
            </w:r>
          </w:p>
          <w:p w:rsidR="00987F17" w:rsidRDefault="00987F17" w:rsidP="00DC2F0D">
            <w:pPr>
              <w:spacing w:after="0" w:line="240" w:lineRule="auto"/>
              <w:rPr>
                <w:rFonts w:ascii="Verdana" w:eastAsia="Times New Roman" w:hAnsi="Verdana" w:cs="Times New Roman"/>
                <w:sz w:val="20"/>
                <w:szCs w:val="20"/>
                <w:lang w:val="en-US"/>
              </w:rPr>
            </w:pPr>
          </w:p>
          <w:p w:rsidR="00987F17" w:rsidRPr="00DC2F0D" w:rsidRDefault="00987F17" w:rsidP="00DC2F0D">
            <w:pPr>
              <w:spacing w:after="0" w:line="240" w:lineRule="auto"/>
              <w:rPr>
                <w:rFonts w:ascii="Verdana" w:eastAsia="Times New Roman" w:hAnsi="Verdana" w:cs="Times New Roman"/>
                <w:sz w:val="20"/>
                <w:szCs w:val="20"/>
                <w:lang w:val="en-US"/>
              </w:rPr>
            </w:pPr>
            <w:proofErr w:type="gramStart"/>
            <w:r>
              <w:rPr>
                <w:rFonts w:ascii="Verdana" w:eastAsia="Times New Roman" w:hAnsi="Verdana" w:cs="Times New Roman"/>
                <w:sz w:val="20"/>
                <w:szCs w:val="20"/>
                <w:lang w:val="en-US"/>
              </w:rPr>
              <w:t>Asset.serviceInstance.boundedContext.service</w:t>
            </w:r>
            <w:proofErr w:type="gramEnd"/>
            <w:r>
              <w:rPr>
                <w:rFonts w:ascii="Verdana" w:eastAsia="Times New Roman" w:hAnsi="Verdana" w:cs="Times New Roman"/>
                <w:sz w:val="20"/>
                <w:szCs w:val="20"/>
                <w:lang w:val="en-US"/>
              </w:rPr>
              <w:t>.sericeName</w:t>
            </w:r>
          </w:p>
        </w:tc>
        <w:tc>
          <w:tcPr>
            <w:tcW w:w="2608" w:type="dxa"/>
          </w:tcPr>
          <w:p w:rsidR="00DC2F0D" w:rsidRPr="00DC2F0D" w:rsidRDefault="00DC2F0D" w:rsidP="00DC2F0D">
            <w:pPr>
              <w:spacing w:after="0" w:line="240" w:lineRule="auto"/>
              <w:rPr>
                <w:rFonts w:ascii="Verdana" w:eastAsia="Times New Roman" w:hAnsi="Verdana" w:cs="Times New Roman"/>
                <w:sz w:val="20"/>
                <w:szCs w:val="20"/>
                <w:lang w:val="en-US"/>
              </w:rPr>
            </w:pPr>
            <w:r w:rsidRPr="00DC2F0D">
              <w:rPr>
                <w:rFonts w:ascii="Verdana" w:eastAsia="Times New Roman" w:hAnsi="Verdana" w:cs="Times New Roman"/>
                <w:sz w:val="20"/>
                <w:szCs w:val="20"/>
                <w:lang w:val="en-US"/>
              </w:rPr>
              <w:t>Service_name</w:t>
            </w:r>
          </w:p>
        </w:tc>
        <w:tc>
          <w:tcPr>
            <w:tcW w:w="5040" w:type="dxa"/>
          </w:tcPr>
          <w:p w:rsidR="00DC2F0D" w:rsidRPr="001766CB" w:rsidRDefault="00DC2F0D" w:rsidP="00DC2F0D">
            <w:pPr>
              <w:spacing w:after="0" w:line="240" w:lineRule="auto"/>
              <w:rPr>
                <w:rFonts w:ascii="Verdana" w:eastAsia="Times New Roman" w:hAnsi="Verdana" w:cs="Times New Roman"/>
                <w:strike/>
                <w:sz w:val="20"/>
                <w:szCs w:val="20"/>
                <w:lang w:val="en-US"/>
              </w:rPr>
            </w:pPr>
            <w:r w:rsidRPr="001766CB">
              <w:rPr>
                <w:rFonts w:ascii="Verdana" w:eastAsia="Times New Roman" w:hAnsi="Verdana" w:cs="Times New Roman"/>
                <w:strike/>
                <w:sz w:val="20"/>
                <w:szCs w:val="20"/>
                <w:lang w:val="en-US"/>
              </w:rPr>
              <w:t>&lt;</w:t>
            </w:r>
            <w:r w:rsidR="00C52D5E">
              <w:rPr>
                <w:rFonts w:ascii="Verdana" w:eastAsia="Times New Roman" w:hAnsi="Verdana" w:cs="Times New Roman"/>
                <w:strike/>
                <w:sz w:val="20"/>
                <w:szCs w:val="20"/>
                <w:lang w:val="en-US"/>
              </w:rPr>
              <w:t>309623</w:t>
            </w:r>
            <w:r w:rsidRPr="001766CB">
              <w:rPr>
                <w:rFonts w:ascii="Verdana" w:eastAsia="Times New Roman" w:hAnsi="Verdana" w:cs="Times New Roman"/>
                <w:strike/>
                <w:sz w:val="20"/>
                <w:szCs w:val="20"/>
                <w:lang w:val="en-US"/>
              </w:rPr>
              <w:t>&gt; Special handling for SDN-ETHERNET:</w:t>
            </w:r>
          </w:p>
          <w:p w:rsidR="00DC2F0D" w:rsidRPr="00DC2F0D" w:rsidRDefault="00DC2F0D" w:rsidP="00DC2F0D">
            <w:pPr>
              <w:spacing w:after="0" w:line="240" w:lineRule="auto"/>
              <w:rPr>
                <w:rFonts w:ascii="Verdana" w:eastAsia="Times New Roman" w:hAnsi="Verdana" w:cs="Times New Roman"/>
                <w:sz w:val="20"/>
                <w:szCs w:val="20"/>
                <w:lang w:val="en-US"/>
              </w:rPr>
            </w:pPr>
            <w:r w:rsidRPr="001766CB">
              <w:rPr>
                <w:rFonts w:ascii="Verdana" w:eastAsia="Times New Roman" w:hAnsi="Verdana" w:cs="Times New Roman"/>
                <w:strike/>
                <w:sz w:val="20"/>
                <w:szCs w:val="20"/>
                <w:lang w:val="en-US"/>
              </w:rPr>
              <w:t>If producttype == ‘SDN-ETHERNET’ and originatingServiceId &lt;&gt; ‘SDN-ETHERNET-INTERNET’, set service_name = ‘SDN-ETHERNET’;</w:t>
            </w:r>
          </w:p>
        </w:tc>
      </w:tr>
      <w:tr w:rsidR="00DC2F0D" w:rsidRPr="00DC2F0D" w:rsidTr="0096442F">
        <w:tc>
          <w:tcPr>
            <w:tcW w:w="3080" w:type="dxa"/>
          </w:tcPr>
          <w:p w:rsidR="00DC2F0D" w:rsidRPr="00DC2F0D" w:rsidRDefault="00DC2F0D" w:rsidP="00DC2F0D">
            <w:pPr>
              <w:spacing w:after="0" w:line="240" w:lineRule="auto"/>
              <w:rPr>
                <w:rFonts w:ascii="Verdana" w:eastAsia="Times New Roman" w:hAnsi="Verdana" w:cs="Times New Roman"/>
                <w:sz w:val="20"/>
                <w:szCs w:val="20"/>
                <w:lang w:val="en-US"/>
              </w:rPr>
            </w:pPr>
            <w:r w:rsidRPr="00DC2F0D">
              <w:rPr>
                <w:rFonts w:ascii="Verdana" w:eastAsia="Times New Roman" w:hAnsi="Verdana" w:cs="Times New Roman"/>
                <w:sz w:val="20"/>
                <w:szCs w:val="20"/>
                <w:lang w:val="en-US"/>
              </w:rPr>
              <w:t>-</w:t>
            </w:r>
          </w:p>
        </w:tc>
        <w:tc>
          <w:tcPr>
            <w:tcW w:w="2608" w:type="dxa"/>
          </w:tcPr>
          <w:p w:rsidR="00DC2F0D" w:rsidRPr="00DC2F0D" w:rsidRDefault="00DC2F0D" w:rsidP="00DC2F0D">
            <w:pPr>
              <w:spacing w:after="0" w:line="240" w:lineRule="auto"/>
              <w:rPr>
                <w:rFonts w:ascii="Verdana" w:eastAsia="Times New Roman" w:hAnsi="Verdana" w:cs="Times New Roman"/>
                <w:sz w:val="20"/>
                <w:szCs w:val="20"/>
                <w:lang w:val="en-US"/>
              </w:rPr>
            </w:pPr>
            <w:r w:rsidRPr="00DC2F0D">
              <w:rPr>
                <w:rFonts w:ascii="Verdana" w:eastAsia="Times New Roman" w:hAnsi="Verdana" w:cs="Times New Roman"/>
                <w:sz w:val="20"/>
                <w:szCs w:val="20"/>
                <w:lang w:val="en-US"/>
              </w:rPr>
              <w:t>Id_service_type</w:t>
            </w:r>
          </w:p>
        </w:tc>
        <w:tc>
          <w:tcPr>
            <w:tcW w:w="5040" w:type="dxa"/>
          </w:tcPr>
          <w:p w:rsidR="00DC2F0D" w:rsidRPr="00DC2F0D" w:rsidRDefault="00DC2F0D" w:rsidP="00DC2F0D">
            <w:pPr>
              <w:spacing w:after="0" w:line="240" w:lineRule="auto"/>
              <w:rPr>
                <w:rFonts w:ascii="Verdana" w:eastAsia="Times New Roman" w:hAnsi="Verdana" w:cs="Times New Roman"/>
                <w:sz w:val="20"/>
                <w:szCs w:val="20"/>
                <w:lang w:val="en-US"/>
              </w:rPr>
            </w:pPr>
            <w:r w:rsidRPr="00DC2F0D">
              <w:rPr>
                <w:rFonts w:ascii="Verdana" w:eastAsia="Times New Roman" w:hAnsi="Verdana" w:cs="Times New Roman"/>
                <w:sz w:val="20"/>
                <w:szCs w:val="20"/>
                <w:lang w:val="en-US"/>
              </w:rPr>
              <w:t xml:space="preserve">NULL if not already pre-populated (ref. </w:t>
            </w:r>
            <w:r w:rsidRPr="00DC2F0D">
              <w:rPr>
                <w:rFonts w:ascii="Verdana" w:eastAsia="Times New Roman" w:hAnsi="Verdana" w:cs="Times New Roman"/>
                <w:sz w:val="20"/>
                <w:szCs w:val="20"/>
                <w:lang w:val="en-US"/>
              </w:rPr>
              <w:fldChar w:fldCharType="begin"/>
            </w:r>
            <w:r w:rsidRPr="00DC2F0D">
              <w:rPr>
                <w:rFonts w:ascii="Verdana" w:eastAsia="Times New Roman" w:hAnsi="Verdana" w:cs="Times New Roman"/>
                <w:sz w:val="20"/>
                <w:szCs w:val="20"/>
                <w:lang w:val="en-US"/>
              </w:rPr>
              <w:instrText xml:space="preserve"> REF _Ref364244573 \h  \* MERGEFORMAT </w:instrText>
            </w:r>
            <w:r w:rsidRPr="00DC2F0D">
              <w:rPr>
                <w:rFonts w:ascii="Verdana" w:eastAsia="Times New Roman" w:hAnsi="Verdana" w:cs="Times New Roman"/>
                <w:sz w:val="20"/>
                <w:szCs w:val="20"/>
                <w:lang w:val="en-US"/>
              </w:rPr>
            </w:r>
            <w:r w:rsidRPr="00DC2F0D">
              <w:rPr>
                <w:rFonts w:ascii="Verdana" w:eastAsia="Times New Roman" w:hAnsi="Verdana" w:cs="Times New Roman"/>
                <w:sz w:val="20"/>
                <w:szCs w:val="20"/>
                <w:lang w:val="en-US"/>
              </w:rPr>
              <w:fldChar w:fldCharType="separate"/>
            </w:r>
            <w:r w:rsidRPr="00DC2F0D">
              <w:rPr>
                <w:rFonts w:ascii="Verdana" w:eastAsia="Times New Roman" w:hAnsi="Verdana" w:cs="Times New Roman"/>
                <w:sz w:val="20"/>
                <w:szCs w:val="20"/>
                <w:lang w:val="en-US"/>
              </w:rPr>
              <w:t>HLD-</w:t>
            </w:r>
            <w:r w:rsidR="00351F38">
              <w:rPr>
                <w:rFonts w:ascii="Verdana" w:eastAsia="Times New Roman" w:hAnsi="Verdana" w:cs="Times New Roman"/>
                <w:sz w:val="20"/>
                <w:szCs w:val="20"/>
                <w:lang w:val="en-US"/>
              </w:rPr>
              <w:t>309623</w:t>
            </w:r>
            <w:r w:rsidRPr="00DC2F0D">
              <w:rPr>
                <w:rFonts w:ascii="Verdana" w:eastAsia="Times New Roman" w:hAnsi="Verdana" w:cs="Times New Roman"/>
                <w:sz w:val="20"/>
                <w:szCs w:val="20"/>
                <w:lang w:val="en-US"/>
              </w:rPr>
              <w:t>-GCP-GDB-from-IDIS-001 [SERVICE_TYPE Content and Mapping]</w:t>
            </w:r>
            <w:r w:rsidRPr="00DC2F0D">
              <w:rPr>
                <w:rFonts w:ascii="Verdana" w:eastAsia="Times New Roman" w:hAnsi="Verdana" w:cs="Times New Roman"/>
                <w:sz w:val="20"/>
                <w:szCs w:val="20"/>
                <w:lang w:val="en-US"/>
              </w:rPr>
              <w:fldChar w:fldCharType="end"/>
            </w:r>
            <w:r w:rsidRPr="00DC2F0D">
              <w:rPr>
                <w:rFonts w:ascii="Verdana" w:eastAsia="Times New Roman" w:hAnsi="Verdana" w:cs="Times New Roman"/>
                <w:sz w:val="20"/>
                <w:szCs w:val="20"/>
                <w:lang w:val="en-US"/>
              </w:rPr>
              <w:t>)</w:t>
            </w:r>
          </w:p>
        </w:tc>
      </w:tr>
    </w:tbl>
    <w:p w:rsidR="00DC2F0D" w:rsidRPr="00DC2F0D" w:rsidRDefault="00DC2F0D" w:rsidP="00DC2F0D">
      <w:pPr>
        <w:spacing w:after="0" w:line="240" w:lineRule="auto"/>
        <w:rPr>
          <w:rFonts w:ascii="Verdana" w:eastAsia="Times New Roman" w:hAnsi="Verdana" w:cs="Times New Roman"/>
          <w:sz w:val="20"/>
          <w:szCs w:val="20"/>
          <w:lang w:val="en-US"/>
        </w:rPr>
      </w:pPr>
    </w:p>
    <w:p w:rsidR="00DC2F0D" w:rsidRPr="00DC2F0D" w:rsidRDefault="00DC2F0D" w:rsidP="00DC2F0D">
      <w:pPr>
        <w:spacing w:after="0" w:line="240" w:lineRule="auto"/>
        <w:rPr>
          <w:rFonts w:ascii="Verdana" w:eastAsia="Times New Roman" w:hAnsi="Verdana" w:cs="Times New Roman"/>
          <w:sz w:val="20"/>
          <w:szCs w:val="20"/>
          <w:lang w:val="en-US"/>
        </w:rPr>
      </w:pPr>
    </w:p>
    <w:p w:rsidR="00DC2F0D" w:rsidRPr="00DC2F0D" w:rsidRDefault="00DC2F0D" w:rsidP="00DC2F0D">
      <w:pPr>
        <w:spacing w:after="0" w:line="240" w:lineRule="auto"/>
        <w:rPr>
          <w:rFonts w:ascii="Verdana" w:eastAsia="Times New Roman" w:hAnsi="Verdana" w:cs="Times New Roman"/>
          <w:sz w:val="20"/>
          <w:szCs w:val="20"/>
          <w:lang w:val="en-US"/>
        </w:rPr>
      </w:pPr>
    </w:p>
    <w:p w:rsidR="00DC2F0D" w:rsidRPr="00DC2F0D" w:rsidRDefault="00DC2F0D" w:rsidP="00DC2F0D">
      <w:pPr>
        <w:spacing w:after="0" w:line="240" w:lineRule="auto"/>
        <w:rPr>
          <w:rFonts w:ascii="Verdana" w:eastAsia="Times New Roman" w:hAnsi="Verdana" w:cs="Times New Roman"/>
          <w:sz w:val="20"/>
          <w:szCs w:val="20"/>
          <w:lang w:val="en-US"/>
        </w:rPr>
      </w:pPr>
      <w:r w:rsidRPr="00DC2F0D">
        <w:rPr>
          <w:rFonts w:ascii="Verdana" w:eastAsia="Times New Roman" w:hAnsi="Verdana" w:cs="Times New Roman"/>
          <w:sz w:val="20"/>
          <w:szCs w:val="20"/>
          <w:lang w:val="en-US"/>
        </w:rPr>
        <w:t>Make sure no duplicate “service_name” entries are created in “GDB.SERVICE_TYPE_NOTATION”.</w:t>
      </w:r>
    </w:p>
    <w:p w:rsidR="00DC2F0D" w:rsidRPr="00DC2F0D" w:rsidRDefault="00DC2F0D" w:rsidP="00DC2F0D">
      <w:pPr>
        <w:spacing w:after="0" w:line="240" w:lineRule="auto"/>
        <w:rPr>
          <w:rFonts w:ascii="Verdana" w:eastAsia="Times New Roman" w:hAnsi="Verdana" w:cs="Times New Roman"/>
          <w:sz w:val="20"/>
          <w:szCs w:val="20"/>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207"/>
        <w:gridCol w:w="2781"/>
        <w:gridCol w:w="4588"/>
      </w:tblGrid>
      <w:tr w:rsidR="00DC2F0D" w:rsidRPr="00DC2F0D" w:rsidTr="0096442F">
        <w:tc>
          <w:tcPr>
            <w:tcW w:w="2207" w:type="dxa"/>
          </w:tcPr>
          <w:p w:rsidR="00DC2F0D" w:rsidRPr="00DC2F0D" w:rsidRDefault="00DC2F0D" w:rsidP="00DC2F0D">
            <w:pPr>
              <w:spacing w:after="0" w:line="240" w:lineRule="auto"/>
              <w:rPr>
                <w:rFonts w:ascii="Verdana" w:eastAsia="Times New Roman" w:hAnsi="Verdana" w:cs="Times New Roman"/>
                <w:b/>
                <w:sz w:val="20"/>
                <w:szCs w:val="20"/>
                <w:lang w:val="en-US"/>
              </w:rPr>
            </w:pPr>
            <w:r w:rsidRPr="00DC2F0D">
              <w:rPr>
                <w:rFonts w:ascii="Verdana" w:eastAsia="Times New Roman" w:hAnsi="Verdana" w:cs="Times New Roman"/>
                <w:b/>
                <w:sz w:val="20"/>
                <w:szCs w:val="20"/>
                <w:lang w:val="en-US"/>
              </w:rPr>
              <w:t xml:space="preserve">IDIS </w:t>
            </w:r>
            <w:proofErr w:type="gramStart"/>
            <w:r w:rsidRPr="00DC2F0D">
              <w:rPr>
                <w:rFonts w:ascii="Verdana" w:eastAsia="Times New Roman" w:hAnsi="Verdana" w:cs="Times New Roman"/>
                <w:b/>
                <w:sz w:val="20"/>
                <w:szCs w:val="20"/>
                <w:lang w:val="en-US"/>
              </w:rPr>
              <w:t>table.column</w:t>
            </w:r>
            <w:proofErr w:type="gramEnd"/>
          </w:p>
        </w:tc>
        <w:tc>
          <w:tcPr>
            <w:tcW w:w="2781" w:type="dxa"/>
          </w:tcPr>
          <w:p w:rsidR="00DC2F0D" w:rsidRPr="00DC2F0D" w:rsidRDefault="00DC2F0D" w:rsidP="00DC2F0D">
            <w:pPr>
              <w:spacing w:after="0" w:line="240" w:lineRule="auto"/>
              <w:rPr>
                <w:rFonts w:ascii="Verdana" w:eastAsia="Times New Roman" w:hAnsi="Verdana" w:cs="Times New Roman"/>
                <w:b/>
                <w:sz w:val="20"/>
                <w:szCs w:val="20"/>
                <w:lang w:val="en-US"/>
              </w:rPr>
            </w:pPr>
            <w:r w:rsidRPr="00DC2F0D">
              <w:rPr>
                <w:rFonts w:ascii="Verdana" w:eastAsia="Times New Roman" w:hAnsi="Verdana" w:cs="Times New Roman"/>
                <w:b/>
                <w:sz w:val="20"/>
                <w:szCs w:val="20"/>
                <w:lang w:val="en-US"/>
              </w:rPr>
              <w:t>GDB SERVICE column</w:t>
            </w:r>
          </w:p>
        </w:tc>
        <w:tc>
          <w:tcPr>
            <w:tcW w:w="4588" w:type="dxa"/>
          </w:tcPr>
          <w:p w:rsidR="00DC2F0D" w:rsidRPr="00DC2F0D" w:rsidRDefault="00DC2F0D" w:rsidP="00DC2F0D">
            <w:pPr>
              <w:spacing w:after="0" w:line="240" w:lineRule="auto"/>
              <w:rPr>
                <w:rFonts w:ascii="Verdana" w:eastAsia="Times New Roman" w:hAnsi="Verdana" w:cs="Times New Roman"/>
                <w:b/>
                <w:sz w:val="20"/>
                <w:szCs w:val="20"/>
                <w:lang w:val="en-US"/>
              </w:rPr>
            </w:pPr>
            <w:r w:rsidRPr="00DC2F0D">
              <w:rPr>
                <w:rFonts w:ascii="Verdana" w:eastAsia="Times New Roman" w:hAnsi="Verdana" w:cs="Times New Roman"/>
                <w:b/>
                <w:sz w:val="20"/>
                <w:szCs w:val="20"/>
                <w:lang w:val="en-US"/>
              </w:rPr>
              <w:t>Processing comment</w:t>
            </w:r>
          </w:p>
        </w:tc>
      </w:tr>
      <w:tr w:rsidR="00DC2F0D" w:rsidRPr="00DC2F0D" w:rsidTr="0096442F">
        <w:tc>
          <w:tcPr>
            <w:tcW w:w="2207" w:type="dxa"/>
          </w:tcPr>
          <w:p w:rsidR="00DC2F0D" w:rsidRPr="00DC2F0D" w:rsidRDefault="00DC2F0D" w:rsidP="00DC2F0D">
            <w:pPr>
              <w:spacing w:after="0" w:line="240" w:lineRule="auto"/>
              <w:rPr>
                <w:rFonts w:ascii="Verdana" w:eastAsia="Times New Roman" w:hAnsi="Verdana" w:cs="Times New Roman"/>
                <w:sz w:val="20"/>
                <w:szCs w:val="20"/>
                <w:lang w:val="en-US"/>
              </w:rPr>
            </w:pPr>
            <w:r w:rsidRPr="00DC2F0D">
              <w:rPr>
                <w:rFonts w:ascii="Verdana" w:eastAsia="Times New Roman" w:hAnsi="Verdana" w:cs="Times New Roman"/>
                <w:sz w:val="20"/>
                <w:szCs w:val="20"/>
                <w:lang w:val="en-US"/>
              </w:rPr>
              <w:t>-</w:t>
            </w:r>
          </w:p>
        </w:tc>
        <w:tc>
          <w:tcPr>
            <w:tcW w:w="2781" w:type="dxa"/>
          </w:tcPr>
          <w:p w:rsidR="00DC2F0D" w:rsidRPr="00DC2F0D" w:rsidRDefault="00DC2F0D" w:rsidP="00DC2F0D">
            <w:pPr>
              <w:spacing w:after="0" w:line="240" w:lineRule="auto"/>
              <w:rPr>
                <w:rFonts w:ascii="Verdana" w:eastAsia="Times New Roman" w:hAnsi="Verdana" w:cs="Times New Roman"/>
                <w:sz w:val="20"/>
                <w:szCs w:val="20"/>
                <w:lang w:val="en-US"/>
              </w:rPr>
            </w:pPr>
            <w:r w:rsidRPr="00DC2F0D">
              <w:rPr>
                <w:rFonts w:ascii="Verdana" w:eastAsia="Times New Roman" w:hAnsi="Verdana" w:cs="Times New Roman"/>
                <w:sz w:val="20"/>
                <w:szCs w:val="20"/>
                <w:lang w:val="en-US"/>
              </w:rPr>
              <w:t>id_object_type</w:t>
            </w:r>
          </w:p>
        </w:tc>
        <w:tc>
          <w:tcPr>
            <w:tcW w:w="4588" w:type="dxa"/>
          </w:tcPr>
          <w:p w:rsidR="00DC2F0D" w:rsidRPr="00DC2F0D" w:rsidRDefault="00DC2F0D" w:rsidP="00DC2F0D">
            <w:pPr>
              <w:spacing w:after="0" w:line="240" w:lineRule="auto"/>
              <w:rPr>
                <w:rFonts w:ascii="Verdana" w:eastAsia="Times New Roman" w:hAnsi="Verdana" w:cs="Times New Roman"/>
                <w:sz w:val="20"/>
                <w:szCs w:val="20"/>
                <w:lang w:val="en-US"/>
              </w:rPr>
            </w:pPr>
            <w:r w:rsidRPr="00DC2F0D">
              <w:rPr>
                <w:rFonts w:ascii="Verdana" w:eastAsia="Times New Roman" w:hAnsi="Verdana" w:cs="Times New Roman"/>
                <w:sz w:val="20"/>
                <w:szCs w:val="20"/>
                <w:lang w:val="en-US"/>
              </w:rPr>
              <w:t>Referencing OBJECT_TYPE ‘SERVICE’</w:t>
            </w:r>
          </w:p>
        </w:tc>
      </w:tr>
      <w:tr w:rsidR="00DC2F0D" w:rsidRPr="00DC2F0D" w:rsidTr="0096442F">
        <w:tc>
          <w:tcPr>
            <w:tcW w:w="2207" w:type="dxa"/>
          </w:tcPr>
          <w:p w:rsidR="00DC2F0D" w:rsidRPr="00DC2F0D" w:rsidRDefault="00DC2F0D" w:rsidP="00DC2F0D">
            <w:pPr>
              <w:spacing w:after="0" w:line="240" w:lineRule="auto"/>
              <w:rPr>
                <w:rFonts w:ascii="Verdana" w:eastAsia="Times New Roman" w:hAnsi="Verdana" w:cs="Times New Roman"/>
                <w:sz w:val="20"/>
                <w:szCs w:val="20"/>
                <w:lang w:val="en-US"/>
              </w:rPr>
            </w:pPr>
            <w:r w:rsidRPr="00DC2F0D">
              <w:rPr>
                <w:rFonts w:ascii="Verdana" w:eastAsia="Times New Roman" w:hAnsi="Verdana" w:cs="Times New Roman"/>
                <w:sz w:val="20"/>
                <w:szCs w:val="20"/>
                <w:lang w:val="en-US"/>
              </w:rPr>
              <w:t>-</w:t>
            </w:r>
          </w:p>
        </w:tc>
        <w:tc>
          <w:tcPr>
            <w:tcW w:w="2781" w:type="dxa"/>
          </w:tcPr>
          <w:p w:rsidR="00DC2F0D" w:rsidRPr="00DC2F0D" w:rsidRDefault="00DC2F0D" w:rsidP="00DC2F0D">
            <w:pPr>
              <w:spacing w:after="0" w:line="240" w:lineRule="auto"/>
              <w:rPr>
                <w:rFonts w:ascii="Verdana" w:eastAsia="Times New Roman" w:hAnsi="Verdana" w:cs="Times New Roman"/>
                <w:sz w:val="20"/>
                <w:szCs w:val="20"/>
                <w:lang w:val="en-US"/>
              </w:rPr>
            </w:pPr>
            <w:r w:rsidRPr="00DC2F0D">
              <w:rPr>
                <w:rFonts w:ascii="Verdana" w:eastAsia="Times New Roman" w:hAnsi="Verdana" w:cs="Times New Roman"/>
                <w:sz w:val="20"/>
                <w:szCs w:val="20"/>
                <w:lang w:val="en-US"/>
              </w:rPr>
              <w:t>id_change_tracking</w:t>
            </w:r>
          </w:p>
        </w:tc>
        <w:tc>
          <w:tcPr>
            <w:tcW w:w="4588" w:type="dxa"/>
          </w:tcPr>
          <w:p w:rsidR="00DC2F0D" w:rsidRPr="00DC2F0D" w:rsidRDefault="00DC2F0D" w:rsidP="00DC2F0D">
            <w:pPr>
              <w:spacing w:after="0" w:line="240" w:lineRule="auto"/>
              <w:rPr>
                <w:rFonts w:ascii="Verdana" w:eastAsia="Times New Roman" w:hAnsi="Verdana" w:cs="Times New Roman"/>
                <w:sz w:val="20"/>
                <w:szCs w:val="20"/>
                <w:lang w:val="en-US"/>
              </w:rPr>
            </w:pPr>
            <w:r w:rsidRPr="00DC2F0D">
              <w:rPr>
                <w:rFonts w:ascii="Verdana" w:eastAsia="Times New Roman" w:hAnsi="Verdana" w:cs="Times New Roman"/>
                <w:sz w:val="20"/>
                <w:szCs w:val="20"/>
                <w:lang w:val="en-US"/>
              </w:rPr>
              <w:t xml:space="preserve">See </w:t>
            </w:r>
            <w:r w:rsidRPr="00DC2F0D">
              <w:rPr>
                <w:rFonts w:ascii="Verdana" w:eastAsia="Times New Roman" w:hAnsi="Verdana" w:cs="Times New Roman"/>
                <w:sz w:val="20"/>
                <w:szCs w:val="20"/>
                <w:lang w:val="en-US"/>
              </w:rPr>
              <w:fldChar w:fldCharType="begin"/>
            </w:r>
            <w:r w:rsidRPr="00DC2F0D">
              <w:rPr>
                <w:rFonts w:ascii="Verdana" w:eastAsia="Times New Roman" w:hAnsi="Verdana" w:cs="Times New Roman"/>
                <w:sz w:val="20"/>
                <w:szCs w:val="20"/>
                <w:lang w:val="en-US"/>
              </w:rPr>
              <w:instrText xml:space="preserve"> REF _Ref324776878 \h  \* MERGEFORMAT </w:instrText>
            </w:r>
            <w:r w:rsidRPr="00DC2F0D">
              <w:rPr>
                <w:rFonts w:ascii="Verdana" w:eastAsia="Times New Roman" w:hAnsi="Verdana" w:cs="Times New Roman"/>
                <w:sz w:val="20"/>
                <w:szCs w:val="20"/>
                <w:lang w:val="en-US"/>
              </w:rPr>
            </w:r>
            <w:r w:rsidRPr="00DC2F0D">
              <w:rPr>
                <w:rFonts w:ascii="Verdana" w:eastAsia="Times New Roman" w:hAnsi="Verdana" w:cs="Times New Roman"/>
                <w:sz w:val="20"/>
                <w:szCs w:val="20"/>
                <w:lang w:val="en-US"/>
              </w:rPr>
              <w:fldChar w:fldCharType="separate"/>
            </w:r>
            <w:r w:rsidRPr="00DC2F0D">
              <w:rPr>
                <w:rFonts w:ascii="Verdana" w:eastAsia="Times New Roman" w:hAnsi="Verdana" w:cs="Times New Roman"/>
                <w:sz w:val="20"/>
                <w:szCs w:val="20"/>
                <w:lang w:val="en-US"/>
              </w:rPr>
              <w:t>HLD-</w:t>
            </w:r>
            <w:r w:rsidR="00351F38">
              <w:rPr>
                <w:rFonts w:ascii="Verdana" w:eastAsia="Times New Roman" w:hAnsi="Verdana" w:cs="Times New Roman"/>
                <w:sz w:val="20"/>
                <w:szCs w:val="20"/>
                <w:lang w:val="en-US"/>
              </w:rPr>
              <w:t>309623</w:t>
            </w:r>
            <w:r w:rsidRPr="00DC2F0D">
              <w:rPr>
                <w:rFonts w:ascii="Verdana" w:eastAsia="Times New Roman" w:hAnsi="Verdana" w:cs="Times New Roman"/>
                <w:sz w:val="20"/>
                <w:szCs w:val="20"/>
                <w:lang w:val="en-US"/>
              </w:rPr>
              <w:t>-GCP-FLOW-IDIS-001 [IDIS Data Flow into Golden Database Process]</w:t>
            </w:r>
            <w:r w:rsidRPr="00DC2F0D">
              <w:rPr>
                <w:rFonts w:ascii="Verdana" w:eastAsia="Times New Roman" w:hAnsi="Verdana" w:cs="Times New Roman"/>
                <w:sz w:val="20"/>
                <w:szCs w:val="20"/>
                <w:lang w:val="en-US"/>
              </w:rPr>
              <w:fldChar w:fldCharType="end"/>
            </w:r>
          </w:p>
        </w:tc>
      </w:tr>
      <w:tr w:rsidR="00DC2F0D" w:rsidRPr="00DC2F0D" w:rsidTr="0096442F">
        <w:tc>
          <w:tcPr>
            <w:tcW w:w="2207" w:type="dxa"/>
          </w:tcPr>
          <w:p w:rsidR="00DC2F0D" w:rsidRPr="00DC2F0D" w:rsidRDefault="00DC2F0D" w:rsidP="00DC2F0D">
            <w:pPr>
              <w:spacing w:after="0" w:line="240" w:lineRule="auto"/>
              <w:rPr>
                <w:rFonts w:ascii="Verdana" w:eastAsia="Times New Roman" w:hAnsi="Verdana" w:cs="Times New Roman"/>
                <w:sz w:val="20"/>
                <w:szCs w:val="20"/>
                <w:lang w:val="en-US"/>
              </w:rPr>
            </w:pPr>
            <w:r w:rsidRPr="00DC2F0D">
              <w:rPr>
                <w:rFonts w:ascii="Verdana" w:eastAsia="Times New Roman" w:hAnsi="Verdana" w:cs="Times New Roman"/>
                <w:sz w:val="20"/>
                <w:szCs w:val="20"/>
                <w:lang w:val="en-US"/>
              </w:rPr>
              <w:t>-</w:t>
            </w:r>
          </w:p>
        </w:tc>
        <w:tc>
          <w:tcPr>
            <w:tcW w:w="2781" w:type="dxa"/>
          </w:tcPr>
          <w:p w:rsidR="00DC2F0D" w:rsidRPr="00DC2F0D" w:rsidRDefault="00DC2F0D" w:rsidP="00DC2F0D">
            <w:pPr>
              <w:spacing w:after="0" w:line="240" w:lineRule="auto"/>
              <w:rPr>
                <w:rFonts w:ascii="Verdana" w:eastAsia="Times New Roman" w:hAnsi="Verdana" w:cs="Times New Roman"/>
                <w:sz w:val="20"/>
                <w:szCs w:val="20"/>
                <w:lang w:val="en-US"/>
              </w:rPr>
            </w:pPr>
            <w:r w:rsidRPr="00DC2F0D">
              <w:rPr>
                <w:rFonts w:ascii="Verdana" w:eastAsia="Times New Roman" w:hAnsi="Verdana" w:cs="Times New Roman"/>
                <w:sz w:val="20"/>
                <w:szCs w:val="20"/>
                <w:lang w:val="en-US"/>
              </w:rPr>
              <w:t>is_read_only</w:t>
            </w:r>
          </w:p>
        </w:tc>
        <w:tc>
          <w:tcPr>
            <w:tcW w:w="4588" w:type="dxa"/>
          </w:tcPr>
          <w:p w:rsidR="00DC2F0D" w:rsidRPr="00DC2F0D" w:rsidRDefault="00DC2F0D" w:rsidP="00DC2F0D">
            <w:pPr>
              <w:spacing w:after="0" w:line="240" w:lineRule="auto"/>
              <w:rPr>
                <w:rFonts w:ascii="Verdana" w:eastAsia="Times New Roman" w:hAnsi="Verdana" w:cs="Times New Roman"/>
                <w:sz w:val="20"/>
                <w:szCs w:val="20"/>
                <w:lang w:val="en-US"/>
              </w:rPr>
            </w:pPr>
            <w:r w:rsidRPr="00DC2F0D">
              <w:rPr>
                <w:rFonts w:ascii="Verdana" w:eastAsia="Times New Roman" w:hAnsi="Verdana" w:cs="Times New Roman"/>
                <w:sz w:val="20"/>
                <w:szCs w:val="20"/>
                <w:lang w:val="en-US"/>
              </w:rPr>
              <w:t>‘Y’</w:t>
            </w:r>
          </w:p>
        </w:tc>
      </w:tr>
      <w:tr w:rsidR="00DC2F0D" w:rsidRPr="00DC2F0D" w:rsidTr="0096442F">
        <w:tc>
          <w:tcPr>
            <w:tcW w:w="2207" w:type="dxa"/>
          </w:tcPr>
          <w:p w:rsidR="00DC2F0D" w:rsidRPr="00DC2F0D" w:rsidRDefault="00DC2F0D" w:rsidP="00DC2F0D">
            <w:pPr>
              <w:spacing w:after="0" w:line="240" w:lineRule="auto"/>
              <w:rPr>
                <w:rFonts w:ascii="Verdana" w:eastAsia="Times New Roman" w:hAnsi="Verdana" w:cs="Times New Roman"/>
                <w:sz w:val="20"/>
                <w:szCs w:val="20"/>
                <w:lang w:val="en-US"/>
              </w:rPr>
            </w:pPr>
          </w:p>
        </w:tc>
        <w:tc>
          <w:tcPr>
            <w:tcW w:w="2781" w:type="dxa"/>
          </w:tcPr>
          <w:p w:rsidR="00DC2F0D" w:rsidRPr="00DC2F0D" w:rsidRDefault="00DC2F0D" w:rsidP="00DC2F0D">
            <w:pPr>
              <w:spacing w:after="0" w:line="240" w:lineRule="auto"/>
              <w:rPr>
                <w:rFonts w:ascii="Verdana" w:eastAsia="Times New Roman" w:hAnsi="Verdana" w:cs="Times New Roman"/>
                <w:sz w:val="20"/>
                <w:szCs w:val="20"/>
                <w:lang w:val="en-US"/>
              </w:rPr>
            </w:pPr>
            <w:r w:rsidRPr="00DC2F0D">
              <w:rPr>
                <w:rFonts w:ascii="Verdana" w:eastAsia="Times New Roman" w:hAnsi="Verdana" w:cs="Times New Roman"/>
                <w:sz w:val="20"/>
                <w:szCs w:val="20"/>
                <w:lang w:val="en-US"/>
              </w:rPr>
              <w:t>Id [via Enterprise Key Translation]</w:t>
            </w:r>
          </w:p>
        </w:tc>
        <w:tc>
          <w:tcPr>
            <w:tcW w:w="4588" w:type="dxa"/>
          </w:tcPr>
          <w:p w:rsidR="00DC2F0D" w:rsidRPr="00DC2F0D" w:rsidRDefault="00DC2F0D" w:rsidP="00DC2F0D">
            <w:pPr>
              <w:spacing w:after="0" w:line="240" w:lineRule="auto"/>
              <w:rPr>
                <w:rFonts w:ascii="Verdana" w:eastAsia="Times New Roman" w:hAnsi="Verdana" w:cs="Times New Roman"/>
                <w:sz w:val="20"/>
                <w:szCs w:val="20"/>
                <w:lang w:val="en-US"/>
              </w:rPr>
            </w:pPr>
            <w:r w:rsidRPr="00DC2F0D">
              <w:rPr>
                <w:rFonts w:ascii="Verdana" w:eastAsia="Times New Roman" w:hAnsi="Verdana" w:cs="Times New Roman"/>
                <w:sz w:val="20"/>
                <w:szCs w:val="20"/>
                <w:lang w:val="en-US"/>
              </w:rPr>
              <w:t>New primary key from Enterprise Key Translation.</w:t>
            </w:r>
          </w:p>
          <w:p w:rsidR="00DC2F0D" w:rsidRPr="00DC2F0D" w:rsidRDefault="00DC2F0D" w:rsidP="00DC2F0D">
            <w:pPr>
              <w:spacing w:after="0" w:line="240" w:lineRule="auto"/>
              <w:rPr>
                <w:rFonts w:ascii="Verdana" w:eastAsia="Times New Roman" w:hAnsi="Verdana" w:cs="Times New Roman"/>
                <w:sz w:val="20"/>
                <w:szCs w:val="20"/>
                <w:lang w:val="en-US"/>
              </w:rPr>
            </w:pPr>
            <w:r w:rsidRPr="00DC2F0D">
              <w:rPr>
                <w:rFonts w:ascii="Verdana" w:eastAsia="Times New Roman" w:hAnsi="Verdana" w:cs="Times New Roman"/>
                <w:sz w:val="20"/>
                <w:szCs w:val="20"/>
                <w:lang w:val="en-US"/>
              </w:rPr>
              <w:t>Use SOURCE_KEY.id into GDB</w:t>
            </w:r>
          </w:p>
          <w:p w:rsidR="00DC2F0D" w:rsidRPr="00DC2F0D" w:rsidRDefault="00DC2F0D" w:rsidP="00DC2F0D">
            <w:pPr>
              <w:spacing w:after="0" w:line="240" w:lineRule="auto"/>
              <w:rPr>
                <w:rFonts w:ascii="Verdana" w:eastAsia="Times New Roman" w:hAnsi="Verdana" w:cs="Times New Roman"/>
                <w:sz w:val="20"/>
                <w:szCs w:val="20"/>
                <w:lang w:val="en-US"/>
              </w:rPr>
            </w:pPr>
          </w:p>
          <w:p w:rsidR="00DC2F0D" w:rsidRPr="00DC2F0D" w:rsidRDefault="00DC2F0D" w:rsidP="00DC2F0D">
            <w:pPr>
              <w:spacing w:after="0" w:line="240" w:lineRule="auto"/>
              <w:rPr>
                <w:rFonts w:ascii="Verdana" w:eastAsia="Times New Roman" w:hAnsi="Verdana" w:cs="Times New Roman"/>
                <w:sz w:val="20"/>
                <w:szCs w:val="20"/>
                <w:lang w:val="en-US"/>
              </w:rPr>
            </w:pPr>
            <w:r w:rsidRPr="00DC2F0D">
              <w:rPr>
                <w:rFonts w:ascii="Verdana" w:eastAsia="Times New Roman" w:hAnsi="Verdana" w:cs="Times New Roman"/>
                <w:sz w:val="20"/>
                <w:szCs w:val="20"/>
                <w:lang w:val="en-US"/>
              </w:rPr>
              <w:t>{More details found below}</w:t>
            </w:r>
          </w:p>
        </w:tc>
      </w:tr>
      <w:tr w:rsidR="00DC2F0D" w:rsidRPr="00DC2F0D" w:rsidTr="0096442F">
        <w:tc>
          <w:tcPr>
            <w:tcW w:w="2207" w:type="dxa"/>
          </w:tcPr>
          <w:p w:rsidR="00DC2F0D" w:rsidRPr="00DC2F0D" w:rsidRDefault="00DC2F0D" w:rsidP="00DC2F0D">
            <w:pPr>
              <w:spacing w:after="0" w:line="240" w:lineRule="auto"/>
              <w:rPr>
                <w:rFonts w:ascii="Verdana" w:eastAsia="Times New Roman" w:hAnsi="Verdana" w:cs="Times New Roman"/>
                <w:sz w:val="20"/>
                <w:szCs w:val="20"/>
                <w:lang w:val="en-US"/>
              </w:rPr>
            </w:pPr>
            <w:r w:rsidRPr="00DC2F0D">
              <w:rPr>
                <w:rFonts w:ascii="Verdana" w:eastAsia="Times New Roman" w:hAnsi="Verdana" w:cs="Times New Roman"/>
                <w:sz w:val="20"/>
                <w:szCs w:val="20"/>
                <w:lang w:val="en-US"/>
              </w:rPr>
              <w:t>-</w:t>
            </w:r>
          </w:p>
        </w:tc>
        <w:tc>
          <w:tcPr>
            <w:tcW w:w="2781" w:type="dxa"/>
          </w:tcPr>
          <w:p w:rsidR="00DC2F0D" w:rsidRPr="00DC2F0D" w:rsidRDefault="00DC2F0D" w:rsidP="00DC2F0D">
            <w:pPr>
              <w:spacing w:after="0" w:line="240" w:lineRule="auto"/>
              <w:rPr>
                <w:rFonts w:ascii="Verdana" w:eastAsia="Times New Roman" w:hAnsi="Verdana" w:cs="Times New Roman"/>
                <w:sz w:val="20"/>
                <w:szCs w:val="20"/>
                <w:lang w:val="en-US"/>
              </w:rPr>
            </w:pPr>
            <w:r w:rsidRPr="00DC2F0D">
              <w:rPr>
                <w:rFonts w:ascii="Verdana" w:eastAsia="Times New Roman" w:hAnsi="Verdana" w:cs="Times New Roman"/>
                <w:sz w:val="20"/>
                <w:szCs w:val="20"/>
                <w:lang w:val="en-US"/>
              </w:rPr>
              <w:t>Id_service_type_notation</w:t>
            </w:r>
          </w:p>
        </w:tc>
        <w:tc>
          <w:tcPr>
            <w:tcW w:w="4588" w:type="dxa"/>
          </w:tcPr>
          <w:p w:rsidR="00DC2F0D" w:rsidRPr="00DC2F0D" w:rsidRDefault="00DC2F0D" w:rsidP="00DC2F0D">
            <w:pPr>
              <w:spacing w:after="0" w:line="240" w:lineRule="auto"/>
              <w:rPr>
                <w:rFonts w:ascii="Verdana" w:eastAsia="Times New Roman" w:hAnsi="Verdana" w:cs="Times New Roman"/>
                <w:sz w:val="20"/>
                <w:szCs w:val="20"/>
                <w:lang w:val="en-US"/>
              </w:rPr>
            </w:pPr>
            <w:r w:rsidRPr="00DC2F0D">
              <w:rPr>
                <w:rFonts w:ascii="Verdana" w:eastAsia="Times New Roman" w:hAnsi="Verdana" w:cs="Times New Roman"/>
                <w:sz w:val="20"/>
                <w:szCs w:val="20"/>
                <w:lang w:val="en-US"/>
              </w:rPr>
              <w:t>SERVICE_TYPE_NOTATION.id</w:t>
            </w:r>
          </w:p>
        </w:tc>
      </w:tr>
      <w:tr w:rsidR="00DC2F0D" w:rsidRPr="00DC2F0D" w:rsidTr="0096442F">
        <w:tc>
          <w:tcPr>
            <w:tcW w:w="2207" w:type="dxa"/>
          </w:tcPr>
          <w:p w:rsidR="00DC2F0D" w:rsidRPr="00DC2F0D" w:rsidRDefault="00DC2F0D" w:rsidP="00DC2F0D">
            <w:pPr>
              <w:spacing w:after="0" w:line="240" w:lineRule="auto"/>
              <w:rPr>
                <w:rFonts w:ascii="Verdana" w:eastAsia="Times New Roman" w:hAnsi="Verdana" w:cs="Times New Roman"/>
                <w:sz w:val="20"/>
                <w:szCs w:val="20"/>
                <w:lang w:val="en-US"/>
              </w:rPr>
            </w:pPr>
            <w:r w:rsidRPr="00DC2F0D">
              <w:rPr>
                <w:rFonts w:ascii="Verdana" w:eastAsia="Times New Roman" w:hAnsi="Verdana" w:cs="Times New Roman"/>
                <w:sz w:val="20"/>
                <w:szCs w:val="20"/>
                <w:lang w:val="en-US"/>
              </w:rPr>
              <w:t>-</w:t>
            </w:r>
          </w:p>
        </w:tc>
        <w:tc>
          <w:tcPr>
            <w:tcW w:w="2781" w:type="dxa"/>
          </w:tcPr>
          <w:p w:rsidR="00DC2F0D" w:rsidRPr="00DC2F0D" w:rsidRDefault="00DC2F0D" w:rsidP="00DC2F0D">
            <w:pPr>
              <w:spacing w:after="0" w:line="240" w:lineRule="auto"/>
              <w:rPr>
                <w:rFonts w:ascii="Verdana" w:eastAsia="Times New Roman" w:hAnsi="Verdana" w:cs="Times New Roman"/>
                <w:sz w:val="20"/>
                <w:szCs w:val="20"/>
                <w:lang w:val="en-US"/>
              </w:rPr>
            </w:pPr>
            <w:r w:rsidRPr="00DC2F0D">
              <w:rPr>
                <w:rFonts w:ascii="Verdana" w:eastAsia="Times New Roman" w:hAnsi="Verdana" w:cs="Times New Roman"/>
                <w:sz w:val="20"/>
                <w:szCs w:val="20"/>
                <w:lang w:val="en-US"/>
              </w:rPr>
              <w:t>Id_service_type</w:t>
            </w:r>
          </w:p>
        </w:tc>
        <w:tc>
          <w:tcPr>
            <w:tcW w:w="4588" w:type="dxa"/>
          </w:tcPr>
          <w:p w:rsidR="00DC2F0D" w:rsidRPr="00DC2F0D" w:rsidRDefault="00DC2F0D" w:rsidP="00DC2F0D">
            <w:pPr>
              <w:spacing w:after="0" w:line="240" w:lineRule="auto"/>
              <w:rPr>
                <w:rFonts w:ascii="Verdana" w:eastAsia="Times New Roman" w:hAnsi="Verdana" w:cs="Times New Roman"/>
                <w:sz w:val="20"/>
                <w:szCs w:val="20"/>
                <w:lang w:val="en-US"/>
              </w:rPr>
            </w:pPr>
            <w:r w:rsidRPr="00DC2F0D">
              <w:rPr>
                <w:rFonts w:ascii="Verdana" w:eastAsia="Times New Roman" w:hAnsi="Verdana" w:cs="Times New Roman"/>
                <w:sz w:val="20"/>
                <w:szCs w:val="20"/>
                <w:lang w:val="en-US"/>
              </w:rPr>
              <w:t>SERVICE_TYPE_NOTATION.id_service_type</w:t>
            </w:r>
          </w:p>
          <w:p w:rsidR="00DC2F0D" w:rsidRPr="00DC2F0D" w:rsidRDefault="00DC2F0D" w:rsidP="00DC2F0D">
            <w:pPr>
              <w:spacing w:after="0" w:line="240" w:lineRule="auto"/>
              <w:rPr>
                <w:rFonts w:ascii="Verdana" w:eastAsia="Times New Roman" w:hAnsi="Verdana" w:cs="Times New Roman"/>
                <w:sz w:val="20"/>
                <w:szCs w:val="20"/>
                <w:lang w:val="en-US"/>
              </w:rPr>
            </w:pPr>
            <w:r w:rsidRPr="00DC2F0D">
              <w:rPr>
                <w:rFonts w:ascii="Verdana" w:eastAsia="Times New Roman" w:hAnsi="Verdana" w:cs="Times New Roman"/>
                <w:sz w:val="20"/>
                <w:szCs w:val="20"/>
                <w:lang w:val="en-US"/>
              </w:rPr>
              <w:lastRenderedPageBreak/>
              <w:t>(presents reference to SERVICE_TYPE.id</w:t>
            </w:r>
            <w:r>
              <w:rPr>
                <w:rFonts w:ascii="Verdana" w:eastAsia="Times New Roman" w:hAnsi="Verdana" w:cs="Times New Roman"/>
                <w:sz w:val="20"/>
                <w:szCs w:val="20"/>
                <w:lang w:val="en-US"/>
              </w:rPr>
              <w:t xml:space="preserve"> referencing ‘SDN-ETHERNET’</w:t>
            </w:r>
            <w:r w:rsidRPr="00DC2F0D">
              <w:rPr>
                <w:rFonts w:ascii="Verdana" w:eastAsia="Times New Roman" w:hAnsi="Verdana" w:cs="Times New Roman"/>
                <w:sz w:val="20"/>
                <w:szCs w:val="20"/>
                <w:lang w:val="en-US"/>
              </w:rPr>
              <w:t xml:space="preserve"> (if existing), or NULL)</w:t>
            </w:r>
          </w:p>
        </w:tc>
      </w:tr>
    </w:tbl>
    <w:p w:rsidR="00DC2F0D" w:rsidRPr="00DC2F0D" w:rsidRDefault="00DC2F0D" w:rsidP="00DC2F0D">
      <w:pPr>
        <w:spacing w:after="0" w:line="240" w:lineRule="auto"/>
        <w:rPr>
          <w:rFonts w:ascii="Verdana" w:eastAsia="Times New Roman" w:hAnsi="Verdana" w:cs="Times New Roman"/>
          <w:sz w:val="20"/>
          <w:szCs w:val="20"/>
          <w:lang w:val="en-US"/>
        </w:rPr>
      </w:pPr>
    </w:p>
    <w:p w:rsidR="00DC2F0D" w:rsidRPr="00DC2F0D" w:rsidRDefault="00DC2F0D" w:rsidP="00DC2F0D">
      <w:pPr>
        <w:spacing w:after="0" w:line="240" w:lineRule="auto"/>
        <w:rPr>
          <w:rFonts w:ascii="Verdana" w:eastAsia="Times New Roman" w:hAnsi="Verdana" w:cs="Times New Roman"/>
          <w:sz w:val="20"/>
          <w:szCs w:val="20"/>
          <w:lang w:val="en-US"/>
        </w:rPr>
      </w:pPr>
      <w:r w:rsidRPr="00DC2F0D">
        <w:rPr>
          <w:rFonts w:ascii="Verdana" w:eastAsia="Times New Roman" w:hAnsi="Verdana" w:cs="Times New Roman"/>
          <w:sz w:val="20"/>
          <w:szCs w:val="20"/>
          <w:lang w:val="en-US"/>
        </w:rPr>
        <w:t xml:space="preserve">For the above MS-WORD table, for each row inserted into “GDB.SERVICE_TYPE_NOTATION” (and for cases where the corresponding data already exists in GDB.SERVICE_TYPE_NOTATION, because it has been </w:t>
      </w:r>
      <w:proofErr w:type="gramStart"/>
      <w:r w:rsidRPr="00DC2F0D">
        <w:rPr>
          <w:rFonts w:ascii="Verdana" w:eastAsia="Times New Roman" w:hAnsi="Verdana" w:cs="Times New Roman"/>
          <w:sz w:val="20"/>
          <w:szCs w:val="20"/>
          <w:lang w:val="en-US"/>
        </w:rPr>
        <w:t>prepopulated !</w:t>
      </w:r>
      <w:proofErr w:type="gramEnd"/>
      <w:r w:rsidRPr="00DC2F0D">
        <w:rPr>
          <w:rFonts w:ascii="Verdana" w:eastAsia="Times New Roman" w:hAnsi="Verdana" w:cs="Times New Roman"/>
          <w:sz w:val="20"/>
          <w:szCs w:val="20"/>
          <w:lang w:val="en-US"/>
        </w:rPr>
        <w:t xml:space="preserve">) a corresponding row in “GDB.SERVICE” needs to be created, unless it already exists. The latter (it already exists) is the case, if a row exists in GDB.SERVICE </w:t>
      </w:r>
      <w:r w:rsidRPr="00DC2F0D">
        <w:rPr>
          <w:rFonts w:ascii="Verdana" w:eastAsia="Times New Roman" w:hAnsi="Verdana" w:cs="Times New Roman"/>
          <w:sz w:val="20"/>
          <w:szCs w:val="20"/>
          <w:lang w:val="en-US"/>
        </w:rPr>
        <w:br/>
        <w:t>where</w:t>
      </w:r>
      <w:r w:rsidRPr="00DC2F0D">
        <w:rPr>
          <w:rFonts w:ascii="Verdana" w:eastAsia="Times New Roman" w:hAnsi="Verdana" w:cs="Times New Roman"/>
          <w:sz w:val="20"/>
          <w:szCs w:val="20"/>
          <w:lang w:val="en-US"/>
        </w:rPr>
        <w:tab/>
        <w:t xml:space="preserve">(Id_service_type_notation </w:t>
      </w:r>
      <w:r w:rsidRPr="00DC2F0D">
        <w:rPr>
          <w:rFonts w:ascii="Verdana" w:eastAsia="Times New Roman" w:hAnsi="Verdana" w:cs="Times New Roman"/>
          <w:sz w:val="20"/>
          <w:szCs w:val="20"/>
          <w:lang w:val="en-US"/>
        </w:rPr>
        <w:tab/>
      </w:r>
      <w:r w:rsidRPr="00DC2F0D">
        <w:rPr>
          <w:rFonts w:ascii="Verdana" w:eastAsia="Times New Roman" w:hAnsi="Verdana" w:cs="Times New Roman"/>
          <w:sz w:val="20"/>
          <w:szCs w:val="20"/>
          <w:lang w:val="en-US"/>
        </w:rPr>
        <w:tab/>
      </w:r>
      <w:r w:rsidRPr="00DC2F0D">
        <w:rPr>
          <w:rFonts w:ascii="Verdana" w:eastAsia="Times New Roman" w:hAnsi="Verdana" w:cs="Times New Roman"/>
          <w:sz w:val="20"/>
          <w:szCs w:val="20"/>
          <w:lang w:val="en-US"/>
        </w:rPr>
        <w:tab/>
        <w:t>= SERVICE_TYPE_NOTATION.id)</w:t>
      </w:r>
      <w:r w:rsidRPr="00DC2F0D">
        <w:rPr>
          <w:rFonts w:ascii="Verdana" w:eastAsia="Times New Roman" w:hAnsi="Verdana" w:cs="Times New Roman"/>
          <w:sz w:val="20"/>
          <w:szCs w:val="20"/>
          <w:lang w:val="en-US"/>
        </w:rPr>
        <w:br/>
        <w:t>and</w:t>
      </w:r>
      <w:r w:rsidRPr="00DC2F0D">
        <w:rPr>
          <w:rFonts w:ascii="Verdana" w:eastAsia="Times New Roman" w:hAnsi="Verdana" w:cs="Times New Roman"/>
          <w:sz w:val="20"/>
          <w:szCs w:val="20"/>
          <w:lang w:val="en-US"/>
        </w:rPr>
        <w:tab/>
        <w:t>(&lt;current source system service name&gt;</w:t>
      </w:r>
      <w:r w:rsidRPr="00DC2F0D">
        <w:rPr>
          <w:rFonts w:ascii="Verdana" w:eastAsia="Times New Roman" w:hAnsi="Verdana" w:cs="Times New Roman"/>
          <w:sz w:val="20"/>
          <w:szCs w:val="20"/>
          <w:lang w:val="en-US"/>
        </w:rPr>
        <w:tab/>
        <w:t>= SERVICE_TYPE_NOTATION.service_name)</w:t>
      </w:r>
      <w:r w:rsidRPr="00DC2F0D">
        <w:rPr>
          <w:rFonts w:ascii="Verdana" w:eastAsia="Times New Roman" w:hAnsi="Verdana" w:cs="Times New Roman"/>
          <w:sz w:val="20"/>
          <w:szCs w:val="20"/>
          <w:lang w:val="en-US"/>
        </w:rPr>
        <w:br/>
        <w:t>and</w:t>
      </w:r>
      <w:r w:rsidRPr="00DC2F0D">
        <w:rPr>
          <w:rFonts w:ascii="Verdana" w:eastAsia="Times New Roman" w:hAnsi="Verdana" w:cs="Times New Roman"/>
          <w:sz w:val="20"/>
          <w:szCs w:val="20"/>
          <w:lang w:val="en-US"/>
        </w:rPr>
        <w:tab/>
        <w:t>((Id_service_type</w:t>
      </w:r>
      <w:r w:rsidRPr="00DC2F0D">
        <w:rPr>
          <w:rFonts w:ascii="Verdana" w:eastAsia="Times New Roman" w:hAnsi="Verdana" w:cs="Times New Roman"/>
          <w:sz w:val="20"/>
          <w:szCs w:val="20"/>
          <w:lang w:val="en-US"/>
        </w:rPr>
        <w:tab/>
      </w:r>
      <w:r w:rsidRPr="00DC2F0D">
        <w:rPr>
          <w:rFonts w:ascii="Verdana" w:eastAsia="Times New Roman" w:hAnsi="Verdana" w:cs="Times New Roman"/>
          <w:sz w:val="20"/>
          <w:szCs w:val="20"/>
          <w:lang w:val="en-US"/>
        </w:rPr>
        <w:tab/>
      </w:r>
      <w:r w:rsidRPr="00DC2F0D">
        <w:rPr>
          <w:rFonts w:ascii="Verdana" w:eastAsia="Times New Roman" w:hAnsi="Verdana" w:cs="Times New Roman"/>
          <w:sz w:val="20"/>
          <w:szCs w:val="20"/>
          <w:lang w:val="en-US"/>
        </w:rPr>
        <w:tab/>
      </w:r>
      <w:r w:rsidRPr="00DC2F0D">
        <w:rPr>
          <w:rFonts w:ascii="Verdana" w:eastAsia="Times New Roman" w:hAnsi="Verdana" w:cs="Times New Roman"/>
          <w:sz w:val="20"/>
          <w:szCs w:val="20"/>
          <w:lang w:val="en-US"/>
        </w:rPr>
        <w:tab/>
        <w:t>= SERVICE_TYPE_NOTATION.id_service_type)</w:t>
      </w:r>
      <w:r w:rsidRPr="00DC2F0D">
        <w:rPr>
          <w:rFonts w:ascii="Verdana" w:eastAsia="Times New Roman" w:hAnsi="Verdana" w:cs="Times New Roman"/>
          <w:sz w:val="20"/>
          <w:szCs w:val="20"/>
          <w:lang w:val="en-US"/>
        </w:rPr>
        <w:br/>
        <w:t xml:space="preserve">  or</w:t>
      </w:r>
      <w:r w:rsidRPr="00DC2F0D">
        <w:rPr>
          <w:rFonts w:ascii="Verdana" w:eastAsia="Times New Roman" w:hAnsi="Verdana" w:cs="Times New Roman"/>
          <w:sz w:val="20"/>
          <w:szCs w:val="20"/>
          <w:lang w:val="en-US"/>
        </w:rPr>
        <w:tab/>
        <w:t xml:space="preserve"> (Id_service_type</w:t>
      </w:r>
      <w:r w:rsidRPr="00DC2F0D">
        <w:rPr>
          <w:rFonts w:ascii="Verdana" w:eastAsia="Times New Roman" w:hAnsi="Verdana" w:cs="Times New Roman"/>
          <w:sz w:val="20"/>
          <w:szCs w:val="20"/>
          <w:lang w:val="en-US"/>
        </w:rPr>
        <w:tab/>
      </w:r>
      <w:r w:rsidRPr="00DC2F0D">
        <w:rPr>
          <w:rFonts w:ascii="Verdana" w:eastAsia="Times New Roman" w:hAnsi="Verdana" w:cs="Times New Roman"/>
          <w:sz w:val="20"/>
          <w:szCs w:val="20"/>
          <w:lang w:val="en-US"/>
        </w:rPr>
        <w:tab/>
      </w:r>
      <w:r w:rsidRPr="00DC2F0D">
        <w:rPr>
          <w:rFonts w:ascii="Verdana" w:eastAsia="Times New Roman" w:hAnsi="Verdana" w:cs="Times New Roman"/>
          <w:sz w:val="20"/>
          <w:szCs w:val="20"/>
          <w:lang w:val="en-US"/>
        </w:rPr>
        <w:tab/>
      </w:r>
      <w:r w:rsidRPr="00DC2F0D">
        <w:rPr>
          <w:rFonts w:ascii="Verdana" w:eastAsia="Times New Roman" w:hAnsi="Verdana" w:cs="Times New Roman"/>
          <w:sz w:val="20"/>
          <w:szCs w:val="20"/>
          <w:lang w:val="en-US"/>
        </w:rPr>
        <w:tab/>
        <w:t>= NULL))</w:t>
      </w:r>
    </w:p>
    <w:p w:rsidR="00DC2F0D" w:rsidRPr="00DC2F0D" w:rsidRDefault="00DC2F0D" w:rsidP="00DC2F0D">
      <w:pPr>
        <w:spacing w:after="0" w:line="240" w:lineRule="auto"/>
        <w:rPr>
          <w:rFonts w:ascii="Verdana" w:eastAsia="Times New Roman" w:hAnsi="Verdana" w:cs="Times New Roman"/>
          <w:sz w:val="20"/>
          <w:szCs w:val="20"/>
          <w:lang w:val="en-US"/>
        </w:rPr>
      </w:pPr>
    </w:p>
    <w:p w:rsidR="00DC2F0D" w:rsidRPr="00DC2F0D" w:rsidRDefault="00DC2F0D" w:rsidP="00DC2F0D">
      <w:pPr>
        <w:spacing w:after="0" w:line="240" w:lineRule="auto"/>
        <w:rPr>
          <w:rFonts w:ascii="Verdana" w:eastAsia="Times New Roman" w:hAnsi="Verdana" w:cs="Times New Roman"/>
          <w:sz w:val="20"/>
          <w:szCs w:val="20"/>
          <w:lang w:val="en-US"/>
        </w:rPr>
      </w:pPr>
      <w:r w:rsidRPr="00DC2F0D">
        <w:rPr>
          <w:rFonts w:ascii="Verdana" w:eastAsia="Times New Roman" w:hAnsi="Verdana" w:cs="Times New Roman"/>
          <w:sz w:val="20"/>
          <w:szCs w:val="20"/>
          <w:lang w:val="en-US"/>
        </w:rPr>
        <w:t xml:space="preserve">For setting “GDB.SERVICE.id” there is a special setup in the EKT system (METADATA schema) for creating EKT values for “GDB.SERVICE.id”. It works as follows: </w:t>
      </w:r>
    </w:p>
    <w:p w:rsidR="00DC2F0D" w:rsidRPr="00DC2F0D" w:rsidRDefault="00DC2F0D" w:rsidP="00DC2F0D">
      <w:pPr>
        <w:spacing w:after="0" w:line="240" w:lineRule="auto"/>
        <w:rPr>
          <w:rFonts w:ascii="Verdana" w:eastAsia="Times New Roman" w:hAnsi="Verdana" w:cs="Times New Roman"/>
          <w:sz w:val="20"/>
          <w:szCs w:val="20"/>
          <w:lang w:val="en-US"/>
        </w:rPr>
      </w:pPr>
    </w:p>
    <w:p w:rsidR="00DC2F0D" w:rsidRPr="00DC2F0D" w:rsidRDefault="00DC2F0D" w:rsidP="00DC2F0D">
      <w:pPr>
        <w:spacing w:after="0" w:line="240" w:lineRule="auto"/>
        <w:rPr>
          <w:rFonts w:ascii="Verdana" w:eastAsia="Times New Roman" w:hAnsi="Verdana" w:cs="Times New Roman"/>
          <w:sz w:val="20"/>
          <w:szCs w:val="20"/>
          <w:lang w:val="en-US"/>
        </w:rPr>
      </w:pPr>
      <w:proofErr w:type="gramStart"/>
      <w:r w:rsidRPr="00DC2F0D">
        <w:rPr>
          <w:rFonts w:ascii="Verdana" w:eastAsia="Times New Roman" w:hAnsi="Verdana" w:cs="Times New Roman"/>
          <w:sz w:val="20"/>
          <w:szCs w:val="20"/>
          <w:lang w:val="en-US"/>
        </w:rPr>
        <w:t>So</w:t>
      </w:r>
      <w:proofErr w:type="gramEnd"/>
      <w:r w:rsidRPr="00DC2F0D">
        <w:rPr>
          <w:rFonts w:ascii="Verdana" w:eastAsia="Times New Roman" w:hAnsi="Verdana" w:cs="Times New Roman"/>
          <w:sz w:val="20"/>
          <w:szCs w:val="20"/>
          <w:lang w:val="en-US"/>
        </w:rPr>
        <w:t xml:space="preserve"> use </w:t>
      </w:r>
    </w:p>
    <w:p w:rsidR="00DC2F0D" w:rsidRPr="00DC2F0D" w:rsidRDefault="00DC2F0D" w:rsidP="00DC2F0D">
      <w:pPr>
        <w:numPr>
          <w:ilvl w:val="0"/>
          <w:numId w:val="12"/>
        </w:numPr>
        <w:spacing w:after="0" w:line="240" w:lineRule="auto"/>
        <w:rPr>
          <w:rFonts w:ascii="Verdana" w:eastAsia="Times New Roman" w:hAnsi="Verdana" w:cs="Times New Roman"/>
          <w:sz w:val="20"/>
          <w:szCs w:val="20"/>
          <w:lang w:val="en-US"/>
        </w:rPr>
      </w:pPr>
      <w:r w:rsidRPr="00DC2F0D">
        <w:rPr>
          <w:rFonts w:ascii="Verdana" w:eastAsia="Times New Roman" w:hAnsi="Verdana" w:cs="Times New Roman"/>
          <w:sz w:val="20"/>
          <w:szCs w:val="20"/>
          <w:lang w:val="en-US"/>
        </w:rPr>
        <w:t xml:space="preserve">meta_system.name </w:t>
      </w:r>
      <w:r w:rsidRPr="00DC2F0D">
        <w:rPr>
          <w:rFonts w:ascii="Verdana" w:eastAsia="Times New Roman" w:hAnsi="Verdana" w:cs="Times New Roman"/>
          <w:sz w:val="20"/>
          <w:szCs w:val="20"/>
          <w:lang w:val="en-US"/>
        </w:rPr>
        <w:tab/>
      </w:r>
      <w:r w:rsidRPr="00DC2F0D">
        <w:rPr>
          <w:rFonts w:ascii="Verdana" w:eastAsia="Times New Roman" w:hAnsi="Verdana" w:cs="Times New Roman"/>
          <w:sz w:val="20"/>
          <w:szCs w:val="20"/>
          <w:lang w:val="en-US"/>
        </w:rPr>
        <w:tab/>
      </w:r>
      <w:r w:rsidRPr="00DC2F0D">
        <w:rPr>
          <w:rFonts w:ascii="Verdana" w:eastAsia="Times New Roman" w:hAnsi="Verdana" w:cs="Times New Roman"/>
          <w:sz w:val="20"/>
          <w:szCs w:val="20"/>
          <w:lang w:val="en-US"/>
        </w:rPr>
        <w:tab/>
      </w:r>
      <w:r w:rsidRPr="00DC2F0D">
        <w:rPr>
          <w:rFonts w:ascii="Verdana" w:eastAsia="Times New Roman" w:hAnsi="Verdana" w:cs="Times New Roman"/>
          <w:sz w:val="20"/>
          <w:szCs w:val="20"/>
          <w:lang w:val="en-US"/>
        </w:rPr>
        <w:tab/>
        <w:t xml:space="preserve">= ‘GDB’ </w:t>
      </w:r>
    </w:p>
    <w:p w:rsidR="00DC2F0D" w:rsidRPr="00DC2F0D" w:rsidRDefault="00DC2F0D" w:rsidP="00DC2F0D">
      <w:pPr>
        <w:numPr>
          <w:ilvl w:val="0"/>
          <w:numId w:val="12"/>
        </w:numPr>
        <w:spacing w:after="0" w:line="240" w:lineRule="auto"/>
        <w:rPr>
          <w:rFonts w:ascii="Verdana" w:eastAsia="Times New Roman" w:hAnsi="Verdana" w:cs="Times New Roman"/>
          <w:sz w:val="20"/>
          <w:szCs w:val="20"/>
          <w:lang w:val="en-US"/>
        </w:rPr>
      </w:pPr>
      <w:r w:rsidRPr="00DC2F0D">
        <w:rPr>
          <w:rFonts w:ascii="Verdana" w:eastAsia="Times New Roman" w:hAnsi="Verdana" w:cs="Times New Roman"/>
          <w:sz w:val="20"/>
          <w:szCs w:val="20"/>
          <w:lang w:val="en-US"/>
        </w:rPr>
        <w:t xml:space="preserve">meta_table.name </w:t>
      </w:r>
      <w:r w:rsidRPr="00DC2F0D">
        <w:rPr>
          <w:rFonts w:ascii="Verdana" w:eastAsia="Times New Roman" w:hAnsi="Verdana" w:cs="Times New Roman"/>
          <w:sz w:val="20"/>
          <w:szCs w:val="20"/>
          <w:lang w:val="en-US"/>
        </w:rPr>
        <w:tab/>
      </w:r>
      <w:r w:rsidRPr="00DC2F0D">
        <w:rPr>
          <w:rFonts w:ascii="Verdana" w:eastAsia="Times New Roman" w:hAnsi="Verdana" w:cs="Times New Roman"/>
          <w:sz w:val="20"/>
          <w:szCs w:val="20"/>
          <w:lang w:val="en-US"/>
        </w:rPr>
        <w:tab/>
      </w:r>
      <w:r w:rsidRPr="00DC2F0D">
        <w:rPr>
          <w:rFonts w:ascii="Verdana" w:eastAsia="Times New Roman" w:hAnsi="Verdana" w:cs="Times New Roman"/>
          <w:sz w:val="20"/>
          <w:szCs w:val="20"/>
          <w:lang w:val="en-US"/>
        </w:rPr>
        <w:tab/>
      </w:r>
      <w:r w:rsidRPr="00DC2F0D">
        <w:rPr>
          <w:rFonts w:ascii="Verdana" w:eastAsia="Times New Roman" w:hAnsi="Verdana" w:cs="Times New Roman"/>
          <w:sz w:val="20"/>
          <w:szCs w:val="20"/>
          <w:lang w:val="en-US"/>
        </w:rPr>
        <w:tab/>
        <w:t>= ‘SERVICE’</w:t>
      </w:r>
    </w:p>
    <w:p w:rsidR="00DC2F0D" w:rsidRPr="00DC2F0D" w:rsidRDefault="00DC2F0D" w:rsidP="00DC2F0D">
      <w:pPr>
        <w:numPr>
          <w:ilvl w:val="0"/>
          <w:numId w:val="12"/>
        </w:numPr>
        <w:spacing w:after="0" w:line="240" w:lineRule="auto"/>
        <w:rPr>
          <w:rFonts w:ascii="Verdana" w:eastAsia="Times New Roman" w:hAnsi="Verdana" w:cs="Times New Roman"/>
          <w:sz w:val="20"/>
          <w:szCs w:val="20"/>
          <w:lang w:val="en-US"/>
        </w:rPr>
      </w:pPr>
      <w:r w:rsidRPr="00DC2F0D">
        <w:rPr>
          <w:rFonts w:ascii="Verdana" w:eastAsia="Times New Roman" w:hAnsi="Verdana" w:cs="Times New Roman"/>
          <w:sz w:val="20"/>
          <w:szCs w:val="20"/>
          <w:lang w:val="en-US"/>
        </w:rPr>
        <w:t xml:space="preserve">source_key.num_source_key_values </w:t>
      </w:r>
      <w:r w:rsidRPr="00DC2F0D">
        <w:rPr>
          <w:rFonts w:ascii="Verdana" w:eastAsia="Times New Roman" w:hAnsi="Verdana" w:cs="Times New Roman"/>
          <w:sz w:val="20"/>
          <w:szCs w:val="20"/>
          <w:lang w:val="en-US"/>
        </w:rPr>
        <w:tab/>
        <w:t>= 0</w:t>
      </w:r>
    </w:p>
    <w:p w:rsidR="00DC2F0D" w:rsidRPr="00DC2F0D" w:rsidRDefault="00DC2F0D" w:rsidP="00DC2F0D">
      <w:pPr>
        <w:spacing w:after="0" w:line="240" w:lineRule="auto"/>
        <w:rPr>
          <w:rFonts w:ascii="Verdana" w:eastAsia="Times New Roman" w:hAnsi="Verdana" w:cs="Times New Roman"/>
          <w:sz w:val="20"/>
          <w:szCs w:val="20"/>
          <w:lang w:val="en-US"/>
        </w:rPr>
      </w:pPr>
    </w:p>
    <w:p w:rsidR="00DC2F0D" w:rsidRPr="00DC2F0D" w:rsidRDefault="00DC2F0D" w:rsidP="00DC2F0D">
      <w:pPr>
        <w:spacing w:after="0" w:line="240" w:lineRule="auto"/>
        <w:rPr>
          <w:rFonts w:ascii="Verdana" w:eastAsia="Times New Roman" w:hAnsi="Verdana" w:cs="Times New Roman"/>
          <w:sz w:val="20"/>
          <w:szCs w:val="20"/>
          <w:lang w:val="en-US"/>
        </w:rPr>
      </w:pPr>
      <w:r w:rsidRPr="00DC2F0D">
        <w:rPr>
          <w:rFonts w:ascii="Verdana" w:eastAsia="Times New Roman" w:hAnsi="Verdana" w:cs="Times New Roman"/>
          <w:sz w:val="20"/>
          <w:szCs w:val="20"/>
          <w:lang w:val="en-US"/>
        </w:rPr>
        <w:t>Use that as the input into the EKT system to get a new Enterprise Key Value</w:t>
      </w:r>
    </w:p>
    <w:p w:rsidR="00DC2F0D" w:rsidRPr="00DC2F0D" w:rsidRDefault="00DC2F0D" w:rsidP="00DC2F0D">
      <w:pPr>
        <w:spacing w:after="0" w:line="240" w:lineRule="auto"/>
        <w:rPr>
          <w:rFonts w:ascii="Verdana" w:eastAsia="Times New Roman" w:hAnsi="Verdana" w:cs="Times New Roman"/>
          <w:sz w:val="20"/>
          <w:szCs w:val="20"/>
          <w:lang w:val="en-US"/>
        </w:rPr>
      </w:pPr>
      <w:r w:rsidRPr="00DC2F0D">
        <w:rPr>
          <w:rFonts w:ascii="Verdana" w:eastAsia="Times New Roman" w:hAnsi="Verdana" w:cs="Times New Roman"/>
          <w:sz w:val="20"/>
          <w:szCs w:val="20"/>
          <w:lang w:val="en-US"/>
        </w:rPr>
        <w:t>(here: as a new primary key value for “GDB.SERVICE.id”).</w:t>
      </w:r>
    </w:p>
    <w:p w:rsidR="00DC2F0D" w:rsidRPr="00DC2F0D" w:rsidRDefault="00DC2F0D" w:rsidP="00DC2F0D">
      <w:pPr>
        <w:spacing w:after="0" w:line="240" w:lineRule="auto"/>
        <w:rPr>
          <w:rFonts w:ascii="Verdana" w:eastAsia="Times New Roman" w:hAnsi="Verdana" w:cs="Times New Roman"/>
          <w:sz w:val="20"/>
          <w:szCs w:val="20"/>
          <w:lang w:val="en-US"/>
        </w:rPr>
      </w:pPr>
    </w:p>
    <w:p w:rsidR="00DC2F0D" w:rsidRPr="00DC2F0D" w:rsidRDefault="00DC2F0D" w:rsidP="00DC2F0D">
      <w:pPr>
        <w:spacing w:after="0" w:line="240" w:lineRule="auto"/>
        <w:rPr>
          <w:rFonts w:ascii="Verdana" w:eastAsia="Times New Roman" w:hAnsi="Verdana" w:cs="Times New Roman"/>
          <w:sz w:val="20"/>
          <w:szCs w:val="20"/>
          <w:lang w:val="en-US"/>
        </w:rPr>
      </w:pPr>
      <w:r w:rsidRPr="00DC2F0D">
        <w:rPr>
          <w:rFonts w:ascii="Verdana" w:eastAsia="Times New Roman" w:hAnsi="Verdana" w:cs="Times New Roman"/>
          <w:b/>
          <w:color w:val="FF0000"/>
          <w:sz w:val="20"/>
          <w:szCs w:val="20"/>
          <w:lang w:val="en-US"/>
        </w:rPr>
        <w:t>Hint</w:t>
      </w:r>
      <w:r w:rsidRPr="00DC2F0D">
        <w:rPr>
          <w:rFonts w:ascii="Verdana" w:eastAsia="Times New Roman" w:hAnsi="Verdana" w:cs="Times New Roman"/>
          <w:sz w:val="20"/>
          <w:szCs w:val="20"/>
          <w:lang w:val="en-US"/>
        </w:rPr>
        <w:t>: For the above the same process already exists for INSTAR (“HLD-232213e-GCP-FLOW-INSTAR-103 [Instar Data Flow into Service]”, implemented by the GRDB ETL team); that already existing process can be used for all needed details.</w:t>
      </w:r>
    </w:p>
    <w:p w:rsidR="00832AD8" w:rsidRDefault="00832AD8"/>
    <w:p w:rsidR="00AD4464" w:rsidRDefault="004C2447">
      <w:r>
        <w:t xml:space="preserve">Note: Check if </w:t>
      </w:r>
      <w:proofErr w:type="gramStart"/>
      <w:r>
        <w:t>service.serviceName</w:t>
      </w:r>
      <w:proofErr w:type="gramEnd"/>
      <w:r>
        <w:t xml:space="preserve"> referencing to ‘SDN-ETHERNET’ is already loaded or not.</w:t>
      </w:r>
      <w:r w:rsidR="0040256C">
        <w:t xml:space="preserve"> If present</w:t>
      </w:r>
      <w:r>
        <w:t>, do not load duplicate records.</w:t>
      </w:r>
    </w:p>
    <w:p w:rsidR="00F11647" w:rsidRDefault="00F11647"/>
    <w:p w:rsidR="00AD4464" w:rsidRPr="00AD4464" w:rsidRDefault="00AD4464" w:rsidP="00A31EA4">
      <w:pPr>
        <w:pStyle w:val="Heading4"/>
        <w:rPr>
          <w:rFonts w:eastAsia="Times New Roman"/>
          <w:b w:val="0"/>
          <w:lang w:val="en-US"/>
        </w:rPr>
      </w:pPr>
      <w:bookmarkStart w:id="29" w:name="_Ref9525079"/>
      <w:r>
        <w:rPr>
          <w:rFonts w:eastAsia="Times New Roman"/>
          <w:b w:val="0"/>
          <w:lang w:val="en-US"/>
        </w:rPr>
        <w:t>HLD-309623</w:t>
      </w:r>
      <w:r w:rsidRPr="00AD4464">
        <w:rPr>
          <w:rFonts w:eastAsia="Times New Roman"/>
          <w:b w:val="0"/>
          <w:lang w:val="en-US"/>
        </w:rPr>
        <w:t>-GCP-FLOW-IDIS-</w:t>
      </w:r>
      <w:r w:rsidR="00177B72">
        <w:rPr>
          <w:rFonts w:eastAsia="Times New Roman"/>
          <w:b w:val="0"/>
          <w:lang w:val="en-US"/>
        </w:rPr>
        <w:t>17</w:t>
      </w:r>
      <w:r w:rsidRPr="00AD4464">
        <w:rPr>
          <w:rFonts w:eastAsia="Times New Roman"/>
          <w:b w:val="0"/>
          <w:lang w:val="en-US"/>
        </w:rPr>
        <w:t>0 [IDIS Data Flow into Site to Organization]</w:t>
      </w:r>
      <w:bookmarkEnd w:id="29"/>
    </w:p>
    <w:p w:rsidR="00AD4464" w:rsidRPr="00AD4464" w:rsidRDefault="00AD4464" w:rsidP="00AD4464">
      <w:pPr>
        <w:spacing w:after="0" w:line="240" w:lineRule="auto"/>
        <w:rPr>
          <w:rFonts w:ascii="Verdana" w:eastAsia="Times New Roman" w:hAnsi="Verdana" w:cs="Times New Roman"/>
          <w:sz w:val="20"/>
          <w:szCs w:val="20"/>
          <w:lang w:val="en-US"/>
        </w:rPr>
      </w:pPr>
    </w:p>
    <w:p w:rsidR="00AD4464" w:rsidRPr="00AD4464" w:rsidRDefault="00AD4464" w:rsidP="00AD4464">
      <w:pPr>
        <w:spacing w:after="0" w:line="240" w:lineRule="auto"/>
        <w:rPr>
          <w:rFonts w:ascii="Verdana" w:eastAsia="Times New Roman" w:hAnsi="Verdana" w:cs="Times New Roman"/>
          <w:sz w:val="20"/>
          <w:szCs w:val="20"/>
          <w:lang w:val="en-US"/>
        </w:rPr>
      </w:pPr>
      <w:r w:rsidRPr="00AD4464">
        <w:rPr>
          <w:rFonts w:ascii="Verdana" w:eastAsia="Times New Roman" w:hAnsi="Verdana" w:cs="Times New Roman"/>
          <w:sz w:val="20"/>
          <w:szCs w:val="20"/>
          <w:lang w:val="en-US"/>
        </w:rPr>
        <w:t>Implement the following:</w:t>
      </w:r>
    </w:p>
    <w:p w:rsidR="00AD4464" w:rsidRPr="00AD4464" w:rsidRDefault="00AD4464" w:rsidP="00AD4464">
      <w:pPr>
        <w:spacing w:after="0" w:line="240" w:lineRule="auto"/>
        <w:rPr>
          <w:rFonts w:ascii="Verdana" w:eastAsia="Times New Roman" w:hAnsi="Verdana" w:cs="Times New Roman"/>
          <w:sz w:val="20"/>
          <w:szCs w:val="20"/>
          <w:lang w:val="en-US"/>
        </w:rPr>
      </w:pPr>
    </w:p>
    <w:p w:rsidR="00AD4464" w:rsidRPr="00AD4464" w:rsidRDefault="00AD4464" w:rsidP="00AD4464">
      <w:pPr>
        <w:spacing w:after="0" w:line="240" w:lineRule="auto"/>
        <w:rPr>
          <w:rFonts w:ascii="Verdana" w:eastAsia="Times New Roman" w:hAnsi="Verdana" w:cs="Times New Roman"/>
          <w:sz w:val="20"/>
          <w:szCs w:val="20"/>
          <w:lang w:val="en-US"/>
        </w:rPr>
      </w:pPr>
      <w:r w:rsidRPr="00AD4464">
        <w:rPr>
          <w:rFonts w:ascii="Verdana" w:eastAsia="Times New Roman" w:hAnsi="Verdana" w:cs="Times New Roman"/>
          <w:sz w:val="20"/>
          <w:szCs w:val="20"/>
          <w:lang w:val="en-US"/>
        </w:rPr>
        <w:t xml:space="preserve">Process the following IDIS records into the GDB site to organization association and into the Data Index (ref. </w:t>
      </w:r>
    </w:p>
    <w:p w:rsidR="00AD4464" w:rsidRPr="00AD4464" w:rsidRDefault="00AD4464" w:rsidP="00AD4464">
      <w:pPr>
        <w:spacing w:after="0" w:line="240" w:lineRule="auto"/>
        <w:rPr>
          <w:rFonts w:ascii="Verdana" w:eastAsia="Times New Roman" w:hAnsi="Verdana" w:cs="Times New Roman"/>
          <w:sz w:val="20"/>
          <w:szCs w:val="20"/>
          <w:lang w:val="en-US"/>
        </w:rPr>
      </w:pPr>
      <w:r w:rsidRPr="00AD4464">
        <w:rPr>
          <w:rFonts w:ascii="Verdana" w:eastAsia="Times New Roman" w:hAnsi="Verdana" w:cs="Times New Roman"/>
          <w:sz w:val="20"/>
          <w:szCs w:val="20"/>
          <w:lang w:val="en-US"/>
        </w:rPr>
        <w:t xml:space="preserve">Process </w:t>
      </w:r>
      <w:r w:rsidRPr="00AD4464">
        <w:rPr>
          <w:rFonts w:ascii="Verdana" w:eastAsia="Times New Roman" w:hAnsi="Verdana" w:cs="Times New Roman"/>
          <w:sz w:val="20"/>
          <w:szCs w:val="20"/>
          <w:lang w:val="en-US"/>
        </w:rPr>
        <w:fldChar w:fldCharType="begin"/>
      </w:r>
      <w:r w:rsidRPr="00AD4464">
        <w:rPr>
          <w:rFonts w:ascii="Verdana" w:eastAsia="Times New Roman" w:hAnsi="Verdana" w:cs="Times New Roman"/>
          <w:sz w:val="20"/>
          <w:szCs w:val="20"/>
          <w:lang w:val="en-US"/>
        </w:rPr>
        <w:instrText xml:space="preserve"> REF _Ref329185869 \h  \* MERGEFORMAT </w:instrText>
      </w:r>
      <w:r w:rsidRPr="00AD4464">
        <w:rPr>
          <w:rFonts w:ascii="Verdana" w:eastAsia="Times New Roman" w:hAnsi="Verdana" w:cs="Times New Roman"/>
          <w:sz w:val="20"/>
          <w:szCs w:val="20"/>
          <w:lang w:val="en-US"/>
        </w:rPr>
      </w:r>
      <w:r w:rsidRPr="00AD4464">
        <w:rPr>
          <w:rFonts w:ascii="Verdana" w:eastAsia="Times New Roman" w:hAnsi="Verdana" w:cs="Times New Roman"/>
          <w:sz w:val="20"/>
          <w:szCs w:val="20"/>
          <w:lang w:val="en-US"/>
        </w:rPr>
        <w:fldChar w:fldCharType="separate"/>
      </w:r>
      <w:r w:rsidRPr="00AD4464">
        <w:rPr>
          <w:rFonts w:ascii="Verdana" w:eastAsia="Times New Roman" w:hAnsi="Verdana" w:cs="Times New Roman"/>
          <w:sz w:val="20"/>
          <w:szCs w:val="20"/>
          <w:lang w:val="en-US"/>
        </w:rPr>
        <w:t>HLD-232213e-GCP-DATA-INDEX-001 [Data Index Processing Rules]</w:t>
      </w:r>
      <w:r w:rsidRPr="00AD4464">
        <w:rPr>
          <w:rFonts w:ascii="Verdana" w:eastAsia="Times New Roman" w:hAnsi="Verdana" w:cs="Times New Roman"/>
          <w:sz w:val="20"/>
          <w:szCs w:val="20"/>
          <w:lang w:val="en-US"/>
        </w:rPr>
        <w:fldChar w:fldCharType="end"/>
      </w:r>
      <w:r w:rsidRPr="00AD4464">
        <w:rPr>
          <w:rFonts w:ascii="Verdana" w:eastAsia="Times New Roman" w:hAnsi="Verdana" w:cs="Times New Roman"/>
          <w:sz w:val="20"/>
          <w:szCs w:val="20"/>
          <w:lang w:val="en-US"/>
        </w:rPr>
        <w:t>):</w:t>
      </w:r>
    </w:p>
    <w:p w:rsidR="00AD4464" w:rsidRDefault="00AD4464" w:rsidP="00AD4464">
      <w:pPr>
        <w:spacing w:after="0" w:line="240" w:lineRule="auto"/>
        <w:rPr>
          <w:rFonts w:ascii="Verdana" w:eastAsia="Times New Roman" w:hAnsi="Verdana" w:cs="Times New Roman"/>
          <w:sz w:val="20"/>
          <w:szCs w:val="20"/>
          <w:lang w:val="en-US"/>
        </w:rPr>
      </w:pPr>
    </w:p>
    <w:p w:rsidR="00FF6D91" w:rsidRPr="008A47F0" w:rsidRDefault="00FF6D91" w:rsidP="00FF6D91">
      <w:pPr>
        <w:spacing w:after="0" w:line="240" w:lineRule="auto"/>
        <w:rPr>
          <w:rFonts w:ascii="Verdana" w:eastAsia="Times New Roman" w:hAnsi="Verdana" w:cs="Times New Roman"/>
          <w:sz w:val="20"/>
          <w:szCs w:val="20"/>
          <w:lang w:val="en-US"/>
        </w:rPr>
      </w:pPr>
      <w:r w:rsidRPr="008A47F0">
        <w:rPr>
          <w:rFonts w:ascii="Verdana" w:eastAsia="Times New Roman" w:hAnsi="Verdana" w:cs="Times New Roman"/>
          <w:sz w:val="20"/>
          <w:szCs w:val="20"/>
          <w:lang w:val="en-US"/>
        </w:rPr>
        <w:t>By using the “chgInd”, we need to determine whether it is a Create, Update/Delete events</w:t>
      </w:r>
    </w:p>
    <w:p w:rsidR="00FF6D91" w:rsidRPr="00AD4464" w:rsidRDefault="00FF6D91" w:rsidP="00AD4464">
      <w:pPr>
        <w:spacing w:after="0" w:line="240" w:lineRule="auto"/>
        <w:rPr>
          <w:rFonts w:ascii="Verdana" w:eastAsia="Times New Roman" w:hAnsi="Verdana" w:cs="Times New Roman"/>
          <w:sz w:val="20"/>
          <w:szCs w:val="20"/>
          <w:lang w:val="en-US"/>
        </w:rPr>
      </w:pPr>
    </w:p>
    <w:p w:rsidR="00AD4464" w:rsidRPr="00AD4464" w:rsidRDefault="00AD4464" w:rsidP="00AD4464">
      <w:pPr>
        <w:spacing w:after="0" w:line="240" w:lineRule="auto"/>
        <w:rPr>
          <w:rFonts w:ascii="Verdana" w:eastAsia="Times New Roman" w:hAnsi="Verdana" w:cs="Times New Roman"/>
          <w:sz w:val="20"/>
          <w:szCs w:val="20"/>
          <w:lang w:val="en-US"/>
        </w:rPr>
      </w:pPr>
    </w:p>
    <w:p w:rsidR="0096442F" w:rsidRDefault="0096442F" w:rsidP="004D6D80"/>
    <w:p w:rsidR="006A7660" w:rsidRPr="006A7660" w:rsidRDefault="006A7660" w:rsidP="006A7660">
      <w:pPr>
        <w:spacing w:after="0" w:line="240" w:lineRule="auto"/>
        <w:rPr>
          <w:rFonts w:ascii="Verdana" w:eastAsia="Times New Roman" w:hAnsi="Verdana" w:cs="Times New Roman"/>
          <w:sz w:val="20"/>
          <w:szCs w:val="20"/>
          <w:lang w:val="en-US"/>
        </w:rPr>
      </w:pPr>
    </w:p>
    <w:p w:rsidR="00FA3816" w:rsidRPr="00FA3816" w:rsidRDefault="00251535" w:rsidP="00A31EA4">
      <w:pPr>
        <w:pStyle w:val="Heading4"/>
        <w:rPr>
          <w:rFonts w:eastAsia="Times New Roman"/>
          <w:b w:val="0"/>
          <w:lang w:val="en-US"/>
        </w:rPr>
      </w:pPr>
      <w:r>
        <w:rPr>
          <w:rFonts w:eastAsia="Times New Roman"/>
          <w:b w:val="0"/>
          <w:lang w:val="en-US"/>
        </w:rPr>
        <w:t>HLD-309623</w:t>
      </w:r>
      <w:r w:rsidR="00FA3816" w:rsidRPr="00FA3816">
        <w:rPr>
          <w:rFonts w:eastAsia="Times New Roman"/>
          <w:b w:val="0"/>
          <w:lang w:val="en-US"/>
        </w:rPr>
        <w:t>-GCP-FLOW-OMX-R-</w:t>
      </w:r>
      <w:r w:rsidR="00177B72">
        <w:rPr>
          <w:rFonts w:eastAsia="Times New Roman"/>
          <w:b w:val="0"/>
          <w:lang w:val="en-US"/>
        </w:rPr>
        <w:t>010</w:t>
      </w:r>
      <w:r w:rsidR="00FA3816" w:rsidRPr="00FA3816">
        <w:rPr>
          <w:rFonts w:eastAsia="Times New Roman"/>
          <w:b w:val="0"/>
          <w:lang w:val="en-US"/>
        </w:rPr>
        <w:t xml:space="preserve"> [Load OMX_R Contact Data into Golden Database Process]</w:t>
      </w:r>
    </w:p>
    <w:p w:rsidR="00FA3816" w:rsidRDefault="00FA3816" w:rsidP="00FA3816">
      <w:pPr>
        <w:spacing w:after="0" w:line="240" w:lineRule="auto"/>
        <w:rPr>
          <w:rFonts w:ascii="Verdana" w:eastAsia="Times New Roman" w:hAnsi="Verdana" w:cs="Times New Roman"/>
          <w:sz w:val="20"/>
          <w:szCs w:val="20"/>
          <w:lang w:val="en-US"/>
        </w:rPr>
      </w:pPr>
    </w:p>
    <w:p w:rsidR="003C1572" w:rsidRDefault="003C1572" w:rsidP="00FA3816">
      <w:pPr>
        <w:spacing w:after="0" w:line="240" w:lineRule="auto"/>
        <w:rPr>
          <w:rFonts w:ascii="Verdana" w:eastAsia="Times New Roman" w:hAnsi="Verdana" w:cs="Times New Roman"/>
          <w:sz w:val="20"/>
          <w:szCs w:val="20"/>
          <w:lang w:val="en-US"/>
        </w:rPr>
      </w:pPr>
      <w:r>
        <w:rPr>
          <w:rFonts w:ascii="Verdana" w:eastAsia="Times New Roman" w:hAnsi="Verdana" w:cs="Times New Roman"/>
          <w:sz w:val="20"/>
          <w:szCs w:val="20"/>
          <w:lang w:val="en-US"/>
        </w:rPr>
        <w:lastRenderedPageBreak/>
        <w:t>Whenever a new GDB asset is newly created in the following sections, ensure the contacts loaded from OMX-R were linked to the newly created asset as below. This section is not applicable for updated assets in these sections.</w:t>
      </w:r>
    </w:p>
    <w:p w:rsidR="003C1572" w:rsidRDefault="003C1572" w:rsidP="00FA3816">
      <w:pPr>
        <w:spacing w:after="0" w:line="240" w:lineRule="auto"/>
        <w:rPr>
          <w:rFonts w:ascii="Verdana" w:eastAsia="Times New Roman" w:hAnsi="Verdana" w:cs="Times New Roman"/>
          <w:sz w:val="20"/>
          <w:szCs w:val="20"/>
          <w:lang w:val="en-US"/>
        </w:rPr>
      </w:pPr>
    </w:p>
    <w:p w:rsidR="003C1572" w:rsidRPr="00BA1F5C" w:rsidRDefault="003C1572" w:rsidP="003C1572">
      <w:pPr>
        <w:rPr>
          <w:color w:val="4472C4" w:themeColor="accent1"/>
        </w:rPr>
      </w:pPr>
      <w:r w:rsidRPr="00BA1F5C">
        <w:rPr>
          <w:color w:val="4472C4" w:themeColor="accent1"/>
        </w:rPr>
        <w:fldChar w:fldCharType="begin"/>
      </w:r>
      <w:r w:rsidRPr="00BA1F5C">
        <w:rPr>
          <w:color w:val="4472C4" w:themeColor="accent1"/>
        </w:rPr>
        <w:instrText xml:space="preserve"> REF _Ref370736579 \h  \* MERGEFORMAT </w:instrText>
      </w:r>
      <w:r w:rsidRPr="00BA1F5C">
        <w:rPr>
          <w:color w:val="4472C4" w:themeColor="accent1"/>
        </w:rPr>
      </w:r>
      <w:r w:rsidRPr="00BA1F5C">
        <w:rPr>
          <w:color w:val="4472C4" w:themeColor="accent1"/>
        </w:rPr>
        <w:fldChar w:fldCharType="separate"/>
      </w:r>
      <w:r w:rsidRPr="00BA1F5C">
        <w:rPr>
          <w:i/>
          <w:iCs/>
          <w:color w:val="4472C4" w:themeColor="accent1"/>
          <w:lang w:val="en-US"/>
        </w:rPr>
        <w:t>HLD-309623-GCP-FLOW-IDIS-1</w:t>
      </w:r>
      <w:r w:rsidRPr="00BA1F5C">
        <w:rPr>
          <w:rFonts w:eastAsia="Times New Roman"/>
          <w:b/>
          <w:color w:val="4472C4" w:themeColor="accent1"/>
          <w:lang w:val="en-US"/>
        </w:rPr>
        <w:t>30</w:t>
      </w:r>
      <w:r w:rsidRPr="00BA1F5C">
        <w:rPr>
          <w:i/>
          <w:iCs/>
          <w:color w:val="4472C4" w:themeColor="accent1"/>
          <w:lang w:val="en-US"/>
        </w:rPr>
        <w:t xml:space="preserve"> [IDIS Data Flow into Asset LEG </w:t>
      </w:r>
      <w:proofErr w:type="gramStart"/>
      <w:r w:rsidRPr="00BA1F5C">
        <w:rPr>
          <w:i/>
          <w:iCs/>
          <w:color w:val="4472C4" w:themeColor="accent1"/>
          <w:lang w:val="en-US"/>
        </w:rPr>
        <w:t>EVC  (</w:t>
      </w:r>
      <w:proofErr w:type="gramEnd"/>
      <w:r w:rsidRPr="00BA1F5C">
        <w:rPr>
          <w:i/>
          <w:iCs/>
          <w:color w:val="4472C4" w:themeColor="accent1"/>
          <w:lang w:val="en-US"/>
        </w:rPr>
        <w:t>“Network Connection”)]</w:t>
      </w:r>
      <w:r w:rsidRPr="00BA1F5C">
        <w:rPr>
          <w:color w:val="4472C4" w:themeColor="accent1"/>
        </w:rPr>
        <w:fldChar w:fldCharType="end"/>
      </w:r>
    </w:p>
    <w:p w:rsidR="003C1572" w:rsidRPr="00BA1F5C" w:rsidRDefault="003C1572" w:rsidP="003C1572">
      <w:pPr>
        <w:rPr>
          <w:color w:val="4472C4" w:themeColor="accent1"/>
        </w:rPr>
      </w:pPr>
      <w:r w:rsidRPr="00BA1F5C">
        <w:rPr>
          <w:color w:val="4472C4" w:themeColor="accent1"/>
        </w:rPr>
        <w:fldChar w:fldCharType="begin"/>
      </w:r>
      <w:r w:rsidRPr="00BA1F5C">
        <w:rPr>
          <w:color w:val="4472C4" w:themeColor="accent1"/>
        </w:rPr>
        <w:instrText xml:space="preserve"> REF _Ref370745817 \h  \* MERGEFORMAT </w:instrText>
      </w:r>
      <w:r w:rsidRPr="00BA1F5C">
        <w:rPr>
          <w:color w:val="4472C4" w:themeColor="accent1"/>
        </w:rPr>
      </w:r>
      <w:r w:rsidRPr="00BA1F5C">
        <w:rPr>
          <w:color w:val="4472C4" w:themeColor="accent1"/>
        </w:rPr>
        <w:fldChar w:fldCharType="separate"/>
      </w:r>
      <w:r w:rsidRPr="00BA1F5C">
        <w:rPr>
          <w:i/>
          <w:iCs/>
          <w:color w:val="4472C4" w:themeColor="accent1"/>
          <w:lang w:val="en-US"/>
        </w:rPr>
        <w:t>HLD-309623-GCP-FLOW-IDIS-1</w:t>
      </w:r>
      <w:r w:rsidRPr="00BA1F5C">
        <w:rPr>
          <w:rFonts w:eastAsia="Times New Roman"/>
          <w:b/>
          <w:color w:val="4472C4" w:themeColor="accent1"/>
          <w:lang w:val="en-US"/>
        </w:rPr>
        <w:t>40</w:t>
      </w:r>
      <w:r w:rsidRPr="00BA1F5C">
        <w:rPr>
          <w:i/>
          <w:iCs/>
          <w:color w:val="4472C4" w:themeColor="accent1"/>
          <w:lang w:val="en-US"/>
        </w:rPr>
        <w:t xml:space="preserve"> [IDIS Data Flow into Asset GCP_CIRCUIT (“Access Circuit”)]</w:t>
      </w:r>
      <w:r w:rsidRPr="00BA1F5C">
        <w:rPr>
          <w:color w:val="4472C4" w:themeColor="accent1"/>
        </w:rPr>
        <w:fldChar w:fldCharType="end"/>
      </w:r>
    </w:p>
    <w:p w:rsidR="003C1572" w:rsidRDefault="003C1572" w:rsidP="00FA3816">
      <w:pPr>
        <w:spacing w:after="0" w:line="240" w:lineRule="auto"/>
        <w:rPr>
          <w:rFonts w:ascii="Verdana" w:eastAsia="Times New Roman" w:hAnsi="Verdana" w:cs="Times New Roman"/>
          <w:sz w:val="20"/>
          <w:szCs w:val="20"/>
          <w:lang w:val="en-US"/>
        </w:rPr>
      </w:pPr>
    </w:p>
    <w:p w:rsidR="00776CD3" w:rsidRPr="00776CD3" w:rsidRDefault="00776CD3" w:rsidP="00776CD3">
      <w:pPr>
        <w:rPr>
          <w:rFonts w:ascii="Verdana" w:hAnsi="Verdana"/>
          <w:i/>
          <w:sz w:val="20"/>
          <w:szCs w:val="20"/>
        </w:rPr>
      </w:pPr>
      <w:r w:rsidRPr="00776CD3">
        <w:rPr>
          <w:rFonts w:ascii="Verdana" w:hAnsi="Verdana"/>
          <w:b/>
          <w:i/>
          <w:sz w:val="20"/>
          <w:szCs w:val="20"/>
        </w:rPr>
        <w:t xml:space="preserve">Special Note: </w:t>
      </w:r>
      <w:r w:rsidRPr="00776CD3">
        <w:rPr>
          <w:rFonts w:ascii="Verdana" w:hAnsi="Verdana"/>
          <w:i/>
          <w:sz w:val="20"/>
          <w:szCs w:val="20"/>
        </w:rPr>
        <w:t>Contacts loaded from OMX-R will have priority as the PRIMARY contact.  So, if a contact is already loaded from OMX-R as PRIMARY – the CANOPI loaded contact should be made ALTERNATE.  However, for CONTACT_INFORMATION.contact_type = ‘ALT’, this does not apply</w:t>
      </w:r>
    </w:p>
    <w:p w:rsidR="00776CD3" w:rsidRPr="008F0792" w:rsidRDefault="00776CD3" w:rsidP="00776CD3">
      <w:r w:rsidRPr="008F0792">
        <w:t>Process the following OMX-R records into the GDB contact to asset</w:t>
      </w:r>
      <w:r>
        <w:t xml:space="preserve"> (ACCESS_CIRCUIT)</w:t>
      </w:r>
      <w:r w:rsidRPr="008F0792">
        <w:t xml:space="preserve"> association:</w:t>
      </w:r>
    </w:p>
    <w:p w:rsidR="00776CD3" w:rsidRDefault="00776CD3" w:rsidP="00FA3816">
      <w:pPr>
        <w:spacing w:after="0" w:line="240" w:lineRule="auto"/>
        <w:rPr>
          <w:rFonts w:ascii="Verdana" w:eastAsia="Times New Roman" w:hAnsi="Verdana" w:cs="Times New Roman"/>
          <w:sz w:val="20"/>
          <w:szCs w:val="20"/>
          <w:lang w:val="en-US"/>
        </w:rPr>
      </w:pP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3773"/>
        <w:gridCol w:w="3127"/>
        <w:gridCol w:w="3800"/>
      </w:tblGrid>
      <w:tr w:rsidR="006F24B6" w:rsidRPr="006F24B6" w:rsidTr="00A27C36">
        <w:tc>
          <w:tcPr>
            <w:tcW w:w="3773" w:type="dxa"/>
            <w:shd w:val="clear" w:color="auto" w:fill="E6E6E6"/>
          </w:tcPr>
          <w:p w:rsidR="006F24B6" w:rsidRPr="006F24B6" w:rsidRDefault="006F24B6" w:rsidP="00A27C36">
            <w:pPr>
              <w:rPr>
                <w:rFonts w:ascii="Verdana" w:hAnsi="Verdana"/>
                <w:b/>
                <w:bCs/>
                <w:sz w:val="20"/>
                <w:szCs w:val="20"/>
              </w:rPr>
            </w:pPr>
            <w:r w:rsidRPr="006F24B6">
              <w:rPr>
                <w:rFonts w:ascii="Verdana" w:hAnsi="Verdana"/>
                <w:b/>
                <w:bCs/>
                <w:sz w:val="20"/>
                <w:szCs w:val="20"/>
              </w:rPr>
              <w:t>OMX-R and IDIS column</w:t>
            </w:r>
          </w:p>
        </w:tc>
        <w:tc>
          <w:tcPr>
            <w:tcW w:w="3127" w:type="dxa"/>
            <w:shd w:val="clear" w:color="auto" w:fill="E6E6E6"/>
          </w:tcPr>
          <w:p w:rsidR="006F24B6" w:rsidRPr="006F24B6" w:rsidRDefault="006F24B6" w:rsidP="00A27C36">
            <w:pPr>
              <w:rPr>
                <w:rFonts w:ascii="Verdana" w:hAnsi="Verdana"/>
                <w:b/>
                <w:bCs/>
                <w:sz w:val="20"/>
                <w:szCs w:val="20"/>
              </w:rPr>
            </w:pPr>
            <w:r w:rsidRPr="006F24B6">
              <w:rPr>
                <w:rFonts w:ascii="Verdana" w:hAnsi="Verdana"/>
                <w:b/>
                <w:bCs/>
                <w:sz w:val="20"/>
                <w:szCs w:val="20"/>
              </w:rPr>
              <w:t>GDB column</w:t>
            </w:r>
            <w:r w:rsidRPr="006F24B6">
              <w:rPr>
                <w:rFonts w:ascii="Verdana" w:hAnsi="Verdana"/>
                <w:b/>
                <w:bCs/>
                <w:sz w:val="20"/>
                <w:szCs w:val="20"/>
              </w:rPr>
              <w:br/>
              <w:t xml:space="preserve">ASSOCIATION </w:t>
            </w:r>
          </w:p>
        </w:tc>
        <w:tc>
          <w:tcPr>
            <w:tcW w:w="3800" w:type="dxa"/>
            <w:shd w:val="clear" w:color="auto" w:fill="E6E6E6"/>
          </w:tcPr>
          <w:p w:rsidR="006F24B6" w:rsidRPr="006F24B6" w:rsidRDefault="006F24B6" w:rsidP="00A27C36">
            <w:pPr>
              <w:rPr>
                <w:rFonts w:ascii="Verdana" w:hAnsi="Verdana"/>
                <w:b/>
                <w:bCs/>
                <w:sz w:val="20"/>
                <w:szCs w:val="20"/>
              </w:rPr>
            </w:pPr>
            <w:r w:rsidRPr="006F24B6">
              <w:rPr>
                <w:rFonts w:ascii="Verdana" w:hAnsi="Verdana"/>
                <w:b/>
                <w:bCs/>
                <w:sz w:val="20"/>
                <w:szCs w:val="20"/>
              </w:rPr>
              <w:t>Processing comment</w:t>
            </w:r>
          </w:p>
        </w:tc>
      </w:tr>
      <w:tr w:rsidR="006F24B6" w:rsidRPr="006F24B6" w:rsidTr="00A27C36">
        <w:trPr>
          <w:trHeight w:val="602"/>
        </w:trPr>
        <w:tc>
          <w:tcPr>
            <w:tcW w:w="3773" w:type="dxa"/>
          </w:tcPr>
          <w:p w:rsidR="006F24B6" w:rsidRPr="006F24B6" w:rsidRDefault="006F24B6" w:rsidP="00A27C36">
            <w:pPr>
              <w:rPr>
                <w:rFonts w:ascii="Verdana" w:hAnsi="Verdana"/>
                <w:sz w:val="20"/>
                <w:szCs w:val="20"/>
              </w:rPr>
            </w:pPr>
            <w:r w:rsidRPr="006F24B6">
              <w:rPr>
                <w:rFonts w:ascii="Verdana" w:hAnsi="Verdana"/>
                <w:sz w:val="20"/>
                <w:szCs w:val="20"/>
              </w:rPr>
              <w:t>-</w:t>
            </w:r>
          </w:p>
        </w:tc>
        <w:tc>
          <w:tcPr>
            <w:tcW w:w="3127" w:type="dxa"/>
          </w:tcPr>
          <w:p w:rsidR="006F24B6" w:rsidRPr="006F24B6" w:rsidRDefault="006F24B6" w:rsidP="00A27C36">
            <w:pPr>
              <w:rPr>
                <w:rFonts w:ascii="Verdana" w:hAnsi="Verdana"/>
                <w:sz w:val="20"/>
                <w:szCs w:val="20"/>
              </w:rPr>
            </w:pPr>
            <w:r w:rsidRPr="006F24B6">
              <w:rPr>
                <w:rFonts w:ascii="Verdana" w:hAnsi="Verdana"/>
                <w:sz w:val="20"/>
                <w:szCs w:val="20"/>
              </w:rPr>
              <w:t>Id</w:t>
            </w:r>
          </w:p>
        </w:tc>
        <w:tc>
          <w:tcPr>
            <w:tcW w:w="3800" w:type="dxa"/>
          </w:tcPr>
          <w:p w:rsidR="006F24B6" w:rsidRPr="006F24B6" w:rsidRDefault="006F24B6" w:rsidP="00A27C36">
            <w:pPr>
              <w:rPr>
                <w:rFonts w:ascii="Verdana" w:hAnsi="Verdana"/>
                <w:color w:val="0000FF"/>
                <w:sz w:val="20"/>
                <w:szCs w:val="20"/>
              </w:rPr>
            </w:pPr>
            <w:r w:rsidRPr="006F24B6">
              <w:rPr>
                <w:rFonts w:ascii="Verdana" w:hAnsi="Verdana"/>
                <w:sz w:val="20"/>
                <w:szCs w:val="20"/>
              </w:rPr>
              <w:t>New primary key from sequence ASSOCIATION_ID</w:t>
            </w:r>
          </w:p>
        </w:tc>
      </w:tr>
      <w:tr w:rsidR="006F24B6" w:rsidRPr="006F24B6" w:rsidTr="00A27C36">
        <w:tc>
          <w:tcPr>
            <w:tcW w:w="3773" w:type="dxa"/>
          </w:tcPr>
          <w:p w:rsidR="006F24B6" w:rsidRPr="006F24B6" w:rsidRDefault="006F24B6" w:rsidP="00A27C36">
            <w:pPr>
              <w:rPr>
                <w:rFonts w:ascii="Verdana" w:hAnsi="Verdana"/>
                <w:sz w:val="20"/>
                <w:szCs w:val="20"/>
              </w:rPr>
            </w:pPr>
            <w:r w:rsidRPr="006F24B6">
              <w:rPr>
                <w:rFonts w:ascii="Verdana" w:hAnsi="Verdana"/>
                <w:sz w:val="20"/>
                <w:szCs w:val="20"/>
              </w:rPr>
              <w:t>-</w:t>
            </w:r>
          </w:p>
        </w:tc>
        <w:tc>
          <w:tcPr>
            <w:tcW w:w="3127" w:type="dxa"/>
          </w:tcPr>
          <w:p w:rsidR="006F24B6" w:rsidRPr="006F24B6" w:rsidRDefault="006F24B6" w:rsidP="00A27C36">
            <w:pPr>
              <w:rPr>
                <w:rFonts w:ascii="Verdana" w:hAnsi="Verdana"/>
                <w:sz w:val="20"/>
                <w:szCs w:val="20"/>
              </w:rPr>
            </w:pPr>
            <w:r w:rsidRPr="006F24B6">
              <w:rPr>
                <w:rFonts w:ascii="Verdana" w:hAnsi="Verdana"/>
                <w:sz w:val="20"/>
                <w:szCs w:val="20"/>
              </w:rPr>
              <w:t>id_change_tracking</w:t>
            </w:r>
          </w:p>
        </w:tc>
        <w:tc>
          <w:tcPr>
            <w:tcW w:w="3800" w:type="dxa"/>
          </w:tcPr>
          <w:p w:rsidR="006F24B6" w:rsidRPr="006F24B6" w:rsidRDefault="006F24B6" w:rsidP="00A27C36">
            <w:pPr>
              <w:rPr>
                <w:rFonts w:ascii="Verdana" w:hAnsi="Verdana"/>
                <w:sz w:val="20"/>
                <w:szCs w:val="20"/>
              </w:rPr>
            </w:pPr>
            <w:r w:rsidRPr="006F24B6">
              <w:rPr>
                <w:rFonts w:ascii="Verdana" w:hAnsi="Verdana"/>
                <w:sz w:val="20"/>
                <w:szCs w:val="20"/>
              </w:rPr>
              <w:t xml:space="preserve">See </w:t>
            </w:r>
            <w:r w:rsidRPr="006F24B6">
              <w:rPr>
                <w:rFonts w:ascii="Verdana" w:hAnsi="Verdana"/>
                <w:color w:val="0000FF"/>
                <w:sz w:val="20"/>
                <w:szCs w:val="20"/>
              </w:rPr>
              <w:fldChar w:fldCharType="begin"/>
            </w:r>
            <w:r w:rsidRPr="006F24B6">
              <w:rPr>
                <w:rFonts w:ascii="Verdana" w:hAnsi="Verdana"/>
                <w:color w:val="0000FF"/>
                <w:sz w:val="20"/>
                <w:szCs w:val="20"/>
              </w:rPr>
              <w:instrText xml:space="preserve"> REF _Ref324776878 \h  \* MERGEFORMAT </w:instrText>
            </w:r>
            <w:r w:rsidRPr="006F24B6">
              <w:rPr>
                <w:rFonts w:ascii="Verdana" w:hAnsi="Verdana"/>
                <w:color w:val="0000FF"/>
                <w:sz w:val="20"/>
                <w:szCs w:val="20"/>
              </w:rPr>
            </w:r>
            <w:r w:rsidRPr="006F24B6">
              <w:rPr>
                <w:rFonts w:ascii="Verdana" w:hAnsi="Verdana"/>
                <w:color w:val="0000FF"/>
                <w:sz w:val="20"/>
                <w:szCs w:val="20"/>
              </w:rPr>
              <w:fldChar w:fldCharType="separate"/>
            </w:r>
            <w:r w:rsidRPr="006F24B6">
              <w:rPr>
                <w:rFonts w:ascii="Verdana" w:hAnsi="Verdana"/>
                <w:color w:val="0000FF"/>
                <w:sz w:val="20"/>
                <w:szCs w:val="20"/>
              </w:rPr>
              <w:t>HLD-254035a-GCP-FLOW-IDIS-001 [IDIS Data Flow into Golden Database Process]</w:t>
            </w:r>
            <w:r w:rsidRPr="006F24B6">
              <w:rPr>
                <w:rFonts w:ascii="Verdana" w:hAnsi="Verdana"/>
                <w:color w:val="0000FF"/>
                <w:sz w:val="20"/>
                <w:szCs w:val="20"/>
              </w:rPr>
              <w:fldChar w:fldCharType="end"/>
            </w:r>
          </w:p>
        </w:tc>
      </w:tr>
      <w:tr w:rsidR="006F24B6" w:rsidRPr="006F24B6" w:rsidTr="00A27C36">
        <w:tc>
          <w:tcPr>
            <w:tcW w:w="3773" w:type="dxa"/>
          </w:tcPr>
          <w:p w:rsidR="006F24B6" w:rsidRPr="006F24B6" w:rsidRDefault="006F24B6" w:rsidP="00A27C36">
            <w:pPr>
              <w:rPr>
                <w:rFonts w:ascii="Verdana" w:hAnsi="Verdana"/>
                <w:sz w:val="20"/>
                <w:szCs w:val="20"/>
              </w:rPr>
            </w:pPr>
            <w:r w:rsidRPr="006F24B6">
              <w:rPr>
                <w:rFonts w:ascii="Verdana" w:hAnsi="Verdana"/>
                <w:sz w:val="20"/>
                <w:szCs w:val="20"/>
              </w:rPr>
              <w:t>-</w:t>
            </w:r>
          </w:p>
        </w:tc>
        <w:tc>
          <w:tcPr>
            <w:tcW w:w="3127" w:type="dxa"/>
          </w:tcPr>
          <w:p w:rsidR="006F24B6" w:rsidRPr="006F24B6" w:rsidRDefault="006F24B6" w:rsidP="00A27C36">
            <w:pPr>
              <w:rPr>
                <w:rFonts w:ascii="Verdana" w:hAnsi="Verdana"/>
                <w:sz w:val="20"/>
                <w:szCs w:val="20"/>
              </w:rPr>
            </w:pPr>
            <w:r w:rsidRPr="006F24B6">
              <w:rPr>
                <w:rFonts w:ascii="Verdana" w:hAnsi="Verdana"/>
                <w:sz w:val="20"/>
                <w:szCs w:val="20"/>
              </w:rPr>
              <w:t>Is_read_only</w:t>
            </w:r>
          </w:p>
        </w:tc>
        <w:tc>
          <w:tcPr>
            <w:tcW w:w="3800" w:type="dxa"/>
          </w:tcPr>
          <w:p w:rsidR="006F24B6" w:rsidRPr="006F24B6" w:rsidRDefault="006F24B6" w:rsidP="00A27C36">
            <w:pPr>
              <w:rPr>
                <w:rFonts w:ascii="Verdana" w:hAnsi="Verdana"/>
                <w:sz w:val="20"/>
                <w:szCs w:val="20"/>
              </w:rPr>
            </w:pPr>
            <w:r w:rsidRPr="006F24B6">
              <w:rPr>
                <w:rFonts w:ascii="Verdana" w:hAnsi="Verdana"/>
                <w:sz w:val="20"/>
                <w:szCs w:val="20"/>
              </w:rPr>
              <w:t>‘N’</w:t>
            </w:r>
          </w:p>
        </w:tc>
      </w:tr>
      <w:tr w:rsidR="006F24B6" w:rsidRPr="006F24B6" w:rsidTr="00A27C36">
        <w:tc>
          <w:tcPr>
            <w:tcW w:w="3773" w:type="dxa"/>
          </w:tcPr>
          <w:p w:rsidR="006F24B6" w:rsidRPr="006F24B6" w:rsidRDefault="006F24B6" w:rsidP="00A27C36">
            <w:pPr>
              <w:rPr>
                <w:rFonts w:ascii="Verdana" w:hAnsi="Verdana"/>
                <w:sz w:val="20"/>
                <w:szCs w:val="20"/>
              </w:rPr>
            </w:pPr>
            <w:r w:rsidRPr="006F24B6">
              <w:rPr>
                <w:rFonts w:ascii="Verdana" w:hAnsi="Verdana"/>
                <w:sz w:val="20"/>
                <w:szCs w:val="20"/>
              </w:rPr>
              <w:t>-</w:t>
            </w:r>
          </w:p>
        </w:tc>
        <w:tc>
          <w:tcPr>
            <w:tcW w:w="3127" w:type="dxa"/>
          </w:tcPr>
          <w:p w:rsidR="006F24B6" w:rsidRPr="006F24B6" w:rsidRDefault="006F24B6" w:rsidP="00A27C36">
            <w:pPr>
              <w:rPr>
                <w:rFonts w:ascii="Verdana" w:hAnsi="Verdana"/>
                <w:sz w:val="20"/>
                <w:szCs w:val="20"/>
              </w:rPr>
            </w:pPr>
            <w:r w:rsidRPr="006F24B6">
              <w:rPr>
                <w:rFonts w:ascii="Verdana" w:hAnsi="Verdana"/>
                <w:sz w:val="20"/>
                <w:szCs w:val="20"/>
              </w:rPr>
              <w:t>Id_association_type</w:t>
            </w:r>
          </w:p>
        </w:tc>
        <w:tc>
          <w:tcPr>
            <w:tcW w:w="3800" w:type="dxa"/>
          </w:tcPr>
          <w:p w:rsidR="006F24B6" w:rsidRPr="006F24B6" w:rsidRDefault="006F24B6" w:rsidP="00A27C36">
            <w:pPr>
              <w:rPr>
                <w:rFonts w:ascii="Verdana" w:hAnsi="Verdana"/>
                <w:sz w:val="20"/>
                <w:szCs w:val="20"/>
              </w:rPr>
            </w:pPr>
            <w:r w:rsidRPr="006F24B6">
              <w:rPr>
                <w:rFonts w:ascii="Verdana" w:hAnsi="Verdana"/>
                <w:sz w:val="20"/>
                <w:szCs w:val="20"/>
              </w:rPr>
              <w:t>Referencing ASSOCIATION_TYPE.id which represents:</w:t>
            </w:r>
          </w:p>
          <w:p w:rsidR="006F24B6" w:rsidRPr="006F24B6" w:rsidRDefault="006F24B6" w:rsidP="00A27C36">
            <w:pPr>
              <w:rPr>
                <w:rFonts w:ascii="Verdana" w:hAnsi="Verdana"/>
                <w:sz w:val="20"/>
                <w:szCs w:val="20"/>
              </w:rPr>
            </w:pPr>
            <w:r w:rsidRPr="006F24B6">
              <w:rPr>
                <w:rFonts w:ascii="Verdana" w:hAnsi="Verdana"/>
                <w:sz w:val="20"/>
                <w:szCs w:val="20"/>
              </w:rPr>
              <w:t>OBJECT_TYPE_WHAT ‘</w:t>
            </w:r>
            <w:r w:rsidRPr="006F24B6">
              <w:rPr>
                <w:rFonts w:ascii="Verdana" w:hAnsi="Verdana"/>
                <w:b/>
                <w:bCs/>
                <w:sz w:val="20"/>
                <w:szCs w:val="20"/>
              </w:rPr>
              <w:t>CONTACT</w:t>
            </w:r>
            <w:r w:rsidRPr="006F24B6">
              <w:rPr>
                <w:rFonts w:ascii="Verdana" w:hAnsi="Verdana"/>
                <w:sz w:val="20"/>
                <w:szCs w:val="20"/>
              </w:rPr>
              <w:t>’, OBJECT_TYPE_TO ‘</w:t>
            </w:r>
            <w:r w:rsidRPr="006F24B6">
              <w:rPr>
                <w:rFonts w:ascii="Verdana" w:hAnsi="Verdana"/>
                <w:b/>
                <w:bCs/>
                <w:sz w:val="20"/>
                <w:szCs w:val="20"/>
              </w:rPr>
              <w:t>ASSET</w:t>
            </w:r>
            <w:r w:rsidRPr="006F24B6">
              <w:rPr>
                <w:rFonts w:ascii="Verdana" w:hAnsi="Verdana"/>
                <w:sz w:val="20"/>
                <w:szCs w:val="20"/>
              </w:rPr>
              <w:t>’.  For determining ROLE, see below table based on OMX-</w:t>
            </w:r>
            <w:proofErr w:type="gramStart"/>
            <w:r w:rsidRPr="006F24B6">
              <w:rPr>
                <w:rFonts w:ascii="Verdana" w:hAnsi="Verdana"/>
                <w:sz w:val="20"/>
                <w:szCs w:val="20"/>
              </w:rPr>
              <w:t>R.CONTACT</w:t>
            </w:r>
            <w:proofErr w:type="gramEnd"/>
            <w:r w:rsidRPr="006F24B6">
              <w:rPr>
                <w:rFonts w:ascii="Verdana" w:hAnsi="Verdana"/>
                <w:sz w:val="20"/>
                <w:szCs w:val="20"/>
              </w:rPr>
              <w:t>_INFORMATION.contact_type</w:t>
            </w:r>
          </w:p>
        </w:tc>
      </w:tr>
      <w:tr w:rsidR="006F24B6" w:rsidRPr="006F24B6" w:rsidTr="00A27C36">
        <w:tc>
          <w:tcPr>
            <w:tcW w:w="3773" w:type="dxa"/>
          </w:tcPr>
          <w:p w:rsidR="006F24B6" w:rsidRPr="006F24B6" w:rsidRDefault="006F24B6" w:rsidP="00A27C36">
            <w:pPr>
              <w:rPr>
                <w:rFonts w:ascii="Verdana" w:hAnsi="Verdana"/>
                <w:strike/>
                <w:sz w:val="20"/>
                <w:szCs w:val="20"/>
              </w:rPr>
            </w:pPr>
            <w:r w:rsidRPr="006F24B6">
              <w:rPr>
                <w:rFonts w:ascii="Verdana" w:hAnsi="Verdana"/>
                <w:sz w:val="20"/>
                <w:szCs w:val="20"/>
              </w:rPr>
              <w:t>CONTACT_INFORMATION.last_name + GCP_SUBSCRIBER.subscriberid + CONTACT_INFORMATION.work_phone + CONTACT_INFORMATION.work_cell + CONTACT_INFORMATION.email</w:t>
            </w:r>
          </w:p>
        </w:tc>
        <w:tc>
          <w:tcPr>
            <w:tcW w:w="3127" w:type="dxa"/>
          </w:tcPr>
          <w:p w:rsidR="006F24B6" w:rsidRPr="006F24B6" w:rsidRDefault="006F24B6" w:rsidP="00A27C36">
            <w:pPr>
              <w:rPr>
                <w:rFonts w:ascii="Verdana" w:hAnsi="Verdana"/>
                <w:strike/>
                <w:sz w:val="20"/>
                <w:szCs w:val="20"/>
              </w:rPr>
            </w:pPr>
            <w:r w:rsidRPr="006F24B6">
              <w:rPr>
                <w:rFonts w:ascii="Verdana" w:hAnsi="Verdana"/>
                <w:sz w:val="20"/>
                <w:szCs w:val="20"/>
              </w:rPr>
              <w:t xml:space="preserve">Id_object_what [via Enterprise Key Translation for </w:t>
            </w:r>
          </w:p>
          <w:p w:rsidR="006F24B6" w:rsidRPr="006F24B6" w:rsidRDefault="006F24B6" w:rsidP="00A27C36">
            <w:pPr>
              <w:rPr>
                <w:rFonts w:ascii="Verdana" w:hAnsi="Verdana"/>
                <w:sz w:val="20"/>
                <w:szCs w:val="20"/>
              </w:rPr>
            </w:pPr>
            <w:r w:rsidRPr="006F24B6">
              <w:rPr>
                <w:rFonts w:ascii="Verdana" w:hAnsi="Verdana"/>
                <w:sz w:val="20"/>
                <w:szCs w:val="20"/>
              </w:rPr>
              <w:t>CONTACT_INFORMATION.last_name + GCP_SUBSCRIBER.subscriberid + CONTACT_INFORMATION.work_phone + CONTACT_INFORMATION.work_cell + CONTACT_INFORMATION.email]</w:t>
            </w:r>
          </w:p>
        </w:tc>
        <w:tc>
          <w:tcPr>
            <w:tcW w:w="3800" w:type="dxa"/>
          </w:tcPr>
          <w:p w:rsidR="006F24B6" w:rsidRPr="006F24B6" w:rsidRDefault="006F24B6" w:rsidP="00A27C36">
            <w:pPr>
              <w:rPr>
                <w:rFonts w:ascii="Verdana" w:hAnsi="Verdana"/>
                <w:sz w:val="20"/>
                <w:szCs w:val="20"/>
              </w:rPr>
            </w:pPr>
            <w:r w:rsidRPr="006F24B6">
              <w:rPr>
                <w:rFonts w:ascii="Verdana" w:hAnsi="Verdana"/>
                <w:sz w:val="20"/>
                <w:szCs w:val="20"/>
              </w:rPr>
              <w:t>Unification master should be used if available</w:t>
            </w:r>
          </w:p>
        </w:tc>
      </w:tr>
      <w:tr w:rsidR="006F24B6" w:rsidRPr="006F24B6" w:rsidTr="00A27C36">
        <w:tc>
          <w:tcPr>
            <w:tcW w:w="3773" w:type="dxa"/>
          </w:tcPr>
          <w:p w:rsidR="006F24B6" w:rsidRPr="006F24B6" w:rsidRDefault="006F24B6" w:rsidP="00A27C36">
            <w:pPr>
              <w:rPr>
                <w:rFonts w:ascii="Verdana" w:hAnsi="Verdana"/>
                <w:color w:val="FF0000"/>
                <w:sz w:val="20"/>
                <w:szCs w:val="20"/>
              </w:rPr>
            </w:pPr>
            <w:r w:rsidRPr="006F24B6">
              <w:rPr>
                <w:rFonts w:ascii="Verdana" w:hAnsi="Verdana"/>
                <w:sz w:val="20"/>
                <w:szCs w:val="20"/>
              </w:rPr>
              <w:lastRenderedPageBreak/>
              <w:t xml:space="preserve">IDIS.GCP_CIRCUIT.circuitid (same as </w:t>
            </w:r>
            <w:proofErr w:type="gramStart"/>
            <w:r w:rsidRPr="006F24B6">
              <w:rPr>
                <w:rFonts w:ascii="Verdana" w:eastAsia="Times New Roman" w:hAnsi="Verdana" w:cs="Times New Roman"/>
                <w:sz w:val="20"/>
                <w:szCs w:val="20"/>
                <w:lang w:val="en-US"/>
              </w:rPr>
              <w:t>assetEventData.header.metadata</w:t>
            </w:r>
            <w:proofErr w:type="gramEnd"/>
            <w:r w:rsidRPr="006F24B6">
              <w:rPr>
                <w:rFonts w:ascii="Verdana" w:eastAsia="Times New Roman" w:hAnsi="Verdana" w:cs="Times New Roman"/>
                <w:sz w:val="20"/>
                <w:szCs w:val="20"/>
                <w:lang w:val="en-US"/>
              </w:rPr>
              <w:t>.rootKey )</w:t>
            </w:r>
          </w:p>
        </w:tc>
        <w:tc>
          <w:tcPr>
            <w:tcW w:w="3127" w:type="dxa"/>
          </w:tcPr>
          <w:p w:rsidR="006F24B6" w:rsidRPr="006F24B6" w:rsidRDefault="006F24B6" w:rsidP="00A27C36">
            <w:pPr>
              <w:rPr>
                <w:rFonts w:ascii="Verdana" w:hAnsi="Verdana"/>
                <w:sz w:val="20"/>
                <w:szCs w:val="20"/>
              </w:rPr>
            </w:pPr>
            <w:r w:rsidRPr="006F24B6">
              <w:rPr>
                <w:rFonts w:ascii="Verdana" w:hAnsi="Verdana"/>
                <w:sz w:val="20"/>
                <w:szCs w:val="20"/>
              </w:rPr>
              <w:t>Id_object_to [via Enterprise Key Translation for GCP_CIRCUIT.circuitid]</w:t>
            </w:r>
          </w:p>
        </w:tc>
        <w:tc>
          <w:tcPr>
            <w:tcW w:w="3800" w:type="dxa"/>
          </w:tcPr>
          <w:p w:rsidR="006F24B6" w:rsidRPr="006F24B6" w:rsidRDefault="006F24B6" w:rsidP="00A27C36">
            <w:pPr>
              <w:rPr>
                <w:rFonts w:ascii="Verdana" w:hAnsi="Verdana"/>
                <w:sz w:val="20"/>
                <w:szCs w:val="20"/>
              </w:rPr>
            </w:pPr>
            <w:r w:rsidRPr="006F24B6">
              <w:rPr>
                <w:rFonts w:ascii="Verdana" w:hAnsi="Verdana"/>
                <w:sz w:val="20"/>
                <w:szCs w:val="20"/>
              </w:rPr>
              <w:t>Use SOURCE_KEY.id as ASSET.id, if ASSET.id == SOURCE_KEY.id exists.</w:t>
            </w:r>
          </w:p>
          <w:p w:rsidR="006F24B6" w:rsidRPr="006F24B6" w:rsidRDefault="006F24B6" w:rsidP="00A27C36">
            <w:pPr>
              <w:rPr>
                <w:rFonts w:ascii="Verdana" w:hAnsi="Verdana"/>
                <w:sz w:val="20"/>
                <w:szCs w:val="20"/>
              </w:rPr>
            </w:pPr>
          </w:p>
          <w:p w:rsidR="006F24B6" w:rsidRPr="006F24B6" w:rsidRDefault="006F24B6" w:rsidP="00A27C36">
            <w:pPr>
              <w:rPr>
                <w:rFonts w:ascii="Verdana" w:hAnsi="Verdana"/>
                <w:sz w:val="20"/>
                <w:szCs w:val="20"/>
              </w:rPr>
            </w:pPr>
            <w:r w:rsidRPr="006F24B6">
              <w:rPr>
                <w:rFonts w:ascii="Verdana" w:hAnsi="Verdana"/>
                <w:sz w:val="20"/>
                <w:szCs w:val="20"/>
              </w:rPr>
              <w:t>Otherwise ignore this ASSOCIATION record.</w:t>
            </w:r>
          </w:p>
        </w:tc>
      </w:tr>
      <w:tr w:rsidR="006F24B6" w:rsidRPr="006F24B6" w:rsidTr="00A27C36">
        <w:tc>
          <w:tcPr>
            <w:tcW w:w="3773" w:type="dxa"/>
          </w:tcPr>
          <w:p w:rsidR="006F24B6" w:rsidRPr="006F24B6" w:rsidRDefault="006F24B6" w:rsidP="00A27C36">
            <w:pPr>
              <w:rPr>
                <w:rFonts w:ascii="Verdana" w:hAnsi="Verdana"/>
                <w:sz w:val="20"/>
                <w:szCs w:val="20"/>
              </w:rPr>
            </w:pPr>
          </w:p>
        </w:tc>
        <w:tc>
          <w:tcPr>
            <w:tcW w:w="3127" w:type="dxa"/>
          </w:tcPr>
          <w:p w:rsidR="006F24B6" w:rsidRPr="006F24B6" w:rsidRDefault="006F24B6" w:rsidP="00A27C36">
            <w:pPr>
              <w:rPr>
                <w:rFonts w:ascii="Verdana" w:hAnsi="Verdana"/>
                <w:sz w:val="20"/>
                <w:szCs w:val="20"/>
              </w:rPr>
            </w:pPr>
            <w:r w:rsidRPr="006F24B6">
              <w:rPr>
                <w:rFonts w:ascii="Verdana" w:hAnsi="Verdana"/>
                <w:sz w:val="20"/>
                <w:szCs w:val="20"/>
              </w:rPr>
              <w:t>Id_role_notation</w:t>
            </w:r>
          </w:p>
        </w:tc>
        <w:tc>
          <w:tcPr>
            <w:tcW w:w="3800" w:type="dxa"/>
          </w:tcPr>
          <w:p w:rsidR="006F24B6" w:rsidRPr="006F24B6" w:rsidRDefault="006F24B6" w:rsidP="00A27C36">
            <w:pPr>
              <w:rPr>
                <w:rFonts w:ascii="Verdana" w:hAnsi="Verdana"/>
                <w:sz w:val="20"/>
                <w:szCs w:val="20"/>
              </w:rPr>
            </w:pPr>
            <w:r w:rsidRPr="006F24B6">
              <w:rPr>
                <w:rFonts w:ascii="Verdana" w:hAnsi="Verdana"/>
                <w:sz w:val="20"/>
                <w:szCs w:val="20"/>
              </w:rPr>
              <w:t>Foreign Key to ROLE_NOTATION.ID</w:t>
            </w:r>
          </w:p>
          <w:p w:rsidR="006F24B6" w:rsidRPr="006F24B6" w:rsidRDefault="006F24B6" w:rsidP="00A27C36">
            <w:pPr>
              <w:rPr>
                <w:rFonts w:ascii="Verdana" w:hAnsi="Verdana"/>
                <w:sz w:val="20"/>
                <w:szCs w:val="20"/>
              </w:rPr>
            </w:pPr>
            <w:r w:rsidRPr="006F24B6">
              <w:rPr>
                <w:rFonts w:ascii="Verdana" w:hAnsi="Verdana"/>
                <w:sz w:val="20"/>
                <w:szCs w:val="20"/>
              </w:rPr>
              <w:t xml:space="preserve">Referencing ROLE_NOTATION.Name for Contact_type, Object_type_what: ‘CONTACT’, </w:t>
            </w:r>
          </w:p>
          <w:p w:rsidR="006F24B6" w:rsidRPr="006F24B6" w:rsidRDefault="006F24B6" w:rsidP="00A27C36">
            <w:pPr>
              <w:rPr>
                <w:rFonts w:ascii="Verdana" w:hAnsi="Verdana"/>
                <w:sz w:val="20"/>
                <w:szCs w:val="20"/>
              </w:rPr>
            </w:pPr>
            <w:r w:rsidRPr="006F24B6">
              <w:rPr>
                <w:rFonts w:ascii="Verdana" w:hAnsi="Verdana"/>
                <w:sz w:val="20"/>
                <w:szCs w:val="20"/>
              </w:rPr>
              <w:t>Object_type_to</w:t>
            </w:r>
            <w:proofErr w:type="gramStart"/>
            <w:r w:rsidRPr="006F24B6">
              <w:rPr>
                <w:rFonts w:ascii="Verdana" w:hAnsi="Verdana"/>
                <w:sz w:val="20"/>
                <w:szCs w:val="20"/>
              </w:rPr>
              <w:t>:  ‘</w:t>
            </w:r>
            <w:proofErr w:type="gramEnd"/>
            <w:r w:rsidRPr="006F24B6">
              <w:rPr>
                <w:rFonts w:ascii="Verdana" w:hAnsi="Verdana"/>
                <w:sz w:val="20"/>
                <w:szCs w:val="20"/>
              </w:rPr>
              <w:t>ASSET’ and ROLE_NOTATION.NAME = xxx (check table below based on OMX-R.CONTACT_INFORMATION.contact_type)</w:t>
            </w:r>
          </w:p>
          <w:p w:rsidR="006F24B6" w:rsidRPr="006F24B6" w:rsidRDefault="006F24B6" w:rsidP="00A27C36">
            <w:pPr>
              <w:rPr>
                <w:rFonts w:ascii="Verdana" w:hAnsi="Verdana"/>
                <w:sz w:val="20"/>
                <w:szCs w:val="20"/>
              </w:rPr>
            </w:pPr>
            <w:r w:rsidRPr="006F24B6">
              <w:rPr>
                <w:rFonts w:ascii="Verdana" w:hAnsi="Verdana"/>
                <w:sz w:val="20"/>
                <w:szCs w:val="20"/>
              </w:rPr>
              <w:t>Add a new ROLE_NOTATION record if the described ROLE_NOTATION record is not already existing.</w:t>
            </w:r>
          </w:p>
        </w:tc>
      </w:tr>
      <w:tr w:rsidR="006F24B6" w:rsidRPr="006F24B6" w:rsidTr="00A27C36">
        <w:tc>
          <w:tcPr>
            <w:tcW w:w="3773" w:type="dxa"/>
          </w:tcPr>
          <w:p w:rsidR="006F24B6" w:rsidRPr="006F24B6" w:rsidRDefault="006F24B6" w:rsidP="00A27C36">
            <w:pPr>
              <w:rPr>
                <w:rFonts w:ascii="Verdana" w:hAnsi="Verdana"/>
                <w:strike/>
                <w:sz w:val="20"/>
                <w:szCs w:val="20"/>
              </w:rPr>
            </w:pPr>
            <w:r w:rsidRPr="006F24B6">
              <w:rPr>
                <w:rFonts w:ascii="Verdana" w:hAnsi="Verdana"/>
                <w:sz w:val="20"/>
                <w:szCs w:val="20"/>
              </w:rPr>
              <w:t>CONTACT_INFORMATION.last_name + GCP_SUBSCRIBER.subscriberid + CONTACT_INFORMATION.work_phone + CONTACT_INFORMATION.work_cell + CONTACT_INFORMATION.email</w:t>
            </w:r>
          </w:p>
        </w:tc>
        <w:tc>
          <w:tcPr>
            <w:tcW w:w="3127" w:type="dxa"/>
          </w:tcPr>
          <w:p w:rsidR="006F24B6" w:rsidRPr="006F24B6" w:rsidRDefault="006F24B6" w:rsidP="00A27C36">
            <w:pPr>
              <w:rPr>
                <w:rFonts w:ascii="Verdana" w:hAnsi="Verdana"/>
                <w:sz w:val="20"/>
                <w:szCs w:val="20"/>
              </w:rPr>
            </w:pPr>
            <w:r w:rsidRPr="006F24B6">
              <w:rPr>
                <w:rFonts w:ascii="Verdana" w:hAnsi="Verdana"/>
                <w:sz w:val="20"/>
                <w:szCs w:val="20"/>
              </w:rPr>
              <w:t>Id_source_key</w:t>
            </w:r>
          </w:p>
        </w:tc>
        <w:tc>
          <w:tcPr>
            <w:tcW w:w="3800" w:type="dxa"/>
          </w:tcPr>
          <w:p w:rsidR="006F24B6" w:rsidRPr="006F24B6" w:rsidRDefault="006F24B6" w:rsidP="00A27C36">
            <w:pPr>
              <w:rPr>
                <w:rFonts w:ascii="Verdana" w:hAnsi="Verdana"/>
                <w:sz w:val="20"/>
                <w:szCs w:val="20"/>
              </w:rPr>
            </w:pPr>
            <w:r w:rsidRPr="006F24B6">
              <w:rPr>
                <w:rFonts w:ascii="Verdana" w:hAnsi="Verdana"/>
                <w:sz w:val="20"/>
                <w:szCs w:val="20"/>
              </w:rPr>
              <w:t>Use SOURCE_KEY.id into GDB</w:t>
            </w:r>
          </w:p>
          <w:p w:rsidR="006F24B6" w:rsidRPr="006F24B6" w:rsidRDefault="006F24B6" w:rsidP="00A27C36">
            <w:pPr>
              <w:rPr>
                <w:rFonts w:ascii="Verdana" w:hAnsi="Verdana"/>
                <w:sz w:val="20"/>
                <w:szCs w:val="20"/>
              </w:rPr>
            </w:pPr>
          </w:p>
        </w:tc>
      </w:tr>
      <w:tr w:rsidR="006F24B6" w:rsidRPr="006F24B6" w:rsidTr="00A27C36">
        <w:tc>
          <w:tcPr>
            <w:tcW w:w="3773" w:type="dxa"/>
          </w:tcPr>
          <w:p w:rsidR="006F24B6" w:rsidRPr="006F24B6" w:rsidRDefault="006F24B6" w:rsidP="00A27C36">
            <w:pPr>
              <w:rPr>
                <w:rFonts w:ascii="Verdana" w:hAnsi="Verdana"/>
                <w:sz w:val="20"/>
                <w:szCs w:val="20"/>
              </w:rPr>
            </w:pPr>
            <w:r w:rsidRPr="006F24B6">
              <w:rPr>
                <w:rFonts w:ascii="Verdana" w:hAnsi="Verdana"/>
                <w:sz w:val="20"/>
                <w:szCs w:val="20"/>
              </w:rPr>
              <w:t>-</w:t>
            </w:r>
          </w:p>
        </w:tc>
        <w:tc>
          <w:tcPr>
            <w:tcW w:w="3127" w:type="dxa"/>
          </w:tcPr>
          <w:p w:rsidR="006F24B6" w:rsidRPr="006F24B6" w:rsidRDefault="006F24B6" w:rsidP="00A27C36">
            <w:pPr>
              <w:rPr>
                <w:rFonts w:ascii="Verdana" w:hAnsi="Verdana"/>
                <w:sz w:val="20"/>
                <w:szCs w:val="20"/>
              </w:rPr>
            </w:pPr>
            <w:r w:rsidRPr="006F24B6">
              <w:rPr>
                <w:rFonts w:ascii="Verdana" w:hAnsi="Verdana"/>
                <w:sz w:val="20"/>
                <w:szCs w:val="20"/>
              </w:rPr>
              <w:t>Gdb_internal_flags</w:t>
            </w:r>
          </w:p>
        </w:tc>
        <w:tc>
          <w:tcPr>
            <w:tcW w:w="3800" w:type="dxa"/>
          </w:tcPr>
          <w:p w:rsidR="006F24B6" w:rsidRPr="006F24B6" w:rsidRDefault="006F24B6" w:rsidP="00A27C36">
            <w:pPr>
              <w:rPr>
                <w:rFonts w:ascii="Verdana" w:hAnsi="Verdana"/>
                <w:sz w:val="20"/>
                <w:szCs w:val="20"/>
              </w:rPr>
            </w:pPr>
            <w:r w:rsidRPr="006F24B6">
              <w:rPr>
                <w:rFonts w:ascii="Verdana" w:hAnsi="Verdana"/>
                <w:sz w:val="20"/>
                <w:szCs w:val="20"/>
              </w:rPr>
              <w:t xml:space="preserve">NULL </w:t>
            </w:r>
          </w:p>
        </w:tc>
      </w:tr>
    </w:tbl>
    <w:p w:rsidR="003C1572" w:rsidRDefault="003C1572" w:rsidP="00FA3816">
      <w:pPr>
        <w:spacing w:after="0" w:line="240" w:lineRule="auto"/>
        <w:rPr>
          <w:rFonts w:ascii="Verdana" w:eastAsia="Times New Roman" w:hAnsi="Verdana" w:cs="Times New Roman"/>
          <w:sz w:val="20"/>
          <w:szCs w:val="20"/>
          <w:lang w:val="en-US"/>
        </w:rPr>
      </w:pPr>
    </w:p>
    <w:p w:rsidR="00776CD3" w:rsidRDefault="00776CD3" w:rsidP="00FA3816">
      <w:pPr>
        <w:spacing w:after="0" w:line="240" w:lineRule="auto"/>
        <w:rPr>
          <w:rFonts w:ascii="Verdana" w:eastAsia="Times New Roman" w:hAnsi="Verdana" w:cs="Times New Roman"/>
          <w:sz w:val="20"/>
          <w:szCs w:val="20"/>
          <w:lang w:val="en-US"/>
        </w:rPr>
      </w:pPr>
    </w:p>
    <w:p w:rsidR="00776CD3" w:rsidRPr="008F0792" w:rsidRDefault="00776CD3" w:rsidP="00776CD3">
      <w:r w:rsidRPr="008F0792">
        <w:t>Process the following OMX-R records into the GDB contact to asset</w:t>
      </w:r>
      <w:r>
        <w:t xml:space="preserve"> (NETWORK_CONNECTION)</w:t>
      </w:r>
      <w:r w:rsidRPr="008F0792">
        <w:t xml:space="preserve"> association:</w:t>
      </w:r>
    </w:p>
    <w:p w:rsidR="00776CD3" w:rsidRDefault="00776CD3" w:rsidP="00FA3816">
      <w:pPr>
        <w:spacing w:after="0" w:line="240" w:lineRule="auto"/>
        <w:rPr>
          <w:rFonts w:ascii="Verdana" w:eastAsia="Times New Roman" w:hAnsi="Verdana" w:cs="Times New Roman"/>
          <w:sz w:val="20"/>
          <w:szCs w:val="20"/>
          <w:lang w:val="en-US"/>
        </w:rPr>
      </w:pPr>
    </w:p>
    <w:tbl>
      <w:tblPr>
        <w:tblW w:w="152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4534"/>
        <w:gridCol w:w="5338"/>
        <w:gridCol w:w="5338"/>
      </w:tblGrid>
      <w:tr w:rsidR="00776CD3" w:rsidRPr="00776CD3" w:rsidTr="00B87E91">
        <w:tc>
          <w:tcPr>
            <w:tcW w:w="4534" w:type="dxa"/>
            <w:shd w:val="clear" w:color="auto" w:fill="E6E6E6"/>
          </w:tcPr>
          <w:p w:rsidR="00776CD3" w:rsidRPr="00776CD3" w:rsidRDefault="00776CD3" w:rsidP="00A27C36">
            <w:pPr>
              <w:rPr>
                <w:rFonts w:ascii="Verdana" w:hAnsi="Verdana"/>
                <w:b/>
                <w:bCs/>
                <w:sz w:val="20"/>
                <w:szCs w:val="20"/>
              </w:rPr>
            </w:pPr>
            <w:r w:rsidRPr="00776CD3">
              <w:rPr>
                <w:rFonts w:ascii="Verdana" w:hAnsi="Verdana"/>
                <w:b/>
                <w:bCs/>
                <w:sz w:val="20"/>
                <w:szCs w:val="20"/>
              </w:rPr>
              <w:t>OMX-R and IDIS column</w:t>
            </w:r>
          </w:p>
        </w:tc>
        <w:tc>
          <w:tcPr>
            <w:tcW w:w="5338" w:type="dxa"/>
            <w:shd w:val="clear" w:color="auto" w:fill="E6E6E6"/>
          </w:tcPr>
          <w:p w:rsidR="00776CD3" w:rsidRPr="00776CD3" w:rsidRDefault="00776CD3" w:rsidP="00A27C36">
            <w:pPr>
              <w:rPr>
                <w:rFonts w:ascii="Verdana" w:hAnsi="Verdana"/>
                <w:b/>
                <w:bCs/>
                <w:sz w:val="20"/>
                <w:szCs w:val="20"/>
              </w:rPr>
            </w:pPr>
            <w:r w:rsidRPr="00776CD3">
              <w:rPr>
                <w:rFonts w:ascii="Verdana" w:hAnsi="Verdana"/>
                <w:b/>
                <w:bCs/>
                <w:sz w:val="20"/>
                <w:szCs w:val="20"/>
              </w:rPr>
              <w:t>GDB column</w:t>
            </w:r>
            <w:r w:rsidRPr="00776CD3">
              <w:rPr>
                <w:rFonts w:ascii="Verdana" w:hAnsi="Verdana"/>
                <w:b/>
                <w:bCs/>
                <w:sz w:val="20"/>
                <w:szCs w:val="20"/>
              </w:rPr>
              <w:br/>
              <w:t xml:space="preserve">ASSOCIATION </w:t>
            </w:r>
          </w:p>
        </w:tc>
        <w:tc>
          <w:tcPr>
            <w:tcW w:w="5338" w:type="dxa"/>
            <w:shd w:val="clear" w:color="auto" w:fill="E6E6E6"/>
          </w:tcPr>
          <w:p w:rsidR="00776CD3" w:rsidRPr="00776CD3" w:rsidRDefault="00776CD3" w:rsidP="00A27C36">
            <w:pPr>
              <w:rPr>
                <w:rFonts w:ascii="Verdana" w:hAnsi="Verdana"/>
                <w:b/>
                <w:bCs/>
                <w:sz w:val="20"/>
                <w:szCs w:val="20"/>
              </w:rPr>
            </w:pPr>
            <w:r w:rsidRPr="00776CD3">
              <w:rPr>
                <w:rFonts w:ascii="Verdana" w:hAnsi="Verdana"/>
                <w:b/>
                <w:bCs/>
                <w:sz w:val="20"/>
                <w:szCs w:val="20"/>
              </w:rPr>
              <w:t>Processing comment</w:t>
            </w:r>
          </w:p>
        </w:tc>
      </w:tr>
      <w:tr w:rsidR="00776CD3" w:rsidRPr="00776CD3" w:rsidTr="00B87E91">
        <w:trPr>
          <w:trHeight w:val="602"/>
        </w:trPr>
        <w:tc>
          <w:tcPr>
            <w:tcW w:w="4534" w:type="dxa"/>
          </w:tcPr>
          <w:p w:rsidR="00776CD3" w:rsidRPr="00776CD3" w:rsidRDefault="00776CD3" w:rsidP="00A27C36">
            <w:pPr>
              <w:rPr>
                <w:rFonts w:ascii="Verdana" w:hAnsi="Verdana"/>
                <w:sz w:val="20"/>
                <w:szCs w:val="20"/>
              </w:rPr>
            </w:pPr>
            <w:r w:rsidRPr="00776CD3">
              <w:rPr>
                <w:rFonts w:ascii="Verdana" w:hAnsi="Verdana"/>
                <w:sz w:val="20"/>
                <w:szCs w:val="20"/>
              </w:rPr>
              <w:t>-</w:t>
            </w:r>
          </w:p>
        </w:tc>
        <w:tc>
          <w:tcPr>
            <w:tcW w:w="5338" w:type="dxa"/>
          </w:tcPr>
          <w:p w:rsidR="00776CD3" w:rsidRPr="00776CD3" w:rsidRDefault="00776CD3" w:rsidP="00A27C36">
            <w:pPr>
              <w:rPr>
                <w:rFonts w:ascii="Verdana" w:hAnsi="Verdana"/>
                <w:sz w:val="20"/>
                <w:szCs w:val="20"/>
              </w:rPr>
            </w:pPr>
            <w:r w:rsidRPr="00776CD3">
              <w:rPr>
                <w:rFonts w:ascii="Verdana" w:hAnsi="Verdana"/>
                <w:sz w:val="20"/>
                <w:szCs w:val="20"/>
              </w:rPr>
              <w:t>Id</w:t>
            </w:r>
          </w:p>
        </w:tc>
        <w:tc>
          <w:tcPr>
            <w:tcW w:w="5338" w:type="dxa"/>
          </w:tcPr>
          <w:p w:rsidR="00776CD3" w:rsidRPr="00776CD3" w:rsidRDefault="00776CD3" w:rsidP="00A27C36">
            <w:pPr>
              <w:rPr>
                <w:rFonts w:ascii="Verdana" w:hAnsi="Verdana"/>
                <w:color w:val="0000FF"/>
                <w:sz w:val="20"/>
                <w:szCs w:val="20"/>
              </w:rPr>
            </w:pPr>
            <w:r w:rsidRPr="00776CD3">
              <w:rPr>
                <w:rFonts w:ascii="Verdana" w:hAnsi="Verdana"/>
                <w:sz w:val="20"/>
                <w:szCs w:val="20"/>
              </w:rPr>
              <w:t>New primary key from sequence ASSOCIATION_ID</w:t>
            </w:r>
          </w:p>
        </w:tc>
      </w:tr>
      <w:tr w:rsidR="00776CD3" w:rsidRPr="00776CD3" w:rsidTr="00B87E91">
        <w:tc>
          <w:tcPr>
            <w:tcW w:w="4534" w:type="dxa"/>
          </w:tcPr>
          <w:p w:rsidR="00776CD3" w:rsidRPr="00776CD3" w:rsidRDefault="00776CD3" w:rsidP="00A27C36">
            <w:pPr>
              <w:rPr>
                <w:rFonts w:ascii="Verdana" w:hAnsi="Verdana"/>
                <w:sz w:val="20"/>
                <w:szCs w:val="20"/>
              </w:rPr>
            </w:pPr>
            <w:r w:rsidRPr="00776CD3">
              <w:rPr>
                <w:rFonts w:ascii="Verdana" w:hAnsi="Verdana"/>
                <w:sz w:val="20"/>
                <w:szCs w:val="20"/>
              </w:rPr>
              <w:t>-</w:t>
            </w:r>
          </w:p>
        </w:tc>
        <w:tc>
          <w:tcPr>
            <w:tcW w:w="5338" w:type="dxa"/>
          </w:tcPr>
          <w:p w:rsidR="00776CD3" w:rsidRPr="00776CD3" w:rsidRDefault="00776CD3" w:rsidP="00A27C36">
            <w:pPr>
              <w:rPr>
                <w:rFonts w:ascii="Verdana" w:hAnsi="Verdana"/>
                <w:sz w:val="20"/>
                <w:szCs w:val="20"/>
              </w:rPr>
            </w:pPr>
            <w:r w:rsidRPr="00776CD3">
              <w:rPr>
                <w:rFonts w:ascii="Verdana" w:hAnsi="Verdana"/>
                <w:sz w:val="20"/>
                <w:szCs w:val="20"/>
              </w:rPr>
              <w:t>id_change_tracking</w:t>
            </w:r>
          </w:p>
        </w:tc>
        <w:tc>
          <w:tcPr>
            <w:tcW w:w="5338" w:type="dxa"/>
          </w:tcPr>
          <w:p w:rsidR="00776CD3" w:rsidRPr="00776CD3" w:rsidRDefault="00776CD3" w:rsidP="00A27C36">
            <w:pPr>
              <w:rPr>
                <w:rFonts w:ascii="Verdana" w:hAnsi="Verdana"/>
                <w:sz w:val="20"/>
                <w:szCs w:val="20"/>
              </w:rPr>
            </w:pPr>
            <w:r w:rsidRPr="00776CD3">
              <w:rPr>
                <w:rFonts w:ascii="Verdana" w:hAnsi="Verdana"/>
                <w:sz w:val="20"/>
                <w:szCs w:val="20"/>
              </w:rPr>
              <w:t xml:space="preserve">See </w:t>
            </w:r>
            <w:r w:rsidRPr="00776CD3">
              <w:rPr>
                <w:rFonts w:ascii="Verdana" w:hAnsi="Verdana"/>
                <w:color w:val="0000FF"/>
                <w:sz w:val="20"/>
                <w:szCs w:val="20"/>
              </w:rPr>
              <w:fldChar w:fldCharType="begin"/>
            </w:r>
            <w:r w:rsidRPr="00776CD3">
              <w:rPr>
                <w:rFonts w:ascii="Verdana" w:hAnsi="Verdana"/>
                <w:color w:val="0000FF"/>
                <w:sz w:val="20"/>
                <w:szCs w:val="20"/>
              </w:rPr>
              <w:instrText xml:space="preserve"> REF _Ref324776878 \h  \* MERGEFORMAT </w:instrText>
            </w:r>
            <w:r w:rsidRPr="00776CD3">
              <w:rPr>
                <w:rFonts w:ascii="Verdana" w:hAnsi="Verdana"/>
                <w:color w:val="0000FF"/>
                <w:sz w:val="20"/>
                <w:szCs w:val="20"/>
              </w:rPr>
            </w:r>
            <w:r w:rsidRPr="00776CD3">
              <w:rPr>
                <w:rFonts w:ascii="Verdana" w:hAnsi="Verdana"/>
                <w:color w:val="0000FF"/>
                <w:sz w:val="20"/>
                <w:szCs w:val="20"/>
              </w:rPr>
              <w:fldChar w:fldCharType="separate"/>
            </w:r>
            <w:r w:rsidRPr="00776CD3">
              <w:rPr>
                <w:rFonts w:ascii="Verdana" w:hAnsi="Verdana"/>
                <w:color w:val="0000FF"/>
                <w:sz w:val="20"/>
                <w:szCs w:val="20"/>
              </w:rPr>
              <w:t>HLD-254035a-GCP-FLOW-IDIS-001 [IDIS Data Flow into Golden Database Process]</w:t>
            </w:r>
            <w:r w:rsidRPr="00776CD3">
              <w:rPr>
                <w:rFonts w:ascii="Verdana" w:hAnsi="Verdana"/>
                <w:color w:val="0000FF"/>
                <w:sz w:val="20"/>
                <w:szCs w:val="20"/>
              </w:rPr>
              <w:fldChar w:fldCharType="end"/>
            </w:r>
          </w:p>
        </w:tc>
      </w:tr>
      <w:tr w:rsidR="00776CD3" w:rsidRPr="00776CD3" w:rsidTr="00B87E91">
        <w:tc>
          <w:tcPr>
            <w:tcW w:w="4534" w:type="dxa"/>
          </w:tcPr>
          <w:p w:rsidR="00776CD3" w:rsidRPr="00776CD3" w:rsidRDefault="00776CD3" w:rsidP="00A27C36">
            <w:pPr>
              <w:rPr>
                <w:rFonts w:ascii="Verdana" w:hAnsi="Verdana"/>
                <w:sz w:val="20"/>
                <w:szCs w:val="20"/>
              </w:rPr>
            </w:pPr>
            <w:r w:rsidRPr="00776CD3">
              <w:rPr>
                <w:rFonts w:ascii="Verdana" w:hAnsi="Verdana"/>
                <w:sz w:val="20"/>
                <w:szCs w:val="20"/>
              </w:rPr>
              <w:t>-</w:t>
            </w:r>
          </w:p>
        </w:tc>
        <w:tc>
          <w:tcPr>
            <w:tcW w:w="5338" w:type="dxa"/>
          </w:tcPr>
          <w:p w:rsidR="00776CD3" w:rsidRPr="00776CD3" w:rsidRDefault="00776CD3" w:rsidP="00A27C36">
            <w:pPr>
              <w:rPr>
                <w:rFonts w:ascii="Verdana" w:hAnsi="Verdana"/>
                <w:sz w:val="20"/>
                <w:szCs w:val="20"/>
              </w:rPr>
            </w:pPr>
            <w:r w:rsidRPr="00776CD3">
              <w:rPr>
                <w:rFonts w:ascii="Verdana" w:hAnsi="Verdana"/>
                <w:sz w:val="20"/>
                <w:szCs w:val="20"/>
              </w:rPr>
              <w:t>Is_read_only</w:t>
            </w:r>
          </w:p>
        </w:tc>
        <w:tc>
          <w:tcPr>
            <w:tcW w:w="5338" w:type="dxa"/>
          </w:tcPr>
          <w:p w:rsidR="00776CD3" w:rsidRPr="00776CD3" w:rsidRDefault="00776CD3" w:rsidP="00A27C36">
            <w:pPr>
              <w:rPr>
                <w:rFonts w:ascii="Verdana" w:hAnsi="Verdana"/>
                <w:sz w:val="20"/>
                <w:szCs w:val="20"/>
              </w:rPr>
            </w:pPr>
            <w:r w:rsidRPr="00776CD3">
              <w:rPr>
                <w:rFonts w:ascii="Verdana" w:hAnsi="Verdana"/>
                <w:sz w:val="20"/>
                <w:szCs w:val="20"/>
              </w:rPr>
              <w:t>‘N’</w:t>
            </w:r>
          </w:p>
        </w:tc>
      </w:tr>
      <w:tr w:rsidR="00776CD3" w:rsidRPr="00776CD3" w:rsidTr="00B87E91">
        <w:tc>
          <w:tcPr>
            <w:tcW w:w="4534" w:type="dxa"/>
          </w:tcPr>
          <w:p w:rsidR="00776CD3" w:rsidRPr="00776CD3" w:rsidRDefault="00776CD3" w:rsidP="00A27C36">
            <w:pPr>
              <w:rPr>
                <w:rFonts w:ascii="Verdana" w:hAnsi="Verdana"/>
                <w:sz w:val="20"/>
                <w:szCs w:val="20"/>
              </w:rPr>
            </w:pPr>
            <w:r w:rsidRPr="00776CD3">
              <w:rPr>
                <w:rFonts w:ascii="Verdana" w:hAnsi="Verdana"/>
                <w:sz w:val="20"/>
                <w:szCs w:val="20"/>
              </w:rPr>
              <w:lastRenderedPageBreak/>
              <w:t>-</w:t>
            </w:r>
          </w:p>
        </w:tc>
        <w:tc>
          <w:tcPr>
            <w:tcW w:w="5338" w:type="dxa"/>
          </w:tcPr>
          <w:p w:rsidR="00776CD3" w:rsidRPr="00776CD3" w:rsidRDefault="00776CD3" w:rsidP="00A27C36">
            <w:pPr>
              <w:rPr>
                <w:rFonts w:ascii="Verdana" w:hAnsi="Verdana"/>
                <w:sz w:val="20"/>
                <w:szCs w:val="20"/>
              </w:rPr>
            </w:pPr>
            <w:r w:rsidRPr="00776CD3">
              <w:rPr>
                <w:rFonts w:ascii="Verdana" w:hAnsi="Verdana"/>
                <w:sz w:val="20"/>
                <w:szCs w:val="20"/>
              </w:rPr>
              <w:t>Id_association_type</w:t>
            </w:r>
          </w:p>
        </w:tc>
        <w:tc>
          <w:tcPr>
            <w:tcW w:w="5338" w:type="dxa"/>
          </w:tcPr>
          <w:p w:rsidR="00776CD3" w:rsidRPr="00776CD3" w:rsidRDefault="00776CD3" w:rsidP="00A27C36">
            <w:pPr>
              <w:rPr>
                <w:rFonts w:ascii="Verdana" w:hAnsi="Verdana"/>
                <w:sz w:val="20"/>
                <w:szCs w:val="20"/>
              </w:rPr>
            </w:pPr>
            <w:r w:rsidRPr="00776CD3">
              <w:rPr>
                <w:rFonts w:ascii="Verdana" w:hAnsi="Verdana"/>
                <w:sz w:val="20"/>
                <w:szCs w:val="20"/>
              </w:rPr>
              <w:t>Referencing ASSOCIATION_TYPE.id which represents:</w:t>
            </w:r>
          </w:p>
          <w:p w:rsidR="00776CD3" w:rsidRPr="00776CD3" w:rsidRDefault="00776CD3" w:rsidP="00A27C36">
            <w:pPr>
              <w:rPr>
                <w:rFonts w:ascii="Verdana" w:hAnsi="Verdana"/>
                <w:sz w:val="20"/>
                <w:szCs w:val="20"/>
              </w:rPr>
            </w:pPr>
            <w:r w:rsidRPr="00776CD3">
              <w:rPr>
                <w:rFonts w:ascii="Verdana" w:hAnsi="Verdana"/>
                <w:sz w:val="20"/>
                <w:szCs w:val="20"/>
              </w:rPr>
              <w:t>OBJECT_TYPE_WHAT ‘</w:t>
            </w:r>
            <w:r w:rsidRPr="00776CD3">
              <w:rPr>
                <w:rFonts w:ascii="Verdana" w:hAnsi="Verdana"/>
                <w:b/>
                <w:bCs/>
                <w:sz w:val="20"/>
                <w:szCs w:val="20"/>
              </w:rPr>
              <w:t>CONTACT</w:t>
            </w:r>
            <w:r w:rsidRPr="00776CD3">
              <w:rPr>
                <w:rFonts w:ascii="Verdana" w:hAnsi="Verdana"/>
                <w:sz w:val="20"/>
                <w:szCs w:val="20"/>
              </w:rPr>
              <w:t>’, OBJECT_TYPE_TO ‘</w:t>
            </w:r>
            <w:r w:rsidRPr="00776CD3">
              <w:rPr>
                <w:rFonts w:ascii="Verdana" w:hAnsi="Verdana"/>
                <w:b/>
                <w:bCs/>
                <w:sz w:val="20"/>
                <w:szCs w:val="20"/>
              </w:rPr>
              <w:t>ASSET</w:t>
            </w:r>
            <w:r w:rsidRPr="00776CD3">
              <w:rPr>
                <w:rFonts w:ascii="Verdana" w:hAnsi="Verdana"/>
                <w:sz w:val="20"/>
                <w:szCs w:val="20"/>
              </w:rPr>
              <w:t>’.  For determining ROLE, see below table based on OMX-</w:t>
            </w:r>
            <w:proofErr w:type="gramStart"/>
            <w:r w:rsidRPr="00776CD3">
              <w:rPr>
                <w:rFonts w:ascii="Verdana" w:hAnsi="Verdana"/>
                <w:sz w:val="20"/>
                <w:szCs w:val="20"/>
              </w:rPr>
              <w:t>R.CONTACT</w:t>
            </w:r>
            <w:proofErr w:type="gramEnd"/>
            <w:r w:rsidRPr="00776CD3">
              <w:rPr>
                <w:rFonts w:ascii="Verdana" w:hAnsi="Verdana"/>
                <w:sz w:val="20"/>
                <w:szCs w:val="20"/>
              </w:rPr>
              <w:t>_INFORMATION.contact_type</w:t>
            </w:r>
          </w:p>
        </w:tc>
      </w:tr>
      <w:tr w:rsidR="00776CD3" w:rsidRPr="00776CD3" w:rsidTr="00B87E91">
        <w:tc>
          <w:tcPr>
            <w:tcW w:w="4534" w:type="dxa"/>
          </w:tcPr>
          <w:p w:rsidR="00776CD3" w:rsidRPr="00776CD3" w:rsidRDefault="00776CD3" w:rsidP="00A27C36">
            <w:pPr>
              <w:rPr>
                <w:rFonts w:ascii="Verdana" w:hAnsi="Verdana"/>
                <w:sz w:val="20"/>
                <w:szCs w:val="20"/>
              </w:rPr>
            </w:pPr>
            <w:r w:rsidRPr="00776CD3">
              <w:rPr>
                <w:rFonts w:ascii="Verdana" w:hAnsi="Verdana"/>
                <w:sz w:val="20"/>
                <w:szCs w:val="20"/>
              </w:rPr>
              <w:t>CONTACT_INFORMATION.last_name</w:t>
            </w:r>
            <w:r>
              <w:rPr>
                <w:rFonts w:ascii="Verdana" w:hAnsi="Verdana"/>
                <w:sz w:val="20"/>
                <w:szCs w:val="20"/>
              </w:rPr>
              <w:t xml:space="preserve"> </w:t>
            </w:r>
            <w:r w:rsidRPr="00776CD3">
              <w:rPr>
                <w:rFonts w:ascii="Verdana" w:hAnsi="Verdana"/>
                <w:sz w:val="20"/>
                <w:szCs w:val="20"/>
              </w:rPr>
              <w:t>+</w:t>
            </w:r>
            <w:r>
              <w:rPr>
                <w:rFonts w:ascii="Verdana" w:hAnsi="Verdana"/>
                <w:sz w:val="20"/>
                <w:szCs w:val="20"/>
              </w:rPr>
              <w:t xml:space="preserve"> </w:t>
            </w:r>
            <w:r w:rsidRPr="00776CD3">
              <w:rPr>
                <w:rFonts w:ascii="Verdana" w:hAnsi="Verdana"/>
                <w:sz w:val="20"/>
                <w:szCs w:val="20"/>
              </w:rPr>
              <w:t>GCP_SUBSCRIBER.subscriberid</w:t>
            </w:r>
            <w:r>
              <w:rPr>
                <w:rFonts w:ascii="Verdana" w:hAnsi="Verdana"/>
                <w:sz w:val="20"/>
                <w:szCs w:val="20"/>
              </w:rPr>
              <w:t xml:space="preserve"> </w:t>
            </w:r>
            <w:r w:rsidRPr="00776CD3">
              <w:rPr>
                <w:rFonts w:ascii="Verdana" w:hAnsi="Verdana"/>
                <w:sz w:val="20"/>
                <w:szCs w:val="20"/>
              </w:rPr>
              <w:t>+</w:t>
            </w:r>
            <w:r>
              <w:rPr>
                <w:rFonts w:ascii="Verdana" w:hAnsi="Verdana"/>
                <w:sz w:val="20"/>
                <w:szCs w:val="20"/>
              </w:rPr>
              <w:t xml:space="preserve"> </w:t>
            </w:r>
            <w:r w:rsidRPr="00776CD3">
              <w:rPr>
                <w:rFonts w:ascii="Verdana" w:hAnsi="Verdana"/>
                <w:sz w:val="20"/>
                <w:szCs w:val="20"/>
              </w:rPr>
              <w:t>CONTACT_INFORMATION.work_phone</w:t>
            </w:r>
            <w:r>
              <w:rPr>
                <w:rFonts w:ascii="Verdana" w:hAnsi="Verdana"/>
                <w:sz w:val="20"/>
                <w:szCs w:val="20"/>
              </w:rPr>
              <w:t xml:space="preserve"> </w:t>
            </w:r>
            <w:r w:rsidRPr="00776CD3">
              <w:rPr>
                <w:rFonts w:ascii="Verdana" w:hAnsi="Verdana"/>
                <w:sz w:val="20"/>
                <w:szCs w:val="20"/>
              </w:rPr>
              <w:t>+</w:t>
            </w:r>
            <w:r>
              <w:rPr>
                <w:rFonts w:ascii="Verdana" w:hAnsi="Verdana"/>
                <w:sz w:val="20"/>
                <w:szCs w:val="20"/>
              </w:rPr>
              <w:t xml:space="preserve"> </w:t>
            </w:r>
            <w:r w:rsidRPr="00776CD3">
              <w:rPr>
                <w:rFonts w:ascii="Verdana" w:hAnsi="Verdana"/>
                <w:sz w:val="20"/>
                <w:szCs w:val="20"/>
              </w:rPr>
              <w:t>CONTACT_INFORMATION.work_cell</w:t>
            </w:r>
            <w:r>
              <w:rPr>
                <w:rFonts w:ascii="Verdana" w:hAnsi="Verdana"/>
                <w:sz w:val="20"/>
                <w:szCs w:val="20"/>
              </w:rPr>
              <w:t xml:space="preserve"> </w:t>
            </w:r>
            <w:r w:rsidRPr="00776CD3">
              <w:rPr>
                <w:rFonts w:ascii="Verdana" w:hAnsi="Verdana"/>
                <w:sz w:val="20"/>
                <w:szCs w:val="20"/>
              </w:rPr>
              <w:t>+</w:t>
            </w:r>
            <w:r>
              <w:rPr>
                <w:rFonts w:ascii="Verdana" w:hAnsi="Verdana"/>
                <w:sz w:val="20"/>
                <w:szCs w:val="20"/>
              </w:rPr>
              <w:t xml:space="preserve"> </w:t>
            </w:r>
            <w:r w:rsidRPr="00776CD3">
              <w:rPr>
                <w:rFonts w:ascii="Verdana" w:hAnsi="Verdana"/>
                <w:sz w:val="20"/>
                <w:szCs w:val="20"/>
              </w:rPr>
              <w:t>CONTACT_INFORMATION.email</w:t>
            </w:r>
          </w:p>
        </w:tc>
        <w:tc>
          <w:tcPr>
            <w:tcW w:w="5338" w:type="dxa"/>
          </w:tcPr>
          <w:p w:rsidR="00776CD3" w:rsidRPr="00776CD3" w:rsidRDefault="00776CD3" w:rsidP="00A27C36">
            <w:pPr>
              <w:rPr>
                <w:rFonts w:ascii="Verdana" w:hAnsi="Verdana"/>
                <w:strike/>
                <w:sz w:val="20"/>
                <w:szCs w:val="20"/>
              </w:rPr>
            </w:pPr>
            <w:r w:rsidRPr="00776CD3">
              <w:rPr>
                <w:rFonts w:ascii="Verdana" w:hAnsi="Verdana"/>
                <w:sz w:val="20"/>
                <w:szCs w:val="20"/>
              </w:rPr>
              <w:t xml:space="preserve">Id_object_what [via Enterprise Key Translation for </w:t>
            </w:r>
            <w:r w:rsidRPr="00776CD3">
              <w:rPr>
                <w:rFonts w:ascii="Verdana" w:hAnsi="Verdana"/>
                <w:strike/>
                <w:sz w:val="20"/>
                <w:szCs w:val="20"/>
              </w:rPr>
              <w:t>OMX-R.CONTACT_INFORMATION.id</w:t>
            </w:r>
          </w:p>
          <w:p w:rsidR="00776CD3" w:rsidRPr="00776CD3" w:rsidRDefault="00776CD3" w:rsidP="00A27C36">
            <w:pPr>
              <w:rPr>
                <w:rFonts w:ascii="Verdana" w:hAnsi="Verdana"/>
                <w:sz w:val="20"/>
                <w:szCs w:val="20"/>
              </w:rPr>
            </w:pPr>
            <w:r w:rsidRPr="00776CD3">
              <w:rPr>
                <w:rFonts w:ascii="Verdana" w:hAnsi="Verdana"/>
                <w:sz w:val="20"/>
                <w:szCs w:val="20"/>
              </w:rPr>
              <w:t>CONTACT_INFORMATION.last_name</w:t>
            </w:r>
            <w:r>
              <w:rPr>
                <w:rFonts w:ascii="Verdana" w:hAnsi="Verdana"/>
                <w:sz w:val="20"/>
                <w:szCs w:val="20"/>
              </w:rPr>
              <w:t xml:space="preserve"> </w:t>
            </w:r>
            <w:r w:rsidRPr="00776CD3">
              <w:rPr>
                <w:rFonts w:ascii="Verdana" w:hAnsi="Verdana"/>
                <w:sz w:val="20"/>
                <w:szCs w:val="20"/>
              </w:rPr>
              <w:t>+</w:t>
            </w:r>
            <w:r>
              <w:rPr>
                <w:rFonts w:ascii="Verdana" w:hAnsi="Verdana"/>
                <w:sz w:val="20"/>
                <w:szCs w:val="20"/>
              </w:rPr>
              <w:t xml:space="preserve"> </w:t>
            </w:r>
            <w:r w:rsidRPr="00776CD3">
              <w:rPr>
                <w:rFonts w:ascii="Verdana" w:hAnsi="Verdana"/>
                <w:sz w:val="20"/>
                <w:szCs w:val="20"/>
              </w:rPr>
              <w:t>GCP_SUBSCRIBER.subscriberid</w:t>
            </w:r>
            <w:r>
              <w:rPr>
                <w:rFonts w:ascii="Verdana" w:hAnsi="Verdana"/>
                <w:sz w:val="20"/>
                <w:szCs w:val="20"/>
              </w:rPr>
              <w:t xml:space="preserve"> </w:t>
            </w:r>
            <w:r w:rsidRPr="00776CD3">
              <w:rPr>
                <w:rFonts w:ascii="Verdana" w:hAnsi="Verdana"/>
                <w:sz w:val="20"/>
                <w:szCs w:val="20"/>
              </w:rPr>
              <w:t>+</w:t>
            </w:r>
            <w:r>
              <w:rPr>
                <w:rFonts w:ascii="Verdana" w:hAnsi="Verdana"/>
                <w:sz w:val="20"/>
                <w:szCs w:val="20"/>
              </w:rPr>
              <w:t xml:space="preserve"> </w:t>
            </w:r>
            <w:r w:rsidRPr="00776CD3">
              <w:rPr>
                <w:rFonts w:ascii="Verdana" w:hAnsi="Verdana"/>
                <w:sz w:val="20"/>
                <w:szCs w:val="20"/>
              </w:rPr>
              <w:t>CONTACT_INFORMATION.work_phone</w:t>
            </w:r>
            <w:r>
              <w:rPr>
                <w:rFonts w:ascii="Verdana" w:hAnsi="Verdana"/>
                <w:sz w:val="20"/>
                <w:szCs w:val="20"/>
              </w:rPr>
              <w:t xml:space="preserve"> </w:t>
            </w:r>
            <w:r w:rsidRPr="00776CD3">
              <w:rPr>
                <w:rFonts w:ascii="Verdana" w:hAnsi="Verdana"/>
                <w:sz w:val="20"/>
                <w:szCs w:val="20"/>
              </w:rPr>
              <w:t>+</w:t>
            </w:r>
            <w:r>
              <w:rPr>
                <w:rFonts w:ascii="Verdana" w:hAnsi="Verdana"/>
                <w:sz w:val="20"/>
                <w:szCs w:val="20"/>
              </w:rPr>
              <w:t xml:space="preserve"> </w:t>
            </w:r>
            <w:r w:rsidRPr="00776CD3">
              <w:rPr>
                <w:rFonts w:ascii="Verdana" w:hAnsi="Verdana"/>
                <w:sz w:val="20"/>
                <w:szCs w:val="20"/>
              </w:rPr>
              <w:t>CONTACT_INFORMATION.work_cell</w:t>
            </w:r>
            <w:r>
              <w:rPr>
                <w:rFonts w:ascii="Verdana" w:hAnsi="Verdana"/>
                <w:sz w:val="20"/>
                <w:szCs w:val="20"/>
              </w:rPr>
              <w:t xml:space="preserve"> </w:t>
            </w:r>
            <w:r w:rsidRPr="00776CD3">
              <w:rPr>
                <w:rFonts w:ascii="Verdana" w:hAnsi="Verdana"/>
                <w:sz w:val="20"/>
                <w:szCs w:val="20"/>
              </w:rPr>
              <w:t>+</w:t>
            </w:r>
            <w:r>
              <w:rPr>
                <w:rFonts w:ascii="Verdana" w:hAnsi="Verdana"/>
                <w:sz w:val="20"/>
                <w:szCs w:val="20"/>
              </w:rPr>
              <w:t xml:space="preserve"> </w:t>
            </w:r>
            <w:r w:rsidRPr="00776CD3">
              <w:rPr>
                <w:rFonts w:ascii="Verdana" w:hAnsi="Verdana"/>
                <w:sz w:val="20"/>
                <w:szCs w:val="20"/>
              </w:rPr>
              <w:t>CONTACT_INFORMATION.email]</w:t>
            </w:r>
          </w:p>
        </w:tc>
        <w:tc>
          <w:tcPr>
            <w:tcW w:w="5338" w:type="dxa"/>
          </w:tcPr>
          <w:p w:rsidR="00776CD3" w:rsidRPr="00776CD3" w:rsidRDefault="00776CD3" w:rsidP="00A27C36">
            <w:pPr>
              <w:rPr>
                <w:rFonts w:ascii="Verdana" w:hAnsi="Verdana"/>
                <w:sz w:val="20"/>
                <w:szCs w:val="20"/>
              </w:rPr>
            </w:pPr>
            <w:r w:rsidRPr="00776CD3">
              <w:rPr>
                <w:rFonts w:ascii="Verdana" w:hAnsi="Verdana"/>
                <w:sz w:val="20"/>
                <w:szCs w:val="20"/>
              </w:rPr>
              <w:t>Unification master should be used if available</w:t>
            </w:r>
          </w:p>
        </w:tc>
      </w:tr>
      <w:tr w:rsidR="00776CD3" w:rsidRPr="00776CD3" w:rsidTr="00B87E91">
        <w:tc>
          <w:tcPr>
            <w:tcW w:w="4534" w:type="dxa"/>
          </w:tcPr>
          <w:p w:rsidR="00776CD3" w:rsidRPr="00776CD3" w:rsidRDefault="00776CD3" w:rsidP="00A27C36">
            <w:pPr>
              <w:rPr>
                <w:rFonts w:ascii="Verdana" w:hAnsi="Verdana"/>
                <w:color w:val="FF0000"/>
                <w:sz w:val="20"/>
                <w:szCs w:val="20"/>
              </w:rPr>
            </w:pPr>
            <w:r w:rsidRPr="00776CD3">
              <w:rPr>
                <w:rFonts w:ascii="Verdana" w:hAnsi="Verdana"/>
                <w:sz w:val="20"/>
                <w:szCs w:val="20"/>
              </w:rPr>
              <w:t>IDIS.GCP_</w:t>
            </w:r>
            <w:proofErr w:type="gramStart"/>
            <w:r w:rsidRPr="00776CD3">
              <w:rPr>
                <w:rFonts w:ascii="Verdana" w:hAnsi="Verdana"/>
                <w:sz w:val="20"/>
                <w:szCs w:val="20"/>
              </w:rPr>
              <w:t>SERVICE[</w:t>
            </w:r>
            <w:proofErr w:type="gramEnd"/>
            <w:r w:rsidRPr="00776CD3">
              <w:rPr>
                <w:rFonts w:ascii="Verdana" w:hAnsi="Verdana"/>
                <w:sz w:val="20"/>
                <w:szCs w:val="20"/>
              </w:rPr>
              <w:t>leg_evc].serviceid</w:t>
            </w:r>
          </w:p>
        </w:tc>
        <w:tc>
          <w:tcPr>
            <w:tcW w:w="5338" w:type="dxa"/>
          </w:tcPr>
          <w:p w:rsidR="00776CD3" w:rsidRPr="00776CD3" w:rsidRDefault="00776CD3" w:rsidP="00A27C36">
            <w:pPr>
              <w:rPr>
                <w:rFonts w:ascii="Verdana" w:hAnsi="Verdana"/>
                <w:sz w:val="20"/>
                <w:szCs w:val="20"/>
              </w:rPr>
            </w:pPr>
            <w:r w:rsidRPr="00776CD3">
              <w:rPr>
                <w:rFonts w:ascii="Verdana" w:hAnsi="Verdana"/>
                <w:sz w:val="20"/>
                <w:szCs w:val="20"/>
              </w:rPr>
              <w:t>Id_object_to [via Enterprise Key Translation for GCP_SERVICE.serviceid]</w:t>
            </w:r>
          </w:p>
        </w:tc>
        <w:tc>
          <w:tcPr>
            <w:tcW w:w="5338" w:type="dxa"/>
          </w:tcPr>
          <w:p w:rsidR="00776CD3" w:rsidRPr="00776CD3" w:rsidRDefault="00776CD3" w:rsidP="00A27C36">
            <w:pPr>
              <w:rPr>
                <w:rFonts w:ascii="Verdana" w:hAnsi="Verdana"/>
                <w:sz w:val="20"/>
                <w:szCs w:val="20"/>
              </w:rPr>
            </w:pPr>
            <w:r w:rsidRPr="00776CD3">
              <w:rPr>
                <w:rFonts w:ascii="Verdana" w:hAnsi="Verdana"/>
                <w:sz w:val="20"/>
                <w:szCs w:val="20"/>
              </w:rPr>
              <w:t>Use SOURCE_KEY.id as ASSET.id, if ASSET.id == SOURCE_KEY.id exists.</w:t>
            </w:r>
          </w:p>
          <w:p w:rsidR="00776CD3" w:rsidRPr="00776CD3" w:rsidRDefault="00776CD3" w:rsidP="00A27C36">
            <w:pPr>
              <w:rPr>
                <w:rFonts w:ascii="Verdana" w:hAnsi="Verdana"/>
                <w:sz w:val="20"/>
                <w:szCs w:val="20"/>
              </w:rPr>
            </w:pPr>
          </w:p>
          <w:p w:rsidR="00776CD3" w:rsidRPr="00776CD3" w:rsidRDefault="00776CD3" w:rsidP="00A27C36">
            <w:pPr>
              <w:rPr>
                <w:rFonts w:ascii="Verdana" w:hAnsi="Verdana"/>
                <w:sz w:val="20"/>
                <w:szCs w:val="20"/>
              </w:rPr>
            </w:pPr>
            <w:r w:rsidRPr="00776CD3">
              <w:rPr>
                <w:rFonts w:ascii="Verdana" w:hAnsi="Verdana"/>
                <w:sz w:val="20"/>
                <w:szCs w:val="20"/>
              </w:rPr>
              <w:t>Otherwise ignore this ASSOCIATION record.</w:t>
            </w:r>
          </w:p>
        </w:tc>
      </w:tr>
      <w:tr w:rsidR="00776CD3" w:rsidRPr="00776CD3" w:rsidTr="00B87E91">
        <w:tc>
          <w:tcPr>
            <w:tcW w:w="4534" w:type="dxa"/>
          </w:tcPr>
          <w:p w:rsidR="00776CD3" w:rsidRPr="00776CD3" w:rsidRDefault="00776CD3" w:rsidP="00A27C36">
            <w:pPr>
              <w:rPr>
                <w:rFonts w:ascii="Verdana" w:hAnsi="Verdana"/>
                <w:sz w:val="20"/>
                <w:szCs w:val="20"/>
              </w:rPr>
            </w:pPr>
          </w:p>
        </w:tc>
        <w:tc>
          <w:tcPr>
            <w:tcW w:w="5338" w:type="dxa"/>
          </w:tcPr>
          <w:p w:rsidR="00776CD3" w:rsidRPr="00776CD3" w:rsidRDefault="00776CD3" w:rsidP="00A27C36">
            <w:pPr>
              <w:rPr>
                <w:rFonts w:ascii="Verdana" w:hAnsi="Verdana"/>
                <w:sz w:val="20"/>
                <w:szCs w:val="20"/>
              </w:rPr>
            </w:pPr>
            <w:r w:rsidRPr="00776CD3">
              <w:rPr>
                <w:rFonts w:ascii="Verdana" w:hAnsi="Verdana"/>
                <w:sz w:val="20"/>
                <w:szCs w:val="20"/>
              </w:rPr>
              <w:t>Id_role_notation</w:t>
            </w:r>
          </w:p>
        </w:tc>
        <w:tc>
          <w:tcPr>
            <w:tcW w:w="5338" w:type="dxa"/>
          </w:tcPr>
          <w:p w:rsidR="00776CD3" w:rsidRPr="00776CD3" w:rsidRDefault="00776CD3" w:rsidP="00A27C36">
            <w:pPr>
              <w:rPr>
                <w:rFonts w:ascii="Verdana" w:hAnsi="Verdana"/>
                <w:sz w:val="20"/>
                <w:szCs w:val="20"/>
              </w:rPr>
            </w:pPr>
            <w:r w:rsidRPr="00776CD3">
              <w:rPr>
                <w:rFonts w:ascii="Verdana" w:hAnsi="Verdana"/>
                <w:sz w:val="20"/>
                <w:szCs w:val="20"/>
              </w:rPr>
              <w:t>Foreign Key to ROLE_NOTATION.ID</w:t>
            </w:r>
          </w:p>
          <w:p w:rsidR="00776CD3" w:rsidRPr="00776CD3" w:rsidRDefault="00776CD3" w:rsidP="00A27C36">
            <w:pPr>
              <w:rPr>
                <w:rFonts w:ascii="Verdana" w:hAnsi="Verdana"/>
                <w:sz w:val="20"/>
                <w:szCs w:val="20"/>
              </w:rPr>
            </w:pPr>
            <w:r w:rsidRPr="00776CD3">
              <w:rPr>
                <w:rFonts w:ascii="Verdana" w:hAnsi="Verdana"/>
                <w:sz w:val="20"/>
                <w:szCs w:val="20"/>
              </w:rPr>
              <w:t xml:space="preserve">Referencing ROLE_NOTATION.Name for Contact_type, Object_type_what: ‘CONTACT’, </w:t>
            </w:r>
          </w:p>
          <w:p w:rsidR="00776CD3" w:rsidRPr="00776CD3" w:rsidRDefault="00776CD3" w:rsidP="00A27C36">
            <w:pPr>
              <w:rPr>
                <w:rFonts w:ascii="Verdana" w:hAnsi="Verdana"/>
                <w:sz w:val="20"/>
                <w:szCs w:val="20"/>
              </w:rPr>
            </w:pPr>
            <w:r w:rsidRPr="00776CD3">
              <w:rPr>
                <w:rFonts w:ascii="Verdana" w:hAnsi="Verdana"/>
                <w:sz w:val="20"/>
                <w:szCs w:val="20"/>
              </w:rPr>
              <w:t>Object_type_to</w:t>
            </w:r>
            <w:proofErr w:type="gramStart"/>
            <w:r w:rsidRPr="00776CD3">
              <w:rPr>
                <w:rFonts w:ascii="Verdana" w:hAnsi="Verdana"/>
                <w:sz w:val="20"/>
                <w:szCs w:val="20"/>
              </w:rPr>
              <w:t>:  ‘</w:t>
            </w:r>
            <w:proofErr w:type="gramEnd"/>
            <w:r w:rsidRPr="00776CD3">
              <w:rPr>
                <w:rFonts w:ascii="Verdana" w:hAnsi="Verdana"/>
                <w:sz w:val="20"/>
                <w:szCs w:val="20"/>
              </w:rPr>
              <w:t>ASSET’ and ROLE_NOTATION.NAME = xxx (check table below based on OMX-R.CONTACT_INFORMATION.contact_type)</w:t>
            </w:r>
          </w:p>
          <w:p w:rsidR="00776CD3" w:rsidRPr="00776CD3" w:rsidRDefault="00776CD3" w:rsidP="00A27C36">
            <w:pPr>
              <w:rPr>
                <w:rFonts w:ascii="Verdana" w:hAnsi="Verdana"/>
                <w:sz w:val="20"/>
                <w:szCs w:val="20"/>
              </w:rPr>
            </w:pPr>
            <w:r w:rsidRPr="00776CD3">
              <w:rPr>
                <w:rFonts w:ascii="Verdana" w:hAnsi="Verdana"/>
                <w:sz w:val="20"/>
                <w:szCs w:val="20"/>
              </w:rPr>
              <w:t>Add a new ROLE_NOTATION record if the described ROLE_NOTATION record is not already existing.</w:t>
            </w:r>
          </w:p>
        </w:tc>
      </w:tr>
      <w:tr w:rsidR="00776CD3" w:rsidRPr="00776CD3" w:rsidTr="00B87E91">
        <w:tc>
          <w:tcPr>
            <w:tcW w:w="4534" w:type="dxa"/>
          </w:tcPr>
          <w:p w:rsidR="00776CD3" w:rsidRPr="00776CD3" w:rsidRDefault="00776CD3" w:rsidP="00A27C36">
            <w:pPr>
              <w:rPr>
                <w:rFonts w:ascii="Verdana" w:hAnsi="Verdana"/>
                <w:sz w:val="20"/>
                <w:szCs w:val="20"/>
              </w:rPr>
            </w:pPr>
            <w:r w:rsidRPr="00776CD3">
              <w:rPr>
                <w:rFonts w:ascii="Verdana" w:hAnsi="Verdana"/>
                <w:sz w:val="20"/>
                <w:szCs w:val="20"/>
              </w:rPr>
              <w:t>CONTACT_INFORMATION.last_name</w:t>
            </w:r>
            <w:r>
              <w:rPr>
                <w:rFonts w:ascii="Verdana" w:hAnsi="Verdana"/>
                <w:sz w:val="20"/>
                <w:szCs w:val="20"/>
              </w:rPr>
              <w:t xml:space="preserve"> </w:t>
            </w:r>
            <w:r w:rsidRPr="00776CD3">
              <w:rPr>
                <w:rFonts w:ascii="Verdana" w:hAnsi="Verdana"/>
                <w:sz w:val="20"/>
                <w:szCs w:val="20"/>
              </w:rPr>
              <w:t>+</w:t>
            </w:r>
            <w:r>
              <w:rPr>
                <w:rFonts w:ascii="Verdana" w:hAnsi="Verdana"/>
                <w:sz w:val="20"/>
                <w:szCs w:val="20"/>
              </w:rPr>
              <w:t xml:space="preserve"> </w:t>
            </w:r>
            <w:r w:rsidRPr="00776CD3">
              <w:rPr>
                <w:rFonts w:ascii="Verdana" w:hAnsi="Verdana"/>
                <w:sz w:val="20"/>
                <w:szCs w:val="20"/>
              </w:rPr>
              <w:t>GCP_SUBSCRIBER.subscriberid</w:t>
            </w:r>
            <w:r>
              <w:rPr>
                <w:rFonts w:ascii="Verdana" w:hAnsi="Verdana"/>
                <w:sz w:val="20"/>
                <w:szCs w:val="20"/>
              </w:rPr>
              <w:t xml:space="preserve"> </w:t>
            </w:r>
            <w:r w:rsidRPr="00776CD3">
              <w:rPr>
                <w:rFonts w:ascii="Verdana" w:hAnsi="Verdana"/>
                <w:sz w:val="20"/>
                <w:szCs w:val="20"/>
              </w:rPr>
              <w:t>+</w:t>
            </w:r>
            <w:r>
              <w:rPr>
                <w:rFonts w:ascii="Verdana" w:hAnsi="Verdana"/>
                <w:sz w:val="20"/>
                <w:szCs w:val="20"/>
              </w:rPr>
              <w:t xml:space="preserve"> </w:t>
            </w:r>
            <w:r w:rsidRPr="00776CD3">
              <w:rPr>
                <w:rFonts w:ascii="Verdana" w:hAnsi="Verdana"/>
                <w:sz w:val="20"/>
                <w:szCs w:val="20"/>
              </w:rPr>
              <w:t>CONTACT_INFORMATION.work_phone</w:t>
            </w:r>
            <w:r>
              <w:rPr>
                <w:rFonts w:ascii="Verdana" w:hAnsi="Verdana"/>
                <w:sz w:val="20"/>
                <w:szCs w:val="20"/>
              </w:rPr>
              <w:t xml:space="preserve"> </w:t>
            </w:r>
            <w:r w:rsidRPr="00776CD3">
              <w:rPr>
                <w:rFonts w:ascii="Verdana" w:hAnsi="Verdana"/>
                <w:sz w:val="20"/>
                <w:szCs w:val="20"/>
              </w:rPr>
              <w:t>+</w:t>
            </w:r>
            <w:r>
              <w:rPr>
                <w:rFonts w:ascii="Verdana" w:hAnsi="Verdana"/>
                <w:sz w:val="20"/>
                <w:szCs w:val="20"/>
              </w:rPr>
              <w:t xml:space="preserve"> </w:t>
            </w:r>
            <w:r w:rsidRPr="00776CD3">
              <w:rPr>
                <w:rFonts w:ascii="Verdana" w:hAnsi="Verdana"/>
                <w:sz w:val="20"/>
                <w:szCs w:val="20"/>
              </w:rPr>
              <w:t>CONTACT_INFORMATION.work_cell</w:t>
            </w:r>
            <w:r>
              <w:rPr>
                <w:rFonts w:ascii="Verdana" w:hAnsi="Verdana"/>
                <w:sz w:val="20"/>
                <w:szCs w:val="20"/>
              </w:rPr>
              <w:t xml:space="preserve"> </w:t>
            </w:r>
            <w:r w:rsidRPr="00776CD3">
              <w:rPr>
                <w:rFonts w:ascii="Verdana" w:hAnsi="Verdana"/>
                <w:sz w:val="20"/>
                <w:szCs w:val="20"/>
              </w:rPr>
              <w:t>+</w:t>
            </w:r>
            <w:r>
              <w:rPr>
                <w:rFonts w:ascii="Verdana" w:hAnsi="Verdana"/>
                <w:sz w:val="20"/>
                <w:szCs w:val="20"/>
              </w:rPr>
              <w:t xml:space="preserve"> </w:t>
            </w:r>
            <w:r w:rsidRPr="00776CD3">
              <w:rPr>
                <w:rFonts w:ascii="Verdana" w:hAnsi="Verdana"/>
                <w:sz w:val="20"/>
                <w:szCs w:val="20"/>
              </w:rPr>
              <w:t>CONTACT_INFORMATION.email</w:t>
            </w:r>
          </w:p>
        </w:tc>
        <w:tc>
          <w:tcPr>
            <w:tcW w:w="5338" w:type="dxa"/>
          </w:tcPr>
          <w:p w:rsidR="00776CD3" w:rsidRPr="00776CD3" w:rsidRDefault="00776CD3" w:rsidP="00A27C36">
            <w:pPr>
              <w:rPr>
                <w:rFonts w:ascii="Verdana" w:hAnsi="Verdana"/>
                <w:sz w:val="20"/>
                <w:szCs w:val="20"/>
              </w:rPr>
            </w:pPr>
            <w:r w:rsidRPr="00776CD3">
              <w:rPr>
                <w:rFonts w:ascii="Verdana" w:hAnsi="Verdana"/>
                <w:sz w:val="20"/>
                <w:szCs w:val="20"/>
              </w:rPr>
              <w:t>Id_source_key</w:t>
            </w:r>
          </w:p>
        </w:tc>
        <w:tc>
          <w:tcPr>
            <w:tcW w:w="5338" w:type="dxa"/>
          </w:tcPr>
          <w:p w:rsidR="00776CD3" w:rsidRPr="00776CD3" w:rsidRDefault="00776CD3" w:rsidP="00A27C36">
            <w:pPr>
              <w:rPr>
                <w:rFonts w:ascii="Verdana" w:hAnsi="Verdana"/>
                <w:sz w:val="20"/>
                <w:szCs w:val="20"/>
              </w:rPr>
            </w:pPr>
            <w:r w:rsidRPr="00776CD3">
              <w:rPr>
                <w:rFonts w:ascii="Verdana" w:hAnsi="Verdana"/>
                <w:sz w:val="20"/>
                <w:szCs w:val="20"/>
              </w:rPr>
              <w:t>Use SOURCE_KEY.id into GDB</w:t>
            </w:r>
          </w:p>
          <w:p w:rsidR="00776CD3" w:rsidRPr="00776CD3" w:rsidRDefault="00776CD3" w:rsidP="00A27C36">
            <w:pPr>
              <w:rPr>
                <w:rFonts w:ascii="Verdana" w:hAnsi="Verdana"/>
                <w:sz w:val="20"/>
                <w:szCs w:val="20"/>
              </w:rPr>
            </w:pPr>
          </w:p>
        </w:tc>
      </w:tr>
      <w:tr w:rsidR="00776CD3" w:rsidRPr="00776CD3" w:rsidTr="00B87E91">
        <w:tc>
          <w:tcPr>
            <w:tcW w:w="4534" w:type="dxa"/>
          </w:tcPr>
          <w:p w:rsidR="00776CD3" w:rsidRPr="00776CD3" w:rsidRDefault="00776CD3" w:rsidP="00A27C36">
            <w:pPr>
              <w:rPr>
                <w:rFonts w:ascii="Verdana" w:hAnsi="Verdana"/>
                <w:sz w:val="20"/>
                <w:szCs w:val="20"/>
              </w:rPr>
            </w:pPr>
            <w:r w:rsidRPr="00776CD3">
              <w:rPr>
                <w:rFonts w:ascii="Verdana" w:hAnsi="Verdana"/>
                <w:sz w:val="20"/>
                <w:szCs w:val="20"/>
              </w:rPr>
              <w:t>-</w:t>
            </w:r>
          </w:p>
        </w:tc>
        <w:tc>
          <w:tcPr>
            <w:tcW w:w="5338" w:type="dxa"/>
          </w:tcPr>
          <w:p w:rsidR="00776CD3" w:rsidRPr="00776CD3" w:rsidRDefault="00776CD3" w:rsidP="00A27C36">
            <w:pPr>
              <w:rPr>
                <w:rFonts w:ascii="Verdana" w:hAnsi="Verdana"/>
                <w:sz w:val="20"/>
                <w:szCs w:val="20"/>
              </w:rPr>
            </w:pPr>
            <w:r w:rsidRPr="00776CD3">
              <w:rPr>
                <w:rFonts w:ascii="Verdana" w:hAnsi="Verdana"/>
                <w:sz w:val="20"/>
                <w:szCs w:val="20"/>
              </w:rPr>
              <w:t>Gdb_internal_flags</w:t>
            </w:r>
          </w:p>
        </w:tc>
        <w:tc>
          <w:tcPr>
            <w:tcW w:w="5338" w:type="dxa"/>
          </w:tcPr>
          <w:p w:rsidR="00776CD3" w:rsidRPr="00776CD3" w:rsidRDefault="00776CD3" w:rsidP="00A27C36">
            <w:pPr>
              <w:rPr>
                <w:rFonts w:ascii="Verdana" w:hAnsi="Verdana"/>
                <w:sz w:val="20"/>
                <w:szCs w:val="20"/>
              </w:rPr>
            </w:pPr>
            <w:r w:rsidRPr="00776CD3">
              <w:rPr>
                <w:rFonts w:ascii="Verdana" w:hAnsi="Verdana"/>
                <w:sz w:val="20"/>
                <w:szCs w:val="20"/>
              </w:rPr>
              <w:t xml:space="preserve">NULL </w:t>
            </w:r>
          </w:p>
        </w:tc>
      </w:tr>
    </w:tbl>
    <w:p w:rsidR="00776CD3" w:rsidRDefault="00776CD3" w:rsidP="00FA3816">
      <w:pPr>
        <w:spacing w:after="0" w:line="240" w:lineRule="auto"/>
        <w:rPr>
          <w:rFonts w:ascii="Verdana" w:eastAsia="Times New Roman" w:hAnsi="Verdana" w:cs="Times New Roman"/>
          <w:sz w:val="20"/>
          <w:szCs w:val="20"/>
          <w:lang w:val="en-US"/>
        </w:rPr>
      </w:pPr>
    </w:p>
    <w:p w:rsidR="00776CD3" w:rsidRDefault="00776CD3" w:rsidP="00FA3816">
      <w:pPr>
        <w:spacing w:after="0" w:line="240" w:lineRule="auto"/>
        <w:rPr>
          <w:rFonts w:ascii="Verdana" w:eastAsia="Times New Roman" w:hAnsi="Verdana" w:cs="Times New Roman"/>
          <w:sz w:val="20"/>
          <w:szCs w:val="20"/>
          <w:lang w:val="en-US"/>
        </w:rPr>
      </w:pPr>
    </w:p>
    <w:p w:rsidR="003C1572" w:rsidRDefault="003C1572" w:rsidP="00FA3816">
      <w:pPr>
        <w:spacing w:after="0" w:line="240" w:lineRule="auto"/>
        <w:rPr>
          <w:rFonts w:ascii="Verdana" w:eastAsia="Times New Roman" w:hAnsi="Verdana" w:cs="Times New Roman"/>
          <w:sz w:val="20"/>
          <w:szCs w:val="20"/>
          <w:lang w:val="en-US"/>
        </w:rPr>
      </w:pPr>
    </w:p>
    <w:p w:rsidR="00776CD3" w:rsidRPr="00776CD3" w:rsidRDefault="00776CD3" w:rsidP="00776CD3">
      <w:pPr>
        <w:rPr>
          <w:rFonts w:ascii="Verdana" w:hAnsi="Verdana"/>
          <w:b/>
          <w:sz w:val="20"/>
          <w:szCs w:val="20"/>
        </w:rPr>
      </w:pPr>
      <w:r w:rsidRPr="00776CD3">
        <w:rPr>
          <w:rFonts w:ascii="Verdana" w:hAnsi="Verdana"/>
          <w:b/>
          <w:sz w:val="20"/>
          <w:szCs w:val="20"/>
        </w:rPr>
        <w:t>FUNCTION_TYPE/FUNCTION_ROLE determination:</w:t>
      </w:r>
    </w:p>
    <w:p w:rsidR="00776CD3" w:rsidRPr="00776CD3" w:rsidRDefault="00776CD3" w:rsidP="00776CD3">
      <w:pPr>
        <w:rPr>
          <w:rFonts w:ascii="Verdana" w:hAnsi="Verdana"/>
          <w:b/>
          <w:sz w:val="20"/>
          <w:szCs w:val="20"/>
        </w:rPr>
      </w:pPr>
    </w:p>
    <w:tbl>
      <w:tblPr>
        <w:tblStyle w:val="TableGrid"/>
        <w:tblW w:w="0" w:type="auto"/>
        <w:tblLayout w:type="fixed"/>
        <w:tblLook w:val="04A0" w:firstRow="1" w:lastRow="0" w:firstColumn="1" w:lastColumn="0" w:noHBand="0" w:noVBand="1"/>
      </w:tblPr>
      <w:tblGrid>
        <w:gridCol w:w="4858"/>
        <w:gridCol w:w="3060"/>
        <w:gridCol w:w="2160"/>
        <w:gridCol w:w="2862"/>
      </w:tblGrid>
      <w:tr w:rsidR="00776CD3" w:rsidRPr="00776CD3" w:rsidTr="00776CD3">
        <w:tc>
          <w:tcPr>
            <w:tcW w:w="4858" w:type="dxa"/>
          </w:tcPr>
          <w:p w:rsidR="00776CD3" w:rsidRPr="00776CD3" w:rsidRDefault="00776CD3" w:rsidP="00A27C36">
            <w:pPr>
              <w:rPr>
                <w:rFonts w:ascii="Verdana" w:hAnsi="Verdana"/>
                <w:b/>
              </w:rPr>
            </w:pPr>
            <w:r w:rsidRPr="00776CD3">
              <w:rPr>
                <w:rFonts w:ascii="Verdana" w:hAnsi="Verdana"/>
                <w:b/>
              </w:rPr>
              <w:lastRenderedPageBreak/>
              <w:t>OMX-</w:t>
            </w:r>
            <w:proofErr w:type="gramStart"/>
            <w:r w:rsidRPr="00776CD3">
              <w:rPr>
                <w:rFonts w:ascii="Verdana" w:hAnsi="Verdana"/>
                <w:b/>
              </w:rPr>
              <w:t>R.CONTACT</w:t>
            </w:r>
            <w:proofErr w:type="gramEnd"/>
            <w:r w:rsidRPr="00776CD3">
              <w:rPr>
                <w:rFonts w:ascii="Verdana" w:hAnsi="Verdana"/>
                <w:b/>
              </w:rPr>
              <w:t>_INFORMATION.</w:t>
            </w:r>
            <w:r>
              <w:rPr>
                <w:rFonts w:ascii="Verdana" w:hAnsi="Verdana"/>
                <w:b/>
              </w:rPr>
              <w:t xml:space="preserve"> </w:t>
            </w:r>
            <w:r w:rsidRPr="00776CD3">
              <w:rPr>
                <w:rFonts w:ascii="Verdana" w:hAnsi="Verdana"/>
                <w:b/>
              </w:rPr>
              <w:t>contact_type</w:t>
            </w:r>
          </w:p>
        </w:tc>
        <w:tc>
          <w:tcPr>
            <w:tcW w:w="3060" w:type="dxa"/>
          </w:tcPr>
          <w:p w:rsidR="00776CD3" w:rsidRPr="00776CD3" w:rsidRDefault="00776CD3" w:rsidP="00A27C36">
            <w:pPr>
              <w:rPr>
                <w:rFonts w:ascii="Verdana" w:hAnsi="Verdana"/>
                <w:b/>
              </w:rPr>
            </w:pPr>
            <w:r w:rsidRPr="00776CD3">
              <w:rPr>
                <w:rFonts w:ascii="Verdana" w:hAnsi="Verdana"/>
                <w:b/>
              </w:rPr>
              <w:t>FUNCTION_TYPE</w:t>
            </w:r>
          </w:p>
        </w:tc>
        <w:tc>
          <w:tcPr>
            <w:tcW w:w="2160" w:type="dxa"/>
          </w:tcPr>
          <w:p w:rsidR="00776CD3" w:rsidRPr="00776CD3" w:rsidRDefault="00776CD3" w:rsidP="00A27C36">
            <w:pPr>
              <w:rPr>
                <w:rFonts w:ascii="Verdana" w:hAnsi="Verdana"/>
                <w:b/>
              </w:rPr>
            </w:pPr>
            <w:r w:rsidRPr="00776CD3">
              <w:rPr>
                <w:rFonts w:ascii="Verdana" w:hAnsi="Verdana"/>
                <w:b/>
              </w:rPr>
              <w:t>FUNCTION_ROLE</w:t>
            </w:r>
          </w:p>
        </w:tc>
        <w:tc>
          <w:tcPr>
            <w:tcW w:w="2862" w:type="dxa"/>
          </w:tcPr>
          <w:p w:rsidR="00776CD3" w:rsidRPr="00776CD3" w:rsidRDefault="00776CD3" w:rsidP="00A27C36">
            <w:pPr>
              <w:rPr>
                <w:rFonts w:ascii="Verdana" w:hAnsi="Verdana"/>
                <w:b/>
              </w:rPr>
            </w:pPr>
            <w:r w:rsidRPr="00776CD3">
              <w:rPr>
                <w:rFonts w:ascii="Verdana" w:hAnsi="Verdana"/>
                <w:b/>
              </w:rPr>
              <w:t>ROLE_NOTATION.name</w:t>
            </w:r>
          </w:p>
        </w:tc>
      </w:tr>
      <w:tr w:rsidR="00776CD3" w:rsidRPr="00776CD3" w:rsidTr="00776CD3">
        <w:tc>
          <w:tcPr>
            <w:tcW w:w="4858" w:type="dxa"/>
          </w:tcPr>
          <w:p w:rsidR="00776CD3" w:rsidRPr="00776CD3" w:rsidRDefault="00776CD3" w:rsidP="00A27C36">
            <w:pPr>
              <w:rPr>
                <w:rFonts w:ascii="Verdana" w:hAnsi="Verdana"/>
              </w:rPr>
            </w:pPr>
            <w:r w:rsidRPr="00776CD3">
              <w:rPr>
                <w:rFonts w:ascii="Verdana" w:hAnsi="Verdana"/>
              </w:rPr>
              <w:t>LCL</w:t>
            </w:r>
          </w:p>
        </w:tc>
        <w:tc>
          <w:tcPr>
            <w:tcW w:w="3060" w:type="dxa"/>
          </w:tcPr>
          <w:p w:rsidR="00776CD3" w:rsidRPr="00776CD3" w:rsidRDefault="00776CD3" w:rsidP="00A27C36">
            <w:pPr>
              <w:rPr>
                <w:rFonts w:ascii="Verdana" w:hAnsi="Verdana"/>
              </w:rPr>
            </w:pPr>
            <w:r w:rsidRPr="00776CD3">
              <w:rPr>
                <w:rFonts w:ascii="Verdana" w:hAnsi="Verdana"/>
              </w:rPr>
              <w:t>LOCAL_SITE</w:t>
            </w:r>
          </w:p>
        </w:tc>
        <w:tc>
          <w:tcPr>
            <w:tcW w:w="2160" w:type="dxa"/>
          </w:tcPr>
          <w:p w:rsidR="00776CD3" w:rsidRPr="00776CD3" w:rsidRDefault="00776CD3" w:rsidP="00A27C36">
            <w:pPr>
              <w:rPr>
                <w:rFonts w:ascii="Verdana" w:hAnsi="Verdana"/>
              </w:rPr>
            </w:pPr>
            <w:r w:rsidRPr="00776CD3">
              <w:rPr>
                <w:rFonts w:ascii="Verdana" w:hAnsi="Verdana"/>
              </w:rPr>
              <w:t>PRIMARY</w:t>
            </w:r>
          </w:p>
        </w:tc>
        <w:tc>
          <w:tcPr>
            <w:tcW w:w="2862" w:type="dxa"/>
          </w:tcPr>
          <w:p w:rsidR="00776CD3" w:rsidRPr="00776CD3" w:rsidRDefault="00776CD3" w:rsidP="00A27C36">
            <w:pPr>
              <w:rPr>
                <w:rFonts w:ascii="Verdana" w:hAnsi="Verdana"/>
              </w:rPr>
            </w:pPr>
            <w:r w:rsidRPr="00776CD3">
              <w:rPr>
                <w:rFonts w:ascii="Verdana" w:hAnsi="Verdana"/>
              </w:rPr>
              <w:t>‘Site Contact’</w:t>
            </w:r>
          </w:p>
        </w:tc>
      </w:tr>
      <w:tr w:rsidR="00776CD3" w:rsidRPr="00776CD3" w:rsidTr="00776CD3">
        <w:tc>
          <w:tcPr>
            <w:tcW w:w="4858" w:type="dxa"/>
          </w:tcPr>
          <w:p w:rsidR="00776CD3" w:rsidRPr="00776CD3" w:rsidRDefault="00776CD3" w:rsidP="00A27C36">
            <w:pPr>
              <w:rPr>
                <w:rFonts w:ascii="Verdana" w:hAnsi="Verdana"/>
              </w:rPr>
            </w:pPr>
            <w:r w:rsidRPr="00776CD3">
              <w:rPr>
                <w:rFonts w:ascii="Verdana" w:hAnsi="Verdana"/>
              </w:rPr>
              <w:t>CUS</w:t>
            </w:r>
          </w:p>
        </w:tc>
        <w:tc>
          <w:tcPr>
            <w:tcW w:w="3060" w:type="dxa"/>
          </w:tcPr>
          <w:p w:rsidR="00776CD3" w:rsidRPr="00776CD3" w:rsidRDefault="00776CD3" w:rsidP="00A27C36">
            <w:pPr>
              <w:rPr>
                <w:rFonts w:ascii="Verdana" w:hAnsi="Verdana"/>
              </w:rPr>
            </w:pPr>
            <w:r w:rsidRPr="00776CD3">
              <w:rPr>
                <w:rFonts w:ascii="Verdana" w:hAnsi="Verdana"/>
              </w:rPr>
              <w:t>SERVICE_ASSURANCE</w:t>
            </w:r>
          </w:p>
        </w:tc>
        <w:tc>
          <w:tcPr>
            <w:tcW w:w="2160" w:type="dxa"/>
          </w:tcPr>
          <w:p w:rsidR="00776CD3" w:rsidRPr="00776CD3" w:rsidRDefault="00776CD3" w:rsidP="00A27C36">
            <w:pPr>
              <w:rPr>
                <w:rFonts w:ascii="Verdana" w:hAnsi="Verdana"/>
              </w:rPr>
            </w:pPr>
            <w:r w:rsidRPr="00776CD3">
              <w:rPr>
                <w:rFonts w:ascii="Verdana" w:hAnsi="Verdana"/>
              </w:rPr>
              <w:t>PRIMARY</w:t>
            </w:r>
          </w:p>
        </w:tc>
        <w:tc>
          <w:tcPr>
            <w:tcW w:w="2862" w:type="dxa"/>
          </w:tcPr>
          <w:p w:rsidR="00776CD3" w:rsidRPr="00776CD3" w:rsidRDefault="00776CD3" w:rsidP="00A27C36">
            <w:pPr>
              <w:rPr>
                <w:rFonts w:ascii="Verdana" w:hAnsi="Verdana"/>
              </w:rPr>
            </w:pPr>
            <w:r w:rsidRPr="00776CD3">
              <w:rPr>
                <w:rFonts w:ascii="Verdana" w:hAnsi="Verdana"/>
              </w:rPr>
              <w:t>‘Primary Contact’</w:t>
            </w:r>
          </w:p>
        </w:tc>
      </w:tr>
      <w:tr w:rsidR="00776CD3" w:rsidRPr="00776CD3" w:rsidTr="00776CD3">
        <w:tc>
          <w:tcPr>
            <w:tcW w:w="4858" w:type="dxa"/>
          </w:tcPr>
          <w:p w:rsidR="00776CD3" w:rsidRPr="00776CD3" w:rsidRDefault="00776CD3" w:rsidP="00A27C36">
            <w:pPr>
              <w:rPr>
                <w:rFonts w:ascii="Verdana" w:hAnsi="Verdana"/>
              </w:rPr>
            </w:pPr>
            <w:r w:rsidRPr="00776CD3">
              <w:rPr>
                <w:rFonts w:ascii="Verdana" w:hAnsi="Verdana"/>
              </w:rPr>
              <w:t>ALT</w:t>
            </w:r>
          </w:p>
        </w:tc>
        <w:tc>
          <w:tcPr>
            <w:tcW w:w="3060" w:type="dxa"/>
          </w:tcPr>
          <w:p w:rsidR="00776CD3" w:rsidRPr="00776CD3" w:rsidRDefault="00776CD3" w:rsidP="00A27C36">
            <w:pPr>
              <w:rPr>
                <w:rFonts w:ascii="Verdana" w:hAnsi="Verdana"/>
              </w:rPr>
            </w:pPr>
            <w:r w:rsidRPr="00776CD3">
              <w:rPr>
                <w:rFonts w:ascii="Verdana" w:hAnsi="Verdana"/>
              </w:rPr>
              <w:t>SERVICE_ASSURANCE</w:t>
            </w:r>
          </w:p>
        </w:tc>
        <w:tc>
          <w:tcPr>
            <w:tcW w:w="2160" w:type="dxa"/>
          </w:tcPr>
          <w:p w:rsidR="00776CD3" w:rsidRPr="00776CD3" w:rsidRDefault="00776CD3" w:rsidP="00A27C36">
            <w:pPr>
              <w:rPr>
                <w:rFonts w:ascii="Verdana" w:hAnsi="Verdana"/>
              </w:rPr>
            </w:pPr>
            <w:r w:rsidRPr="00776CD3">
              <w:rPr>
                <w:rFonts w:ascii="Verdana" w:hAnsi="Verdana"/>
              </w:rPr>
              <w:t>ALTERNATE</w:t>
            </w:r>
          </w:p>
        </w:tc>
        <w:tc>
          <w:tcPr>
            <w:tcW w:w="2862" w:type="dxa"/>
          </w:tcPr>
          <w:p w:rsidR="00776CD3" w:rsidRPr="00776CD3" w:rsidRDefault="00776CD3" w:rsidP="00A27C36">
            <w:pPr>
              <w:rPr>
                <w:rFonts w:ascii="Verdana" w:hAnsi="Verdana"/>
              </w:rPr>
            </w:pPr>
            <w:r w:rsidRPr="00776CD3">
              <w:rPr>
                <w:rFonts w:ascii="Verdana" w:hAnsi="Verdana"/>
              </w:rPr>
              <w:t>‘Primary Contact’</w:t>
            </w:r>
          </w:p>
        </w:tc>
      </w:tr>
      <w:tr w:rsidR="00776CD3" w:rsidRPr="00776CD3" w:rsidTr="00776CD3">
        <w:tc>
          <w:tcPr>
            <w:tcW w:w="4858" w:type="dxa"/>
          </w:tcPr>
          <w:p w:rsidR="00776CD3" w:rsidRPr="00776CD3" w:rsidRDefault="00776CD3" w:rsidP="00A27C36">
            <w:pPr>
              <w:rPr>
                <w:rFonts w:ascii="Verdana" w:hAnsi="Verdana"/>
              </w:rPr>
            </w:pPr>
            <w:r w:rsidRPr="00776CD3">
              <w:rPr>
                <w:rFonts w:ascii="Verdana" w:hAnsi="Verdana"/>
              </w:rPr>
              <w:t>BUS</w:t>
            </w:r>
          </w:p>
        </w:tc>
        <w:tc>
          <w:tcPr>
            <w:tcW w:w="3060" w:type="dxa"/>
          </w:tcPr>
          <w:p w:rsidR="00776CD3" w:rsidRPr="00776CD3" w:rsidRDefault="00776CD3" w:rsidP="00A27C36">
            <w:pPr>
              <w:rPr>
                <w:rFonts w:ascii="Verdana" w:hAnsi="Verdana"/>
              </w:rPr>
            </w:pPr>
            <w:r w:rsidRPr="00776CD3">
              <w:rPr>
                <w:rFonts w:ascii="Verdana" w:hAnsi="Verdana"/>
              </w:rPr>
              <w:t>BUILDING_MANAGER</w:t>
            </w:r>
          </w:p>
        </w:tc>
        <w:tc>
          <w:tcPr>
            <w:tcW w:w="2160" w:type="dxa"/>
          </w:tcPr>
          <w:p w:rsidR="00776CD3" w:rsidRPr="00776CD3" w:rsidRDefault="00776CD3" w:rsidP="00A27C36">
            <w:pPr>
              <w:rPr>
                <w:rFonts w:ascii="Verdana" w:hAnsi="Verdana"/>
              </w:rPr>
            </w:pPr>
            <w:r w:rsidRPr="00776CD3">
              <w:rPr>
                <w:rFonts w:ascii="Verdana" w:hAnsi="Verdana"/>
              </w:rPr>
              <w:t>PRIMARY</w:t>
            </w:r>
          </w:p>
        </w:tc>
        <w:tc>
          <w:tcPr>
            <w:tcW w:w="2862" w:type="dxa"/>
          </w:tcPr>
          <w:p w:rsidR="00776CD3" w:rsidRPr="00776CD3" w:rsidRDefault="00776CD3" w:rsidP="00A27C36">
            <w:pPr>
              <w:rPr>
                <w:rFonts w:ascii="Verdana" w:hAnsi="Verdana"/>
              </w:rPr>
            </w:pPr>
            <w:r w:rsidRPr="00776CD3">
              <w:rPr>
                <w:rFonts w:ascii="Verdana" w:hAnsi="Verdana"/>
              </w:rPr>
              <w:t>‘BUILDING_MANAGER’</w:t>
            </w:r>
          </w:p>
        </w:tc>
      </w:tr>
      <w:tr w:rsidR="00776CD3" w:rsidRPr="00776CD3" w:rsidTr="00776CD3">
        <w:tc>
          <w:tcPr>
            <w:tcW w:w="4858" w:type="dxa"/>
          </w:tcPr>
          <w:p w:rsidR="00776CD3" w:rsidRPr="00776CD3" w:rsidRDefault="00776CD3" w:rsidP="00A27C36">
            <w:pPr>
              <w:rPr>
                <w:rFonts w:ascii="Verdana" w:hAnsi="Verdana"/>
              </w:rPr>
            </w:pPr>
            <w:r w:rsidRPr="00776CD3">
              <w:rPr>
                <w:rFonts w:ascii="Verdana" w:hAnsi="Verdana"/>
              </w:rPr>
              <w:t>SWIP</w:t>
            </w:r>
          </w:p>
        </w:tc>
        <w:tc>
          <w:tcPr>
            <w:tcW w:w="3060" w:type="dxa"/>
          </w:tcPr>
          <w:p w:rsidR="00776CD3" w:rsidRPr="00776CD3" w:rsidRDefault="00776CD3" w:rsidP="00A27C36">
            <w:pPr>
              <w:rPr>
                <w:rFonts w:ascii="Verdana" w:hAnsi="Verdana"/>
              </w:rPr>
            </w:pPr>
            <w:r w:rsidRPr="00776CD3">
              <w:rPr>
                <w:rFonts w:ascii="Verdana" w:hAnsi="Verdana"/>
              </w:rPr>
              <w:t>SWIP</w:t>
            </w:r>
          </w:p>
        </w:tc>
        <w:tc>
          <w:tcPr>
            <w:tcW w:w="2160" w:type="dxa"/>
          </w:tcPr>
          <w:p w:rsidR="00776CD3" w:rsidRPr="00776CD3" w:rsidRDefault="00776CD3" w:rsidP="00A27C36">
            <w:pPr>
              <w:rPr>
                <w:rFonts w:ascii="Verdana" w:hAnsi="Verdana"/>
              </w:rPr>
            </w:pPr>
            <w:r w:rsidRPr="00776CD3">
              <w:rPr>
                <w:rFonts w:ascii="Verdana" w:hAnsi="Verdana"/>
              </w:rPr>
              <w:t>PRIMARY</w:t>
            </w:r>
          </w:p>
        </w:tc>
        <w:tc>
          <w:tcPr>
            <w:tcW w:w="2862" w:type="dxa"/>
          </w:tcPr>
          <w:p w:rsidR="00776CD3" w:rsidRPr="00776CD3" w:rsidRDefault="00776CD3" w:rsidP="00A27C36">
            <w:pPr>
              <w:rPr>
                <w:rFonts w:ascii="Verdana" w:hAnsi="Verdana"/>
              </w:rPr>
            </w:pPr>
            <w:r w:rsidRPr="00776CD3">
              <w:rPr>
                <w:rFonts w:ascii="Verdana" w:hAnsi="Verdana"/>
              </w:rPr>
              <w:t>‘SWIP’</w:t>
            </w:r>
          </w:p>
        </w:tc>
      </w:tr>
    </w:tbl>
    <w:p w:rsidR="00776CD3" w:rsidRPr="008F0792" w:rsidRDefault="00776CD3" w:rsidP="00776CD3">
      <w:pPr>
        <w:rPr>
          <w:i/>
        </w:rPr>
      </w:pPr>
    </w:p>
    <w:p w:rsidR="00776CD3" w:rsidRDefault="00776CD3" w:rsidP="00FA3816">
      <w:pPr>
        <w:spacing w:after="0" w:line="240" w:lineRule="auto"/>
        <w:rPr>
          <w:rFonts w:ascii="Verdana" w:eastAsia="Times New Roman" w:hAnsi="Verdana" w:cs="Times New Roman"/>
          <w:sz w:val="20"/>
          <w:szCs w:val="20"/>
          <w:lang w:val="en-US"/>
        </w:rPr>
      </w:pPr>
    </w:p>
    <w:p w:rsidR="00776CD3" w:rsidRPr="00FA3816" w:rsidRDefault="00776CD3" w:rsidP="00FA3816">
      <w:pPr>
        <w:spacing w:after="0" w:line="240" w:lineRule="auto"/>
        <w:rPr>
          <w:rFonts w:ascii="Verdana" w:eastAsia="Times New Roman" w:hAnsi="Verdana" w:cs="Times New Roman"/>
          <w:sz w:val="20"/>
          <w:szCs w:val="20"/>
          <w:lang w:val="en-US"/>
        </w:rPr>
      </w:pPr>
    </w:p>
    <w:p w:rsidR="00FA3816" w:rsidRDefault="00FA3816" w:rsidP="00FA3816">
      <w:pPr>
        <w:spacing w:after="120" w:line="240" w:lineRule="auto"/>
        <w:rPr>
          <w:rFonts w:ascii="Verdana" w:eastAsia="Times New Roman" w:hAnsi="Verdana" w:cs="Courier New"/>
          <w:sz w:val="20"/>
          <w:szCs w:val="20"/>
          <w:lang w:val="en-US"/>
        </w:rPr>
      </w:pPr>
    </w:p>
    <w:p w:rsidR="00A73F0C" w:rsidRPr="00A73F0C" w:rsidRDefault="00A73F0C" w:rsidP="00A31EA4">
      <w:pPr>
        <w:pStyle w:val="Heading4"/>
        <w:rPr>
          <w:rFonts w:eastAsia="Times New Roman"/>
          <w:b w:val="0"/>
          <w:lang w:val="en-US"/>
        </w:rPr>
      </w:pPr>
      <w:r w:rsidRPr="00A73F0C">
        <w:rPr>
          <w:rFonts w:eastAsia="Times New Roman"/>
          <w:b w:val="0"/>
          <w:lang w:val="en-US"/>
        </w:rPr>
        <w:t>HLD-</w:t>
      </w:r>
      <w:r w:rsidR="00C52D5E">
        <w:rPr>
          <w:rFonts w:eastAsia="Times New Roman"/>
          <w:b w:val="0"/>
          <w:lang w:val="en-US"/>
        </w:rPr>
        <w:t>309623</w:t>
      </w:r>
      <w:r w:rsidRPr="00A73F0C">
        <w:rPr>
          <w:rFonts w:eastAsia="Times New Roman"/>
          <w:b w:val="0"/>
          <w:lang w:val="en-US"/>
        </w:rPr>
        <w:t>-GCP-FLOW-</w:t>
      </w:r>
      <w:r w:rsidR="00177B72">
        <w:rPr>
          <w:rFonts w:eastAsia="Times New Roman"/>
          <w:b w:val="0"/>
          <w:lang w:val="en-US"/>
        </w:rPr>
        <w:t>IDIS</w:t>
      </w:r>
      <w:r w:rsidRPr="00A73F0C">
        <w:rPr>
          <w:rFonts w:eastAsia="Times New Roman"/>
          <w:b w:val="0"/>
          <w:lang w:val="en-US"/>
        </w:rPr>
        <w:t>-</w:t>
      </w:r>
      <w:r w:rsidR="00177B72">
        <w:rPr>
          <w:rFonts w:eastAsia="Times New Roman"/>
          <w:b w:val="0"/>
          <w:lang w:val="en-US"/>
        </w:rPr>
        <w:t>200</w:t>
      </w:r>
      <w:r w:rsidRPr="00A73F0C">
        <w:rPr>
          <w:rFonts w:eastAsia="Times New Roman"/>
          <w:b w:val="0"/>
          <w:lang w:val="en-US"/>
        </w:rPr>
        <w:t xml:space="preserve"> [Load Contact Data into Golden Database Process]</w:t>
      </w:r>
    </w:p>
    <w:p w:rsidR="00A73F0C" w:rsidRPr="00A73F0C" w:rsidRDefault="00A73F0C" w:rsidP="00A73F0C">
      <w:pPr>
        <w:spacing w:after="0" w:line="240" w:lineRule="auto"/>
        <w:rPr>
          <w:rFonts w:ascii="Verdana" w:eastAsia="Times New Roman" w:hAnsi="Verdana" w:cs="Times New Roman"/>
          <w:sz w:val="20"/>
          <w:szCs w:val="20"/>
          <w:lang w:val="en-US"/>
        </w:rPr>
      </w:pPr>
    </w:p>
    <w:p w:rsidR="00A73F0C" w:rsidRPr="00A73F0C" w:rsidRDefault="00A73F0C" w:rsidP="00A73F0C">
      <w:pPr>
        <w:spacing w:after="0" w:line="240" w:lineRule="auto"/>
        <w:rPr>
          <w:rFonts w:ascii="Verdana" w:eastAsia="Times New Roman" w:hAnsi="Verdana" w:cs="Times New Roman"/>
          <w:sz w:val="20"/>
          <w:szCs w:val="20"/>
          <w:lang w:val="en-US"/>
        </w:rPr>
      </w:pPr>
      <w:r w:rsidRPr="00A73F0C">
        <w:rPr>
          <w:rFonts w:ascii="Verdana" w:eastAsia="Times New Roman" w:hAnsi="Verdana" w:cs="Times New Roman"/>
          <w:sz w:val="20"/>
          <w:szCs w:val="20"/>
          <w:lang w:val="en-US"/>
        </w:rPr>
        <w:t>Load the following location contact data as Primary contact into GDB.  Do not load the contact if the id_organization cannot be found via the joins and EKT translation.</w:t>
      </w:r>
    </w:p>
    <w:p w:rsidR="00A73F0C" w:rsidRPr="00A73F0C" w:rsidRDefault="00A73F0C" w:rsidP="00A73F0C">
      <w:pPr>
        <w:spacing w:after="0" w:line="240" w:lineRule="auto"/>
        <w:rPr>
          <w:rFonts w:ascii="Verdana" w:eastAsia="Times New Roman" w:hAnsi="Verdana" w:cs="Times New Roman"/>
          <w:sz w:val="20"/>
          <w:szCs w:val="20"/>
          <w:lang w:val="en-US"/>
        </w:rPr>
      </w:pPr>
    </w:p>
    <w:p w:rsidR="00A73F0C" w:rsidRPr="00A73F0C" w:rsidRDefault="00A73F0C" w:rsidP="00A73F0C">
      <w:pPr>
        <w:spacing w:after="0" w:line="240" w:lineRule="auto"/>
        <w:rPr>
          <w:rFonts w:ascii="Verdana" w:eastAsia="Times New Roman" w:hAnsi="Verdana" w:cs="Times New Roman"/>
          <w:sz w:val="18"/>
          <w:szCs w:val="18"/>
          <w:lang w:val="en-US"/>
        </w:rPr>
      </w:pPr>
    </w:p>
    <w:tbl>
      <w:tblPr>
        <w:tblW w:w="11810"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470"/>
        <w:gridCol w:w="3921"/>
        <w:gridCol w:w="2419"/>
      </w:tblGrid>
      <w:tr w:rsidR="00B87E91" w:rsidRPr="00B87E91" w:rsidTr="00B87E91">
        <w:tc>
          <w:tcPr>
            <w:tcW w:w="5470" w:type="dxa"/>
            <w:shd w:val="clear" w:color="auto" w:fill="E6E6E6"/>
          </w:tcPr>
          <w:p w:rsidR="00B87E91" w:rsidRPr="00B87E91" w:rsidRDefault="00B87E91" w:rsidP="00A73F0C">
            <w:pPr>
              <w:spacing w:after="0" w:line="240" w:lineRule="auto"/>
              <w:rPr>
                <w:rFonts w:ascii="Verdana" w:eastAsia="Times New Roman" w:hAnsi="Verdana" w:cs="Times New Roman"/>
                <w:b/>
                <w:bCs/>
                <w:sz w:val="20"/>
                <w:szCs w:val="20"/>
                <w:lang w:val="en-US"/>
              </w:rPr>
            </w:pPr>
            <w:r w:rsidRPr="00B87E91">
              <w:rPr>
                <w:rFonts w:ascii="Verdana" w:eastAsia="Times New Roman" w:hAnsi="Verdana" w:cs="Times New Roman"/>
                <w:b/>
                <w:bCs/>
                <w:sz w:val="20"/>
                <w:szCs w:val="20"/>
                <w:lang w:val="en-US"/>
              </w:rPr>
              <w:t xml:space="preserve">Canopi </w:t>
            </w:r>
            <w:r w:rsidRPr="00B87E91">
              <w:rPr>
                <w:rFonts w:ascii="Verdana" w:eastAsia="Times New Roman" w:hAnsi="Verdana" w:cs="Times New Roman"/>
                <w:b/>
                <w:sz w:val="20"/>
                <w:szCs w:val="20"/>
                <w:lang w:val="en-US"/>
              </w:rPr>
              <w:t>GCP_LOCATION_CONTACT_PRI_VW</w:t>
            </w:r>
          </w:p>
        </w:tc>
        <w:tc>
          <w:tcPr>
            <w:tcW w:w="3921" w:type="dxa"/>
            <w:shd w:val="clear" w:color="auto" w:fill="E6E6E6"/>
          </w:tcPr>
          <w:p w:rsidR="00B87E91" w:rsidRPr="00B87E91" w:rsidRDefault="00B87E91" w:rsidP="00A73F0C">
            <w:pPr>
              <w:spacing w:after="0" w:line="240" w:lineRule="auto"/>
              <w:rPr>
                <w:rFonts w:ascii="Verdana" w:eastAsia="Times New Roman" w:hAnsi="Verdana" w:cs="Times New Roman"/>
                <w:b/>
                <w:bCs/>
                <w:sz w:val="20"/>
                <w:szCs w:val="20"/>
                <w:lang w:val="en-US"/>
              </w:rPr>
            </w:pPr>
            <w:r w:rsidRPr="00B87E91">
              <w:rPr>
                <w:rFonts w:ascii="Verdana" w:eastAsia="Times New Roman" w:hAnsi="Verdana" w:cs="Times New Roman"/>
                <w:b/>
                <w:bCs/>
                <w:sz w:val="20"/>
                <w:szCs w:val="20"/>
                <w:lang w:val="en-US"/>
              </w:rPr>
              <w:t>GDB.CONTACT</w:t>
            </w:r>
          </w:p>
        </w:tc>
        <w:tc>
          <w:tcPr>
            <w:tcW w:w="2419" w:type="dxa"/>
            <w:shd w:val="clear" w:color="auto" w:fill="E6E6E6"/>
          </w:tcPr>
          <w:p w:rsidR="00B87E91" w:rsidRPr="00B87E91" w:rsidRDefault="00B87E91" w:rsidP="00A73F0C">
            <w:pPr>
              <w:spacing w:after="0" w:line="240" w:lineRule="auto"/>
              <w:rPr>
                <w:rFonts w:ascii="Verdana" w:eastAsia="Times New Roman" w:hAnsi="Verdana" w:cs="Times New Roman"/>
                <w:b/>
                <w:bCs/>
                <w:sz w:val="20"/>
                <w:szCs w:val="20"/>
                <w:lang w:val="en-US"/>
              </w:rPr>
            </w:pPr>
            <w:r w:rsidRPr="00B87E91">
              <w:rPr>
                <w:rFonts w:ascii="Verdana" w:eastAsia="Times New Roman" w:hAnsi="Verdana" w:cs="Times New Roman"/>
                <w:b/>
                <w:bCs/>
                <w:sz w:val="20"/>
                <w:szCs w:val="20"/>
                <w:lang w:val="en-US"/>
              </w:rPr>
              <w:t>Comments</w:t>
            </w:r>
          </w:p>
        </w:tc>
      </w:tr>
      <w:tr w:rsidR="00B87E91" w:rsidRPr="00B87E91" w:rsidTr="00B87E91">
        <w:tc>
          <w:tcPr>
            <w:tcW w:w="5470" w:type="dxa"/>
          </w:tcPr>
          <w:p w:rsidR="00B87E91" w:rsidRPr="00B87E91" w:rsidRDefault="00B87E91" w:rsidP="00A73F0C">
            <w:pPr>
              <w:spacing w:after="0" w:line="240" w:lineRule="auto"/>
              <w:rPr>
                <w:rFonts w:ascii="Verdana" w:eastAsia="Times New Roman" w:hAnsi="Verdana" w:cs="Times New Roman"/>
                <w:sz w:val="20"/>
                <w:szCs w:val="20"/>
                <w:lang w:val="en-US"/>
              </w:rPr>
            </w:pPr>
            <w:r w:rsidRPr="00B87E91">
              <w:rPr>
                <w:rFonts w:ascii="Verdana" w:eastAsia="Times New Roman" w:hAnsi="Verdana" w:cs="Times New Roman"/>
                <w:sz w:val="20"/>
                <w:szCs w:val="20"/>
                <w:lang w:val="en-US"/>
              </w:rPr>
              <w:t>-</w:t>
            </w:r>
          </w:p>
        </w:tc>
        <w:tc>
          <w:tcPr>
            <w:tcW w:w="3921" w:type="dxa"/>
          </w:tcPr>
          <w:p w:rsidR="00B87E91" w:rsidRPr="00B87E91" w:rsidRDefault="00B87E91" w:rsidP="00A73F0C">
            <w:pPr>
              <w:spacing w:after="0" w:line="240" w:lineRule="auto"/>
              <w:rPr>
                <w:rFonts w:ascii="Verdana" w:eastAsia="Times New Roman" w:hAnsi="Verdana" w:cs="Times New Roman"/>
                <w:sz w:val="20"/>
                <w:szCs w:val="20"/>
                <w:lang w:val="en-US"/>
              </w:rPr>
            </w:pPr>
            <w:r w:rsidRPr="00B87E91">
              <w:rPr>
                <w:rFonts w:ascii="Verdana" w:eastAsia="Times New Roman" w:hAnsi="Verdana" w:cs="Times New Roman"/>
                <w:sz w:val="20"/>
                <w:szCs w:val="20"/>
                <w:lang w:val="en-US"/>
              </w:rPr>
              <w:t>Id_object_type</w:t>
            </w:r>
          </w:p>
        </w:tc>
        <w:tc>
          <w:tcPr>
            <w:tcW w:w="2419" w:type="dxa"/>
          </w:tcPr>
          <w:p w:rsidR="00B87E91" w:rsidRPr="00B87E91" w:rsidRDefault="00B87E91" w:rsidP="00A73F0C">
            <w:pPr>
              <w:spacing w:after="0" w:line="240" w:lineRule="auto"/>
              <w:rPr>
                <w:rFonts w:ascii="Verdana" w:eastAsia="Times New Roman" w:hAnsi="Verdana" w:cs="Times New Roman"/>
                <w:sz w:val="20"/>
                <w:szCs w:val="20"/>
                <w:lang w:val="en-US"/>
              </w:rPr>
            </w:pPr>
            <w:r w:rsidRPr="00B87E91">
              <w:rPr>
                <w:rFonts w:ascii="Verdana" w:eastAsia="Times New Roman" w:hAnsi="Verdana" w:cs="Times New Roman"/>
                <w:sz w:val="20"/>
                <w:szCs w:val="20"/>
                <w:lang w:val="en-US"/>
              </w:rPr>
              <w:t>Referencing OBJECT_TYPE ‘CONTACT’</w:t>
            </w:r>
          </w:p>
        </w:tc>
      </w:tr>
      <w:tr w:rsidR="00B87E91" w:rsidRPr="00B87E91" w:rsidTr="00B87E91">
        <w:tc>
          <w:tcPr>
            <w:tcW w:w="5470" w:type="dxa"/>
          </w:tcPr>
          <w:p w:rsidR="00B87E91" w:rsidRPr="00B87E91" w:rsidRDefault="00B87E91" w:rsidP="00A73F0C">
            <w:pPr>
              <w:spacing w:after="0" w:line="240" w:lineRule="auto"/>
              <w:rPr>
                <w:rFonts w:ascii="Verdana" w:eastAsia="Times New Roman" w:hAnsi="Verdana" w:cs="Times New Roman"/>
                <w:sz w:val="20"/>
                <w:szCs w:val="20"/>
                <w:lang w:val="en-US"/>
              </w:rPr>
            </w:pPr>
            <w:r w:rsidRPr="00B87E91">
              <w:rPr>
                <w:rFonts w:ascii="Verdana" w:eastAsia="Times New Roman" w:hAnsi="Verdana" w:cs="Times New Roman"/>
                <w:sz w:val="20"/>
                <w:szCs w:val="20"/>
                <w:lang w:val="en-US"/>
              </w:rPr>
              <w:t>-</w:t>
            </w:r>
          </w:p>
        </w:tc>
        <w:tc>
          <w:tcPr>
            <w:tcW w:w="3921" w:type="dxa"/>
          </w:tcPr>
          <w:p w:rsidR="00B87E91" w:rsidRPr="00B87E91" w:rsidRDefault="00B87E91" w:rsidP="00A73F0C">
            <w:pPr>
              <w:spacing w:after="0" w:line="240" w:lineRule="auto"/>
              <w:rPr>
                <w:rFonts w:ascii="Verdana" w:eastAsia="Times New Roman" w:hAnsi="Verdana" w:cs="Times New Roman"/>
                <w:sz w:val="20"/>
                <w:szCs w:val="20"/>
                <w:lang w:val="en-US"/>
              </w:rPr>
            </w:pPr>
            <w:r w:rsidRPr="00B87E91">
              <w:rPr>
                <w:rFonts w:ascii="Verdana" w:eastAsia="Times New Roman" w:hAnsi="Verdana" w:cs="Times New Roman"/>
                <w:sz w:val="20"/>
                <w:szCs w:val="20"/>
                <w:lang w:val="en-US"/>
              </w:rPr>
              <w:t>Id_change_tracking</w:t>
            </w:r>
          </w:p>
        </w:tc>
        <w:tc>
          <w:tcPr>
            <w:tcW w:w="2419" w:type="dxa"/>
          </w:tcPr>
          <w:p w:rsidR="00B87E91" w:rsidRPr="00B87E91" w:rsidRDefault="00B87E91" w:rsidP="00A73F0C">
            <w:pPr>
              <w:spacing w:after="0" w:line="240" w:lineRule="auto"/>
              <w:rPr>
                <w:rFonts w:ascii="Verdana" w:eastAsia="Times New Roman" w:hAnsi="Verdana" w:cs="Times New Roman"/>
                <w:sz w:val="20"/>
                <w:szCs w:val="20"/>
                <w:lang w:val="en-US"/>
              </w:rPr>
            </w:pPr>
            <w:r w:rsidRPr="00B87E91">
              <w:rPr>
                <w:rFonts w:ascii="Verdana" w:eastAsia="Times New Roman" w:hAnsi="Verdana" w:cs="Times New Roman"/>
                <w:sz w:val="20"/>
                <w:szCs w:val="20"/>
                <w:lang w:val="en-US"/>
              </w:rPr>
              <w:t>NOT NULL</w:t>
            </w:r>
          </w:p>
        </w:tc>
      </w:tr>
      <w:tr w:rsidR="00B87E91" w:rsidRPr="00B87E91" w:rsidTr="00B87E91">
        <w:tc>
          <w:tcPr>
            <w:tcW w:w="5470" w:type="dxa"/>
          </w:tcPr>
          <w:p w:rsidR="00B87E91" w:rsidRPr="00B87E91" w:rsidRDefault="00B87E91" w:rsidP="00A73F0C">
            <w:pPr>
              <w:spacing w:after="0" w:line="240" w:lineRule="auto"/>
              <w:rPr>
                <w:rFonts w:ascii="Verdana" w:eastAsia="Times New Roman" w:hAnsi="Verdana" w:cs="Times New Roman"/>
                <w:sz w:val="20"/>
                <w:szCs w:val="20"/>
                <w:lang w:val="en-US"/>
              </w:rPr>
            </w:pPr>
            <w:proofErr w:type="gramStart"/>
            <w:r w:rsidRPr="00B87E91">
              <w:rPr>
                <w:rFonts w:ascii="Verdana" w:eastAsia="Times New Roman" w:hAnsi="Verdana" w:cs="Times New Roman"/>
                <w:sz w:val="20"/>
                <w:szCs w:val="20"/>
                <w:lang w:val="en-US"/>
              </w:rPr>
              <w:t>contactEventData.header.metadata</w:t>
            </w:r>
            <w:proofErr w:type="gramEnd"/>
            <w:r w:rsidRPr="00B87E91">
              <w:rPr>
                <w:rFonts w:ascii="Verdana" w:eastAsia="Times New Roman" w:hAnsi="Verdana" w:cs="Times New Roman"/>
                <w:sz w:val="20"/>
                <w:szCs w:val="20"/>
                <w:lang w:val="en-US"/>
              </w:rPr>
              <w:t>.rootKey.sourceContId</w:t>
            </w:r>
          </w:p>
        </w:tc>
        <w:tc>
          <w:tcPr>
            <w:tcW w:w="3921" w:type="dxa"/>
          </w:tcPr>
          <w:p w:rsidR="00B87E91" w:rsidRPr="00B87E91" w:rsidRDefault="00B87E91" w:rsidP="00A73F0C">
            <w:pPr>
              <w:spacing w:after="0" w:line="240" w:lineRule="auto"/>
              <w:rPr>
                <w:rFonts w:ascii="Verdana" w:eastAsia="Times New Roman" w:hAnsi="Verdana" w:cs="Times New Roman"/>
                <w:sz w:val="20"/>
                <w:szCs w:val="20"/>
                <w:lang w:val="en-US"/>
              </w:rPr>
            </w:pPr>
            <w:r w:rsidRPr="00B87E91">
              <w:rPr>
                <w:rFonts w:ascii="Verdana" w:eastAsia="Times New Roman" w:hAnsi="Verdana" w:cs="Times New Roman"/>
                <w:sz w:val="20"/>
                <w:szCs w:val="20"/>
                <w:lang w:val="en-US"/>
              </w:rPr>
              <w:t>Id [via Enterprise Key Translation for gcp_location_contact_pri_</w:t>
            </w:r>
            <w:proofErr w:type="gramStart"/>
            <w:r w:rsidRPr="00B87E91">
              <w:rPr>
                <w:rFonts w:ascii="Verdana" w:eastAsia="Times New Roman" w:hAnsi="Verdana" w:cs="Times New Roman"/>
                <w:sz w:val="20"/>
                <w:szCs w:val="20"/>
                <w:lang w:val="en-US"/>
              </w:rPr>
              <w:t>vw.locationid</w:t>
            </w:r>
            <w:proofErr w:type="gramEnd"/>
            <w:r w:rsidRPr="00B87E91">
              <w:rPr>
                <w:rFonts w:ascii="Verdana" w:eastAsia="Times New Roman" w:hAnsi="Verdana" w:cs="Times New Roman"/>
                <w:sz w:val="20"/>
                <w:szCs w:val="20"/>
                <w:lang w:val="en-US"/>
              </w:rPr>
              <w:t>] if contactType = ‘PRIMARY’</w:t>
            </w:r>
          </w:p>
          <w:p w:rsidR="00B87E91" w:rsidRPr="00B87E91" w:rsidRDefault="00B87E91" w:rsidP="00A73F0C">
            <w:pPr>
              <w:spacing w:after="0" w:line="240" w:lineRule="auto"/>
              <w:rPr>
                <w:rFonts w:ascii="Verdana" w:eastAsia="Times New Roman" w:hAnsi="Verdana" w:cs="Times New Roman"/>
                <w:sz w:val="20"/>
                <w:szCs w:val="20"/>
                <w:lang w:val="en-US"/>
              </w:rPr>
            </w:pPr>
          </w:p>
          <w:p w:rsidR="00B87E91" w:rsidRPr="00B87E91" w:rsidRDefault="00B87E91" w:rsidP="00A73F0C">
            <w:pPr>
              <w:spacing w:after="0" w:line="240" w:lineRule="auto"/>
              <w:rPr>
                <w:rFonts w:ascii="Verdana" w:eastAsia="Times New Roman" w:hAnsi="Verdana" w:cs="Times New Roman"/>
                <w:sz w:val="20"/>
                <w:szCs w:val="20"/>
                <w:lang w:val="en-US"/>
              </w:rPr>
            </w:pPr>
            <w:r w:rsidRPr="00B87E91">
              <w:rPr>
                <w:rFonts w:ascii="Verdana" w:eastAsia="Times New Roman" w:hAnsi="Verdana" w:cs="Times New Roman"/>
                <w:sz w:val="20"/>
                <w:szCs w:val="20"/>
                <w:lang w:val="en-US"/>
              </w:rPr>
              <w:t>Or [via Enterprise Key Translation for gcp_location_contact_sec_</w:t>
            </w:r>
            <w:proofErr w:type="gramStart"/>
            <w:r w:rsidRPr="00B87E91">
              <w:rPr>
                <w:rFonts w:ascii="Verdana" w:eastAsia="Times New Roman" w:hAnsi="Verdana" w:cs="Times New Roman"/>
                <w:sz w:val="20"/>
                <w:szCs w:val="20"/>
                <w:lang w:val="en-US"/>
              </w:rPr>
              <w:t>vw.locationid</w:t>
            </w:r>
            <w:proofErr w:type="gramEnd"/>
            <w:r w:rsidRPr="00B87E91">
              <w:rPr>
                <w:rFonts w:ascii="Verdana" w:eastAsia="Times New Roman" w:hAnsi="Verdana" w:cs="Times New Roman"/>
                <w:sz w:val="20"/>
                <w:szCs w:val="20"/>
                <w:lang w:val="en-US"/>
              </w:rPr>
              <w:t>] if contactType = ‘ALTERNATE’</w:t>
            </w:r>
          </w:p>
        </w:tc>
        <w:tc>
          <w:tcPr>
            <w:tcW w:w="2419" w:type="dxa"/>
          </w:tcPr>
          <w:p w:rsidR="00B87E91" w:rsidRPr="00B87E91" w:rsidRDefault="00B87E91" w:rsidP="00A73F0C">
            <w:pPr>
              <w:spacing w:after="0" w:line="240" w:lineRule="auto"/>
              <w:rPr>
                <w:rFonts w:ascii="Verdana" w:eastAsia="Times New Roman" w:hAnsi="Verdana" w:cs="Times New Roman"/>
                <w:sz w:val="20"/>
                <w:szCs w:val="20"/>
                <w:lang w:val="en-US"/>
              </w:rPr>
            </w:pPr>
            <w:r w:rsidRPr="00B87E91">
              <w:rPr>
                <w:rFonts w:ascii="Verdana" w:eastAsia="Times New Roman" w:hAnsi="Verdana" w:cs="Times New Roman"/>
                <w:sz w:val="20"/>
                <w:szCs w:val="20"/>
                <w:lang w:val="en-US"/>
              </w:rPr>
              <w:t>New primary key from Enterprise Key Translation.</w:t>
            </w:r>
          </w:p>
        </w:tc>
      </w:tr>
      <w:tr w:rsidR="00B87E91" w:rsidRPr="00B87E91" w:rsidTr="00B87E91">
        <w:tc>
          <w:tcPr>
            <w:tcW w:w="5470" w:type="dxa"/>
          </w:tcPr>
          <w:p w:rsidR="00B87E91" w:rsidRPr="00B87E91" w:rsidRDefault="00B87E91" w:rsidP="00A73F0C">
            <w:pPr>
              <w:spacing w:after="0" w:line="240" w:lineRule="auto"/>
              <w:rPr>
                <w:rFonts w:ascii="Verdana" w:eastAsia="Times New Roman" w:hAnsi="Verdana" w:cs="Times New Roman"/>
                <w:sz w:val="20"/>
                <w:szCs w:val="20"/>
                <w:lang w:val="en-US"/>
              </w:rPr>
            </w:pPr>
            <w:proofErr w:type="gramStart"/>
            <w:r w:rsidRPr="00B87E91">
              <w:rPr>
                <w:rFonts w:ascii="Verdana" w:eastAsia="Times New Roman" w:hAnsi="Verdana" w:cs="Times New Roman"/>
                <w:sz w:val="20"/>
                <w:szCs w:val="20"/>
                <w:lang w:val="en-US"/>
              </w:rPr>
              <w:t>contactEventData.data.contact</w:t>
            </w:r>
            <w:proofErr w:type="gramEnd"/>
            <w:r w:rsidRPr="00B87E91">
              <w:rPr>
                <w:rFonts w:ascii="Verdana" w:eastAsia="Times New Roman" w:hAnsi="Verdana" w:cs="Times New Roman"/>
                <w:sz w:val="20"/>
                <w:szCs w:val="20"/>
                <w:lang w:val="en-US"/>
              </w:rPr>
              <w:t xml:space="preserve">.firstName </w:t>
            </w:r>
            <w:r w:rsidRPr="00B87E91">
              <w:rPr>
                <w:rFonts w:ascii="Verdana" w:hAnsi="Verdana"/>
                <w:sz w:val="20"/>
                <w:szCs w:val="20"/>
              </w:rPr>
              <w:t>(first portion of name parsed)</w:t>
            </w:r>
          </w:p>
        </w:tc>
        <w:tc>
          <w:tcPr>
            <w:tcW w:w="3921" w:type="dxa"/>
          </w:tcPr>
          <w:p w:rsidR="00B87E91" w:rsidRPr="00B87E91" w:rsidRDefault="00B87E91" w:rsidP="00A73F0C">
            <w:pPr>
              <w:spacing w:after="0" w:line="240" w:lineRule="auto"/>
              <w:rPr>
                <w:rFonts w:ascii="Verdana" w:eastAsia="Times New Roman" w:hAnsi="Verdana" w:cs="Times New Roman"/>
                <w:sz w:val="20"/>
                <w:szCs w:val="20"/>
                <w:lang w:val="en-US"/>
              </w:rPr>
            </w:pPr>
            <w:r w:rsidRPr="00B87E91">
              <w:rPr>
                <w:rFonts w:ascii="Verdana" w:eastAsia="Times New Roman" w:hAnsi="Verdana" w:cs="Times New Roman"/>
                <w:sz w:val="20"/>
                <w:szCs w:val="20"/>
                <w:lang w:val="en-US"/>
              </w:rPr>
              <w:t>First_name</w:t>
            </w:r>
          </w:p>
        </w:tc>
        <w:tc>
          <w:tcPr>
            <w:tcW w:w="2419" w:type="dxa"/>
          </w:tcPr>
          <w:p w:rsidR="00B87E91" w:rsidRPr="00B87E91" w:rsidRDefault="00B87E91" w:rsidP="00A73F0C">
            <w:pPr>
              <w:spacing w:after="0" w:line="240" w:lineRule="auto"/>
              <w:rPr>
                <w:rFonts w:ascii="Verdana" w:eastAsia="Times New Roman" w:hAnsi="Verdana" w:cs="Times New Roman"/>
                <w:sz w:val="20"/>
                <w:szCs w:val="20"/>
                <w:lang w:val="en-US"/>
              </w:rPr>
            </w:pPr>
            <w:r w:rsidRPr="00B87E91">
              <w:rPr>
                <w:rFonts w:ascii="Verdana" w:eastAsia="Times New Roman" w:hAnsi="Verdana" w:cs="Times New Roman"/>
                <w:sz w:val="20"/>
                <w:szCs w:val="20"/>
                <w:lang w:val="en-US"/>
              </w:rPr>
              <w:t>NULL</w:t>
            </w:r>
          </w:p>
        </w:tc>
      </w:tr>
      <w:tr w:rsidR="00B87E91" w:rsidRPr="00B87E91" w:rsidTr="00B87E91">
        <w:tc>
          <w:tcPr>
            <w:tcW w:w="5470" w:type="dxa"/>
          </w:tcPr>
          <w:p w:rsidR="00B87E91" w:rsidRPr="00B87E91" w:rsidRDefault="00B87E91" w:rsidP="007E47EE">
            <w:pPr>
              <w:spacing w:after="0" w:line="240" w:lineRule="auto"/>
              <w:rPr>
                <w:rFonts w:ascii="Verdana" w:eastAsia="Times New Roman" w:hAnsi="Verdana" w:cs="Times New Roman"/>
                <w:sz w:val="20"/>
                <w:szCs w:val="20"/>
                <w:lang w:val="en-US"/>
              </w:rPr>
            </w:pPr>
            <w:proofErr w:type="gramStart"/>
            <w:r w:rsidRPr="00B87E91">
              <w:rPr>
                <w:rFonts w:ascii="Verdana" w:eastAsia="Times New Roman" w:hAnsi="Verdana" w:cs="Times New Roman"/>
                <w:sz w:val="20"/>
                <w:szCs w:val="20"/>
                <w:lang w:val="en-US"/>
              </w:rPr>
              <w:t>contactEventData.data.contact</w:t>
            </w:r>
            <w:proofErr w:type="gramEnd"/>
            <w:r w:rsidRPr="00B87E91">
              <w:rPr>
                <w:rFonts w:ascii="Verdana" w:eastAsia="Times New Roman" w:hAnsi="Verdana" w:cs="Times New Roman"/>
                <w:sz w:val="20"/>
                <w:szCs w:val="20"/>
                <w:lang w:val="en-US"/>
              </w:rPr>
              <w:t xml:space="preserve">.firstName </w:t>
            </w:r>
            <w:r w:rsidRPr="00B87E91">
              <w:rPr>
                <w:rFonts w:ascii="Verdana" w:hAnsi="Verdana"/>
                <w:sz w:val="20"/>
                <w:szCs w:val="20"/>
              </w:rPr>
              <w:t>(last portion of name parsed)</w:t>
            </w:r>
          </w:p>
        </w:tc>
        <w:tc>
          <w:tcPr>
            <w:tcW w:w="3921" w:type="dxa"/>
          </w:tcPr>
          <w:p w:rsidR="00B87E91" w:rsidRPr="00B87E91" w:rsidRDefault="00B87E91" w:rsidP="007E47EE">
            <w:pPr>
              <w:spacing w:after="0" w:line="240" w:lineRule="auto"/>
              <w:rPr>
                <w:rFonts w:ascii="Verdana" w:eastAsia="Times New Roman" w:hAnsi="Verdana" w:cs="Times New Roman"/>
                <w:sz w:val="20"/>
                <w:szCs w:val="20"/>
                <w:lang w:val="en-US"/>
              </w:rPr>
            </w:pPr>
            <w:r w:rsidRPr="00B87E91">
              <w:rPr>
                <w:rFonts w:ascii="Verdana" w:eastAsia="Times New Roman" w:hAnsi="Verdana" w:cs="Times New Roman"/>
                <w:sz w:val="20"/>
                <w:szCs w:val="20"/>
                <w:lang w:val="en-US"/>
              </w:rPr>
              <w:t>Last_name</w:t>
            </w:r>
          </w:p>
        </w:tc>
        <w:tc>
          <w:tcPr>
            <w:tcW w:w="2419" w:type="dxa"/>
          </w:tcPr>
          <w:p w:rsidR="00B87E91" w:rsidRPr="00B87E91" w:rsidRDefault="00B87E91" w:rsidP="007E47EE">
            <w:pPr>
              <w:spacing w:after="0" w:line="240" w:lineRule="auto"/>
              <w:rPr>
                <w:rFonts w:ascii="Verdana" w:eastAsia="Times New Roman" w:hAnsi="Verdana" w:cs="Times New Roman"/>
                <w:color w:val="808080"/>
                <w:sz w:val="20"/>
                <w:szCs w:val="20"/>
                <w:lang w:val="en-US"/>
              </w:rPr>
            </w:pPr>
            <w:r w:rsidRPr="00B87E91">
              <w:rPr>
                <w:rFonts w:ascii="Verdana" w:eastAsia="Times New Roman" w:hAnsi="Verdana" w:cs="Times New Roman"/>
                <w:sz w:val="20"/>
                <w:szCs w:val="20"/>
                <w:lang w:val="en-US"/>
              </w:rPr>
              <w:t>NOT NULL</w:t>
            </w:r>
          </w:p>
        </w:tc>
      </w:tr>
      <w:tr w:rsidR="00B87E91" w:rsidRPr="00B87E91" w:rsidTr="00B87E91">
        <w:tc>
          <w:tcPr>
            <w:tcW w:w="5470" w:type="dxa"/>
          </w:tcPr>
          <w:p w:rsidR="00B87E91" w:rsidRPr="00B87E91" w:rsidRDefault="00B87E91" w:rsidP="00A73F0C">
            <w:pPr>
              <w:spacing w:after="0" w:line="240" w:lineRule="auto"/>
              <w:rPr>
                <w:rFonts w:ascii="Verdana" w:eastAsia="Times New Roman" w:hAnsi="Verdana" w:cs="Times New Roman"/>
                <w:sz w:val="20"/>
                <w:szCs w:val="20"/>
                <w:lang w:val="en-US"/>
              </w:rPr>
            </w:pPr>
            <w:proofErr w:type="gramStart"/>
            <w:r w:rsidRPr="00B87E91">
              <w:rPr>
                <w:rFonts w:ascii="Verdana" w:eastAsia="Times New Roman" w:hAnsi="Verdana" w:cs="Times New Roman"/>
                <w:sz w:val="20"/>
                <w:szCs w:val="20"/>
                <w:lang w:val="en-US"/>
              </w:rPr>
              <w:t>contactEventData.data.boundedContext.account</w:t>
            </w:r>
            <w:proofErr w:type="gramEnd"/>
            <w:r w:rsidRPr="00B87E91">
              <w:rPr>
                <w:rFonts w:ascii="Verdana" w:eastAsia="Times New Roman" w:hAnsi="Verdana" w:cs="Times New Roman"/>
                <w:sz w:val="20"/>
                <w:szCs w:val="20"/>
                <w:lang w:val="en-US"/>
              </w:rPr>
              <w:t xml:space="preserve">. SERVICE_SPECIFIC_CUSTOMER_REPRESENTATION. </w:t>
            </w:r>
            <w:proofErr w:type="gramStart"/>
            <w:r w:rsidRPr="00B87E91">
              <w:rPr>
                <w:rFonts w:ascii="Verdana" w:eastAsia="Times New Roman" w:hAnsi="Verdana" w:cs="Times New Roman"/>
                <w:sz w:val="20"/>
                <w:szCs w:val="20"/>
                <w:lang w:val="en-US"/>
              </w:rPr>
              <w:t>SUBSCRIBERID.[</w:t>
            </w:r>
            <w:proofErr w:type="gramEnd"/>
            <w:r w:rsidRPr="00B87E91">
              <w:rPr>
                <w:rFonts w:ascii="Verdana" w:eastAsia="Times New Roman" w:hAnsi="Verdana" w:cs="Times New Roman"/>
                <w:sz w:val="20"/>
                <w:szCs w:val="20"/>
                <w:lang w:val="en-US"/>
              </w:rPr>
              <w:t>]. idisSubscriberId</w:t>
            </w:r>
          </w:p>
        </w:tc>
        <w:tc>
          <w:tcPr>
            <w:tcW w:w="3921" w:type="dxa"/>
          </w:tcPr>
          <w:p w:rsidR="00B87E91" w:rsidRPr="00B87E91" w:rsidRDefault="00B87E91" w:rsidP="00A73F0C">
            <w:pPr>
              <w:spacing w:after="0" w:line="240" w:lineRule="auto"/>
              <w:rPr>
                <w:rFonts w:ascii="Verdana" w:eastAsia="Times New Roman" w:hAnsi="Verdana" w:cs="Times New Roman"/>
                <w:sz w:val="20"/>
                <w:szCs w:val="20"/>
                <w:lang w:val="en-US"/>
              </w:rPr>
            </w:pPr>
            <w:r w:rsidRPr="00B87E91">
              <w:rPr>
                <w:rFonts w:ascii="Verdana" w:eastAsia="Times New Roman" w:hAnsi="Verdana" w:cs="Times New Roman"/>
                <w:sz w:val="20"/>
                <w:szCs w:val="20"/>
                <w:lang w:val="en-US"/>
              </w:rPr>
              <w:t>Id_organization [via Enterprise Key Translation for GCP_SUBSCRIBER.subscriberid]</w:t>
            </w:r>
          </w:p>
          <w:p w:rsidR="00B87E91" w:rsidRPr="00B87E91" w:rsidRDefault="00B87E91" w:rsidP="00C76BBF">
            <w:pPr>
              <w:spacing w:after="0" w:line="240" w:lineRule="auto"/>
              <w:rPr>
                <w:rFonts w:ascii="Verdana" w:eastAsia="Times New Roman" w:hAnsi="Verdana" w:cs="Times New Roman"/>
                <w:sz w:val="20"/>
                <w:szCs w:val="20"/>
                <w:lang w:val="en-US"/>
              </w:rPr>
            </w:pPr>
          </w:p>
        </w:tc>
        <w:tc>
          <w:tcPr>
            <w:tcW w:w="2419" w:type="dxa"/>
          </w:tcPr>
          <w:p w:rsidR="00B87E91" w:rsidRPr="00B87E91" w:rsidRDefault="00B87E91" w:rsidP="00A73F0C">
            <w:pPr>
              <w:spacing w:after="0" w:line="240" w:lineRule="auto"/>
              <w:rPr>
                <w:rFonts w:ascii="Verdana" w:eastAsia="Times New Roman" w:hAnsi="Verdana" w:cs="Times New Roman"/>
                <w:sz w:val="20"/>
                <w:szCs w:val="20"/>
                <w:lang w:val="en-US"/>
              </w:rPr>
            </w:pPr>
          </w:p>
        </w:tc>
      </w:tr>
      <w:tr w:rsidR="00B87E91" w:rsidRPr="00B87E91" w:rsidTr="00B87E91">
        <w:tc>
          <w:tcPr>
            <w:tcW w:w="5470" w:type="dxa"/>
          </w:tcPr>
          <w:p w:rsidR="00B87E91" w:rsidRPr="00B87E91" w:rsidRDefault="00B87E91" w:rsidP="00A73F0C">
            <w:pPr>
              <w:spacing w:after="0" w:line="240" w:lineRule="auto"/>
              <w:rPr>
                <w:rFonts w:ascii="Verdana" w:eastAsia="Times New Roman" w:hAnsi="Verdana" w:cs="Times New Roman"/>
                <w:sz w:val="20"/>
                <w:szCs w:val="20"/>
                <w:lang w:val="en-US"/>
              </w:rPr>
            </w:pPr>
            <w:r w:rsidRPr="00B87E91">
              <w:rPr>
                <w:rFonts w:ascii="Verdana" w:eastAsia="Times New Roman" w:hAnsi="Verdana" w:cs="Times New Roman"/>
                <w:sz w:val="20"/>
                <w:szCs w:val="20"/>
                <w:lang w:val="en-US"/>
              </w:rPr>
              <w:t>-</w:t>
            </w:r>
          </w:p>
        </w:tc>
        <w:tc>
          <w:tcPr>
            <w:tcW w:w="3921" w:type="dxa"/>
          </w:tcPr>
          <w:p w:rsidR="00B87E91" w:rsidRPr="00B87E91" w:rsidRDefault="00B87E91" w:rsidP="00A73F0C">
            <w:pPr>
              <w:spacing w:after="0" w:line="240" w:lineRule="auto"/>
              <w:rPr>
                <w:rFonts w:ascii="Verdana" w:eastAsia="Times New Roman" w:hAnsi="Verdana" w:cs="Times New Roman"/>
                <w:sz w:val="20"/>
                <w:szCs w:val="20"/>
                <w:lang w:val="en-US"/>
              </w:rPr>
            </w:pPr>
            <w:r w:rsidRPr="00B87E91">
              <w:rPr>
                <w:rFonts w:ascii="Verdana" w:eastAsia="Times New Roman" w:hAnsi="Verdana" w:cs="Times New Roman"/>
                <w:sz w:val="20"/>
                <w:szCs w:val="20"/>
                <w:lang w:val="en-US"/>
              </w:rPr>
              <w:t>Id_location_notation</w:t>
            </w:r>
          </w:p>
        </w:tc>
        <w:tc>
          <w:tcPr>
            <w:tcW w:w="2419" w:type="dxa"/>
          </w:tcPr>
          <w:p w:rsidR="00B87E91" w:rsidRPr="00B87E91" w:rsidRDefault="00B87E91" w:rsidP="00A73F0C">
            <w:pPr>
              <w:spacing w:after="0" w:line="240" w:lineRule="auto"/>
              <w:rPr>
                <w:rFonts w:ascii="Verdana" w:eastAsia="Times New Roman" w:hAnsi="Verdana" w:cs="Times New Roman"/>
                <w:sz w:val="20"/>
                <w:szCs w:val="20"/>
                <w:lang w:val="en-US"/>
              </w:rPr>
            </w:pPr>
            <w:r w:rsidRPr="00B87E91">
              <w:rPr>
                <w:rFonts w:ascii="Verdana" w:eastAsia="Times New Roman" w:hAnsi="Verdana" w:cs="Times New Roman"/>
                <w:sz w:val="20"/>
                <w:szCs w:val="20"/>
                <w:lang w:val="en-US"/>
              </w:rPr>
              <w:t>NULL</w:t>
            </w:r>
          </w:p>
        </w:tc>
      </w:tr>
      <w:tr w:rsidR="00B87E91" w:rsidRPr="00B87E91" w:rsidTr="00B87E91">
        <w:tc>
          <w:tcPr>
            <w:tcW w:w="5470" w:type="dxa"/>
          </w:tcPr>
          <w:p w:rsidR="00B87E91" w:rsidRPr="00B87E91" w:rsidRDefault="00B87E91" w:rsidP="00A73F0C">
            <w:pPr>
              <w:spacing w:after="0" w:line="240" w:lineRule="auto"/>
              <w:rPr>
                <w:rFonts w:ascii="Verdana" w:eastAsia="Times New Roman" w:hAnsi="Verdana" w:cs="Times New Roman"/>
                <w:sz w:val="20"/>
                <w:szCs w:val="20"/>
                <w:lang w:val="en-US"/>
              </w:rPr>
            </w:pPr>
            <w:proofErr w:type="gramStart"/>
            <w:r w:rsidRPr="00B87E91">
              <w:rPr>
                <w:rFonts w:ascii="Verdana" w:eastAsia="Times New Roman" w:hAnsi="Verdana" w:cs="Times New Roman"/>
                <w:sz w:val="20"/>
                <w:szCs w:val="20"/>
                <w:lang w:val="en-US"/>
              </w:rPr>
              <w:t>contactEventData.header.metadata</w:t>
            </w:r>
            <w:proofErr w:type="gramEnd"/>
            <w:r w:rsidRPr="00B87E91">
              <w:rPr>
                <w:rFonts w:ascii="Verdana" w:eastAsia="Times New Roman" w:hAnsi="Verdana" w:cs="Times New Roman"/>
                <w:sz w:val="20"/>
                <w:szCs w:val="20"/>
                <w:lang w:val="en-US"/>
              </w:rPr>
              <w:t>.rootKey.sourceContId</w:t>
            </w:r>
          </w:p>
        </w:tc>
        <w:tc>
          <w:tcPr>
            <w:tcW w:w="3921" w:type="dxa"/>
          </w:tcPr>
          <w:p w:rsidR="00B87E91" w:rsidRPr="00B87E91" w:rsidRDefault="00B87E91" w:rsidP="00A73F0C">
            <w:pPr>
              <w:spacing w:after="0" w:line="240" w:lineRule="auto"/>
              <w:rPr>
                <w:rFonts w:ascii="Verdana" w:eastAsia="Times New Roman" w:hAnsi="Verdana" w:cs="Times New Roman"/>
                <w:sz w:val="20"/>
                <w:szCs w:val="20"/>
                <w:lang w:val="en-US"/>
              </w:rPr>
            </w:pPr>
            <w:r w:rsidRPr="00B87E91">
              <w:rPr>
                <w:rFonts w:ascii="Verdana" w:eastAsia="Times New Roman" w:hAnsi="Verdana" w:cs="Times New Roman"/>
                <w:sz w:val="20"/>
                <w:szCs w:val="20"/>
                <w:lang w:val="en-US"/>
              </w:rPr>
              <w:t>Id_address_notation [via Enterprise Key Translation for GCP_LOCATION.locationid equivalent to the gcp_</w:t>
            </w:r>
            <w:proofErr w:type="gramStart"/>
            <w:r w:rsidRPr="00B87E91">
              <w:rPr>
                <w:rFonts w:ascii="Verdana" w:eastAsia="Times New Roman" w:hAnsi="Verdana" w:cs="Times New Roman"/>
                <w:sz w:val="20"/>
                <w:szCs w:val="20"/>
                <w:lang w:val="en-US"/>
              </w:rPr>
              <w:t>location.address</w:t>
            </w:r>
            <w:proofErr w:type="gramEnd"/>
            <w:r w:rsidRPr="00B87E91">
              <w:rPr>
                <w:rFonts w:ascii="Verdana" w:eastAsia="Times New Roman" w:hAnsi="Verdana" w:cs="Times New Roman"/>
                <w:sz w:val="20"/>
                <w:szCs w:val="20"/>
                <w:lang w:val="en-US"/>
              </w:rPr>
              <w:t>1]</w:t>
            </w:r>
          </w:p>
        </w:tc>
        <w:tc>
          <w:tcPr>
            <w:tcW w:w="2419" w:type="dxa"/>
          </w:tcPr>
          <w:p w:rsidR="00B87E91" w:rsidRPr="00B87E91" w:rsidRDefault="00B87E91" w:rsidP="00A73F0C">
            <w:pPr>
              <w:spacing w:after="0" w:line="240" w:lineRule="auto"/>
              <w:rPr>
                <w:rFonts w:ascii="Verdana" w:eastAsia="Times New Roman" w:hAnsi="Verdana" w:cs="Times New Roman"/>
                <w:sz w:val="20"/>
                <w:szCs w:val="20"/>
                <w:lang w:val="en-US"/>
              </w:rPr>
            </w:pPr>
            <w:r w:rsidRPr="00B87E91">
              <w:rPr>
                <w:rFonts w:ascii="Verdana" w:eastAsia="Times New Roman" w:hAnsi="Verdana" w:cs="Times New Roman"/>
                <w:sz w:val="20"/>
                <w:szCs w:val="20"/>
                <w:lang w:val="en-US"/>
              </w:rPr>
              <w:t>ADDRESS_NOTATION.id</w:t>
            </w:r>
          </w:p>
        </w:tc>
      </w:tr>
      <w:tr w:rsidR="00B87E91" w:rsidRPr="00B87E91" w:rsidTr="00B87E91">
        <w:tc>
          <w:tcPr>
            <w:tcW w:w="5470" w:type="dxa"/>
          </w:tcPr>
          <w:p w:rsidR="00B87E91" w:rsidRPr="00B87E91" w:rsidRDefault="00B87E91" w:rsidP="00C76BBF">
            <w:pPr>
              <w:spacing w:after="0" w:line="240" w:lineRule="auto"/>
              <w:rPr>
                <w:rFonts w:ascii="Verdana" w:eastAsia="Times New Roman" w:hAnsi="Verdana" w:cs="Times New Roman"/>
                <w:sz w:val="20"/>
                <w:szCs w:val="20"/>
                <w:lang w:val="en-US"/>
              </w:rPr>
            </w:pPr>
            <w:proofErr w:type="gramStart"/>
            <w:r w:rsidRPr="00B87E91">
              <w:rPr>
                <w:rFonts w:ascii="Verdana" w:eastAsia="Times New Roman" w:hAnsi="Verdana" w:cs="Times New Roman"/>
                <w:sz w:val="20"/>
                <w:szCs w:val="20"/>
                <w:lang w:val="en-US"/>
              </w:rPr>
              <w:t>contactEventData.data.contact</w:t>
            </w:r>
            <w:proofErr w:type="gramEnd"/>
            <w:r w:rsidRPr="00B87E91">
              <w:rPr>
                <w:rFonts w:ascii="Verdana" w:eastAsia="Times New Roman" w:hAnsi="Verdana" w:cs="Times New Roman"/>
                <w:sz w:val="20"/>
                <w:szCs w:val="20"/>
                <w:lang w:val="en-US"/>
              </w:rPr>
              <w:t xml:space="preserve">.firstName </w:t>
            </w:r>
            <w:r w:rsidRPr="00B87E91">
              <w:rPr>
                <w:rFonts w:ascii="Verdana" w:hAnsi="Verdana"/>
                <w:sz w:val="20"/>
                <w:szCs w:val="20"/>
              </w:rPr>
              <w:t>(middle portion of name, if any)</w:t>
            </w:r>
          </w:p>
        </w:tc>
        <w:tc>
          <w:tcPr>
            <w:tcW w:w="3921" w:type="dxa"/>
          </w:tcPr>
          <w:p w:rsidR="00B87E91" w:rsidRPr="00B87E91" w:rsidRDefault="00B87E91" w:rsidP="00C76BBF">
            <w:pPr>
              <w:spacing w:after="0" w:line="240" w:lineRule="auto"/>
              <w:rPr>
                <w:rFonts w:ascii="Verdana" w:eastAsia="Times New Roman" w:hAnsi="Verdana" w:cs="Times New Roman"/>
                <w:sz w:val="20"/>
                <w:szCs w:val="20"/>
                <w:lang w:val="en-US"/>
              </w:rPr>
            </w:pPr>
            <w:r w:rsidRPr="00B87E91">
              <w:rPr>
                <w:rFonts w:ascii="Verdana" w:eastAsia="Times New Roman" w:hAnsi="Verdana" w:cs="Times New Roman"/>
                <w:sz w:val="20"/>
                <w:szCs w:val="20"/>
                <w:lang w:val="en-US"/>
              </w:rPr>
              <w:t>Middle_name</w:t>
            </w:r>
          </w:p>
        </w:tc>
        <w:tc>
          <w:tcPr>
            <w:tcW w:w="2419" w:type="dxa"/>
          </w:tcPr>
          <w:p w:rsidR="00B87E91" w:rsidRPr="00B87E91" w:rsidRDefault="00B87E91" w:rsidP="00C76BBF">
            <w:pPr>
              <w:spacing w:after="0" w:line="240" w:lineRule="auto"/>
              <w:rPr>
                <w:rFonts w:ascii="Verdana" w:eastAsia="Times New Roman" w:hAnsi="Verdana" w:cs="Times New Roman"/>
                <w:sz w:val="20"/>
                <w:szCs w:val="20"/>
                <w:lang w:val="en-US"/>
              </w:rPr>
            </w:pPr>
            <w:r w:rsidRPr="00B87E91">
              <w:rPr>
                <w:rFonts w:ascii="Verdana" w:eastAsia="Times New Roman" w:hAnsi="Verdana" w:cs="Times New Roman"/>
                <w:sz w:val="20"/>
                <w:szCs w:val="20"/>
                <w:lang w:val="en-US"/>
              </w:rPr>
              <w:t>NULL</w:t>
            </w:r>
          </w:p>
        </w:tc>
      </w:tr>
      <w:tr w:rsidR="00B87E91" w:rsidRPr="00B87E91" w:rsidTr="00B87E91">
        <w:tc>
          <w:tcPr>
            <w:tcW w:w="5470" w:type="dxa"/>
          </w:tcPr>
          <w:p w:rsidR="00B87E91" w:rsidRPr="00B87E91" w:rsidRDefault="00B87E91" w:rsidP="00A73F0C">
            <w:pPr>
              <w:spacing w:after="0" w:line="240" w:lineRule="auto"/>
              <w:rPr>
                <w:rFonts w:ascii="Verdana" w:eastAsia="Times New Roman" w:hAnsi="Verdana" w:cs="Times New Roman"/>
                <w:sz w:val="20"/>
                <w:szCs w:val="20"/>
                <w:lang w:val="en-US"/>
              </w:rPr>
            </w:pPr>
            <w:r w:rsidRPr="00B87E91">
              <w:rPr>
                <w:rFonts w:ascii="Verdana" w:eastAsia="Times New Roman" w:hAnsi="Verdana" w:cs="Times New Roman"/>
                <w:sz w:val="20"/>
                <w:szCs w:val="20"/>
                <w:lang w:val="en-US"/>
              </w:rPr>
              <w:t>-</w:t>
            </w:r>
          </w:p>
        </w:tc>
        <w:tc>
          <w:tcPr>
            <w:tcW w:w="3921" w:type="dxa"/>
          </w:tcPr>
          <w:p w:rsidR="00B87E91" w:rsidRPr="00B87E91" w:rsidRDefault="00B87E91" w:rsidP="00A73F0C">
            <w:pPr>
              <w:spacing w:after="0" w:line="240" w:lineRule="auto"/>
              <w:rPr>
                <w:rFonts w:ascii="Verdana" w:eastAsia="Times New Roman" w:hAnsi="Verdana" w:cs="Times New Roman"/>
                <w:sz w:val="20"/>
                <w:szCs w:val="20"/>
                <w:lang w:val="en-US"/>
              </w:rPr>
            </w:pPr>
            <w:r w:rsidRPr="00B87E91">
              <w:rPr>
                <w:rFonts w:ascii="Verdana" w:eastAsia="Times New Roman" w:hAnsi="Verdana" w:cs="Times New Roman"/>
                <w:sz w:val="20"/>
                <w:szCs w:val="20"/>
                <w:lang w:val="en-US"/>
              </w:rPr>
              <w:t>Preferred_language</w:t>
            </w:r>
          </w:p>
        </w:tc>
        <w:tc>
          <w:tcPr>
            <w:tcW w:w="2419" w:type="dxa"/>
          </w:tcPr>
          <w:p w:rsidR="00B87E91" w:rsidRPr="00B87E91" w:rsidRDefault="00B87E91" w:rsidP="00A73F0C">
            <w:pPr>
              <w:spacing w:after="0" w:line="240" w:lineRule="auto"/>
              <w:rPr>
                <w:rFonts w:ascii="Verdana" w:eastAsia="Times New Roman" w:hAnsi="Verdana" w:cs="Times New Roman"/>
                <w:sz w:val="20"/>
                <w:szCs w:val="20"/>
                <w:lang w:val="en-US"/>
              </w:rPr>
            </w:pPr>
            <w:r w:rsidRPr="00B87E91">
              <w:rPr>
                <w:rFonts w:ascii="Verdana" w:eastAsia="Times New Roman" w:hAnsi="Verdana" w:cs="Times New Roman"/>
                <w:sz w:val="20"/>
                <w:szCs w:val="20"/>
                <w:lang w:val="en-US"/>
              </w:rPr>
              <w:t>NULL</w:t>
            </w:r>
          </w:p>
        </w:tc>
      </w:tr>
      <w:tr w:rsidR="00B87E91" w:rsidRPr="00B87E91" w:rsidTr="00B87E91">
        <w:tc>
          <w:tcPr>
            <w:tcW w:w="5470" w:type="dxa"/>
          </w:tcPr>
          <w:p w:rsidR="00B87E91" w:rsidRPr="00B87E91" w:rsidRDefault="00B87E91" w:rsidP="00A73F0C">
            <w:pPr>
              <w:spacing w:after="0" w:line="240" w:lineRule="auto"/>
              <w:rPr>
                <w:rFonts w:ascii="Verdana" w:eastAsia="Times New Roman" w:hAnsi="Verdana" w:cs="Times New Roman"/>
                <w:sz w:val="20"/>
                <w:szCs w:val="20"/>
                <w:lang w:val="en-US"/>
              </w:rPr>
            </w:pPr>
            <w:r w:rsidRPr="00B87E91">
              <w:rPr>
                <w:rFonts w:ascii="Verdana" w:eastAsia="Times New Roman" w:hAnsi="Verdana" w:cs="Times New Roman"/>
                <w:sz w:val="20"/>
                <w:szCs w:val="20"/>
                <w:lang w:val="en-US"/>
              </w:rPr>
              <w:t>-</w:t>
            </w:r>
          </w:p>
        </w:tc>
        <w:tc>
          <w:tcPr>
            <w:tcW w:w="3921" w:type="dxa"/>
          </w:tcPr>
          <w:p w:rsidR="00B87E91" w:rsidRPr="00B87E91" w:rsidRDefault="00B87E91" w:rsidP="00A73F0C">
            <w:pPr>
              <w:spacing w:after="0" w:line="240" w:lineRule="auto"/>
              <w:rPr>
                <w:rFonts w:ascii="Verdana" w:eastAsia="Times New Roman" w:hAnsi="Verdana" w:cs="Times New Roman"/>
                <w:sz w:val="20"/>
                <w:szCs w:val="20"/>
                <w:lang w:val="en-US"/>
              </w:rPr>
            </w:pPr>
            <w:r w:rsidRPr="00B87E91">
              <w:rPr>
                <w:rFonts w:ascii="Verdana" w:eastAsia="Times New Roman" w:hAnsi="Verdana" w:cs="Times New Roman"/>
                <w:sz w:val="20"/>
                <w:szCs w:val="20"/>
                <w:lang w:val="en-US"/>
              </w:rPr>
              <w:t>Salutation</w:t>
            </w:r>
          </w:p>
        </w:tc>
        <w:tc>
          <w:tcPr>
            <w:tcW w:w="2419" w:type="dxa"/>
          </w:tcPr>
          <w:p w:rsidR="00B87E91" w:rsidRPr="00B87E91" w:rsidRDefault="00B87E91" w:rsidP="00A73F0C">
            <w:pPr>
              <w:spacing w:after="0" w:line="240" w:lineRule="auto"/>
              <w:rPr>
                <w:rFonts w:ascii="Verdana" w:eastAsia="Times New Roman" w:hAnsi="Verdana" w:cs="Times New Roman"/>
                <w:color w:val="808080"/>
                <w:sz w:val="20"/>
                <w:szCs w:val="20"/>
                <w:lang w:val="en-US"/>
              </w:rPr>
            </w:pPr>
            <w:r w:rsidRPr="00B87E91">
              <w:rPr>
                <w:rFonts w:ascii="Verdana" w:eastAsia="Times New Roman" w:hAnsi="Verdana" w:cs="Times New Roman"/>
                <w:sz w:val="20"/>
                <w:szCs w:val="20"/>
                <w:lang w:val="en-US"/>
              </w:rPr>
              <w:t>NULL</w:t>
            </w:r>
          </w:p>
        </w:tc>
      </w:tr>
      <w:tr w:rsidR="00B87E91" w:rsidRPr="00B87E91" w:rsidTr="00B87E91">
        <w:tc>
          <w:tcPr>
            <w:tcW w:w="5470" w:type="dxa"/>
          </w:tcPr>
          <w:p w:rsidR="00B87E91" w:rsidRPr="00B87E91" w:rsidRDefault="00B87E91" w:rsidP="00A73F0C">
            <w:pPr>
              <w:spacing w:after="0" w:line="240" w:lineRule="auto"/>
              <w:rPr>
                <w:rFonts w:ascii="Verdana" w:eastAsia="Times New Roman" w:hAnsi="Verdana" w:cs="Times New Roman"/>
                <w:sz w:val="20"/>
                <w:szCs w:val="20"/>
                <w:lang w:val="en-US"/>
              </w:rPr>
            </w:pPr>
            <w:r w:rsidRPr="00B87E91">
              <w:rPr>
                <w:rFonts w:ascii="Verdana" w:eastAsia="Times New Roman" w:hAnsi="Verdana" w:cs="Times New Roman"/>
                <w:sz w:val="20"/>
                <w:szCs w:val="20"/>
                <w:lang w:val="en-US"/>
              </w:rPr>
              <w:t>-</w:t>
            </w:r>
          </w:p>
        </w:tc>
        <w:tc>
          <w:tcPr>
            <w:tcW w:w="3921" w:type="dxa"/>
          </w:tcPr>
          <w:p w:rsidR="00B87E91" w:rsidRPr="00B87E91" w:rsidRDefault="00B87E91" w:rsidP="00A73F0C">
            <w:pPr>
              <w:spacing w:after="0" w:line="240" w:lineRule="auto"/>
              <w:rPr>
                <w:rFonts w:ascii="Verdana" w:eastAsia="Times New Roman" w:hAnsi="Verdana" w:cs="Times New Roman"/>
                <w:sz w:val="20"/>
                <w:szCs w:val="20"/>
                <w:lang w:val="en-US"/>
              </w:rPr>
            </w:pPr>
            <w:r w:rsidRPr="00B87E91">
              <w:rPr>
                <w:rFonts w:ascii="Verdana" w:eastAsia="Times New Roman" w:hAnsi="Verdana" w:cs="Times New Roman"/>
                <w:sz w:val="20"/>
                <w:szCs w:val="20"/>
                <w:lang w:val="en-US"/>
              </w:rPr>
              <w:t>Job_title</w:t>
            </w:r>
          </w:p>
        </w:tc>
        <w:tc>
          <w:tcPr>
            <w:tcW w:w="2419" w:type="dxa"/>
          </w:tcPr>
          <w:p w:rsidR="00B87E91" w:rsidRPr="00B87E91" w:rsidRDefault="00B87E91" w:rsidP="00A73F0C">
            <w:pPr>
              <w:spacing w:after="0" w:line="240" w:lineRule="auto"/>
              <w:rPr>
                <w:rFonts w:ascii="Verdana" w:eastAsia="Times New Roman" w:hAnsi="Verdana" w:cs="Times New Roman"/>
                <w:sz w:val="20"/>
                <w:szCs w:val="20"/>
                <w:lang w:val="en-US"/>
              </w:rPr>
            </w:pPr>
            <w:r w:rsidRPr="00B87E91">
              <w:rPr>
                <w:rFonts w:ascii="Verdana" w:eastAsia="Times New Roman" w:hAnsi="Verdana" w:cs="Times New Roman"/>
                <w:sz w:val="20"/>
                <w:szCs w:val="20"/>
                <w:lang w:val="en-US"/>
              </w:rPr>
              <w:t>NULL</w:t>
            </w:r>
          </w:p>
        </w:tc>
      </w:tr>
      <w:tr w:rsidR="00B87E91" w:rsidRPr="00B87E91" w:rsidTr="00B87E91">
        <w:tc>
          <w:tcPr>
            <w:tcW w:w="5470" w:type="dxa"/>
          </w:tcPr>
          <w:p w:rsidR="00B87E91" w:rsidRPr="00B87E91" w:rsidRDefault="00B87E91" w:rsidP="00A73F0C">
            <w:pPr>
              <w:spacing w:after="0" w:line="240" w:lineRule="auto"/>
              <w:rPr>
                <w:rFonts w:ascii="Verdana" w:eastAsia="Times New Roman" w:hAnsi="Verdana" w:cs="Times New Roman"/>
                <w:sz w:val="20"/>
                <w:szCs w:val="20"/>
                <w:lang w:val="en-US"/>
              </w:rPr>
            </w:pPr>
            <w:r w:rsidRPr="00B87E91">
              <w:rPr>
                <w:rFonts w:ascii="Verdana" w:eastAsia="Times New Roman" w:hAnsi="Verdana" w:cs="Times New Roman"/>
                <w:sz w:val="20"/>
                <w:szCs w:val="20"/>
                <w:lang w:val="en-US"/>
              </w:rPr>
              <w:lastRenderedPageBreak/>
              <w:t>-</w:t>
            </w:r>
          </w:p>
        </w:tc>
        <w:tc>
          <w:tcPr>
            <w:tcW w:w="3921" w:type="dxa"/>
          </w:tcPr>
          <w:p w:rsidR="00B87E91" w:rsidRPr="00B87E91" w:rsidRDefault="00B87E91" w:rsidP="00A73F0C">
            <w:pPr>
              <w:spacing w:after="0" w:line="240" w:lineRule="auto"/>
              <w:rPr>
                <w:rFonts w:ascii="Verdana" w:eastAsia="Times New Roman" w:hAnsi="Verdana" w:cs="Times New Roman"/>
                <w:sz w:val="20"/>
                <w:szCs w:val="20"/>
                <w:lang w:val="en-US"/>
              </w:rPr>
            </w:pPr>
            <w:r w:rsidRPr="00B87E91">
              <w:rPr>
                <w:rFonts w:ascii="Verdana" w:eastAsia="Times New Roman" w:hAnsi="Verdana" w:cs="Times New Roman"/>
                <w:sz w:val="20"/>
                <w:szCs w:val="20"/>
                <w:lang w:val="en-US"/>
              </w:rPr>
              <w:t>Time_zone</w:t>
            </w:r>
          </w:p>
        </w:tc>
        <w:tc>
          <w:tcPr>
            <w:tcW w:w="2419" w:type="dxa"/>
          </w:tcPr>
          <w:p w:rsidR="00B87E91" w:rsidRPr="00B87E91" w:rsidRDefault="00B87E91" w:rsidP="00A73F0C">
            <w:pPr>
              <w:spacing w:after="0" w:line="240" w:lineRule="auto"/>
              <w:rPr>
                <w:rFonts w:ascii="Verdana" w:eastAsia="Times New Roman" w:hAnsi="Verdana" w:cs="Times New Roman"/>
                <w:sz w:val="20"/>
                <w:szCs w:val="20"/>
                <w:lang w:val="en-US"/>
              </w:rPr>
            </w:pPr>
            <w:r w:rsidRPr="00B87E91">
              <w:rPr>
                <w:rFonts w:ascii="Verdana" w:eastAsia="Times New Roman" w:hAnsi="Verdana" w:cs="Times New Roman"/>
                <w:sz w:val="20"/>
                <w:szCs w:val="20"/>
                <w:lang w:val="en-US"/>
              </w:rPr>
              <w:t>NULL</w:t>
            </w:r>
          </w:p>
        </w:tc>
      </w:tr>
      <w:tr w:rsidR="00B87E91" w:rsidRPr="00B87E91" w:rsidTr="00B87E91">
        <w:tc>
          <w:tcPr>
            <w:tcW w:w="5470" w:type="dxa"/>
          </w:tcPr>
          <w:p w:rsidR="00B87E91" w:rsidRPr="00B87E91" w:rsidRDefault="00B87E91" w:rsidP="00A73F0C">
            <w:pPr>
              <w:spacing w:after="0" w:line="240" w:lineRule="auto"/>
              <w:rPr>
                <w:rFonts w:ascii="Verdana" w:eastAsia="Times New Roman" w:hAnsi="Verdana" w:cs="Times New Roman"/>
                <w:sz w:val="20"/>
                <w:szCs w:val="20"/>
                <w:lang w:val="en-US"/>
              </w:rPr>
            </w:pPr>
            <w:r w:rsidRPr="00B87E91">
              <w:rPr>
                <w:rFonts w:ascii="Verdana" w:eastAsia="Times New Roman" w:hAnsi="Verdana" w:cs="Times New Roman"/>
                <w:sz w:val="20"/>
                <w:szCs w:val="20"/>
                <w:lang w:val="en-US"/>
              </w:rPr>
              <w:t>-</w:t>
            </w:r>
          </w:p>
        </w:tc>
        <w:tc>
          <w:tcPr>
            <w:tcW w:w="3921" w:type="dxa"/>
          </w:tcPr>
          <w:p w:rsidR="00B87E91" w:rsidRPr="00B87E91" w:rsidRDefault="00B87E91" w:rsidP="00A73F0C">
            <w:pPr>
              <w:spacing w:after="0" w:line="240" w:lineRule="auto"/>
              <w:rPr>
                <w:rFonts w:ascii="Verdana" w:eastAsia="Times New Roman" w:hAnsi="Verdana" w:cs="Times New Roman"/>
                <w:sz w:val="20"/>
                <w:szCs w:val="20"/>
                <w:lang w:val="en-US"/>
              </w:rPr>
            </w:pPr>
            <w:r w:rsidRPr="00B87E91">
              <w:rPr>
                <w:rFonts w:ascii="Verdana" w:eastAsia="Times New Roman" w:hAnsi="Verdana" w:cs="Times New Roman"/>
                <w:sz w:val="20"/>
                <w:szCs w:val="20"/>
                <w:lang w:val="en-US"/>
              </w:rPr>
              <w:t>Last_validation_date</w:t>
            </w:r>
          </w:p>
        </w:tc>
        <w:tc>
          <w:tcPr>
            <w:tcW w:w="2419" w:type="dxa"/>
          </w:tcPr>
          <w:p w:rsidR="00B87E91" w:rsidRPr="00B87E91" w:rsidRDefault="00B87E91" w:rsidP="00A73F0C">
            <w:pPr>
              <w:spacing w:after="0" w:line="240" w:lineRule="auto"/>
              <w:rPr>
                <w:rFonts w:ascii="Verdana" w:eastAsia="Times New Roman" w:hAnsi="Verdana" w:cs="Times New Roman"/>
                <w:sz w:val="20"/>
                <w:szCs w:val="20"/>
                <w:lang w:val="en-US"/>
              </w:rPr>
            </w:pPr>
            <w:r w:rsidRPr="00B87E91">
              <w:rPr>
                <w:rFonts w:ascii="Verdana" w:eastAsia="Times New Roman" w:hAnsi="Verdana" w:cs="Times New Roman"/>
                <w:sz w:val="20"/>
                <w:szCs w:val="20"/>
                <w:lang w:val="en-US"/>
              </w:rPr>
              <w:t>NULL</w:t>
            </w:r>
          </w:p>
        </w:tc>
      </w:tr>
      <w:tr w:rsidR="00B87E91" w:rsidRPr="00B87E91" w:rsidTr="00B87E91">
        <w:tc>
          <w:tcPr>
            <w:tcW w:w="5470" w:type="dxa"/>
          </w:tcPr>
          <w:p w:rsidR="00B87E91" w:rsidRPr="00B87E91" w:rsidRDefault="00B87E91" w:rsidP="00A73F0C">
            <w:pPr>
              <w:spacing w:after="0" w:line="240" w:lineRule="auto"/>
              <w:rPr>
                <w:rFonts w:ascii="Verdana" w:eastAsia="Times New Roman" w:hAnsi="Verdana" w:cs="Times New Roman"/>
                <w:sz w:val="20"/>
                <w:szCs w:val="20"/>
                <w:lang w:val="en-US"/>
              </w:rPr>
            </w:pPr>
            <w:r w:rsidRPr="00B87E91">
              <w:rPr>
                <w:rFonts w:ascii="Verdana" w:eastAsia="Times New Roman" w:hAnsi="Verdana" w:cs="Times New Roman"/>
                <w:sz w:val="20"/>
                <w:szCs w:val="20"/>
                <w:lang w:val="en-US"/>
              </w:rPr>
              <w:t>-</w:t>
            </w:r>
          </w:p>
        </w:tc>
        <w:tc>
          <w:tcPr>
            <w:tcW w:w="3921" w:type="dxa"/>
          </w:tcPr>
          <w:p w:rsidR="00B87E91" w:rsidRPr="00B87E91" w:rsidRDefault="00B87E91" w:rsidP="00A73F0C">
            <w:pPr>
              <w:spacing w:after="0" w:line="240" w:lineRule="auto"/>
              <w:rPr>
                <w:rFonts w:ascii="Verdana" w:eastAsia="Times New Roman" w:hAnsi="Verdana" w:cs="Times New Roman"/>
                <w:sz w:val="20"/>
                <w:szCs w:val="20"/>
                <w:lang w:val="en-US"/>
              </w:rPr>
            </w:pPr>
            <w:r w:rsidRPr="00B87E91">
              <w:rPr>
                <w:rFonts w:ascii="Verdana" w:eastAsia="Times New Roman" w:hAnsi="Verdana" w:cs="Times New Roman"/>
                <w:sz w:val="20"/>
                <w:szCs w:val="20"/>
                <w:lang w:val="en-US"/>
              </w:rPr>
              <w:t>Is_verification_opted _out</w:t>
            </w:r>
          </w:p>
        </w:tc>
        <w:tc>
          <w:tcPr>
            <w:tcW w:w="2419" w:type="dxa"/>
          </w:tcPr>
          <w:p w:rsidR="00B87E91" w:rsidRPr="00B87E91" w:rsidRDefault="00B87E91" w:rsidP="00A73F0C">
            <w:pPr>
              <w:spacing w:after="0" w:line="240" w:lineRule="auto"/>
              <w:rPr>
                <w:rFonts w:ascii="Verdana" w:eastAsia="Times New Roman" w:hAnsi="Verdana" w:cs="Times New Roman"/>
                <w:sz w:val="20"/>
                <w:szCs w:val="20"/>
                <w:lang w:val="en-US"/>
              </w:rPr>
            </w:pPr>
            <w:r w:rsidRPr="00B87E91">
              <w:rPr>
                <w:rFonts w:ascii="Verdana" w:eastAsia="Times New Roman" w:hAnsi="Verdana" w:cs="Times New Roman"/>
                <w:sz w:val="20"/>
                <w:szCs w:val="20"/>
                <w:lang w:val="en-US"/>
              </w:rPr>
              <w:t>NULL</w:t>
            </w:r>
          </w:p>
        </w:tc>
      </w:tr>
      <w:tr w:rsidR="00B87E91" w:rsidRPr="00B87E91" w:rsidTr="00B87E91">
        <w:trPr>
          <w:trHeight w:val="47"/>
        </w:trPr>
        <w:tc>
          <w:tcPr>
            <w:tcW w:w="5470" w:type="dxa"/>
          </w:tcPr>
          <w:p w:rsidR="00B87E91" w:rsidRPr="00B87E91" w:rsidRDefault="00B87E91" w:rsidP="00A73F0C">
            <w:pPr>
              <w:spacing w:after="0" w:line="240" w:lineRule="auto"/>
              <w:rPr>
                <w:rFonts w:ascii="Verdana" w:eastAsia="Times New Roman" w:hAnsi="Verdana" w:cs="Times New Roman"/>
                <w:sz w:val="20"/>
                <w:szCs w:val="20"/>
                <w:lang w:val="en-US"/>
              </w:rPr>
            </w:pPr>
            <w:r w:rsidRPr="00B87E91">
              <w:rPr>
                <w:rFonts w:ascii="Verdana" w:eastAsia="Times New Roman" w:hAnsi="Verdana" w:cs="Times New Roman"/>
                <w:sz w:val="20"/>
                <w:szCs w:val="20"/>
                <w:lang w:val="en-US"/>
              </w:rPr>
              <w:t>-</w:t>
            </w:r>
          </w:p>
        </w:tc>
        <w:tc>
          <w:tcPr>
            <w:tcW w:w="3921" w:type="dxa"/>
          </w:tcPr>
          <w:p w:rsidR="00B87E91" w:rsidRPr="00B87E91" w:rsidRDefault="00B87E91" w:rsidP="00A73F0C">
            <w:pPr>
              <w:spacing w:after="0" w:line="240" w:lineRule="auto"/>
              <w:rPr>
                <w:rFonts w:ascii="Verdana" w:eastAsia="Times New Roman" w:hAnsi="Verdana" w:cs="Times New Roman"/>
                <w:sz w:val="20"/>
                <w:szCs w:val="20"/>
                <w:lang w:val="en-US"/>
              </w:rPr>
            </w:pPr>
            <w:r w:rsidRPr="00B87E91">
              <w:rPr>
                <w:rFonts w:ascii="Verdana" w:eastAsia="Times New Roman" w:hAnsi="Verdana" w:cs="Times New Roman"/>
                <w:sz w:val="20"/>
                <w:szCs w:val="20"/>
                <w:lang w:val="en-US"/>
              </w:rPr>
              <w:t>Is_read_only</w:t>
            </w:r>
          </w:p>
        </w:tc>
        <w:tc>
          <w:tcPr>
            <w:tcW w:w="2419" w:type="dxa"/>
          </w:tcPr>
          <w:p w:rsidR="00B87E91" w:rsidRPr="00B87E91" w:rsidRDefault="00B87E91" w:rsidP="00A73F0C">
            <w:pPr>
              <w:spacing w:after="0" w:line="240" w:lineRule="auto"/>
              <w:rPr>
                <w:rFonts w:ascii="Verdana" w:eastAsia="Times New Roman" w:hAnsi="Verdana" w:cs="Times New Roman"/>
                <w:color w:val="808080"/>
                <w:sz w:val="20"/>
                <w:szCs w:val="20"/>
                <w:lang w:val="en-US"/>
              </w:rPr>
            </w:pPr>
            <w:r w:rsidRPr="00B87E91">
              <w:rPr>
                <w:rFonts w:ascii="Verdana" w:eastAsia="Times New Roman" w:hAnsi="Verdana" w:cs="Times New Roman"/>
                <w:sz w:val="20"/>
                <w:szCs w:val="20"/>
                <w:lang w:val="en-US"/>
              </w:rPr>
              <w:t>‘N’</w:t>
            </w:r>
          </w:p>
        </w:tc>
      </w:tr>
      <w:tr w:rsidR="00B87E91" w:rsidRPr="00B87E91" w:rsidTr="00B87E91">
        <w:trPr>
          <w:trHeight w:val="47"/>
        </w:trPr>
        <w:tc>
          <w:tcPr>
            <w:tcW w:w="5470" w:type="dxa"/>
          </w:tcPr>
          <w:p w:rsidR="00B87E91" w:rsidRPr="00B87E91" w:rsidRDefault="00B87E91" w:rsidP="00A73F0C">
            <w:pPr>
              <w:spacing w:after="0" w:line="240" w:lineRule="auto"/>
              <w:rPr>
                <w:rFonts w:ascii="Verdana" w:eastAsia="Times New Roman" w:hAnsi="Verdana" w:cs="Times New Roman"/>
                <w:sz w:val="20"/>
                <w:szCs w:val="20"/>
                <w:lang w:val="en-US"/>
              </w:rPr>
            </w:pPr>
            <w:r w:rsidRPr="00B87E91">
              <w:rPr>
                <w:rFonts w:ascii="Verdana" w:eastAsia="Times New Roman" w:hAnsi="Verdana" w:cs="Times New Roman"/>
                <w:sz w:val="20"/>
                <w:szCs w:val="20"/>
                <w:lang w:val="en-US"/>
              </w:rPr>
              <w:t>-</w:t>
            </w:r>
          </w:p>
        </w:tc>
        <w:tc>
          <w:tcPr>
            <w:tcW w:w="3921" w:type="dxa"/>
          </w:tcPr>
          <w:p w:rsidR="00B87E91" w:rsidRPr="00B87E91" w:rsidRDefault="00B87E91" w:rsidP="00A73F0C">
            <w:pPr>
              <w:spacing w:after="0" w:line="240" w:lineRule="auto"/>
              <w:rPr>
                <w:rFonts w:ascii="Verdana" w:eastAsia="Times New Roman" w:hAnsi="Verdana" w:cs="Times New Roman"/>
                <w:sz w:val="20"/>
                <w:szCs w:val="20"/>
                <w:lang w:val="en-US"/>
              </w:rPr>
            </w:pPr>
            <w:r w:rsidRPr="00B87E91">
              <w:rPr>
                <w:rFonts w:ascii="Verdana" w:eastAsia="Times New Roman" w:hAnsi="Verdana" w:cs="Times New Roman"/>
                <w:sz w:val="20"/>
                <w:szCs w:val="20"/>
                <w:lang w:val="en-US"/>
              </w:rPr>
              <w:t>Id_contact_unified</w:t>
            </w:r>
          </w:p>
        </w:tc>
        <w:tc>
          <w:tcPr>
            <w:tcW w:w="2419" w:type="dxa"/>
          </w:tcPr>
          <w:p w:rsidR="00B87E91" w:rsidRPr="00B87E91" w:rsidRDefault="00B87E91" w:rsidP="00A73F0C">
            <w:pPr>
              <w:spacing w:after="0" w:line="240" w:lineRule="auto"/>
              <w:rPr>
                <w:rFonts w:ascii="Verdana" w:eastAsia="Times New Roman" w:hAnsi="Verdana" w:cs="Times New Roman"/>
                <w:color w:val="808080"/>
                <w:sz w:val="20"/>
                <w:szCs w:val="20"/>
                <w:lang w:val="en-US"/>
              </w:rPr>
            </w:pPr>
            <w:r w:rsidRPr="00B87E91">
              <w:rPr>
                <w:rFonts w:ascii="Verdana" w:eastAsia="Times New Roman" w:hAnsi="Verdana" w:cs="Times New Roman"/>
                <w:sz w:val="20"/>
                <w:szCs w:val="20"/>
                <w:lang w:val="en-US"/>
              </w:rPr>
              <w:t>NULL</w:t>
            </w:r>
          </w:p>
        </w:tc>
      </w:tr>
    </w:tbl>
    <w:p w:rsidR="00A73F0C" w:rsidRPr="00A73F0C" w:rsidRDefault="00A73F0C" w:rsidP="00A73F0C">
      <w:pPr>
        <w:spacing w:after="0" w:line="240" w:lineRule="auto"/>
        <w:rPr>
          <w:rFonts w:ascii="Verdana" w:eastAsia="Times New Roman" w:hAnsi="Verdana" w:cs="Times New Roman"/>
          <w:sz w:val="18"/>
          <w:szCs w:val="18"/>
          <w:lang w:val="en-US"/>
        </w:rPr>
      </w:pPr>
    </w:p>
    <w:p w:rsidR="00A73F0C" w:rsidRPr="00A73F0C" w:rsidRDefault="00A73F0C" w:rsidP="00A73F0C">
      <w:pPr>
        <w:spacing w:after="0" w:line="240" w:lineRule="auto"/>
        <w:rPr>
          <w:rFonts w:ascii="Verdana" w:eastAsia="Times New Roman" w:hAnsi="Verdana" w:cs="Times New Roman"/>
          <w:sz w:val="18"/>
          <w:szCs w:val="18"/>
          <w:lang w:val="en-US"/>
        </w:rPr>
      </w:pPr>
    </w:p>
    <w:tbl>
      <w:tblPr>
        <w:tblW w:w="10708"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287"/>
        <w:gridCol w:w="2484"/>
        <w:gridCol w:w="1837"/>
        <w:gridCol w:w="3100"/>
      </w:tblGrid>
      <w:tr w:rsidR="00A73F0C" w:rsidRPr="00A73F0C" w:rsidTr="00A73F0C">
        <w:tc>
          <w:tcPr>
            <w:tcW w:w="3287" w:type="dxa"/>
            <w:shd w:val="clear" w:color="auto" w:fill="E6E6E6"/>
          </w:tcPr>
          <w:p w:rsidR="00A73F0C" w:rsidRPr="00A73F0C" w:rsidRDefault="00A73F0C" w:rsidP="00A73F0C">
            <w:pPr>
              <w:spacing w:after="0" w:line="240" w:lineRule="auto"/>
              <w:rPr>
                <w:rFonts w:ascii="Verdana" w:eastAsia="Times New Roman" w:hAnsi="Verdana" w:cs="Times New Roman"/>
                <w:b/>
                <w:bCs/>
                <w:sz w:val="18"/>
                <w:szCs w:val="18"/>
                <w:lang w:val="en-US"/>
              </w:rPr>
            </w:pPr>
            <w:r w:rsidRPr="00A73F0C">
              <w:rPr>
                <w:rFonts w:ascii="Verdana" w:eastAsia="Times New Roman" w:hAnsi="Verdana" w:cs="Times New Roman"/>
                <w:b/>
                <w:bCs/>
                <w:sz w:val="18"/>
                <w:szCs w:val="18"/>
                <w:lang w:val="en-US"/>
              </w:rPr>
              <w:t>Canopi GCP_LOCATION_CONTACT_PRI_VW</w:t>
            </w:r>
          </w:p>
        </w:tc>
        <w:tc>
          <w:tcPr>
            <w:tcW w:w="2484" w:type="dxa"/>
            <w:shd w:val="clear" w:color="auto" w:fill="E6E6E6"/>
          </w:tcPr>
          <w:p w:rsidR="00A73F0C" w:rsidRPr="00A73F0C" w:rsidRDefault="00A73F0C" w:rsidP="00A73F0C">
            <w:pPr>
              <w:spacing w:after="0" w:line="240" w:lineRule="auto"/>
              <w:rPr>
                <w:rFonts w:ascii="Verdana" w:eastAsia="Times New Roman" w:hAnsi="Verdana" w:cs="Times New Roman"/>
                <w:b/>
                <w:bCs/>
                <w:sz w:val="18"/>
                <w:szCs w:val="18"/>
                <w:lang w:val="en-US"/>
              </w:rPr>
            </w:pPr>
            <w:r w:rsidRPr="00A73F0C">
              <w:rPr>
                <w:rFonts w:ascii="Verdana" w:eastAsia="Times New Roman" w:hAnsi="Verdana" w:cs="Times New Roman"/>
                <w:b/>
                <w:bCs/>
                <w:sz w:val="18"/>
                <w:szCs w:val="18"/>
                <w:lang w:val="en-US"/>
              </w:rPr>
              <w:t>GDB.PHONE</w:t>
            </w:r>
          </w:p>
        </w:tc>
        <w:tc>
          <w:tcPr>
            <w:tcW w:w="1837" w:type="dxa"/>
            <w:shd w:val="clear" w:color="auto" w:fill="E6E6E6"/>
          </w:tcPr>
          <w:p w:rsidR="00A73F0C" w:rsidRPr="00A73F0C" w:rsidRDefault="00A73F0C" w:rsidP="00A73F0C">
            <w:pPr>
              <w:spacing w:after="0" w:line="240" w:lineRule="auto"/>
              <w:rPr>
                <w:rFonts w:ascii="Verdana" w:eastAsia="Times New Roman" w:hAnsi="Verdana" w:cs="Times New Roman"/>
                <w:b/>
                <w:bCs/>
                <w:sz w:val="18"/>
                <w:szCs w:val="18"/>
                <w:lang w:val="en-US"/>
              </w:rPr>
            </w:pPr>
            <w:r w:rsidRPr="00A73F0C">
              <w:rPr>
                <w:rFonts w:ascii="Verdana" w:eastAsia="Times New Roman" w:hAnsi="Verdana" w:cs="Times New Roman"/>
                <w:b/>
                <w:bCs/>
                <w:sz w:val="18"/>
                <w:szCs w:val="18"/>
                <w:lang w:val="en-US"/>
              </w:rPr>
              <w:t>Datatype</w:t>
            </w:r>
          </w:p>
        </w:tc>
        <w:tc>
          <w:tcPr>
            <w:tcW w:w="3100" w:type="dxa"/>
            <w:shd w:val="clear" w:color="auto" w:fill="E6E6E6"/>
          </w:tcPr>
          <w:p w:rsidR="00A73F0C" w:rsidRPr="00A73F0C" w:rsidRDefault="00A73F0C" w:rsidP="00A73F0C">
            <w:pPr>
              <w:spacing w:after="0" w:line="240" w:lineRule="auto"/>
              <w:rPr>
                <w:rFonts w:ascii="Verdana" w:eastAsia="Times New Roman" w:hAnsi="Verdana" w:cs="Times New Roman"/>
                <w:b/>
                <w:bCs/>
                <w:sz w:val="18"/>
                <w:szCs w:val="18"/>
                <w:lang w:val="en-US"/>
              </w:rPr>
            </w:pPr>
            <w:r w:rsidRPr="00A73F0C">
              <w:rPr>
                <w:rFonts w:ascii="Verdana" w:eastAsia="Times New Roman" w:hAnsi="Verdana" w:cs="Times New Roman"/>
                <w:b/>
                <w:bCs/>
                <w:sz w:val="18"/>
                <w:szCs w:val="18"/>
                <w:lang w:val="en-US"/>
              </w:rPr>
              <w:t>Comments</w:t>
            </w:r>
          </w:p>
        </w:tc>
      </w:tr>
      <w:tr w:rsidR="00A73F0C" w:rsidRPr="00A73F0C" w:rsidTr="00A73F0C">
        <w:tc>
          <w:tcPr>
            <w:tcW w:w="3287" w:type="dxa"/>
          </w:tcPr>
          <w:p w:rsidR="00A73F0C" w:rsidRPr="00A73F0C" w:rsidRDefault="00A73F0C" w:rsidP="00A73F0C">
            <w:pPr>
              <w:spacing w:after="0" w:line="240" w:lineRule="auto"/>
              <w:rPr>
                <w:rFonts w:ascii="Verdana" w:eastAsia="Times New Roman" w:hAnsi="Verdana" w:cs="Times New Roman"/>
                <w:sz w:val="18"/>
                <w:szCs w:val="18"/>
                <w:lang w:val="en-US"/>
              </w:rPr>
            </w:pPr>
            <w:r w:rsidRPr="00A73F0C">
              <w:rPr>
                <w:rFonts w:ascii="Verdana" w:eastAsia="Times New Roman" w:hAnsi="Verdana" w:cs="Times New Roman"/>
                <w:sz w:val="18"/>
                <w:szCs w:val="18"/>
                <w:lang w:val="en-US"/>
              </w:rPr>
              <w:t>-</w:t>
            </w:r>
          </w:p>
        </w:tc>
        <w:tc>
          <w:tcPr>
            <w:tcW w:w="2484" w:type="dxa"/>
          </w:tcPr>
          <w:p w:rsidR="00A73F0C" w:rsidRPr="00A73F0C" w:rsidRDefault="00A73F0C" w:rsidP="00A73F0C">
            <w:pPr>
              <w:spacing w:after="0" w:line="240" w:lineRule="auto"/>
              <w:rPr>
                <w:rFonts w:ascii="Verdana" w:eastAsia="Times New Roman" w:hAnsi="Verdana" w:cs="Times New Roman"/>
                <w:sz w:val="18"/>
                <w:szCs w:val="18"/>
                <w:lang w:val="en-US"/>
              </w:rPr>
            </w:pPr>
            <w:r w:rsidRPr="00A73F0C">
              <w:rPr>
                <w:rFonts w:ascii="Verdana" w:eastAsia="Times New Roman" w:hAnsi="Verdana" w:cs="Times New Roman"/>
                <w:sz w:val="18"/>
                <w:szCs w:val="18"/>
                <w:lang w:val="en-US"/>
              </w:rPr>
              <w:t>Id_object_type</w:t>
            </w:r>
          </w:p>
        </w:tc>
        <w:tc>
          <w:tcPr>
            <w:tcW w:w="1837" w:type="dxa"/>
          </w:tcPr>
          <w:p w:rsidR="00A73F0C" w:rsidRPr="00A73F0C" w:rsidRDefault="00A73F0C" w:rsidP="00A73F0C">
            <w:pPr>
              <w:spacing w:after="0" w:line="240" w:lineRule="auto"/>
              <w:rPr>
                <w:rFonts w:ascii="Verdana" w:eastAsia="Times New Roman" w:hAnsi="Verdana" w:cs="Times New Roman"/>
                <w:sz w:val="18"/>
                <w:szCs w:val="18"/>
                <w:lang w:val="en-US"/>
              </w:rPr>
            </w:pPr>
            <w:proofErr w:type="gramStart"/>
            <w:r w:rsidRPr="00A73F0C">
              <w:rPr>
                <w:rFonts w:ascii="Verdana" w:eastAsia="Times New Roman" w:hAnsi="Verdana" w:cs="Times New Roman"/>
                <w:sz w:val="18"/>
                <w:szCs w:val="18"/>
                <w:lang w:val="en-US"/>
              </w:rPr>
              <w:t>Number(</w:t>
            </w:r>
            <w:proofErr w:type="gramEnd"/>
            <w:r w:rsidRPr="00A73F0C">
              <w:rPr>
                <w:rFonts w:ascii="Verdana" w:eastAsia="Times New Roman" w:hAnsi="Verdana" w:cs="Times New Roman"/>
                <w:sz w:val="18"/>
                <w:szCs w:val="18"/>
                <w:lang w:val="en-US"/>
              </w:rPr>
              <w:t>10)</w:t>
            </w:r>
          </w:p>
        </w:tc>
        <w:tc>
          <w:tcPr>
            <w:tcW w:w="3100" w:type="dxa"/>
          </w:tcPr>
          <w:p w:rsidR="00A73F0C" w:rsidRPr="00A73F0C" w:rsidRDefault="00A73F0C" w:rsidP="00A73F0C">
            <w:pPr>
              <w:spacing w:after="0" w:line="240" w:lineRule="auto"/>
              <w:rPr>
                <w:rFonts w:ascii="Verdana" w:eastAsia="Times New Roman" w:hAnsi="Verdana" w:cs="Times New Roman"/>
                <w:sz w:val="18"/>
                <w:szCs w:val="18"/>
                <w:lang w:val="en-US"/>
              </w:rPr>
            </w:pPr>
            <w:r w:rsidRPr="00A73F0C">
              <w:rPr>
                <w:rFonts w:ascii="Verdana" w:eastAsia="Times New Roman" w:hAnsi="Verdana" w:cs="Times New Roman"/>
                <w:sz w:val="18"/>
                <w:szCs w:val="18"/>
                <w:lang w:val="en-US"/>
              </w:rPr>
              <w:t>Referencing OBJECT_TYPE ‘CONTACT’</w:t>
            </w:r>
          </w:p>
        </w:tc>
      </w:tr>
      <w:tr w:rsidR="00A73F0C" w:rsidRPr="00A73F0C" w:rsidTr="00A73F0C">
        <w:tc>
          <w:tcPr>
            <w:tcW w:w="3287" w:type="dxa"/>
          </w:tcPr>
          <w:p w:rsidR="00A73F0C" w:rsidRPr="00A73F0C" w:rsidRDefault="00A73F0C" w:rsidP="00A73F0C">
            <w:pPr>
              <w:spacing w:after="0" w:line="240" w:lineRule="auto"/>
              <w:rPr>
                <w:rFonts w:ascii="Verdana" w:eastAsia="Times New Roman" w:hAnsi="Verdana" w:cs="Times New Roman"/>
                <w:sz w:val="18"/>
                <w:szCs w:val="18"/>
                <w:lang w:val="en-US"/>
              </w:rPr>
            </w:pPr>
            <w:r w:rsidRPr="00A73F0C">
              <w:rPr>
                <w:rFonts w:ascii="Verdana" w:eastAsia="Times New Roman" w:hAnsi="Verdana" w:cs="Times New Roman"/>
                <w:sz w:val="18"/>
                <w:szCs w:val="18"/>
                <w:lang w:val="en-US"/>
              </w:rPr>
              <w:t>-</w:t>
            </w:r>
          </w:p>
        </w:tc>
        <w:tc>
          <w:tcPr>
            <w:tcW w:w="2484" w:type="dxa"/>
          </w:tcPr>
          <w:p w:rsidR="00A73F0C" w:rsidRPr="00A73F0C" w:rsidRDefault="00A73F0C" w:rsidP="00A73F0C">
            <w:pPr>
              <w:spacing w:after="0" w:line="240" w:lineRule="auto"/>
              <w:rPr>
                <w:rFonts w:ascii="Verdana" w:eastAsia="Times New Roman" w:hAnsi="Verdana" w:cs="Times New Roman"/>
                <w:sz w:val="18"/>
                <w:szCs w:val="18"/>
                <w:lang w:val="en-US"/>
              </w:rPr>
            </w:pPr>
            <w:r w:rsidRPr="00A73F0C">
              <w:rPr>
                <w:rFonts w:ascii="Verdana" w:eastAsia="Times New Roman" w:hAnsi="Verdana" w:cs="Times New Roman"/>
                <w:sz w:val="18"/>
                <w:szCs w:val="18"/>
                <w:lang w:val="en-US"/>
              </w:rPr>
              <w:t>Id_change_tracking</w:t>
            </w:r>
          </w:p>
        </w:tc>
        <w:tc>
          <w:tcPr>
            <w:tcW w:w="1837" w:type="dxa"/>
          </w:tcPr>
          <w:p w:rsidR="00A73F0C" w:rsidRPr="00A73F0C" w:rsidRDefault="00A73F0C" w:rsidP="00A73F0C">
            <w:pPr>
              <w:spacing w:after="0" w:line="240" w:lineRule="auto"/>
              <w:rPr>
                <w:rFonts w:ascii="Verdana" w:eastAsia="Times New Roman" w:hAnsi="Verdana" w:cs="Times New Roman"/>
                <w:sz w:val="18"/>
                <w:szCs w:val="18"/>
                <w:lang w:val="en-US"/>
              </w:rPr>
            </w:pPr>
            <w:proofErr w:type="gramStart"/>
            <w:r w:rsidRPr="00A73F0C">
              <w:rPr>
                <w:rFonts w:ascii="Verdana" w:eastAsia="Times New Roman" w:hAnsi="Verdana" w:cs="Times New Roman"/>
                <w:sz w:val="18"/>
                <w:szCs w:val="18"/>
                <w:lang w:val="en-US"/>
              </w:rPr>
              <w:t>Number(</w:t>
            </w:r>
            <w:proofErr w:type="gramEnd"/>
            <w:r w:rsidRPr="00A73F0C">
              <w:rPr>
                <w:rFonts w:ascii="Verdana" w:eastAsia="Times New Roman" w:hAnsi="Verdana" w:cs="Times New Roman"/>
                <w:sz w:val="18"/>
                <w:szCs w:val="18"/>
                <w:lang w:val="en-US"/>
              </w:rPr>
              <w:t>20)</w:t>
            </w:r>
          </w:p>
        </w:tc>
        <w:tc>
          <w:tcPr>
            <w:tcW w:w="3100" w:type="dxa"/>
          </w:tcPr>
          <w:p w:rsidR="00A73F0C" w:rsidRPr="00A73F0C" w:rsidRDefault="00A73F0C" w:rsidP="00A73F0C">
            <w:pPr>
              <w:spacing w:after="0" w:line="240" w:lineRule="auto"/>
              <w:rPr>
                <w:rFonts w:ascii="Verdana" w:eastAsia="Times New Roman" w:hAnsi="Verdana" w:cs="Times New Roman"/>
                <w:sz w:val="18"/>
                <w:szCs w:val="18"/>
                <w:lang w:val="en-US"/>
              </w:rPr>
            </w:pPr>
            <w:r w:rsidRPr="00A73F0C">
              <w:rPr>
                <w:rFonts w:ascii="Verdana" w:eastAsia="Times New Roman" w:hAnsi="Verdana" w:cs="Times New Roman"/>
                <w:sz w:val="18"/>
                <w:szCs w:val="18"/>
                <w:lang w:val="en-US"/>
              </w:rPr>
              <w:t>NOT NULL</w:t>
            </w:r>
          </w:p>
        </w:tc>
      </w:tr>
      <w:tr w:rsidR="00A73F0C" w:rsidRPr="00A73F0C" w:rsidTr="00A73F0C">
        <w:tc>
          <w:tcPr>
            <w:tcW w:w="3287" w:type="dxa"/>
          </w:tcPr>
          <w:p w:rsidR="00A73F0C" w:rsidRPr="00A73F0C" w:rsidRDefault="00A73F0C" w:rsidP="00A73F0C">
            <w:pPr>
              <w:spacing w:after="0" w:line="240" w:lineRule="auto"/>
              <w:rPr>
                <w:rFonts w:ascii="Verdana" w:eastAsia="Times New Roman" w:hAnsi="Verdana" w:cs="Times New Roman"/>
                <w:sz w:val="18"/>
                <w:szCs w:val="18"/>
                <w:lang w:val="en-US"/>
              </w:rPr>
            </w:pPr>
            <w:r w:rsidRPr="00A73F0C">
              <w:rPr>
                <w:rFonts w:ascii="Verdana" w:eastAsia="Times New Roman" w:hAnsi="Verdana" w:cs="Times New Roman"/>
                <w:sz w:val="18"/>
                <w:szCs w:val="18"/>
                <w:lang w:val="en-US"/>
              </w:rPr>
              <w:t>-</w:t>
            </w:r>
          </w:p>
        </w:tc>
        <w:tc>
          <w:tcPr>
            <w:tcW w:w="2484" w:type="dxa"/>
          </w:tcPr>
          <w:p w:rsidR="00A73F0C" w:rsidRPr="00A73F0C" w:rsidRDefault="00A73F0C" w:rsidP="00A73F0C">
            <w:pPr>
              <w:spacing w:after="0" w:line="240" w:lineRule="auto"/>
              <w:rPr>
                <w:rFonts w:ascii="Verdana" w:eastAsia="Times New Roman" w:hAnsi="Verdana" w:cs="Times New Roman"/>
                <w:sz w:val="18"/>
                <w:szCs w:val="18"/>
                <w:lang w:val="en-US"/>
              </w:rPr>
            </w:pPr>
            <w:r w:rsidRPr="00A73F0C">
              <w:rPr>
                <w:rFonts w:ascii="Verdana" w:eastAsia="Times New Roman" w:hAnsi="Verdana" w:cs="Times New Roman"/>
                <w:sz w:val="18"/>
                <w:szCs w:val="18"/>
                <w:lang w:val="en-US"/>
              </w:rPr>
              <w:t>Id</w:t>
            </w:r>
          </w:p>
        </w:tc>
        <w:tc>
          <w:tcPr>
            <w:tcW w:w="1837" w:type="dxa"/>
          </w:tcPr>
          <w:p w:rsidR="00A73F0C" w:rsidRPr="00A73F0C" w:rsidRDefault="00A73F0C" w:rsidP="00A73F0C">
            <w:pPr>
              <w:spacing w:after="0" w:line="240" w:lineRule="auto"/>
              <w:rPr>
                <w:rFonts w:ascii="Verdana" w:eastAsia="Times New Roman" w:hAnsi="Verdana" w:cs="Times New Roman"/>
                <w:sz w:val="18"/>
                <w:szCs w:val="18"/>
                <w:lang w:val="en-US"/>
              </w:rPr>
            </w:pPr>
            <w:proofErr w:type="gramStart"/>
            <w:r w:rsidRPr="00A73F0C">
              <w:rPr>
                <w:rFonts w:ascii="Verdana" w:eastAsia="Times New Roman" w:hAnsi="Verdana" w:cs="Times New Roman"/>
                <w:sz w:val="18"/>
                <w:szCs w:val="18"/>
                <w:lang w:val="en-US"/>
              </w:rPr>
              <w:t>Number(</w:t>
            </w:r>
            <w:proofErr w:type="gramEnd"/>
            <w:r w:rsidRPr="00A73F0C">
              <w:rPr>
                <w:rFonts w:ascii="Verdana" w:eastAsia="Times New Roman" w:hAnsi="Verdana" w:cs="Times New Roman"/>
                <w:sz w:val="18"/>
                <w:szCs w:val="18"/>
                <w:lang w:val="en-US"/>
              </w:rPr>
              <w:t>10)</w:t>
            </w:r>
          </w:p>
        </w:tc>
        <w:tc>
          <w:tcPr>
            <w:tcW w:w="3100" w:type="dxa"/>
          </w:tcPr>
          <w:p w:rsidR="00A73F0C" w:rsidRPr="00A73F0C" w:rsidRDefault="00A73F0C" w:rsidP="00A73F0C">
            <w:pPr>
              <w:spacing w:after="0" w:line="240" w:lineRule="auto"/>
              <w:rPr>
                <w:rFonts w:ascii="Verdana" w:eastAsia="Times New Roman" w:hAnsi="Verdana" w:cs="Times New Roman"/>
                <w:sz w:val="18"/>
                <w:szCs w:val="18"/>
                <w:lang w:val="en-US"/>
              </w:rPr>
            </w:pPr>
            <w:r w:rsidRPr="00A73F0C">
              <w:rPr>
                <w:rFonts w:ascii="Verdana" w:eastAsia="Times New Roman" w:hAnsi="Verdana" w:cs="Times New Roman"/>
                <w:sz w:val="18"/>
                <w:szCs w:val="18"/>
                <w:lang w:val="en-US"/>
              </w:rPr>
              <w:t>New primary key from sequence Phone_id</w:t>
            </w:r>
          </w:p>
        </w:tc>
      </w:tr>
      <w:tr w:rsidR="00A73F0C" w:rsidRPr="00A73F0C" w:rsidTr="00A73F0C">
        <w:tc>
          <w:tcPr>
            <w:tcW w:w="3287" w:type="dxa"/>
          </w:tcPr>
          <w:p w:rsidR="00A73F0C" w:rsidRPr="00A73F0C" w:rsidRDefault="00A73F0C" w:rsidP="00A73F0C">
            <w:pPr>
              <w:spacing w:after="0" w:line="240" w:lineRule="auto"/>
              <w:rPr>
                <w:rFonts w:ascii="Verdana" w:eastAsia="Times New Roman" w:hAnsi="Verdana" w:cs="Times New Roman"/>
                <w:sz w:val="18"/>
                <w:szCs w:val="18"/>
                <w:lang w:val="en-US"/>
              </w:rPr>
            </w:pPr>
            <w:r w:rsidRPr="00A73F0C">
              <w:rPr>
                <w:rFonts w:ascii="Verdana" w:eastAsia="Times New Roman" w:hAnsi="Verdana" w:cs="Times New Roman"/>
                <w:sz w:val="18"/>
                <w:szCs w:val="18"/>
                <w:lang w:val="en-US"/>
              </w:rPr>
              <w:t>-</w:t>
            </w:r>
          </w:p>
        </w:tc>
        <w:tc>
          <w:tcPr>
            <w:tcW w:w="2484" w:type="dxa"/>
          </w:tcPr>
          <w:p w:rsidR="00A73F0C" w:rsidRPr="00A73F0C" w:rsidRDefault="00A73F0C" w:rsidP="00A73F0C">
            <w:pPr>
              <w:spacing w:after="0" w:line="240" w:lineRule="auto"/>
              <w:rPr>
                <w:rFonts w:ascii="Verdana" w:eastAsia="Times New Roman" w:hAnsi="Verdana" w:cs="Times New Roman"/>
                <w:sz w:val="18"/>
                <w:szCs w:val="18"/>
                <w:lang w:val="en-US"/>
              </w:rPr>
            </w:pPr>
            <w:r w:rsidRPr="00A73F0C">
              <w:rPr>
                <w:rFonts w:ascii="Verdana" w:eastAsia="Times New Roman" w:hAnsi="Verdana" w:cs="Times New Roman"/>
                <w:sz w:val="18"/>
                <w:szCs w:val="18"/>
                <w:lang w:val="en-US"/>
              </w:rPr>
              <w:t>Id_object</w:t>
            </w:r>
          </w:p>
        </w:tc>
        <w:tc>
          <w:tcPr>
            <w:tcW w:w="1837" w:type="dxa"/>
          </w:tcPr>
          <w:p w:rsidR="00A73F0C" w:rsidRPr="00A73F0C" w:rsidRDefault="00A73F0C" w:rsidP="00A73F0C">
            <w:pPr>
              <w:spacing w:after="0" w:line="240" w:lineRule="auto"/>
              <w:rPr>
                <w:rFonts w:ascii="Verdana" w:eastAsia="Times New Roman" w:hAnsi="Verdana" w:cs="Times New Roman"/>
                <w:sz w:val="18"/>
                <w:szCs w:val="18"/>
                <w:lang w:val="en-US"/>
              </w:rPr>
            </w:pPr>
            <w:proofErr w:type="gramStart"/>
            <w:r w:rsidRPr="00A73F0C">
              <w:rPr>
                <w:rFonts w:ascii="Verdana" w:eastAsia="Times New Roman" w:hAnsi="Verdana" w:cs="Times New Roman"/>
                <w:sz w:val="18"/>
                <w:szCs w:val="18"/>
                <w:lang w:val="en-US"/>
              </w:rPr>
              <w:t>Number(</w:t>
            </w:r>
            <w:proofErr w:type="gramEnd"/>
            <w:r w:rsidRPr="00A73F0C">
              <w:rPr>
                <w:rFonts w:ascii="Verdana" w:eastAsia="Times New Roman" w:hAnsi="Verdana" w:cs="Times New Roman"/>
                <w:sz w:val="18"/>
                <w:szCs w:val="18"/>
                <w:lang w:val="en-US"/>
              </w:rPr>
              <w:t>20)</w:t>
            </w:r>
          </w:p>
        </w:tc>
        <w:tc>
          <w:tcPr>
            <w:tcW w:w="3100" w:type="dxa"/>
          </w:tcPr>
          <w:p w:rsidR="00A73F0C" w:rsidRPr="00A73F0C" w:rsidRDefault="00A73F0C" w:rsidP="00A73F0C">
            <w:pPr>
              <w:spacing w:after="0" w:line="240" w:lineRule="auto"/>
              <w:rPr>
                <w:rFonts w:ascii="Verdana" w:eastAsia="Times New Roman" w:hAnsi="Verdana" w:cs="Times New Roman"/>
                <w:sz w:val="18"/>
                <w:szCs w:val="18"/>
                <w:lang w:val="en-US"/>
              </w:rPr>
            </w:pPr>
            <w:r w:rsidRPr="00A73F0C">
              <w:rPr>
                <w:rFonts w:ascii="Verdana" w:eastAsia="Times New Roman" w:hAnsi="Verdana" w:cs="Times New Roman"/>
                <w:sz w:val="18"/>
                <w:szCs w:val="18"/>
                <w:lang w:val="en-US"/>
              </w:rPr>
              <w:t>Contact_id EKT</w:t>
            </w:r>
          </w:p>
        </w:tc>
      </w:tr>
      <w:tr w:rsidR="00A73F0C" w:rsidRPr="00A73F0C" w:rsidTr="00A73F0C">
        <w:tc>
          <w:tcPr>
            <w:tcW w:w="3287" w:type="dxa"/>
          </w:tcPr>
          <w:p w:rsidR="00124B23" w:rsidRPr="00A01ED1" w:rsidRDefault="00A01ED1" w:rsidP="00A73F0C">
            <w:pPr>
              <w:spacing w:after="0" w:line="240" w:lineRule="auto"/>
              <w:rPr>
                <w:rFonts w:ascii="Verdana" w:eastAsia="Times New Roman" w:hAnsi="Verdana" w:cs="Times New Roman"/>
                <w:sz w:val="18"/>
                <w:szCs w:val="18"/>
                <w:lang w:val="en-US"/>
              </w:rPr>
            </w:pPr>
            <w:proofErr w:type="gramStart"/>
            <w:r w:rsidRPr="00A01ED1">
              <w:rPr>
                <w:rFonts w:ascii="Verdana" w:eastAsia="Times New Roman" w:hAnsi="Verdana" w:cs="Times New Roman"/>
                <w:sz w:val="18"/>
                <w:szCs w:val="18"/>
                <w:lang w:val="en-US"/>
              </w:rPr>
              <w:t>contactEventData.data.contact</w:t>
            </w:r>
            <w:proofErr w:type="gramEnd"/>
            <w:r w:rsidRPr="00A01ED1">
              <w:rPr>
                <w:rFonts w:ascii="Verdana" w:eastAsia="Times New Roman" w:hAnsi="Verdana" w:cs="Times New Roman"/>
                <w:sz w:val="18"/>
                <w:szCs w:val="18"/>
                <w:lang w:val="en-US"/>
              </w:rPr>
              <w:t>.workPhone</w:t>
            </w:r>
          </w:p>
        </w:tc>
        <w:tc>
          <w:tcPr>
            <w:tcW w:w="2484" w:type="dxa"/>
          </w:tcPr>
          <w:p w:rsidR="00A73F0C" w:rsidRPr="00A73F0C" w:rsidRDefault="00A73F0C" w:rsidP="00A73F0C">
            <w:pPr>
              <w:spacing w:after="0" w:line="240" w:lineRule="auto"/>
              <w:rPr>
                <w:rFonts w:ascii="Verdana" w:eastAsia="Times New Roman" w:hAnsi="Verdana" w:cs="Times New Roman"/>
                <w:sz w:val="18"/>
                <w:szCs w:val="18"/>
                <w:lang w:val="en-US"/>
              </w:rPr>
            </w:pPr>
            <w:r w:rsidRPr="00A73F0C">
              <w:rPr>
                <w:rFonts w:ascii="Verdana" w:eastAsia="Times New Roman" w:hAnsi="Verdana" w:cs="Times New Roman"/>
                <w:sz w:val="18"/>
                <w:szCs w:val="18"/>
                <w:lang w:val="en-US"/>
              </w:rPr>
              <w:t xml:space="preserve">Phone_number </w:t>
            </w:r>
          </w:p>
        </w:tc>
        <w:tc>
          <w:tcPr>
            <w:tcW w:w="1837" w:type="dxa"/>
          </w:tcPr>
          <w:p w:rsidR="00A73F0C" w:rsidRPr="00A73F0C" w:rsidRDefault="00A73F0C" w:rsidP="00A73F0C">
            <w:pPr>
              <w:spacing w:after="0" w:line="240" w:lineRule="auto"/>
              <w:rPr>
                <w:rFonts w:ascii="Verdana" w:eastAsia="Times New Roman" w:hAnsi="Verdana" w:cs="Times New Roman"/>
                <w:sz w:val="18"/>
                <w:szCs w:val="18"/>
                <w:lang w:val="en-US"/>
              </w:rPr>
            </w:pPr>
            <w:r w:rsidRPr="00A73F0C">
              <w:rPr>
                <w:rFonts w:ascii="Verdana" w:eastAsia="Times New Roman" w:hAnsi="Verdana" w:cs="Times New Roman"/>
                <w:sz w:val="18"/>
                <w:szCs w:val="18"/>
                <w:lang w:val="en-US"/>
              </w:rPr>
              <w:t>VarChar2(100)</w:t>
            </w:r>
          </w:p>
        </w:tc>
        <w:tc>
          <w:tcPr>
            <w:tcW w:w="3100" w:type="dxa"/>
          </w:tcPr>
          <w:p w:rsidR="00A73F0C" w:rsidRPr="00A73F0C" w:rsidRDefault="00A73F0C" w:rsidP="00A73F0C">
            <w:pPr>
              <w:spacing w:after="0" w:line="240" w:lineRule="auto"/>
              <w:rPr>
                <w:rFonts w:ascii="Verdana" w:eastAsia="Times New Roman" w:hAnsi="Verdana" w:cs="Times New Roman"/>
                <w:sz w:val="18"/>
                <w:szCs w:val="18"/>
                <w:lang w:val="en-US"/>
              </w:rPr>
            </w:pPr>
            <w:r w:rsidRPr="00A73F0C">
              <w:rPr>
                <w:rFonts w:ascii="Verdana" w:eastAsia="Times New Roman" w:hAnsi="Verdana" w:cs="Times New Roman"/>
                <w:sz w:val="18"/>
                <w:szCs w:val="18"/>
                <w:lang w:val="en-US"/>
              </w:rPr>
              <w:t>NOT NULL</w:t>
            </w:r>
          </w:p>
        </w:tc>
      </w:tr>
      <w:tr w:rsidR="00A73F0C" w:rsidRPr="00A73F0C" w:rsidTr="00A73F0C">
        <w:tc>
          <w:tcPr>
            <w:tcW w:w="3287" w:type="dxa"/>
          </w:tcPr>
          <w:p w:rsidR="00A73F0C" w:rsidRPr="00A73F0C" w:rsidRDefault="00A73F0C" w:rsidP="00A73F0C">
            <w:pPr>
              <w:spacing w:after="0" w:line="240" w:lineRule="auto"/>
              <w:rPr>
                <w:rFonts w:ascii="Verdana" w:eastAsia="Times New Roman" w:hAnsi="Verdana" w:cs="Times New Roman"/>
                <w:sz w:val="18"/>
                <w:szCs w:val="18"/>
                <w:lang w:val="en-US"/>
              </w:rPr>
            </w:pPr>
            <w:r w:rsidRPr="00A73F0C">
              <w:rPr>
                <w:rFonts w:ascii="Verdana" w:eastAsia="Times New Roman" w:hAnsi="Verdana" w:cs="Times New Roman"/>
                <w:sz w:val="18"/>
                <w:szCs w:val="18"/>
                <w:lang w:val="en-US"/>
              </w:rPr>
              <w:t>-</w:t>
            </w:r>
          </w:p>
        </w:tc>
        <w:tc>
          <w:tcPr>
            <w:tcW w:w="2484" w:type="dxa"/>
          </w:tcPr>
          <w:p w:rsidR="00A73F0C" w:rsidRPr="00A73F0C" w:rsidRDefault="00A73F0C" w:rsidP="00A73F0C">
            <w:pPr>
              <w:spacing w:after="0" w:line="240" w:lineRule="auto"/>
              <w:rPr>
                <w:rFonts w:ascii="Verdana" w:eastAsia="Times New Roman" w:hAnsi="Verdana" w:cs="Times New Roman"/>
                <w:sz w:val="18"/>
                <w:szCs w:val="18"/>
                <w:lang w:val="en-US"/>
              </w:rPr>
            </w:pPr>
            <w:r w:rsidRPr="00A73F0C">
              <w:rPr>
                <w:rFonts w:ascii="Verdana" w:eastAsia="Times New Roman" w:hAnsi="Verdana" w:cs="Times New Roman"/>
                <w:sz w:val="18"/>
                <w:szCs w:val="18"/>
                <w:lang w:val="en-US"/>
              </w:rPr>
              <w:t xml:space="preserve">Prompts </w:t>
            </w:r>
          </w:p>
        </w:tc>
        <w:tc>
          <w:tcPr>
            <w:tcW w:w="1837" w:type="dxa"/>
          </w:tcPr>
          <w:p w:rsidR="00A73F0C" w:rsidRPr="00A73F0C" w:rsidRDefault="00A73F0C" w:rsidP="00A73F0C">
            <w:pPr>
              <w:spacing w:after="0" w:line="240" w:lineRule="auto"/>
              <w:rPr>
                <w:rFonts w:ascii="Verdana" w:eastAsia="Times New Roman" w:hAnsi="Verdana" w:cs="Times New Roman"/>
                <w:sz w:val="18"/>
                <w:szCs w:val="18"/>
                <w:lang w:val="en-US"/>
              </w:rPr>
            </w:pPr>
            <w:r w:rsidRPr="00A73F0C">
              <w:rPr>
                <w:rFonts w:ascii="Verdana" w:eastAsia="Times New Roman" w:hAnsi="Verdana" w:cs="Times New Roman"/>
                <w:sz w:val="18"/>
                <w:szCs w:val="18"/>
                <w:lang w:val="en-US"/>
              </w:rPr>
              <w:t>VarChar2(100)</w:t>
            </w:r>
          </w:p>
        </w:tc>
        <w:tc>
          <w:tcPr>
            <w:tcW w:w="3100" w:type="dxa"/>
          </w:tcPr>
          <w:p w:rsidR="00A73F0C" w:rsidRPr="00A73F0C" w:rsidRDefault="00A73F0C" w:rsidP="00A73F0C">
            <w:pPr>
              <w:spacing w:after="0" w:line="240" w:lineRule="auto"/>
              <w:rPr>
                <w:rFonts w:ascii="Verdana" w:eastAsia="Times New Roman" w:hAnsi="Verdana" w:cs="Times New Roman"/>
                <w:color w:val="808080"/>
                <w:sz w:val="18"/>
                <w:szCs w:val="18"/>
                <w:lang w:val="en-US"/>
              </w:rPr>
            </w:pPr>
            <w:r w:rsidRPr="00A73F0C">
              <w:rPr>
                <w:rFonts w:ascii="Verdana" w:eastAsia="Times New Roman" w:hAnsi="Verdana" w:cs="Times New Roman"/>
                <w:sz w:val="18"/>
                <w:szCs w:val="18"/>
                <w:lang w:val="en-US"/>
              </w:rPr>
              <w:t>NULL</w:t>
            </w:r>
          </w:p>
        </w:tc>
      </w:tr>
      <w:tr w:rsidR="00A73F0C" w:rsidRPr="00A73F0C" w:rsidTr="00A73F0C">
        <w:tc>
          <w:tcPr>
            <w:tcW w:w="3287" w:type="dxa"/>
          </w:tcPr>
          <w:p w:rsidR="00A73F0C" w:rsidRPr="00A73F0C" w:rsidRDefault="00A73F0C" w:rsidP="00A73F0C">
            <w:pPr>
              <w:spacing w:after="0" w:line="240" w:lineRule="auto"/>
              <w:rPr>
                <w:rFonts w:ascii="Verdana" w:eastAsia="Times New Roman" w:hAnsi="Verdana" w:cs="Times New Roman"/>
                <w:sz w:val="18"/>
                <w:szCs w:val="18"/>
                <w:lang w:val="en-US"/>
              </w:rPr>
            </w:pPr>
            <w:r w:rsidRPr="00A73F0C">
              <w:rPr>
                <w:rFonts w:ascii="Verdana" w:eastAsia="Times New Roman" w:hAnsi="Verdana" w:cs="Times New Roman"/>
                <w:sz w:val="18"/>
                <w:szCs w:val="18"/>
                <w:lang w:val="en-US"/>
              </w:rPr>
              <w:t>-</w:t>
            </w:r>
          </w:p>
        </w:tc>
        <w:tc>
          <w:tcPr>
            <w:tcW w:w="2484" w:type="dxa"/>
          </w:tcPr>
          <w:p w:rsidR="00A73F0C" w:rsidRPr="00A73F0C" w:rsidRDefault="00A73F0C" w:rsidP="00A73F0C">
            <w:pPr>
              <w:spacing w:after="0" w:line="240" w:lineRule="auto"/>
              <w:rPr>
                <w:rFonts w:ascii="Verdana" w:eastAsia="Times New Roman" w:hAnsi="Verdana" w:cs="Times New Roman"/>
                <w:sz w:val="18"/>
                <w:szCs w:val="18"/>
                <w:lang w:val="en-US"/>
              </w:rPr>
            </w:pPr>
            <w:r w:rsidRPr="00A73F0C">
              <w:rPr>
                <w:rFonts w:ascii="Verdana" w:eastAsia="Times New Roman" w:hAnsi="Verdana" w:cs="Times New Roman"/>
                <w:sz w:val="18"/>
                <w:szCs w:val="18"/>
                <w:lang w:val="en-US"/>
              </w:rPr>
              <w:t>Extension</w:t>
            </w:r>
          </w:p>
        </w:tc>
        <w:tc>
          <w:tcPr>
            <w:tcW w:w="1837" w:type="dxa"/>
          </w:tcPr>
          <w:p w:rsidR="00A73F0C" w:rsidRPr="00A73F0C" w:rsidRDefault="00A73F0C" w:rsidP="00A73F0C">
            <w:pPr>
              <w:spacing w:after="0" w:line="240" w:lineRule="auto"/>
              <w:rPr>
                <w:rFonts w:ascii="Verdana" w:eastAsia="Times New Roman" w:hAnsi="Verdana" w:cs="Times New Roman"/>
                <w:sz w:val="18"/>
                <w:szCs w:val="18"/>
                <w:lang w:val="en-US"/>
              </w:rPr>
            </w:pPr>
            <w:r w:rsidRPr="00A73F0C">
              <w:rPr>
                <w:rFonts w:ascii="Verdana" w:eastAsia="Times New Roman" w:hAnsi="Verdana" w:cs="Times New Roman"/>
                <w:sz w:val="18"/>
                <w:szCs w:val="18"/>
                <w:lang w:val="en-US"/>
              </w:rPr>
              <w:t>VarChar2(50)</w:t>
            </w:r>
          </w:p>
        </w:tc>
        <w:tc>
          <w:tcPr>
            <w:tcW w:w="3100" w:type="dxa"/>
          </w:tcPr>
          <w:p w:rsidR="00A73F0C" w:rsidRPr="00A73F0C" w:rsidRDefault="00A73F0C" w:rsidP="00A73F0C">
            <w:pPr>
              <w:spacing w:after="0" w:line="240" w:lineRule="auto"/>
              <w:rPr>
                <w:rFonts w:ascii="Verdana" w:eastAsia="Times New Roman" w:hAnsi="Verdana" w:cs="Times New Roman"/>
                <w:sz w:val="18"/>
                <w:szCs w:val="18"/>
                <w:lang w:val="en-US"/>
              </w:rPr>
            </w:pPr>
            <w:r w:rsidRPr="00A73F0C">
              <w:rPr>
                <w:rFonts w:ascii="Verdana" w:eastAsia="Times New Roman" w:hAnsi="Verdana" w:cs="Times New Roman"/>
                <w:sz w:val="18"/>
                <w:szCs w:val="18"/>
                <w:lang w:val="en-US"/>
              </w:rPr>
              <w:t>NULL</w:t>
            </w:r>
          </w:p>
        </w:tc>
      </w:tr>
      <w:tr w:rsidR="00A73F0C" w:rsidRPr="00A73F0C" w:rsidTr="00A73F0C">
        <w:trPr>
          <w:trHeight w:val="64"/>
        </w:trPr>
        <w:tc>
          <w:tcPr>
            <w:tcW w:w="3287" w:type="dxa"/>
          </w:tcPr>
          <w:p w:rsidR="00A73F0C" w:rsidRPr="00A73F0C" w:rsidRDefault="00A73F0C" w:rsidP="00A73F0C">
            <w:pPr>
              <w:spacing w:after="0" w:line="240" w:lineRule="auto"/>
              <w:rPr>
                <w:rFonts w:ascii="Verdana" w:eastAsia="Times New Roman" w:hAnsi="Verdana" w:cs="Times New Roman"/>
                <w:sz w:val="18"/>
                <w:szCs w:val="18"/>
                <w:lang w:val="en-US"/>
              </w:rPr>
            </w:pPr>
            <w:r w:rsidRPr="00A73F0C">
              <w:rPr>
                <w:rFonts w:ascii="Verdana" w:eastAsia="Times New Roman" w:hAnsi="Verdana" w:cs="Times New Roman"/>
                <w:sz w:val="18"/>
                <w:szCs w:val="18"/>
                <w:lang w:val="en-US"/>
              </w:rPr>
              <w:t>-</w:t>
            </w:r>
          </w:p>
        </w:tc>
        <w:tc>
          <w:tcPr>
            <w:tcW w:w="2484" w:type="dxa"/>
          </w:tcPr>
          <w:p w:rsidR="00A73F0C" w:rsidRPr="00A73F0C" w:rsidRDefault="00A73F0C" w:rsidP="00A73F0C">
            <w:pPr>
              <w:spacing w:after="0" w:line="240" w:lineRule="auto"/>
              <w:rPr>
                <w:rFonts w:ascii="Verdana" w:eastAsia="Times New Roman" w:hAnsi="Verdana" w:cs="Times New Roman"/>
                <w:sz w:val="18"/>
                <w:szCs w:val="18"/>
                <w:lang w:val="en-US"/>
              </w:rPr>
            </w:pPr>
            <w:r w:rsidRPr="00A73F0C">
              <w:rPr>
                <w:rFonts w:ascii="Verdana" w:eastAsia="Times New Roman" w:hAnsi="Verdana" w:cs="Times New Roman"/>
                <w:sz w:val="18"/>
                <w:szCs w:val="18"/>
                <w:lang w:val="en-US"/>
              </w:rPr>
              <w:t>Provider</w:t>
            </w:r>
          </w:p>
        </w:tc>
        <w:tc>
          <w:tcPr>
            <w:tcW w:w="1837" w:type="dxa"/>
          </w:tcPr>
          <w:p w:rsidR="00A73F0C" w:rsidRPr="00A73F0C" w:rsidRDefault="00A73F0C" w:rsidP="00A73F0C">
            <w:pPr>
              <w:spacing w:after="0" w:line="240" w:lineRule="auto"/>
              <w:rPr>
                <w:rFonts w:ascii="Verdana" w:eastAsia="Times New Roman" w:hAnsi="Verdana" w:cs="Times New Roman"/>
                <w:sz w:val="18"/>
                <w:szCs w:val="18"/>
                <w:lang w:val="en-US"/>
              </w:rPr>
            </w:pPr>
            <w:r w:rsidRPr="00A73F0C">
              <w:rPr>
                <w:rFonts w:ascii="Verdana" w:eastAsia="Times New Roman" w:hAnsi="Verdana" w:cs="Times New Roman"/>
                <w:sz w:val="18"/>
                <w:szCs w:val="18"/>
                <w:lang w:val="en-US"/>
              </w:rPr>
              <w:t>VarChar2(100)</w:t>
            </w:r>
          </w:p>
        </w:tc>
        <w:tc>
          <w:tcPr>
            <w:tcW w:w="3100" w:type="dxa"/>
          </w:tcPr>
          <w:p w:rsidR="00A73F0C" w:rsidRPr="00A73F0C" w:rsidRDefault="00A73F0C" w:rsidP="00A73F0C">
            <w:pPr>
              <w:spacing w:after="0" w:line="240" w:lineRule="auto"/>
              <w:rPr>
                <w:rFonts w:ascii="Verdana" w:eastAsia="Times New Roman" w:hAnsi="Verdana" w:cs="Times New Roman"/>
                <w:sz w:val="18"/>
                <w:szCs w:val="18"/>
                <w:lang w:val="en-US"/>
              </w:rPr>
            </w:pPr>
            <w:r w:rsidRPr="00A73F0C">
              <w:rPr>
                <w:rFonts w:ascii="Verdana" w:eastAsia="Times New Roman" w:hAnsi="Verdana" w:cs="Times New Roman"/>
                <w:sz w:val="18"/>
                <w:szCs w:val="18"/>
                <w:lang w:val="en-US"/>
              </w:rPr>
              <w:t>NULL</w:t>
            </w:r>
          </w:p>
        </w:tc>
      </w:tr>
      <w:tr w:rsidR="00A73F0C" w:rsidRPr="00A73F0C" w:rsidTr="00A73F0C">
        <w:tc>
          <w:tcPr>
            <w:tcW w:w="3287" w:type="dxa"/>
          </w:tcPr>
          <w:p w:rsidR="00A73F0C" w:rsidRPr="00A73F0C" w:rsidRDefault="00A73F0C" w:rsidP="00A73F0C">
            <w:pPr>
              <w:spacing w:after="0" w:line="240" w:lineRule="auto"/>
              <w:rPr>
                <w:rFonts w:ascii="Verdana" w:eastAsia="Times New Roman" w:hAnsi="Verdana" w:cs="Times New Roman"/>
                <w:sz w:val="18"/>
                <w:szCs w:val="18"/>
                <w:lang w:val="en-US"/>
              </w:rPr>
            </w:pPr>
            <w:r w:rsidRPr="00A73F0C">
              <w:rPr>
                <w:rFonts w:ascii="Verdana" w:eastAsia="Times New Roman" w:hAnsi="Verdana" w:cs="Times New Roman"/>
                <w:sz w:val="18"/>
                <w:szCs w:val="18"/>
                <w:lang w:val="en-US"/>
              </w:rPr>
              <w:t>-</w:t>
            </w:r>
          </w:p>
        </w:tc>
        <w:tc>
          <w:tcPr>
            <w:tcW w:w="2484" w:type="dxa"/>
          </w:tcPr>
          <w:p w:rsidR="00A73F0C" w:rsidRPr="00A73F0C" w:rsidRDefault="00A73F0C" w:rsidP="00A73F0C">
            <w:pPr>
              <w:spacing w:after="0" w:line="240" w:lineRule="auto"/>
              <w:rPr>
                <w:rFonts w:ascii="Verdana" w:eastAsia="Times New Roman" w:hAnsi="Verdana" w:cs="Times New Roman"/>
                <w:sz w:val="18"/>
                <w:szCs w:val="18"/>
                <w:lang w:val="en-US"/>
              </w:rPr>
            </w:pPr>
            <w:r w:rsidRPr="00A73F0C">
              <w:rPr>
                <w:rFonts w:ascii="Verdana" w:eastAsia="Times New Roman" w:hAnsi="Verdana" w:cs="Times New Roman"/>
                <w:sz w:val="18"/>
                <w:szCs w:val="18"/>
                <w:lang w:val="en-US"/>
              </w:rPr>
              <w:t>Type</w:t>
            </w:r>
          </w:p>
        </w:tc>
        <w:tc>
          <w:tcPr>
            <w:tcW w:w="1837" w:type="dxa"/>
          </w:tcPr>
          <w:p w:rsidR="00A73F0C" w:rsidRPr="00A73F0C" w:rsidRDefault="00A73F0C" w:rsidP="00A73F0C">
            <w:pPr>
              <w:spacing w:after="0" w:line="240" w:lineRule="auto"/>
              <w:rPr>
                <w:rFonts w:ascii="Verdana" w:eastAsia="Times New Roman" w:hAnsi="Verdana" w:cs="Times New Roman"/>
                <w:sz w:val="18"/>
                <w:szCs w:val="18"/>
                <w:lang w:val="en-US"/>
              </w:rPr>
            </w:pPr>
            <w:r w:rsidRPr="00A73F0C">
              <w:rPr>
                <w:rFonts w:ascii="Verdana" w:eastAsia="Times New Roman" w:hAnsi="Verdana" w:cs="Times New Roman"/>
                <w:sz w:val="18"/>
                <w:szCs w:val="18"/>
                <w:lang w:val="en-US"/>
              </w:rPr>
              <w:t>‘Work Phone’</w:t>
            </w:r>
          </w:p>
        </w:tc>
        <w:tc>
          <w:tcPr>
            <w:tcW w:w="3100" w:type="dxa"/>
          </w:tcPr>
          <w:p w:rsidR="00A73F0C" w:rsidRPr="00A73F0C" w:rsidRDefault="00A73F0C" w:rsidP="00A73F0C">
            <w:pPr>
              <w:spacing w:after="0" w:line="240" w:lineRule="auto"/>
              <w:rPr>
                <w:rFonts w:ascii="Verdana" w:eastAsia="Times New Roman" w:hAnsi="Verdana" w:cs="Times New Roman"/>
                <w:sz w:val="18"/>
                <w:szCs w:val="18"/>
                <w:lang w:val="en-US"/>
              </w:rPr>
            </w:pPr>
            <w:r w:rsidRPr="00A73F0C">
              <w:rPr>
                <w:rFonts w:ascii="Verdana" w:eastAsia="Times New Roman" w:hAnsi="Verdana" w:cs="Times New Roman"/>
                <w:sz w:val="18"/>
                <w:szCs w:val="18"/>
                <w:lang w:val="en-US"/>
              </w:rPr>
              <w:t>NOT NULL</w:t>
            </w:r>
          </w:p>
        </w:tc>
      </w:tr>
      <w:tr w:rsidR="00A73F0C" w:rsidRPr="00A73F0C" w:rsidTr="00A73F0C">
        <w:tc>
          <w:tcPr>
            <w:tcW w:w="3287" w:type="dxa"/>
          </w:tcPr>
          <w:p w:rsidR="00A73F0C" w:rsidRPr="00A73F0C" w:rsidRDefault="00A73F0C" w:rsidP="00A73F0C">
            <w:pPr>
              <w:spacing w:after="0" w:line="240" w:lineRule="auto"/>
              <w:rPr>
                <w:rFonts w:ascii="Verdana" w:eastAsia="Times New Roman" w:hAnsi="Verdana" w:cs="Times New Roman"/>
                <w:sz w:val="18"/>
                <w:szCs w:val="18"/>
                <w:lang w:val="en-US"/>
              </w:rPr>
            </w:pPr>
            <w:r w:rsidRPr="00A73F0C">
              <w:rPr>
                <w:rFonts w:ascii="Verdana" w:eastAsia="Times New Roman" w:hAnsi="Verdana" w:cs="Times New Roman"/>
                <w:sz w:val="18"/>
                <w:szCs w:val="18"/>
                <w:lang w:val="en-US"/>
              </w:rPr>
              <w:t>-</w:t>
            </w:r>
          </w:p>
        </w:tc>
        <w:tc>
          <w:tcPr>
            <w:tcW w:w="2484" w:type="dxa"/>
          </w:tcPr>
          <w:p w:rsidR="00A73F0C" w:rsidRPr="00A73F0C" w:rsidRDefault="00A73F0C" w:rsidP="00A73F0C">
            <w:pPr>
              <w:spacing w:after="0" w:line="240" w:lineRule="auto"/>
              <w:rPr>
                <w:rFonts w:ascii="Verdana" w:eastAsia="Times New Roman" w:hAnsi="Verdana" w:cs="Times New Roman"/>
                <w:sz w:val="18"/>
                <w:szCs w:val="18"/>
                <w:lang w:val="en-US"/>
              </w:rPr>
            </w:pPr>
            <w:r w:rsidRPr="00A73F0C">
              <w:rPr>
                <w:rFonts w:ascii="Verdana" w:eastAsia="Times New Roman" w:hAnsi="Verdana" w:cs="Times New Roman"/>
                <w:sz w:val="18"/>
                <w:szCs w:val="18"/>
                <w:lang w:val="en-US"/>
              </w:rPr>
              <w:t>Is_preferred</w:t>
            </w:r>
          </w:p>
        </w:tc>
        <w:tc>
          <w:tcPr>
            <w:tcW w:w="1837" w:type="dxa"/>
          </w:tcPr>
          <w:p w:rsidR="00A73F0C" w:rsidRPr="00A73F0C" w:rsidRDefault="00A73F0C" w:rsidP="00A73F0C">
            <w:pPr>
              <w:spacing w:after="0" w:line="240" w:lineRule="auto"/>
              <w:rPr>
                <w:rFonts w:ascii="Verdana" w:eastAsia="Times New Roman" w:hAnsi="Verdana" w:cs="Times New Roman"/>
                <w:sz w:val="18"/>
                <w:szCs w:val="18"/>
                <w:lang w:val="en-US"/>
              </w:rPr>
            </w:pPr>
            <w:proofErr w:type="gramStart"/>
            <w:r w:rsidRPr="00A73F0C">
              <w:rPr>
                <w:rFonts w:ascii="Verdana" w:eastAsia="Times New Roman" w:hAnsi="Verdana" w:cs="Times New Roman"/>
                <w:sz w:val="18"/>
                <w:szCs w:val="18"/>
                <w:lang w:val="en-US"/>
              </w:rPr>
              <w:t>Char(</w:t>
            </w:r>
            <w:proofErr w:type="gramEnd"/>
            <w:r w:rsidRPr="00A73F0C">
              <w:rPr>
                <w:rFonts w:ascii="Verdana" w:eastAsia="Times New Roman" w:hAnsi="Verdana" w:cs="Times New Roman"/>
                <w:sz w:val="18"/>
                <w:szCs w:val="18"/>
                <w:lang w:val="en-US"/>
              </w:rPr>
              <w:t>1)</w:t>
            </w:r>
          </w:p>
        </w:tc>
        <w:tc>
          <w:tcPr>
            <w:tcW w:w="3100" w:type="dxa"/>
          </w:tcPr>
          <w:p w:rsidR="00A73F0C" w:rsidRPr="00A73F0C" w:rsidRDefault="00A73F0C" w:rsidP="00A73F0C">
            <w:pPr>
              <w:spacing w:after="0" w:line="240" w:lineRule="auto"/>
              <w:rPr>
                <w:rFonts w:ascii="Verdana" w:eastAsia="Times New Roman" w:hAnsi="Verdana" w:cs="Times New Roman"/>
                <w:sz w:val="18"/>
                <w:szCs w:val="18"/>
                <w:lang w:val="en-US"/>
              </w:rPr>
            </w:pPr>
            <w:r w:rsidRPr="00A73F0C">
              <w:rPr>
                <w:rFonts w:ascii="Verdana" w:eastAsia="Times New Roman" w:hAnsi="Verdana" w:cs="Times New Roman"/>
                <w:sz w:val="18"/>
                <w:szCs w:val="18"/>
                <w:lang w:val="en-US"/>
              </w:rPr>
              <w:t>‘Y’ &lt;294395 US##&gt;</w:t>
            </w:r>
          </w:p>
        </w:tc>
      </w:tr>
      <w:tr w:rsidR="00A73F0C" w:rsidRPr="00A73F0C" w:rsidTr="00A73F0C">
        <w:trPr>
          <w:trHeight w:val="64"/>
        </w:trPr>
        <w:tc>
          <w:tcPr>
            <w:tcW w:w="3287" w:type="dxa"/>
          </w:tcPr>
          <w:p w:rsidR="00A73F0C" w:rsidRPr="00A73F0C" w:rsidRDefault="00A73F0C" w:rsidP="00A73F0C">
            <w:pPr>
              <w:spacing w:after="0" w:line="240" w:lineRule="auto"/>
              <w:rPr>
                <w:rFonts w:ascii="Verdana" w:eastAsia="Times New Roman" w:hAnsi="Verdana" w:cs="Times New Roman"/>
                <w:sz w:val="18"/>
                <w:szCs w:val="18"/>
                <w:lang w:val="en-US"/>
              </w:rPr>
            </w:pPr>
            <w:r w:rsidRPr="00A73F0C">
              <w:rPr>
                <w:rFonts w:ascii="Verdana" w:eastAsia="Times New Roman" w:hAnsi="Verdana" w:cs="Times New Roman"/>
                <w:sz w:val="18"/>
                <w:szCs w:val="18"/>
                <w:lang w:val="en-US"/>
              </w:rPr>
              <w:t>-</w:t>
            </w:r>
          </w:p>
        </w:tc>
        <w:tc>
          <w:tcPr>
            <w:tcW w:w="2484" w:type="dxa"/>
          </w:tcPr>
          <w:p w:rsidR="00A73F0C" w:rsidRPr="00A73F0C" w:rsidRDefault="00A73F0C" w:rsidP="00A73F0C">
            <w:pPr>
              <w:spacing w:after="0" w:line="240" w:lineRule="auto"/>
              <w:rPr>
                <w:rFonts w:ascii="Verdana" w:eastAsia="Times New Roman" w:hAnsi="Verdana" w:cs="Times New Roman"/>
                <w:sz w:val="18"/>
                <w:szCs w:val="18"/>
                <w:lang w:val="en-US"/>
              </w:rPr>
            </w:pPr>
            <w:r w:rsidRPr="00A73F0C">
              <w:rPr>
                <w:rFonts w:ascii="Verdana" w:eastAsia="Times New Roman" w:hAnsi="Verdana" w:cs="Times New Roman"/>
                <w:sz w:val="18"/>
                <w:szCs w:val="18"/>
                <w:lang w:val="en-US"/>
              </w:rPr>
              <w:t>Capability</w:t>
            </w:r>
          </w:p>
        </w:tc>
        <w:tc>
          <w:tcPr>
            <w:tcW w:w="1837" w:type="dxa"/>
          </w:tcPr>
          <w:p w:rsidR="00A73F0C" w:rsidRPr="00A73F0C" w:rsidRDefault="00A73F0C" w:rsidP="00A73F0C">
            <w:pPr>
              <w:spacing w:after="0" w:line="240" w:lineRule="auto"/>
              <w:rPr>
                <w:rFonts w:ascii="Verdana" w:eastAsia="Times New Roman" w:hAnsi="Verdana" w:cs="Times New Roman"/>
                <w:sz w:val="18"/>
                <w:szCs w:val="18"/>
                <w:lang w:val="en-US"/>
              </w:rPr>
            </w:pPr>
            <w:r w:rsidRPr="00A73F0C">
              <w:rPr>
                <w:rFonts w:ascii="Verdana" w:eastAsia="Times New Roman" w:hAnsi="Verdana" w:cs="Times New Roman"/>
                <w:sz w:val="18"/>
                <w:szCs w:val="18"/>
                <w:lang w:val="en-US"/>
              </w:rPr>
              <w:t>VarChar2(100)</w:t>
            </w:r>
          </w:p>
        </w:tc>
        <w:tc>
          <w:tcPr>
            <w:tcW w:w="3100" w:type="dxa"/>
          </w:tcPr>
          <w:p w:rsidR="00A73F0C" w:rsidRPr="00A73F0C" w:rsidRDefault="00A73F0C" w:rsidP="00A73F0C">
            <w:pPr>
              <w:spacing w:after="0" w:line="240" w:lineRule="auto"/>
              <w:rPr>
                <w:rFonts w:ascii="Verdana" w:eastAsia="Times New Roman" w:hAnsi="Verdana" w:cs="Times New Roman"/>
                <w:sz w:val="18"/>
                <w:szCs w:val="18"/>
                <w:lang w:val="en-US"/>
              </w:rPr>
            </w:pPr>
            <w:r w:rsidRPr="00A73F0C">
              <w:rPr>
                <w:rFonts w:ascii="Verdana" w:eastAsia="Times New Roman" w:hAnsi="Verdana" w:cs="Times New Roman"/>
                <w:sz w:val="18"/>
                <w:szCs w:val="18"/>
                <w:lang w:val="en-US"/>
              </w:rPr>
              <w:t>NULL</w:t>
            </w:r>
          </w:p>
        </w:tc>
      </w:tr>
    </w:tbl>
    <w:p w:rsidR="00A73F0C" w:rsidRPr="00A73F0C" w:rsidRDefault="00A73F0C" w:rsidP="00A73F0C">
      <w:pPr>
        <w:spacing w:after="0" w:line="240" w:lineRule="auto"/>
        <w:rPr>
          <w:rFonts w:ascii="Verdana" w:eastAsia="Times New Roman" w:hAnsi="Verdana" w:cs="Times New Roman"/>
          <w:sz w:val="18"/>
          <w:szCs w:val="18"/>
          <w:lang w:val="en-US"/>
        </w:rPr>
      </w:pPr>
    </w:p>
    <w:p w:rsidR="00A73F0C" w:rsidRPr="00A73F0C" w:rsidRDefault="00A73F0C" w:rsidP="00A73F0C">
      <w:pPr>
        <w:spacing w:after="0" w:line="240" w:lineRule="auto"/>
        <w:rPr>
          <w:rFonts w:ascii="Verdana" w:eastAsia="Times New Roman" w:hAnsi="Verdana" w:cs="Times New Roman"/>
          <w:sz w:val="18"/>
          <w:szCs w:val="18"/>
          <w:lang w:val="en-US"/>
        </w:rPr>
      </w:pPr>
    </w:p>
    <w:tbl>
      <w:tblPr>
        <w:tblW w:w="10708"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287"/>
        <w:gridCol w:w="2484"/>
        <w:gridCol w:w="1837"/>
        <w:gridCol w:w="3100"/>
      </w:tblGrid>
      <w:tr w:rsidR="00A73F0C" w:rsidRPr="00A73F0C" w:rsidTr="00A73F0C">
        <w:tc>
          <w:tcPr>
            <w:tcW w:w="3287" w:type="dxa"/>
            <w:shd w:val="clear" w:color="auto" w:fill="E6E6E6"/>
          </w:tcPr>
          <w:p w:rsidR="00A73F0C" w:rsidRPr="00A73F0C" w:rsidRDefault="00A73F0C" w:rsidP="00A73F0C">
            <w:pPr>
              <w:spacing w:after="0" w:line="240" w:lineRule="auto"/>
              <w:rPr>
                <w:rFonts w:ascii="Verdana" w:eastAsia="Times New Roman" w:hAnsi="Verdana" w:cs="Times New Roman"/>
                <w:b/>
                <w:bCs/>
                <w:sz w:val="18"/>
                <w:szCs w:val="18"/>
                <w:lang w:val="en-US"/>
              </w:rPr>
            </w:pPr>
            <w:r w:rsidRPr="00A73F0C">
              <w:rPr>
                <w:rFonts w:ascii="Verdana" w:eastAsia="Times New Roman" w:hAnsi="Verdana" w:cs="Times New Roman"/>
                <w:b/>
                <w:bCs/>
                <w:sz w:val="18"/>
                <w:szCs w:val="18"/>
                <w:lang w:val="en-US"/>
              </w:rPr>
              <w:t>Canopi GCP_LOCATION_CONTACT_PRI_VW</w:t>
            </w:r>
          </w:p>
        </w:tc>
        <w:tc>
          <w:tcPr>
            <w:tcW w:w="2484" w:type="dxa"/>
            <w:shd w:val="clear" w:color="auto" w:fill="E6E6E6"/>
          </w:tcPr>
          <w:p w:rsidR="00A73F0C" w:rsidRPr="00A73F0C" w:rsidRDefault="00A73F0C" w:rsidP="00A73F0C">
            <w:pPr>
              <w:spacing w:after="0" w:line="240" w:lineRule="auto"/>
              <w:rPr>
                <w:rFonts w:ascii="Verdana" w:eastAsia="Times New Roman" w:hAnsi="Verdana" w:cs="Times New Roman"/>
                <w:b/>
                <w:bCs/>
                <w:sz w:val="18"/>
                <w:szCs w:val="18"/>
                <w:lang w:val="en-US"/>
              </w:rPr>
            </w:pPr>
            <w:r w:rsidRPr="00A73F0C">
              <w:rPr>
                <w:rFonts w:ascii="Verdana" w:eastAsia="Times New Roman" w:hAnsi="Verdana" w:cs="Times New Roman"/>
                <w:b/>
                <w:bCs/>
                <w:sz w:val="18"/>
                <w:szCs w:val="18"/>
                <w:lang w:val="en-US"/>
              </w:rPr>
              <w:t>GDB.PHONE</w:t>
            </w:r>
          </w:p>
        </w:tc>
        <w:tc>
          <w:tcPr>
            <w:tcW w:w="1837" w:type="dxa"/>
            <w:shd w:val="clear" w:color="auto" w:fill="E6E6E6"/>
          </w:tcPr>
          <w:p w:rsidR="00A73F0C" w:rsidRPr="00A73F0C" w:rsidRDefault="00A73F0C" w:rsidP="00A73F0C">
            <w:pPr>
              <w:spacing w:after="0" w:line="240" w:lineRule="auto"/>
              <w:rPr>
                <w:rFonts w:ascii="Verdana" w:eastAsia="Times New Roman" w:hAnsi="Verdana" w:cs="Times New Roman"/>
                <w:b/>
                <w:bCs/>
                <w:sz w:val="18"/>
                <w:szCs w:val="18"/>
                <w:lang w:val="en-US"/>
              </w:rPr>
            </w:pPr>
            <w:r w:rsidRPr="00A73F0C">
              <w:rPr>
                <w:rFonts w:ascii="Verdana" w:eastAsia="Times New Roman" w:hAnsi="Verdana" w:cs="Times New Roman"/>
                <w:b/>
                <w:bCs/>
                <w:sz w:val="18"/>
                <w:szCs w:val="18"/>
                <w:lang w:val="en-US"/>
              </w:rPr>
              <w:t>Datatype</w:t>
            </w:r>
          </w:p>
        </w:tc>
        <w:tc>
          <w:tcPr>
            <w:tcW w:w="3100" w:type="dxa"/>
            <w:shd w:val="clear" w:color="auto" w:fill="E6E6E6"/>
          </w:tcPr>
          <w:p w:rsidR="00A73F0C" w:rsidRPr="00A73F0C" w:rsidRDefault="00A73F0C" w:rsidP="00A73F0C">
            <w:pPr>
              <w:spacing w:after="0" w:line="240" w:lineRule="auto"/>
              <w:rPr>
                <w:rFonts w:ascii="Verdana" w:eastAsia="Times New Roman" w:hAnsi="Verdana" w:cs="Times New Roman"/>
                <w:b/>
                <w:bCs/>
                <w:sz w:val="18"/>
                <w:szCs w:val="18"/>
                <w:lang w:val="en-US"/>
              </w:rPr>
            </w:pPr>
            <w:r w:rsidRPr="00A73F0C">
              <w:rPr>
                <w:rFonts w:ascii="Verdana" w:eastAsia="Times New Roman" w:hAnsi="Verdana" w:cs="Times New Roman"/>
                <w:b/>
                <w:bCs/>
                <w:sz w:val="18"/>
                <w:szCs w:val="18"/>
                <w:lang w:val="en-US"/>
              </w:rPr>
              <w:t>Comments</w:t>
            </w:r>
          </w:p>
        </w:tc>
      </w:tr>
      <w:tr w:rsidR="00A73F0C" w:rsidRPr="00A73F0C" w:rsidTr="00A73F0C">
        <w:tc>
          <w:tcPr>
            <w:tcW w:w="3287" w:type="dxa"/>
          </w:tcPr>
          <w:p w:rsidR="00A73F0C" w:rsidRPr="00A73F0C" w:rsidRDefault="00A73F0C" w:rsidP="00A73F0C">
            <w:pPr>
              <w:spacing w:after="0" w:line="240" w:lineRule="auto"/>
              <w:rPr>
                <w:rFonts w:ascii="Verdana" w:eastAsia="Times New Roman" w:hAnsi="Verdana" w:cs="Times New Roman"/>
                <w:sz w:val="18"/>
                <w:szCs w:val="18"/>
                <w:lang w:val="en-US"/>
              </w:rPr>
            </w:pPr>
            <w:r w:rsidRPr="00A73F0C">
              <w:rPr>
                <w:rFonts w:ascii="Verdana" w:eastAsia="Times New Roman" w:hAnsi="Verdana" w:cs="Times New Roman"/>
                <w:sz w:val="18"/>
                <w:szCs w:val="18"/>
                <w:lang w:val="en-US"/>
              </w:rPr>
              <w:t>-</w:t>
            </w:r>
          </w:p>
        </w:tc>
        <w:tc>
          <w:tcPr>
            <w:tcW w:w="2484" w:type="dxa"/>
          </w:tcPr>
          <w:p w:rsidR="00A73F0C" w:rsidRPr="00A73F0C" w:rsidRDefault="00A73F0C" w:rsidP="00A73F0C">
            <w:pPr>
              <w:spacing w:after="0" w:line="240" w:lineRule="auto"/>
              <w:rPr>
                <w:rFonts w:ascii="Verdana" w:eastAsia="Times New Roman" w:hAnsi="Verdana" w:cs="Times New Roman"/>
                <w:sz w:val="18"/>
                <w:szCs w:val="18"/>
                <w:lang w:val="en-US"/>
              </w:rPr>
            </w:pPr>
            <w:r w:rsidRPr="00A73F0C">
              <w:rPr>
                <w:rFonts w:ascii="Verdana" w:eastAsia="Times New Roman" w:hAnsi="Verdana" w:cs="Times New Roman"/>
                <w:sz w:val="18"/>
                <w:szCs w:val="18"/>
                <w:lang w:val="en-US"/>
              </w:rPr>
              <w:t>Id_object_type</w:t>
            </w:r>
          </w:p>
        </w:tc>
        <w:tc>
          <w:tcPr>
            <w:tcW w:w="1837" w:type="dxa"/>
          </w:tcPr>
          <w:p w:rsidR="00A73F0C" w:rsidRPr="00A73F0C" w:rsidRDefault="00A73F0C" w:rsidP="00A73F0C">
            <w:pPr>
              <w:spacing w:after="0" w:line="240" w:lineRule="auto"/>
              <w:rPr>
                <w:rFonts w:ascii="Verdana" w:eastAsia="Times New Roman" w:hAnsi="Verdana" w:cs="Times New Roman"/>
                <w:sz w:val="18"/>
                <w:szCs w:val="18"/>
                <w:lang w:val="en-US"/>
              </w:rPr>
            </w:pPr>
            <w:proofErr w:type="gramStart"/>
            <w:r w:rsidRPr="00A73F0C">
              <w:rPr>
                <w:rFonts w:ascii="Verdana" w:eastAsia="Times New Roman" w:hAnsi="Verdana" w:cs="Times New Roman"/>
                <w:sz w:val="18"/>
                <w:szCs w:val="18"/>
                <w:lang w:val="en-US"/>
              </w:rPr>
              <w:t>Number(</w:t>
            </w:r>
            <w:proofErr w:type="gramEnd"/>
            <w:r w:rsidRPr="00A73F0C">
              <w:rPr>
                <w:rFonts w:ascii="Verdana" w:eastAsia="Times New Roman" w:hAnsi="Verdana" w:cs="Times New Roman"/>
                <w:sz w:val="18"/>
                <w:szCs w:val="18"/>
                <w:lang w:val="en-US"/>
              </w:rPr>
              <w:t>10)</w:t>
            </w:r>
          </w:p>
        </w:tc>
        <w:tc>
          <w:tcPr>
            <w:tcW w:w="3100" w:type="dxa"/>
          </w:tcPr>
          <w:p w:rsidR="00A73F0C" w:rsidRPr="00A73F0C" w:rsidRDefault="00A73F0C" w:rsidP="00A73F0C">
            <w:pPr>
              <w:spacing w:after="0" w:line="240" w:lineRule="auto"/>
              <w:rPr>
                <w:rFonts w:ascii="Verdana" w:eastAsia="Times New Roman" w:hAnsi="Verdana" w:cs="Times New Roman"/>
                <w:sz w:val="18"/>
                <w:szCs w:val="18"/>
                <w:lang w:val="en-US"/>
              </w:rPr>
            </w:pPr>
            <w:r w:rsidRPr="00A73F0C">
              <w:rPr>
                <w:rFonts w:ascii="Verdana" w:eastAsia="Times New Roman" w:hAnsi="Verdana" w:cs="Times New Roman"/>
                <w:sz w:val="18"/>
                <w:szCs w:val="18"/>
                <w:lang w:val="en-US"/>
              </w:rPr>
              <w:t>Referencing OBJECT_TYPE ‘CONTACT’</w:t>
            </w:r>
          </w:p>
        </w:tc>
      </w:tr>
      <w:tr w:rsidR="00A73F0C" w:rsidRPr="00A73F0C" w:rsidTr="00A73F0C">
        <w:tc>
          <w:tcPr>
            <w:tcW w:w="3287" w:type="dxa"/>
          </w:tcPr>
          <w:p w:rsidR="00A73F0C" w:rsidRPr="00A73F0C" w:rsidRDefault="00A73F0C" w:rsidP="00A73F0C">
            <w:pPr>
              <w:spacing w:after="0" w:line="240" w:lineRule="auto"/>
              <w:rPr>
                <w:rFonts w:ascii="Verdana" w:eastAsia="Times New Roman" w:hAnsi="Verdana" w:cs="Times New Roman"/>
                <w:sz w:val="18"/>
                <w:szCs w:val="18"/>
                <w:lang w:val="en-US"/>
              </w:rPr>
            </w:pPr>
            <w:r w:rsidRPr="00A73F0C">
              <w:rPr>
                <w:rFonts w:ascii="Verdana" w:eastAsia="Times New Roman" w:hAnsi="Verdana" w:cs="Times New Roman"/>
                <w:sz w:val="18"/>
                <w:szCs w:val="18"/>
                <w:lang w:val="en-US"/>
              </w:rPr>
              <w:t>-</w:t>
            </w:r>
          </w:p>
        </w:tc>
        <w:tc>
          <w:tcPr>
            <w:tcW w:w="2484" w:type="dxa"/>
          </w:tcPr>
          <w:p w:rsidR="00A73F0C" w:rsidRPr="00A73F0C" w:rsidRDefault="00A73F0C" w:rsidP="00A73F0C">
            <w:pPr>
              <w:spacing w:after="0" w:line="240" w:lineRule="auto"/>
              <w:rPr>
                <w:rFonts w:ascii="Verdana" w:eastAsia="Times New Roman" w:hAnsi="Verdana" w:cs="Times New Roman"/>
                <w:sz w:val="18"/>
                <w:szCs w:val="18"/>
                <w:lang w:val="en-US"/>
              </w:rPr>
            </w:pPr>
            <w:r w:rsidRPr="00A73F0C">
              <w:rPr>
                <w:rFonts w:ascii="Verdana" w:eastAsia="Times New Roman" w:hAnsi="Verdana" w:cs="Times New Roman"/>
                <w:sz w:val="18"/>
                <w:szCs w:val="18"/>
                <w:lang w:val="en-US"/>
              </w:rPr>
              <w:t>Id_change_tracking</w:t>
            </w:r>
          </w:p>
        </w:tc>
        <w:tc>
          <w:tcPr>
            <w:tcW w:w="1837" w:type="dxa"/>
          </w:tcPr>
          <w:p w:rsidR="00A73F0C" w:rsidRPr="00A73F0C" w:rsidRDefault="00A73F0C" w:rsidP="00A73F0C">
            <w:pPr>
              <w:spacing w:after="0" w:line="240" w:lineRule="auto"/>
              <w:rPr>
                <w:rFonts w:ascii="Verdana" w:eastAsia="Times New Roman" w:hAnsi="Verdana" w:cs="Times New Roman"/>
                <w:sz w:val="18"/>
                <w:szCs w:val="18"/>
                <w:lang w:val="en-US"/>
              </w:rPr>
            </w:pPr>
            <w:proofErr w:type="gramStart"/>
            <w:r w:rsidRPr="00A73F0C">
              <w:rPr>
                <w:rFonts w:ascii="Verdana" w:eastAsia="Times New Roman" w:hAnsi="Verdana" w:cs="Times New Roman"/>
                <w:sz w:val="18"/>
                <w:szCs w:val="18"/>
                <w:lang w:val="en-US"/>
              </w:rPr>
              <w:t>Number(</w:t>
            </w:r>
            <w:proofErr w:type="gramEnd"/>
            <w:r w:rsidRPr="00A73F0C">
              <w:rPr>
                <w:rFonts w:ascii="Verdana" w:eastAsia="Times New Roman" w:hAnsi="Verdana" w:cs="Times New Roman"/>
                <w:sz w:val="18"/>
                <w:szCs w:val="18"/>
                <w:lang w:val="en-US"/>
              </w:rPr>
              <w:t>20)</w:t>
            </w:r>
          </w:p>
        </w:tc>
        <w:tc>
          <w:tcPr>
            <w:tcW w:w="3100" w:type="dxa"/>
          </w:tcPr>
          <w:p w:rsidR="00A73F0C" w:rsidRPr="00A73F0C" w:rsidRDefault="00A73F0C" w:rsidP="00A73F0C">
            <w:pPr>
              <w:spacing w:after="0" w:line="240" w:lineRule="auto"/>
              <w:rPr>
                <w:rFonts w:ascii="Verdana" w:eastAsia="Times New Roman" w:hAnsi="Verdana" w:cs="Times New Roman"/>
                <w:sz w:val="18"/>
                <w:szCs w:val="18"/>
                <w:lang w:val="en-US"/>
              </w:rPr>
            </w:pPr>
            <w:r w:rsidRPr="00A73F0C">
              <w:rPr>
                <w:rFonts w:ascii="Verdana" w:eastAsia="Times New Roman" w:hAnsi="Verdana" w:cs="Times New Roman"/>
                <w:sz w:val="18"/>
                <w:szCs w:val="18"/>
                <w:lang w:val="en-US"/>
              </w:rPr>
              <w:t>NOT NULL</w:t>
            </w:r>
          </w:p>
        </w:tc>
      </w:tr>
      <w:tr w:rsidR="00A73F0C" w:rsidRPr="00A73F0C" w:rsidTr="00A73F0C">
        <w:tc>
          <w:tcPr>
            <w:tcW w:w="3287" w:type="dxa"/>
          </w:tcPr>
          <w:p w:rsidR="00A73F0C" w:rsidRPr="00A73F0C" w:rsidRDefault="00A73F0C" w:rsidP="00A73F0C">
            <w:pPr>
              <w:spacing w:after="0" w:line="240" w:lineRule="auto"/>
              <w:rPr>
                <w:rFonts w:ascii="Verdana" w:eastAsia="Times New Roman" w:hAnsi="Verdana" w:cs="Times New Roman"/>
                <w:sz w:val="18"/>
                <w:szCs w:val="18"/>
                <w:lang w:val="en-US"/>
              </w:rPr>
            </w:pPr>
            <w:r w:rsidRPr="00A73F0C">
              <w:rPr>
                <w:rFonts w:ascii="Verdana" w:eastAsia="Times New Roman" w:hAnsi="Verdana" w:cs="Times New Roman"/>
                <w:sz w:val="18"/>
                <w:szCs w:val="18"/>
                <w:lang w:val="en-US"/>
              </w:rPr>
              <w:t>-</w:t>
            </w:r>
          </w:p>
        </w:tc>
        <w:tc>
          <w:tcPr>
            <w:tcW w:w="2484" w:type="dxa"/>
          </w:tcPr>
          <w:p w:rsidR="00A73F0C" w:rsidRPr="00A73F0C" w:rsidRDefault="00A73F0C" w:rsidP="00A73F0C">
            <w:pPr>
              <w:spacing w:after="0" w:line="240" w:lineRule="auto"/>
              <w:rPr>
                <w:rFonts w:ascii="Verdana" w:eastAsia="Times New Roman" w:hAnsi="Verdana" w:cs="Times New Roman"/>
                <w:sz w:val="18"/>
                <w:szCs w:val="18"/>
                <w:lang w:val="en-US"/>
              </w:rPr>
            </w:pPr>
            <w:r w:rsidRPr="00A73F0C">
              <w:rPr>
                <w:rFonts w:ascii="Verdana" w:eastAsia="Times New Roman" w:hAnsi="Verdana" w:cs="Times New Roman"/>
                <w:sz w:val="18"/>
                <w:szCs w:val="18"/>
                <w:lang w:val="en-US"/>
              </w:rPr>
              <w:t>Id</w:t>
            </w:r>
          </w:p>
        </w:tc>
        <w:tc>
          <w:tcPr>
            <w:tcW w:w="1837" w:type="dxa"/>
          </w:tcPr>
          <w:p w:rsidR="00A73F0C" w:rsidRPr="00A73F0C" w:rsidRDefault="00A73F0C" w:rsidP="00A73F0C">
            <w:pPr>
              <w:spacing w:after="0" w:line="240" w:lineRule="auto"/>
              <w:rPr>
                <w:rFonts w:ascii="Verdana" w:eastAsia="Times New Roman" w:hAnsi="Verdana" w:cs="Times New Roman"/>
                <w:sz w:val="18"/>
                <w:szCs w:val="18"/>
                <w:lang w:val="en-US"/>
              </w:rPr>
            </w:pPr>
            <w:proofErr w:type="gramStart"/>
            <w:r w:rsidRPr="00A73F0C">
              <w:rPr>
                <w:rFonts w:ascii="Verdana" w:eastAsia="Times New Roman" w:hAnsi="Verdana" w:cs="Times New Roman"/>
                <w:sz w:val="18"/>
                <w:szCs w:val="18"/>
                <w:lang w:val="en-US"/>
              </w:rPr>
              <w:t>Number(</w:t>
            </w:r>
            <w:proofErr w:type="gramEnd"/>
            <w:r w:rsidRPr="00A73F0C">
              <w:rPr>
                <w:rFonts w:ascii="Verdana" w:eastAsia="Times New Roman" w:hAnsi="Verdana" w:cs="Times New Roman"/>
                <w:sz w:val="18"/>
                <w:szCs w:val="18"/>
                <w:lang w:val="en-US"/>
              </w:rPr>
              <w:t>10)</w:t>
            </w:r>
          </w:p>
        </w:tc>
        <w:tc>
          <w:tcPr>
            <w:tcW w:w="3100" w:type="dxa"/>
          </w:tcPr>
          <w:p w:rsidR="00A73F0C" w:rsidRPr="00A73F0C" w:rsidRDefault="00A73F0C" w:rsidP="00A73F0C">
            <w:pPr>
              <w:spacing w:after="0" w:line="240" w:lineRule="auto"/>
              <w:rPr>
                <w:rFonts w:ascii="Verdana" w:eastAsia="Times New Roman" w:hAnsi="Verdana" w:cs="Times New Roman"/>
                <w:sz w:val="18"/>
                <w:szCs w:val="18"/>
                <w:lang w:val="en-US"/>
              </w:rPr>
            </w:pPr>
            <w:r w:rsidRPr="00A73F0C">
              <w:rPr>
                <w:rFonts w:ascii="Verdana" w:eastAsia="Times New Roman" w:hAnsi="Verdana" w:cs="Times New Roman"/>
                <w:sz w:val="18"/>
                <w:szCs w:val="18"/>
                <w:lang w:val="en-US"/>
              </w:rPr>
              <w:t>New primary key from sequence Phone_id</w:t>
            </w:r>
          </w:p>
        </w:tc>
      </w:tr>
      <w:tr w:rsidR="00A73F0C" w:rsidRPr="00A73F0C" w:rsidTr="00A73F0C">
        <w:tc>
          <w:tcPr>
            <w:tcW w:w="3287" w:type="dxa"/>
          </w:tcPr>
          <w:p w:rsidR="00A73F0C" w:rsidRPr="00A73F0C" w:rsidRDefault="00A73F0C" w:rsidP="00A73F0C">
            <w:pPr>
              <w:spacing w:after="0" w:line="240" w:lineRule="auto"/>
              <w:rPr>
                <w:rFonts w:ascii="Verdana" w:eastAsia="Times New Roman" w:hAnsi="Verdana" w:cs="Times New Roman"/>
                <w:sz w:val="18"/>
                <w:szCs w:val="18"/>
                <w:lang w:val="en-US"/>
              </w:rPr>
            </w:pPr>
            <w:r w:rsidRPr="00A73F0C">
              <w:rPr>
                <w:rFonts w:ascii="Verdana" w:eastAsia="Times New Roman" w:hAnsi="Verdana" w:cs="Times New Roman"/>
                <w:sz w:val="18"/>
                <w:szCs w:val="18"/>
                <w:lang w:val="en-US"/>
              </w:rPr>
              <w:t>-</w:t>
            </w:r>
          </w:p>
        </w:tc>
        <w:tc>
          <w:tcPr>
            <w:tcW w:w="2484" w:type="dxa"/>
          </w:tcPr>
          <w:p w:rsidR="00A73F0C" w:rsidRPr="00A73F0C" w:rsidRDefault="00A73F0C" w:rsidP="00A73F0C">
            <w:pPr>
              <w:spacing w:after="0" w:line="240" w:lineRule="auto"/>
              <w:rPr>
                <w:rFonts w:ascii="Verdana" w:eastAsia="Times New Roman" w:hAnsi="Verdana" w:cs="Times New Roman"/>
                <w:sz w:val="18"/>
                <w:szCs w:val="18"/>
                <w:lang w:val="en-US"/>
              </w:rPr>
            </w:pPr>
            <w:r w:rsidRPr="00A73F0C">
              <w:rPr>
                <w:rFonts w:ascii="Verdana" w:eastAsia="Times New Roman" w:hAnsi="Verdana" w:cs="Times New Roman"/>
                <w:sz w:val="18"/>
                <w:szCs w:val="18"/>
                <w:lang w:val="en-US"/>
              </w:rPr>
              <w:t>Id_object</w:t>
            </w:r>
          </w:p>
        </w:tc>
        <w:tc>
          <w:tcPr>
            <w:tcW w:w="1837" w:type="dxa"/>
          </w:tcPr>
          <w:p w:rsidR="00A73F0C" w:rsidRPr="00A73F0C" w:rsidRDefault="00A73F0C" w:rsidP="00A73F0C">
            <w:pPr>
              <w:spacing w:after="0" w:line="240" w:lineRule="auto"/>
              <w:rPr>
                <w:rFonts w:ascii="Verdana" w:eastAsia="Times New Roman" w:hAnsi="Verdana" w:cs="Times New Roman"/>
                <w:sz w:val="18"/>
                <w:szCs w:val="18"/>
                <w:lang w:val="en-US"/>
              </w:rPr>
            </w:pPr>
            <w:proofErr w:type="gramStart"/>
            <w:r w:rsidRPr="00A73F0C">
              <w:rPr>
                <w:rFonts w:ascii="Verdana" w:eastAsia="Times New Roman" w:hAnsi="Verdana" w:cs="Times New Roman"/>
                <w:sz w:val="18"/>
                <w:szCs w:val="18"/>
                <w:lang w:val="en-US"/>
              </w:rPr>
              <w:t>Number(</w:t>
            </w:r>
            <w:proofErr w:type="gramEnd"/>
            <w:r w:rsidRPr="00A73F0C">
              <w:rPr>
                <w:rFonts w:ascii="Verdana" w:eastAsia="Times New Roman" w:hAnsi="Verdana" w:cs="Times New Roman"/>
                <w:sz w:val="18"/>
                <w:szCs w:val="18"/>
                <w:lang w:val="en-US"/>
              </w:rPr>
              <w:t>20)</w:t>
            </w:r>
          </w:p>
        </w:tc>
        <w:tc>
          <w:tcPr>
            <w:tcW w:w="3100" w:type="dxa"/>
          </w:tcPr>
          <w:p w:rsidR="00A73F0C" w:rsidRPr="00A73F0C" w:rsidRDefault="00A73F0C" w:rsidP="00A73F0C">
            <w:pPr>
              <w:spacing w:after="0" w:line="240" w:lineRule="auto"/>
              <w:rPr>
                <w:rFonts w:ascii="Verdana" w:eastAsia="Times New Roman" w:hAnsi="Verdana" w:cs="Times New Roman"/>
                <w:sz w:val="18"/>
                <w:szCs w:val="18"/>
                <w:lang w:val="en-US"/>
              </w:rPr>
            </w:pPr>
            <w:r w:rsidRPr="00A73F0C">
              <w:rPr>
                <w:rFonts w:ascii="Verdana" w:eastAsia="Times New Roman" w:hAnsi="Verdana" w:cs="Times New Roman"/>
                <w:sz w:val="18"/>
                <w:szCs w:val="18"/>
                <w:lang w:val="en-US"/>
              </w:rPr>
              <w:t>Contact_id EKT</w:t>
            </w:r>
          </w:p>
        </w:tc>
      </w:tr>
      <w:tr w:rsidR="00A73F0C" w:rsidRPr="00A73F0C" w:rsidTr="00A73F0C">
        <w:tc>
          <w:tcPr>
            <w:tcW w:w="3287" w:type="dxa"/>
          </w:tcPr>
          <w:p w:rsidR="00124B23" w:rsidRPr="00A01ED1" w:rsidRDefault="00A01ED1" w:rsidP="00A73F0C">
            <w:pPr>
              <w:spacing w:after="0" w:line="240" w:lineRule="auto"/>
              <w:rPr>
                <w:rFonts w:ascii="Verdana" w:eastAsia="Times New Roman" w:hAnsi="Verdana" w:cs="Times New Roman"/>
                <w:sz w:val="18"/>
                <w:szCs w:val="18"/>
                <w:lang w:val="en-US"/>
              </w:rPr>
            </w:pPr>
            <w:proofErr w:type="gramStart"/>
            <w:r w:rsidRPr="00A01ED1">
              <w:rPr>
                <w:rFonts w:ascii="Verdana" w:eastAsia="Times New Roman" w:hAnsi="Verdana" w:cs="Times New Roman"/>
                <w:sz w:val="18"/>
                <w:szCs w:val="18"/>
                <w:lang w:val="en-US"/>
              </w:rPr>
              <w:t>contactEventData.data.contact</w:t>
            </w:r>
            <w:proofErr w:type="gramEnd"/>
            <w:r w:rsidRPr="00A01ED1">
              <w:rPr>
                <w:rFonts w:ascii="Verdana" w:eastAsia="Times New Roman" w:hAnsi="Verdana" w:cs="Times New Roman"/>
                <w:sz w:val="18"/>
                <w:szCs w:val="18"/>
                <w:lang w:val="en-US"/>
              </w:rPr>
              <w:t>.workCell</w:t>
            </w:r>
          </w:p>
        </w:tc>
        <w:tc>
          <w:tcPr>
            <w:tcW w:w="2484" w:type="dxa"/>
          </w:tcPr>
          <w:p w:rsidR="00A73F0C" w:rsidRPr="00A73F0C" w:rsidRDefault="00A73F0C" w:rsidP="00A73F0C">
            <w:pPr>
              <w:spacing w:after="0" w:line="240" w:lineRule="auto"/>
              <w:rPr>
                <w:rFonts w:ascii="Verdana" w:eastAsia="Times New Roman" w:hAnsi="Verdana" w:cs="Times New Roman"/>
                <w:sz w:val="18"/>
                <w:szCs w:val="18"/>
                <w:lang w:val="en-US"/>
              </w:rPr>
            </w:pPr>
            <w:r w:rsidRPr="00A73F0C">
              <w:rPr>
                <w:rFonts w:ascii="Verdana" w:eastAsia="Times New Roman" w:hAnsi="Verdana" w:cs="Times New Roman"/>
                <w:sz w:val="18"/>
                <w:szCs w:val="18"/>
                <w:lang w:val="en-US"/>
              </w:rPr>
              <w:t xml:space="preserve">Phone_number </w:t>
            </w:r>
          </w:p>
        </w:tc>
        <w:tc>
          <w:tcPr>
            <w:tcW w:w="1837" w:type="dxa"/>
          </w:tcPr>
          <w:p w:rsidR="00A73F0C" w:rsidRPr="00A73F0C" w:rsidRDefault="00A73F0C" w:rsidP="00A73F0C">
            <w:pPr>
              <w:spacing w:after="0" w:line="240" w:lineRule="auto"/>
              <w:rPr>
                <w:rFonts w:ascii="Verdana" w:eastAsia="Times New Roman" w:hAnsi="Verdana" w:cs="Times New Roman"/>
                <w:sz w:val="18"/>
                <w:szCs w:val="18"/>
                <w:lang w:val="en-US"/>
              </w:rPr>
            </w:pPr>
            <w:r w:rsidRPr="00A73F0C">
              <w:rPr>
                <w:rFonts w:ascii="Verdana" w:eastAsia="Times New Roman" w:hAnsi="Verdana" w:cs="Times New Roman"/>
                <w:sz w:val="18"/>
                <w:szCs w:val="18"/>
                <w:lang w:val="en-US"/>
              </w:rPr>
              <w:t>VarChar2(100)</w:t>
            </w:r>
          </w:p>
        </w:tc>
        <w:tc>
          <w:tcPr>
            <w:tcW w:w="3100" w:type="dxa"/>
          </w:tcPr>
          <w:p w:rsidR="00A73F0C" w:rsidRPr="00A73F0C" w:rsidRDefault="00A73F0C" w:rsidP="00A73F0C">
            <w:pPr>
              <w:spacing w:after="0" w:line="240" w:lineRule="auto"/>
              <w:rPr>
                <w:rFonts w:ascii="Verdana" w:eastAsia="Times New Roman" w:hAnsi="Verdana" w:cs="Times New Roman"/>
                <w:sz w:val="18"/>
                <w:szCs w:val="18"/>
                <w:lang w:val="en-US"/>
              </w:rPr>
            </w:pPr>
            <w:r w:rsidRPr="00A73F0C">
              <w:rPr>
                <w:rFonts w:ascii="Verdana" w:eastAsia="Times New Roman" w:hAnsi="Verdana" w:cs="Times New Roman"/>
                <w:sz w:val="18"/>
                <w:szCs w:val="18"/>
                <w:lang w:val="en-US"/>
              </w:rPr>
              <w:t>NOT NULL</w:t>
            </w:r>
          </w:p>
        </w:tc>
      </w:tr>
      <w:tr w:rsidR="00A73F0C" w:rsidRPr="00A73F0C" w:rsidTr="00A73F0C">
        <w:tc>
          <w:tcPr>
            <w:tcW w:w="3287" w:type="dxa"/>
          </w:tcPr>
          <w:p w:rsidR="00A73F0C" w:rsidRPr="00A73F0C" w:rsidRDefault="00A73F0C" w:rsidP="00A73F0C">
            <w:pPr>
              <w:spacing w:after="0" w:line="240" w:lineRule="auto"/>
              <w:rPr>
                <w:rFonts w:ascii="Verdana" w:eastAsia="Times New Roman" w:hAnsi="Verdana" w:cs="Times New Roman"/>
                <w:sz w:val="18"/>
                <w:szCs w:val="18"/>
                <w:lang w:val="en-US"/>
              </w:rPr>
            </w:pPr>
            <w:r w:rsidRPr="00A73F0C">
              <w:rPr>
                <w:rFonts w:ascii="Verdana" w:eastAsia="Times New Roman" w:hAnsi="Verdana" w:cs="Times New Roman"/>
                <w:sz w:val="18"/>
                <w:szCs w:val="18"/>
                <w:lang w:val="en-US"/>
              </w:rPr>
              <w:t>-</w:t>
            </w:r>
          </w:p>
        </w:tc>
        <w:tc>
          <w:tcPr>
            <w:tcW w:w="2484" w:type="dxa"/>
          </w:tcPr>
          <w:p w:rsidR="00A73F0C" w:rsidRPr="00A73F0C" w:rsidRDefault="00A73F0C" w:rsidP="00A73F0C">
            <w:pPr>
              <w:spacing w:after="0" w:line="240" w:lineRule="auto"/>
              <w:rPr>
                <w:rFonts w:ascii="Verdana" w:eastAsia="Times New Roman" w:hAnsi="Verdana" w:cs="Times New Roman"/>
                <w:sz w:val="18"/>
                <w:szCs w:val="18"/>
                <w:lang w:val="en-US"/>
              </w:rPr>
            </w:pPr>
            <w:r w:rsidRPr="00A73F0C">
              <w:rPr>
                <w:rFonts w:ascii="Verdana" w:eastAsia="Times New Roman" w:hAnsi="Verdana" w:cs="Times New Roman"/>
                <w:sz w:val="18"/>
                <w:szCs w:val="18"/>
                <w:lang w:val="en-US"/>
              </w:rPr>
              <w:t xml:space="preserve">Prompts </w:t>
            </w:r>
          </w:p>
        </w:tc>
        <w:tc>
          <w:tcPr>
            <w:tcW w:w="1837" w:type="dxa"/>
          </w:tcPr>
          <w:p w:rsidR="00A73F0C" w:rsidRPr="00A73F0C" w:rsidRDefault="00A73F0C" w:rsidP="00A73F0C">
            <w:pPr>
              <w:spacing w:after="0" w:line="240" w:lineRule="auto"/>
              <w:rPr>
                <w:rFonts w:ascii="Verdana" w:eastAsia="Times New Roman" w:hAnsi="Verdana" w:cs="Times New Roman"/>
                <w:sz w:val="18"/>
                <w:szCs w:val="18"/>
                <w:lang w:val="en-US"/>
              </w:rPr>
            </w:pPr>
            <w:r w:rsidRPr="00A73F0C">
              <w:rPr>
                <w:rFonts w:ascii="Verdana" w:eastAsia="Times New Roman" w:hAnsi="Verdana" w:cs="Times New Roman"/>
                <w:sz w:val="18"/>
                <w:szCs w:val="18"/>
                <w:lang w:val="en-US"/>
              </w:rPr>
              <w:t>VarChar2(100)</w:t>
            </w:r>
          </w:p>
        </w:tc>
        <w:tc>
          <w:tcPr>
            <w:tcW w:w="3100" w:type="dxa"/>
          </w:tcPr>
          <w:p w:rsidR="00A73F0C" w:rsidRPr="00A73F0C" w:rsidRDefault="00A73F0C" w:rsidP="00A73F0C">
            <w:pPr>
              <w:spacing w:after="0" w:line="240" w:lineRule="auto"/>
              <w:rPr>
                <w:rFonts w:ascii="Verdana" w:eastAsia="Times New Roman" w:hAnsi="Verdana" w:cs="Times New Roman"/>
                <w:color w:val="808080"/>
                <w:sz w:val="18"/>
                <w:szCs w:val="18"/>
                <w:lang w:val="en-US"/>
              </w:rPr>
            </w:pPr>
            <w:r w:rsidRPr="00A73F0C">
              <w:rPr>
                <w:rFonts w:ascii="Verdana" w:eastAsia="Times New Roman" w:hAnsi="Verdana" w:cs="Times New Roman"/>
                <w:sz w:val="18"/>
                <w:szCs w:val="18"/>
                <w:lang w:val="en-US"/>
              </w:rPr>
              <w:t>NULL</w:t>
            </w:r>
          </w:p>
        </w:tc>
      </w:tr>
      <w:tr w:rsidR="00A73F0C" w:rsidRPr="00A73F0C" w:rsidTr="00A73F0C">
        <w:tc>
          <w:tcPr>
            <w:tcW w:w="3287" w:type="dxa"/>
          </w:tcPr>
          <w:p w:rsidR="00A73F0C" w:rsidRPr="00A73F0C" w:rsidRDefault="00A73F0C" w:rsidP="00A73F0C">
            <w:pPr>
              <w:spacing w:after="0" w:line="240" w:lineRule="auto"/>
              <w:rPr>
                <w:rFonts w:ascii="Verdana" w:eastAsia="Times New Roman" w:hAnsi="Verdana" w:cs="Times New Roman"/>
                <w:sz w:val="18"/>
                <w:szCs w:val="18"/>
                <w:lang w:val="en-US"/>
              </w:rPr>
            </w:pPr>
            <w:r w:rsidRPr="00A73F0C">
              <w:rPr>
                <w:rFonts w:ascii="Verdana" w:eastAsia="Times New Roman" w:hAnsi="Verdana" w:cs="Times New Roman"/>
                <w:sz w:val="18"/>
                <w:szCs w:val="18"/>
                <w:lang w:val="en-US"/>
              </w:rPr>
              <w:t>-</w:t>
            </w:r>
          </w:p>
        </w:tc>
        <w:tc>
          <w:tcPr>
            <w:tcW w:w="2484" w:type="dxa"/>
          </w:tcPr>
          <w:p w:rsidR="00A73F0C" w:rsidRPr="00A73F0C" w:rsidRDefault="00A73F0C" w:rsidP="00A73F0C">
            <w:pPr>
              <w:spacing w:after="0" w:line="240" w:lineRule="auto"/>
              <w:rPr>
                <w:rFonts w:ascii="Verdana" w:eastAsia="Times New Roman" w:hAnsi="Verdana" w:cs="Times New Roman"/>
                <w:sz w:val="18"/>
                <w:szCs w:val="18"/>
                <w:lang w:val="en-US"/>
              </w:rPr>
            </w:pPr>
            <w:r w:rsidRPr="00A73F0C">
              <w:rPr>
                <w:rFonts w:ascii="Verdana" w:eastAsia="Times New Roman" w:hAnsi="Verdana" w:cs="Times New Roman"/>
                <w:sz w:val="18"/>
                <w:szCs w:val="18"/>
                <w:lang w:val="en-US"/>
              </w:rPr>
              <w:t>Extension</w:t>
            </w:r>
          </w:p>
        </w:tc>
        <w:tc>
          <w:tcPr>
            <w:tcW w:w="1837" w:type="dxa"/>
          </w:tcPr>
          <w:p w:rsidR="00A73F0C" w:rsidRPr="00A73F0C" w:rsidRDefault="00A73F0C" w:rsidP="00A73F0C">
            <w:pPr>
              <w:spacing w:after="0" w:line="240" w:lineRule="auto"/>
              <w:rPr>
                <w:rFonts w:ascii="Verdana" w:eastAsia="Times New Roman" w:hAnsi="Verdana" w:cs="Times New Roman"/>
                <w:sz w:val="18"/>
                <w:szCs w:val="18"/>
                <w:lang w:val="en-US"/>
              </w:rPr>
            </w:pPr>
            <w:r w:rsidRPr="00A73F0C">
              <w:rPr>
                <w:rFonts w:ascii="Verdana" w:eastAsia="Times New Roman" w:hAnsi="Verdana" w:cs="Times New Roman"/>
                <w:sz w:val="18"/>
                <w:szCs w:val="18"/>
                <w:lang w:val="en-US"/>
              </w:rPr>
              <w:t>VarChar2(50)</w:t>
            </w:r>
          </w:p>
        </w:tc>
        <w:tc>
          <w:tcPr>
            <w:tcW w:w="3100" w:type="dxa"/>
          </w:tcPr>
          <w:p w:rsidR="00A73F0C" w:rsidRPr="00A73F0C" w:rsidRDefault="00A73F0C" w:rsidP="00A73F0C">
            <w:pPr>
              <w:spacing w:after="0" w:line="240" w:lineRule="auto"/>
              <w:rPr>
                <w:rFonts w:ascii="Verdana" w:eastAsia="Times New Roman" w:hAnsi="Verdana" w:cs="Times New Roman"/>
                <w:sz w:val="18"/>
                <w:szCs w:val="18"/>
                <w:lang w:val="en-US"/>
              </w:rPr>
            </w:pPr>
            <w:r w:rsidRPr="00A73F0C">
              <w:rPr>
                <w:rFonts w:ascii="Verdana" w:eastAsia="Times New Roman" w:hAnsi="Verdana" w:cs="Times New Roman"/>
                <w:sz w:val="18"/>
                <w:szCs w:val="18"/>
                <w:lang w:val="en-US"/>
              </w:rPr>
              <w:t>NULL</w:t>
            </w:r>
          </w:p>
        </w:tc>
      </w:tr>
      <w:tr w:rsidR="00A73F0C" w:rsidRPr="00A73F0C" w:rsidTr="00A73F0C">
        <w:trPr>
          <w:trHeight w:val="64"/>
        </w:trPr>
        <w:tc>
          <w:tcPr>
            <w:tcW w:w="3287" w:type="dxa"/>
          </w:tcPr>
          <w:p w:rsidR="00A73F0C" w:rsidRPr="00A73F0C" w:rsidRDefault="00A73F0C" w:rsidP="00A73F0C">
            <w:pPr>
              <w:spacing w:after="0" w:line="240" w:lineRule="auto"/>
              <w:rPr>
                <w:rFonts w:ascii="Verdana" w:eastAsia="Times New Roman" w:hAnsi="Verdana" w:cs="Times New Roman"/>
                <w:sz w:val="18"/>
                <w:szCs w:val="18"/>
                <w:lang w:val="en-US"/>
              </w:rPr>
            </w:pPr>
            <w:r w:rsidRPr="00A73F0C">
              <w:rPr>
                <w:rFonts w:ascii="Verdana" w:eastAsia="Times New Roman" w:hAnsi="Verdana" w:cs="Times New Roman"/>
                <w:sz w:val="18"/>
                <w:szCs w:val="18"/>
                <w:lang w:val="en-US"/>
              </w:rPr>
              <w:t>-</w:t>
            </w:r>
          </w:p>
        </w:tc>
        <w:tc>
          <w:tcPr>
            <w:tcW w:w="2484" w:type="dxa"/>
          </w:tcPr>
          <w:p w:rsidR="00A73F0C" w:rsidRPr="00A73F0C" w:rsidRDefault="00A73F0C" w:rsidP="00A73F0C">
            <w:pPr>
              <w:spacing w:after="0" w:line="240" w:lineRule="auto"/>
              <w:rPr>
                <w:rFonts w:ascii="Verdana" w:eastAsia="Times New Roman" w:hAnsi="Verdana" w:cs="Times New Roman"/>
                <w:sz w:val="18"/>
                <w:szCs w:val="18"/>
                <w:lang w:val="en-US"/>
              </w:rPr>
            </w:pPr>
            <w:r w:rsidRPr="00A73F0C">
              <w:rPr>
                <w:rFonts w:ascii="Verdana" w:eastAsia="Times New Roman" w:hAnsi="Verdana" w:cs="Times New Roman"/>
                <w:sz w:val="18"/>
                <w:szCs w:val="18"/>
                <w:lang w:val="en-US"/>
              </w:rPr>
              <w:t>Provider</w:t>
            </w:r>
          </w:p>
        </w:tc>
        <w:tc>
          <w:tcPr>
            <w:tcW w:w="1837" w:type="dxa"/>
          </w:tcPr>
          <w:p w:rsidR="00A73F0C" w:rsidRPr="00A73F0C" w:rsidRDefault="00A73F0C" w:rsidP="00A73F0C">
            <w:pPr>
              <w:spacing w:after="0" w:line="240" w:lineRule="auto"/>
              <w:rPr>
                <w:rFonts w:ascii="Verdana" w:eastAsia="Times New Roman" w:hAnsi="Verdana" w:cs="Times New Roman"/>
                <w:sz w:val="18"/>
                <w:szCs w:val="18"/>
                <w:lang w:val="en-US"/>
              </w:rPr>
            </w:pPr>
            <w:r w:rsidRPr="00A73F0C">
              <w:rPr>
                <w:rFonts w:ascii="Verdana" w:eastAsia="Times New Roman" w:hAnsi="Verdana" w:cs="Times New Roman"/>
                <w:sz w:val="18"/>
                <w:szCs w:val="18"/>
                <w:lang w:val="en-US"/>
              </w:rPr>
              <w:t>VarChar2(100)</w:t>
            </w:r>
          </w:p>
        </w:tc>
        <w:tc>
          <w:tcPr>
            <w:tcW w:w="3100" w:type="dxa"/>
          </w:tcPr>
          <w:p w:rsidR="00A73F0C" w:rsidRPr="00A73F0C" w:rsidRDefault="00A73F0C" w:rsidP="00A73F0C">
            <w:pPr>
              <w:spacing w:after="0" w:line="240" w:lineRule="auto"/>
              <w:rPr>
                <w:rFonts w:ascii="Verdana" w:eastAsia="Times New Roman" w:hAnsi="Verdana" w:cs="Times New Roman"/>
                <w:sz w:val="18"/>
                <w:szCs w:val="18"/>
                <w:lang w:val="en-US"/>
              </w:rPr>
            </w:pPr>
            <w:r w:rsidRPr="00A73F0C">
              <w:rPr>
                <w:rFonts w:ascii="Verdana" w:eastAsia="Times New Roman" w:hAnsi="Verdana" w:cs="Times New Roman"/>
                <w:sz w:val="18"/>
                <w:szCs w:val="18"/>
                <w:lang w:val="en-US"/>
              </w:rPr>
              <w:t>NULL</w:t>
            </w:r>
          </w:p>
        </w:tc>
      </w:tr>
      <w:tr w:rsidR="00A73F0C" w:rsidRPr="00A73F0C" w:rsidTr="00A73F0C">
        <w:tc>
          <w:tcPr>
            <w:tcW w:w="3287" w:type="dxa"/>
          </w:tcPr>
          <w:p w:rsidR="00A73F0C" w:rsidRPr="00A73F0C" w:rsidRDefault="00A73F0C" w:rsidP="00A73F0C">
            <w:pPr>
              <w:spacing w:after="0" w:line="240" w:lineRule="auto"/>
              <w:rPr>
                <w:rFonts w:ascii="Verdana" w:eastAsia="Times New Roman" w:hAnsi="Verdana" w:cs="Times New Roman"/>
                <w:sz w:val="18"/>
                <w:szCs w:val="18"/>
                <w:lang w:val="en-US"/>
              </w:rPr>
            </w:pPr>
            <w:r w:rsidRPr="00A73F0C">
              <w:rPr>
                <w:rFonts w:ascii="Verdana" w:eastAsia="Times New Roman" w:hAnsi="Verdana" w:cs="Times New Roman"/>
                <w:sz w:val="18"/>
                <w:szCs w:val="18"/>
                <w:lang w:val="en-US"/>
              </w:rPr>
              <w:t>-</w:t>
            </w:r>
          </w:p>
        </w:tc>
        <w:tc>
          <w:tcPr>
            <w:tcW w:w="2484" w:type="dxa"/>
          </w:tcPr>
          <w:p w:rsidR="00A73F0C" w:rsidRPr="00A73F0C" w:rsidRDefault="00A73F0C" w:rsidP="00A73F0C">
            <w:pPr>
              <w:spacing w:after="0" w:line="240" w:lineRule="auto"/>
              <w:rPr>
                <w:rFonts w:ascii="Verdana" w:eastAsia="Times New Roman" w:hAnsi="Verdana" w:cs="Times New Roman"/>
                <w:sz w:val="18"/>
                <w:szCs w:val="18"/>
                <w:lang w:val="en-US"/>
              </w:rPr>
            </w:pPr>
            <w:r w:rsidRPr="00A73F0C">
              <w:rPr>
                <w:rFonts w:ascii="Verdana" w:eastAsia="Times New Roman" w:hAnsi="Verdana" w:cs="Times New Roman"/>
                <w:sz w:val="18"/>
                <w:szCs w:val="18"/>
                <w:lang w:val="en-US"/>
              </w:rPr>
              <w:t>Type</w:t>
            </w:r>
          </w:p>
        </w:tc>
        <w:tc>
          <w:tcPr>
            <w:tcW w:w="1837" w:type="dxa"/>
          </w:tcPr>
          <w:p w:rsidR="00A73F0C" w:rsidRPr="00A73F0C" w:rsidRDefault="00A73F0C" w:rsidP="00A73F0C">
            <w:pPr>
              <w:spacing w:after="0" w:line="240" w:lineRule="auto"/>
              <w:rPr>
                <w:rFonts w:ascii="Verdana" w:eastAsia="Times New Roman" w:hAnsi="Verdana" w:cs="Times New Roman"/>
                <w:sz w:val="18"/>
                <w:szCs w:val="18"/>
                <w:lang w:val="en-US"/>
              </w:rPr>
            </w:pPr>
            <w:r w:rsidRPr="00A73F0C">
              <w:rPr>
                <w:rFonts w:ascii="Verdana" w:eastAsia="Times New Roman" w:hAnsi="Verdana" w:cs="Times New Roman"/>
                <w:sz w:val="18"/>
                <w:szCs w:val="18"/>
                <w:lang w:val="en-US"/>
              </w:rPr>
              <w:t>‘Work Cell’</w:t>
            </w:r>
          </w:p>
        </w:tc>
        <w:tc>
          <w:tcPr>
            <w:tcW w:w="3100" w:type="dxa"/>
          </w:tcPr>
          <w:p w:rsidR="00A73F0C" w:rsidRPr="00A73F0C" w:rsidRDefault="00A73F0C" w:rsidP="00A73F0C">
            <w:pPr>
              <w:spacing w:after="0" w:line="240" w:lineRule="auto"/>
              <w:rPr>
                <w:rFonts w:ascii="Verdana" w:eastAsia="Times New Roman" w:hAnsi="Verdana" w:cs="Times New Roman"/>
                <w:sz w:val="18"/>
                <w:szCs w:val="18"/>
                <w:lang w:val="en-US"/>
              </w:rPr>
            </w:pPr>
            <w:r w:rsidRPr="00A73F0C">
              <w:rPr>
                <w:rFonts w:ascii="Verdana" w:eastAsia="Times New Roman" w:hAnsi="Verdana" w:cs="Times New Roman"/>
                <w:sz w:val="18"/>
                <w:szCs w:val="18"/>
                <w:lang w:val="en-US"/>
              </w:rPr>
              <w:t>NOT NULL</w:t>
            </w:r>
          </w:p>
        </w:tc>
      </w:tr>
      <w:tr w:rsidR="00A73F0C" w:rsidRPr="00A73F0C" w:rsidTr="00A73F0C">
        <w:tc>
          <w:tcPr>
            <w:tcW w:w="3287" w:type="dxa"/>
          </w:tcPr>
          <w:p w:rsidR="00A73F0C" w:rsidRPr="00A73F0C" w:rsidRDefault="00A73F0C" w:rsidP="00A73F0C">
            <w:pPr>
              <w:spacing w:after="0" w:line="240" w:lineRule="auto"/>
              <w:rPr>
                <w:rFonts w:ascii="Verdana" w:eastAsia="Times New Roman" w:hAnsi="Verdana" w:cs="Times New Roman"/>
                <w:sz w:val="18"/>
                <w:szCs w:val="18"/>
                <w:lang w:val="en-US"/>
              </w:rPr>
            </w:pPr>
            <w:r w:rsidRPr="00A73F0C">
              <w:rPr>
                <w:rFonts w:ascii="Verdana" w:eastAsia="Times New Roman" w:hAnsi="Verdana" w:cs="Times New Roman"/>
                <w:sz w:val="18"/>
                <w:szCs w:val="18"/>
                <w:lang w:val="en-US"/>
              </w:rPr>
              <w:t>-</w:t>
            </w:r>
          </w:p>
        </w:tc>
        <w:tc>
          <w:tcPr>
            <w:tcW w:w="2484" w:type="dxa"/>
          </w:tcPr>
          <w:p w:rsidR="00A73F0C" w:rsidRPr="00A73F0C" w:rsidRDefault="00A73F0C" w:rsidP="00A73F0C">
            <w:pPr>
              <w:spacing w:after="0" w:line="240" w:lineRule="auto"/>
              <w:rPr>
                <w:rFonts w:ascii="Verdana" w:eastAsia="Times New Roman" w:hAnsi="Verdana" w:cs="Times New Roman"/>
                <w:sz w:val="18"/>
                <w:szCs w:val="18"/>
                <w:lang w:val="en-US"/>
              </w:rPr>
            </w:pPr>
            <w:r w:rsidRPr="00A73F0C">
              <w:rPr>
                <w:rFonts w:ascii="Verdana" w:eastAsia="Times New Roman" w:hAnsi="Verdana" w:cs="Times New Roman"/>
                <w:sz w:val="18"/>
                <w:szCs w:val="18"/>
                <w:lang w:val="en-US"/>
              </w:rPr>
              <w:t>Is_preferred</w:t>
            </w:r>
          </w:p>
        </w:tc>
        <w:tc>
          <w:tcPr>
            <w:tcW w:w="1837" w:type="dxa"/>
          </w:tcPr>
          <w:p w:rsidR="00A73F0C" w:rsidRPr="00A73F0C" w:rsidRDefault="00A73F0C" w:rsidP="00A73F0C">
            <w:pPr>
              <w:spacing w:after="0" w:line="240" w:lineRule="auto"/>
              <w:rPr>
                <w:rFonts w:ascii="Verdana" w:eastAsia="Times New Roman" w:hAnsi="Verdana" w:cs="Times New Roman"/>
                <w:sz w:val="18"/>
                <w:szCs w:val="18"/>
                <w:lang w:val="en-US"/>
              </w:rPr>
            </w:pPr>
            <w:proofErr w:type="gramStart"/>
            <w:r w:rsidRPr="00A73F0C">
              <w:rPr>
                <w:rFonts w:ascii="Verdana" w:eastAsia="Times New Roman" w:hAnsi="Verdana" w:cs="Times New Roman"/>
                <w:sz w:val="18"/>
                <w:szCs w:val="18"/>
                <w:lang w:val="en-US"/>
              </w:rPr>
              <w:t>Char(</w:t>
            </w:r>
            <w:proofErr w:type="gramEnd"/>
            <w:r w:rsidRPr="00A73F0C">
              <w:rPr>
                <w:rFonts w:ascii="Verdana" w:eastAsia="Times New Roman" w:hAnsi="Verdana" w:cs="Times New Roman"/>
                <w:sz w:val="18"/>
                <w:szCs w:val="18"/>
                <w:lang w:val="en-US"/>
              </w:rPr>
              <w:t>1)</w:t>
            </w:r>
          </w:p>
        </w:tc>
        <w:tc>
          <w:tcPr>
            <w:tcW w:w="3100" w:type="dxa"/>
          </w:tcPr>
          <w:p w:rsidR="00A73F0C" w:rsidRPr="00A73F0C" w:rsidRDefault="00A73F0C" w:rsidP="00A73F0C">
            <w:pPr>
              <w:spacing w:after="0" w:line="240" w:lineRule="auto"/>
              <w:rPr>
                <w:rFonts w:ascii="Verdana" w:eastAsia="Times New Roman" w:hAnsi="Verdana" w:cs="Times New Roman"/>
                <w:sz w:val="18"/>
                <w:szCs w:val="18"/>
                <w:lang w:val="en-US"/>
              </w:rPr>
            </w:pPr>
            <w:r w:rsidRPr="00A73F0C">
              <w:rPr>
                <w:rFonts w:ascii="Verdana" w:eastAsia="Times New Roman" w:hAnsi="Verdana" w:cs="Times New Roman"/>
                <w:sz w:val="18"/>
                <w:szCs w:val="18"/>
                <w:lang w:val="en-US"/>
              </w:rPr>
              <w:t>‘Y’ if we do not have a ‘Work Phone’ else ‘N’ &lt;294395 US##&gt;</w:t>
            </w:r>
          </w:p>
        </w:tc>
      </w:tr>
      <w:tr w:rsidR="00A73F0C" w:rsidRPr="00A73F0C" w:rsidTr="00A73F0C">
        <w:trPr>
          <w:trHeight w:val="64"/>
        </w:trPr>
        <w:tc>
          <w:tcPr>
            <w:tcW w:w="3287" w:type="dxa"/>
          </w:tcPr>
          <w:p w:rsidR="00A73F0C" w:rsidRPr="00A73F0C" w:rsidRDefault="00A73F0C" w:rsidP="00A73F0C">
            <w:pPr>
              <w:spacing w:after="0" w:line="240" w:lineRule="auto"/>
              <w:rPr>
                <w:rFonts w:ascii="Verdana" w:eastAsia="Times New Roman" w:hAnsi="Verdana" w:cs="Times New Roman"/>
                <w:sz w:val="18"/>
                <w:szCs w:val="18"/>
                <w:lang w:val="en-US"/>
              </w:rPr>
            </w:pPr>
            <w:r w:rsidRPr="00A73F0C">
              <w:rPr>
                <w:rFonts w:ascii="Verdana" w:eastAsia="Times New Roman" w:hAnsi="Verdana" w:cs="Times New Roman"/>
                <w:sz w:val="18"/>
                <w:szCs w:val="18"/>
                <w:lang w:val="en-US"/>
              </w:rPr>
              <w:t>-</w:t>
            </w:r>
          </w:p>
        </w:tc>
        <w:tc>
          <w:tcPr>
            <w:tcW w:w="2484" w:type="dxa"/>
          </w:tcPr>
          <w:p w:rsidR="00A73F0C" w:rsidRPr="00A73F0C" w:rsidRDefault="00A73F0C" w:rsidP="00A73F0C">
            <w:pPr>
              <w:spacing w:after="0" w:line="240" w:lineRule="auto"/>
              <w:rPr>
                <w:rFonts w:ascii="Verdana" w:eastAsia="Times New Roman" w:hAnsi="Verdana" w:cs="Times New Roman"/>
                <w:sz w:val="18"/>
                <w:szCs w:val="18"/>
                <w:lang w:val="en-US"/>
              </w:rPr>
            </w:pPr>
            <w:r w:rsidRPr="00A73F0C">
              <w:rPr>
                <w:rFonts w:ascii="Verdana" w:eastAsia="Times New Roman" w:hAnsi="Verdana" w:cs="Times New Roman"/>
                <w:sz w:val="18"/>
                <w:szCs w:val="18"/>
                <w:lang w:val="en-US"/>
              </w:rPr>
              <w:t>Capability</w:t>
            </w:r>
          </w:p>
        </w:tc>
        <w:tc>
          <w:tcPr>
            <w:tcW w:w="1837" w:type="dxa"/>
          </w:tcPr>
          <w:p w:rsidR="00A73F0C" w:rsidRPr="00A73F0C" w:rsidRDefault="00A73F0C" w:rsidP="00A73F0C">
            <w:pPr>
              <w:spacing w:after="0" w:line="240" w:lineRule="auto"/>
              <w:rPr>
                <w:rFonts w:ascii="Verdana" w:eastAsia="Times New Roman" w:hAnsi="Verdana" w:cs="Times New Roman"/>
                <w:sz w:val="18"/>
                <w:szCs w:val="18"/>
                <w:lang w:val="en-US"/>
              </w:rPr>
            </w:pPr>
            <w:r w:rsidRPr="00A73F0C">
              <w:rPr>
                <w:rFonts w:ascii="Verdana" w:eastAsia="Times New Roman" w:hAnsi="Verdana" w:cs="Times New Roman"/>
                <w:sz w:val="18"/>
                <w:szCs w:val="18"/>
                <w:lang w:val="en-US"/>
              </w:rPr>
              <w:t>VarChar2(100)</w:t>
            </w:r>
          </w:p>
        </w:tc>
        <w:tc>
          <w:tcPr>
            <w:tcW w:w="3100" w:type="dxa"/>
          </w:tcPr>
          <w:p w:rsidR="00A73F0C" w:rsidRPr="00A73F0C" w:rsidRDefault="00A73F0C" w:rsidP="00A73F0C">
            <w:pPr>
              <w:spacing w:after="0" w:line="240" w:lineRule="auto"/>
              <w:rPr>
                <w:rFonts w:ascii="Verdana" w:eastAsia="Times New Roman" w:hAnsi="Verdana" w:cs="Times New Roman"/>
                <w:sz w:val="18"/>
                <w:szCs w:val="18"/>
                <w:lang w:val="en-US"/>
              </w:rPr>
            </w:pPr>
            <w:r w:rsidRPr="00A73F0C">
              <w:rPr>
                <w:rFonts w:ascii="Verdana" w:eastAsia="Times New Roman" w:hAnsi="Verdana" w:cs="Times New Roman"/>
                <w:sz w:val="18"/>
                <w:szCs w:val="18"/>
                <w:lang w:val="en-US"/>
              </w:rPr>
              <w:t>NULL</w:t>
            </w:r>
          </w:p>
        </w:tc>
      </w:tr>
    </w:tbl>
    <w:p w:rsidR="00A73F0C" w:rsidRPr="00A73F0C" w:rsidRDefault="00A73F0C" w:rsidP="00A73F0C">
      <w:pPr>
        <w:spacing w:after="0" w:line="240" w:lineRule="auto"/>
        <w:rPr>
          <w:rFonts w:ascii="Verdana" w:eastAsia="Times New Roman" w:hAnsi="Verdana" w:cs="Times New Roman"/>
          <w:sz w:val="18"/>
          <w:szCs w:val="18"/>
          <w:lang w:val="en-US"/>
        </w:rPr>
      </w:pPr>
    </w:p>
    <w:p w:rsidR="00A73F0C" w:rsidRPr="00A73F0C" w:rsidRDefault="00A73F0C" w:rsidP="00A73F0C">
      <w:pPr>
        <w:spacing w:after="0" w:line="240" w:lineRule="auto"/>
        <w:rPr>
          <w:rFonts w:ascii="Verdana" w:eastAsia="Times New Roman" w:hAnsi="Verdana" w:cs="Times New Roman"/>
          <w:sz w:val="18"/>
          <w:szCs w:val="18"/>
          <w:lang w:val="en-US"/>
        </w:rPr>
      </w:pPr>
    </w:p>
    <w:tbl>
      <w:tblPr>
        <w:tblW w:w="10708"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287"/>
        <w:gridCol w:w="2484"/>
        <w:gridCol w:w="1837"/>
        <w:gridCol w:w="3100"/>
      </w:tblGrid>
      <w:tr w:rsidR="00A73F0C" w:rsidRPr="00A73F0C" w:rsidTr="00A73F0C">
        <w:tc>
          <w:tcPr>
            <w:tcW w:w="3287" w:type="dxa"/>
            <w:shd w:val="clear" w:color="auto" w:fill="E6E6E6"/>
          </w:tcPr>
          <w:p w:rsidR="00A73F0C" w:rsidRPr="00A73F0C" w:rsidRDefault="00A73F0C" w:rsidP="00A73F0C">
            <w:pPr>
              <w:spacing w:after="0" w:line="240" w:lineRule="auto"/>
              <w:rPr>
                <w:rFonts w:ascii="Verdana" w:eastAsia="Times New Roman" w:hAnsi="Verdana" w:cs="Times New Roman"/>
                <w:b/>
                <w:bCs/>
                <w:sz w:val="18"/>
                <w:szCs w:val="18"/>
                <w:lang w:val="en-US"/>
              </w:rPr>
            </w:pPr>
            <w:r w:rsidRPr="00A73F0C">
              <w:rPr>
                <w:rFonts w:ascii="Verdana" w:eastAsia="Times New Roman" w:hAnsi="Verdana" w:cs="Times New Roman"/>
                <w:b/>
                <w:bCs/>
                <w:sz w:val="18"/>
                <w:szCs w:val="18"/>
                <w:lang w:val="en-US"/>
              </w:rPr>
              <w:t>Canopi GCP_LOCATION_CONTACT_PRI_VW</w:t>
            </w:r>
          </w:p>
        </w:tc>
        <w:tc>
          <w:tcPr>
            <w:tcW w:w="2484" w:type="dxa"/>
            <w:shd w:val="clear" w:color="auto" w:fill="E6E6E6"/>
          </w:tcPr>
          <w:p w:rsidR="00A73F0C" w:rsidRPr="00A73F0C" w:rsidRDefault="00A73F0C" w:rsidP="00A73F0C">
            <w:pPr>
              <w:spacing w:after="0" w:line="240" w:lineRule="auto"/>
              <w:rPr>
                <w:rFonts w:ascii="Verdana" w:eastAsia="Times New Roman" w:hAnsi="Verdana" w:cs="Times New Roman"/>
                <w:b/>
                <w:bCs/>
                <w:sz w:val="18"/>
                <w:szCs w:val="18"/>
                <w:lang w:val="en-US"/>
              </w:rPr>
            </w:pPr>
            <w:r w:rsidRPr="00A73F0C">
              <w:rPr>
                <w:rFonts w:ascii="Verdana" w:eastAsia="Times New Roman" w:hAnsi="Verdana" w:cs="Times New Roman"/>
                <w:b/>
                <w:bCs/>
                <w:sz w:val="18"/>
                <w:szCs w:val="18"/>
                <w:lang w:val="en-US"/>
              </w:rPr>
              <w:t>GDB.EMAIL</w:t>
            </w:r>
          </w:p>
        </w:tc>
        <w:tc>
          <w:tcPr>
            <w:tcW w:w="1837" w:type="dxa"/>
            <w:shd w:val="clear" w:color="auto" w:fill="E6E6E6"/>
          </w:tcPr>
          <w:p w:rsidR="00A73F0C" w:rsidRPr="00A73F0C" w:rsidRDefault="00A73F0C" w:rsidP="00A73F0C">
            <w:pPr>
              <w:spacing w:after="0" w:line="240" w:lineRule="auto"/>
              <w:rPr>
                <w:rFonts w:ascii="Verdana" w:eastAsia="Times New Roman" w:hAnsi="Verdana" w:cs="Times New Roman"/>
                <w:b/>
                <w:bCs/>
                <w:sz w:val="18"/>
                <w:szCs w:val="18"/>
                <w:lang w:val="en-US"/>
              </w:rPr>
            </w:pPr>
            <w:r w:rsidRPr="00A73F0C">
              <w:rPr>
                <w:rFonts w:ascii="Verdana" w:eastAsia="Times New Roman" w:hAnsi="Verdana" w:cs="Times New Roman"/>
                <w:b/>
                <w:bCs/>
                <w:sz w:val="18"/>
                <w:szCs w:val="18"/>
                <w:lang w:val="en-US"/>
              </w:rPr>
              <w:t>Datatype</w:t>
            </w:r>
          </w:p>
        </w:tc>
        <w:tc>
          <w:tcPr>
            <w:tcW w:w="3100" w:type="dxa"/>
            <w:shd w:val="clear" w:color="auto" w:fill="E6E6E6"/>
          </w:tcPr>
          <w:p w:rsidR="00A73F0C" w:rsidRPr="00A73F0C" w:rsidRDefault="00A73F0C" w:rsidP="00A73F0C">
            <w:pPr>
              <w:spacing w:after="0" w:line="240" w:lineRule="auto"/>
              <w:rPr>
                <w:rFonts w:ascii="Verdana" w:eastAsia="Times New Roman" w:hAnsi="Verdana" w:cs="Times New Roman"/>
                <w:b/>
                <w:bCs/>
                <w:sz w:val="18"/>
                <w:szCs w:val="18"/>
                <w:lang w:val="en-US"/>
              </w:rPr>
            </w:pPr>
            <w:r w:rsidRPr="00A73F0C">
              <w:rPr>
                <w:rFonts w:ascii="Verdana" w:eastAsia="Times New Roman" w:hAnsi="Verdana" w:cs="Times New Roman"/>
                <w:b/>
                <w:bCs/>
                <w:sz w:val="18"/>
                <w:szCs w:val="18"/>
                <w:lang w:val="en-US"/>
              </w:rPr>
              <w:t>Comments</w:t>
            </w:r>
          </w:p>
        </w:tc>
      </w:tr>
      <w:tr w:rsidR="00A73F0C" w:rsidRPr="00A73F0C" w:rsidTr="00A73F0C">
        <w:tc>
          <w:tcPr>
            <w:tcW w:w="3287" w:type="dxa"/>
          </w:tcPr>
          <w:p w:rsidR="00A73F0C" w:rsidRPr="00A73F0C" w:rsidRDefault="00A73F0C" w:rsidP="00A73F0C">
            <w:pPr>
              <w:spacing w:after="0" w:line="240" w:lineRule="auto"/>
              <w:rPr>
                <w:rFonts w:ascii="Verdana" w:eastAsia="Times New Roman" w:hAnsi="Verdana" w:cs="Times New Roman"/>
                <w:sz w:val="18"/>
                <w:szCs w:val="18"/>
                <w:lang w:val="en-US"/>
              </w:rPr>
            </w:pPr>
            <w:r w:rsidRPr="00A73F0C">
              <w:rPr>
                <w:rFonts w:ascii="Verdana" w:eastAsia="Times New Roman" w:hAnsi="Verdana" w:cs="Times New Roman"/>
                <w:sz w:val="18"/>
                <w:szCs w:val="18"/>
                <w:lang w:val="en-US"/>
              </w:rPr>
              <w:t>-</w:t>
            </w:r>
          </w:p>
        </w:tc>
        <w:tc>
          <w:tcPr>
            <w:tcW w:w="2484" w:type="dxa"/>
          </w:tcPr>
          <w:p w:rsidR="00A73F0C" w:rsidRPr="00A73F0C" w:rsidRDefault="00A73F0C" w:rsidP="00A73F0C">
            <w:pPr>
              <w:spacing w:after="0" w:line="240" w:lineRule="auto"/>
              <w:rPr>
                <w:rFonts w:ascii="Verdana" w:eastAsia="Times New Roman" w:hAnsi="Verdana" w:cs="Times New Roman"/>
                <w:sz w:val="18"/>
                <w:szCs w:val="18"/>
                <w:lang w:val="en-US"/>
              </w:rPr>
            </w:pPr>
            <w:r w:rsidRPr="00A73F0C">
              <w:rPr>
                <w:rFonts w:ascii="Verdana" w:eastAsia="Times New Roman" w:hAnsi="Verdana" w:cs="Times New Roman"/>
                <w:sz w:val="18"/>
                <w:szCs w:val="18"/>
                <w:lang w:val="en-US"/>
              </w:rPr>
              <w:t>Id_object_type</w:t>
            </w:r>
          </w:p>
        </w:tc>
        <w:tc>
          <w:tcPr>
            <w:tcW w:w="1837" w:type="dxa"/>
          </w:tcPr>
          <w:p w:rsidR="00A73F0C" w:rsidRPr="00A73F0C" w:rsidRDefault="00A73F0C" w:rsidP="00A73F0C">
            <w:pPr>
              <w:spacing w:after="0" w:line="240" w:lineRule="auto"/>
              <w:rPr>
                <w:rFonts w:ascii="Verdana" w:eastAsia="Times New Roman" w:hAnsi="Verdana" w:cs="Times New Roman"/>
                <w:sz w:val="18"/>
                <w:szCs w:val="18"/>
                <w:lang w:val="en-US"/>
              </w:rPr>
            </w:pPr>
            <w:proofErr w:type="gramStart"/>
            <w:r w:rsidRPr="00A73F0C">
              <w:rPr>
                <w:rFonts w:ascii="Verdana" w:eastAsia="Times New Roman" w:hAnsi="Verdana" w:cs="Times New Roman"/>
                <w:sz w:val="18"/>
                <w:szCs w:val="18"/>
                <w:lang w:val="en-US"/>
              </w:rPr>
              <w:t>Number(</w:t>
            </w:r>
            <w:proofErr w:type="gramEnd"/>
            <w:r w:rsidRPr="00A73F0C">
              <w:rPr>
                <w:rFonts w:ascii="Verdana" w:eastAsia="Times New Roman" w:hAnsi="Verdana" w:cs="Times New Roman"/>
                <w:sz w:val="18"/>
                <w:szCs w:val="18"/>
                <w:lang w:val="en-US"/>
              </w:rPr>
              <w:t>10)</w:t>
            </w:r>
          </w:p>
        </w:tc>
        <w:tc>
          <w:tcPr>
            <w:tcW w:w="3100" w:type="dxa"/>
          </w:tcPr>
          <w:p w:rsidR="00A73F0C" w:rsidRPr="00A73F0C" w:rsidRDefault="00A73F0C" w:rsidP="00A73F0C">
            <w:pPr>
              <w:spacing w:after="0" w:line="240" w:lineRule="auto"/>
              <w:rPr>
                <w:rFonts w:ascii="Verdana" w:eastAsia="Times New Roman" w:hAnsi="Verdana" w:cs="Times New Roman"/>
                <w:sz w:val="18"/>
                <w:szCs w:val="18"/>
                <w:lang w:val="en-US"/>
              </w:rPr>
            </w:pPr>
            <w:r w:rsidRPr="00A73F0C">
              <w:rPr>
                <w:rFonts w:ascii="Verdana" w:eastAsia="Times New Roman" w:hAnsi="Verdana" w:cs="Times New Roman"/>
                <w:sz w:val="18"/>
                <w:szCs w:val="18"/>
                <w:lang w:val="en-US"/>
              </w:rPr>
              <w:t>Referencing OBJECT_TYPE ‘CONTACT’</w:t>
            </w:r>
          </w:p>
        </w:tc>
      </w:tr>
      <w:tr w:rsidR="00A73F0C" w:rsidRPr="00A73F0C" w:rsidTr="00A73F0C">
        <w:tc>
          <w:tcPr>
            <w:tcW w:w="3287" w:type="dxa"/>
          </w:tcPr>
          <w:p w:rsidR="00A73F0C" w:rsidRPr="00A73F0C" w:rsidRDefault="00A73F0C" w:rsidP="00A73F0C">
            <w:pPr>
              <w:spacing w:after="0" w:line="240" w:lineRule="auto"/>
              <w:rPr>
                <w:rFonts w:ascii="Verdana" w:eastAsia="Times New Roman" w:hAnsi="Verdana" w:cs="Times New Roman"/>
                <w:sz w:val="18"/>
                <w:szCs w:val="18"/>
                <w:lang w:val="en-US"/>
              </w:rPr>
            </w:pPr>
            <w:r w:rsidRPr="00A73F0C">
              <w:rPr>
                <w:rFonts w:ascii="Verdana" w:eastAsia="Times New Roman" w:hAnsi="Verdana" w:cs="Times New Roman"/>
                <w:sz w:val="18"/>
                <w:szCs w:val="18"/>
                <w:lang w:val="en-US"/>
              </w:rPr>
              <w:t>-</w:t>
            </w:r>
          </w:p>
        </w:tc>
        <w:tc>
          <w:tcPr>
            <w:tcW w:w="2484" w:type="dxa"/>
          </w:tcPr>
          <w:p w:rsidR="00A73F0C" w:rsidRPr="00A73F0C" w:rsidRDefault="00A73F0C" w:rsidP="00A73F0C">
            <w:pPr>
              <w:spacing w:after="0" w:line="240" w:lineRule="auto"/>
              <w:rPr>
                <w:rFonts w:ascii="Verdana" w:eastAsia="Times New Roman" w:hAnsi="Verdana" w:cs="Times New Roman"/>
                <w:sz w:val="18"/>
                <w:szCs w:val="18"/>
                <w:lang w:val="en-US"/>
              </w:rPr>
            </w:pPr>
            <w:r w:rsidRPr="00A73F0C">
              <w:rPr>
                <w:rFonts w:ascii="Verdana" w:eastAsia="Times New Roman" w:hAnsi="Verdana" w:cs="Times New Roman"/>
                <w:sz w:val="18"/>
                <w:szCs w:val="18"/>
                <w:lang w:val="en-US"/>
              </w:rPr>
              <w:t>Id_change_tracking</w:t>
            </w:r>
          </w:p>
        </w:tc>
        <w:tc>
          <w:tcPr>
            <w:tcW w:w="1837" w:type="dxa"/>
          </w:tcPr>
          <w:p w:rsidR="00A73F0C" w:rsidRPr="00A73F0C" w:rsidRDefault="00A73F0C" w:rsidP="00A73F0C">
            <w:pPr>
              <w:spacing w:after="0" w:line="240" w:lineRule="auto"/>
              <w:rPr>
                <w:rFonts w:ascii="Verdana" w:eastAsia="Times New Roman" w:hAnsi="Verdana" w:cs="Times New Roman"/>
                <w:sz w:val="18"/>
                <w:szCs w:val="18"/>
                <w:lang w:val="en-US"/>
              </w:rPr>
            </w:pPr>
            <w:proofErr w:type="gramStart"/>
            <w:r w:rsidRPr="00A73F0C">
              <w:rPr>
                <w:rFonts w:ascii="Verdana" w:eastAsia="Times New Roman" w:hAnsi="Verdana" w:cs="Times New Roman"/>
                <w:sz w:val="18"/>
                <w:szCs w:val="18"/>
                <w:lang w:val="en-US"/>
              </w:rPr>
              <w:t>Number(</w:t>
            </w:r>
            <w:proofErr w:type="gramEnd"/>
            <w:r w:rsidRPr="00A73F0C">
              <w:rPr>
                <w:rFonts w:ascii="Verdana" w:eastAsia="Times New Roman" w:hAnsi="Verdana" w:cs="Times New Roman"/>
                <w:sz w:val="18"/>
                <w:szCs w:val="18"/>
                <w:lang w:val="en-US"/>
              </w:rPr>
              <w:t>20)</w:t>
            </w:r>
          </w:p>
        </w:tc>
        <w:tc>
          <w:tcPr>
            <w:tcW w:w="3100" w:type="dxa"/>
          </w:tcPr>
          <w:p w:rsidR="00A73F0C" w:rsidRPr="00A73F0C" w:rsidRDefault="00A73F0C" w:rsidP="00A73F0C">
            <w:pPr>
              <w:spacing w:after="0" w:line="240" w:lineRule="auto"/>
              <w:rPr>
                <w:rFonts w:ascii="Verdana" w:eastAsia="Times New Roman" w:hAnsi="Verdana" w:cs="Times New Roman"/>
                <w:sz w:val="18"/>
                <w:szCs w:val="18"/>
                <w:lang w:val="en-US"/>
              </w:rPr>
            </w:pPr>
            <w:r w:rsidRPr="00A73F0C">
              <w:rPr>
                <w:rFonts w:ascii="Verdana" w:eastAsia="Times New Roman" w:hAnsi="Verdana" w:cs="Times New Roman"/>
                <w:sz w:val="18"/>
                <w:szCs w:val="18"/>
                <w:lang w:val="en-US"/>
              </w:rPr>
              <w:t>NOT NULL</w:t>
            </w:r>
          </w:p>
        </w:tc>
      </w:tr>
      <w:tr w:rsidR="00A73F0C" w:rsidRPr="00A73F0C" w:rsidTr="00A73F0C">
        <w:tc>
          <w:tcPr>
            <w:tcW w:w="3287" w:type="dxa"/>
          </w:tcPr>
          <w:p w:rsidR="00A73F0C" w:rsidRPr="00A73F0C" w:rsidRDefault="00A73F0C" w:rsidP="00A73F0C">
            <w:pPr>
              <w:spacing w:after="0" w:line="240" w:lineRule="auto"/>
              <w:rPr>
                <w:rFonts w:ascii="Verdana" w:eastAsia="Times New Roman" w:hAnsi="Verdana" w:cs="Times New Roman"/>
                <w:sz w:val="18"/>
                <w:szCs w:val="18"/>
                <w:lang w:val="en-US"/>
              </w:rPr>
            </w:pPr>
            <w:r w:rsidRPr="00A73F0C">
              <w:rPr>
                <w:rFonts w:ascii="Verdana" w:eastAsia="Times New Roman" w:hAnsi="Verdana" w:cs="Times New Roman"/>
                <w:sz w:val="18"/>
                <w:szCs w:val="18"/>
                <w:lang w:val="en-US"/>
              </w:rPr>
              <w:t>-</w:t>
            </w:r>
          </w:p>
        </w:tc>
        <w:tc>
          <w:tcPr>
            <w:tcW w:w="2484" w:type="dxa"/>
          </w:tcPr>
          <w:p w:rsidR="00A73F0C" w:rsidRPr="00A73F0C" w:rsidRDefault="00A73F0C" w:rsidP="00A73F0C">
            <w:pPr>
              <w:spacing w:after="0" w:line="240" w:lineRule="auto"/>
              <w:rPr>
                <w:rFonts w:ascii="Verdana" w:eastAsia="Times New Roman" w:hAnsi="Verdana" w:cs="Times New Roman"/>
                <w:sz w:val="18"/>
                <w:szCs w:val="18"/>
                <w:lang w:val="en-US"/>
              </w:rPr>
            </w:pPr>
            <w:r w:rsidRPr="00A73F0C">
              <w:rPr>
                <w:rFonts w:ascii="Verdana" w:eastAsia="Times New Roman" w:hAnsi="Verdana" w:cs="Times New Roman"/>
                <w:sz w:val="18"/>
                <w:szCs w:val="18"/>
                <w:lang w:val="en-US"/>
              </w:rPr>
              <w:t>Id</w:t>
            </w:r>
          </w:p>
        </w:tc>
        <w:tc>
          <w:tcPr>
            <w:tcW w:w="1837" w:type="dxa"/>
          </w:tcPr>
          <w:p w:rsidR="00A73F0C" w:rsidRPr="00A73F0C" w:rsidRDefault="00A73F0C" w:rsidP="00A73F0C">
            <w:pPr>
              <w:spacing w:after="0" w:line="240" w:lineRule="auto"/>
              <w:rPr>
                <w:rFonts w:ascii="Verdana" w:eastAsia="Times New Roman" w:hAnsi="Verdana" w:cs="Times New Roman"/>
                <w:sz w:val="18"/>
                <w:szCs w:val="18"/>
                <w:lang w:val="en-US"/>
              </w:rPr>
            </w:pPr>
            <w:proofErr w:type="gramStart"/>
            <w:r w:rsidRPr="00A73F0C">
              <w:rPr>
                <w:rFonts w:ascii="Verdana" w:eastAsia="Times New Roman" w:hAnsi="Verdana" w:cs="Times New Roman"/>
                <w:sz w:val="18"/>
                <w:szCs w:val="18"/>
                <w:lang w:val="en-US"/>
              </w:rPr>
              <w:t>Number(</w:t>
            </w:r>
            <w:proofErr w:type="gramEnd"/>
            <w:r w:rsidRPr="00A73F0C">
              <w:rPr>
                <w:rFonts w:ascii="Verdana" w:eastAsia="Times New Roman" w:hAnsi="Verdana" w:cs="Times New Roman"/>
                <w:sz w:val="18"/>
                <w:szCs w:val="18"/>
                <w:lang w:val="en-US"/>
              </w:rPr>
              <w:t>10)</w:t>
            </w:r>
          </w:p>
        </w:tc>
        <w:tc>
          <w:tcPr>
            <w:tcW w:w="3100" w:type="dxa"/>
          </w:tcPr>
          <w:p w:rsidR="00A73F0C" w:rsidRPr="00A73F0C" w:rsidRDefault="00A73F0C" w:rsidP="00A73F0C">
            <w:pPr>
              <w:spacing w:after="0" w:line="240" w:lineRule="auto"/>
              <w:rPr>
                <w:rFonts w:ascii="Verdana" w:eastAsia="Times New Roman" w:hAnsi="Verdana" w:cs="Times New Roman"/>
                <w:sz w:val="18"/>
                <w:szCs w:val="18"/>
                <w:lang w:val="en-US"/>
              </w:rPr>
            </w:pPr>
            <w:r w:rsidRPr="00A73F0C">
              <w:rPr>
                <w:rFonts w:ascii="Verdana" w:eastAsia="Times New Roman" w:hAnsi="Verdana" w:cs="Times New Roman"/>
                <w:sz w:val="18"/>
                <w:szCs w:val="18"/>
                <w:lang w:val="en-US"/>
              </w:rPr>
              <w:t>New primary key from sequence Email_id</w:t>
            </w:r>
          </w:p>
        </w:tc>
      </w:tr>
      <w:tr w:rsidR="00A73F0C" w:rsidRPr="00A73F0C" w:rsidTr="00A73F0C">
        <w:tc>
          <w:tcPr>
            <w:tcW w:w="3287" w:type="dxa"/>
          </w:tcPr>
          <w:p w:rsidR="00A73F0C" w:rsidRPr="00A73F0C" w:rsidRDefault="00A73F0C" w:rsidP="00A73F0C">
            <w:pPr>
              <w:spacing w:after="0" w:line="240" w:lineRule="auto"/>
              <w:rPr>
                <w:rFonts w:ascii="Verdana" w:eastAsia="Times New Roman" w:hAnsi="Verdana" w:cs="Times New Roman"/>
                <w:sz w:val="18"/>
                <w:szCs w:val="18"/>
                <w:lang w:val="en-US"/>
              </w:rPr>
            </w:pPr>
            <w:r w:rsidRPr="00A73F0C">
              <w:rPr>
                <w:rFonts w:ascii="Verdana" w:eastAsia="Times New Roman" w:hAnsi="Verdana" w:cs="Times New Roman"/>
                <w:sz w:val="18"/>
                <w:szCs w:val="18"/>
                <w:lang w:val="en-US"/>
              </w:rPr>
              <w:lastRenderedPageBreak/>
              <w:t>-</w:t>
            </w:r>
          </w:p>
        </w:tc>
        <w:tc>
          <w:tcPr>
            <w:tcW w:w="2484" w:type="dxa"/>
          </w:tcPr>
          <w:p w:rsidR="00A73F0C" w:rsidRPr="00A73F0C" w:rsidRDefault="00A73F0C" w:rsidP="00A73F0C">
            <w:pPr>
              <w:spacing w:after="0" w:line="240" w:lineRule="auto"/>
              <w:rPr>
                <w:rFonts w:ascii="Verdana" w:eastAsia="Times New Roman" w:hAnsi="Verdana" w:cs="Times New Roman"/>
                <w:sz w:val="18"/>
                <w:szCs w:val="18"/>
                <w:lang w:val="en-US"/>
              </w:rPr>
            </w:pPr>
            <w:r w:rsidRPr="00A73F0C">
              <w:rPr>
                <w:rFonts w:ascii="Verdana" w:eastAsia="Times New Roman" w:hAnsi="Verdana" w:cs="Times New Roman"/>
                <w:sz w:val="18"/>
                <w:szCs w:val="18"/>
                <w:lang w:val="en-US"/>
              </w:rPr>
              <w:t>Id_object</w:t>
            </w:r>
          </w:p>
        </w:tc>
        <w:tc>
          <w:tcPr>
            <w:tcW w:w="1837" w:type="dxa"/>
          </w:tcPr>
          <w:p w:rsidR="00A73F0C" w:rsidRPr="00A73F0C" w:rsidRDefault="00A73F0C" w:rsidP="00A73F0C">
            <w:pPr>
              <w:spacing w:after="0" w:line="240" w:lineRule="auto"/>
              <w:rPr>
                <w:rFonts w:ascii="Verdana" w:eastAsia="Times New Roman" w:hAnsi="Verdana" w:cs="Times New Roman"/>
                <w:sz w:val="18"/>
                <w:szCs w:val="18"/>
                <w:lang w:val="en-US"/>
              </w:rPr>
            </w:pPr>
            <w:proofErr w:type="gramStart"/>
            <w:r w:rsidRPr="00A73F0C">
              <w:rPr>
                <w:rFonts w:ascii="Verdana" w:eastAsia="Times New Roman" w:hAnsi="Verdana" w:cs="Times New Roman"/>
                <w:sz w:val="18"/>
                <w:szCs w:val="18"/>
                <w:lang w:val="en-US"/>
              </w:rPr>
              <w:t>Number(</w:t>
            </w:r>
            <w:proofErr w:type="gramEnd"/>
            <w:r w:rsidRPr="00A73F0C">
              <w:rPr>
                <w:rFonts w:ascii="Verdana" w:eastAsia="Times New Roman" w:hAnsi="Verdana" w:cs="Times New Roman"/>
                <w:sz w:val="18"/>
                <w:szCs w:val="18"/>
                <w:lang w:val="en-US"/>
              </w:rPr>
              <w:t>20)</w:t>
            </w:r>
          </w:p>
        </w:tc>
        <w:tc>
          <w:tcPr>
            <w:tcW w:w="3100" w:type="dxa"/>
          </w:tcPr>
          <w:p w:rsidR="00A73F0C" w:rsidRPr="00A73F0C" w:rsidRDefault="00A73F0C" w:rsidP="00A73F0C">
            <w:pPr>
              <w:spacing w:after="0" w:line="240" w:lineRule="auto"/>
              <w:rPr>
                <w:rFonts w:ascii="Verdana" w:eastAsia="Times New Roman" w:hAnsi="Verdana" w:cs="Times New Roman"/>
                <w:sz w:val="18"/>
                <w:szCs w:val="18"/>
                <w:lang w:val="en-US"/>
              </w:rPr>
            </w:pPr>
            <w:r w:rsidRPr="00A73F0C">
              <w:rPr>
                <w:rFonts w:ascii="Verdana" w:eastAsia="Times New Roman" w:hAnsi="Verdana" w:cs="Times New Roman"/>
                <w:sz w:val="18"/>
                <w:szCs w:val="18"/>
                <w:lang w:val="en-US"/>
              </w:rPr>
              <w:t>Contact_id EKT</w:t>
            </w:r>
          </w:p>
        </w:tc>
      </w:tr>
      <w:tr w:rsidR="00A73F0C" w:rsidRPr="00A73F0C" w:rsidTr="00A73F0C">
        <w:tc>
          <w:tcPr>
            <w:tcW w:w="3287" w:type="dxa"/>
          </w:tcPr>
          <w:p w:rsidR="0035611F" w:rsidRPr="00A01ED1" w:rsidRDefault="00A01ED1" w:rsidP="00A73F0C">
            <w:pPr>
              <w:spacing w:after="0" w:line="240" w:lineRule="auto"/>
              <w:rPr>
                <w:rFonts w:ascii="Verdana" w:eastAsia="Times New Roman" w:hAnsi="Verdana" w:cs="Times New Roman"/>
                <w:sz w:val="18"/>
                <w:szCs w:val="18"/>
                <w:lang w:val="en-US"/>
              </w:rPr>
            </w:pPr>
            <w:proofErr w:type="gramStart"/>
            <w:r w:rsidRPr="00A01ED1">
              <w:rPr>
                <w:rFonts w:ascii="Verdana" w:eastAsia="Times New Roman" w:hAnsi="Verdana" w:cs="Times New Roman"/>
                <w:sz w:val="18"/>
                <w:szCs w:val="18"/>
                <w:lang w:val="en-US"/>
              </w:rPr>
              <w:t>contactEventData.data.contact</w:t>
            </w:r>
            <w:proofErr w:type="gramEnd"/>
            <w:r w:rsidRPr="00A01ED1">
              <w:rPr>
                <w:rFonts w:ascii="Verdana" w:eastAsia="Times New Roman" w:hAnsi="Verdana" w:cs="Times New Roman"/>
                <w:sz w:val="18"/>
                <w:szCs w:val="18"/>
                <w:lang w:val="en-US"/>
              </w:rPr>
              <w:t>.emailAddress</w:t>
            </w:r>
          </w:p>
        </w:tc>
        <w:tc>
          <w:tcPr>
            <w:tcW w:w="2484" w:type="dxa"/>
          </w:tcPr>
          <w:p w:rsidR="00A73F0C" w:rsidRPr="00A73F0C" w:rsidRDefault="00A73F0C" w:rsidP="00A73F0C">
            <w:pPr>
              <w:spacing w:after="0" w:line="240" w:lineRule="auto"/>
              <w:rPr>
                <w:rFonts w:ascii="Verdana" w:eastAsia="Times New Roman" w:hAnsi="Verdana" w:cs="Times New Roman"/>
                <w:sz w:val="18"/>
                <w:szCs w:val="18"/>
                <w:lang w:val="en-US"/>
              </w:rPr>
            </w:pPr>
            <w:r w:rsidRPr="00A73F0C">
              <w:rPr>
                <w:rFonts w:ascii="Verdana" w:eastAsia="Times New Roman" w:hAnsi="Verdana" w:cs="Times New Roman"/>
                <w:sz w:val="18"/>
                <w:szCs w:val="18"/>
                <w:lang w:val="en-US"/>
              </w:rPr>
              <w:t>Email_address</w:t>
            </w:r>
          </w:p>
        </w:tc>
        <w:tc>
          <w:tcPr>
            <w:tcW w:w="1837" w:type="dxa"/>
          </w:tcPr>
          <w:p w:rsidR="00A73F0C" w:rsidRPr="00A73F0C" w:rsidRDefault="00A73F0C" w:rsidP="00A73F0C">
            <w:pPr>
              <w:spacing w:after="0" w:line="240" w:lineRule="auto"/>
              <w:rPr>
                <w:rFonts w:ascii="Verdana" w:eastAsia="Times New Roman" w:hAnsi="Verdana" w:cs="Times New Roman"/>
                <w:sz w:val="18"/>
                <w:szCs w:val="18"/>
                <w:lang w:val="en-US"/>
              </w:rPr>
            </w:pPr>
            <w:r w:rsidRPr="00A73F0C">
              <w:rPr>
                <w:rFonts w:ascii="Verdana" w:eastAsia="Times New Roman" w:hAnsi="Verdana" w:cs="Times New Roman"/>
                <w:sz w:val="18"/>
                <w:szCs w:val="18"/>
                <w:lang w:val="en-US"/>
              </w:rPr>
              <w:t>VarChar2(100)</w:t>
            </w:r>
          </w:p>
        </w:tc>
        <w:tc>
          <w:tcPr>
            <w:tcW w:w="3100" w:type="dxa"/>
          </w:tcPr>
          <w:p w:rsidR="00A73F0C" w:rsidRPr="00A73F0C" w:rsidRDefault="00A73F0C" w:rsidP="00A73F0C">
            <w:pPr>
              <w:spacing w:after="0" w:line="240" w:lineRule="auto"/>
              <w:rPr>
                <w:rFonts w:ascii="Verdana" w:eastAsia="Times New Roman" w:hAnsi="Verdana" w:cs="Times New Roman"/>
                <w:sz w:val="18"/>
                <w:szCs w:val="18"/>
                <w:lang w:val="en-US"/>
              </w:rPr>
            </w:pPr>
            <w:r w:rsidRPr="00A73F0C">
              <w:rPr>
                <w:rFonts w:ascii="Verdana" w:eastAsia="Times New Roman" w:hAnsi="Verdana" w:cs="Times New Roman"/>
                <w:sz w:val="18"/>
                <w:szCs w:val="18"/>
                <w:lang w:val="en-US"/>
              </w:rPr>
              <w:t>NOT NULL</w:t>
            </w:r>
          </w:p>
        </w:tc>
      </w:tr>
      <w:tr w:rsidR="00A73F0C" w:rsidRPr="00A73F0C" w:rsidTr="00A73F0C">
        <w:tc>
          <w:tcPr>
            <w:tcW w:w="3287" w:type="dxa"/>
          </w:tcPr>
          <w:p w:rsidR="00A73F0C" w:rsidRPr="00A73F0C" w:rsidRDefault="00A73F0C" w:rsidP="00A73F0C">
            <w:pPr>
              <w:spacing w:after="0" w:line="240" w:lineRule="auto"/>
              <w:rPr>
                <w:rFonts w:ascii="Verdana" w:eastAsia="Times New Roman" w:hAnsi="Verdana" w:cs="Times New Roman"/>
                <w:sz w:val="18"/>
                <w:szCs w:val="18"/>
                <w:lang w:val="en-US"/>
              </w:rPr>
            </w:pPr>
            <w:r w:rsidRPr="00A73F0C">
              <w:rPr>
                <w:rFonts w:ascii="Verdana" w:eastAsia="Times New Roman" w:hAnsi="Verdana" w:cs="Times New Roman"/>
                <w:sz w:val="18"/>
                <w:szCs w:val="18"/>
                <w:lang w:val="en-US"/>
              </w:rPr>
              <w:t>-</w:t>
            </w:r>
          </w:p>
        </w:tc>
        <w:tc>
          <w:tcPr>
            <w:tcW w:w="2484" w:type="dxa"/>
          </w:tcPr>
          <w:p w:rsidR="00A73F0C" w:rsidRPr="00A73F0C" w:rsidRDefault="00A73F0C" w:rsidP="00A73F0C">
            <w:pPr>
              <w:spacing w:after="0" w:line="240" w:lineRule="auto"/>
              <w:rPr>
                <w:rFonts w:ascii="Verdana" w:eastAsia="Times New Roman" w:hAnsi="Verdana" w:cs="Times New Roman"/>
                <w:sz w:val="18"/>
                <w:szCs w:val="18"/>
                <w:lang w:val="en-US"/>
              </w:rPr>
            </w:pPr>
            <w:r w:rsidRPr="00A73F0C">
              <w:rPr>
                <w:rFonts w:ascii="Verdana" w:eastAsia="Times New Roman" w:hAnsi="Verdana" w:cs="Times New Roman"/>
                <w:sz w:val="18"/>
                <w:szCs w:val="18"/>
                <w:lang w:val="en-US"/>
              </w:rPr>
              <w:t>Type</w:t>
            </w:r>
          </w:p>
        </w:tc>
        <w:tc>
          <w:tcPr>
            <w:tcW w:w="1837" w:type="dxa"/>
          </w:tcPr>
          <w:p w:rsidR="00A73F0C" w:rsidRPr="00A73F0C" w:rsidRDefault="00A73F0C" w:rsidP="00A73F0C">
            <w:pPr>
              <w:spacing w:after="0" w:line="240" w:lineRule="auto"/>
              <w:rPr>
                <w:rFonts w:ascii="Verdana" w:eastAsia="Times New Roman" w:hAnsi="Verdana" w:cs="Times New Roman"/>
                <w:sz w:val="18"/>
                <w:szCs w:val="18"/>
                <w:lang w:val="en-US"/>
              </w:rPr>
            </w:pPr>
            <w:r w:rsidRPr="00A73F0C">
              <w:rPr>
                <w:rFonts w:ascii="Verdana" w:eastAsia="Times New Roman" w:hAnsi="Verdana" w:cs="Times New Roman"/>
                <w:sz w:val="18"/>
                <w:szCs w:val="18"/>
                <w:lang w:val="en-US"/>
              </w:rPr>
              <w:t>‘Work Email’</w:t>
            </w:r>
          </w:p>
        </w:tc>
        <w:tc>
          <w:tcPr>
            <w:tcW w:w="3100" w:type="dxa"/>
          </w:tcPr>
          <w:p w:rsidR="00A73F0C" w:rsidRPr="00A73F0C" w:rsidRDefault="00A73F0C" w:rsidP="00A73F0C">
            <w:pPr>
              <w:spacing w:after="0" w:line="240" w:lineRule="auto"/>
              <w:rPr>
                <w:rFonts w:ascii="Verdana" w:eastAsia="Times New Roman" w:hAnsi="Verdana" w:cs="Times New Roman"/>
                <w:sz w:val="18"/>
                <w:szCs w:val="18"/>
                <w:lang w:val="en-US"/>
              </w:rPr>
            </w:pPr>
          </w:p>
        </w:tc>
      </w:tr>
      <w:tr w:rsidR="00A73F0C" w:rsidRPr="00A73F0C" w:rsidTr="00A73F0C">
        <w:tc>
          <w:tcPr>
            <w:tcW w:w="3287" w:type="dxa"/>
          </w:tcPr>
          <w:p w:rsidR="00A73F0C" w:rsidRPr="00A73F0C" w:rsidRDefault="00A73F0C" w:rsidP="00A73F0C">
            <w:pPr>
              <w:spacing w:after="0" w:line="240" w:lineRule="auto"/>
              <w:rPr>
                <w:rFonts w:ascii="Verdana" w:eastAsia="Times New Roman" w:hAnsi="Verdana" w:cs="Times New Roman"/>
                <w:sz w:val="18"/>
                <w:szCs w:val="18"/>
                <w:lang w:val="en-US"/>
              </w:rPr>
            </w:pPr>
            <w:r w:rsidRPr="00A73F0C">
              <w:rPr>
                <w:rFonts w:ascii="Verdana" w:eastAsia="Times New Roman" w:hAnsi="Verdana" w:cs="Times New Roman"/>
                <w:sz w:val="18"/>
                <w:szCs w:val="18"/>
                <w:lang w:val="en-US"/>
              </w:rPr>
              <w:t>-</w:t>
            </w:r>
          </w:p>
        </w:tc>
        <w:tc>
          <w:tcPr>
            <w:tcW w:w="2484" w:type="dxa"/>
          </w:tcPr>
          <w:p w:rsidR="00A73F0C" w:rsidRPr="00A73F0C" w:rsidRDefault="00A73F0C" w:rsidP="00A73F0C">
            <w:pPr>
              <w:spacing w:after="0" w:line="240" w:lineRule="auto"/>
              <w:rPr>
                <w:rFonts w:ascii="Verdana" w:eastAsia="Times New Roman" w:hAnsi="Verdana" w:cs="Times New Roman"/>
                <w:sz w:val="18"/>
                <w:szCs w:val="18"/>
                <w:lang w:val="en-US"/>
              </w:rPr>
            </w:pPr>
            <w:r w:rsidRPr="00A73F0C">
              <w:rPr>
                <w:rFonts w:ascii="Verdana" w:eastAsia="Times New Roman" w:hAnsi="Verdana" w:cs="Times New Roman"/>
                <w:sz w:val="18"/>
                <w:szCs w:val="18"/>
                <w:lang w:val="en-US"/>
              </w:rPr>
              <w:t>Is_preferred</w:t>
            </w:r>
          </w:p>
        </w:tc>
        <w:tc>
          <w:tcPr>
            <w:tcW w:w="1837" w:type="dxa"/>
          </w:tcPr>
          <w:p w:rsidR="00A73F0C" w:rsidRPr="00A73F0C" w:rsidRDefault="00A73F0C" w:rsidP="00A73F0C">
            <w:pPr>
              <w:spacing w:after="0" w:line="240" w:lineRule="auto"/>
              <w:rPr>
                <w:rFonts w:ascii="Verdana" w:eastAsia="Times New Roman" w:hAnsi="Verdana" w:cs="Times New Roman"/>
                <w:sz w:val="18"/>
                <w:szCs w:val="18"/>
                <w:lang w:val="en-US"/>
              </w:rPr>
            </w:pPr>
            <w:proofErr w:type="gramStart"/>
            <w:r w:rsidRPr="00A73F0C">
              <w:rPr>
                <w:rFonts w:ascii="Verdana" w:eastAsia="Times New Roman" w:hAnsi="Verdana" w:cs="Times New Roman"/>
                <w:sz w:val="18"/>
                <w:szCs w:val="18"/>
                <w:lang w:val="en-US"/>
              </w:rPr>
              <w:t>Char(</w:t>
            </w:r>
            <w:proofErr w:type="gramEnd"/>
            <w:r w:rsidRPr="00A73F0C">
              <w:rPr>
                <w:rFonts w:ascii="Verdana" w:eastAsia="Times New Roman" w:hAnsi="Verdana" w:cs="Times New Roman"/>
                <w:sz w:val="18"/>
                <w:szCs w:val="18"/>
                <w:lang w:val="en-US"/>
              </w:rPr>
              <w:t>1)</w:t>
            </w:r>
          </w:p>
        </w:tc>
        <w:tc>
          <w:tcPr>
            <w:tcW w:w="3100" w:type="dxa"/>
          </w:tcPr>
          <w:p w:rsidR="00A73F0C" w:rsidRPr="00A73F0C" w:rsidRDefault="00A73F0C" w:rsidP="00A73F0C">
            <w:pPr>
              <w:spacing w:after="0" w:line="240" w:lineRule="auto"/>
              <w:rPr>
                <w:rFonts w:ascii="Verdana" w:eastAsia="Times New Roman" w:hAnsi="Verdana" w:cs="Times New Roman"/>
                <w:sz w:val="18"/>
                <w:szCs w:val="18"/>
                <w:lang w:val="en-US"/>
              </w:rPr>
            </w:pPr>
            <w:r w:rsidRPr="00A73F0C">
              <w:rPr>
                <w:rFonts w:ascii="Verdana" w:eastAsia="Times New Roman" w:hAnsi="Verdana" w:cs="Times New Roman"/>
                <w:sz w:val="18"/>
                <w:szCs w:val="18"/>
                <w:lang w:val="en-US"/>
              </w:rPr>
              <w:t>‘Y’ &lt;294395 US##&gt;</w:t>
            </w:r>
          </w:p>
        </w:tc>
      </w:tr>
      <w:tr w:rsidR="00A73F0C" w:rsidRPr="00A73F0C" w:rsidTr="00A73F0C">
        <w:tc>
          <w:tcPr>
            <w:tcW w:w="3287" w:type="dxa"/>
          </w:tcPr>
          <w:p w:rsidR="00A73F0C" w:rsidRPr="00A73F0C" w:rsidRDefault="00A73F0C" w:rsidP="00A73F0C">
            <w:pPr>
              <w:spacing w:after="0" w:line="240" w:lineRule="auto"/>
              <w:rPr>
                <w:rFonts w:ascii="Verdana" w:eastAsia="Times New Roman" w:hAnsi="Verdana" w:cs="Times New Roman"/>
                <w:sz w:val="18"/>
                <w:szCs w:val="18"/>
                <w:lang w:val="en-US"/>
              </w:rPr>
            </w:pPr>
            <w:r w:rsidRPr="00A73F0C">
              <w:rPr>
                <w:rFonts w:ascii="Verdana" w:eastAsia="Times New Roman" w:hAnsi="Verdana" w:cs="Times New Roman"/>
                <w:sz w:val="18"/>
                <w:szCs w:val="18"/>
                <w:lang w:val="en-US"/>
              </w:rPr>
              <w:t>-</w:t>
            </w:r>
          </w:p>
        </w:tc>
        <w:tc>
          <w:tcPr>
            <w:tcW w:w="2484" w:type="dxa"/>
          </w:tcPr>
          <w:p w:rsidR="00A73F0C" w:rsidRPr="00A73F0C" w:rsidRDefault="00A73F0C" w:rsidP="00A73F0C">
            <w:pPr>
              <w:spacing w:after="0" w:line="240" w:lineRule="auto"/>
              <w:rPr>
                <w:rFonts w:ascii="Verdana" w:eastAsia="Times New Roman" w:hAnsi="Verdana" w:cs="Times New Roman"/>
                <w:sz w:val="18"/>
                <w:szCs w:val="18"/>
                <w:lang w:val="en-US"/>
              </w:rPr>
            </w:pPr>
            <w:r w:rsidRPr="00A73F0C">
              <w:rPr>
                <w:rFonts w:ascii="Verdana" w:eastAsia="Times New Roman" w:hAnsi="Verdana" w:cs="Times New Roman"/>
                <w:sz w:val="18"/>
                <w:szCs w:val="18"/>
                <w:lang w:val="en-US"/>
              </w:rPr>
              <w:t>Capability</w:t>
            </w:r>
          </w:p>
        </w:tc>
        <w:tc>
          <w:tcPr>
            <w:tcW w:w="1837" w:type="dxa"/>
          </w:tcPr>
          <w:p w:rsidR="00A73F0C" w:rsidRPr="00A73F0C" w:rsidRDefault="00A73F0C" w:rsidP="00A73F0C">
            <w:pPr>
              <w:spacing w:after="0" w:line="240" w:lineRule="auto"/>
              <w:rPr>
                <w:rFonts w:ascii="Verdana" w:eastAsia="Times New Roman" w:hAnsi="Verdana" w:cs="Times New Roman"/>
                <w:sz w:val="18"/>
                <w:szCs w:val="18"/>
                <w:lang w:val="en-US"/>
              </w:rPr>
            </w:pPr>
            <w:r w:rsidRPr="00A73F0C">
              <w:rPr>
                <w:rFonts w:ascii="Verdana" w:eastAsia="Times New Roman" w:hAnsi="Verdana" w:cs="Times New Roman"/>
                <w:sz w:val="18"/>
                <w:szCs w:val="18"/>
                <w:lang w:val="en-US"/>
              </w:rPr>
              <w:t>VarChar2(100)</w:t>
            </w:r>
          </w:p>
        </w:tc>
        <w:tc>
          <w:tcPr>
            <w:tcW w:w="3100" w:type="dxa"/>
          </w:tcPr>
          <w:p w:rsidR="00A73F0C" w:rsidRPr="00A73F0C" w:rsidRDefault="00A73F0C" w:rsidP="00A73F0C">
            <w:pPr>
              <w:spacing w:after="0" w:line="240" w:lineRule="auto"/>
              <w:rPr>
                <w:rFonts w:ascii="Verdana" w:eastAsia="Times New Roman" w:hAnsi="Verdana" w:cs="Times New Roman"/>
                <w:sz w:val="18"/>
                <w:szCs w:val="18"/>
                <w:lang w:val="en-US"/>
              </w:rPr>
            </w:pPr>
            <w:r w:rsidRPr="00A73F0C">
              <w:rPr>
                <w:rFonts w:ascii="Verdana" w:eastAsia="Times New Roman" w:hAnsi="Verdana" w:cs="Times New Roman"/>
                <w:sz w:val="18"/>
                <w:szCs w:val="18"/>
                <w:lang w:val="en-US"/>
              </w:rPr>
              <w:t>NULL</w:t>
            </w:r>
          </w:p>
        </w:tc>
      </w:tr>
    </w:tbl>
    <w:p w:rsidR="00177DA3" w:rsidRDefault="00177DA3" w:rsidP="00FA3816">
      <w:pPr>
        <w:spacing w:after="120" w:line="240" w:lineRule="auto"/>
        <w:rPr>
          <w:rFonts w:ascii="Verdana" w:eastAsia="Times New Roman" w:hAnsi="Verdana" w:cs="Courier New"/>
          <w:sz w:val="20"/>
          <w:szCs w:val="20"/>
          <w:lang w:val="en-US"/>
        </w:rPr>
      </w:pPr>
    </w:p>
    <w:p w:rsidR="00A01ED1" w:rsidRDefault="00A01ED1" w:rsidP="00FA3816">
      <w:pPr>
        <w:spacing w:after="120" w:line="240" w:lineRule="auto"/>
        <w:rPr>
          <w:rFonts w:ascii="Verdana" w:eastAsia="Times New Roman" w:hAnsi="Verdana" w:cs="Courier New"/>
          <w:sz w:val="20"/>
          <w:szCs w:val="20"/>
          <w:lang w:val="en-US"/>
        </w:rPr>
      </w:pPr>
    </w:p>
    <w:tbl>
      <w:tblPr>
        <w:tblW w:w="10700" w:type="dxa"/>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3438"/>
        <w:gridCol w:w="3462"/>
        <w:gridCol w:w="3800"/>
      </w:tblGrid>
      <w:tr w:rsidR="00A01ED1" w:rsidRPr="0035534A" w:rsidTr="00A01ED1">
        <w:tc>
          <w:tcPr>
            <w:tcW w:w="3438" w:type="dxa"/>
            <w:shd w:val="clear" w:color="auto" w:fill="E6E6E6"/>
          </w:tcPr>
          <w:p w:rsidR="00A01ED1" w:rsidRPr="0035534A" w:rsidRDefault="00A01ED1" w:rsidP="00856605">
            <w:pPr>
              <w:spacing w:after="0" w:line="240" w:lineRule="auto"/>
              <w:rPr>
                <w:rFonts w:ascii="Verdana" w:eastAsia="Times New Roman" w:hAnsi="Verdana" w:cs="Times New Roman"/>
                <w:b/>
                <w:bCs/>
                <w:sz w:val="18"/>
                <w:szCs w:val="18"/>
                <w:lang w:val="en-US"/>
              </w:rPr>
            </w:pPr>
            <w:r w:rsidRPr="0035534A">
              <w:rPr>
                <w:rFonts w:ascii="Verdana" w:eastAsia="Times New Roman" w:hAnsi="Verdana" w:cs="Times New Roman"/>
                <w:b/>
                <w:bCs/>
                <w:sz w:val="18"/>
                <w:szCs w:val="18"/>
                <w:lang w:val="en-US"/>
              </w:rPr>
              <w:t>GDB column</w:t>
            </w:r>
          </w:p>
        </w:tc>
        <w:tc>
          <w:tcPr>
            <w:tcW w:w="3462" w:type="dxa"/>
            <w:shd w:val="clear" w:color="auto" w:fill="E6E6E6"/>
          </w:tcPr>
          <w:p w:rsidR="00A01ED1" w:rsidRPr="0035534A" w:rsidRDefault="00A01ED1" w:rsidP="00856605">
            <w:pPr>
              <w:spacing w:after="0" w:line="240" w:lineRule="auto"/>
              <w:rPr>
                <w:rFonts w:ascii="Verdana" w:eastAsia="Times New Roman" w:hAnsi="Verdana" w:cs="Times New Roman"/>
                <w:b/>
                <w:bCs/>
                <w:sz w:val="18"/>
                <w:szCs w:val="18"/>
                <w:lang w:val="en-US"/>
              </w:rPr>
            </w:pPr>
            <w:r w:rsidRPr="0035534A">
              <w:rPr>
                <w:rFonts w:ascii="Verdana" w:eastAsia="Times New Roman" w:hAnsi="Verdana" w:cs="Times New Roman"/>
                <w:b/>
                <w:bCs/>
                <w:sz w:val="18"/>
                <w:szCs w:val="18"/>
                <w:lang w:val="en-US"/>
              </w:rPr>
              <w:t>GDB column</w:t>
            </w:r>
            <w:r w:rsidRPr="0035534A">
              <w:rPr>
                <w:rFonts w:ascii="Verdana" w:eastAsia="Times New Roman" w:hAnsi="Verdana" w:cs="Times New Roman"/>
                <w:b/>
                <w:bCs/>
                <w:sz w:val="18"/>
                <w:szCs w:val="18"/>
                <w:lang w:val="en-US"/>
              </w:rPr>
              <w:br/>
              <w:t xml:space="preserve">ASSOCIATION </w:t>
            </w:r>
          </w:p>
        </w:tc>
        <w:tc>
          <w:tcPr>
            <w:tcW w:w="3800" w:type="dxa"/>
            <w:shd w:val="clear" w:color="auto" w:fill="E6E6E6"/>
          </w:tcPr>
          <w:p w:rsidR="00A01ED1" w:rsidRPr="0035534A" w:rsidRDefault="00A01ED1" w:rsidP="00856605">
            <w:pPr>
              <w:spacing w:after="0" w:line="240" w:lineRule="auto"/>
              <w:rPr>
                <w:rFonts w:ascii="Verdana" w:eastAsia="Times New Roman" w:hAnsi="Verdana" w:cs="Times New Roman"/>
                <w:b/>
                <w:bCs/>
                <w:sz w:val="18"/>
                <w:szCs w:val="18"/>
                <w:lang w:val="en-US"/>
              </w:rPr>
            </w:pPr>
            <w:r w:rsidRPr="0035534A">
              <w:rPr>
                <w:rFonts w:ascii="Verdana" w:eastAsia="Times New Roman" w:hAnsi="Verdana" w:cs="Times New Roman"/>
                <w:b/>
                <w:bCs/>
                <w:sz w:val="18"/>
                <w:szCs w:val="18"/>
                <w:lang w:val="en-US"/>
              </w:rPr>
              <w:t>Processing comment</w:t>
            </w:r>
          </w:p>
        </w:tc>
      </w:tr>
      <w:tr w:rsidR="00A01ED1" w:rsidRPr="0035534A" w:rsidTr="00A01ED1">
        <w:trPr>
          <w:trHeight w:val="602"/>
        </w:trPr>
        <w:tc>
          <w:tcPr>
            <w:tcW w:w="3438" w:type="dxa"/>
          </w:tcPr>
          <w:p w:rsidR="00A01ED1" w:rsidRPr="0035534A" w:rsidRDefault="00A01ED1" w:rsidP="00856605">
            <w:pPr>
              <w:spacing w:after="0" w:line="240" w:lineRule="auto"/>
              <w:rPr>
                <w:rFonts w:ascii="Verdana" w:eastAsia="Times New Roman" w:hAnsi="Verdana" w:cs="Times New Roman"/>
                <w:sz w:val="18"/>
                <w:szCs w:val="18"/>
                <w:lang w:val="en-US"/>
              </w:rPr>
            </w:pPr>
            <w:r w:rsidRPr="0035534A">
              <w:rPr>
                <w:rFonts w:ascii="Verdana" w:eastAsia="Times New Roman" w:hAnsi="Verdana" w:cs="Times New Roman"/>
                <w:sz w:val="18"/>
                <w:szCs w:val="18"/>
                <w:lang w:val="en-US"/>
              </w:rPr>
              <w:t>-</w:t>
            </w:r>
          </w:p>
        </w:tc>
        <w:tc>
          <w:tcPr>
            <w:tcW w:w="3462" w:type="dxa"/>
          </w:tcPr>
          <w:p w:rsidR="00A01ED1" w:rsidRPr="0035534A" w:rsidRDefault="00A01ED1" w:rsidP="00856605">
            <w:pPr>
              <w:spacing w:after="0" w:line="240" w:lineRule="auto"/>
              <w:rPr>
                <w:rFonts w:ascii="Verdana" w:eastAsia="Times New Roman" w:hAnsi="Verdana" w:cs="Times New Roman"/>
                <w:sz w:val="18"/>
                <w:szCs w:val="18"/>
                <w:lang w:val="en-US"/>
              </w:rPr>
            </w:pPr>
            <w:r w:rsidRPr="0035534A">
              <w:rPr>
                <w:rFonts w:ascii="Verdana" w:eastAsia="Times New Roman" w:hAnsi="Verdana" w:cs="Times New Roman"/>
                <w:sz w:val="18"/>
                <w:szCs w:val="18"/>
                <w:lang w:val="en-US"/>
              </w:rPr>
              <w:t>Id</w:t>
            </w:r>
          </w:p>
        </w:tc>
        <w:tc>
          <w:tcPr>
            <w:tcW w:w="3800" w:type="dxa"/>
          </w:tcPr>
          <w:p w:rsidR="00A01ED1" w:rsidRPr="0035534A" w:rsidRDefault="00A01ED1" w:rsidP="00856605">
            <w:pPr>
              <w:spacing w:after="0" w:line="240" w:lineRule="auto"/>
              <w:rPr>
                <w:rFonts w:ascii="Verdana" w:eastAsia="Times New Roman" w:hAnsi="Verdana" w:cs="Times New Roman"/>
                <w:color w:val="0000FF"/>
                <w:sz w:val="18"/>
                <w:szCs w:val="18"/>
                <w:lang w:val="en-US"/>
              </w:rPr>
            </w:pPr>
            <w:r w:rsidRPr="0035534A">
              <w:rPr>
                <w:rFonts w:ascii="Verdana" w:eastAsia="Times New Roman" w:hAnsi="Verdana" w:cs="Times New Roman"/>
                <w:sz w:val="20"/>
                <w:szCs w:val="20"/>
                <w:lang w:val="en-US"/>
              </w:rPr>
              <w:t>New primary key from sequence ASSOCIATION_ID</w:t>
            </w:r>
          </w:p>
        </w:tc>
      </w:tr>
      <w:tr w:rsidR="00A01ED1" w:rsidRPr="0035534A" w:rsidTr="00A01ED1">
        <w:tc>
          <w:tcPr>
            <w:tcW w:w="3438" w:type="dxa"/>
          </w:tcPr>
          <w:p w:rsidR="00A01ED1" w:rsidRPr="0035534A" w:rsidRDefault="00A01ED1" w:rsidP="00856605">
            <w:pPr>
              <w:spacing w:after="0" w:line="240" w:lineRule="auto"/>
              <w:rPr>
                <w:rFonts w:ascii="Verdana" w:eastAsia="Times New Roman" w:hAnsi="Verdana" w:cs="Times New Roman"/>
                <w:sz w:val="18"/>
                <w:szCs w:val="18"/>
                <w:lang w:val="en-US"/>
              </w:rPr>
            </w:pPr>
            <w:r w:rsidRPr="0035534A">
              <w:rPr>
                <w:rFonts w:ascii="Verdana" w:eastAsia="Times New Roman" w:hAnsi="Verdana" w:cs="Times New Roman"/>
                <w:sz w:val="18"/>
                <w:szCs w:val="18"/>
                <w:lang w:val="en-US"/>
              </w:rPr>
              <w:t>-</w:t>
            </w:r>
          </w:p>
        </w:tc>
        <w:tc>
          <w:tcPr>
            <w:tcW w:w="3462" w:type="dxa"/>
          </w:tcPr>
          <w:p w:rsidR="00A01ED1" w:rsidRPr="0035534A" w:rsidRDefault="00A01ED1" w:rsidP="00856605">
            <w:pPr>
              <w:spacing w:after="0" w:line="240" w:lineRule="auto"/>
              <w:rPr>
                <w:rFonts w:ascii="Verdana" w:eastAsia="Times New Roman" w:hAnsi="Verdana" w:cs="Times New Roman"/>
                <w:sz w:val="18"/>
                <w:szCs w:val="18"/>
                <w:lang w:val="en-US"/>
              </w:rPr>
            </w:pPr>
            <w:r w:rsidRPr="0035534A">
              <w:rPr>
                <w:rFonts w:ascii="Verdana" w:eastAsia="Times New Roman" w:hAnsi="Verdana" w:cs="Times New Roman"/>
                <w:sz w:val="18"/>
                <w:szCs w:val="18"/>
                <w:lang w:val="en-US"/>
              </w:rPr>
              <w:t>id_change_tracking</w:t>
            </w:r>
          </w:p>
        </w:tc>
        <w:tc>
          <w:tcPr>
            <w:tcW w:w="3800" w:type="dxa"/>
          </w:tcPr>
          <w:p w:rsidR="00A01ED1" w:rsidRPr="0035534A" w:rsidRDefault="00A01ED1" w:rsidP="00856605">
            <w:pPr>
              <w:spacing w:after="0" w:line="240" w:lineRule="auto"/>
              <w:rPr>
                <w:rFonts w:ascii="Verdana" w:eastAsia="Times New Roman" w:hAnsi="Verdana" w:cs="Times New Roman"/>
                <w:sz w:val="18"/>
                <w:szCs w:val="18"/>
                <w:lang w:val="en-US"/>
              </w:rPr>
            </w:pPr>
            <w:r w:rsidRPr="0035534A">
              <w:rPr>
                <w:rFonts w:ascii="Verdana" w:eastAsia="Times New Roman" w:hAnsi="Verdana" w:cs="Times New Roman"/>
                <w:sz w:val="20"/>
                <w:szCs w:val="20"/>
                <w:lang w:val="en-US"/>
              </w:rPr>
              <w:t xml:space="preserve">See </w:t>
            </w:r>
            <w:r w:rsidRPr="0035534A">
              <w:rPr>
                <w:rFonts w:ascii="Verdana" w:eastAsia="Times New Roman" w:hAnsi="Verdana" w:cs="Times New Roman"/>
                <w:color w:val="0000FF"/>
                <w:sz w:val="20"/>
                <w:szCs w:val="20"/>
                <w:lang w:val="en-US"/>
              </w:rPr>
              <w:fldChar w:fldCharType="begin"/>
            </w:r>
            <w:r w:rsidRPr="0035534A">
              <w:rPr>
                <w:rFonts w:ascii="Verdana" w:eastAsia="Times New Roman" w:hAnsi="Verdana" w:cs="Times New Roman"/>
                <w:color w:val="0000FF"/>
                <w:sz w:val="20"/>
                <w:szCs w:val="20"/>
                <w:lang w:val="en-US"/>
              </w:rPr>
              <w:instrText xml:space="preserve"> REF _Ref324776878 \h  \* MERGEFORMAT </w:instrText>
            </w:r>
            <w:r w:rsidRPr="0035534A">
              <w:rPr>
                <w:rFonts w:ascii="Verdana" w:eastAsia="Times New Roman" w:hAnsi="Verdana" w:cs="Times New Roman"/>
                <w:color w:val="0000FF"/>
                <w:sz w:val="20"/>
                <w:szCs w:val="20"/>
                <w:lang w:val="en-US"/>
              </w:rPr>
            </w:r>
            <w:r w:rsidRPr="0035534A">
              <w:rPr>
                <w:rFonts w:ascii="Verdana" w:eastAsia="Times New Roman" w:hAnsi="Verdana" w:cs="Times New Roman"/>
                <w:color w:val="0000FF"/>
                <w:sz w:val="20"/>
                <w:szCs w:val="20"/>
                <w:lang w:val="en-US"/>
              </w:rPr>
              <w:fldChar w:fldCharType="separate"/>
            </w:r>
            <w:r w:rsidRPr="0035534A">
              <w:rPr>
                <w:rFonts w:ascii="Verdana" w:eastAsia="Times New Roman" w:hAnsi="Verdana" w:cs="Times New Roman"/>
                <w:color w:val="0000FF"/>
                <w:sz w:val="20"/>
                <w:szCs w:val="20"/>
                <w:lang w:val="en-US"/>
              </w:rPr>
              <w:t>HLD-</w:t>
            </w:r>
            <w:r>
              <w:rPr>
                <w:rFonts w:ascii="Verdana" w:eastAsia="Times New Roman" w:hAnsi="Verdana" w:cs="Times New Roman"/>
                <w:color w:val="0000FF"/>
                <w:sz w:val="20"/>
                <w:szCs w:val="20"/>
                <w:lang w:val="en-US"/>
              </w:rPr>
              <w:t>309623</w:t>
            </w:r>
            <w:r w:rsidRPr="0035534A">
              <w:rPr>
                <w:rFonts w:ascii="Verdana" w:eastAsia="Times New Roman" w:hAnsi="Verdana" w:cs="Times New Roman"/>
                <w:color w:val="0000FF"/>
                <w:sz w:val="20"/>
                <w:szCs w:val="20"/>
                <w:lang w:val="en-US"/>
              </w:rPr>
              <w:t>-GCP-FLOW-IDIS-001 [IDIS Data Flow into Golden Database Process]</w:t>
            </w:r>
            <w:r w:rsidRPr="0035534A">
              <w:rPr>
                <w:rFonts w:ascii="Verdana" w:eastAsia="Times New Roman" w:hAnsi="Verdana" w:cs="Times New Roman"/>
                <w:color w:val="0000FF"/>
                <w:sz w:val="20"/>
                <w:szCs w:val="20"/>
                <w:lang w:val="en-US"/>
              </w:rPr>
              <w:fldChar w:fldCharType="end"/>
            </w:r>
          </w:p>
        </w:tc>
      </w:tr>
      <w:tr w:rsidR="00A01ED1" w:rsidRPr="0035534A" w:rsidTr="00A01ED1">
        <w:tc>
          <w:tcPr>
            <w:tcW w:w="3438" w:type="dxa"/>
          </w:tcPr>
          <w:p w:rsidR="00A01ED1" w:rsidRPr="0035534A" w:rsidRDefault="00A01ED1" w:rsidP="00856605">
            <w:pPr>
              <w:spacing w:after="0" w:line="240" w:lineRule="auto"/>
              <w:rPr>
                <w:rFonts w:ascii="Verdana" w:eastAsia="Times New Roman" w:hAnsi="Verdana" w:cs="Times New Roman"/>
                <w:sz w:val="18"/>
                <w:szCs w:val="18"/>
                <w:lang w:val="en-US"/>
              </w:rPr>
            </w:pPr>
            <w:r w:rsidRPr="0035534A">
              <w:rPr>
                <w:rFonts w:ascii="Verdana" w:eastAsia="Times New Roman" w:hAnsi="Verdana" w:cs="Times New Roman"/>
                <w:sz w:val="18"/>
                <w:szCs w:val="18"/>
                <w:lang w:val="en-US"/>
              </w:rPr>
              <w:t>-</w:t>
            </w:r>
          </w:p>
        </w:tc>
        <w:tc>
          <w:tcPr>
            <w:tcW w:w="3462" w:type="dxa"/>
          </w:tcPr>
          <w:p w:rsidR="00A01ED1" w:rsidRPr="0035534A" w:rsidRDefault="00A01ED1" w:rsidP="00856605">
            <w:pPr>
              <w:spacing w:after="0" w:line="240" w:lineRule="auto"/>
              <w:rPr>
                <w:rFonts w:ascii="Verdana" w:eastAsia="Times New Roman" w:hAnsi="Verdana" w:cs="Times New Roman"/>
                <w:sz w:val="18"/>
                <w:szCs w:val="18"/>
                <w:lang w:val="en-US"/>
              </w:rPr>
            </w:pPr>
            <w:r w:rsidRPr="0035534A">
              <w:rPr>
                <w:rFonts w:ascii="Verdana" w:eastAsia="Times New Roman" w:hAnsi="Verdana" w:cs="Times New Roman"/>
                <w:sz w:val="18"/>
                <w:szCs w:val="18"/>
                <w:lang w:val="en-US"/>
              </w:rPr>
              <w:t>Is_read_only</w:t>
            </w:r>
          </w:p>
        </w:tc>
        <w:tc>
          <w:tcPr>
            <w:tcW w:w="3800" w:type="dxa"/>
          </w:tcPr>
          <w:p w:rsidR="00A01ED1" w:rsidRPr="0035534A" w:rsidRDefault="00A01ED1" w:rsidP="00856605">
            <w:pPr>
              <w:spacing w:after="0" w:line="240" w:lineRule="auto"/>
              <w:rPr>
                <w:rFonts w:ascii="Verdana" w:eastAsia="Times New Roman" w:hAnsi="Verdana" w:cs="Times New Roman"/>
                <w:sz w:val="18"/>
                <w:szCs w:val="18"/>
                <w:lang w:val="en-US"/>
              </w:rPr>
            </w:pPr>
            <w:r w:rsidRPr="0035534A">
              <w:rPr>
                <w:rFonts w:ascii="Verdana" w:eastAsia="Times New Roman" w:hAnsi="Verdana" w:cs="Times New Roman"/>
                <w:sz w:val="18"/>
                <w:szCs w:val="18"/>
                <w:lang w:val="en-US"/>
              </w:rPr>
              <w:t>‘N’</w:t>
            </w:r>
          </w:p>
        </w:tc>
      </w:tr>
      <w:tr w:rsidR="00A01ED1" w:rsidRPr="0035534A" w:rsidTr="00A01ED1">
        <w:tc>
          <w:tcPr>
            <w:tcW w:w="3438" w:type="dxa"/>
          </w:tcPr>
          <w:p w:rsidR="00A01ED1" w:rsidRPr="0035534A" w:rsidRDefault="00A01ED1" w:rsidP="00856605">
            <w:pPr>
              <w:spacing w:after="0" w:line="240" w:lineRule="auto"/>
              <w:rPr>
                <w:rFonts w:ascii="Verdana" w:eastAsia="Times New Roman" w:hAnsi="Verdana" w:cs="Times New Roman"/>
                <w:sz w:val="18"/>
                <w:szCs w:val="18"/>
                <w:lang w:val="en-US"/>
              </w:rPr>
            </w:pPr>
            <w:r w:rsidRPr="0035534A">
              <w:rPr>
                <w:rFonts w:ascii="Verdana" w:eastAsia="Times New Roman" w:hAnsi="Verdana" w:cs="Times New Roman"/>
                <w:sz w:val="18"/>
                <w:szCs w:val="18"/>
                <w:lang w:val="en-US"/>
              </w:rPr>
              <w:t>-</w:t>
            </w:r>
          </w:p>
        </w:tc>
        <w:tc>
          <w:tcPr>
            <w:tcW w:w="3462" w:type="dxa"/>
          </w:tcPr>
          <w:p w:rsidR="00A01ED1" w:rsidRPr="0035534A" w:rsidRDefault="00A01ED1" w:rsidP="00856605">
            <w:pPr>
              <w:spacing w:after="0" w:line="240" w:lineRule="auto"/>
              <w:rPr>
                <w:rFonts w:ascii="Verdana" w:eastAsia="Times New Roman" w:hAnsi="Verdana" w:cs="Times New Roman"/>
                <w:sz w:val="18"/>
                <w:szCs w:val="18"/>
                <w:lang w:val="en-US"/>
              </w:rPr>
            </w:pPr>
            <w:r w:rsidRPr="0035534A">
              <w:rPr>
                <w:rFonts w:ascii="Verdana" w:eastAsia="Times New Roman" w:hAnsi="Verdana" w:cs="Times New Roman"/>
                <w:sz w:val="18"/>
                <w:szCs w:val="18"/>
                <w:lang w:val="en-US"/>
              </w:rPr>
              <w:t>Id_association_type</w:t>
            </w:r>
          </w:p>
        </w:tc>
        <w:tc>
          <w:tcPr>
            <w:tcW w:w="3800" w:type="dxa"/>
          </w:tcPr>
          <w:p w:rsidR="00A01ED1" w:rsidRPr="0035534A" w:rsidRDefault="00A01ED1" w:rsidP="00856605">
            <w:pPr>
              <w:spacing w:after="0" w:line="240" w:lineRule="auto"/>
              <w:rPr>
                <w:rFonts w:ascii="Verdana" w:eastAsia="Times New Roman" w:hAnsi="Verdana" w:cs="Times New Roman"/>
                <w:sz w:val="18"/>
                <w:szCs w:val="18"/>
                <w:lang w:val="en-US"/>
              </w:rPr>
            </w:pPr>
            <w:r w:rsidRPr="0035534A">
              <w:rPr>
                <w:rFonts w:ascii="Verdana" w:eastAsia="Times New Roman" w:hAnsi="Verdana" w:cs="Times New Roman"/>
                <w:sz w:val="18"/>
                <w:szCs w:val="18"/>
                <w:lang w:val="en-US"/>
              </w:rPr>
              <w:t>Referencing ASSOCIATION_TYPE.id which represents:</w:t>
            </w:r>
          </w:p>
          <w:p w:rsidR="00A01ED1" w:rsidRPr="0035534A" w:rsidRDefault="00A01ED1" w:rsidP="00856605">
            <w:pPr>
              <w:spacing w:after="0" w:line="240" w:lineRule="auto"/>
              <w:rPr>
                <w:rFonts w:ascii="Verdana" w:eastAsia="Times New Roman" w:hAnsi="Verdana" w:cs="Times New Roman"/>
                <w:sz w:val="18"/>
                <w:szCs w:val="18"/>
                <w:lang w:val="en-US"/>
              </w:rPr>
            </w:pPr>
            <w:r w:rsidRPr="0035534A">
              <w:rPr>
                <w:rFonts w:ascii="Verdana" w:eastAsia="Times New Roman" w:hAnsi="Verdana" w:cs="Times New Roman"/>
                <w:sz w:val="18"/>
                <w:szCs w:val="18"/>
                <w:lang w:val="en-US"/>
              </w:rPr>
              <w:t>OBJECT_TYPE_WHAT ‘</w:t>
            </w:r>
            <w:r w:rsidRPr="0035534A">
              <w:rPr>
                <w:rFonts w:ascii="Verdana" w:eastAsia="Times New Roman" w:hAnsi="Verdana" w:cs="Times New Roman"/>
                <w:b/>
                <w:bCs/>
                <w:sz w:val="18"/>
                <w:szCs w:val="18"/>
                <w:lang w:val="en-US"/>
              </w:rPr>
              <w:t>CONTACT</w:t>
            </w:r>
            <w:r w:rsidRPr="0035534A">
              <w:rPr>
                <w:rFonts w:ascii="Verdana" w:eastAsia="Times New Roman" w:hAnsi="Verdana" w:cs="Times New Roman"/>
                <w:sz w:val="18"/>
                <w:szCs w:val="18"/>
                <w:lang w:val="en-US"/>
              </w:rPr>
              <w:t>’, OBJECT_TYPE_TO ‘</w:t>
            </w:r>
            <w:r w:rsidRPr="0035534A">
              <w:rPr>
                <w:rFonts w:ascii="Verdana" w:eastAsia="Times New Roman" w:hAnsi="Verdana" w:cs="Times New Roman"/>
                <w:b/>
                <w:bCs/>
                <w:sz w:val="18"/>
                <w:szCs w:val="18"/>
                <w:lang w:val="en-US"/>
              </w:rPr>
              <w:t>ASSET</w:t>
            </w:r>
            <w:r w:rsidRPr="0035534A">
              <w:rPr>
                <w:rFonts w:ascii="Verdana" w:eastAsia="Times New Roman" w:hAnsi="Verdana" w:cs="Times New Roman"/>
                <w:sz w:val="18"/>
                <w:szCs w:val="18"/>
                <w:lang w:val="en-US"/>
              </w:rPr>
              <w:t>’, ROLE with FUNCTION_TYPE ‘LOCAL_SITE’ and FUNCTION_ROLE ‘PRIMARY’ (or ‘ALTERNATE’ if there is an existing ‘PRIMARY’ contact for the same Asset)</w:t>
            </w:r>
          </w:p>
        </w:tc>
      </w:tr>
      <w:tr w:rsidR="00A01ED1" w:rsidRPr="0035534A" w:rsidTr="00A01ED1">
        <w:tc>
          <w:tcPr>
            <w:tcW w:w="3438" w:type="dxa"/>
          </w:tcPr>
          <w:p w:rsidR="00A01ED1" w:rsidRPr="00A01ED1" w:rsidRDefault="00A01ED1" w:rsidP="00A01ED1">
            <w:pPr>
              <w:spacing w:after="0" w:line="240" w:lineRule="auto"/>
              <w:rPr>
                <w:rFonts w:ascii="Verdana" w:eastAsia="Times New Roman" w:hAnsi="Verdana" w:cs="Times New Roman"/>
                <w:sz w:val="18"/>
                <w:szCs w:val="18"/>
                <w:lang w:val="en-US"/>
              </w:rPr>
            </w:pPr>
            <w:proofErr w:type="gramStart"/>
            <w:r w:rsidRPr="00A01ED1">
              <w:rPr>
                <w:rFonts w:ascii="Verdana" w:eastAsia="Times New Roman" w:hAnsi="Verdana" w:cs="Times New Roman"/>
                <w:sz w:val="18"/>
                <w:szCs w:val="18"/>
                <w:lang w:val="en-US"/>
              </w:rPr>
              <w:t>contactEventData.header.metadata</w:t>
            </w:r>
            <w:proofErr w:type="gramEnd"/>
            <w:r w:rsidRPr="00A01ED1">
              <w:rPr>
                <w:rFonts w:ascii="Verdana" w:eastAsia="Times New Roman" w:hAnsi="Verdana" w:cs="Times New Roman"/>
                <w:sz w:val="18"/>
                <w:szCs w:val="18"/>
                <w:lang w:val="en-US"/>
              </w:rPr>
              <w:t>.rootKey.sourceContId</w:t>
            </w:r>
          </w:p>
        </w:tc>
        <w:tc>
          <w:tcPr>
            <w:tcW w:w="3462" w:type="dxa"/>
          </w:tcPr>
          <w:p w:rsidR="00A01ED1" w:rsidRDefault="00A01ED1" w:rsidP="00A01ED1">
            <w:pPr>
              <w:spacing w:after="0" w:line="240" w:lineRule="auto"/>
              <w:rPr>
                <w:rFonts w:ascii="Verdana" w:eastAsia="Times New Roman" w:hAnsi="Verdana" w:cs="Times New Roman"/>
                <w:sz w:val="18"/>
                <w:szCs w:val="18"/>
                <w:lang w:val="en-US"/>
              </w:rPr>
            </w:pPr>
            <w:r w:rsidRPr="00A73F0C">
              <w:rPr>
                <w:rFonts w:ascii="Verdana" w:eastAsia="Times New Roman" w:hAnsi="Verdana" w:cs="Times New Roman"/>
                <w:sz w:val="18"/>
                <w:szCs w:val="18"/>
                <w:lang w:val="en-US"/>
              </w:rPr>
              <w:t>Id [via Enterprise Key Translation</w:t>
            </w:r>
            <w:r>
              <w:rPr>
                <w:rFonts w:ascii="Verdana" w:eastAsia="Times New Roman" w:hAnsi="Verdana" w:cs="Times New Roman"/>
                <w:sz w:val="18"/>
                <w:szCs w:val="18"/>
                <w:lang w:val="en-US"/>
              </w:rPr>
              <w:t xml:space="preserve"> for gcp_location_contact_pri_</w:t>
            </w:r>
            <w:proofErr w:type="gramStart"/>
            <w:r>
              <w:rPr>
                <w:rFonts w:ascii="Verdana" w:eastAsia="Times New Roman" w:hAnsi="Verdana" w:cs="Times New Roman"/>
                <w:sz w:val="18"/>
                <w:szCs w:val="18"/>
                <w:lang w:val="en-US"/>
              </w:rPr>
              <w:t>vw.locationid</w:t>
            </w:r>
            <w:proofErr w:type="gramEnd"/>
            <w:r w:rsidRPr="00A73F0C">
              <w:rPr>
                <w:rFonts w:ascii="Verdana" w:eastAsia="Times New Roman" w:hAnsi="Verdana" w:cs="Times New Roman"/>
                <w:sz w:val="18"/>
                <w:szCs w:val="18"/>
                <w:lang w:val="en-US"/>
              </w:rPr>
              <w:t>]</w:t>
            </w:r>
            <w:r>
              <w:rPr>
                <w:rFonts w:ascii="Verdana" w:eastAsia="Times New Roman" w:hAnsi="Verdana" w:cs="Times New Roman"/>
                <w:sz w:val="18"/>
                <w:szCs w:val="18"/>
                <w:lang w:val="en-US"/>
              </w:rPr>
              <w:t xml:space="preserve"> if contactType = ‘PRIMARY’</w:t>
            </w:r>
          </w:p>
          <w:p w:rsidR="00A01ED1" w:rsidRDefault="00A01ED1" w:rsidP="00A01ED1">
            <w:pPr>
              <w:spacing w:after="0" w:line="240" w:lineRule="auto"/>
              <w:rPr>
                <w:rFonts w:ascii="Verdana" w:eastAsia="Times New Roman" w:hAnsi="Verdana" w:cs="Times New Roman"/>
                <w:sz w:val="18"/>
                <w:szCs w:val="18"/>
                <w:lang w:val="en-US"/>
              </w:rPr>
            </w:pPr>
          </w:p>
          <w:p w:rsidR="00A01ED1" w:rsidRPr="00A73F0C" w:rsidRDefault="00A01ED1" w:rsidP="00A01ED1">
            <w:pPr>
              <w:spacing w:after="0" w:line="240" w:lineRule="auto"/>
              <w:rPr>
                <w:rFonts w:ascii="Verdana" w:eastAsia="Times New Roman" w:hAnsi="Verdana" w:cs="Times New Roman"/>
                <w:sz w:val="18"/>
                <w:szCs w:val="18"/>
                <w:lang w:val="en-US"/>
              </w:rPr>
            </w:pPr>
            <w:r>
              <w:rPr>
                <w:rFonts w:ascii="Verdana" w:eastAsia="Times New Roman" w:hAnsi="Verdana" w:cs="Times New Roman"/>
                <w:sz w:val="18"/>
                <w:szCs w:val="18"/>
                <w:lang w:val="en-US"/>
              </w:rPr>
              <w:t xml:space="preserve">Or </w:t>
            </w:r>
            <w:r w:rsidRPr="00A73F0C">
              <w:rPr>
                <w:rFonts w:ascii="Verdana" w:eastAsia="Times New Roman" w:hAnsi="Verdana" w:cs="Times New Roman"/>
                <w:sz w:val="18"/>
                <w:szCs w:val="18"/>
                <w:lang w:val="en-US"/>
              </w:rPr>
              <w:t>[via Enterprise Key Translation</w:t>
            </w:r>
            <w:r>
              <w:rPr>
                <w:rFonts w:ascii="Verdana" w:eastAsia="Times New Roman" w:hAnsi="Verdana" w:cs="Times New Roman"/>
                <w:sz w:val="18"/>
                <w:szCs w:val="18"/>
                <w:lang w:val="en-US"/>
              </w:rPr>
              <w:t xml:space="preserve"> for gcp_location_contact_sec_</w:t>
            </w:r>
            <w:proofErr w:type="gramStart"/>
            <w:r>
              <w:rPr>
                <w:rFonts w:ascii="Verdana" w:eastAsia="Times New Roman" w:hAnsi="Verdana" w:cs="Times New Roman"/>
                <w:sz w:val="18"/>
                <w:szCs w:val="18"/>
                <w:lang w:val="en-US"/>
              </w:rPr>
              <w:t>vw.locationid</w:t>
            </w:r>
            <w:proofErr w:type="gramEnd"/>
            <w:r w:rsidRPr="00A73F0C">
              <w:rPr>
                <w:rFonts w:ascii="Verdana" w:eastAsia="Times New Roman" w:hAnsi="Verdana" w:cs="Times New Roman"/>
                <w:sz w:val="18"/>
                <w:szCs w:val="18"/>
                <w:lang w:val="en-US"/>
              </w:rPr>
              <w:t>]</w:t>
            </w:r>
            <w:r>
              <w:rPr>
                <w:rFonts w:ascii="Verdana" w:eastAsia="Times New Roman" w:hAnsi="Verdana" w:cs="Times New Roman"/>
                <w:sz w:val="18"/>
                <w:szCs w:val="18"/>
                <w:lang w:val="en-US"/>
              </w:rPr>
              <w:t xml:space="preserve"> if contactType = ‘ALTERNATE’</w:t>
            </w:r>
          </w:p>
        </w:tc>
        <w:tc>
          <w:tcPr>
            <w:tcW w:w="3800" w:type="dxa"/>
          </w:tcPr>
          <w:p w:rsidR="00A01ED1" w:rsidRPr="0035534A" w:rsidRDefault="00A01ED1" w:rsidP="00A01ED1">
            <w:pPr>
              <w:spacing w:after="0" w:line="240" w:lineRule="auto"/>
              <w:rPr>
                <w:rFonts w:ascii="Verdana" w:eastAsia="Times New Roman" w:hAnsi="Verdana" w:cs="Times New Roman"/>
                <w:sz w:val="18"/>
                <w:szCs w:val="18"/>
                <w:lang w:val="en-US"/>
              </w:rPr>
            </w:pPr>
            <w:r w:rsidRPr="0035534A">
              <w:rPr>
                <w:rFonts w:ascii="Verdana" w:eastAsia="Times New Roman" w:hAnsi="Verdana" w:cs="Times New Roman"/>
                <w:sz w:val="20"/>
                <w:szCs w:val="20"/>
                <w:lang w:val="en-US"/>
              </w:rPr>
              <w:t>Unification master should be used if available</w:t>
            </w:r>
          </w:p>
        </w:tc>
      </w:tr>
      <w:tr w:rsidR="00A01ED1" w:rsidRPr="0035534A" w:rsidTr="00A01ED1">
        <w:tc>
          <w:tcPr>
            <w:tcW w:w="3438" w:type="dxa"/>
          </w:tcPr>
          <w:p w:rsidR="00A01ED1" w:rsidRPr="00A01ED1" w:rsidRDefault="00A01ED1" w:rsidP="00856605">
            <w:pPr>
              <w:spacing w:after="0" w:line="240" w:lineRule="auto"/>
              <w:rPr>
                <w:rFonts w:ascii="Verdana" w:eastAsia="Times New Roman" w:hAnsi="Verdana" w:cs="Times New Roman"/>
                <w:color w:val="FF0000"/>
                <w:sz w:val="18"/>
                <w:szCs w:val="18"/>
                <w:lang w:val="en-US"/>
              </w:rPr>
            </w:pPr>
            <w:proofErr w:type="gramStart"/>
            <w:r w:rsidRPr="00A01ED1">
              <w:rPr>
                <w:rFonts w:ascii="Verdana" w:eastAsia="Times New Roman" w:hAnsi="Verdana" w:cs="Times New Roman"/>
                <w:sz w:val="20"/>
                <w:szCs w:val="20"/>
                <w:lang w:val="en-US"/>
              </w:rPr>
              <w:t>contactEventData.data.boundedContext.asset</w:t>
            </w:r>
            <w:proofErr w:type="gramEnd"/>
            <w:r w:rsidRPr="00A01ED1">
              <w:rPr>
                <w:rFonts w:ascii="Verdana" w:eastAsia="Times New Roman" w:hAnsi="Verdana" w:cs="Times New Roman"/>
                <w:sz w:val="20"/>
                <w:szCs w:val="20"/>
                <w:lang w:val="en-US"/>
              </w:rPr>
              <w:t>[&amp;1].</w:t>
            </w:r>
            <w:r w:rsidR="00B87E91">
              <w:rPr>
                <w:rFonts w:ascii="Verdana" w:eastAsia="Times New Roman" w:hAnsi="Verdana" w:cs="Times New Roman"/>
                <w:sz w:val="20"/>
                <w:szCs w:val="20"/>
                <w:lang w:val="en-US"/>
              </w:rPr>
              <w:t xml:space="preserve"> </w:t>
            </w:r>
            <w:proofErr w:type="gramStart"/>
            <w:r w:rsidRPr="00A01ED1">
              <w:rPr>
                <w:rFonts w:ascii="Verdana" w:eastAsia="Times New Roman" w:hAnsi="Verdana" w:cs="Times New Roman"/>
                <w:sz w:val="20"/>
                <w:szCs w:val="20"/>
                <w:lang w:val="en-US"/>
              </w:rPr>
              <w:t>identifier[</w:t>
            </w:r>
            <w:proofErr w:type="gramEnd"/>
            <w:r w:rsidRPr="00A01ED1">
              <w:rPr>
                <w:rFonts w:ascii="Verdana" w:eastAsia="Times New Roman" w:hAnsi="Verdana" w:cs="Times New Roman"/>
                <w:sz w:val="20"/>
                <w:szCs w:val="20"/>
                <w:lang w:val="en-US"/>
              </w:rPr>
              <w:t>0].value</w:t>
            </w:r>
          </w:p>
        </w:tc>
        <w:tc>
          <w:tcPr>
            <w:tcW w:w="3462" w:type="dxa"/>
          </w:tcPr>
          <w:p w:rsidR="00A01ED1" w:rsidRPr="0035534A" w:rsidRDefault="00A01ED1" w:rsidP="00856605">
            <w:pPr>
              <w:spacing w:after="0" w:line="240" w:lineRule="auto"/>
              <w:rPr>
                <w:rFonts w:ascii="Verdana" w:eastAsia="Times New Roman" w:hAnsi="Verdana" w:cs="Times New Roman"/>
                <w:sz w:val="18"/>
                <w:szCs w:val="18"/>
                <w:lang w:val="en-US"/>
              </w:rPr>
            </w:pPr>
            <w:r w:rsidRPr="0035534A">
              <w:rPr>
                <w:rFonts w:ascii="Verdana" w:eastAsia="Times New Roman" w:hAnsi="Verdana" w:cs="Times New Roman"/>
                <w:sz w:val="20"/>
                <w:szCs w:val="20"/>
                <w:lang w:val="en-US"/>
              </w:rPr>
              <w:t>Id_object_to [via Enterprise Key Translation for GCP_SERVICE.serviceid]</w:t>
            </w:r>
          </w:p>
        </w:tc>
        <w:tc>
          <w:tcPr>
            <w:tcW w:w="3800" w:type="dxa"/>
          </w:tcPr>
          <w:p w:rsidR="00A01ED1" w:rsidRPr="0035534A" w:rsidRDefault="00A01ED1" w:rsidP="00856605">
            <w:pPr>
              <w:spacing w:after="0" w:line="240" w:lineRule="auto"/>
              <w:rPr>
                <w:rFonts w:ascii="Verdana" w:eastAsia="Times New Roman" w:hAnsi="Verdana" w:cs="Times New Roman"/>
                <w:sz w:val="20"/>
                <w:szCs w:val="20"/>
                <w:lang w:val="en-US"/>
              </w:rPr>
            </w:pPr>
            <w:r w:rsidRPr="0035534A">
              <w:rPr>
                <w:rFonts w:ascii="Verdana" w:eastAsia="Times New Roman" w:hAnsi="Verdana" w:cs="Times New Roman"/>
                <w:sz w:val="20"/>
                <w:szCs w:val="20"/>
                <w:lang w:val="en-US"/>
              </w:rPr>
              <w:t>Use SOURCE_KEY.id as ASSET.id, if ASSET.id == SOURCE_KEY.id exists.</w:t>
            </w:r>
          </w:p>
          <w:p w:rsidR="00A01ED1" w:rsidRPr="0035534A" w:rsidRDefault="00A01ED1" w:rsidP="00856605">
            <w:pPr>
              <w:spacing w:after="0" w:line="240" w:lineRule="auto"/>
              <w:rPr>
                <w:rFonts w:ascii="Verdana" w:eastAsia="Times New Roman" w:hAnsi="Verdana" w:cs="Times New Roman"/>
                <w:sz w:val="20"/>
                <w:szCs w:val="20"/>
                <w:lang w:val="en-US"/>
              </w:rPr>
            </w:pPr>
          </w:p>
          <w:p w:rsidR="00A01ED1" w:rsidRPr="0035534A" w:rsidRDefault="00A01ED1" w:rsidP="00856605">
            <w:pPr>
              <w:spacing w:after="0" w:line="240" w:lineRule="auto"/>
              <w:rPr>
                <w:rFonts w:ascii="Verdana" w:eastAsia="Times New Roman" w:hAnsi="Verdana" w:cs="Times New Roman"/>
                <w:sz w:val="18"/>
                <w:szCs w:val="18"/>
                <w:lang w:val="en-US"/>
              </w:rPr>
            </w:pPr>
            <w:r w:rsidRPr="0035534A">
              <w:rPr>
                <w:rFonts w:ascii="Verdana" w:eastAsia="Times New Roman" w:hAnsi="Verdana" w:cs="Times New Roman"/>
                <w:sz w:val="20"/>
                <w:szCs w:val="20"/>
                <w:lang w:val="en-US"/>
              </w:rPr>
              <w:t>Otherwise ignore this ASSOCIATION record.</w:t>
            </w:r>
          </w:p>
        </w:tc>
      </w:tr>
      <w:tr w:rsidR="00A01ED1" w:rsidRPr="0035534A" w:rsidTr="00A01ED1">
        <w:tc>
          <w:tcPr>
            <w:tcW w:w="3438" w:type="dxa"/>
          </w:tcPr>
          <w:p w:rsidR="00A01ED1" w:rsidRPr="0035534A" w:rsidRDefault="00A01ED1" w:rsidP="00856605">
            <w:pPr>
              <w:spacing w:after="0" w:line="240" w:lineRule="auto"/>
              <w:rPr>
                <w:rFonts w:ascii="Verdana" w:eastAsia="Times New Roman" w:hAnsi="Verdana" w:cs="Times New Roman"/>
                <w:sz w:val="18"/>
                <w:szCs w:val="18"/>
                <w:lang w:val="en-US"/>
              </w:rPr>
            </w:pPr>
          </w:p>
        </w:tc>
        <w:tc>
          <w:tcPr>
            <w:tcW w:w="3462" w:type="dxa"/>
          </w:tcPr>
          <w:p w:rsidR="00A01ED1" w:rsidRPr="0035534A" w:rsidRDefault="00A01ED1" w:rsidP="00856605">
            <w:pPr>
              <w:spacing w:after="0" w:line="240" w:lineRule="auto"/>
              <w:rPr>
                <w:rFonts w:ascii="Verdana" w:eastAsia="Times New Roman" w:hAnsi="Verdana" w:cs="Times New Roman"/>
                <w:sz w:val="18"/>
                <w:szCs w:val="18"/>
                <w:lang w:val="en-US"/>
              </w:rPr>
            </w:pPr>
            <w:r w:rsidRPr="0035534A">
              <w:rPr>
                <w:rFonts w:ascii="Verdana" w:eastAsia="Times New Roman" w:hAnsi="Verdana" w:cs="Times New Roman"/>
                <w:sz w:val="18"/>
                <w:szCs w:val="18"/>
                <w:lang w:val="en-US"/>
              </w:rPr>
              <w:t>Id_role_notation</w:t>
            </w:r>
          </w:p>
        </w:tc>
        <w:tc>
          <w:tcPr>
            <w:tcW w:w="3800" w:type="dxa"/>
          </w:tcPr>
          <w:p w:rsidR="00A01ED1" w:rsidRPr="0035534A" w:rsidRDefault="00A01ED1" w:rsidP="00856605">
            <w:pPr>
              <w:spacing w:after="0" w:line="240" w:lineRule="auto"/>
              <w:rPr>
                <w:rFonts w:ascii="Verdana" w:eastAsia="Times New Roman" w:hAnsi="Verdana" w:cs="Times New Roman"/>
                <w:sz w:val="18"/>
                <w:szCs w:val="18"/>
                <w:lang w:val="en-US"/>
              </w:rPr>
            </w:pPr>
            <w:r w:rsidRPr="0035534A">
              <w:rPr>
                <w:rFonts w:ascii="Verdana" w:eastAsia="Times New Roman" w:hAnsi="Verdana" w:cs="Times New Roman"/>
                <w:sz w:val="18"/>
                <w:szCs w:val="18"/>
                <w:lang w:val="en-US"/>
              </w:rPr>
              <w:t>Foreign Key to ROLE_NOTATION.ID</w:t>
            </w:r>
          </w:p>
          <w:p w:rsidR="00A01ED1" w:rsidRPr="0035534A" w:rsidRDefault="00A01ED1" w:rsidP="00856605">
            <w:pPr>
              <w:spacing w:after="0" w:line="240" w:lineRule="auto"/>
              <w:rPr>
                <w:rFonts w:ascii="Verdana" w:eastAsia="Times New Roman" w:hAnsi="Verdana" w:cs="Times New Roman"/>
                <w:sz w:val="18"/>
                <w:szCs w:val="18"/>
                <w:lang w:val="en-US"/>
              </w:rPr>
            </w:pPr>
            <w:r w:rsidRPr="0035534A">
              <w:rPr>
                <w:rFonts w:ascii="Verdana" w:eastAsia="Times New Roman" w:hAnsi="Verdana" w:cs="Times New Roman"/>
                <w:sz w:val="18"/>
                <w:szCs w:val="18"/>
                <w:lang w:val="en-US"/>
              </w:rPr>
              <w:t xml:space="preserve">Referencing ROLE_NOTATION.Name for Contact_type, Object_type_what: ‘CONTACT’, </w:t>
            </w:r>
          </w:p>
          <w:p w:rsidR="00A01ED1" w:rsidRPr="0035534A" w:rsidRDefault="00A01ED1" w:rsidP="00856605">
            <w:pPr>
              <w:spacing w:after="0" w:line="240" w:lineRule="auto"/>
              <w:rPr>
                <w:rFonts w:ascii="Verdana" w:eastAsia="Times New Roman" w:hAnsi="Verdana" w:cs="Times New Roman"/>
                <w:sz w:val="18"/>
                <w:szCs w:val="18"/>
                <w:lang w:val="en-US"/>
              </w:rPr>
            </w:pPr>
            <w:r w:rsidRPr="0035534A">
              <w:rPr>
                <w:rFonts w:ascii="Verdana" w:eastAsia="Times New Roman" w:hAnsi="Verdana" w:cs="Times New Roman"/>
                <w:sz w:val="18"/>
                <w:szCs w:val="18"/>
                <w:lang w:val="en-US"/>
              </w:rPr>
              <w:t>Object_type_to</w:t>
            </w:r>
            <w:proofErr w:type="gramStart"/>
            <w:r w:rsidRPr="0035534A">
              <w:rPr>
                <w:rFonts w:ascii="Verdana" w:eastAsia="Times New Roman" w:hAnsi="Verdana" w:cs="Times New Roman"/>
                <w:sz w:val="18"/>
                <w:szCs w:val="18"/>
                <w:lang w:val="en-US"/>
              </w:rPr>
              <w:t>:  ‘</w:t>
            </w:r>
            <w:proofErr w:type="gramEnd"/>
            <w:r w:rsidRPr="0035534A">
              <w:rPr>
                <w:rFonts w:ascii="Verdana" w:eastAsia="Times New Roman" w:hAnsi="Verdana" w:cs="Times New Roman"/>
                <w:sz w:val="18"/>
                <w:szCs w:val="18"/>
                <w:lang w:val="en-US"/>
              </w:rPr>
              <w:t>ASSET’ and ROLE_NOTATION.name = ‘Primary Contact’</w:t>
            </w:r>
          </w:p>
          <w:p w:rsidR="00A01ED1" w:rsidRPr="0035534A" w:rsidRDefault="00A01ED1" w:rsidP="00856605">
            <w:pPr>
              <w:spacing w:after="0" w:line="240" w:lineRule="auto"/>
              <w:rPr>
                <w:rFonts w:ascii="Verdana" w:eastAsia="Times New Roman" w:hAnsi="Verdana" w:cs="Times New Roman"/>
                <w:sz w:val="18"/>
                <w:szCs w:val="18"/>
                <w:lang w:val="en-US"/>
              </w:rPr>
            </w:pPr>
            <w:r w:rsidRPr="0035534A">
              <w:rPr>
                <w:rFonts w:ascii="Verdana" w:eastAsia="Times New Roman" w:hAnsi="Verdana" w:cs="Times New Roman"/>
                <w:sz w:val="18"/>
                <w:szCs w:val="18"/>
                <w:lang w:val="en-US"/>
              </w:rPr>
              <w:t>Add a new ROLE_NOTATION record if the described ROLE_NOTATION record is not already existing.</w:t>
            </w:r>
          </w:p>
        </w:tc>
      </w:tr>
      <w:tr w:rsidR="00A01ED1" w:rsidRPr="0035534A" w:rsidTr="00A01ED1">
        <w:tc>
          <w:tcPr>
            <w:tcW w:w="3438" w:type="dxa"/>
          </w:tcPr>
          <w:p w:rsidR="00A01ED1" w:rsidRPr="00A01ED1" w:rsidRDefault="00A01ED1" w:rsidP="00A01ED1">
            <w:pPr>
              <w:spacing w:after="0" w:line="240" w:lineRule="auto"/>
              <w:rPr>
                <w:rFonts w:ascii="Verdana" w:eastAsia="Times New Roman" w:hAnsi="Verdana" w:cs="Times New Roman"/>
                <w:sz w:val="18"/>
                <w:szCs w:val="18"/>
                <w:lang w:val="en-US"/>
              </w:rPr>
            </w:pPr>
            <w:proofErr w:type="gramStart"/>
            <w:r w:rsidRPr="00A01ED1">
              <w:rPr>
                <w:rFonts w:ascii="Verdana" w:eastAsia="Times New Roman" w:hAnsi="Verdana" w:cs="Times New Roman"/>
                <w:sz w:val="18"/>
                <w:szCs w:val="18"/>
                <w:lang w:val="en-US"/>
              </w:rPr>
              <w:t>contactEventData.header.metadata</w:t>
            </w:r>
            <w:proofErr w:type="gramEnd"/>
            <w:r w:rsidRPr="00A01ED1">
              <w:rPr>
                <w:rFonts w:ascii="Verdana" w:eastAsia="Times New Roman" w:hAnsi="Verdana" w:cs="Times New Roman"/>
                <w:sz w:val="18"/>
                <w:szCs w:val="18"/>
                <w:lang w:val="en-US"/>
              </w:rPr>
              <w:t>.rootKey.sourceContId</w:t>
            </w:r>
          </w:p>
        </w:tc>
        <w:tc>
          <w:tcPr>
            <w:tcW w:w="3462" w:type="dxa"/>
          </w:tcPr>
          <w:p w:rsidR="00A01ED1" w:rsidRDefault="00A01ED1" w:rsidP="00A01ED1">
            <w:pPr>
              <w:spacing w:after="0" w:line="240" w:lineRule="auto"/>
              <w:rPr>
                <w:rFonts w:ascii="Verdana" w:eastAsia="Times New Roman" w:hAnsi="Verdana" w:cs="Times New Roman"/>
                <w:sz w:val="18"/>
                <w:szCs w:val="18"/>
                <w:lang w:val="en-US"/>
              </w:rPr>
            </w:pPr>
            <w:r w:rsidRPr="00A73F0C">
              <w:rPr>
                <w:rFonts w:ascii="Verdana" w:eastAsia="Times New Roman" w:hAnsi="Verdana" w:cs="Times New Roman"/>
                <w:sz w:val="18"/>
                <w:szCs w:val="18"/>
                <w:lang w:val="en-US"/>
              </w:rPr>
              <w:t>Id [via Enterprise Key Translation</w:t>
            </w:r>
            <w:r>
              <w:rPr>
                <w:rFonts w:ascii="Verdana" w:eastAsia="Times New Roman" w:hAnsi="Verdana" w:cs="Times New Roman"/>
                <w:sz w:val="18"/>
                <w:szCs w:val="18"/>
                <w:lang w:val="en-US"/>
              </w:rPr>
              <w:t xml:space="preserve"> for gcp_location_contact_pri_</w:t>
            </w:r>
            <w:proofErr w:type="gramStart"/>
            <w:r>
              <w:rPr>
                <w:rFonts w:ascii="Verdana" w:eastAsia="Times New Roman" w:hAnsi="Verdana" w:cs="Times New Roman"/>
                <w:sz w:val="18"/>
                <w:szCs w:val="18"/>
                <w:lang w:val="en-US"/>
              </w:rPr>
              <w:t>vw.locationid</w:t>
            </w:r>
            <w:proofErr w:type="gramEnd"/>
            <w:r w:rsidRPr="00A73F0C">
              <w:rPr>
                <w:rFonts w:ascii="Verdana" w:eastAsia="Times New Roman" w:hAnsi="Verdana" w:cs="Times New Roman"/>
                <w:sz w:val="18"/>
                <w:szCs w:val="18"/>
                <w:lang w:val="en-US"/>
              </w:rPr>
              <w:t>]</w:t>
            </w:r>
            <w:r>
              <w:rPr>
                <w:rFonts w:ascii="Verdana" w:eastAsia="Times New Roman" w:hAnsi="Verdana" w:cs="Times New Roman"/>
                <w:sz w:val="18"/>
                <w:szCs w:val="18"/>
                <w:lang w:val="en-US"/>
              </w:rPr>
              <w:t xml:space="preserve"> if contactType = ‘PRIMARY’</w:t>
            </w:r>
          </w:p>
          <w:p w:rsidR="00A01ED1" w:rsidRDefault="00A01ED1" w:rsidP="00A01ED1">
            <w:pPr>
              <w:spacing w:after="0" w:line="240" w:lineRule="auto"/>
              <w:rPr>
                <w:rFonts w:ascii="Verdana" w:eastAsia="Times New Roman" w:hAnsi="Verdana" w:cs="Times New Roman"/>
                <w:sz w:val="18"/>
                <w:szCs w:val="18"/>
                <w:lang w:val="en-US"/>
              </w:rPr>
            </w:pPr>
          </w:p>
          <w:p w:rsidR="00A01ED1" w:rsidRPr="00A73F0C" w:rsidRDefault="00A01ED1" w:rsidP="00A01ED1">
            <w:pPr>
              <w:spacing w:after="0" w:line="240" w:lineRule="auto"/>
              <w:rPr>
                <w:rFonts w:ascii="Verdana" w:eastAsia="Times New Roman" w:hAnsi="Verdana" w:cs="Times New Roman"/>
                <w:sz w:val="18"/>
                <w:szCs w:val="18"/>
                <w:lang w:val="en-US"/>
              </w:rPr>
            </w:pPr>
            <w:r>
              <w:rPr>
                <w:rFonts w:ascii="Verdana" w:eastAsia="Times New Roman" w:hAnsi="Verdana" w:cs="Times New Roman"/>
                <w:sz w:val="18"/>
                <w:szCs w:val="18"/>
                <w:lang w:val="en-US"/>
              </w:rPr>
              <w:lastRenderedPageBreak/>
              <w:t xml:space="preserve">Or </w:t>
            </w:r>
            <w:r w:rsidRPr="00A73F0C">
              <w:rPr>
                <w:rFonts w:ascii="Verdana" w:eastAsia="Times New Roman" w:hAnsi="Verdana" w:cs="Times New Roman"/>
                <w:sz w:val="18"/>
                <w:szCs w:val="18"/>
                <w:lang w:val="en-US"/>
              </w:rPr>
              <w:t>[via Enterprise Key Translation</w:t>
            </w:r>
            <w:r>
              <w:rPr>
                <w:rFonts w:ascii="Verdana" w:eastAsia="Times New Roman" w:hAnsi="Verdana" w:cs="Times New Roman"/>
                <w:sz w:val="18"/>
                <w:szCs w:val="18"/>
                <w:lang w:val="en-US"/>
              </w:rPr>
              <w:t xml:space="preserve"> for gcp_location_contact_sec_</w:t>
            </w:r>
            <w:proofErr w:type="gramStart"/>
            <w:r>
              <w:rPr>
                <w:rFonts w:ascii="Verdana" w:eastAsia="Times New Roman" w:hAnsi="Verdana" w:cs="Times New Roman"/>
                <w:sz w:val="18"/>
                <w:szCs w:val="18"/>
                <w:lang w:val="en-US"/>
              </w:rPr>
              <w:t>vw.locationid</w:t>
            </w:r>
            <w:proofErr w:type="gramEnd"/>
            <w:r w:rsidRPr="00A73F0C">
              <w:rPr>
                <w:rFonts w:ascii="Verdana" w:eastAsia="Times New Roman" w:hAnsi="Verdana" w:cs="Times New Roman"/>
                <w:sz w:val="18"/>
                <w:szCs w:val="18"/>
                <w:lang w:val="en-US"/>
              </w:rPr>
              <w:t>]</w:t>
            </w:r>
            <w:r>
              <w:rPr>
                <w:rFonts w:ascii="Verdana" w:eastAsia="Times New Roman" w:hAnsi="Verdana" w:cs="Times New Roman"/>
                <w:sz w:val="18"/>
                <w:szCs w:val="18"/>
                <w:lang w:val="en-US"/>
              </w:rPr>
              <w:t xml:space="preserve"> if contactType = ‘ALTERNATE’</w:t>
            </w:r>
          </w:p>
        </w:tc>
        <w:tc>
          <w:tcPr>
            <w:tcW w:w="3800" w:type="dxa"/>
          </w:tcPr>
          <w:p w:rsidR="00A01ED1" w:rsidRPr="0035534A" w:rsidRDefault="00A01ED1" w:rsidP="00A01ED1">
            <w:pPr>
              <w:spacing w:after="0" w:line="240" w:lineRule="auto"/>
              <w:rPr>
                <w:rFonts w:ascii="Verdana" w:eastAsia="Times New Roman" w:hAnsi="Verdana" w:cs="Times New Roman"/>
                <w:sz w:val="18"/>
                <w:szCs w:val="18"/>
                <w:lang w:val="en-US"/>
              </w:rPr>
            </w:pPr>
            <w:r w:rsidRPr="0035534A">
              <w:rPr>
                <w:rFonts w:ascii="Verdana" w:eastAsia="Times New Roman" w:hAnsi="Verdana" w:cs="Times New Roman"/>
                <w:sz w:val="18"/>
                <w:szCs w:val="18"/>
                <w:lang w:val="en-US"/>
              </w:rPr>
              <w:lastRenderedPageBreak/>
              <w:t>Use SOURCE_KEY.id into GDB</w:t>
            </w:r>
          </w:p>
          <w:p w:rsidR="00A01ED1" w:rsidRPr="0035534A" w:rsidRDefault="00A01ED1" w:rsidP="00A01ED1">
            <w:pPr>
              <w:spacing w:after="0" w:line="240" w:lineRule="auto"/>
              <w:rPr>
                <w:rFonts w:ascii="Verdana" w:eastAsia="Times New Roman" w:hAnsi="Verdana" w:cs="Times New Roman"/>
                <w:sz w:val="18"/>
                <w:szCs w:val="18"/>
                <w:lang w:val="en-US"/>
              </w:rPr>
            </w:pPr>
          </w:p>
        </w:tc>
      </w:tr>
      <w:tr w:rsidR="00A01ED1" w:rsidRPr="0035534A" w:rsidTr="00A01ED1">
        <w:tc>
          <w:tcPr>
            <w:tcW w:w="3438" w:type="dxa"/>
          </w:tcPr>
          <w:p w:rsidR="00A01ED1" w:rsidRPr="0035534A" w:rsidRDefault="00A01ED1" w:rsidP="00856605">
            <w:pPr>
              <w:spacing w:after="0" w:line="240" w:lineRule="auto"/>
              <w:rPr>
                <w:rFonts w:ascii="Verdana" w:eastAsia="Times New Roman" w:hAnsi="Verdana" w:cs="Times New Roman"/>
                <w:sz w:val="18"/>
                <w:szCs w:val="18"/>
                <w:lang w:val="en-US"/>
              </w:rPr>
            </w:pPr>
            <w:r w:rsidRPr="0035534A">
              <w:rPr>
                <w:rFonts w:ascii="Verdana" w:eastAsia="Times New Roman" w:hAnsi="Verdana" w:cs="Times New Roman"/>
                <w:sz w:val="18"/>
                <w:szCs w:val="18"/>
                <w:lang w:val="en-US"/>
              </w:rPr>
              <w:t>-</w:t>
            </w:r>
          </w:p>
        </w:tc>
        <w:tc>
          <w:tcPr>
            <w:tcW w:w="3462" w:type="dxa"/>
          </w:tcPr>
          <w:p w:rsidR="00A01ED1" w:rsidRPr="0035534A" w:rsidRDefault="00A01ED1" w:rsidP="00856605">
            <w:pPr>
              <w:spacing w:after="0" w:line="240" w:lineRule="auto"/>
              <w:rPr>
                <w:rFonts w:ascii="Verdana" w:eastAsia="Times New Roman" w:hAnsi="Verdana" w:cs="Times New Roman"/>
                <w:sz w:val="18"/>
                <w:szCs w:val="18"/>
                <w:lang w:val="en-US"/>
              </w:rPr>
            </w:pPr>
            <w:r w:rsidRPr="0035534A">
              <w:rPr>
                <w:rFonts w:ascii="Verdana" w:eastAsia="Times New Roman" w:hAnsi="Verdana" w:cs="Times New Roman"/>
                <w:sz w:val="18"/>
                <w:szCs w:val="18"/>
                <w:lang w:val="en-US"/>
              </w:rPr>
              <w:t>Gdb_internal_flags</w:t>
            </w:r>
          </w:p>
        </w:tc>
        <w:tc>
          <w:tcPr>
            <w:tcW w:w="3800" w:type="dxa"/>
          </w:tcPr>
          <w:p w:rsidR="00A01ED1" w:rsidRPr="0035534A" w:rsidRDefault="00A01ED1" w:rsidP="00856605">
            <w:pPr>
              <w:spacing w:after="0" w:line="240" w:lineRule="auto"/>
              <w:rPr>
                <w:rFonts w:ascii="Verdana" w:eastAsia="Times New Roman" w:hAnsi="Verdana" w:cs="Times New Roman"/>
                <w:sz w:val="18"/>
                <w:szCs w:val="18"/>
                <w:lang w:val="en-US"/>
              </w:rPr>
            </w:pPr>
            <w:r w:rsidRPr="0035534A">
              <w:rPr>
                <w:rFonts w:ascii="Verdana" w:eastAsia="Times New Roman" w:hAnsi="Verdana" w:cs="Times New Roman"/>
                <w:sz w:val="18"/>
                <w:szCs w:val="18"/>
                <w:lang w:val="en-US"/>
              </w:rPr>
              <w:t xml:space="preserve">NULL </w:t>
            </w:r>
          </w:p>
        </w:tc>
      </w:tr>
    </w:tbl>
    <w:p w:rsidR="00A01ED1" w:rsidRDefault="00A01ED1" w:rsidP="00FA3816">
      <w:pPr>
        <w:spacing w:after="120" w:line="240" w:lineRule="auto"/>
        <w:rPr>
          <w:rFonts w:ascii="Verdana" w:eastAsia="Times New Roman" w:hAnsi="Verdana" w:cs="Courier New"/>
          <w:sz w:val="20"/>
          <w:szCs w:val="20"/>
          <w:lang w:val="en-US"/>
        </w:rPr>
      </w:pPr>
    </w:p>
    <w:p w:rsidR="0035534A" w:rsidRPr="004636EA" w:rsidRDefault="0035534A" w:rsidP="004636EA">
      <w:pPr>
        <w:spacing w:after="0" w:line="240" w:lineRule="auto"/>
        <w:rPr>
          <w:rFonts w:ascii="Verdana" w:eastAsia="Times New Roman" w:hAnsi="Verdana" w:cs="Times New Roman"/>
          <w:sz w:val="20"/>
          <w:szCs w:val="20"/>
          <w:lang w:val="en-US"/>
        </w:rPr>
      </w:pPr>
    </w:p>
    <w:p w:rsidR="0019346A" w:rsidRDefault="0019346A" w:rsidP="00FE0E5B">
      <w:pPr>
        <w:spacing w:after="0" w:line="240" w:lineRule="auto"/>
        <w:rPr>
          <w:rFonts w:ascii="Verdana" w:eastAsia="Times New Roman" w:hAnsi="Verdana" w:cs="Times New Roman"/>
          <w:strike/>
          <w:sz w:val="20"/>
          <w:szCs w:val="20"/>
          <w:lang w:val="en-US"/>
        </w:rPr>
      </w:pPr>
    </w:p>
    <w:p w:rsidR="00B87E91" w:rsidRPr="00A73F0C" w:rsidRDefault="00B87E91" w:rsidP="00B87E91">
      <w:pPr>
        <w:pStyle w:val="Heading4"/>
        <w:rPr>
          <w:rFonts w:eastAsia="Times New Roman"/>
          <w:b w:val="0"/>
          <w:lang w:val="en-US"/>
        </w:rPr>
      </w:pPr>
      <w:r w:rsidRPr="00A73F0C">
        <w:rPr>
          <w:rFonts w:eastAsia="Times New Roman"/>
          <w:b w:val="0"/>
          <w:lang w:val="en-US"/>
        </w:rPr>
        <w:t>HLD-</w:t>
      </w:r>
      <w:r>
        <w:rPr>
          <w:rFonts w:eastAsia="Times New Roman"/>
          <w:b w:val="0"/>
          <w:lang w:val="en-US"/>
        </w:rPr>
        <w:t>309623</w:t>
      </w:r>
      <w:r w:rsidRPr="00A73F0C">
        <w:rPr>
          <w:rFonts w:eastAsia="Times New Roman"/>
          <w:b w:val="0"/>
          <w:lang w:val="en-US"/>
        </w:rPr>
        <w:t>-GCP-FLOW-</w:t>
      </w:r>
      <w:r>
        <w:rPr>
          <w:rFonts w:eastAsia="Times New Roman"/>
          <w:b w:val="0"/>
          <w:lang w:val="en-US"/>
        </w:rPr>
        <w:t>IDIS</w:t>
      </w:r>
      <w:r w:rsidRPr="00A73F0C">
        <w:rPr>
          <w:rFonts w:eastAsia="Times New Roman"/>
          <w:b w:val="0"/>
          <w:lang w:val="en-US"/>
        </w:rPr>
        <w:t>-</w:t>
      </w:r>
      <w:r>
        <w:rPr>
          <w:rFonts w:eastAsia="Times New Roman"/>
          <w:b w:val="0"/>
          <w:lang w:val="en-US"/>
        </w:rPr>
        <w:t>300</w:t>
      </w:r>
      <w:r w:rsidRPr="00A73F0C">
        <w:rPr>
          <w:rFonts w:eastAsia="Times New Roman"/>
          <w:b w:val="0"/>
          <w:lang w:val="en-US"/>
        </w:rPr>
        <w:t xml:space="preserve"> [</w:t>
      </w:r>
      <w:r>
        <w:rPr>
          <w:rFonts w:eastAsia="Times New Roman"/>
          <w:b w:val="0"/>
          <w:lang w:val="en-US"/>
        </w:rPr>
        <w:t>ASSOCIATION_TEMP_CACHE</w:t>
      </w:r>
      <w:r w:rsidRPr="00A73F0C">
        <w:rPr>
          <w:rFonts w:eastAsia="Times New Roman"/>
          <w:b w:val="0"/>
          <w:lang w:val="en-US"/>
        </w:rPr>
        <w:t xml:space="preserve"> Process]</w:t>
      </w:r>
    </w:p>
    <w:p w:rsidR="0019346A" w:rsidRDefault="0019346A" w:rsidP="00FE0E5B">
      <w:pPr>
        <w:spacing w:after="0" w:line="240" w:lineRule="auto"/>
        <w:rPr>
          <w:rFonts w:ascii="Verdana" w:eastAsia="Times New Roman" w:hAnsi="Verdana" w:cs="Times New Roman"/>
          <w:sz w:val="20"/>
          <w:szCs w:val="20"/>
          <w:lang w:val="en-US"/>
        </w:rPr>
      </w:pPr>
    </w:p>
    <w:p w:rsidR="00906D2F" w:rsidRDefault="00906D2F" w:rsidP="00FE0E5B">
      <w:pPr>
        <w:spacing w:after="0" w:line="240" w:lineRule="auto"/>
        <w:rPr>
          <w:rFonts w:ascii="Verdana" w:eastAsia="Times New Roman" w:hAnsi="Verdana" w:cs="Times New Roman"/>
          <w:sz w:val="20"/>
          <w:szCs w:val="20"/>
          <w:lang w:val="en-US"/>
        </w:rPr>
      </w:pPr>
      <w:r>
        <w:rPr>
          <w:rFonts w:ascii="Verdana" w:eastAsia="Times New Roman" w:hAnsi="Verdana" w:cs="Times New Roman"/>
          <w:sz w:val="20"/>
          <w:szCs w:val="20"/>
          <w:lang w:val="en-US"/>
        </w:rPr>
        <w:t>For each Doc Event received, we need to load the data into the ASSOCIATION_TEMP_CACHE table based on the mappings provided below. And for each corresponding event coming in for object load, we need to check this table if there are any values present (in Object_2_ID column). If identified, then we need to update the record in the temporary table from process_indicator = ‘N’ to ‘Y’</w:t>
      </w:r>
      <w:r w:rsidR="00DE1BA4">
        <w:rPr>
          <w:rFonts w:ascii="Verdana" w:eastAsia="Times New Roman" w:hAnsi="Verdana" w:cs="Times New Roman"/>
          <w:sz w:val="20"/>
          <w:szCs w:val="20"/>
          <w:lang w:val="en-US"/>
        </w:rPr>
        <w:t>. And update corresponding associations in the association table. The association between two objects will be same as what we are doing today or as per the associations mentioned in the above sections</w:t>
      </w:r>
      <w:r w:rsidR="00AB64D9">
        <w:rPr>
          <w:rFonts w:ascii="Verdana" w:eastAsia="Times New Roman" w:hAnsi="Verdana" w:cs="Times New Roman"/>
          <w:sz w:val="20"/>
          <w:szCs w:val="20"/>
          <w:lang w:val="en-US"/>
        </w:rPr>
        <w:t xml:space="preserve"> (related to loading into ‘ASSOCIATION’ table)</w:t>
      </w:r>
      <w:r w:rsidR="00DE1BA4">
        <w:rPr>
          <w:rFonts w:ascii="Verdana" w:eastAsia="Times New Roman" w:hAnsi="Verdana" w:cs="Times New Roman"/>
          <w:sz w:val="20"/>
          <w:szCs w:val="20"/>
          <w:lang w:val="en-US"/>
        </w:rPr>
        <w:t>.</w:t>
      </w:r>
    </w:p>
    <w:p w:rsidR="00906D2F" w:rsidRPr="0019346A" w:rsidRDefault="00906D2F" w:rsidP="00FE0E5B">
      <w:pPr>
        <w:spacing w:after="0" w:line="240" w:lineRule="auto"/>
        <w:rPr>
          <w:rFonts w:ascii="Verdana" w:eastAsia="Times New Roman" w:hAnsi="Verdana" w:cs="Times New Roman"/>
          <w:sz w:val="20"/>
          <w:szCs w:val="20"/>
          <w:lang w:val="en-US"/>
        </w:rPr>
      </w:pPr>
    </w:p>
    <w:p w:rsidR="009E07B7" w:rsidRDefault="009E07B7" w:rsidP="00FE0E5B">
      <w:pPr>
        <w:spacing w:after="0" w:line="240" w:lineRule="auto"/>
        <w:rPr>
          <w:rFonts w:ascii="Verdana" w:eastAsia="Times New Roman" w:hAnsi="Verdana" w:cs="Times New Roman"/>
          <w:sz w:val="20"/>
          <w:szCs w:val="20"/>
          <w:lang w:val="en-US"/>
        </w:rPr>
      </w:pPr>
      <w:r>
        <w:rPr>
          <w:rFonts w:ascii="Verdana" w:eastAsia="Times New Roman" w:hAnsi="Verdana" w:cs="Times New Roman"/>
          <w:sz w:val="20"/>
          <w:szCs w:val="20"/>
          <w:lang w:val="en-US"/>
        </w:rPr>
        <w:t>When we process the data coming from our events, if one event comes first and we do not have associations, we should hold the ID for that object in this table and mark the process_indicator as ‘N’ so that once we process the record later meaning once the associated object is identified and ready to be processes, then we should change the process_indicator = ‘Y’.</w:t>
      </w:r>
    </w:p>
    <w:p w:rsidR="009E07B7" w:rsidRDefault="009E07B7" w:rsidP="00FE0E5B">
      <w:pPr>
        <w:spacing w:after="0" w:line="240" w:lineRule="auto"/>
        <w:rPr>
          <w:rFonts w:ascii="Verdana" w:eastAsia="Times New Roman" w:hAnsi="Verdana" w:cs="Times New Roman"/>
          <w:sz w:val="20"/>
          <w:szCs w:val="20"/>
          <w:lang w:val="en-US"/>
        </w:rPr>
      </w:pPr>
    </w:p>
    <w:p w:rsidR="0030222D" w:rsidRDefault="009E07B7" w:rsidP="00FE0E5B">
      <w:pPr>
        <w:spacing w:after="0" w:line="240" w:lineRule="auto"/>
        <w:rPr>
          <w:rFonts w:ascii="Verdana" w:eastAsia="Times New Roman" w:hAnsi="Verdana" w:cs="Times New Roman"/>
          <w:sz w:val="20"/>
          <w:szCs w:val="20"/>
          <w:lang w:val="en-US"/>
        </w:rPr>
      </w:pPr>
      <w:r>
        <w:rPr>
          <w:rFonts w:ascii="Verdana" w:eastAsia="Times New Roman" w:hAnsi="Verdana" w:cs="Times New Roman"/>
          <w:sz w:val="20"/>
          <w:szCs w:val="20"/>
          <w:lang w:val="en-US"/>
        </w:rPr>
        <w:t xml:space="preserve">We should have a process to load all the records with process_indicator = ‘Y’ into the association table at regular intervals. Dev team can come up with a plan for process such records at the earliest. </w:t>
      </w:r>
    </w:p>
    <w:p w:rsidR="005D258C" w:rsidRDefault="005D258C" w:rsidP="00FE0E5B">
      <w:pPr>
        <w:spacing w:after="0" w:line="240" w:lineRule="auto"/>
        <w:rPr>
          <w:rFonts w:ascii="Verdana" w:eastAsia="Times New Roman" w:hAnsi="Verdana" w:cs="Times New Roman"/>
          <w:sz w:val="20"/>
          <w:szCs w:val="20"/>
          <w:lang w:val="en-US"/>
        </w:rPr>
      </w:pPr>
    </w:p>
    <w:p w:rsidR="005D258C" w:rsidRDefault="005D258C" w:rsidP="00FE0E5B">
      <w:pPr>
        <w:spacing w:after="0" w:line="240" w:lineRule="auto"/>
        <w:rPr>
          <w:rFonts w:ascii="Verdana" w:eastAsia="Times New Roman" w:hAnsi="Verdana" w:cs="Times New Roman"/>
          <w:sz w:val="20"/>
          <w:szCs w:val="20"/>
          <w:lang w:val="en-US"/>
        </w:rPr>
      </w:pPr>
      <w:r>
        <w:rPr>
          <w:rFonts w:ascii="Verdana" w:eastAsia="Times New Roman" w:hAnsi="Verdana" w:cs="Times New Roman"/>
          <w:sz w:val="20"/>
          <w:szCs w:val="20"/>
          <w:lang w:val="en-US"/>
        </w:rPr>
        <w:t>For each object identified through individual event, we should check whether all the associations are done or not. Once all the required associations are done, then we can process that record as complete.</w:t>
      </w:r>
    </w:p>
    <w:p w:rsidR="005D258C" w:rsidRDefault="005D258C" w:rsidP="00FE0E5B">
      <w:pPr>
        <w:spacing w:after="0" w:line="240" w:lineRule="auto"/>
        <w:rPr>
          <w:rFonts w:ascii="Verdana" w:eastAsia="Times New Roman" w:hAnsi="Verdana" w:cs="Times New Roman"/>
          <w:sz w:val="20"/>
          <w:szCs w:val="20"/>
          <w:lang w:val="en-US"/>
        </w:rPr>
      </w:pPr>
    </w:p>
    <w:p w:rsidR="005D258C" w:rsidRPr="0035534A" w:rsidRDefault="005D258C" w:rsidP="005D258C">
      <w:pPr>
        <w:spacing w:after="0" w:line="240" w:lineRule="auto"/>
        <w:rPr>
          <w:rFonts w:ascii="Verdana" w:eastAsia="Times New Roman" w:hAnsi="Verdana" w:cs="Times New Roman"/>
          <w:sz w:val="20"/>
          <w:szCs w:val="20"/>
          <w:lang w:val="en-US"/>
        </w:rPr>
      </w:pPr>
    </w:p>
    <w:tbl>
      <w:tblPr>
        <w:tblW w:w="10700" w:type="dxa"/>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3438"/>
        <w:gridCol w:w="3462"/>
        <w:gridCol w:w="3800"/>
      </w:tblGrid>
      <w:tr w:rsidR="005D258C" w:rsidRPr="0035534A" w:rsidTr="000A4252">
        <w:tc>
          <w:tcPr>
            <w:tcW w:w="3438" w:type="dxa"/>
            <w:shd w:val="clear" w:color="auto" w:fill="E6E6E6"/>
          </w:tcPr>
          <w:p w:rsidR="005D258C" w:rsidRPr="0035534A" w:rsidRDefault="005D258C" w:rsidP="00513DDB">
            <w:pPr>
              <w:spacing w:after="0" w:line="240" w:lineRule="auto"/>
              <w:rPr>
                <w:rFonts w:ascii="Verdana" w:eastAsia="Times New Roman" w:hAnsi="Verdana" w:cs="Times New Roman"/>
                <w:b/>
                <w:bCs/>
                <w:sz w:val="18"/>
                <w:szCs w:val="18"/>
                <w:lang w:val="en-US"/>
              </w:rPr>
            </w:pPr>
            <w:r>
              <w:rPr>
                <w:rFonts w:ascii="Verdana" w:eastAsia="Times New Roman" w:hAnsi="Verdana" w:cs="Times New Roman"/>
                <w:b/>
                <w:bCs/>
                <w:sz w:val="18"/>
                <w:szCs w:val="18"/>
                <w:lang w:val="en-US"/>
              </w:rPr>
              <w:t>Object Events</w:t>
            </w:r>
          </w:p>
        </w:tc>
        <w:tc>
          <w:tcPr>
            <w:tcW w:w="3462" w:type="dxa"/>
            <w:shd w:val="clear" w:color="auto" w:fill="E6E6E6"/>
          </w:tcPr>
          <w:p w:rsidR="005D258C" w:rsidRPr="0035534A" w:rsidRDefault="005D258C" w:rsidP="00513DDB">
            <w:pPr>
              <w:spacing w:after="0" w:line="240" w:lineRule="auto"/>
              <w:rPr>
                <w:rFonts w:ascii="Verdana" w:eastAsia="Times New Roman" w:hAnsi="Verdana" w:cs="Times New Roman"/>
                <w:b/>
                <w:bCs/>
                <w:sz w:val="18"/>
                <w:szCs w:val="18"/>
                <w:lang w:val="en-US"/>
              </w:rPr>
            </w:pPr>
            <w:r>
              <w:rPr>
                <w:rFonts w:ascii="Verdana" w:eastAsia="Times New Roman" w:hAnsi="Verdana" w:cs="Times New Roman"/>
                <w:b/>
                <w:bCs/>
                <w:sz w:val="18"/>
                <w:szCs w:val="18"/>
                <w:lang w:val="en-US"/>
              </w:rPr>
              <w:t>GDB column</w:t>
            </w:r>
            <w:r>
              <w:rPr>
                <w:rFonts w:ascii="Verdana" w:eastAsia="Times New Roman" w:hAnsi="Verdana" w:cs="Times New Roman"/>
                <w:b/>
                <w:bCs/>
                <w:sz w:val="18"/>
                <w:szCs w:val="18"/>
                <w:lang w:val="en-US"/>
              </w:rPr>
              <w:br/>
              <w:t>ASSOCIATION_TEMP_CACHE</w:t>
            </w:r>
          </w:p>
        </w:tc>
        <w:tc>
          <w:tcPr>
            <w:tcW w:w="3800" w:type="dxa"/>
            <w:shd w:val="clear" w:color="auto" w:fill="E6E6E6"/>
          </w:tcPr>
          <w:p w:rsidR="005D258C" w:rsidRPr="0035534A" w:rsidRDefault="005D258C" w:rsidP="00513DDB">
            <w:pPr>
              <w:spacing w:after="0" w:line="240" w:lineRule="auto"/>
              <w:rPr>
                <w:rFonts w:ascii="Verdana" w:eastAsia="Times New Roman" w:hAnsi="Verdana" w:cs="Times New Roman"/>
                <w:b/>
                <w:bCs/>
                <w:sz w:val="18"/>
                <w:szCs w:val="18"/>
                <w:lang w:val="en-US"/>
              </w:rPr>
            </w:pPr>
            <w:r w:rsidRPr="0035534A">
              <w:rPr>
                <w:rFonts w:ascii="Verdana" w:eastAsia="Times New Roman" w:hAnsi="Verdana" w:cs="Times New Roman"/>
                <w:b/>
                <w:bCs/>
                <w:sz w:val="18"/>
                <w:szCs w:val="18"/>
                <w:lang w:val="en-US"/>
              </w:rPr>
              <w:t>Processing comment</w:t>
            </w:r>
          </w:p>
        </w:tc>
      </w:tr>
      <w:tr w:rsidR="000A4252" w:rsidRPr="0035534A" w:rsidTr="000A4252">
        <w:trPr>
          <w:trHeight w:val="602"/>
        </w:trPr>
        <w:tc>
          <w:tcPr>
            <w:tcW w:w="3438" w:type="dxa"/>
          </w:tcPr>
          <w:p w:rsidR="000A4252" w:rsidRPr="0035534A" w:rsidRDefault="009040CF" w:rsidP="000A4252">
            <w:pPr>
              <w:spacing w:after="0" w:line="240" w:lineRule="auto"/>
              <w:rPr>
                <w:rFonts w:ascii="Verdana" w:eastAsia="Times New Roman" w:hAnsi="Verdana" w:cs="Times New Roman"/>
                <w:sz w:val="18"/>
                <w:szCs w:val="18"/>
                <w:lang w:val="en-US"/>
              </w:rPr>
            </w:pPr>
            <w:r>
              <w:rPr>
                <w:rFonts w:ascii="Verdana" w:eastAsia="Times New Roman" w:hAnsi="Verdana" w:cs="Times New Roman"/>
                <w:sz w:val="18"/>
                <w:szCs w:val="18"/>
                <w:lang w:val="en-US"/>
              </w:rPr>
              <w:t>-</w:t>
            </w:r>
          </w:p>
        </w:tc>
        <w:tc>
          <w:tcPr>
            <w:tcW w:w="3462" w:type="dxa"/>
          </w:tcPr>
          <w:p w:rsidR="000A4252" w:rsidRPr="008F0792" w:rsidRDefault="000A4252" w:rsidP="000A4252">
            <w:r>
              <w:t>ID</w:t>
            </w:r>
          </w:p>
        </w:tc>
        <w:tc>
          <w:tcPr>
            <w:tcW w:w="3800" w:type="dxa"/>
          </w:tcPr>
          <w:p w:rsidR="000A4252" w:rsidRPr="0035534A" w:rsidRDefault="0043313E" w:rsidP="000A4252">
            <w:pPr>
              <w:spacing w:after="0" w:line="240" w:lineRule="auto"/>
              <w:rPr>
                <w:rFonts w:ascii="Verdana" w:eastAsia="Times New Roman" w:hAnsi="Verdana" w:cs="Times New Roman"/>
                <w:color w:val="0000FF"/>
                <w:sz w:val="18"/>
                <w:szCs w:val="18"/>
                <w:lang w:val="en-US"/>
              </w:rPr>
            </w:pPr>
            <w:r>
              <w:rPr>
                <w:rFonts w:ascii="Verdana" w:eastAsia="Times New Roman" w:hAnsi="Verdana" w:cs="Times New Roman"/>
                <w:sz w:val="20"/>
                <w:szCs w:val="20"/>
                <w:lang w:val="en-US"/>
              </w:rPr>
              <w:t>Sequential value</w:t>
            </w:r>
          </w:p>
        </w:tc>
      </w:tr>
      <w:tr w:rsidR="0043313E" w:rsidRPr="0035534A" w:rsidTr="000A4252">
        <w:trPr>
          <w:trHeight w:val="602"/>
        </w:trPr>
        <w:tc>
          <w:tcPr>
            <w:tcW w:w="3438" w:type="dxa"/>
          </w:tcPr>
          <w:p w:rsidR="0043313E" w:rsidRDefault="0043313E" w:rsidP="000A4252">
            <w:pPr>
              <w:spacing w:after="0" w:line="240" w:lineRule="auto"/>
              <w:rPr>
                <w:rFonts w:ascii="Verdana" w:eastAsia="Times New Roman" w:hAnsi="Verdana" w:cs="Times New Roman"/>
                <w:sz w:val="20"/>
                <w:szCs w:val="20"/>
                <w:lang w:val="en-US"/>
              </w:rPr>
            </w:pPr>
            <w:proofErr w:type="gramStart"/>
            <w:r w:rsidRPr="00541330">
              <w:rPr>
                <w:rFonts w:ascii="Verdana" w:eastAsia="Times New Roman" w:hAnsi="Verdana" w:cs="Times New Roman"/>
                <w:sz w:val="20"/>
                <w:szCs w:val="20"/>
                <w:lang w:val="en-US"/>
              </w:rPr>
              <w:t>assetEventData.header.metadata</w:t>
            </w:r>
            <w:proofErr w:type="gramEnd"/>
            <w:r w:rsidRPr="00541330">
              <w:rPr>
                <w:rFonts w:ascii="Verdana" w:eastAsia="Times New Roman" w:hAnsi="Verdana" w:cs="Times New Roman"/>
                <w:sz w:val="20"/>
                <w:szCs w:val="20"/>
                <w:lang w:val="en-US"/>
              </w:rPr>
              <w:t>.rootKey</w:t>
            </w:r>
          </w:p>
          <w:p w:rsidR="0043313E" w:rsidRDefault="0043313E" w:rsidP="000A4252">
            <w:pPr>
              <w:spacing w:after="0" w:line="240" w:lineRule="auto"/>
              <w:rPr>
                <w:rFonts w:ascii="Verdana" w:eastAsia="Times New Roman" w:hAnsi="Verdana" w:cs="Times New Roman"/>
                <w:sz w:val="20"/>
                <w:szCs w:val="20"/>
                <w:lang w:val="en-US"/>
              </w:rPr>
            </w:pPr>
          </w:p>
          <w:p w:rsidR="0043313E" w:rsidRDefault="0043313E" w:rsidP="000A4252">
            <w:pPr>
              <w:spacing w:after="0" w:line="240" w:lineRule="auto"/>
              <w:rPr>
                <w:rFonts w:ascii="Verdana" w:eastAsia="Times New Roman" w:hAnsi="Verdana" w:cs="Times New Roman"/>
                <w:sz w:val="20"/>
                <w:szCs w:val="20"/>
                <w:lang w:val="en-US"/>
              </w:rPr>
            </w:pPr>
            <w:r>
              <w:rPr>
                <w:rFonts w:ascii="Verdana" w:eastAsia="Times New Roman" w:hAnsi="Verdana" w:cs="Times New Roman"/>
                <w:sz w:val="20"/>
                <w:szCs w:val="20"/>
                <w:lang w:val="en-US"/>
              </w:rPr>
              <w:t>or</w:t>
            </w:r>
          </w:p>
          <w:p w:rsidR="0043313E" w:rsidRDefault="0043313E" w:rsidP="000A4252">
            <w:pPr>
              <w:spacing w:after="0" w:line="240" w:lineRule="auto"/>
              <w:rPr>
                <w:rFonts w:ascii="Verdana" w:eastAsia="Times New Roman" w:hAnsi="Verdana" w:cs="Times New Roman"/>
                <w:sz w:val="20"/>
                <w:szCs w:val="20"/>
                <w:lang w:val="en-US"/>
              </w:rPr>
            </w:pPr>
          </w:p>
          <w:p w:rsidR="0043313E" w:rsidRDefault="0043313E" w:rsidP="000A4252">
            <w:pPr>
              <w:spacing w:after="0" w:line="240" w:lineRule="auto"/>
              <w:rPr>
                <w:rFonts w:eastAsiaTheme="minorEastAsia"/>
                <w:kern w:val="24"/>
              </w:rPr>
            </w:pPr>
            <w:r w:rsidRPr="00C56ABD">
              <w:rPr>
                <w:rFonts w:eastAsiaTheme="minorEastAsia"/>
                <w:kern w:val="24"/>
              </w:rPr>
              <w:t>Spec.IDIS_CUSTOMER_LOG_PORT_SOR_EVENT.Data.GCP_SERVICE.ServiceID</w:t>
            </w:r>
          </w:p>
          <w:p w:rsidR="0043313E" w:rsidRDefault="0043313E" w:rsidP="000A4252">
            <w:pPr>
              <w:spacing w:after="0" w:line="240" w:lineRule="auto"/>
              <w:rPr>
                <w:rFonts w:eastAsiaTheme="minorEastAsia"/>
                <w:kern w:val="24"/>
              </w:rPr>
            </w:pPr>
          </w:p>
          <w:p w:rsidR="0043313E" w:rsidRDefault="0043313E" w:rsidP="000A4252">
            <w:pPr>
              <w:spacing w:after="0" w:line="240" w:lineRule="auto"/>
              <w:rPr>
                <w:rFonts w:eastAsiaTheme="minorEastAsia"/>
                <w:kern w:val="24"/>
              </w:rPr>
            </w:pPr>
            <w:r>
              <w:rPr>
                <w:rFonts w:eastAsiaTheme="minorEastAsia"/>
                <w:kern w:val="24"/>
              </w:rPr>
              <w:t>Or</w:t>
            </w:r>
          </w:p>
          <w:p w:rsidR="0043313E" w:rsidRDefault="0043313E" w:rsidP="000A4252">
            <w:pPr>
              <w:spacing w:after="0" w:line="240" w:lineRule="auto"/>
              <w:rPr>
                <w:rFonts w:eastAsiaTheme="minorEastAsia"/>
                <w:kern w:val="24"/>
              </w:rPr>
            </w:pPr>
          </w:p>
          <w:p w:rsidR="0043313E" w:rsidRDefault="0043313E" w:rsidP="000A4252">
            <w:pPr>
              <w:spacing w:after="0" w:line="240" w:lineRule="auto"/>
              <w:rPr>
                <w:rFonts w:ascii="Verdana" w:eastAsia="Times New Roman" w:hAnsi="Verdana" w:cs="Times New Roman"/>
                <w:sz w:val="18"/>
                <w:szCs w:val="18"/>
                <w:lang w:val="en-US"/>
              </w:rPr>
            </w:pPr>
            <w:proofErr w:type="gramStart"/>
            <w:r w:rsidRPr="005F0C2E">
              <w:rPr>
                <w:rFonts w:ascii="Calibri" w:hAnsi="Calibri" w:cs="Calibri"/>
                <w:b/>
                <w:bCs/>
                <w:color w:val="000000"/>
                <w:sz w:val="20"/>
                <w:szCs w:val="20"/>
                <w:lang w:eastAsia="en-IN"/>
              </w:rPr>
              <w:t>account</w:t>
            </w:r>
            <w:r w:rsidRPr="005F0C2E">
              <w:rPr>
                <w:b/>
                <w:sz w:val="20"/>
                <w:szCs w:val="20"/>
              </w:rPr>
              <w:t>EventData</w:t>
            </w:r>
            <w:r>
              <w:rPr>
                <w:b/>
                <w:sz w:val="20"/>
                <w:szCs w:val="20"/>
              </w:rPr>
              <w:t>.header</w:t>
            </w:r>
            <w:r>
              <w:rPr>
                <w:rFonts w:ascii="Arial" w:hAnsi="Arial" w:cs="Arial"/>
                <w:color w:val="000000"/>
                <w:sz w:val="20"/>
                <w:szCs w:val="20"/>
                <w:highlight w:val="white"/>
              </w:rPr>
              <w:t>.metadata</w:t>
            </w:r>
            <w:proofErr w:type="gramEnd"/>
            <w:r>
              <w:rPr>
                <w:rFonts w:ascii="Arial" w:hAnsi="Arial" w:cs="Arial"/>
                <w:color w:val="000000"/>
                <w:sz w:val="20"/>
                <w:szCs w:val="20"/>
                <w:highlight w:val="white"/>
              </w:rPr>
              <w:t>.rootKey</w:t>
            </w:r>
            <w:r>
              <w:rPr>
                <w:rFonts w:ascii="Arial" w:hAnsi="Arial" w:cs="Arial"/>
                <w:color w:val="000000"/>
                <w:sz w:val="20"/>
                <w:szCs w:val="20"/>
              </w:rPr>
              <w:t>.subscriberId</w:t>
            </w:r>
            <w:r>
              <w:rPr>
                <w:rFonts w:ascii="Verdana" w:eastAsia="Times New Roman" w:hAnsi="Verdana" w:cs="Times New Roman"/>
                <w:sz w:val="18"/>
                <w:szCs w:val="18"/>
                <w:lang w:val="en-US"/>
              </w:rPr>
              <w:t xml:space="preserve"> </w:t>
            </w:r>
          </w:p>
          <w:p w:rsidR="0043313E" w:rsidRDefault="0043313E" w:rsidP="000A4252">
            <w:pPr>
              <w:spacing w:after="0" w:line="240" w:lineRule="auto"/>
              <w:rPr>
                <w:rFonts w:ascii="Verdana" w:eastAsia="Times New Roman" w:hAnsi="Verdana" w:cs="Times New Roman"/>
                <w:sz w:val="18"/>
                <w:szCs w:val="18"/>
                <w:lang w:val="en-US"/>
              </w:rPr>
            </w:pPr>
          </w:p>
          <w:p w:rsidR="0043313E" w:rsidRDefault="0043313E" w:rsidP="000A4252">
            <w:pPr>
              <w:spacing w:after="0" w:line="240" w:lineRule="auto"/>
              <w:rPr>
                <w:rFonts w:ascii="Verdana" w:eastAsia="Times New Roman" w:hAnsi="Verdana" w:cs="Times New Roman"/>
                <w:sz w:val="18"/>
                <w:szCs w:val="18"/>
                <w:lang w:val="en-US"/>
              </w:rPr>
            </w:pPr>
            <w:r>
              <w:rPr>
                <w:rFonts w:ascii="Verdana" w:eastAsia="Times New Roman" w:hAnsi="Verdana" w:cs="Times New Roman"/>
                <w:sz w:val="18"/>
                <w:szCs w:val="18"/>
                <w:lang w:val="en-US"/>
              </w:rPr>
              <w:t>or</w:t>
            </w:r>
          </w:p>
          <w:p w:rsidR="0043313E" w:rsidRDefault="0043313E" w:rsidP="000A4252">
            <w:pPr>
              <w:spacing w:after="0" w:line="240" w:lineRule="auto"/>
              <w:rPr>
                <w:rFonts w:ascii="Verdana" w:eastAsia="Times New Roman" w:hAnsi="Verdana" w:cs="Times New Roman"/>
                <w:sz w:val="18"/>
                <w:szCs w:val="18"/>
                <w:lang w:val="en-US"/>
              </w:rPr>
            </w:pPr>
          </w:p>
          <w:p w:rsidR="0043313E" w:rsidRDefault="0043313E" w:rsidP="000A4252">
            <w:pPr>
              <w:spacing w:after="0" w:line="240" w:lineRule="auto"/>
              <w:rPr>
                <w:rFonts w:ascii="Verdana" w:eastAsia="Times New Roman" w:hAnsi="Verdana" w:cs="Times New Roman"/>
                <w:sz w:val="18"/>
                <w:szCs w:val="18"/>
                <w:lang w:val="en-US"/>
              </w:rPr>
            </w:pPr>
            <w:proofErr w:type="gramStart"/>
            <w:r>
              <w:rPr>
                <w:rFonts w:ascii="Verdana" w:eastAsia="Times New Roman" w:hAnsi="Verdana" w:cs="Times New Roman"/>
                <w:sz w:val="18"/>
                <w:szCs w:val="18"/>
                <w:lang w:val="en-US"/>
              </w:rPr>
              <w:lastRenderedPageBreak/>
              <w:t>ContactEventData.header.metadata</w:t>
            </w:r>
            <w:proofErr w:type="gramEnd"/>
            <w:r>
              <w:rPr>
                <w:rFonts w:ascii="Verdana" w:eastAsia="Times New Roman" w:hAnsi="Verdana" w:cs="Times New Roman"/>
                <w:sz w:val="18"/>
                <w:szCs w:val="18"/>
                <w:lang w:val="en-US"/>
              </w:rPr>
              <w:t>.rootkey.sourceContId</w:t>
            </w:r>
          </w:p>
          <w:p w:rsidR="0043313E" w:rsidRDefault="0043313E" w:rsidP="000A4252">
            <w:pPr>
              <w:spacing w:after="0" w:line="240" w:lineRule="auto"/>
              <w:rPr>
                <w:rFonts w:ascii="Verdana" w:eastAsia="Times New Roman" w:hAnsi="Verdana" w:cs="Times New Roman"/>
                <w:sz w:val="18"/>
                <w:szCs w:val="18"/>
                <w:lang w:val="en-US"/>
              </w:rPr>
            </w:pPr>
          </w:p>
          <w:p w:rsidR="0043313E" w:rsidRDefault="0043313E" w:rsidP="000A4252">
            <w:pPr>
              <w:spacing w:after="0" w:line="240" w:lineRule="auto"/>
              <w:rPr>
                <w:rFonts w:ascii="Verdana" w:eastAsia="Times New Roman" w:hAnsi="Verdana" w:cs="Times New Roman"/>
                <w:sz w:val="18"/>
                <w:szCs w:val="18"/>
                <w:lang w:val="en-US"/>
              </w:rPr>
            </w:pPr>
            <w:r>
              <w:rPr>
                <w:rFonts w:ascii="Verdana" w:eastAsia="Times New Roman" w:hAnsi="Verdana" w:cs="Times New Roman"/>
                <w:sz w:val="18"/>
                <w:szCs w:val="18"/>
                <w:lang w:val="en-US"/>
              </w:rPr>
              <w:t>Or</w:t>
            </w:r>
          </w:p>
          <w:p w:rsidR="0043313E" w:rsidRDefault="0043313E" w:rsidP="000A4252">
            <w:pPr>
              <w:spacing w:after="0" w:line="240" w:lineRule="auto"/>
              <w:rPr>
                <w:rFonts w:ascii="Verdana" w:eastAsia="Times New Roman" w:hAnsi="Verdana" w:cs="Times New Roman"/>
                <w:sz w:val="18"/>
                <w:szCs w:val="18"/>
                <w:lang w:val="en-US"/>
              </w:rPr>
            </w:pPr>
          </w:p>
          <w:p w:rsidR="0043313E" w:rsidRDefault="0043313E" w:rsidP="000A4252">
            <w:pPr>
              <w:spacing w:after="0" w:line="240" w:lineRule="auto"/>
              <w:rPr>
                <w:rFonts w:eastAsiaTheme="minorEastAsia"/>
                <w:kern w:val="24"/>
              </w:rPr>
            </w:pPr>
            <w:proofErr w:type="gramStart"/>
            <w:r w:rsidRPr="00C56ABD">
              <w:rPr>
                <w:rFonts w:eastAsiaTheme="minorEastAsia"/>
                <w:kern w:val="24"/>
              </w:rPr>
              <w:t>locationEventData.header.rootkey</w:t>
            </w:r>
            <w:proofErr w:type="gramEnd"/>
            <w:r w:rsidRPr="00C56ABD">
              <w:rPr>
                <w:rFonts w:eastAsiaTheme="minorEastAsia"/>
                <w:kern w:val="24"/>
              </w:rPr>
              <w:t>.locationId</w:t>
            </w:r>
            <w:r w:rsidR="0005302B">
              <w:rPr>
                <w:rFonts w:eastAsiaTheme="minorEastAsia"/>
                <w:kern w:val="24"/>
              </w:rPr>
              <w:t>/serviceId</w:t>
            </w:r>
          </w:p>
          <w:p w:rsidR="0043313E" w:rsidRDefault="0043313E" w:rsidP="000A4252">
            <w:pPr>
              <w:spacing w:after="0" w:line="240" w:lineRule="auto"/>
              <w:rPr>
                <w:rFonts w:ascii="Verdana" w:eastAsia="Times New Roman" w:hAnsi="Verdana" w:cs="Times New Roman"/>
                <w:sz w:val="18"/>
                <w:szCs w:val="18"/>
                <w:lang w:val="en-US"/>
              </w:rPr>
            </w:pPr>
          </w:p>
        </w:tc>
        <w:tc>
          <w:tcPr>
            <w:tcW w:w="3462" w:type="dxa"/>
          </w:tcPr>
          <w:p w:rsidR="0043313E" w:rsidRDefault="0043313E" w:rsidP="0043313E">
            <w:r>
              <w:lastRenderedPageBreak/>
              <w:t>Object_1_ID</w:t>
            </w:r>
          </w:p>
        </w:tc>
        <w:tc>
          <w:tcPr>
            <w:tcW w:w="3800" w:type="dxa"/>
          </w:tcPr>
          <w:p w:rsidR="0043313E" w:rsidRPr="0035534A" w:rsidRDefault="0043313E" w:rsidP="000A4252">
            <w:pPr>
              <w:spacing w:after="0" w:line="240" w:lineRule="auto"/>
              <w:rPr>
                <w:rFonts w:ascii="Verdana" w:eastAsia="Times New Roman" w:hAnsi="Verdana" w:cs="Times New Roman"/>
                <w:sz w:val="20"/>
                <w:szCs w:val="20"/>
                <w:lang w:val="en-US"/>
              </w:rPr>
            </w:pPr>
          </w:p>
        </w:tc>
      </w:tr>
      <w:tr w:rsidR="0043313E" w:rsidRPr="0035534A" w:rsidTr="000A4252">
        <w:trPr>
          <w:trHeight w:val="602"/>
        </w:trPr>
        <w:tc>
          <w:tcPr>
            <w:tcW w:w="3438" w:type="dxa"/>
          </w:tcPr>
          <w:p w:rsidR="0043313E" w:rsidRDefault="0005302B" w:rsidP="000A4252">
            <w:pPr>
              <w:spacing w:after="0" w:line="240" w:lineRule="auto"/>
              <w:rPr>
                <w:rFonts w:ascii="Verdana" w:eastAsia="Times New Roman" w:hAnsi="Verdana" w:cs="Times New Roman"/>
                <w:sz w:val="20"/>
                <w:szCs w:val="20"/>
                <w:lang w:val="en-US"/>
              </w:rPr>
            </w:pPr>
            <w:proofErr w:type="gramStart"/>
            <w:r w:rsidRPr="00541330">
              <w:rPr>
                <w:rFonts w:ascii="Verdana" w:eastAsia="Times New Roman" w:hAnsi="Verdana" w:cs="Times New Roman"/>
                <w:sz w:val="20"/>
                <w:szCs w:val="20"/>
                <w:lang w:val="en-US"/>
              </w:rPr>
              <w:t>assetE</w:t>
            </w:r>
            <w:r>
              <w:rPr>
                <w:rFonts w:ascii="Verdana" w:eastAsia="Times New Roman" w:hAnsi="Verdana" w:cs="Times New Roman"/>
                <w:sz w:val="20"/>
                <w:szCs w:val="20"/>
                <w:lang w:val="en-US"/>
              </w:rPr>
              <w:t>ventData.header.metadata</w:t>
            </w:r>
            <w:proofErr w:type="gramEnd"/>
            <w:r>
              <w:rPr>
                <w:rFonts w:ascii="Verdana" w:eastAsia="Times New Roman" w:hAnsi="Verdana" w:cs="Times New Roman"/>
                <w:sz w:val="20"/>
                <w:szCs w:val="20"/>
                <w:lang w:val="en-US"/>
              </w:rPr>
              <w:t>.objectType</w:t>
            </w:r>
          </w:p>
          <w:p w:rsidR="0005302B" w:rsidRDefault="0005302B" w:rsidP="000A4252">
            <w:pPr>
              <w:spacing w:after="0" w:line="240" w:lineRule="auto"/>
              <w:rPr>
                <w:rFonts w:ascii="Verdana" w:eastAsia="Times New Roman" w:hAnsi="Verdana" w:cs="Times New Roman"/>
                <w:sz w:val="20"/>
                <w:szCs w:val="20"/>
                <w:lang w:val="en-US"/>
              </w:rPr>
            </w:pPr>
          </w:p>
          <w:p w:rsidR="0005302B" w:rsidRDefault="0005302B" w:rsidP="000A4252">
            <w:pPr>
              <w:spacing w:after="0" w:line="240" w:lineRule="auto"/>
              <w:rPr>
                <w:rFonts w:ascii="Verdana" w:eastAsia="Times New Roman" w:hAnsi="Verdana" w:cs="Times New Roman"/>
                <w:sz w:val="20"/>
                <w:szCs w:val="20"/>
                <w:lang w:val="en-US"/>
              </w:rPr>
            </w:pPr>
            <w:r>
              <w:rPr>
                <w:rFonts w:ascii="Verdana" w:eastAsia="Times New Roman" w:hAnsi="Verdana" w:cs="Times New Roman"/>
                <w:sz w:val="20"/>
                <w:szCs w:val="20"/>
                <w:lang w:val="en-US"/>
              </w:rPr>
              <w:t>or</w:t>
            </w:r>
          </w:p>
          <w:p w:rsidR="0005302B" w:rsidRDefault="0005302B" w:rsidP="000A4252">
            <w:pPr>
              <w:spacing w:after="0" w:line="240" w:lineRule="auto"/>
              <w:rPr>
                <w:rFonts w:ascii="Verdana" w:eastAsia="Times New Roman" w:hAnsi="Verdana" w:cs="Times New Roman"/>
                <w:sz w:val="20"/>
                <w:szCs w:val="20"/>
                <w:lang w:val="en-US"/>
              </w:rPr>
            </w:pPr>
          </w:p>
          <w:p w:rsidR="0005302B" w:rsidRDefault="0005302B" w:rsidP="000A4252">
            <w:pPr>
              <w:spacing w:after="0" w:line="240" w:lineRule="auto"/>
              <w:rPr>
                <w:rFonts w:eastAsiaTheme="minorEastAsia"/>
                <w:kern w:val="24"/>
              </w:rPr>
            </w:pPr>
            <w:r w:rsidRPr="00C56ABD">
              <w:rPr>
                <w:rFonts w:eastAsiaTheme="minorEastAsia"/>
                <w:kern w:val="24"/>
              </w:rPr>
              <w:t>Spec.IDIS_CUSTOMER_LOG_PORT_SOR_</w:t>
            </w:r>
            <w:proofErr w:type="gramStart"/>
            <w:r w:rsidRPr="00C56ABD">
              <w:rPr>
                <w:rFonts w:eastAsiaTheme="minorEastAsia"/>
                <w:kern w:val="24"/>
              </w:rPr>
              <w:t>EVENT.</w:t>
            </w:r>
            <w:r>
              <w:rPr>
                <w:rFonts w:eastAsiaTheme="minorEastAsia"/>
                <w:kern w:val="24"/>
              </w:rPr>
              <w:t>Metad</w:t>
            </w:r>
            <w:r w:rsidRPr="00C56ABD">
              <w:rPr>
                <w:rFonts w:eastAsiaTheme="minorEastAsia"/>
                <w:kern w:val="24"/>
              </w:rPr>
              <w:t>ata.</w:t>
            </w:r>
            <w:r>
              <w:rPr>
                <w:rFonts w:eastAsiaTheme="minorEastAsia"/>
                <w:kern w:val="24"/>
              </w:rPr>
              <w:t>objectType</w:t>
            </w:r>
            <w:proofErr w:type="gramEnd"/>
          </w:p>
          <w:p w:rsidR="0005302B" w:rsidRDefault="0005302B" w:rsidP="000A4252">
            <w:pPr>
              <w:spacing w:after="0" w:line="240" w:lineRule="auto"/>
              <w:rPr>
                <w:rFonts w:eastAsiaTheme="minorEastAsia"/>
                <w:kern w:val="24"/>
              </w:rPr>
            </w:pPr>
          </w:p>
          <w:p w:rsidR="0005302B" w:rsidRDefault="0005302B" w:rsidP="000A4252">
            <w:pPr>
              <w:spacing w:after="0" w:line="240" w:lineRule="auto"/>
              <w:rPr>
                <w:rFonts w:eastAsiaTheme="minorEastAsia"/>
                <w:kern w:val="24"/>
              </w:rPr>
            </w:pPr>
            <w:r>
              <w:rPr>
                <w:rFonts w:eastAsiaTheme="minorEastAsia"/>
                <w:kern w:val="24"/>
              </w:rPr>
              <w:t>Or</w:t>
            </w:r>
          </w:p>
          <w:p w:rsidR="0005302B" w:rsidRDefault="0005302B" w:rsidP="000A4252">
            <w:pPr>
              <w:spacing w:after="0" w:line="240" w:lineRule="auto"/>
              <w:rPr>
                <w:rFonts w:eastAsiaTheme="minorEastAsia"/>
                <w:kern w:val="24"/>
              </w:rPr>
            </w:pPr>
          </w:p>
          <w:p w:rsidR="0005302B" w:rsidRDefault="0005302B" w:rsidP="000A4252">
            <w:pPr>
              <w:spacing w:after="0" w:line="240" w:lineRule="auto"/>
              <w:rPr>
                <w:rFonts w:ascii="Arial" w:hAnsi="Arial" w:cs="Arial"/>
                <w:color w:val="000000"/>
                <w:sz w:val="20"/>
                <w:szCs w:val="20"/>
              </w:rPr>
            </w:pPr>
            <w:proofErr w:type="gramStart"/>
            <w:r w:rsidRPr="005F0C2E">
              <w:rPr>
                <w:rFonts w:ascii="Calibri" w:hAnsi="Calibri" w:cs="Calibri"/>
                <w:b/>
                <w:bCs/>
                <w:color w:val="000000"/>
                <w:sz w:val="20"/>
                <w:szCs w:val="20"/>
                <w:lang w:eastAsia="en-IN"/>
              </w:rPr>
              <w:t>account</w:t>
            </w:r>
            <w:r w:rsidRPr="005F0C2E">
              <w:rPr>
                <w:b/>
                <w:sz w:val="20"/>
                <w:szCs w:val="20"/>
              </w:rPr>
              <w:t>EventData</w:t>
            </w:r>
            <w:r>
              <w:rPr>
                <w:b/>
                <w:sz w:val="20"/>
                <w:szCs w:val="20"/>
              </w:rPr>
              <w:t>.header</w:t>
            </w:r>
            <w:r>
              <w:rPr>
                <w:rFonts w:ascii="Arial" w:hAnsi="Arial" w:cs="Arial"/>
                <w:color w:val="000000"/>
                <w:sz w:val="20"/>
                <w:szCs w:val="20"/>
                <w:highlight w:val="white"/>
              </w:rPr>
              <w:t>.metadata</w:t>
            </w:r>
            <w:proofErr w:type="gramEnd"/>
            <w:r>
              <w:rPr>
                <w:rFonts w:ascii="Arial" w:hAnsi="Arial" w:cs="Arial"/>
                <w:color w:val="000000"/>
                <w:sz w:val="20"/>
                <w:szCs w:val="20"/>
              </w:rPr>
              <w:t>.objectType</w:t>
            </w:r>
          </w:p>
          <w:p w:rsidR="0005302B" w:rsidRDefault="0005302B" w:rsidP="000A4252">
            <w:pPr>
              <w:spacing w:after="0" w:line="240" w:lineRule="auto"/>
              <w:rPr>
                <w:rFonts w:ascii="Arial" w:hAnsi="Arial" w:cs="Arial"/>
                <w:color w:val="000000"/>
                <w:sz w:val="20"/>
                <w:szCs w:val="20"/>
              </w:rPr>
            </w:pPr>
          </w:p>
          <w:p w:rsidR="0005302B" w:rsidRDefault="0005302B" w:rsidP="000A4252">
            <w:pPr>
              <w:spacing w:after="0" w:line="240" w:lineRule="auto"/>
              <w:rPr>
                <w:rFonts w:ascii="Arial" w:hAnsi="Arial" w:cs="Arial"/>
                <w:color w:val="000000"/>
                <w:sz w:val="20"/>
                <w:szCs w:val="20"/>
              </w:rPr>
            </w:pPr>
            <w:r>
              <w:rPr>
                <w:rFonts w:ascii="Arial" w:hAnsi="Arial" w:cs="Arial"/>
                <w:color w:val="000000"/>
                <w:sz w:val="20"/>
                <w:szCs w:val="20"/>
              </w:rPr>
              <w:t>or</w:t>
            </w:r>
          </w:p>
          <w:p w:rsidR="0005302B" w:rsidRDefault="0005302B" w:rsidP="000A4252">
            <w:pPr>
              <w:spacing w:after="0" w:line="240" w:lineRule="auto"/>
              <w:rPr>
                <w:rFonts w:ascii="Arial" w:hAnsi="Arial" w:cs="Arial"/>
                <w:color w:val="000000"/>
                <w:sz w:val="20"/>
                <w:szCs w:val="20"/>
              </w:rPr>
            </w:pPr>
          </w:p>
          <w:p w:rsidR="0005302B" w:rsidRDefault="0005302B" w:rsidP="000A4252">
            <w:pPr>
              <w:spacing w:after="0" w:line="240" w:lineRule="auto"/>
              <w:rPr>
                <w:rFonts w:ascii="Verdana" w:eastAsia="Times New Roman" w:hAnsi="Verdana" w:cs="Times New Roman"/>
                <w:sz w:val="18"/>
                <w:szCs w:val="18"/>
                <w:lang w:val="en-US"/>
              </w:rPr>
            </w:pPr>
            <w:proofErr w:type="gramStart"/>
            <w:r>
              <w:rPr>
                <w:rFonts w:ascii="Verdana" w:eastAsia="Times New Roman" w:hAnsi="Verdana" w:cs="Times New Roman"/>
                <w:sz w:val="18"/>
                <w:szCs w:val="18"/>
                <w:lang w:val="en-US"/>
              </w:rPr>
              <w:t>ContactEventData.header.metadata</w:t>
            </w:r>
            <w:proofErr w:type="gramEnd"/>
            <w:r>
              <w:rPr>
                <w:rFonts w:ascii="Verdana" w:eastAsia="Times New Roman" w:hAnsi="Verdana" w:cs="Times New Roman"/>
                <w:sz w:val="18"/>
                <w:szCs w:val="18"/>
                <w:lang w:val="en-US"/>
              </w:rPr>
              <w:t>.objectType</w:t>
            </w:r>
          </w:p>
          <w:p w:rsidR="0005302B" w:rsidRDefault="0005302B" w:rsidP="000A4252">
            <w:pPr>
              <w:spacing w:after="0" w:line="240" w:lineRule="auto"/>
              <w:rPr>
                <w:rFonts w:ascii="Verdana" w:eastAsia="Times New Roman" w:hAnsi="Verdana" w:cs="Times New Roman"/>
                <w:sz w:val="18"/>
                <w:szCs w:val="18"/>
                <w:lang w:val="en-US"/>
              </w:rPr>
            </w:pPr>
          </w:p>
          <w:p w:rsidR="0005302B" w:rsidRDefault="0005302B" w:rsidP="000A4252">
            <w:pPr>
              <w:spacing w:after="0" w:line="240" w:lineRule="auto"/>
              <w:rPr>
                <w:rFonts w:ascii="Verdana" w:eastAsia="Times New Roman" w:hAnsi="Verdana" w:cs="Times New Roman"/>
                <w:sz w:val="18"/>
                <w:szCs w:val="18"/>
                <w:lang w:val="en-US"/>
              </w:rPr>
            </w:pPr>
            <w:r>
              <w:rPr>
                <w:rFonts w:ascii="Verdana" w:eastAsia="Times New Roman" w:hAnsi="Verdana" w:cs="Times New Roman"/>
                <w:sz w:val="18"/>
                <w:szCs w:val="18"/>
                <w:lang w:val="en-US"/>
              </w:rPr>
              <w:t>Or</w:t>
            </w:r>
          </w:p>
          <w:p w:rsidR="0005302B" w:rsidRDefault="0005302B" w:rsidP="000A4252">
            <w:pPr>
              <w:spacing w:after="0" w:line="240" w:lineRule="auto"/>
              <w:rPr>
                <w:rFonts w:ascii="Verdana" w:eastAsia="Times New Roman" w:hAnsi="Verdana" w:cs="Times New Roman"/>
                <w:sz w:val="18"/>
                <w:szCs w:val="18"/>
                <w:lang w:val="en-US"/>
              </w:rPr>
            </w:pPr>
          </w:p>
          <w:p w:rsidR="0005302B" w:rsidRPr="0005302B" w:rsidRDefault="0005302B" w:rsidP="000A4252">
            <w:pPr>
              <w:spacing w:after="0" w:line="240" w:lineRule="auto"/>
              <w:rPr>
                <w:rFonts w:ascii="Verdana" w:eastAsia="Times New Roman" w:hAnsi="Verdana" w:cs="Times New Roman"/>
                <w:sz w:val="20"/>
                <w:szCs w:val="20"/>
                <w:lang w:val="en-US"/>
              </w:rPr>
            </w:pPr>
            <w:proofErr w:type="gramStart"/>
            <w:r w:rsidRPr="00C56ABD">
              <w:rPr>
                <w:rFonts w:eastAsiaTheme="minorEastAsia"/>
                <w:kern w:val="24"/>
              </w:rPr>
              <w:t>locationEventData.header.</w:t>
            </w:r>
            <w:r>
              <w:rPr>
                <w:rFonts w:eastAsiaTheme="minorEastAsia"/>
                <w:kern w:val="24"/>
              </w:rPr>
              <w:t>metadata</w:t>
            </w:r>
            <w:proofErr w:type="gramEnd"/>
            <w:r>
              <w:rPr>
                <w:rFonts w:eastAsiaTheme="minorEastAsia"/>
                <w:kern w:val="24"/>
              </w:rPr>
              <w:t>.objectType</w:t>
            </w:r>
          </w:p>
        </w:tc>
        <w:tc>
          <w:tcPr>
            <w:tcW w:w="3462" w:type="dxa"/>
          </w:tcPr>
          <w:p w:rsidR="0043313E" w:rsidRDefault="0043313E" w:rsidP="000A4252">
            <w:r>
              <w:t>Object_1_Type</w:t>
            </w:r>
          </w:p>
        </w:tc>
        <w:tc>
          <w:tcPr>
            <w:tcW w:w="3800" w:type="dxa"/>
          </w:tcPr>
          <w:p w:rsidR="0043313E" w:rsidRPr="0035534A" w:rsidRDefault="0043313E" w:rsidP="000A4252">
            <w:pPr>
              <w:spacing w:after="0" w:line="240" w:lineRule="auto"/>
              <w:rPr>
                <w:rFonts w:ascii="Verdana" w:eastAsia="Times New Roman" w:hAnsi="Verdana" w:cs="Times New Roman"/>
                <w:sz w:val="20"/>
                <w:szCs w:val="20"/>
                <w:lang w:val="en-US"/>
              </w:rPr>
            </w:pPr>
          </w:p>
        </w:tc>
      </w:tr>
      <w:tr w:rsidR="0043313E" w:rsidRPr="0035534A" w:rsidTr="000A4252">
        <w:trPr>
          <w:trHeight w:val="602"/>
        </w:trPr>
        <w:tc>
          <w:tcPr>
            <w:tcW w:w="3438" w:type="dxa"/>
          </w:tcPr>
          <w:p w:rsidR="0043313E" w:rsidRDefault="0043313E" w:rsidP="000A4252">
            <w:pPr>
              <w:spacing w:after="0" w:line="240" w:lineRule="auto"/>
              <w:rPr>
                <w:rFonts w:ascii="Verdana" w:eastAsia="Times New Roman" w:hAnsi="Verdana" w:cs="Times New Roman"/>
                <w:sz w:val="18"/>
                <w:szCs w:val="18"/>
                <w:lang w:val="en-US"/>
              </w:rPr>
            </w:pPr>
          </w:p>
        </w:tc>
        <w:tc>
          <w:tcPr>
            <w:tcW w:w="3462" w:type="dxa"/>
          </w:tcPr>
          <w:p w:rsidR="0043313E" w:rsidRDefault="0043313E" w:rsidP="000A4252">
            <w:r>
              <w:t>Object_2_ID</w:t>
            </w:r>
          </w:p>
        </w:tc>
        <w:tc>
          <w:tcPr>
            <w:tcW w:w="3800" w:type="dxa"/>
          </w:tcPr>
          <w:p w:rsidR="0043313E" w:rsidRDefault="00B86EA6" w:rsidP="000A4252">
            <w:pPr>
              <w:spacing w:after="0" w:line="240" w:lineRule="auto"/>
              <w:rPr>
                <w:rFonts w:ascii="Verdana" w:eastAsia="Times New Roman" w:hAnsi="Verdana" w:cs="Times New Roman"/>
                <w:sz w:val="20"/>
                <w:szCs w:val="20"/>
                <w:lang w:val="en-US"/>
              </w:rPr>
            </w:pPr>
            <w:r>
              <w:rPr>
                <w:rFonts w:ascii="Verdana" w:eastAsia="Times New Roman" w:hAnsi="Verdana" w:cs="Times New Roman"/>
                <w:sz w:val="20"/>
                <w:szCs w:val="20"/>
                <w:lang w:val="en-US"/>
              </w:rPr>
              <w:t>Check in boundedContext of each AssetDocEvent for the following:</w:t>
            </w:r>
          </w:p>
          <w:p w:rsidR="00B86EA6" w:rsidRDefault="00B86EA6" w:rsidP="000A4252">
            <w:pPr>
              <w:spacing w:after="0" w:line="240" w:lineRule="auto"/>
              <w:rPr>
                <w:rFonts w:ascii="Verdana" w:eastAsia="Times New Roman" w:hAnsi="Verdana" w:cs="Times New Roman"/>
                <w:sz w:val="20"/>
                <w:szCs w:val="20"/>
                <w:lang w:val="en-US"/>
              </w:rPr>
            </w:pPr>
          </w:p>
          <w:p w:rsidR="00B86EA6" w:rsidRDefault="00B86EA6" w:rsidP="00B86EA6">
            <w:pPr>
              <w:pStyle w:val="ListParagraph"/>
              <w:numPr>
                <w:ilvl w:val="0"/>
                <w:numId w:val="25"/>
              </w:numPr>
              <w:spacing w:after="0" w:line="240" w:lineRule="auto"/>
              <w:rPr>
                <w:rFonts w:ascii="Verdana" w:eastAsia="Times New Roman" w:hAnsi="Verdana" w:cs="Times New Roman"/>
                <w:sz w:val="20"/>
                <w:szCs w:val="20"/>
              </w:rPr>
            </w:pPr>
            <w:r>
              <w:rPr>
                <w:rFonts w:ascii="Verdana" w:eastAsia="Times New Roman" w:hAnsi="Verdana" w:cs="Times New Roman"/>
                <w:sz w:val="20"/>
                <w:szCs w:val="20"/>
              </w:rPr>
              <w:t xml:space="preserve">In case of Site – </w:t>
            </w:r>
            <w:proofErr w:type="gramStart"/>
            <w:r>
              <w:rPr>
                <w:rFonts w:ascii="Verdana" w:eastAsia="Times New Roman" w:hAnsi="Verdana" w:cs="Times New Roman"/>
                <w:sz w:val="20"/>
                <w:szCs w:val="20"/>
              </w:rPr>
              <w:t>site.identifier</w:t>
            </w:r>
            <w:proofErr w:type="gramEnd"/>
            <w:r>
              <w:rPr>
                <w:rFonts w:ascii="Verdana" w:eastAsia="Times New Roman" w:hAnsi="Verdana" w:cs="Times New Roman"/>
                <w:sz w:val="20"/>
                <w:szCs w:val="20"/>
              </w:rPr>
              <w:t>.sourceValue</w:t>
            </w:r>
          </w:p>
          <w:p w:rsidR="00B86EA6" w:rsidRDefault="00B86EA6" w:rsidP="00B86EA6">
            <w:pPr>
              <w:pStyle w:val="ListParagraph"/>
              <w:numPr>
                <w:ilvl w:val="0"/>
                <w:numId w:val="25"/>
              </w:numPr>
              <w:spacing w:after="0" w:line="240" w:lineRule="auto"/>
              <w:rPr>
                <w:rFonts w:ascii="Verdana" w:eastAsia="Times New Roman" w:hAnsi="Verdana" w:cs="Times New Roman"/>
                <w:sz w:val="20"/>
                <w:szCs w:val="20"/>
              </w:rPr>
            </w:pPr>
            <w:r>
              <w:rPr>
                <w:rFonts w:ascii="Verdana" w:eastAsia="Times New Roman" w:hAnsi="Verdana" w:cs="Times New Roman"/>
                <w:sz w:val="20"/>
                <w:szCs w:val="20"/>
              </w:rPr>
              <w:t xml:space="preserve">In case of Service – </w:t>
            </w:r>
            <w:proofErr w:type="gramStart"/>
            <w:r>
              <w:rPr>
                <w:rFonts w:ascii="Verdana" w:eastAsia="Times New Roman" w:hAnsi="Verdana" w:cs="Times New Roman"/>
                <w:sz w:val="20"/>
                <w:szCs w:val="20"/>
              </w:rPr>
              <w:t>service.serviceName</w:t>
            </w:r>
            <w:proofErr w:type="gramEnd"/>
          </w:p>
          <w:p w:rsidR="00B86EA6" w:rsidRDefault="00B86EA6" w:rsidP="00B86EA6">
            <w:pPr>
              <w:pStyle w:val="ListParagraph"/>
              <w:numPr>
                <w:ilvl w:val="0"/>
                <w:numId w:val="25"/>
              </w:numPr>
              <w:spacing w:after="0" w:line="240" w:lineRule="auto"/>
              <w:rPr>
                <w:rFonts w:ascii="Verdana" w:eastAsia="Times New Roman" w:hAnsi="Verdana" w:cs="Times New Roman"/>
                <w:sz w:val="20"/>
                <w:szCs w:val="20"/>
              </w:rPr>
            </w:pPr>
            <w:r>
              <w:rPr>
                <w:rFonts w:ascii="Verdana" w:eastAsia="Times New Roman" w:hAnsi="Verdana" w:cs="Times New Roman"/>
                <w:sz w:val="20"/>
                <w:szCs w:val="20"/>
              </w:rPr>
              <w:t xml:space="preserve">In case of account – </w:t>
            </w:r>
            <w:proofErr w:type="gramStart"/>
            <w:r>
              <w:rPr>
                <w:rFonts w:ascii="Verdana" w:eastAsia="Times New Roman" w:hAnsi="Verdana" w:cs="Times New Roman"/>
                <w:sz w:val="20"/>
                <w:szCs w:val="20"/>
              </w:rPr>
              <w:t>account.accountObject.Identifiers</w:t>
            </w:r>
            <w:proofErr w:type="gramEnd"/>
          </w:p>
          <w:p w:rsidR="00B86EA6" w:rsidRDefault="00B86EA6" w:rsidP="00B86EA6">
            <w:pPr>
              <w:pStyle w:val="ListParagraph"/>
              <w:numPr>
                <w:ilvl w:val="0"/>
                <w:numId w:val="25"/>
              </w:numPr>
              <w:spacing w:after="0" w:line="240" w:lineRule="auto"/>
              <w:rPr>
                <w:rFonts w:ascii="Verdana" w:eastAsia="Times New Roman" w:hAnsi="Verdana" w:cs="Times New Roman"/>
                <w:sz w:val="20"/>
                <w:szCs w:val="20"/>
              </w:rPr>
            </w:pPr>
            <w:r>
              <w:rPr>
                <w:rFonts w:ascii="Verdana" w:eastAsia="Times New Roman" w:hAnsi="Verdana" w:cs="Times New Roman"/>
                <w:sz w:val="20"/>
                <w:szCs w:val="20"/>
              </w:rPr>
              <w:t xml:space="preserve">In case of relatedAsset – </w:t>
            </w:r>
            <w:proofErr w:type="gramStart"/>
            <w:r>
              <w:rPr>
                <w:rFonts w:ascii="Verdana" w:eastAsia="Times New Roman" w:hAnsi="Verdana" w:cs="Times New Roman"/>
                <w:sz w:val="20"/>
                <w:szCs w:val="20"/>
              </w:rPr>
              <w:t>relatedAsset.Identifier.Value</w:t>
            </w:r>
            <w:proofErr w:type="gramEnd"/>
          </w:p>
          <w:p w:rsidR="00DE1BA4" w:rsidRDefault="00DE1BA4" w:rsidP="00B86EA6">
            <w:pPr>
              <w:pStyle w:val="ListParagraph"/>
              <w:numPr>
                <w:ilvl w:val="0"/>
                <w:numId w:val="25"/>
              </w:numPr>
              <w:spacing w:after="0" w:line="240" w:lineRule="auto"/>
              <w:rPr>
                <w:rFonts w:ascii="Verdana" w:eastAsia="Times New Roman" w:hAnsi="Verdana" w:cs="Times New Roman"/>
                <w:sz w:val="20"/>
                <w:szCs w:val="20"/>
              </w:rPr>
            </w:pPr>
            <w:proofErr w:type="gramStart"/>
            <w:r>
              <w:rPr>
                <w:rFonts w:ascii="Verdana" w:eastAsia="Times New Roman" w:hAnsi="Verdana" w:cs="Times New Roman"/>
                <w:sz w:val="20"/>
                <w:szCs w:val="20"/>
              </w:rPr>
              <w:t>assetDocEvent.Data.serviceOptionInstance.serviceOptionName</w:t>
            </w:r>
            <w:proofErr w:type="gramEnd"/>
          </w:p>
          <w:p w:rsidR="00B86EA6" w:rsidRDefault="00B86EA6" w:rsidP="00B86EA6">
            <w:pPr>
              <w:spacing w:after="0" w:line="240" w:lineRule="auto"/>
              <w:rPr>
                <w:rFonts w:ascii="Verdana" w:eastAsia="Times New Roman" w:hAnsi="Verdana" w:cs="Times New Roman"/>
                <w:sz w:val="20"/>
                <w:szCs w:val="20"/>
              </w:rPr>
            </w:pPr>
            <w:r>
              <w:rPr>
                <w:rFonts w:ascii="Verdana" w:eastAsia="Times New Roman" w:hAnsi="Verdana" w:cs="Times New Roman"/>
                <w:sz w:val="20"/>
                <w:szCs w:val="20"/>
              </w:rPr>
              <w:t>Check in the boundedContext of each IDIS_CUSTOMER_LOG_PORT_SOR_EVENT for the following:</w:t>
            </w:r>
          </w:p>
          <w:p w:rsidR="00B86EA6" w:rsidRDefault="00106E0C" w:rsidP="00B86EA6">
            <w:pPr>
              <w:pStyle w:val="ListParagraph"/>
              <w:numPr>
                <w:ilvl w:val="0"/>
                <w:numId w:val="25"/>
              </w:numPr>
              <w:spacing w:after="0" w:line="240" w:lineRule="auto"/>
              <w:rPr>
                <w:rFonts w:ascii="Verdana" w:eastAsia="Times New Roman" w:hAnsi="Verdana" w:cs="Times New Roman"/>
                <w:sz w:val="20"/>
                <w:szCs w:val="20"/>
              </w:rPr>
            </w:pPr>
            <w:r>
              <w:rPr>
                <w:rFonts w:ascii="Verdana" w:eastAsia="Times New Roman" w:hAnsi="Verdana" w:cs="Times New Roman"/>
                <w:sz w:val="20"/>
                <w:szCs w:val="20"/>
              </w:rPr>
              <w:lastRenderedPageBreak/>
              <w:t>Account.accountDetail|accountDetails.</w:t>
            </w:r>
            <w:proofErr w:type="gramStart"/>
            <w:r>
              <w:rPr>
                <w:rFonts w:ascii="Verdana" w:eastAsia="Times New Roman" w:hAnsi="Verdana" w:cs="Times New Roman"/>
                <w:sz w:val="20"/>
                <w:szCs w:val="20"/>
              </w:rPr>
              <w:t>*.ubAccountId</w:t>
            </w:r>
            <w:proofErr w:type="gramEnd"/>
            <w:r>
              <w:rPr>
                <w:rFonts w:ascii="Verdana" w:eastAsia="Times New Roman" w:hAnsi="Verdana" w:cs="Times New Roman"/>
                <w:sz w:val="20"/>
                <w:szCs w:val="20"/>
              </w:rPr>
              <w:t>/idisSubscriberId</w:t>
            </w:r>
          </w:p>
          <w:p w:rsidR="00106E0C" w:rsidRDefault="00106E0C" w:rsidP="00B86EA6">
            <w:pPr>
              <w:pStyle w:val="ListParagraph"/>
              <w:numPr>
                <w:ilvl w:val="0"/>
                <w:numId w:val="25"/>
              </w:numPr>
              <w:spacing w:after="0" w:line="240" w:lineRule="auto"/>
              <w:rPr>
                <w:rFonts w:ascii="Verdana" w:eastAsia="Times New Roman" w:hAnsi="Verdana" w:cs="Times New Roman"/>
                <w:sz w:val="20"/>
                <w:szCs w:val="20"/>
              </w:rPr>
            </w:pPr>
            <w:r>
              <w:rPr>
                <w:rFonts w:ascii="Verdana" w:eastAsia="Times New Roman" w:hAnsi="Verdana" w:cs="Times New Roman"/>
                <w:sz w:val="20"/>
                <w:szCs w:val="20"/>
              </w:rPr>
              <w:t>Asset.assetDetail|RelatedAsset.*.</w:t>
            </w:r>
            <w:proofErr w:type="gramStart"/>
            <w:r>
              <w:rPr>
                <w:rFonts w:ascii="Verdana" w:eastAsia="Times New Roman" w:hAnsi="Verdana" w:cs="Times New Roman"/>
                <w:sz w:val="20"/>
                <w:szCs w:val="20"/>
              </w:rPr>
              <w:t>*.identifierValue</w:t>
            </w:r>
            <w:proofErr w:type="gramEnd"/>
          </w:p>
          <w:p w:rsidR="00106E0C" w:rsidRDefault="00106E0C" w:rsidP="00B86EA6">
            <w:pPr>
              <w:pStyle w:val="ListParagraph"/>
              <w:numPr>
                <w:ilvl w:val="0"/>
                <w:numId w:val="25"/>
              </w:numPr>
              <w:spacing w:after="0" w:line="240" w:lineRule="auto"/>
              <w:rPr>
                <w:rFonts w:ascii="Verdana" w:eastAsia="Times New Roman" w:hAnsi="Verdana" w:cs="Times New Roman"/>
                <w:sz w:val="20"/>
                <w:szCs w:val="20"/>
              </w:rPr>
            </w:pPr>
            <w:proofErr w:type="gramStart"/>
            <w:r>
              <w:rPr>
                <w:rFonts w:ascii="Verdana" w:eastAsia="Times New Roman" w:hAnsi="Verdana" w:cs="Times New Roman"/>
                <w:sz w:val="20"/>
                <w:szCs w:val="20"/>
              </w:rPr>
              <w:t>Location.locationDetail.structureValue</w:t>
            </w:r>
            <w:proofErr w:type="gramEnd"/>
          </w:p>
          <w:p w:rsidR="00106E0C" w:rsidRDefault="00106E0C" w:rsidP="00B86EA6">
            <w:pPr>
              <w:pStyle w:val="ListParagraph"/>
              <w:numPr>
                <w:ilvl w:val="0"/>
                <w:numId w:val="25"/>
              </w:numPr>
              <w:spacing w:after="0" w:line="240" w:lineRule="auto"/>
              <w:rPr>
                <w:rFonts w:ascii="Verdana" w:eastAsia="Times New Roman" w:hAnsi="Verdana" w:cs="Times New Roman"/>
                <w:sz w:val="20"/>
                <w:szCs w:val="20"/>
              </w:rPr>
            </w:pPr>
            <w:r>
              <w:rPr>
                <w:rFonts w:ascii="Verdana" w:eastAsia="Times New Roman" w:hAnsi="Verdana" w:cs="Times New Roman"/>
                <w:sz w:val="20"/>
                <w:szCs w:val="20"/>
              </w:rPr>
              <w:t>Service.serviceDetail</w:t>
            </w:r>
          </w:p>
          <w:p w:rsidR="00106E0C" w:rsidRDefault="00046FD9" w:rsidP="00106E0C">
            <w:pPr>
              <w:spacing w:after="0" w:line="240" w:lineRule="auto"/>
              <w:rPr>
                <w:rFonts w:ascii="Verdana" w:eastAsia="Times New Roman" w:hAnsi="Verdana" w:cs="Times New Roman"/>
                <w:sz w:val="20"/>
                <w:szCs w:val="20"/>
              </w:rPr>
            </w:pPr>
            <w:r>
              <w:rPr>
                <w:rFonts w:ascii="Verdana" w:eastAsia="Times New Roman" w:hAnsi="Verdana" w:cs="Times New Roman"/>
                <w:sz w:val="20"/>
                <w:szCs w:val="20"/>
              </w:rPr>
              <w:t>Check in the boundedContext of each AccountDocEvent for the following:</w:t>
            </w:r>
          </w:p>
          <w:p w:rsidR="00046FD9" w:rsidRDefault="00046FD9" w:rsidP="00046FD9">
            <w:pPr>
              <w:pStyle w:val="ListParagraph"/>
              <w:numPr>
                <w:ilvl w:val="0"/>
                <w:numId w:val="25"/>
              </w:numPr>
              <w:spacing w:after="0" w:line="240" w:lineRule="auto"/>
              <w:rPr>
                <w:rFonts w:ascii="Verdana" w:eastAsia="Times New Roman" w:hAnsi="Verdana" w:cs="Times New Roman"/>
                <w:sz w:val="20"/>
                <w:szCs w:val="20"/>
              </w:rPr>
            </w:pPr>
            <w:r>
              <w:rPr>
                <w:rFonts w:ascii="Verdana" w:eastAsia="Times New Roman" w:hAnsi="Verdana" w:cs="Times New Roman"/>
                <w:sz w:val="20"/>
                <w:szCs w:val="20"/>
              </w:rPr>
              <w:t>Contracts.contractNumber</w:t>
            </w:r>
          </w:p>
          <w:p w:rsidR="00046FD9" w:rsidRDefault="00046FD9" w:rsidP="00046FD9">
            <w:pPr>
              <w:pStyle w:val="ListParagraph"/>
              <w:numPr>
                <w:ilvl w:val="0"/>
                <w:numId w:val="25"/>
              </w:numPr>
              <w:spacing w:after="0" w:line="240" w:lineRule="auto"/>
              <w:rPr>
                <w:rFonts w:ascii="Verdana" w:eastAsia="Times New Roman" w:hAnsi="Verdana" w:cs="Times New Roman"/>
                <w:sz w:val="20"/>
                <w:szCs w:val="20"/>
              </w:rPr>
            </w:pPr>
            <w:r>
              <w:rPr>
                <w:rFonts w:ascii="Verdana" w:eastAsia="Times New Roman" w:hAnsi="Verdana" w:cs="Times New Roman"/>
                <w:sz w:val="20"/>
                <w:szCs w:val="20"/>
              </w:rPr>
              <w:t>Services.serviceName</w:t>
            </w:r>
          </w:p>
          <w:p w:rsidR="00046FD9" w:rsidRDefault="00046FD9" w:rsidP="00046FD9">
            <w:pPr>
              <w:spacing w:after="0" w:line="240" w:lineRule="auto"/>
              <w:rPr>
                <w:rFonts w:ascii="Verdana" w:eastAsia="Times New Roman" w:hAnsi="Verdana" w:cs="Times New Roman"/>
                <w:sz w:val="20"/>
                <w:szCs w:val="20"/>
              </w:rPr>
            </w:pPr>
            <w:r>
              <w:rPr>
                <w:rFonts w:ascii="Verdana" w:eastAsia="Times New Roman" w:hAnsi="Verdana" w:cs="Times New Roman"/>
                <w:sz w:val="20"/>
                <w:szCs w:val="20"/>
              </w:rPr>
              <w:t>Check in the boundedContext of each ContactDocEvent for the following:</w:t>
            </w:r>
          </w:p>
          <w:p w:rsidR="00046FD9" w:rsidRDefault="00046FD9" w:rsidP="00046FD9">
            <w:pPr>
              <w:pStyle w:val="ListParagraph"/>
              <w:numPr>
                <w:ilvl w:val="0"/>
                <w:numId w:val="25"/>
              </w:numPr>
              <w:spacing w:after="0" w:line="240" w:lineRule="auto"/>
              <w:rPr>
                <w:rFonts w:ascii="Verdana" w:eastAsia="Times New Roman" w:hAnsi="Verdana" w:cs="Times New Roman"/>
                <w:sz w:val="20"/>
                <w:szCs w:val="20"/>
              </w:rPr>
            </w:pPr>
            <w:r>
              <w:rPr>
                <w:rFonts w:ascii="Verdana" w:eastAsia="Times New Roman" w:hAnsi="Verdana" w:cs="Times New Roman"/>
                <w:sz w:val="20"/>
                <w:szCs w:val="20"/>
              </w:rPr>
              <w:t>Asset.identifier.value</w:t>
            </w:r>
          </w:p>
          <w:p w:rsidR="00046FD9" w:rsidRDefault="00046FD9" w:rsidP="00046FD9">
            <w:pPr>
              <w:pStyle w:val="ListParagraph"/>
              <w:numPr>
                <w:ilvl w:val="0"/>
                <w:numId w:val="25"/>
              </w:numPr>
              <w:spacing w:after="0" w:line="240" w:lineRule="auto"/>
              <w:rPr>
                <w:rFonts w:ascii="Verdana" w:eastAsia="Times New Roman" w:hAnsi="Verdana" w:cs="Times New Roman"/>
                <w:sz w:val="20"/>
                <w:szCs w:val="20"/>
              </w:rPr>
            </w:pPr>
            <w:r>
              <w:rPr>
                <w:rFonts w:ascii="Verdana" w:eastAsia="Times New Roman" w:hAnsi="Verdana" w:cs="Times New Roman"/>
                <w:sz w:val="20"/>
                <w:szCs w:val="20"/>
              </w:rPr>
              <w:t>Account.service_specific_customer_representation_</w:t>
            </w:r>
            <w:proofErr w:type="gramStart"/>
            <w:r>
              <w:rPr>
                <w:rFonts w:ascii="Verdana" w:eastAsia="Times New Roman" w:hAnsi="Verdana" w:cs="Times New Roman"/>
                <w:sz w:val="20"/>
                <w:szCs w:val="20"/>
              </w:rPr>
              <w:t>ubaccountid.ubaccountid</w:t>
            </w:r>
            <w:proofErr w:type="gramEnd"/>
          </w:p>
          <w:p w:rsidR="00046FD9" w:rsidRPr="00046FD9" w:rsidRDefault="00046FD9" w:rsidP="00046FD9">
            <w:pPr>
              <w:pStyle w:val="ListParagraph"/>
              <w:numPr>
                <w:ilvl w:val="0"/>
                <w:numId w:val="25"/>
              </w:numPr>
              <w:spacing w:after="0" w:line="240" w:lineRule="auto"/>
              <w:rPr>
                <w:rFonts w:ascii="Verdana" w:eastAsia="Times New Roman" w:hAnsi="Verdana" w:cs="Times New Roman"/>
                <w:sz w:val="20"/>
                <w:szCs w:val="20"/>
              </w:rPr>
            </w:pPr>
            <w:proofErr w:type="gramStart"/>
            <w:r>
              <w:rPr>
                <w:rFonts w:ascii="Verdana" w:eastAsia="Times New Roman" w:hAnsi="Verdana" w:cs="Times New Roman"/>
                <w:sz w:val="20"/>
                <w:szCs w:val="20"/>
              </w:rPr>
              <w:t>Location.locationId.locationId</w:t>
            </w:r>
            <w:proofErr w:type="gramEnd"/>
            <w:r>
              <w:rPr>
                <w:rFonts w:ascii="Verdana" w:eastAsia="Times New Roman" w:hAnsi="Verdana" w:cs="Times New Roman"/>
                <w:sz w:val="20"/>
                <w:szCs w:val="20"/>
              </w:rPr>
              <w:t>/serviced</w:t>
            </w:r>
          </w:p>
        </w:tc>
      </w:tr>
      <w:tr w:rsidR="0043313E" w:rsidRPr="0035534A" w:rsidTr="000A4252">
        <w:trPr>
          <w:trHeight w:val="602"/>
        </w:trPr>
        <w:tc>
          <w:tcPr>
            <w:tcW w:w="3438" w:type="dxa"/>
          </w:tcPr>
          <w:p w:rsidR="0043313E" w:rsidRDefault="0043313E" w:rsidP="000A4252">
            <w:pPr>
              <w:spacing w:after="0" w:line="240" w:lineRule="auto"/>
              <w:rPr>
                <w:rFonts w:ascii="Verdana" w:eastAsia="Times New Roman" w:hAnsi="Verdana" w:cs="Times New Roman"/>
                <w:sz w:val="18"/>
                <w:szCs w:val="18"/>
                <w:lang w:val="en-US"/>
              </w:rPr>
            </w:pPr>
          </w:p>
        </w:tc>
        <w:tc>
          <w:tcPr>
            <w:tcW w:w="3462" w:type="dxa"/>
          </w:tcPr>
          <w:p w:rsidR="0043313E" w:rsidRDefault="0043313E" w:rsidP="000A4252">
            <w:r>
              <w:t>Object_2_Type</w:t>
            </w:r>
          </w:p>
        </w:tc>
        <w:tc>
          <w:tcPr>
            <w:tcW w:w="3800" w:type="dxa"/>
          </w:tcPr>
          <w:p w:rsidR="0043313E" w:rsidRDefault="00906D2F" w:rsidP="000A4252">
            <w:pPr>
              <w:spacing w:after="0" w:line="240" w:lineRule="auto"/>
              <w:rPr>
                <w:rFonts w:ascii="Verdana" w:eastAsia="Times New Roman" w:hAnsi="Verdana" w:cs="Times New Roman"/>
                <w:sz w:val="20"/>
                <w:szCs w:val="20"/>
                <w:lang w:val="en-US"/>
              </w:rPr>
            </w:pPr>
            <w:r>
              <w:rPr>
                <w:rFonts w:ascii="Verdana" w:eastAsia="Times New Roman" w:hAnsi="Verdana" w:cs="Times New Roman"/>
                <w:sz w:val="20"/>
                <w:szCs w:val="20"/>
                <w:lang w:val="en-US"/>
              </w:rPr>
              <w:t>Corresponding ObjectType can be set as follows:</w:t>
            </w:r>
          </w:p>
          <w:p w:rsidR="00906D2F" w:rsidRDefault="00906D2F" w:rsidP="00906D2F">
            <w:pPr>
              <w:pStyle w:val="ListParagraph"/>
              <w:numPr>
                <w:ilvl w:val="0"/>
                <w:numId w:val="25"/>
              </w:numPr>
              <w:spacing w:after="0" w:line="240" w:lineRule="auto"/>
              <w:rPr>
                <w:rFonts w:ascii="Verdana" w:eastAsia="Times New Roman" w:hAnsi="Verdana" w:cs="Times New Roman"/>
                <w:sz w:val="20"/>
                <w:szCs w:val="20"/>
              </w:rPr>
            </w:pPr>
            <w:r>
              <w:rPr>
                <w:rFonts w:ascii="Verdana" w:eastAsia="Times New Roman" w:hAnsi="Verdana" w:cs="Times New Roman"/>
                <w:sz w:val="20"/>
                <w:szCs w:val="20"/>
              </w:rPr>
              <w:t>In case of Site – LOCATION</w:t>
            </w:r>
          </w:p>
          <w:p w:rsidR="00906D2F" w:rsidRDefault="00906D2F" w:rsidP="00906D2F">
            <w:pPr>
              <w:pStyle w:val="ListParagraph"/>
              <w:numPr>
                <w:ilvl w:val="0"/>
                <w:numId w:val="25"/>
              </w:numPr>
              <w:spacing w:after="0" w:line="240" w:lineRule="auto"/>
              <w:rPr>
                <w:rFonts w:ascii="Verdana" w:eastAsia="Times New Roman" w:hAnsi="Verdana" w:cs="Times New Roman"/>
                <w:sz w:val="20"/>
                <w:szCs w:val="20"/>
              </w:rPr>
            </w:pPr>
            <w:r>
              <w:rPr>
                <w:rFonts w:ascii="Verdana" w:eastAsia="Times New Roman" w:hAnsi="Verdana" w:cs="Times New Roman"/>
                <w:sz w:val="20"/>
                <w:szCs w:val="20"/>
              </w:rPr>
              <w:t>In case of Service – SERVICE</w:t>
            </w:r>
          </w:p>
          <w:p w:rsidR="00906D2F" w:rsidRDefault="00906D2F" w:rsidP="00906D2F">
            <w:pPr>
              <w:pStyle w:val="ListParagraph"/>
              <w:numPr>
                <w:ilvl w:val="0"/>
                <w:numId w:val="25"/>
              </w:numPr>
              <w:spacing w:after="0" w:line="240" w:lineRule="auto"/>
              <w:rPr>
                <w:rFonts w:ascii="Verdana" w:eastAsia="Times New Roman" w:hAnsi="Verdana" w:cs="Times New Roman"/>
                <w:sz w:val="20"/>
                <w:szCs w:val="20"/>
              </w:rPr>
            </w:pPr>
            <w:r>
              <w:rPr>
                <w:rFonts w:ascii="Verdana" w:eastAsia="Times New Roman" w:hAnsi="Verdana" w:cs="Times New Roman"/>
                <w:sz w:val="20"/>
                <w:szCs w:val="20"/>
              </w:rPr>
              <w:t>In case of Account – ACCOUNT</w:t>
            </w:r>
          </w:p>
          <w:p w:rsidR="00906D2F" w:rsidRDefault="00906D2F" w:rsidP="00906D2F">
            <w:pPr>
              <w:pStyle w:val="ListParagraph"/>
              <w:numPr>
                <w:ilvl w:val="0"/>
                <w:numId w:val="25"/>
              </w:numPr>
              <w:spacing w:after="0" w:line="240" w:lineRule="auto"/>
              <w:rPr>
                <w:rFonts w:ascii="Verdana" w:eastAsia="Times New Roman" w:hAnsi="Verdana" w:cs="Times New Roman"/>
                <w:sz w:val="20"/>
                <w:szCs w:val="20"/>
              </w:rPr>
            </w:pPr>
            <w:r>
              <w:rPr>
                <w:rFonts w:ascii="Verdana" w:eastAsia="Times New Roman" w:hAnsi="Verdana" w:cs="Times New Roman"/>
                <w:sz w:val="20"/>
                <w:szCs w:val="20"/>
              </w:rPr>
              <w:t>In case of Contact – CONTACT</w:t>
            </w:r>
          </w:p>
          <w:p w:rsidR="00906D2F" w:rsidRDefault="00906D2F" w:rsidP="00906D2F">
            <w:pPr>
              <w:pStyle w:val="ListParagraph"/>
              <w:numPr>
                <w:ilvl w:val="0"/>
                <w:numId w:val="25"/>
              </w:numPr>
              <w:spacing w:after="0" w:line="240" w:lineRule="auto"/>
              <w:rPr>
                <w:rFonts w:ascii="Verdana" w:eastAsia="Times New Roman" w:hAnsi="Verdana" w:cs="Times New Roman"/>
                <w:sz w:val="20"/>
                <w:szCs w:val="20"/>
              </w:rPr>
            </w:pPr>
            <w:r>
              <w:rPr>
                <w:rFonts w:ascii="Verdana" w:eastAsia="Times New Roman" w:hAnsi="Verdana" w:cs="Times New Roman"/>
                <w:sz w:val="20"/>
                <w:szCs w:val="20"/>
              </w:rPr>
              <w:t>In case of Asset – ASSET</w:t>
            </w:r>
          </w:p>
          <w:p w:rsidR="00906D2F" w:rsidRDefault="00906D2F" w:rsidP="00906D2F">
            <w:pPr>
              <w:pStyle w:val="ListParagraph"/>
              <w:numPr>
                <w:ilvl w:val="0"/>
                <w:numId w:val="25"/>
              </w:numPr>
              <w:spacing w:after="0" w:line="240" w:lineRule="auto"/>
              <w:rPr>
                <w:rFonts w:ascii="Verdana" w:eastAsia="Times New Roman" w:hAnsi="Verdana" w:cs="Times New Roman"/>
                <w:sz w:val="20"/>
                <w:szCs w:val="20"/>
              </w:rPr>
            </w:pPr>
            <w:r>
              <w:rPr>
                <w:rFonts w:ascii="Verdana" w:eastAsia="Times New Roman" w:hAnsi="Verdana" w:cs="Times New Roman"/>
                <w:sz w:val="20"/>
                <w:szCs w:val="20"/>
              </w:rPr>
              <w:t>In case of Customer Log Port – PHY_PORT/LOG_PORT (based on the objectType identified)</w:t>
            </w:r>
          </w:p>
          <w:p w:rsidR="00DE1BA4" w:rsidRPr="00906D2F" w:rsidRDefault="00DE1BA4" w:rsidP="00906D2F">
            <w:pPr>
              <w:pStyle w:val="ListParagraph"/>
              <w:numPr>
                <w:ilvl w:val="0"/>
                <w:numId w:val="25"/>
              </w:numPr>
              <w:spacing w:after="0" w:line="240" w:lineRule="auto"/>
              <w:rPr>
                <w:rFonts w:ascii="Verdana" w:eastAsia="Times New Roman" w:hAnsi="Verdana" w:cs="Times New Roman"/>
                <w:sz w:val="20"/>
                <w:szCs w:val="20"/>
              </w:rPr>
            </w:pPr>
            <w:r>
              <w:rPr>
                <w:rFonts w:ascii="Verdana" w:eastAsia="Times New Roman" w:hAnsi="Verdana" w:cs="Times New Roman"/>
                <w:sz w:val="20"/>
                <w:szCs w:val="20"/>
              </w:rPr>
              <w:t>In case of ServiceOptionInstance – SERVICE_OPTION</w:t>
            </w:r>
          </w:p>
        </w:tc>
      </w:tr>
      <w:tr w:rsidR="0043313E" w:rsidRPr="0035534A" w:rsidTr="000A4252">
        <w:trPr>
          <w:trHeight w:val="602"/>
        </w:trPr>
        <w:tc>
          <w:tcPr>
            <w:tcW w:w="3438" w:type="dxa"/>
          </w:tcPr>
          <w:p w:rsidR="0043313E" w:rsidRDefault="0043313E" w:rsidP="000A4252">
            <w:pPr>
              <w:spacing w:after="0" w:line="240" w:lineRule="auto"/>
              <w:rPr>
                <w:rFonts w:ascii="Verdana" w:eastAsia="Times New Roman" w:hAnsi="Verdana" w:cs="Times New Roman"/>
                <w:sz w:val="18"/>
                <w:szCs w:val="18"/>
                <w:lang w:val="en-US"/>
              </w:rPr>
            </w:pPr>
          </w:p>
        </w:tc>
        <w:tc>
          <w:tcPr>
            <w:tcW w:w="3462" w:type="dxa"/>
          </w:tcPr>
          <w:p w:rsidR="0043313E" w:rsidRDefault="0043313E" w:rsidP="000A4252">
            <w:r>
              <w:t>Process_Indicator</w:t>
            </w:r>
          </w:p>
        </w:tc>
        <w:tc>
          <w:tcPr>
            <w:tcW w:w="3800" w:type="dxa"/>
          </w:tcPr>
          <w:p w:rsidR="0043313E" w:rsidRDefault="0005302B" w:rsidP="000A4252">
            <w:pPr>
              <w:spacing w:after="0" w:line="240" w:lineRule="auto"/>
              <w:rPr>
                <w:rFonts w:ascii="Verdana" w:eastAsia="Times New Roman" w:hAnsi="Verdana" w:cs="Times New Roman"/>
                <w:sz w:val="20"/>
                <w:szCs w:val="20"/>
                <w:lang w:val="en-US"/>
              </w:rPr>
            </w:pPr>
            <w:r>
              <w:rPr>
                <w:rFonts w:ascii="Verdana" w:eastAsia="Times New Roman" w:hAnsi="Verdana" w:cs="Times New Roman"/>
                <w:sz w:val="20"/>
                <w:szCs w:val="20"/>
                <w:lang w:val="en-US"/>
              </w:rPr>
              <w:t xml:space="preserve">Set the value to ‘N’ when loaded initially. </w:t>
            </w:r>
          </w:p>
          <w:p w:rsidR="0005302B" w:rsidRPr="0035534A" w:rsidRDefault="0005302B" w:rsidP="000A4252">
            <w:pPr>
              <w:spacing w:after="0" w:line="240" w:lineRule="auto"/>
              <w:rPr>
                <w:rFonts w:ascii="Verdana" w:eastAsia="Times New Roman" w:hAnsi="Verdana" w:cs="Times New Roman"/>
                <w:sz w:val="20"/>
                <w:szCs w:val="20"/>
                <w:lang w:val="en-US"/>
              </w:rPr>
            </w:pPr>
            <w:r>
              <w:rPr>
                <w:rFonts w:ascii="Verdana" w:eastAsia="Times New Roman" w:hAnsi="Verdana" w:cs="Times New Roman"/>
                <w:sz w:val="20"/>
                <w:szCs w:val="20"/>
                <w:lang w:val="en-US"/>
              </w:rPr>
              <w:t>Once the eventData identifies the record, change it to ‘Y’ for cleanup.</w:t>
            </w:r>
          </w:p>
        </w:tc>
      </w:tr>
      <w:tr w:rsidR="0043313E" w:rsidRPr="0035534A" w:rsidTr="000A4252">
        <w:trPr>
          <w:trHeight w:val="602"/>
        </w:trPr>
        <w:tc>
          <w:tcPr>
            <w:tcW w:w="3438" w:type="dxa"/>
          </w:tcPr>
          <w:p w:rsidR="0043313E" w:rsidRDefault="0043313E" w:rsidP="000A4252">
            <w:pPr>
              <w:spacing w:after="0" w:line="240" w:lineRule="auto"/>
              <w:rPr>
                <w:rFonts w:ascii="Verdana" w:eastAsia="Times New Roman" w:hAnsi="Verdana" w:cs="Times New Roman"/>
                <w:sz w:val="18"/>
                <w:szCs w:val="18"/>
                <w:lang w:val="en-US"/>
              </w:rPr>
            </w:pPr>
          </w:p>
        </w:tc>
        <w:tc>
          <w:tcPr>
            <w:tcW w:w="3462" w:type="dxa"/>
          </w:tcPr>
          <w:p w:rsidR="0043313E" w:rsidRDefault="0043313E" w:rsidP="000A4252">
            <w:r>
              <w:t>Time_Stamp</w:t>
            </w:r>
          </w:p>
        </w:tc>
        <w:tc>
          <w:tcPr>
            <w:tcW w:w="3800" w:type="dxa"/>
          </w:tcPr>
          <w:p w:rsidR="0043313E" w:rsidRPr="0035534A" w:rsidRDefault="0005302B" w:rsidP="000A4252">
            <w:pPr>
              <w:spacing w:after="0" w:line="240" w:lineRule="auto"/>
              <w:rPr>
                <w:rFonts w:ascii="Verdana" w:eastAsia="Times New Roman" w:hAnsi="Verdana" w:cs="Times New Roman"/>
                <w:sz w:val="20"/>
                <w:szCs w:val="20"/>
                <w:lang w:val="en-US"/>
              </w:rPr>
            </w:pPr>
            <w:r>
              <w:rPr>
                <w:rFonts w:ascii="Verdana" w:eastAsia="Times New Roman" w:hAnsi="Verdana" w:cs="Times New Roman"/>
                <w:sz w:val="20"/>
                <w:szCs w:val="20"/>
                <w:lang w:val="en-US"/>
              </w:rPr>
              <w:t>System timestamp to be set when added/updated.</w:t>
            </w:r>
          </w:p>
        </w:tc>
      </w:tr>
      <w:tr w:rsidR="000A4252" w:rsidRPr="0035534A" w:rsidTr="000A4252">
        <w:tc>
          <w:tcPr>
            <w:tcW w:w="3438" w:type="dxa"/>
          </w:tcPr>
          <w:p w:rsidR="000A4252" w:rsidRPr="00906D2F" w:rsidRDefault="00A05FB4" w:rsidP="000A4252">
            <w:pPr>
              <w:rPr>
                <w:strike/>
              </w:rPr>
            </w:pPr>
            <w:proofErr w:type="gramStart"/>
            <w:r w:rsidRPr="00906D2F">
              <w:rPr>
                <w:rFonts w:ascii="Verdana" w:eastAsia="Times New Roman" w:hAnsi="Verdana" w:cs="Times New Roman"/>
                <w:strike/>
                <w:sz w:val="20"/>
                <w:szCs w:val="20"/>
                <w:lang w:val="en-US"/>
              </w:rPr>
              <w:t>assetEventData.header.metadata</w:t>
            </w:r>
            <w:proofErr w:type="gramEnd"/>
            <w:r w:rsidRPr="00906D2F">
              <w:rPr>
                <w:rFonts w:ascii="Verdana" w:eastAsia="Times New Roman" w:hAnsi="Verdana" w:cs="Times New Roman"/>
                <w:strike/>
                <w:sz w:val="20"/>
                <w:szCs w:val="20"/>
                <w:lang w:val="en-US"/>
              </w:rPr>
              <w:t>.rootKey</w:t>
            </w:r>
          </w:p>
        </w:tc>
        <w:tc>
          <w:tcPr>
            <w:tcW w:w="3462" w:type="dxa"/>
          </w:tcPr>
          <w:p w:rsidR="000A4252" w:rsidRPr="00906D2F" w:rsidRDefault="000A4252" w:rsidP="000A4252">
            <w:pPr>
              <w:spacing w:before="100" w:beforeAutospacing="1" w:afterAutospacing="1"/>
              <w:rPr>
                <w:rFonts w:eastAsiaTheme="minorEastAsia"/>
                <w:strike/>
                <w:kern w:val="24"/>
              </w:rPr>
            </w:pPr>
            <w:r w:rsidRPr="00906D2F">
              <w:rPr>
                <w:rFonts w:eastAsiaTheme="minorEastAsia"/>
                <w:strike/>
                <w:kern w:val="24"/>
              </w:rPr>
              <w:t>ID_Objec</w:t>
            </w:r>
            <w:r w:rsidR="009040CF" w:rsidRPr="00906D2F">
              <w:rPr>
                <w:rFonts w:eastAsiaTheme="minorEastAsia"/>
                <w:strike/>
                <w:kern w:val="24"/>
              </w:rPr>
              <w:t>t</w:t>
            </w:r>
            <w:r w:rsidRPr="00906D2F">
              <w:rPr>
                <w:rFonts w:eastAsiaTheme="minorEastAsia"/>
                <w:strike/>
                <w:kern w:val="24"/>
              </w:rPr>
              <w:t>_Asset_AC</w:t>
            </w:r>
          </w:p>
        </w:tc>
        <w:tc>
          <w:tcPr>
            <w:tcW w:w="3800" w:type="dxa"/>
          </w:tcPr>
          <w:p w:rsidR="000A4252" w:rsidRPr="00906D2F" w:rsidRDefault="00A05FB4" w:rsidP="000A4252">
            <w:pPr>
              <w:spacing w:after="0" w:line="240" w:lineRule="auto"/>
              <w:rPr>
                <w:rFonts w:ascii="Verdana" w:eastAsia="Times New Roman" w:hAnsi="Verdana" w:cs="Times New Roman"/>
                <w:strike/>
                <w:sz w:val="18"/>
                <w:szCs w:val="18"/>
                <w:lang w:val="en-US"/>
              </w:rPr>
            </w:pPr>
            <w:r w:rsidRPr="00906D2F">
              <w:rPr>
                <w:rFonts w:ascii="Verdana" w:eastAsia="Times New Roman" w:hAnsi="Verdana" w:cs="Times New Roman"/>
                <w:strike/>
                <w:sz w:val="18"/>
                <w:szCs w:val="18"/>
                <w:lang w:val="en-US"/>
              </w:rPr>
              <w:t>Referencing to assetType of ‘ACCESS_CIRCUIT’</w:t>
            </w:r>
          </w:p>
        </w:tc>
      </w:tr>
      <w:tr w:rsidR="000A4252" w:rsidRPr="0035534A" w:rsidTr="000A4252">
        <w:tc>
          <w:tcPr>
            <w:tcW w:w="3438" w:type="dxa"/>
          </w:tcPr>
          <w:p w:rsidR="000A4252" w:rsidRPr="00906D2F" w:rsidRDefault="00A05FB4" w:rsidP="000A4252">
            <w:pPr>
              <w:spacing w:before="100" w:beforeAutospacing="1" w:afterAutospacing="1"/>
              <w:rPr>
                <w:rFonts w:eastAsiaTheme="minorEastAsia"/>
                <w:strike/>
                <w:kern w:val="24"/>
              </w:rPr>
            </w:pPr>
            <w:proofErr w:type="gramStart"/>
            <w:r w:rsidRPr="00906D2F">
              <w:rPr>
                <w:rFonts w:ascii="Verdana" w:eastAsia="Times New Roman" w:hAnsi="Verdana" w:cs="Times New Roman"/>
                <w:strike/>
                <w:sz w:val="20"/>
                <w:szCs w:val="20"/>
                <w:lang w:val="en-US"/>
              </w:rPr>
              <w:t>assetEventData.header.metadata</w:t>
            </w:r>
            <w:proofErr w:type="gramEnd"/>
            <w:r w:rsidRPr="00906D2F">
              <w:rPr>
                <w:rFonts w:ascii="Verdana" w:eastAsia="Times New Roman" w:hAnsi="Verdana" w:cs="Times New Roman"/>
                <w:strike/>
                <w:sz w:val="20"/>
                <w:szCs w:val="20"/>
                <w:lang w:val="en-US"/>
              </w:rPr>
              <w:t>.rootKey</w:t>
            </w:r>
          </w:p>
        </w:tc>
        <w:tc>
          <w:tcPr>
            <w:tcW w:w="3462" w:type="dxa"/>
          </w:tcPr>
          <w:p w:rsidR="000A4252" w:rsidRPr="00906D2F" w:rsidRDefault="000A4252" w:rsidP="000A4252">
            <w:pPr>
              <w:spacing w:before="100" w:beforeAutospacing="1" w:afterAutospacing="1"/>
              <w:rPr>
                <w:rFonts w:eastAsiaTheme="minorEastAsia"/>
                <w:strike/>
                <w:kern w:val="24"/>
              </w:rPr>
            </w:pPr>
            <w:r w:rsidRPr="00906D2F">
              <w:rPr>
                <w:rFonts w:eastAsiaTheme="minorEastAsia"/>
                <w:strike/>
                <w:kern w:val="24"/>
              </w:rPr>
              <w:t>ID_Objec</w:t>
            </w:r>
            <w:r w:rsidR="009040CF" w:rsidRPr="00906D2F">
              <w:rPr>
                <w:rFonts w:eastAsiaTheme="minorEastAsia"/>
                <w:strike/>
                <w:kern w:val="24"/>
              </w:rPr>
              <w:t>t</w:t>
            </w:r>
            <w:r w:rsidRPr="00906D2F">
              <w:rPr>
                <w:rFonts w:eastAsiaTheme="minorEastAsia"/>
                <w:strike/>
                <w:kern w:val="24"/>
              </w:rPr>
              <w:t>_Asset_NC</w:t>
            </w:r>
          </w:p>
        </w:tc>
        <w:tc>
          <w:tcPr>
            <w:tcW w:w="3800" w:type="dxa"/>
          </w:tcPr>
          <w:p w:rsidR="000A4252" w:rsidRPr="00906D2F" w:rsidRDefault="00A05FB4" w:rsidP="000A4252">
            <w:pPr>
              <w:spacing w:after="0" w:line="240" w:lineRule="auto"/>
              <w:rPr>
                <w:rFonts w:ascii="Verdana" w:eastAsia="Times New Roman" w:hAnsi="Verdana" w:cs="Times New Roman"/>
                <w:strike/>
                <w:sz w:val="20"/>
                <w:szCs w:val="20"/>
                <w:lang w:val="en-US"/>
              </w:rPr>
            </w:pPr>
            <w:r w:rsidRPr="00906D2F">
              <w:rPr>
                <w:rFonts w:ascii="Verdana" w:eastAsia="Times New Roman" w:hAnsi="Verdana" w:cs="Times New Roman"/>
                <w:strike/>
                <w:sz w:val="20"/>
                <w:szCs w:val="20"/>
                <w:lang w:val="en-US"/>
              </w:rPr>
              <w:t>Referencing to assetType of ‘NETWORK_CONNECTION’</w:t>
            </w:r>
          </w:p>
        </w:tc>
      </w:tr>
      <w:tr w:rsidR="000A4252" w:rsidRPr="0035534A" w:rsidTr="000A4252">
        <w:tc>
          <w:tcPr>
            <w:tcW w:w="3438" w:type="dxa"/>
          </w:tcPr>
          <w:p w:rsidR="000A4252" w:rsidRPr="00906D2F" w:rsidRDefault="00A05FB4" w:rsidP="000A4252">
            <w:pPr>
              <w:spacing w:before="100" w:beforeAutospacing="1" w:afterAutospacing="1"/>
              <w:rPr>
                <w:rFonts w:eastAsiaTheme="minorEastAsia"/>
                <w:strike/>
                <w:kern w:val="24"/>
              </w:rPr>
            </w:pPr>
            <w:proofErr w:type="gramStart"/>
            <w:r w:rsidRPr="00906D2F">
              <w:rPr>
                <w:rFonts w:ascii="Verdana" w:eastAsia="Times New Roman" w:hAnsi="Verdana" w:cs="Times New Roman"/>
                <w:strike/>
                <w:sz w:val="20"/>
                <w:szCs w:val="20"/>
                <w:lang w:val="en-US"/>
              </w:rPr>
              <w:lastRenderedPageBreak/>
              <w:t>assetEventData.header.metadata</w:t>
            </w:r>
            <w:proofErr w:type="gramEnd"/>
            <w:r w:rsidRPr="00906D2F">
              <w:rPr>
                <w:rFonts w:ascii="Verdana" w:eastAsia="Times New Roman" w:hAnsi="Verdana" w:cs="Times New Roman"/>
                <w:strike/>
                <w:sz w:val="20"/>
                <w:szCs w:val="20"/>
                <w:lang w:val="en-US"/>
              </w:rPr>
              <w:t>.rootKey</w:t>
            </w:r>
          </w:p>
        </w:tc>
        <w:tc>
          <w:tcPr>
            <w:tcW w:w="3462" w:type="dxa"/>
          </w:tcPr>
          <w:p w:rsidR="000A4252" w:rsidRPr="00906D2F" w:rsidRDefault="000A4252" w:rsidP="000A4252">
            <w:pPr>
              <w:spacing w:before="100" w:beforeAutospacing="1" w:afterAutospacing="1"/>
              <w:rPr>
                <w:rFonts w:eastAsiaTheme="minorEastAsia"/>
                <w:strike/>
                <w:kern w:val="24"/>
              </w:rPr>
            </w:pPr>
            <w:r w:rsidRPr="00906D2F">
              <w:rPr>
                <w:rFonts w:eastAsiaTheme="minorEastAsia"/>
                <w:strike/>
                <w:kern w:val="24"/>
              </w:rPr>
              <w:t>ID_Objec</w:t>
            </w:r>
            <w:r w:rsidR="009040CF" w:rsidRPr="00906D2F">
              <w:rPr>
                <w:rFonts w:eastAsiaTheme="minorEastAsia"/>
                <w:strike/>
                <w:kern w:val="24"/>
              </w:rPr>
              <w:t>t</w:t>
            </w:r>
            <w:r w:rsidRPr="00906D2F">
              <w:rPr>
                <w:rFonts w:eastAsiaTheme="minorEastAsia"/>
                <w:strike/>
                <w:kern w:val="24"/>
              </w:rPr>
              <w:t>_Asset_CN</w:t>
            </w:r>
          </w:p>
        </w:tc>
        <w:tc>
          <w:tcPr>
            <w:tcW w:w="3800" w:type="dxa"/>
          </w:tcPr>
          <w:p w:rsidR="000A4252" w:rsidRPr="00906D2F" w:rsidRDefault="00A05FB4" w:rsidP="000A4252">
            <w:pPr>
              <w:spacing w:after="0" w:line="240" w:lineRule="auto"/>
              <w:rPr>
                <w:rFonts w:ascii="Verdana" w:eastAsia="Times New Roman" w:hAnsi="Verdana" w:cs="Times New Roman"/>
                <w:strike/>
                <w:sz w:val="20"/>
                <w:szCs w:val="20"/>
                <w:lang w:val="en-US"/>
              </w:rPr>
            </w:pPr>
            <w:r w:rsidRPr="00906D2F">
              <w:rPr>
                <w:rFonts w:ascii="Verdana" w:eastAsia="Times New Roman" w:hAnsi="Verdana" w:cs="Times New Roman"/>
                <w:strike/>
                <w:sz w:val="20"/>
                <w:szCs w:val="20"/>
                <w:lang w:val="en-US"/>
              </w:rPr>
              <w:t>Referencing to assetType of ‘CUSTOMER_NETWORK’</w:t>
            </w:r>
          </w:p>
        </w:tc>
      </w:tr>
      <w:tr w:rsidR="000A4252" w:rsidRPr="0035534A" w:rsidTr="000A4252">
        <w:tc>
          <w:tcPr>
            <w:tcW w:w="3438" w:type="dxa"/>
          </w:tcPr>
          <w:p w:rsidR="000A4252" w:rsidRPr="00906D2F" w:rsidRDefault="00C56ABD" w:rsidP="000A4252">
            <w:pPr>
              <w:spacing w:before="100" w:beforeAutospacing="1" w:afterAutospacing="1"/>
              <w:rPr>
                <w:rFonts w:eastAsiaTheme="minorEastAsia"/>
                <w:strike/>
                <w:kern w:val="24"/>
              </w:rPr>
            </w:pPr>
            <w:r w:rsidRPr="00906D2F">
              <w:rPr>
                <w:rFonts w:eastAsiaTheme="minorEastAsia"/>
                <w:strike/>
                <w:kern w:val="24"/>
              </w:rPr>
              <w:t>Spec.IDIS_CUSTOMER_LOG_PORT_SOR_EVENT.Data.GCP_SERVICE.ServiceID</w:t>
            </w:r>
          </w:p>
        </w:tc>
        <w:tc>
          <w:tcPr>
            <w:tcW w:w="3462" w:type="dxa"/>
          </w:tcPr>
          <w:p w:rsidR="000A4252" w:rsidRPr="00906D2F" w:rsidRDefault="000A4252" w:rsidP="000A4252">
            <w:pPr>
              <w:spacing w:before="100" w:beforeAutospacing="1" w:afterAutospacing="1"/>
              <w:rPr>
                <w:rFonts w:eastAsiaTheme="minorEastAsia"/>
                <w:strike/>
                <w:kern w:val="24"/>
              </w:rPr>
            </w:pPr>
            <w:r w:rsidRPr="00906D2F">
              <w:rPr>
                <w:rFonts w:eastAsiaTheme="minorEastAsia"/>
                <w:strike/>
                <w:kern w:val="24"/>
              </w:rPr>
              <w:t>ID_Objec</w:t>
            </w:r>
            <w:r w:rsidR="009040CF" w:rsidRPr="00906D2F">
              <w:rPr>
                <w:rFonts w:eastAsiaTheme="minorEastAsia"/>
                <w:strike/>
                <w:kern w:val="24"/>
              </w:rPr>
              <w:t>t</w:t>
            </w:r>
            <w:r w:rsidRPr="00906D2F">
              <w:rPr>
                <w:rFonts w:eastAsiaTheme="minorEastAsia"/>
                <w:strike/>
                <w:kern w:val="24"/>
              </w:rPr>
              <w:t>_Asset_Log_Port</w:t>
            </w:r>
          </w:p>
        </w:tc>
        <w:tc>
          <w:tcPr>
            <w:tcW w:w="3800" w:type="dxa"/>
          </w:tcPr>
          <w:p w:rsidR="000A4252" w:rsidRPr="00906D2F" w:rsidRDefault="000A4252" w:rsidP="000A4252">
            <w:pPr>
              <w:spacing w:after="0" w:line="240" w:lineRule="auto"/>
              <w:rPr>
                <w:rFonts w:ascii="Verdana" w:eastAsia="Times New Roman" w:hAnsi="Verdana" w:cs="Times New Roman"/>
                <w:strike/>
                <w:sz w:val="20"/>
                <w:szCs w:val="20"/>
                <w:lang w:val="en-US"/>
              </w:rPr>
            </w:pPr>
          </w:p>
        </w:tc>
      </w:tr>
      <w:tr w:rsidR="000A4252" w:rsidRPr="0035534A" w:rsidTr="000A4252">
        <w:tc>
          <w:tcPr>
            <w:tcW w:w="3438" w:type="dxa"/>
          </w:tcPr>
          <w:p w:rsidR="000A4252" w:rsidRPr="00906D2F" w:rsidRDefault="000A4252" w:rsidP="000A4252">
            <w:pPr>
              <w:spacing w:before="100" w:beforeAutospacing="1" w:afterAutospacing="1"/>
              <w:rPr>
                <w:rFonts w:eastAsiaTheme="minorEastAsia"/>
                <w:strike/>
                <w:kern w:val="24"/>
              </w:rPr>
            </w:pPr>
          </w:p>
        </w:tc>
        <w:tc>
          <w:tcPr>
            <w:tcW w:w="3462" w:type="dxa"/>
          </w:tcPr>
          <w:p w:rsidR="000A4252" w:rsidRPr="00906D2F" w:rsidRDefault="000A4252" w:rsidP="000A4252">
            <w:pPr>
              <w:spacing w:before="100" w:beforeAutospacing="1" w:afterAutospacing="1"/>
              <w:rPr>
                <w:rFonts w:eastAsiaTheme="minorEastAsia"/>
                <w:strike/>
                <w:kern w:val="24"/>
              </w:rPr>
            </w:pPr>
            <w:r w:rsidRPr="00906D2F">
              <w:rPr>
                <w:rFonts w:eastAsiaTheme="minorEastAsia"/>
                <w:strike/>
                <w:kern w:val="24"/>
              </w:rPr>
              <w:t>ID_Objec</w:t>
            </w:r>
            <w:r w:rsidR="009040CF" w:rsidRPr="00906D2F">
              <w:rPr>
                <w:rFonts w:eastAsiaTheme="minorEastAsia"/>
                <w:strike/>
                <w:kern w:val="24"/>
              </w:rPr>
              <w:t>t</w:t>
            </w:r>
            <w:r w:rsidRPr="00906D2F">
              <w:rPr>
                <w:rFonts w:eastAsiaTheme="minorEastAsia"/>
                <w:strike/>
                <w:kern w:val="24"/>
              </w:rPr>
              <w:t>_Asset_Physical_Port</w:t>
            </w:r>
          </w:p>
        </w:tc>
        <w:tc>
          <w:tcPr>
            <w:tcW w:w="3800" w:type="dxa"/>
          </w:tcPr>
          <w:p w:rsidR="000A4252" w:rsidRPr="00906D2F" w:rsidRDefault="000A4252" w:rsidP="000A4252">
            <w:pPr>
              <w:spacing w:after="0" w:line="240" w:lineRule="auto"/>
              <w:rPr>
                <w:rFonts w:ascii="Verdana" w:eastAsia="Times New Roman" w:hAnsi="Verdana" w:cs="Times New Roman"/>
                <w:strike/>
                <w:sz w:val="20"/>
                <w:szCs w:val="20"/>
                <w:lang w:val="en-US"/>
              </w:rPr>
            </w:pPr>
          </w:p>
        </w:tc>
      </w:tr>
      <w:tr w:rsidR="000A4252" w:rsidRPr="0035534A" w:rsidTr="000A4252">
        <w:tc>
          <w:tcPr>
            <w:tcW w:w="3438" w:type="dxa"/>
          </w:tcPr>
          <w:p w:rsidR="000A4252" w:rsidRPr="00906D2F" w:rsidRDefault="00C56ABD" w:rsidP="000A4252">
            <w:pPr>
              <w:spacing w:before="100" w:beforeAutospacing="1" w:afterAutospacing="1"/>
              <w:rPr>
                <w:rFonts w:eastAsiaTheme="minorEastAsia"/>
                <w:strike/>
                <w:kern w:val="24"/>
              </w:rPr>
            </w:pPr>
            <w:proofErr w:type="gramStart"/>
            <w:r w:rsidRPr="00906D2F">
              <w:rPr>
                <w:rFonts w:ascii="Calibri" w:hAnsi="Calibri" w:cs="Calibri"/>
                <w:b/>
                <w:bCs/>
                <w:strike/>
                <w:color w:val="000000"/>
                <w:sz w:val="20"/>
                <w:szCs w:val="20"/>
                <w:lang w:eastAsia="en-IN"/>
              </w:rPr>
              <w:t>account</w:t>
            </w:r>
            <w:r w:rsidRPr="00906D2F">
              <w:rPr>
                <w:b/>
                <w:strike/>
                <w:sz w:val="20"/>
                <w:szCs w:val="20"/>
              </w:rPr>
              <w:t>EventData.header</w:t>
            </w:r>
            <w:r w:rsidRPr="00906D2F">
              <w:rPr>
                <w:rFonts w:ascii="Arial" w:hAnsi="Arial" w:cs="Arial"/>
                <w:strike/>
                <w:color w:val="000000"/>
                <w:sz w:val="20"/>
                <w:szCs w:val="20"/>
                <w:highlight w:val="white"/>
              </w:rPr>
              <w:t>.metadata</w:t>
            </w:r>
            <w:proofErr w:type="gramEnd"/>
            <w:r w:rsidRPr="00906D2F">
              <w:rPr>
                <w:rFonts w:ascii="Arial" w:hAnsi="Arial" w:cs="Arial"/>
                <w:strike/>
                <w:color w:val="000000"/>
                <w:sz w:val="20"/>
                <w:szCs w:val="20"/>
                <w:highlight w:val="white"/>
              </w:rPr>
              <w:t>.rootKey</w:t>
            </w:r>
            <w:r w:rsidRPr="00906D2F">
              <w:rPr>
                <w:rFonts w:ascii="Arial" w:hAnsi="Arial" w:cs="Arial"/>
                <w:strike/>
                <w:color w:val="000000"/>
                <w:sz w:val="20"/>
                <w:szCs w:val="20"/>
              </w:rPr>
              <w:t>.subscriberId</w:t>
            </w:r>
          </w:p>
        </w:tc>
        <w:tc>
          <w:tcPr>
            <w:tcW w:w="3462" w:type="dxa"/>
          </w:tcPr>
          <w:p w:rsidR="000A4252" w:rsidRPr="00906D2F" w:rsidRDefault="000A4252" w:rsidP="000A4252">
            <w:pPr>
              <w:spacing w:before="100" w:beforeAutospacing="1" w:afterAutospacing="1"/>
              <w:rPr>
                <w:rFonts w:eastAsiaTheme="minorEastAsia"/>
                <w:strike/>
                <w:kern w:val="24"/>
              </w:rPr>
            </w:pPr>
            <w:r w:rsidRPr="00906D2F">
              <w:rPr>
                <w:rFonts w:eastAsiaTheme="minorEastAsia"/>
                <w:strike/>
                <w:kern w:val="24"/>
              </w:rPr>
              <w:t>ID_Object_Org</w:t>
            </w:r>
          </w:p>
        </w:tc>
        <w:tc>
          <w:tcPr>
            <w:tcW w:w="3800" w:type="dxa"/>
          </w:tcPr>
          <w:p w:rsidR="000A4252" w:rsidRPr="00906D2F" w:rsidRDefault="000A4252" w:rsidP="000A4252">
            <w:pPr>
              <w:spacing w:after="0" w:line="240" w:lineRule="auto"/>
              <w:rPr>
                <w:rFonts w:ascii="Verdana" w:eastAsia="Times New Roman" w:hAnsi="Verdana" w:cs="Times New Roman"/>
                <w:strike/>
                <w:sz w:val="20"/>
                <w:szCs w:val="20"/>
                <w:lang w:val="en-US"/>
              </w:rPr>
            </w:pPr>
          </w:p>
        </w:tc>
      </w:tr>
      <w:tr w:rsidR="000A4252" w:rsidRPr="0035534A" w:rsidTr="000A4252">
        <w:tc>
          <w:tcPr>
            <w:tcW w:w="3438" w:type="dxa"/>
          </w:tcPr>
          <w:p w:rsidR="000A4252" w:rsidRPr="00906D2F" w:rsidRDefault="00C56ABD" w:rsidP="000A4252">
            <w:pPr>
              <w:spacing w:before="100" w:beforeAutospacing="1" w:afterAutospacing="1"/>
              <w:rPr>
                <w:rFonts w:eastAsiaTheme="minorEastAsia"/>
                <w:strike/>
                <w:kern w:val="24"/>
              </w:rPr>
            </w:pPr>
            <w:proofErr w:type="gramStart"/>
            <w:r w:rsidRPr="00906D2F">
              <w:rPr>
                <w:rFonts w:ascii="Verdana" w:eastAsia="Times New Roman" w:hAnsi="Verdana" w:cs="Times New Roman"/>
                <w:strike/>
                <w:sz w:val="18"/>
                <w:szCs w:val="18"/>
                <w:lang w:val="en-US"/>
              </w:rPr>
              <w:t>ContactEventData.header.metadata</w:t>
            </w:r>
            <w:proofErr w:type="gramEnd"/>
            <w:r w:rsidRPr="00906D2F">
              <w:rPr>
                <w:rFonts w:ascii="Verdana" w:eastAsia="Times New Roman" w:hAnsi="Verdana" w:cs="Times New Roman"/>
                <w:strike/>
                <w:sz w:val="18"/>
                <w:szCs w:val="18"/>
                <w:lang w:val="en-US"/>
              </w:rPr>
              <w:t>.rootkey.sourceContId</w:t>
            </w:r>
          </w:p>
        </w:tc>
        <w:tc>
          <w:tcPr>
            <w:tcW w:w="3462" w:type="dxa"/>
          </w:tcPr>
          <w:p w:rsidR="000A4252" w:rsidRPr="00906D2F" w:rsidRDefault="000A4252" w:rsidP="000A4252">
            <w:pPr>
              <w:spacing w:before="100" w:beforeAutospacing="1" w:afterAutospacing="1"/>
              <w:rPr>
                <w:rFonts w:eastAsiaTheme="minorEastAsia"/>
                <w:strike/>
                <w:kern w:val="24"/>
              </w:rPr>
            </w:pPr>
            <w:r w:rsidRPr="00906D2F">
              <w:rPr>
                <w:rFonts w:eastAsiaTheme="minorEastAsia"/>
                <w:strike/>
                <w:kern w:val="24"/>
              </w:rPr>
              <w:t>ID_Object_Contact</w:t>
            </w:r>
          </w:p>
        </w:tc>
        <w:tc>
          <w:tcPr>
            <w:tcW w:w="3800" w:type="dxa"/>
          </w:tcPr>
          <w:p w:rsidR="000A4252" w:rsidRPr="00906D2F" w:rsidRDefault="000A4252" w:rsidP="000A4252">
            <w:pPr>
              <w:spacing w:after="0" w:line="240" w:lineRule="auto"/>
              <w:rPr>
                <w:rFonts w:ascii="Verdana" w:eastAsia="Times New Roman" w:hAnsi="Verdana" w:cs="Times New Roman"/>
                <w:strike/>
                <w:sz w:val="20"/>
                <w:szCs w:val="20"/>
                <w:lang w:val="en-US"/>
              </w:rPr>
            </w:pPr>
          </w:p>
        </w:tc>
      </w:tr>
      <w:tr w:rsidR="000A4252" w:rsidRPr="0035534A" w:rsidTr="000A4252">
        <w:tc>
          <w:tcPr>
            <w:tcW w:w="3438" w:type="dxa"/>
          </w:tcPr>
          <w:p w:rsidR="000A4252" w:rsidRPr="00906D2F" w:rsidRDefault="00C56ABD" w:rsidP="000A4252">
            <w:pPr>
              <w:spacing w:before="100" w:beforeAutospacing="1" w:afterAutospacing="1"/>
              <w:rPr>
                <w:rFonts w:eastAsiaTheme="minorEastAsia"/>
                <w:strike/>
                <w:kern w:val="24"/>
              </w:rPr>
            </w:pPr>
            <w:proofErr w:type="gramStart"/>
            <w:r w:rsidRPr="00906D2F">
              <w:rPr>
                <w:rFonts w:eastAsiaTheme="minorEastAsia"/>
                <w:strike/>
                <w:kern w:val="24"/>
              </w:rPr>
              <w:t>locationEventData.header.rootkey</w:t>
            </w:r>
            <w:proofErr w:type="gramEnd"/>
            <w:r w:rsidRPr="00906D2F">
              <w:rPr>
                <w:rFonts w:eastAsiaTheme="minorEastAsia"/>
                <w:strike/>
                <w:kern w:val="24"/>
              </w:rPr>
              <w:t>.locationId</w:t>
            </w:r>
          </w:p>
        </w:tc>
        <w:tc>
          <w:tcPr>
            <w:tcW w:w="3462" w:type="dxa"/>
          </w:tcPr>
          <w:p w:rsidR="000A4252" w:rsidRPr="00906D2F" w:rsidRDefault="000A4252" w:rsidP="000A4252">
            <w:pPr>
              <w:spacing w:before="100" w:beforeAutospacing="1" w:afterAutospacing="1"/>
              <w:rPr>
                <w:rFonts w:eastAsiaTheme="minorEastAsia"/>
                <w:strike/>
                <w:kern w:val="24"/>
              </w:rPr>
            </w:pPr>
            <w:r w:rsidRPr="00906D2F">
              <w:rPr>
                <w:rFonts w:eastAsiaTheme="minorEastAsia"/>
                <w:strike/>
                <w:kern w:val="24"/>
              </w:rPr>
              <w:t>ID_Object_Site</w:t>
            </w:r>
          </w:p>
        </w:tc>
        <w:tc>
          <w:tcPr>
            <w:tcW w:w="3800" w:type="dxa"/>
          </w:tcPr>
          <w:p w:rsidR="000A4252" w:rsidRPr="00906D2F" w:rsidRDefault="000A4252" w:rsidP="000A4252">
            <w:pPr>
              <w:spacing w:after="0" w:line="240" w:lineRule="auto"/>
              <w:rPr>
                <w:rFonts w:ascii="Verdana" w:eastAsia="Times New Roman" w:hAnsi="Verdana" w:cs="Times New Roman"/>
                <w:strike/>
                <w:sz w:val="20"/>
                <w:szCs w:val="20"/>
                <w:lang w:val="en-US"/>
              </w:rPr>
            </w:pPr>
          </w:p>
        </w:tc>
      </w:tr>
      <w:tr w:rsidR="000A4252" w:rsidRPr="0035534A" w:rsidTr="000A4252">
        <w:tc>
          <w:tcPr>
            <w:tcW w:w="3438" w:type="dxa"/>
          </w:tcPr>
          <w:p w:rsidR="000A4252" w:rsidRPr="00906D2F" w:rsidRDefault="00C56ABD" w:rsidP="000A4252">
            <w:pPr>
              <w:spacing w:before="100" w:beforeAutospacing="1" w:afterAutospacing="1"/>
              <w:rPr>
                <w:rFonts w:eastAsiaTheme="minorEastAsia"/>
                <w:strike/>
                <w:kern w:val="24"/>
              </w:rPr>
            </w:pPr>
            <w:proofErr w:type="gramStart"/>
            <w:r w:rsidRPr="00906D2F">
              <w:rPr>
                <w:rFonts w:eastAsiaTheme="minorEastAsia"/>
                <w:strike/>
                <w:kern w:val="24"/>
              </w:rPr>
              <w:t>Asset.serviceInstance.boundedContext.service</w:t>
            </w:r>
            <w:proofErr w:type="gramEnd"/>
            <w:r w:rsidRPr="00906D2F">
              <w:rPr>
                <w:rFonts w:eastAsiaTheme="minorEastAsia"/>
                <w:strike/>
                <w:kern w:val="24"/>
              </w:rPr>
              <w:t>.sericeName</w:t>
            </w:r>
          </w:p>
        </w:tc>
        <w:tc>
          <w:tcPr>
            <w:tcW w:w="3462" w:type="dxa"/>
          </w:tcPr>
          <w:p w:rsidR="000A4252" w:rsidRPr="00906D2F" w:rsidRDefault="000A4252" w:rsidP="000A4252">
            <w:pPr>
              <w:spacing w:before="100" w:beforeAutospacing="1" w:afterAutospacing="1"/>
              <w:rPr>
                <w:rFonts w:eastAsiaTheme="minorEastAsia"/>
                <w:strike/>
                <w:kern w:val="24"/>
              </w:rPr>
            </w:pPr>
            <w:r w:rsidRPr="00906D2F">
              <w:rPr>
                <w:rFonts w:eastAsiaTheme="minorEastAsia"/>
                <w:strike/>
                <w:kern w:val="24"/>
              </w:rPr>
              <w:t>ID_Object_Service</w:t>
            </w:r>
          </w:p>
        </w:tc>
        <w:tc>
          <w:tcPr>
            <w:tcW w:w="3800" w:type="dxa"/>
          </w:tcPr>
          <w:p w:rsidR="000A4252" w:rsidRPr="00906D2F" w:rsidRDefault="000A4252" w:rsidP="000A4252">
            <w:pPr>
              <w:spacing w:after="0" w:line="240" w:lineRule="auto"/>
              <w:rPr>
                <w:rFonts w:ascii="Verdana" w:eastAsia="Times New Roman" w:hAnsi="Verdana" w:cs="Times New Roman"/>
                <w:strike/>
                <w:sz w:val="20"/>
                <w:szCs w:val="20"/>
                <w:lang w:val="en-US"/>
              </w:rPr>
            </w:pPr>
          </w:p>
        </w:tc>
      </w:tr>
      <w:tr w:rsidR="000A4252" w:rsidRPr="0035534A" w:rsidTr="000A4252">
        <w:tc>
          <w:tcPr>
            <w:tcW w:w="3438" w:type="dxa"/>
          </w:tcPr>
          <w:p w:rsidR="000A4252" w:rsidRPr="00906D2F" w:rsidRDefault="000A4252" w:rsidP="000A4252">
            <w:pPr>
              <w:spacing w:before="100" w:beforeAutospacing="1" w:afterAutospacing="1"/>
              <w:rPr>
                <w:rFonts w:eastAsiaTheme="minorEastAsia"/>
                <w:strike/>
                <w:kern w:val="24"/>
              </w:rPr>
            </w:pPr>
          </w:p>
        </w:tc>
        <w:tc>
          <w:tcPr>
            <w:tcW w:w="3462" w:type="dxa"/>
          </w:tcPr>
          <w:p w:rsidR="000A4252" w:rsidRPr="00906D2F" w:rsidRDefault="000A4252" w:rsidP="000A4252">
            <w:pPr>
              <w:spacing w:before="100" w:beforeAutospacing="1" w:afterAutospacing="1"/>
              <w:rPr>
                <w:rFonts w:eastAsiaTheme="minorEastAsia"/>
                <w:strike/>
                <w:kern w:val="24"/>
              </w:rPr>
            </w:pPr>
            <w:r w:rsidRPr="00906D2F">
              <w:rPr>
                <w:rFonts w:eastAsiaTheme="minorEastAsia"/>
                <w:strike/>
                <w:kern w:val="24"/>
              </w:rPr>
              <w:t>Process_Indicator</w:t>
            </w:r>
          </w:p>
        </w:tc>
        <w:tc>
          <w:tcPr>
            <w:tcW w:w="3800" w:type="dxa"/>
          </w:tcPr>
          <w:p w:rsidR="000A4252" w:rsidRPr="00906D2F" w:rsidRDefault="00C56ABD" w:rsidP="000A4252">
            <w:pPr>
              <w:spacing w:after="0" w:line="240" w:lineRule="auto"/>
              <w:rPr>
                <w:rFonts w:ascii="Verdana" w:eastAsia="Times New Roman" w:hAnsi="Verdana" w:cs="Times New Roman"/>
                <w:strike/>
                <w:sz w:val="20"/>
                <w:szCs w:val="20"/>
                <w:lang w:val="en-US"/>
              </w:rPr>
            </w:pPr>
            <w:r w:rsidRPr="00906D2F">
              <w:rPr>
                <w:rFonts w:ascii="Verdana" w:eastAsia="Times New Roman" w:hAnsi="Verdana" w:cs="Times New Roman"/>
                <w:strike/>
                <w:sz w:val="20"/>
                <w:szCs w:val="20"/>
                <w:lang w:val="en-US"/>
              </w:rPr>
              <w:t>‘Y’ or ‘N’</w:t>
            </w:r>
          </w:p>
        </w:tc>
      </w:tr>
      <w:tr w:rsidR="000A4252" w:rsidRPr="0035534A" w:rsidTr="000A4252">
        <w:tc>
          <w:tcPr>
            <w:tcW w:w="3438" w:type="dxa"/>
          </w:tcPr>
          <w:p w:rsidR="000A4252" w:rsidRPr="00906D2F" w:rsidRDefault="00C56ABD" w:rsidP="00C56ABD">
            <w:pPr>
              <w:spacing w:after="0" w:line="240" w:lineRule="auto"/>
              <w:rPr>
                <w:rFonts w:ascii="Verdana" w:eastAsia="Times New Roman" w:hAnsi="Verdana" w:cs="Times New Roman"/>
                <w:strike/>
                <w:sz w:val="20"/>
                <w:szCs w:val="20"/>
                <w:lang w:val="en-US"/>
              </w:rPr>
            </w:pPr>
            <w:proofErr w:type="gramStart"/>
            <w:r w:rsidRPr="00906D2F">
              <w:rPr>
                <w:rFonts w:ascii="Verdana" w:eastAsia="Times New Roman" w:hAnsi="Verdana" w:cs="Times New Roman"/>
                <w:strike/>
                <w:sz w:val="20"/>
                <w:szCs w:val="20"/>
                <w:lang w:val="en-US"/>
              </w:rPr>
              <w:t>assetDocEvent.BoundedContext.account</w:t>
            </w:r>
            <w:proofErr w:type="gramEnd"/>
            <w:r w:rsidRPr="00906D2F">
              <w:rPr>
                <w:rFonts w:ascii="Verdana" w:eastAsia="Times New Roman" w:hAnsi="Verdana" w:cs="Times New Roman"/>
                <w:strike/>
                <w:sz w:val="20"/>
                <w:szCs w:val="20"/>
                <w:lang w:val="en-US"/>
              </w:rPr>
              <w:t>.accountObject.identifiers</w:t>
            </w:r>
          </w:p>
        </w:tc>
        <w:tc>
          <w:tcPr>
            <w:tcW w:w="3462" w:type="dxa"/>
          </w:tcPr>
          <w:p w:rsidR="000A4252" w:rsidRPr="00906D2F" w:rsidRDefault="000A4252" w:rsidP="000A4252">
            <w:pPr>
              <w:spacing w:before="100" w:beforeAutospacing="1" w:afterAutospacing="1"/>
              <w:rPr>
                <w:rFonts w:eastAsiaTheme="minorEastAsia"/>
                <w:strike/>
                <w:kern w:val="24"/>
              </w:rPr>
            </w:pPr>
            <w:r w:rsidRPr="00906D2F">
              <w:rPr>
                <w:rFonts w:eastAsiaTheme="minorEastAsia"/>
                <w:strike/>
                <w:kern w:val="24"/>
              </w:rPr>
              <w:t>Asset_To_Org_Ind</w:t>
            </w:r>
          </w:p>
        </w:tc>
        <w:tc>
          <w:tcPr>
            <w:tcW w:w="3800" w:type="dxa"/>
          </w:tcPr>
          <w:p w:rsidR="000A4252" w:rsidRPr="00906D2F" w:rsidRDefault="001C5380" w:rsidP="000A4252">
            <w:pPr>
              <w:spacing w:after="0" w:line="240" w:lineRule="auto"/>
              <w:rPr>
                <w:rFonts w:ascii="Verdana" w:eastAsia="Times New Roman" w:hAnsi="Verdana" w:cs="Times New Roman"/>
                <w:strike/>
                <w:sz w:val="20"/>
                <w:szCs w:val="20"/>
                <w:lang w:val="en-US"/>
              </w:rPr>
            </w:pPr>
            <w:r w:rsidRPr="00906D2F">
              <w:rPr>
                <w:rFonts w:ascii="Verdana" w:eastAsia="Times New Roman" w:hAnsi="Verdana" w:cs="Times New Roman"/>
                <w:strike/>
                <w:sz w:val="20"/>
                <w:szCs w:val="20"/>
                <w:lang w:val="en-US"/>
              </w:rPr>
              <w:t>‘Y’ or ‘N’</w:t>
            </w:r>
          </w:p>
        </w:tc>
      </w:tr>
      <w:tr w:rsidR="000A4252" w:rsidRPr="0035534A" w:rsidTr="000A4252">
        <w:tc>
          <w:tcPr>
            <w:tcW w:w="3438" w:type="dxa"/>
          </w:tcPr>
          <w:p w:rsidR="000A4252" w:rsidRPr="00906D2F" w:rsidRDefault="00F7512F" w:rsidP="000A4252">
            <w:pPr>
              <w:spacing w:before="100" w:beforeAutospacing="1" w:afterAutospacing="1"/>
              <w:rPr>
                <w:rFonts w:eastAsiaTheme="minorEastAsia"/>
                <w:strike/>
                <w:kern w:val="24"/>
              </w:rPr>
            </w:pPr>
            <w:proofErr w:type="gramStart"/>
            <w:r w:rsidRPr="00906D2F">
              <w:rPr>
                <w:rFonts w:eastAsiaTheme="minorEastAsia"/>
                <w:strike/>
                <w:kern w:val="24"/>
              </w:rPr>
              <w:t>Asset.serviceInstance.BoundedContext.account</w:t>
            </w:r>
            <w:proofErr w:type="gramEnd"/>
            <w:r w:rsidRPr="00906D2F">
              <w:rPr>
                <w:rFonts w:eastAsiaTheme="minorEastAsia"/>
                <w:strike/>
                <w:kern w:val="24"/>
              </w:rPr>
              <w:t>.accountObject.identifiers.subscriberId</w:t>
            </w:r>
          </w:p>
        </w:tc>
        <w:tc>
          <w:tcPr>
            <w:tcW w:w="3462" w:type="dxa"/>
          </w:tcPr>
          <w:p w:rsidR="000A4252" w:rsidRPr="00906D2F" w:rsidRDefault="000A4252" w:rsidP="000A4252">
            <w:pPr>
              <w:spacing w:before="100" w:beforeAutospacing="1" w:afterAutospacing="1"/>
              <w:rPr>
                <w:rFonts w:eastAsiaTheme="minorEastAsia"/>
                <w:strike/>
                <w:kern w:val="24"/>
              </w:rPr>
            </w:pPr>
            <w:r w:rsidRPr="00906D2F">
              <w:rPr>
                <w:rFonts w:eastAsiaTheme="minorEastAsia"/>
                <w:strike/>
                <w:kern w:val="24"/>
              </w:rPr>
              <w:t>Site_To_Org_Ind</w:t>
            </w:r>
          </w:p>
        </w:tc>
        <w:tc>
          <w:tcPr>
            <w:tcW w:w="3800" w:type="dxa"/>
          </w:tcPr>
          <w:p w:rsidR="000A4252" w:rsidRPr="00906D2F" w:rsidRDefault="001C5380" w:rsidP="000A4252">
            <w:pPr>
              <w:spacing w:after="0" w:line="240" w:lineRule="auto"/>
              <w:rPr>
                <w:rFonts w:ascii="Verdana" w:eastAsia="Times New Roman" w:hAnsi="Verdana" w:cs="Times New Roman"/>
                <w:strike/>
                <w:sz w:val="20"/>
                <w:szCs w:val="20"/>
                <w:lang w:val="en-US"/>
              </w:rPr>
            </w:pPr>
            <w:r w:rsidRPr="00906D2F">
              <w:rPr>
                <w:rFonts w:ascii="Verdana" w:eastAsia="Times New Roman" w:hAnsi="Verdana" w:cs="Times New Roman"/>
                <w:strike/>
                <w:sz w:val="20"/>
                <w:szCs w:val="20"/>
                <w:lang w:val="en-US"/>
              </w:rPr>
              <w:t>‘Y’ or ‘N’</w:t>
            </w:r>
          </w:p>
        </w:tc>
      </w:tr>
      <w:tr w:rsidR="000A4252" w:rsidRPr="0035534A" w:rsidTr="000A4252">
        <w:tc>
          <w:tcPr>
            <w:tcW w:w="3438" w:type="dxa"/>
          </w:tcPr>
          <w:p w:rsidR="000A4252" w:rsidRPr="00906D2F" w:rsidRDefault="00F7512F" w:rsidP="000A4252">
            <w:pPr>
              <w:spacing w:before="100" w:beforeAutospacing="1" w:afterAutospacing="1"/>
              <w:rPr>
                <w:rFonts w:eastAsiaTheme="minorEastAsia"/>
                <w:strike/>
                <w:kern w:val="24"/>
              </w:rPr>
            </w:pPr>
            <w:proofErr w:type="gramStart"/>
            <w:r w:rsidRPr="00906D2F">
              <w:rPr>
                <w:rFonts w:eastAsiaTheme="minorEastAsia"/>
                <w:strike/>
                <w:kern w:val="24"/>
              </w:rPr>
              <w:t>assetDocEvent.BoundedContext.Site.Identifier</w:t>
            </w:r>
            <w:proofErr w:type="gramEnd"/>
            <w:r w:rsidRPr="00906D2F">
              <w:rPr>
                <w:rFonts w:eastAsiaTheme="minorEastAsia"/>
                <w:strike/>
                <w:kern w:val="24"/>
              </w:rPr>
              <w:t>.sourceValue</w:t>
            </w:r>
          </w:p>
        </w:tc>
        <w:tc>
          <w:tcPr>
            <w:tcW w:w="3462" w:type="dxa"/>
          </w:tcPr>
          <w:p w:rsidR="000A4252" w:rsidRPr="00906D2F" w:rsidRDefault="000A4252" w:rsidP="000A4252">
            <w:pPr>
              <w:spacing w:before="100" w:beforeAutospacing="1" w:afterAutospacing="1"/>
              <w:rPr>
                <w:rFonts w:eastAsiaTheme="minorEastAsia"/>
                <w:strike/>
                <w:kern w:val="24"/>
              </w:rPr>
            </w:pPr>
            <w:r w:rsidRPr="00906D2F">
              <w:rPr>
                <w:rFonts w:eastAsiaTheme="minorEastAsia"/>
                <w:strike/>
                <w:kern w:val="24"/>
              </w:rPr>
              <w:t>Asset_AC_To_Site_Ind</w:t>
            </w:r>
          </w:p>
        </w:tc>
        <w:tc>
          <w:tcPr>
            <w:tcW w:w="3800" w:type="dxa"/>
          </w:tcPr>
          <w:p w:rsidR="000A4252" w:rsidRPr="00906D2F" w:rsidRDefault="001C5380" w:rsidP="000A4252">
            <w:pPr>
              <w:spacing w:after="0" w:line="240" w:lineRule="auto"/>
              <w:rPr>
                <w:rFonts w:ascii="Verdana" w:eastAsia="Times New Roman" w:hAnsi="Verdana" w:cs="Times New Roman"/>
                <w:strike/>
                <w:sz w:val="20"/>
                <w:szCs w:val="20"/>
                <w:lang w:val="en-US"/>
              </w:rPr>
            </w:pPr>
            <w:r w:rsidRPr="00906D2F">
              <w:rPr>
                <w:rFonts w:ascii="Verdana" w:eastAsia="Times New Roman" w:hAnsi="Verdana" w:cs="Times New Roman"/>
                <w:strike/>
                <w:sz w:val="20"/>
                <w:szCs w:val="20"/>
                <w:lang w:val="en-US"/>
              </w:rPr>
              <w:t>‘Y’ or ‘N’</w:t>
            </w:r>
          </w:p>
        </w:tc>
      </w:tr>
      <w:tr w:rsidR="000A4252" w:rsidRPr="0035534A" w:rsidTr="000A4252">
        <w:tc>
          <w:tcPr>
            <w:tcW w:w="3438" w:type="dxa"/>
          </w:tcPr>
          <w:p w:rsidR="000A4252" w:rsidRPr="00906D2F" w:rsidRDefault="00F7512F" w:rsidP="000A4252">
            <w:pPr>
              <w:spacing w:before="100" w:beforeAutospacing="1" w:afterAutospacing="1"/>
              <w:rPr>
                <w:rFonts w:eastAsiaTheme="minorEastAsia"/>
                <w:strike/>
                <w:kern w:val="24"/>
              </w:rPr>
            </w:pPr>
            <w:proofErr w:type="gramStart"/>
            <w:r w:rsidRPr="00906D2F">
              <w:rPr>
                <w:rFonts w:eastAsiaTheme="minorEastAsia"/>
                <w:strike/>
                <w:kern w:val="24"/>
              </w:rPr>
              <w:t>assetDocEvent.BoundedContext.Site.Identifier</w:t>
            </w:r>
            <w:proofErr w:type="gramEnd"/>
            <w:r w:rsidRPr="00906D2F">
              <w:rPr>
                <w:rFonts w:eastAsiaTheme="minorEastAsia"/>
                <w:strike/>
                <w:kern w:val="24"/>
              </w:rPr>
              <w:t>.sourceValue</w:t>
            </w:r>
          </w:p>
        </w:tc>
        <w:tc>
          <w:tcPr>
            <w:tcW w:w="3462" w:type="dxa"/>
          </w:tcPr>
          <w:p w:rsidR="000A4252" w:rsidRPr="00906D2F" w:rsidRDefault="000A4252" w:rsidP="000A4252">
            <w:pPr>
              <w:spacing w:before="100" w:beforeAutospacing="1" w:afterAutospacing="1"/>
              <w:rPr>
                <w:rFonts w:eastAsiaTheme="minorEastAsia"/>
                <w:strike/>
                <w:kern w:val="24"/>
              </w:rPr>
            </w:pPr>
            <w:r w:rsidRPr="00906D2F">
              <w:rPr>
                <w:rFonts w:eastAsiaTheme="minorEastAsia"/>
                <w:strike/>
                <w:kern w:val="24"/>
              </w:rPr>
              <w:t>Asset_CN_To_Site_Ind</w:t>
            </w:r>
          </w:p>
        </w:tc>
        <w:tc>
          <w:tcPr>
            <w:tcW w:w="3800" w:type="dxa"/>
          </w:tcPr>
          <w:p w:rsidR="000A4252" w:rsidRPr="00906D2F" w:rsidRDefault="001C5380" w:rsidP="000A4252">
            <w:pPr>
              <w:spacing w:after="0" w:line="240" w:lineRule="auto"/>
              <w:rPr>
                <w:rFonts w:ascii="Verdana" w:eastAsia="Times New Roman" w:hAnsi="Verdana" w:cs="Times New Roman"/>
                <w:strike/>
                <w:sz w:val="20"/>
                <w:szCs w:val="20"/>
                <w:lang w:val="en-US"/>
              </w:rPr>
            </w:pPr>
            <w:r w:rsidRPr="00906D2F">
              <w:rPr>
                <w:rFonts w:ascii="Verdana" w:eastAsia="Times New Roman" w:hAnsi="Verdana" w:cs="Times New Roman"/>
                <w:strike/>
                <w:sz w:val="20"/>
                <w:szCs w:val="20"/>
                <w:lang w:val="en-US"/>
              </w:rPr>
              <w:t>‘Y’ or ‘N’</w:t>
            </w:r>
          </w:p>
        </w:tc>
      </w:tr>
      <w:tr w:rsidR="000A4252" w:rsidRPr="0035534A" w:rsidTr="000A4252">
        <w:tc>
          <w:tcPr>
            <w:tcW w:w="3438" w:type="dxa"/>
          </w:tcPr>
          <w:p w:rsidR="000A4252" w:rsidRPr="00906D2F" w:rsidRDefault="00F7512F" w:rsidP="000A4252">
            <w:pPr>
              <w:spacing w:before="100" w:beforeAutospacing="1" w:afterAutospacing="1"/>
              <w:rPr>
                <w:rFonts w:eastAsiaTheme="minorEastAsia"/>
                <w:strike/>
                <w:kern w:val="24"/>
              </w:rPr>
            </w:pPr>
            <w:proofErr w:type="gramStart"/>
            <w:r w:rsidRPr="00906D2F">
              <w:rPr>
                <w:rFonts w:eastAsiaTheme="minorEastAsia"/>
                <w:strike/>
                <w:kern w:val="24"/>
              </w:rPr>
              <w:t>assetDocEvent.BoundedContext.Site.Identifier</w:t>
            </w:r>
            <w:proofErr w:type="gramEnd"/>
            <w:r w:rsidRPr="00906D2F">
              <w:rPr>
                <w:rFonts w:eastAsiaTheme="minorEastAsia"/>
                <w:strike/>
                <w:kern w:val="24"/>
              </w:rPr>
              <w:t>.sourceValue</w:t>
            </w:r>
          </w:p>
        </w:tc>
        <w:tc>
          <w:tcPr>
            <w:tcW w:w="3462" w:type="dxa"/>
          </w:tcPr>
          <w:p w:rsidR="000A4252" w:rsidRPr="00906D2F" w:rsidRDefault="000A4252" w:rsidP="000A4252">
            <w:pPr>
              <w:spacing w:before="100" w:beforeAutospacing="1" w:afterAutospacing="1"/>
              <w:rPr>
                <w:rFonts w:eastAsiaTheme="minorEastAsia"/>
                <w:strike/>
                <w:kern w:val="24"/>
              </w:rPr>
            </w:pPr>
            <w:r w:rsidRPr="00906D2F">
              <w:rPr>
                <w:rFonts w:eastAsiaTheme="minorEastAsia"/>
                <w:strike/>
                <w:kern w:val="24"/>
              </w:rPr>
              <w:t>Asset_NC_To_Site_Ind</w:t>
            </w:r>
          </w:p>
        </w:tc>
        <w:tc>
          <w:tcPr>
            <w:tcW w:w="3800" w:type="dxa"/>
          </w:tcPr>
          <w:p w:rsidR="000A4252" w:rsidRPr="00906D2F" w:rsidRDefault="001C5380" w:rsidP="000A4252">
            <w:pPr>
              <w:spacing w:after="0" w:line="240" w:lineRule="auto"/>
              <w:rPr>
                <w:rFonts w:ascii="Verdana" w:eastAsia="Times New Roman" w:hAnsi="Verdana" w:cs="Times New Roman"/>
                <w:strike/>
                <w:sz w:val="20"/>
                <w:szCs w:val="20"/>
                <w:lang w:val="en-US"/>
              </w:rPr>
            </w:pPr>
            <w:r w:rsidRPr="00906D2F">
              <w:rPr>
                <w:rFonts w:ascii="Verdana" w:eastAsia="Times New Roman" w:hAnsi="Verdana" w:cs="Times New Roman"/>
                <w:strike/>
                <w:sz w:val="20"/>
                <w:szCs w:val="20"/>
                <w:lang w:val="en-US"/>
              </w:rPr>
              <w:t>‘Y’ or ‘N’</w:t>
            </w:r>
          </w:p>
        </w:tc>
      </w:tr>
      <w:tr w:rsidR="000A4252" w:rsidRPr="0035534A" w:rsidTr="000A4252">
        <w:tc>
          <w:tcPr>
            <w:tcW w:w="3438" w:type="dxa"/>
          </w:tcPr>
          <w:p w:rsidR="000A4252" w:rsidRPr="00906D2F" w:rsidRDefault="00F7512F" w:rsidP="000A4252">
            <w:pPr>
              <w:spacing w:before="100" w:beforeAutospacing="1" w:afterAutospacing="1"/>
              <w:rPr>
                <w:rFonts w:eastAsiaTheme="minorEastAsia"/>
                <w:strike/>
                <w:kern w:val="24"/>
              </w:rPr>
            </w:pPr>
            <w:proofErr w:type="gramStart"/>
            <w:r w:rsidRPr="00906D2F">
              <w:rPr>
                <w:rFonts w:eastAsiaTheme="minorEastAsia"/>
                <w:strike/>
                <w:kern w:val="24"/>
              </w:rPr>
              <w:t>assetDocEvent.BoundedContext.service</w:t>
            </w:r>
            <w:proofErr w:type="gramEnd"/>
            <w:r w:rsidRPr="00906D2F">
              <w:rPr>
                <w:rFonts w:eastAsiaTheme="minorEastAsia"/>
                <w:strike/>
                <w:kern w:val="24"/>
              </w:rPr>
              <w:t>.serviceName</w:t>
            </w:r>
          </w:p>
        </w:tc>
        <w:tc>
          <w:tcPr>
            <w:tcW w:w="3462" w:type="dxa"/>
          </w:tcPr>
          <w:p w:rsidR="000A4252" w:rsidRPr="00906D2F" w:rsidRDefault="000A4252" w:rsidP="000A4252">
            <w:pPr>
              <w:spacing w:before="100" w:beforeAutospacing="1" w:afterAutospacing="1"/>
              <w:rPr>
                <w:rFonts w:eastAsiaTheme="minorEastAsia"/>
                <w:strike/>
                <w:kern w:val="24"/>
              </w:rPr>
            </w:pPr>
            <w:r w:rsidRPr="00906D2F">
              <w:rPr>
                <w:rFonts w:eastAsiaTheme="minorEastAsia"/>
                <w:strike/>
                <w:kern w:val="24"/>
              </w:rPr>
              <w:t>Asset_CN_To_Service_Ind</w:t>
            </w:r>
          </w:p>
        </w:tc>
        <w:tc>
          <w:tcPr>
            <w:tcW w:w="3800" w:type="dxa"/>
          </w:tcPr>
          <w:p w:rsidR="000A4252" w:rsidRPr="00906D2F" w:rsidRDefault="001C5380" w:rsidP="000A4252">
            <w:pPr>
              <w:spacing w:after="0" w:line="240" w:lineRule="auto"/>
              <w:rPr>
                <w:rFonts w:ascii="Verdana" w:eastAsia="Times New Roman" w:hAnsi="Verdana" w:cs="Times New Roman"/>
                <w:strike/>
                <w:sz w:val="20"/>
                <w:szCs w:val="20"/>
                <w:lang w:val="en-US"/>
              </w:rPr>
            </w:pPr>
            <w:r w:rsidRPr="00906D2F">
              <w:rPr>
                <w:rFonts w:ascii="Verdana" w:eastAsia="Times New Roman" w:hAnsi="Verdana" w:cs="Times New Roman"/>
                <w:strike/>
                <w:sz w:val="20"/>
                <w:szCs w:val="20"/>
                <w:lang w:val="en-US"/>
              </w:rPr>
              <w:t>‘Y’ or ‘N’</w:t>
            </w:r>
          </w:p>
        </w:tc>
      </w:tr>
      <w:tr w:rsidR="000A4252" w:rsidRPr="0035534A" w:rsidTr="000A4252">
        <w:tc>
          <w:tcPr>
            <w:tcW w:w="3438" w:type="dxa"/>
          </w:tcPr>
          <w:p w:rsidR="000A4252" w:rsidRPr="00906D2F" w:rsidRDefault="00F7512F" w:rsidP="000A4252">
            <w:pPr>
              <w:spacing w:before="100" w:beforeAutospacing="1" w:afterAutospacing="1"/>
              <w:rPr>
                <w:rFonts w:eastAsiaTheme="minorEastAsia"/>
                <w:strike/>
                <w:kern w:val="24"/>
              </w:rPr>
            </w:pPr>
            <w:proofErr w:type="gramStart"/>
            <w:r w:rsidRPr="00906D2F">
              <w:rPr>
                <w:rFonts w:eastAsiaTheme="minorEastAsia"/>
                <w:strike/>
                <w:kern w:val="24"/>
              </w:rPr>
              <w:t>assetDocEvent.BoundedContext.service</w:t>
            </w:r>
            <w:proofErr w:type="gramEnd"/>
            <w:r w:rsidRPr="00906D2F">
              <w:rPr>
                <w:rFonts w:eastAsiaTheme="minorEastAsia"/>
                <w:strike/>
                <w:kern w:val="24"/>
              </w:rPr>
              <w:t>.serviceName</w:t>
            </w:r>
          </w:p>
        </w:tc>
        <w:tc>
          <w:tcPr>
            <w:tcW w:w="3462" w:type="dxa"/>
          </w:tcPr>
          <w:p w:rsidR="000A4252" w:rsidRPr="00906D2F" w:rsidRDefault="000A4252" w:rsidP="000A4252">
            <w:pPr>
              <w:spacing w:before="100" w:beforeAutospacing="1" w:afterAutospacing="1"/>
              <w:rPr>
                <w:rFonts w:eastAsiaTheme="minorEastAsia"/>
                <w:strike/>
                <w:kern w:val="24"/>
              </w:rPr>
            </w:pPr>
            <w:r w:rsidRPr="00906D2F">
              <w:rPr>
                <w:rFonts w:eastAsiaTheme="minorEastAsia"/>
                <w:strike/>
                <w:kern w:val="24"/>
              </w:rPr>
              <w:t>Asset_AC_To_Service_Ind</w:t>
            </w:r>
          </w:p>
        </w:tc>
        <w:tc>
          <w:tcPr>
            <w:tcW w:w="3800" w:type="dxa"/>
          </w:tcPr>
          <w:p w:rsidR="000A4252" w:rsidRPr="00906D2F" w:rsidRDefault="001C5380" w:rsidP="000A4252">
            <w:pPr>
              <w:spacing w:after="0" w:line="240" w:lineRule="auto"/>
              <w:rPr>
                <w:rFonts w:ascii="Verdana" w:eastAsia="Times New Roman" w:hAnsi="Verdana" w:cs="Times New Roman"/>
                <w:strike/>
                <w:sz w:val="20"/>
                <w:szCs w:val="20"/>
                <w:lang w:val="en-US"/>
              </w:rPr>
            </w:pPr>
            <w:r w:rsidRPr="00906D2F">
              <w:rPr>
                <w:rFonts w:ascii="Verdana" w:eastAsia="Times New Roman" w:hAnsi="Verdana" w:cs="Times New Roman"/>
                <w:strike/>
                <w:sz w:val="20"/>
                <w:szCs w:val="20"/>
                <w:lang w:val="en-US"/>
              </w:rPr>
              <w:t>‘Y’ or ‘N’</w:t>
            </w:r>
          </w:p>
        </w:tc>
      </w:tr>
      <w:tr w:rsidR="000A4252" w:rsidRPr="0035534A" w:rsidTr="000A4252">
        <w:tc>
          <w:tcPr>
            <w:tcW w:w="3438" w:type="dxa"/>
          </w:tcPr>
          <w:p w:rsidR="000A4252" w:rsidRPr="00906D2F" w:rsidRDefault="00F7512F" w:rsidP="00F7512F">
            <w:pPr>
              <w:spacing w:after="0" w:line="240" w:lineRule="auto"/>
              <w:rPr>
                <w:rFonts w:ascii="Verdana" w:eastAsia="Times New Roman" w:hAnsi="Verdana" w:cs="Times New Roman"/>
                <w:strike/>
                <w:sz w:val="20"/>
                <w:szCs w:val="20"/>
                <w:lang w:val="en-US"/>
              </w:rPr>
            </w:pPr>
            <w:proofErr w:type="gramStart"/>
            <w:r w:rsidRPr="00906D2F">
              <w:rPr>
                <w:rFonts w:ascii="Verdana" w:eastAsia="Times New Roman" w:hAnsi="Verdana" w:cs="Times New Roman"/>
                <w:strike/>
                <w:sz w:val="20"/>
                <w:szCs w:val="20"/>
                <w:lang w:val="en-US"/>
              </w:rPr>
              <w:t>assetDocEvent.BoundedContext.service</w:t>
            </w:r>
            <w:proofErr w:type="gramEnd"/>
            <w:r w:rsidRPr="00906D2F">
              <w:rPr>
                <w:rFonts w:ascii="Verdana" w:eastAsia="Times New Roman" w:hAnsi="Verdana" w:cs="Times New Roman"/>
                <w:strike/>
                <w:sz w:val="20"/>
                <w:szCs w:val="20"/>
                <w:lang w:val="en-US"/>
              </w:rPr>
              <w:t>.serviceName</w:t>
            </w:r>
          </w:p>
        </w:tc>
        <w:tc>
          <w:tcPr>
            <w:tcW w:w="3462" w:type="dxa"/>
          </w:tcPr>
          <w:p w:rsidR="000A4252" w:rsidRPr="00906D2F" w:rsidRDefault="000A4252" w:rsidP="000A4252">
            <w:pPr>
              <w:spacing w:before="100" w:beforeAutospacing="1" w:afterAutospacing="1"/>
              <w:rPr>
                <w:rFonts w:eastAsiaTheme="minorEastAsia"/>
                <w:strike/>
                <w:kern w:val="24"/>
              </w:rPr>
            </w:pPr>
            <w:r w:rsidRPr="00906D2F">
              <w:rPr>
                <w:rFonts w:eastAsiaTheme="minorEastAsia"/>
                <w:strike/>
                <w:kern w:val="24"/>
              </w:rPr>
              <w:t>Asset_NC_To_Service_Ind</w:t>
            </w:r>
          </w:p>
        </w:tc>
        <w:tc>
          <w:tcPr>
            <w:tcW w:w="3800" w:type="dxa"/>
          </w:tcPr>
          <w:p w:rsidR="000A4252" w:rsidRPr="00906D2F" w:rsidRDefault="001C5380" w:rsidP="000A4252">
            <w:pPr>
              <w:spacing w:after="0" w:line="240" w:lineRule="auto"/>
              <w:rPr>
                <w:rFonts w:ascii="Verdana" w:eastAsia="Times New Roman" w:hAnsi="Verdana" w:cs="Times New Roman"/>
                <w:strike/>
                <w:sz w:val="20"/>
                <w:szCs w:val="20"/>
                <w:lang w:val="en-US"/>
              </w:rPr>
            </w:pPr>
            <w:r w:rsidRPr="00906D2F">
              <w:rPr>
                <w:rFonts w:ascii="Verdana" w:eastAsia="Times New Roman" w:hAnsi="Verdana" w:cs="Times New Roman"/>
                <w:strike/>
                <w:sz w:val="20"/>
                <w:szCs w:val="20"/>
                <w:lang w:val="en-US"/>
              </w:rPr>
              <w:t>‘Y’ or ‘N’</w:t>
            </w:r>
          </w:p>
        </w:tc>
      </w:tr>
      <w:tr w:rsidR="000A4252" w:rsidRPr="0035534A" w:rsidTr="000A4252">
        <w:tc>
          <w:tcPr>
            <w:tcW w:w="3438" w:type="dxa"/>
          </w:tcPr>
          <w:p w:rsidR="000A4252" w:rsidRPr="00906D2F" w:rsidRDefault="001C5380" w:rsidP="000A4252">
            <w:pPr>
              <w:spacing w:before="100" w:beforeAutospacing="1" w:afterAutospacing="1"/>
              <w:rPr>
                <w:rFonts w:eastAsiaTheme="minorEastAsia"/>
                <w:strike/>
                <w:kern w:val="24"/>
              </w:rPr>
            </w:pPr>
            <w:proofErr w:type="gramStart"/>
            <w:r w:rsidRPr="00906D2F">
              <w:rPr>
                <w:rFonts w:ascii="Verdana" w:eastAsia="Times New Roman" w:hAnsi="Verdana" w:cs="Times New Roman"/>
                <w:strike/>
                <w:sz w:val="20"/>
                <w:szCs w:val="20"/>
                <w:lang w:val="en-US"/>
              </w:rPr>
              <w:t>assetDocEvent.BoundedContext.relatedAsset.Identifier</w:t>
            </w:r>
            <w:proofErr w:type="gramEnd"/>
            <w:r w:rsidRPr="00906D2F">
              <w:rPr>
                <w:rFonts w:ascii="Verdana" w:eastAsia="Times New Roman" w:hAnsi="Verdana" w:cs="Times New Roman"/>
                <w:strike/>
                <w:sz w:val="20"/>
                <w:szCs w:val="20"/>
                <w:lang w:val="en-US"/>
              </w:rPr>
              <w:t>.value</w:t>
            </w:r>
          </w:p>
        </w:tc>
        <w:tc>
          <w:tcPr>
            <w:tcW w:w="3462" w:type="dxa"/>
          </w:tcPr>
          <w:p w:rsidR="000A4252" w:rsidRPr="00906D2F" w:rsidRDefault="000A4252" w:rsidP="000A4252">
            <w:pPr>
              <w:spacing w:before="100" w:beforeAutospacing="1" w:afterAutospacing="1"/>
              <w:rPr>
                <w:rFonts w:eastAsiaTheme="minorEastAsia"/>
                <w:strike/>
                <w:kern w:val="24"/>
              </w:rPr>
            </w:pPr>
            <w:r w:rsidRPr="00906D2F">
              <w:rPr>
                <w:rFonts w:eastAsiaTheme="minorEastAsia"/>
                <w:strike/>
                <w:kern w:val="24"/>
              </w:rPr>
              <w:t>Asset_AC_To_NC_Ind</w:t>
            </w:r>
          </w:p>
        </w:tc>
        <w:tc>
          <w:tcPr>
            <w:tcW w:w="3800" w:type="dxa"/>
          </w:tcPr>
          <w:p w:rsidR="000A4252" w:rsidRPr="00906D2F" w:rsidRDefault="001C5380" w:rsidP="000A4252">
            <w:pPr>
              <w:spacing w:after="0" w:line="240" w:lineRule="auto"/>
              <w:rPr>
                <w:rFonts w:ascii="Verdana" w:eastAsia="Times New Roman" w:hAnsi="Verdana" w:cs="Times New Roman"/>
                <w:strike/>
                <w:sz w:val="20"/>
                <w:szCs w:val="20"/>
                <w:lang w:val="en-US"/>
              </w:rPr>
            </w:pPr>
            <w:r w:rsidRPr="00906D2F">
              <w:rPr>
                <w:rFonts w:ascii="Verdana" w:eastAsia="Times New Roman" w:hAnsi="Verdana" w:cs="Times New Roman"/>
                <w:strike/>
                <w:sz w:val="20"/>
                <w:szCs w:val="20"/>
                <w:lang w:val="en-US"/>
              </w:rPr>
              <w:t>‘Y’ or ‘N’</w:t>
            </w:r>
          </w:p>
        </w:tc>
      </w:tr>
      <w:tr w:rsidR="000A4252" w:rsidRPr="0035534A" w:rsidTr="000A4252">
        <w:tc>
          <w:tcPr>
            <w:tcW w:w="3438" w:type="dxa"/>
          </w:tcPr>
          <w:p w:rsidR="000A4252" w:rsidRPr="00906D2F" w:rsidRDefault="001C5380" w:rsidP="000A4252">
            <w:pPr>
              <w:spacing w:before="100" w:beforeAutospacing="1" w:afterAutospacing="1"/>
              <w:rPr>
                <w:rFonts w:eastAsiaTheme="minorEastAsia"/>
                <w:strike/>
                <w:kern w:val="24"/>
              </w:rPr>
            </w:pPr>
            <w:proofErr w:type="gramStart"/>
            <w:r w:rsidRPr="00906D2F">
              <w:rPr>
                <w:rFonts w:ascii="Verdana" w:eastAsia="Times New Roman" w:hAnsi="Verdana" w:cs="Times New Roman"/>
                <w:strike/>
                <w:sz w:val="20"/>
                <w:szCs w:val="20"/>
                <w:lang w:val="en-US"/>
              </w:rPr>
              <w:t>assetDocEvent.BoundedContext.relatedAsset.Identifier</w:t>
            </w:r>
            <w:proofErr w:type="gramEnd"/>
            <w:r w:rsidRPr="00906D2F">
              <w:rPr>
                <w:rFonts w:ascii="Verdana" w:eastAsia="Times New Roman" w:hAnsi="Verdana" w:cs="Times New Roman"/>
                <w:strike/>
                <w:sz w:val="20"/>
                <w:szCs w:val="20"/>
                <w:lang w:val="en-US"/>
              </w:rPr>
              <w:t>.value</w:t>
            </w:r>
          </w:p>
        </w:tc>
        <w:tc>
          <w:tcPr>
            <w:tcW w:w="3462" w:type="dxa"/>
          </w:tcPr>
          <w:p w:rsidR="000A4252" w:rsidRPr="00906D2F" w:rsidRDefault="000A4252" w:rsidP="000A4252">
            <w:pPr>
              <w:spacing w:before="100" w:beforeAutospacing="1" w:afterAutospacing="1"/>
              <w:rPr>
                <w:rFonts w:eastAsiaTheme="minorEastAsia"/>
                <w:strike/>
                <w:kern w:val="24"/>
              </w:rPr>
            </w:pPr>
            <w:r w:rsidRPr="00906D2F">
              <w:rPr>
                <w:rFonts w:eastAsiaTheme="minorEastAsia"/>
                <w:strike/>
                <w:kern w:val="24"/>
              </w:rPr>
              <w:t>Asset_NC_To_CN_Ind</w:t>
            </w:r>
          </w:p>
        </w:tc>
        <w:tc>
          <w:tcPr>
            <w:tcW w:w="3800" w:type="dxa"/>
          </w:tcPr>
          <w:p w:rsidR="000A4252" w:rsidRPr="00906D2F" w:rsidRDefault="001C5380" w:rsidP="000A4252">
            <w:pPr>
              <w:spacing w:after="0" w:line="240" w:lineRule="auto"/>
              <w:rPr>
                <w:rFonts w:ascii="Verdana" w:eastAsia="Times New Roman" w:hAnsi="Verdana" w:cs="Times New Roman"/>
                <w:strike/>
                <w:sz w:val="20"/>
                <w:szCs w:val="20"/>
                <w:lang w:val="en-US"/>
              </w:rPr>
            </w:pPr>
            <w:r w:rsidRPr="00906D2F">
              <w:rPr>
                <w:rFonts w:ascii="Verdana" w:eastAsia="Times New Roman" w:hAnsi="Verdana" w:cs="Times New Roman"/>
                <w:strike/>
                <w:sz w:val="20"/>
                <w:szCs w:val="20"/>
                <w:lang w:val="en-US"/>
              </w:rPr>
              <w:t>‘Y’ or ‘N’</w:t>
            </w:r>
          </w:p>
        </w:tc>
      </w:tr>
      <w:tr w:rsidR="000A4252" w:rsidRPr="0035534A" w:rsidTr="000A4252">
        <w:tc>
          <w:tcPr>
            <w:tcW w:w="3438" w:type="dxa"/>
          </w:tcPr>
          <w:p w:rsidR="000A4252" w:rsidRPr="00906D2F" w:rsidRDefault="001C5380" w:rsidP="000A4252">
            <w:pPr>
              <w:spacing w:before="100" w:beforeAutospacing="1" w:afterAutospacing="1"/>
              <w:rPr>
                <w:rFonts w:eastAsiaTheme="minorEastAsia"/>
                <w:strike/>
                <w:kern w:val="24"/>
              </w:rPr>
            </w:pPr>
            <w:proofErr w:type="gramStart"/>
            <w:r w:rsidRPr="00906D2F">
              <w:rPr>
                <w:rFonts w:eastAsiaTheme="minorEastAsia"/>
                <w:strike/>
                <w:kern w:val="24"/>
              </w:rPr>
              <w:t>assetEventData.Data.accessCircuit.Details</w:t>
            </w:r>
            <w:proofErr w:type="gramEnd"/>
            <w:r w:rsidRPr="00906D2F">
              <w:rPr>
                <w:rFonts w:eastAsiaTheme="minorEastAsia"/>
                <w:strike/>
                <w:kern w:val="24"/>
              </w:rPr>
              <w:t>.serviceOptionInstance.serviceOptionName</w:t>
            </w:r>
          </w:p>
        </w:tc>
        <w:tc>
          <w:tcPr>
            <w:tcW w:w="3462" w:type="dxa"/>
          </w:tcPr>
          <w:p w:rsidR="000A4252" w:rsidRPr="00906D2F" w:rsidRDefault="000A4252" w:rsidP="000A4252">
            <w:pPr>
              <w:spacing w:before="100" w:beforeAutospacing="1" w:afterAutospacing="1"/>
              <w:rPr>
                <w:rFonts w:eastAsiaTheme="minorEastAsia"/>
                <w:strike/>
                <w:kern w:val="24"/>
              </w:rPr>
            </w:pPr>
            <w:r w:rsidRPr="00906D2F">
              <w:rPr>
                <w:rFonts w:eastAsiaTheme="minorEastAsia"/>
                <w:strike/>
                <w:kern w:val="24"/>
              </w:rPr>
              <w:t>Asset_AC_To_SO_Ind</w:t>
            </w:r>
          </w:p>
        </w:tc>
        <w:tc>
          <w:tcPr>
            <w:tcW w:w="3800" w:type="dxa"/>
          </w:tcPr>
          <w:p w:rsidR="000A4252" w:rsidRPr="00906D2F" w:rsidRDefault="001C5380" w:rsidP="000A4252">
            <w:pPr>
              <w:spacing w:after="0" w:line="240" w:lineRule="auto"/>
              <w:rPr>
                <w:rFonts w:ascii="Verdana" w:eastAsia="Times New Roman" w:hAnsi="Verdana" w:cs="Times New Roman"/>
                <w:strike/>
                <w:sz w:val="20"/>
                <w:szCs w:val="20"/>
                <w:lang w:val="en-US"/>
              </w:rPr>
            </w:pPr>
            <w:r w:rsidRPr="00906D2F">
              <w:rPr>
                <w:rFonts w:ascii="Verdana" w:eastAsia="Times New Roman" w:hAnsi="Verdana" w:cs="Times New Roman"/>
                <w:strike/>
                <w:sz w:val="20"/>
                <w:szCs w:val="20"/>
                <w:lang w:val="en-US"/>
              </w:rPr>
              <w:t>‘Y’ or ‘N’</w:t>
            </w:r>
          </w:p>
        </w:tc>
      </w:tr>
      <w:tr w:rsidR="000A4252" w:rsidRPr="0035534A" w:rsidTr="000A4252">
        <w:tc>
          <w:tcPr>
            <w:tcW w:w="3438" w:type="dxa"/>
          </w:tcPr>
          <w:p w:rsidR="000A4252" w:rsidRPr="00906D2F" w:rsidRDefault="001C5380" w:rsidP="000A4252">
            <w:pPr>
              <w:spacing w:before="100" w:beforeAutospacing="1" w:afterAutospacing="1"/>
              <w:rPr>
                <w:rFonts w:eastAsiaTheme="minorEastAsia"/>
                <w:strike/>
                <w:kern w:val="24"/>
              </w:rPr>
            </w:pPr>
            <w:proofErr w:type="gramStart"/>
            <w:r w:rsidRPr="00906D2F">
              <w:rPr>
                <w:rFonts w:eastAsiaTheme="minorEastAsia"/>
                <w:strike/>
                <w:kern w:val="24"/>
              </w:rPr>
              <w:t>assetEventData.Data.NetworkConnection.Details</w:t>
            </w:r>
            <w:proofErr w:type="gramEnd"/>
            <w:r w:rsidRPr="00906D2F">
              <w:rPr>
                <w:rFonts w:eastAsiaTheme="minorEastAsia"/>
                <w:strike/>
                <w:kern w:val="24"/>
              </w:rPr>
              <w:t>.serviceOptionInstance.serviceOptionName</w:t>
            </w:r>
          </w:p>
        </w:tc>
        <w:tc>
          <w:tcPr>
            <w:tcW w:w="3462" w:type="dxa"/>
          </w:tcPr>
          <w:p w:rsidR="000A4252" w:rsidRPr="00906D2F" w:rsidRDefault="000A4252" w:rsidP="000A4252">
            <w:pPr>
              <w:spacing w:before="100" w:beforeAutospacing="1" w:afterAutospacing="1"/>
              <w:rPr>
                <w:rFonts w:eastAsiaTheme="minorEastAsia"/>
                <w:strike/>
                <w:kern w:val="24"/>
              </w:rPr>
            </w:pPr>
            <w:r w:rsidRPr="00906D2F">
              <w:rPr>
                <w:rFonts w:eastAsiaTheme="minorEastAsia"/>
                <w:strike/>
                <w:kern w:val="24"/>
              </w:rPr>
              <w:t>Asset_NC_To_SO_Ind</w:t>
            </w:r>
          </w:p>
        </w:tc>
        <w:tc>
          <w:tcPr>
            <w:tcW w:w="3800" w:type="dxa"/>
          </w:tcPr>
          <w:p w:rsidR="000A4252" w:rsidRPr="00906D2F" w:rsidRDefault="001C5380" w:rsidP="000A4252">
            <w:pPr>
              <w:spacing w:after="0" w:line="240" w:lineRule="auto"/>
              <w:rPr>
                <w:rFonts w:ascii="Verdana" w:eastAsia="Times New Roman" w:hAnsi="Verdana" w:cs="Times New Roman"/>
                <w:strike/>
                <w:sz w:val="20"/>
                <w:szCs w:val="20"/>
                <w:lang w:val="en-US"/>
              </w:rPr>
            </w:pPr>
            <w:r w:rsidRPr="00906D2F">
              <w:rPr>
                <w:rFonts w:ascii="Verdana" w:eastAsia="Times New Roman" w:hAnsi="Verdana" w:cs="Times New Roman"/>
                <w:strike/>
                <w:sz w:val="20"/>
                <w:szCs w:val="20"/>
                <w:lang w:val="en-US"/>
              </w:rPr>
              <w:t>‘Y’ or ‘N’</w:t>
            </w:r>
          </w:p>
        </w:tc>
      </w:tr>
      <w:tr w:rsidR="000A4252" w:rsidRPr="0035534A" w:rsidTr="000A4252">
        <w:tc>
          <w:tcPr>
            <w:tcW w:w="3438" w:type="dxa"/>
          </w:tcPr>
          <w:p w:rsidR="000A4252" w:rsidRPr="00906D2F" w:rsidRDefault="001C5380" w:rsidP="000A4252">
            <w:pPr>
              <w:spacing w:before="100" w:beforeAutospacing="1" w:afterAutospacing="1"/>
              <w:rPr>
                <w:rFonts w:eastAsiaTheme="minorEastAsia"/>
                <w:strike/>
                <w:kern w:val="24"/>
              </w:rPr>
            </w:pPr>
            <w:proofErr w:type="gramStart"/>
            <w:r w:rsidRPr="00906D2F">
              <w:rPr>
                <w:rFonts w:eastAsiaTheme="minorEastAsia"/>
                <w:strike/>
                <w:kern w:val="24"/>
              </w:rPr>
              <w:lastRenderedPageBreak/>
              <w:t>assetEventData.Data.customerNetwork.Details</w:t>
            </w:r>
            <w:proofErr w:type="gramEnd"/>
            <w:r w:rsidRPr="00906D2F">
              <w:rPr>
                <w:rFonts w:eastAsiaTheme="minorEastAsia"/>
                <w:strike/>
                <w:kern w:val="24"/>
              </w:rPr>
              <w:t>.serviceOptionInstance.serviceOptionName</w:t>
            </w:r>
          </w:p>
        </w:tc>
        <w:tc>
          <w:tcPr>
            <w:tcW w:w="3462" w:type="dxa"/>
          </w:tcPr>
          <w:p w:rsidR="000A4252" w:rsidRPr="00906D2F" w:rsidRDefault="000A4252" w:rsidP="000A4252">
            <w:pPr>
              <w:spacing w:before="100" w:beforeAutospacing="1" w:afterAutospacing="1"/>
              <w:rPr>
                <w:rFonts w:eastAsiaTheme="minorEastAsia"/>
                <w:strike/>
                <w:kern w:val="24"/>
              </w:rPr>
            </w:pPr>
            <w:r w:rsidRPr="00906D2F">
              <w:rPr>
                <w:rFonts w:eastAsiaTheme="minorEastAsia"/>
                <w:strike/>
                <w:kern w:val="24"/>
              </w:rPr>
              <w:t>Asset_CN_To_SO_Ind</w:t>
            </w:r>
          </w:p>
        </w:tc>
        <w:tc>
          <w:tcPr>
            <w:tcW w:w="3800" w:type="dxa"/>
          </w:tcPr>
          <w:p w:rsidR="000A4252" w:rsidRPr="00906D2F" w:rsidRDefault="001C5380" w:rsidP="000A4252">
            <w:pPr>
              <w:spacing w:after="0" w:line="240" w:lineRule="auto"/>
              <w:rPr>
                <w:rFonts w:ascii="Verdana" w:eastAsia="Times New Roman" w:hAnsi="Verdana" w:cs="Times New Roman"/>
                <w:strike/>
                <w:sz w:val="20"/>
                <w:szCs w:val="20"/>
                <w:lang w:val="en-US"/>
              </w:rPr>
            </w:pPr>
            <w:r w:rsidRPr="00906D2F">
              <w:rPr>
                <w:rFonts w:ascii="Verdana" w:eastAsia="Times New Roman" w:hAnsi="Verdana" w:cs="Times New Roman"/>
                <w:strike/>
                <w:sz w:val="20"/>
                <w:szCs w:val="20"/>
                <w:lang w:val="en-US"/>
              </w:rPr>
              <w:t>‘Y’ or ‘N’</w:t>
            </w:r>
          </w:p>
        </w:tc>
      </w:tr>
      <w:tr w:rsidR="000A4252" w:rsidRPr="0035534A" w:rsidTr="000A4252">
        <w:tc>
          <w:tcPr>
            <w:tcW w:w="3438" w:type="dxa"/>
          </w:tcPr>
          <w:p w:rsidR="000A4252" w:rsidRPr="00906D2F" w:rsidRDefault="001C5380" w:rsidP="000A4252">
            <w:pPr>
              <w:spacing w:before="100" w:beforeAutospacing="1" w:afterAutospacing="1"/>
              <w:rPr>
                <w:rFonts w:eastAsiaTheme="minorEastAsia"/>
                <w:strike/>
                <w:kern w:val="24"/>
              </w:rPr>
            </w:pPr>
            <w:proofErr w:type="gramStart"/>
            <w:r w:rsidRPr="00906D2F">
              <w:rPr>
                <w:rFonts w:ascii="Verdana" w:eastAsia="Times New Roman" w:hAnsi="Verdana" w:cs="Times New Roman"/>
                <w:strike/>
                <w:sz w:val="18"/>
                <w:szCs w:val="18"/>
                <w:lang w:val="en-US"/>
              </w:rPr>
              <w:t>ContactEventData.BoundedContext.asset</w:t>
            </w:r>
            <w:proofErr w:type="gramEnd"/>
            <w:r w:rsidRPr="00906D2F">
              <w:rPr>
                <w:rFonts w:ascii="Verdana" w:eastAsia="Times New Roman" w:hAnsi="Verdana" w:cs="Times New Roman"/>
                <w:strike/>
                <w:sz w:val="18"/>
                <w:szCs w:val="18"/>
                <w:lang w:val="en-US"/>
              </w:rPr>
              <w:t>.identifier.value</w:t>
            </w:r>
          </w:p>
        </w:tc>
        <w:tc>
          <w:tcPr>
            <w:tcW w:w="3462" w:type="dxa"/>
          </w:tcPr>
          <w:p w:rsidR="000A4252" w:rsidRPr="00906D2F" w:rsidRDefault="000A4252" w:rsidP="000A4252">
            <w:pPr>
              <w:spacing w:before="100" w:beforeAutospacing="1" w:afterAutospacing="1"/>
              <w:rPr>
                <w:rFonts w:eastAsiaTheme="minorEastAsia"/>
                <w:strike/>
                <w:kern w:val="24"/>
              </w:rPr>
            </w:pPr>
            <w:r w:rsidRPr="00906D2F">
              <w:rPr>
                <w:rFonts w:eastAsiaTheme="minorEastAsia"/>
                <w:strike/>
                <w:kern w:val="24"/>
              </w:rPr>
              <w:t>Contact_To_Asset_Ind</w:t>
            </w:r>
          </w:p>
        </w:tc>
        <w:tc>
          <w:tcPr>
            <w:tcW w:w="3800" w:type="dxa"/>
          </w:tcPr>
          <w:p w:rsidR="000A4252" w:rsidRPr="00906D2F" w:rsidRDefault="001C5380" w:rsidP="000A4252">
            <w:pPr>
              <w:spacing w:after="0" w:line="240" w:lineRule="auto"/>
              <w:rPr>
                <w:rFonts w:ascii="Verdana" w:eastAsia="Times New Roman" w:hAnsi="Verdana" w:cs="Times New Roman"/>
                <w:strike/>
                <w:sz w:val="20"/>
                <w:szCs w:val="20"/>
                <w:lang w:val="en-US"/>
              </w:rPr>
            </w:pPr>
            <w:r w:rsidRPr="00906D2F">
              <w:rPr>
                <w:rFonts w:ascii="Verdana" w:eastAsia="Times New Roman" w:hAnsi="Verdana" w:cs="Times New Roman"/>
                <w:strike/>
                <w:sz w:val="20"/>
                <w:szCs w:val="20"/>
                <w:lang w:val="en-US"/>
              </w:rPr>
              <w:t>‘Y’ or ‘N’</w:t>
            </w:r>
          </w:p>
        </w:tc>
      </w:tr>
      <w:tr w:rsidR="000A4252" w:rsidRPr="0035534A" w:rsidTr="000A4252">
        <w:tc>
          <w:tcPr>
            <w:tcW w:w="3438" w:type="dxa"/>
          </w:tcPr>
          <w:p w:rsidR="000A4252" w:rsidRPr="00906D2F" w:rsidRDefault="000A4252" w:rsidP="000A4252">
            <w:pPr>
              <w:spacing w:before="100" w:beforeAutospacing="1" w:afterAutospacing="1"/>
              <w:rPr>
                <w:rFonts w:eastAsiaTheme="minorEastAsia"/>
                <w:strike/>
                <w:kern w:val="24"/>
              </w:rPr>
            </w:pPr>
          </w:p>
        </w:tc>
        <w:tc>
          <w:tcPr>
            <w:tcW w:w="3462" w:type="dxa"/>
          </w:tcPr>
          <w:p w:rsidR="000A4252" w:rsidRPr="00906D2F" w:rsidRDefault="000A4252" w:rsidP="000A4252">
            <w:pPr>
              <w:spacing w:before="100" w:beforeAutospacing="1" w:afterAutospacing="1"/>
              <w:rPr>
                <w:rFonts w:eastAsiaTheme="minorEastAsia"/>
                <w:strike/>
                <w:kern w:val="24"/>
              </w:rPr>
            </w:pPr>
            <w:r w:rsidRPr="00906D2F">
              <w:rPr>
                <w:rFonts w:eastAsiaTheme="minorEastAsia"/>
                <w:strike/>
                <w:kern w:val="24"/>
              </w:rPr>
              <w:t>Asset_To_Port_Ind</w:t>
            </w:r>
          </w:p>
        </w:tc>
        <w:tc>
          <w:tcPr>
            <w:tcW w:w="3800" w:type="dxa"/>
          </w:tcPr>
          <w:p w:rsidR="000A4252" w:rsidRPr="00906D2F" w:rsidRDefault="001C5380" w:rsidP="000A4252">
            <w:pPr>
              <w:spacing w:after="0" w:line="240" w:lineRule="auto"/>
              <w:rPr>
                <w:rFonts w:ascii="Verdana" w:eastAsia="Times New Roman" w:hAnsi="Verdana" w:cs="Times New Roman"/>
                <w:strike/>
                <w:sz w:val="20"/>
                <w:szCs w:val="20"/>
                <w:lang w:val="en-US"/>
              </w:rPr>
            </w:pPr>
            <w:r w:rsidRPr="00906D2F">
              <w:rPr>
                <w:rFonts w:ascii="Verdana" w:eastAsia="Times New Roman" w:hAnsi="Verdana" w:cs="Times New Roman"/>
                <w:strike/>
                <w:sz w:val="20"/>
                <w:szCs w:val="20"/>
                <w:lang w:val="en-US"/>
              </w:rPr>
              <w:t>‘Y’ or ‘N’</w:t>
            </w:r>
          </w:p>
        </w:tc>
      </w:tr>
    </w:tbl>
    <w:p w:rsidR="005D258C" w:rsidRDefault="005D258C" w:rsidP="00FE0E5B">
      <w:pPr>
        <w:spacing w:after="0" w:line="240" w:lineRule="auto"/>
        <w:rPr>
          <w:rFonts w:ascii="Verdana" w:eastAsia="Times New Roman" w:hAnsi="Verdana" w:cs="Times New Roman"/>
          <w:sz w:val="20"/>
          <w:szCs w:val="20"/>
          <w:lang w:val="en-US"/>
        </w:rPr>
      </w:pPr>
    </w:p>
    <w:p w:rsidR="005D258C" w:rsidRDefault="005D258C" w:rsidP="00FE0E5B">
      <w:pPr>
        <w:spacing w:after="0" w:line="240" w:lineRule="auto"/>
        <w:rPr>
          <w:rFonts w:ascii="Verdana" w:eastAsia="Times New Roman" w:hAnsi="Verdana" w:cs="Times New Roman"/>
          <w:sz w:val="20"/>
          <w:szCs w:val="20"/>
          <w:lang w:val="en-US"/>
        </w:rPr>
      </w:pPr>
    </w:p>
    <w:p w:rsidR="005D258C" w:rsidRPr="0030222D" w:rsidRDefault="005D258C" w:rsidP="00FE0E5B">
      <w:pPr>
        <w:spacing w:after="0" w:line="240" w:lineRule="auto"/>
        <w:rPr>
          <w:rFonts w:ascii="Verdana" w:eastAsia="Times New Roman" w:hAnsi="Verdana" w:cs="Times New Roman"/>
          <w:sz w:val="20"/>
          <w:szCs w:val="20"/>
          <w:lang w:val="en-US"/>
        </w:rPr>
      </w:pPr>
    </w:p>
    <w:p w:rsidR="00FE0E5B" w:rsidRPr="00FE0E5B" w:rsidRDefault="00FE0E5B" w:rsidP="00FE0E5B">
      <w:pPr>
        <w:spacing w:after="0" w:line="240" w:lineRule="auto"/>
        <w:rPr>
          <w:rFonts w:ascii="Verdana" w:eastAsia="Times New Roman" w:hAnsi="Verdana" w:cs="Times New Roman"/>
          <w:sz w:val="20"/>
          <w:szCs w:val="20"/>
          <w:lang w:val="en-US"/>
        </w:rPr>
      </w:pPr>
    </w:p>
    <w:p w:rsidR="00FE0E5B" w:rsidRDefault="0043504D" w:rsidP="00FE0E5B">
      <w:pPr>
        <w:spacing w:after="0" w:line="240" w:lineRule="auto"/>
        <w:rPr>
          <w:rFonts w:ascii="Verdana" w:eastAsia="Times New Roman" w:hAnsi="Verdana" w:cs="Times New Roman"/>
          <w:sz w:val="20"/>
          <w:szCs w:val="20"/>
          <w:lang w:val="en-US"/>
        </w:rPr>
      </w:pPr>
      <w:r>
        <w:rPr>
          <w:rFonts w:ascii="Verdana" w:eastAsia="Times New Roman" w:hAnsi="Verdana" w:cs="Times New Roman"/>
          <w:b/>
          <w:sz w:val="20"/>
          <w:szCs w:val="20"/>
          <w:u w:val="single"/>
          <w:lang w:val="en-US"/>
        </w:rPr>
        <w:t>DMaaP Event Data Handling:</w:t>
      </w:r>
    </w:p>
    <w:p w:rsidR="0043504D" w:rsidRDefault="0043504D" w:rsidP="00FE0E5B">
      <w:pPr>
        <w:spacing w:after="0" w:line="240" w:lineRule="auto"/>
        <w:rPr>
          <w:rFonts w:ascii="Verdana" w:eastAsia="Times New Roman" w:hAnsi="Verdana" w:cs="Times New Roman"/>
          <w:sz w:val="20"/>
          <w:szCs w:val="20"/>
          <w:lang w:val="en-US"/>
        </w:rPr>
      </w:pPr>
    </w:p>
    <w:p w:rsidR="0043504D" w:rsidRDefault="001F1E2B" w:rsidP="00FE0E5B">
      <w:pPr>
        <w:spacing w:after="0" w:line="240" w:lineRule="auto"/>
        <w:rPr>
          <w:rFonts w:ascii="Verdana" w:eastAsia="Times New Roman" w:hAnsi="Verdana" w:cs="Times New Roman"/>
          <w:sz w:val="20"/>
          <w:szCs w:val="20"/>
          <w:lang w:val="en-US"/>
        </w:rPr>
      </w:pPr>
      <w:r>
        <w:rPr>
          <w:rFonts w:ascii="Verdana" w:eastAsia="Times New Roman" w:hAnsi="Verdana" w:cs="Times New Roman"/>
          <w:sz w:val="20"/>
          <w:szCs w:val="20"/>
          <w:lang w:val="en-US"/>
        </w:rPr>
        <w:t xml:space="preserve">From EGF, we get 5 events specific to Account, Asset, Location, ServiceInstance, Contact based on the Doc Rules that we have created to handle the way data should be pulled from source. </w:t>
      </w:r>
    </w:p>
    <w:p w:rsidR="001F1E2B" w:rsidRDefault="001F1E2B" w:rsidP="00FE0E5B">
      <w:pPr>
        <w:spacing w:after="0" w:line="240" w:lineRule="auto"/>
        <w:rPr>
          <w:rFonts w:ascii="Verdana" w:eastAsia="Times New Roman" w:hAnsi="Verdana" w:cs="Times New Roman"/>
          <w:sz w:val="20"/>
          <w:szCs w:val="20"/>
          <w:lang w:val="en-US"/>
        </w:rPr>
      </w:pPr>
    </w:p>
    <w:p w:rsidR="001F1E2B" w:rsidRDefault="001F1E2B" w:rsidP="00FE0E5B">
      <w:pPr>
        <w:spacing w:after="0" w:line="240" w:lineRule="auto"/>
        <w:rPr>
          <w:rFonts w:ascii="Verdana" w:eastAsia="Times New Roman" w:hAnsi="Verdana" w:cs="Times New Roman"/>
          <w:sz w:val="20"/>
          <w:szCs w:val="20"/>
          <w:lang w:val="en-US"/>
        </w:rPr>
      </w:pPr>
      <w:r>
        <w:rPr>
          <w:rFonts w:ascii="Verdana" w:eastAsia="Times New Roman" w:hAnsi="Verdana" w:cs="Times New Roman"/>
          <w:sz w:val="20"/>
          <w:szCs w:val="20"/>
          <w:lang w:val="en-US"/>
        </w:rPr>
        <w:t>The events can be for both new or change/update.</w:t>
      </w:r>
    </w:p>
    <w:p w:rsidR="001F1E2B" w:rsidRDefault="001F1E2B" w:rsidP="00FE0E5B">
      <w:pPr>
        <w:spacing w:after="0" w:line="240" w:lineRule="auto"/>
        <w:rPr>
          <w:rFonts w:ascii="Verdana" w:eastAsia="Times New Roman" w:hAnsi="Verdana" w:cs="Times New Roman"/>
          <w:sz w:val="20"/>
          <w:szCs w:val="20"/>
          <w:lang w:val="en-US"/>
        </w:rPr>
      </w:pPr>
    </w:p>
    <w:p w:rsidR="001F1E2B" w:rsidRDefault="001F1E2B" w:rsidP="00FE0E5B">
      <w:pPr>
        <w:spacing w:after="0" w:line="240" w:lineRule="auto"/>
        <w:rPr>
          <w:rFonts w:ascii="Verdana" w:eastAsia="Times New Roman" w:hAnsi="Verdana" w:cs="Times New Roman"/>
          <w:sz w:val="20"/>
          <w:szCs w:val="20"/>
          <w:lang w:val="en-US"/>
        </w:rPr>
      </w:pPr>
      <w:r>
        <w:rPr>
          <w:rFonts w:ascii="Verdana" w:eastAsia="Times New Roman" w:hAnsi="Verdana" w:cs="Times New Roman"/>
          <w:sz w:val="20"/>
          <w:szCs w:val="20"/>
          <w:lang w:val="en-US"/>
        </w:rPr>
        <w:t>Based on the mappings provided under each field, we should load the data accordingly and associate in GDB.</w:t>
      </w:r>
    </w:p>
    <w:p w:rsidR="001F1E2B" w:rsidRDefault="001F1E2B" w:rsidP="00FE0E5B">
      <w:pPr>
        <w:spacing w:after="0" w:line="240" w:lineRule="auto"/>
        <w:rPr>
          <w:rFonts w:ascii="Verdana" w:eastAsia="Times New Roman" w:hAnsi="Verdana" w:cs="Times New Roman"/>
          <w:sz w:val="20"/>
          <w:szCs w:val="20"/>
          <w:lang w:val="en-US"/>
        </w:rPr>
      </w:pPr>
    </w:p>
    <w:p w:rsidR="001F1E2B" w:rsidRDefault="001F1E2B" w:rsidP="00FE0E5B">
      <w:pPr>
        <w:spacing w:after="0" w:line="240" w:lineRule="auto"/>
        <w:rPr>
          <w:rFonts w:ascii="Verdana" w:eastAsia="Times New Roman" w:hAnsi="Verdana" w:cs="Times New Roman"/>
          <w:sz w:val="20"/>
          <w:szCs w:val="20"/>
          <w:lang w:val="en-US"/>
        </w:rPr>
      </w:pPr>
      <w:r>
        <w:rPr>
          <w:rFonts w:ascii="Verdana" w:eastAsia="Times New Roman" w:hAnsi="Verdana" w:cs="Times New Roman"/>
          <w:sz w:val="20"/>
          <w:szCs w:val="20"/>
          <w:lang w:val="en-US"/>
        </w:rPr>
        <w:t>Here are the sample doc events coming from EGF today.</w:t>
      </w:r>
    </w:p>
    <w:p w:rsidR="001F1E2B" w:rsidRDefault="001F1E2B" w:rsidP="00FE0E5B">
      <w:pPr>
        <w:spacing w:after="0" w:line="240" w:lineRule="auto"/>
        <w:rPr>
          <w:rFonts w:ascii="Verdana" w:eastAsia="Times New Roman" w:hAnsi="Verdana" w:cs="Times New Roman"/>
          <w:sz w:val="20"/>
          <w:szCs w:val="20"/>
          <w:lang w:val="en-US"/>
        </w:rPr>
      </w:pPr>
    </w:p>
    <w:p w:rsidR="001F1E2B" w:rsidRPr="0043504D" w:rsidRDefault="001F1E2B" w:rsidP="00FE0E5B">
      <w:pPr>
        <w:spacing w:after="0" w:line="240" w:lineRule="auto"/>
        <w:rPr>
          <w:rFonts w:ascii="Verdana" w:eastAsia="Times New Roman" w:hAnsi="Verdana" w:cs="Times New Roman"/>
          <w:sz w:val="20"/>
          <w:szCs w:val="20"/>
          <w:lang w:val="en-US"/>
        </w:rPr>
      </w:pPr>
      <w:r>
        <w:rPr>
          <w:rFonts w:ascii="Verdana" w:eastAsia="Times New Roman" w:hAnsi="Verdana" w:cs="Times New Roman"/>
          <w:sz w:val="20"/>
          <w:szCs w:val="20"/>
          <w:lang w:val="en-US"/>
        </w:rPr>
        <w:object w:dxaOrig="1508" w:dyaOrig="984">
          <v:shape id="_x0000_i1032" type="#_x0000_t75" style="width:75.5pt;height:49pt" o:ole="">
            <v:imagedata r:id="rId22" o:title=""/>
          </v:shape>
          <o:OLEObject Type="Embed" ProgID="Package" ShapeID="_x0000_i1032" DrawAspect="Icon" ObjectID="_1620821493" r:id="rId23"/>
        </w:object>
      </w:r>
      <w:r>
        <w:rPr>
          <w:rFonts w:ascii="Verdana" w:eastAsia="Times New Roman" w:hAnsi="Verdana" w:cs="Times New Roman"/>
          <w:sz w:val="20"/>
          <w:szCs w:val="20"/>
          <w:lang w:val="en-US"/>
        </w:rPr>
        <w:t xml:space="preserve">  </w:t>
      </w:r>
      <w:r>
        <w:rPr>
          <w:rFonts w:ascii="Verdana" w:eastAsia="Times New Roman" w:hAnsi="Verdana" w:cs="Times New Roman"/>
          <w:sz w:val="20"/>
          <w:szCs w:val="20"/>
          <w:lang w:val="en-US"/>
        </w:rPr>
        <w:object w:dxaOrig="1508" w:dyaOrig="984">
          <v:shape id="_x0000_i1033" type="#_x0000_t75" style="width:75.5pt;height:49pt" o:ole="">
            <v:imagedata r:id="rId24" o:title=""/>
          </v:shape>
          <o:OLEObject Type="Embed" ProgID="Package" ShapeID="_x0000_i1033" DrawAspect="Icon" ObjectID="_1620821494" r:id="rId25"/>
        </w:object>
      </w:r>
      <w:r>
        <w:rPr>
          <w:rFonts w:ascii="Verdana" w:eastAsia="Times New Roman" w:hAnsi="Verdana" w:cs="Times New Roman"/>
          <w:sz w:val="20"/>
          <w:szCs w:val="20"/>
          <w:lang w:val="en-US"/>
        </w:rPr>
        <w:t xml:space="preserve">   </w:t>
      </w:r>
      <w:r>
        <w:rPr>
          <w:rFonts w:ascii="Verdana" w:eastAsia="Times New Roman" w:hAnsi="Verdana" w:cs="Times New Roman"/>
          <w:sz w:val="20"/>
          <w:szCs w:val="20"/>
          <w:lang w:val="en-US"/>
        </w:rPr>
        <w:object w:dxaOrig="1508" w:dyaOrig="984">
          <v:shape id="_x0000_i1034" type="#_x0000_t75" style="width:75.5pt;height:49pt" o:ole="">
            <v:imagedata r:id="rId26" o:title=""/>
          </v:shape>
          <o:OLEObject Type="Embed" ProgID="Package" ShapeID="_x0000_i1034" DrawAspect="Icon" ObjectID="_1620821495" r:id="rId27"/>
        </w:object>
      </w:r>
      <w:r>
        <w:rPr>
          <w:rFonts w:ascii="Verdana" w:eastAsia="Times New Roman" w:hAnsi="Verdana" w:cs="Times New Roman"/>
          <w:sz w:val="20"/>
          <w:szCs w:val="20"/>
          <w:lang w:val="en-US"/>
        </w:rPr>
        <w:t xml:space="preserve">  </w:t>
      </w:r>
      <w:r>
        <w:rPr>
          <w:rFonts w:ascii="Verdana" w:eastAsia="Times New Roman" w:hAnsi="Verdana" w:cs="Times New Roman"/>
          <w:sz w:val="20"/>
          <w:szCs w:val="20"/>
          <w:lang w:val="en-US"/>
        </w:rPr>
        <w:object w:dxaOrig="1508" w:dyaOrig="984">
          <v:shape id="_x0000_i1035" type="#_x0000_t75" style="width:75.5pt;height:49pt" o:ole="">
            <v:imagedata r:id="rId28" o:title=""/>
          </v:shape>
          <o:OLEObject Type="Embed" ProgID="Package" ShapeID="_x0000_i1035" DrawAspect="Icon" ObjectID="_1620821496" r:id="rId29"/>
        </w:object>
      </w:r>
      <w:r>
        <w:rPr>
          <w:rFonts w:ascii="Verdana" w:eastAsia="Times New Roman" w:hAnsi="Verdana" w:cs="Times New Roman"/>
          <w:sz w:val="20"/>
          <w:szCs w:val="20"/>
          <w:lang w:val="en-US"/>
        </w:rPr>
        <w:t xml:space="preserve">   </w:t>
      </w:r>
      <w:r>
        <w:rPr>
          <w:rFonts w:ascii="Verdana" w:eastAsia="Times New Roman" w:hAnsi="Verdana" w:cs="Times New Roman"/>
          <w:sz w:val="20"/>
          <w:szCs w:val="20"/>
          <w:lang w:val="en-US"/>
        </w:rPr>
        <w:object w:dxaOrig="1508" w:dyaOrig="984">
          <v:shape id="_x0000_i1036" type="#_x0000_t75" style="width:75.5pt;height:49pt" o:ole="">
            <v:imagedata r:id="rId30" o:title=""/>
          </v:shape>
          <o:OLEObject Type="Embed" ProgID="Package" ShapeID="_x0000_i1036" DrawAspect="Icon" ObjectID="_1620821497" r:id="rId31"/>
        </w:object>
      </w:r>
      <w:r>
        <w:rPr>
          <w:rFonts w:ascii="Verdana" w:eastAsia="Times New Roman" w:hAnsi="Verdana" w:cs="Times New Roman"/>
          <w:sz w:val="20"/>
          <w:szCs w:val="20"/>
          <w:lang w:val="en-US"/>
        </w:rPr>
        <w:t xml:space="preserve">  </w:t>
      </w:r>
      <w:r>
        <w:rPr>
          <w:rFonts w:ascii="Verdana" w:eastAsia="Times New Roman" w:hAnsi="Verdana" w:cs="Times New Roman"/>
          <w:sz w:val="20"/>
          <w:szCs w:val="20"/>
          <w:lang w:val="en-US"/>
        </w:rPr>
        <w:object w:dxaOrig="1508" w:dyaOrig="984">
          <v:shape id="_x0000_i1037" type="#_x0000_t75" style="width:75.5pt;height:49pt" o:ole="">
            <v:imagedata r:id="rId32" o:title=""/>
          </v:shape>
          <o:OLEObject Type="Embed" ProgID="Package" ShapeID="_x0000_i1037" DrawAspect="Icon" ObjectID="_1620821498" r:id="rId33"/>
        </w:object>
      </w:r>
    </w:p>
    <w:p w:rsidR="00FE0E5B" w:rsidRDefault="00FE0E5B" w:rsidP="00FE0E5B">
      <w:pPr>
        <w:spacing w:after="0" w:line="240" w:lineRule="auto"/>
        <w:rPr>
          <w:rFonts w:ascii="Verdana" w:eastAsia="Times New Roman" w:hAnsi="Verdana" w:cs="Times New Roman"/>
          <w:sz w:val="20"/>
          <w:szCs w:val="20"/>
          <w:lang w:val="en-US"/>
        </w:rPr>
      </w:pPr>
    </w:p>
    <w:p w:rsidR="00A31EA4" w:rsidRDefault="00A31EA4" w:rsidP="00FE0E5B">
      <w:pPr>
        <w:spacing w:after="0" w:line="240" w:lineRule="auto"/>
        <w:rPr>
          <w:rFonts w:ascii="Verdana" w:eastAsia="Times New Roman" w:hAnsi="Verdana" w:cs="Times New Roman"/>
          <w:sz w:val="20"/>
          <w:szCs w:val="20"/>
          <w:lang w:val="en-US"/>
        </w:rPr>
      </w:pPr>
    </w:p>
    <w:p w:rsidR="00A31EA4" w:rsidRDefault="00A31EA4" w:rsidP="00A31EA4">
      <w:pPr>
        <w:pStyle w:val="Heading3"/>
      </w:pPr>
      <w:r w:rsidRPr="00A31EA4">
        <w:t>Service Delivery Data Flow into Golden Database [</w:t>
      </w:r>
      <w:r>
        <w:t>GDB Post Processes</w:t>
      </w:r>
      <w:r w:rsidRPr="00A31EA4">
        <w:t>]</w:t>
      </w:r>
    </w:p>
    <w:p w:rsidR="00A31EA4" w:rsidRDefault="00A31EA4" w:rsidP="00FE0E5B">
      <w:pPr>
        <w:spacing w:after="0" w:line="240" w:lineRule="auto"/>
        <w:rPr>
          <w:rFonts w:ascii="Verdana" w:eastAsia="Times New Roman" w:hAnsi="Verdana" w:cs="Times New Roman"/>
          <w:sz w:val="20"/>
          <w:szCs w:val="20"/>
          <w:lang w:val="en-US"/>
        </w:rPr>
      </w:pPr>
    </w:p>
    <w:p w:rsidR="006B4572" w:rsidRDefault="0099644F" w:rsidP="0099644F">
      <w:pPr>
        <w:rPr>
          <w:rFonts w:ascii="Verdana" w:eastAsia="Times New Roman" w:hAnsi="Verdana" w:cs="Times New Roman"/>
          <w:sz w:val="20"/>
          <w:szCs w:val="20"/>
          <w:lang w:val="en-US"/>
        </w:rPr>
      </w:pPr>
      <w:r>
        <w:rPr>
          <w:rFonts w:ascii="Verdana" w:eastAsia="Times New Roman" w:hAnsi="Verdana" w:cs="Times New Roman"/>
          <w:sz w:val="20"/>
          <w:szCs w:val="20"/>
          <w:lang w:val="en-US"/>
        </w:rPr>
        <w:t xml:space="preserve">This section describes the requirements for all the GDB Post Processes after processing a DOC Event into GDB as described in </w:t>
      </w:r>
      <w:r w:rsidR="004B45BC" w:rsidRPr="004B45BC">
        <w:rPr>
          <w:rFonts w:ascii="Verdana" w:eastAsia="Times New Roman" w:hAnsi="Verdana" w:cs="Times New Roman"/>
          <w:i/>
          <w:color w:val="4472C4" w:themeColor="accent1"/>
          <w:sz w:val="20"/>
          <w:szCs w:val="20"/>
          <w:lang w:val="en-US"/>
        </w:rPr>
        <w:fldChar w:fldCharType="begin"/>
      </w:r>
      <w:r w:rsidR="004B45BC" w:rsidRPr="004B45BC">
        <w:rPr>
          <w:rFonts w:ascii="Verdana" w:eastAsia="Times New Roman" w:hAnsi="Verdana" w:cs="Times New Roman"/>
          <w:i/>
          <w:color w:val="4472C4" w:themeColor="accent1"/>
          <w:sz w:val="20"/>
          <w:szCs w:val="20"/>
          <w:lang w:val="en-US"/>
        </w:rPr>
        <w:instrText xml:space="preserve"> REF _Ref9520588 \h  \* MERGEFORMAT </w:instrText>
      </w:r>
      <w:r w:rsidR="004B45BC" w:rsidRPr="004B45BC">
        <w:rPr>
          <w:rFonts w:ascii="Verdana" w:eastAsia="Times New Roman" w:hAnsi="Verdana" w:cs="Times New Roman"/>
          <w:i/>
          <w:color w:val="4472C4" w:themeColor="accent1"/>
          <w:sz w:val="20"/>
          <w:szCs w:val="20"/>
          <w:lang w:val="en-US"/>
        </w:rPr>
      </w:r>
      <w:r w:rsidR="004B45BC" w:rsidRPr="004B45BC">
        <w:rPr>
          <w:rFonts w:ascii="Verdana" w:eastAsia="Times New Roman" w:hAnsi="Verdana" w:cs="Times New Roman"/>
          <w:i/>
          <w:color w:val="4472C4" w:themeColor="accent1"/>
          <w:sz w:val="20"/>
          <w:szCs w:val="20"/>
          <w:lang w:val="en-US"/>
        </w:rPr>
        <w:fldChar w:fldCharType="separate"/>
      </w:r>
      <w:r w:rsidR="004B45BC" w:rsidRPr="004B45BC">
        <w:rPr>
          <w:i/>
          <w:color w:val="4472C4" w:themeColor="accent1"/>
        </w:rPr>
        <w:t>Service Delivery Data Flow into Golden Database [IDIS Data Flow]</w:t>
      </w:r>
      <w:r w:rsidR="004B45BC" w:rsidRPr="004B45BC">
        <w:rPr>
          <w:rFonts w:ascii="Verdana" w:eastAsia="Times New Roman" w:hAnsi="Verdana" w:cs="Times New Roman"/>
          <w:i/>
          <w:color w:val="4472C4" w:themeColor="accent1"/>
          <w:sz w:val="20"/>
          <w:szCs w:val="20"/>
          <w:lang w:val="en-US"/>
        </w:rPr>
        <w:fldChar w:fldCharType="end"/>
      </w:r>
      <w:r w:rsidR="004B45BC">
        <w:rPr>
          <w:rFonts w:ascii="Verdana" w:eastAsia="Times New Roman" w:hAnsi="Verdana" w:cs="Times New Roman"/>
          <w:sz w:val="20"/>
          <w:szCs w:val="20"/>
          <w:lang w:val="en-US"/>
        </w:rPr>
        <w:t>.</w:t>
      </w:r>
    </w:p>
    <w:p w:rsidR="0099644F" w:rsidRDefault="0099644F" w:rsidP="0099644F">
      <w:pPr>
        <w:rPr>
          <w:rFonts w:ascii="Verdana" w:hAnsi="Verdana"/>
          <w:sz w:val="20"/>
          <w:szCs w:val="20"/>
          <w:lang w:val="en-US"/>
        </w:rPr>
      </w:pPr>
      <w:r w:rsidRPr="00177B72">
        <w:rPr>
          <w:rFonts w:ascii="Verdana" w:hAnsi="Verdana"/>
          <w:sz w:val="20"/>
          <w:szCs w:val="20"/>
          <w:lang w:val="en-US"/>
        </w:rPr>
        <w:t>An internal Kaf</w:t>
      </w:r>
      <w:r w:rsidR="002922AD">
        <w:rPr>
          <w:rFonts w:ascii="Verdana" w:hAnsi="Verdana"/>
          <w:sz w:val="20"/>
          <w:szCs w:val="20"/>
          <w:lang w:val="en-US"/>
        </w:rPr>
        <w:t>k</w:t>
      </w:r>
      <w:r w:rsidRPr="00177B72">
        <w:rPr>
          <w:rFonts w:ascii="Verdana" w:hAnsi="Verdana"/>
          <w:sz w:val="20"/>
          <w:szCs w:val="20"/>
          <w:lang w:val="en-US"/>
        </w:rPr>
        <w:t>a queue is recommended to separate GDB data loading and GDB post-processes</w:t>
      </w:r>
      <w:r w:rsidR="00177B72">
        <w:rPr>
          <w:rFonts w:ascii="Verdana" w:hAnsi="Verdana"/>
          <w:sz w:val="20"/>
          <w:szCs w:val="20"/>
          <w:lang w:val="en-US"/>
        </w:rPr>
        <w:t xml:space="preserve">. </w:t>
      </w:r>
      <w:r w:rsidRPr="00177B72">
        <w:rPr>
          <w:rFonts w:ascii="Verdana" w:hAnsi="Verdana"/>
          <w:sz w:val="20"/>
          <w:szCs w:val="20"/>
          <w:lang w:val="en-US"/>
        </w:rPr>
        <w:t xml:space="preserve">This will also increase the overall parallel data processing from end to end. </w:t>
      </w:r>
      <w:r w:rsidR="00177B72" w:rsidRPr="00177B72">
        <w:rPr>
          <w:rFonts w:ascii="Verdana" w:hAnsi="Verdana"/>
          <w:sz w:val="20"/>
          <w:szCs w:val="20"/>
          <w:lang w:val="en-US"/>
        </w:rPr>
        <w:t>All the Kafka events described below for one DOC Event should only be issued after the data for that DOC event is fully processed into GDB</w:t>
      </w:r>
      <w:r w:rsidR="00177B72">
        <w:rPr>
          <w:rFonts w:ascii="Verdana" w:hAnsi="Verdana"/>
          <w:sz w:val="20"/>
          <w:szCs w:val="20"/>
          <w:lang w:val="en-US"/>
        </w:rPr>
        <w:t xml:space="preserve">. </w:t>
      </w:r>
    </w:p>
    <w:p w:rsidR="005D6134" w:rsidRPr="00177B72" w:rsidRDefault="005D6134" w:rsidP="0099644F">
      <w:pPr>
        <w:rPr>
          <w:rFonts w:ascii="Verdana" w:hAnsi="Verdana"/>
          <w:sz w:val="20"/>
          <w:szCs w:val="20"/>
          <w:lang w:val="en-US"/>
        </w:rPr>
      </w:pPr>
      <w:r>
        <w:rPr>
          <w:rFonts w:ascii="Verdana" w:hAnsi="Verdana"/>
          <w:sz w:val="20"/>
          <w:szCs w:val="20"/>
          <w:lang w:val="en-US"/>
        </w:rPr>
        <w:t>All the processes described below are asynchronous, for maximum parallel</w:t>
      </w:r>
      <w:r w:rsidR="00DC6CC0">
        <w:rPr>
          <w:rFonts w:ascii="Verdana" w:hAnsi="Verdana"/>
          <w:sz w:val="20"/>
          <w:szCs w:val="20"/>
          <w:lang w:val="en-US"/>
        </w:rPr>
        <w:t xml:space="preserve"> data processing.</w:t>
      </w:r>
    </w:p>
    <w:p w:rsidR="0099644F" w:rsidRDefault="0099644F" w:rsidP="0099644F">
      <w:pPr>
        <w:spacing w:after="0" w:line="240" w:lineRule="auto"/>
        <w:rPr>
          <w:rFonts w:ascii="Verdana" w:eastAsia="Times New Roman" w:hAnsi="Verdana" w:cs="Times New Roman"/>
          <w:sz w:val="20"/>
          <w:szCs w:val="20"/>
          <w:lang w:val="en-US"/>
        </w:rPr>
      </w:pPr>
    </w:p>
    <w:p w:rsidR="00177B72" w:rsidRPr="00112733" w:rsidRDefault="00177B72" w:rsidP="00177B72">
      <w:pPr>
        <w:pStyle w:val="Heading4"/>
        <w:rPr>
          <w:rFonts w:eastAsia="Times New Roman"/>
          <w:b w:val="0"/>
          <w:lang w:val="en-US"/>
        </w:rPr>
      </w:pPr>
      <w:r>
        <w:rPr>
          <w:rFonts w:eastAsia="Times New Roman"/>
          <w:b w:val="0"/>
          <w:lang w:val="en-US"/>
        </w:rPr>
        <w:t>HLD-309623</w:t>
      </w:r>
      <w:r w:rsidRPr="00112733">
        <w:rPr>
          <w:rFonts w:eastAsia="Times New Roman"/>
          <w:b w:val="0"/>
          <w:lang w:val="en-US"/>
        </w:rPr>
        <w:t>-GCP-</w:t>
      </w:r>
      <w:r w:rsidR="00D26A2E">
        <w:rPr>
          <w:rFonts w:eastAsia="Times New Roman"/>
          <w:b w:val="0"/>
          <w:lang w:val="en-US"/>
        </w:rPr>
        <w:t>GDB-Post-Process</w:t>
      </w:r>
      <w:r w:rsidRPr="00112733">
        <w:rPr>
          <w:rFonts w:eastAsia="Times New Roman"/>
          <w:b w:val="0"/>
          <w:lang w:val="en-US"/>
        </w:rPr>
        <w:t>-01</w:t>
      </w:r>
      <w:r w:rsidR="00D26A2E">
        <w:rPr>
          <w:rFonts w:eastAsia="Times New Roman"/>
          <w:b w:val="0"/>
          <w:lang w:val="en-US"/>
        </w:rPr>
        <w:t>0</w:t>
      </w:r>
      <w:r w:rsidRPr="00112733">
        <w:rPr>
          <w:rFonts w:eastAsia="Times New Roman"/>
          <w:b w:val="0"/>
          <w:lang w:val="en-US"/>
        </w:rPr>
        <w:t xml:space="preserve"> [</w:t>
      </w:r>
      <w:r w:rsidR="00D26A2E">
        <w:rPr>
          <w:rFonts w:eastAsia="Times New Roman"/>
          <w:b w:val="0"/>
          <w:lang w:val="en-US"/>
        </w:rPr>
        <w:t>Organization Unification</w:t>
      </w:r>
      <w:r w:rsidRPr="00112733">
        <w:rPr>
          <w:rFonts w:eastAsia="Times New Roman"/>
          <w:b w:val="0"/>
          <w:lang w:val="en-US"/>
        </w:rPr>
        <w:t>]</w:t>
      </w:r>
    </w:p>
    <w:p w:rsidR="00177B72" w:rsidRPr="00112733" w:rsidRDefault="00177B72" w:rsidP="00177B72">
      <w:pPr>
        <w:spacing w:after="0" w:line="240" w:lineRule="auto"/>
        <w:rPr>
          <w:rFonts w:ascii="Verdana" w:eastAsia="Times New Roman" w:hAnsi="Verdana" w:cs="Times New Roman"/>
          <w:sz w:val="20"/>
          <w:szCs w:val="20"/>
          <w:lang w:val="en-US"/>
        </w:rPr>
      </w:pPr>
    </w:p>
    <w:p w:rsidR="0099644F" w:rsidRPr="00D26A2E" w:rsidRDefault="0099644F" w:rsidP="0099644F">
      <w:pPr>
        <w:rPr>
          <w:rFonts w:ascii="Verdana" w:hAnsi="Verdana"/>
          <w:sz w:val="20"/>
          <w:szCs w:val="20"/>
        </w:rPr>
      </w:pPr>
      <w:r w:rsidRPr="00D26A2E">
        <w:rPr>
          <w:rFonts w:ascii="Verdana" w:hAnsi="Verdana"/>
          <w:sz w:val="20"/>
          <w:szCs w:val="20"/>
        </w:rPr>
        <w:t xml:space="preserve">Whenever an organization identifier and organization identifier value were created or updated in </w:t>
      </w:r>
      <w:r w:rsidR="00D26A2E" w:rsidRPr="00D26A2E">
        <w:rPr>
          <w:rFonts w:ascii="Verdana" w:hAnsi="Verdana"/>
          <w:color w:val="4472C4" w:themeColor="accent1"/>
          <w:sz w:val="20"/>
          <w:szCs w:val="20"/>
        </w:rPr>
        <w:fldChar w:fldCharType="begin"/>
      </w:r>
      <w:r w:rsidR="00D26A2E" w:rsidRPr="00D26A2E">
        <w:rPr>
          <w:rFonts w:ascii="Verdana" w:hAnsi="Verdana"/>
          <w:color w:val="4472C4" w:themeColor="accent1"/>
          <w:sz w:val="20"/>
          <w:szCs w:val="20"/>
        </w:rPr>
        <w:instrText xml:space="preserve"> REF _Ref370835125 \h </w:instrText>
      </w:r>
      <w:r w:rsidR="00D26A2E" w:rsidRPr="00D26A2E">
        <w:rPr>
          <w:rFonts w:ascii="Verdana" w:hAnsi="Verdana"/>
          <w:color w:val="4472C4" w:themeColor="accent1"/>
          <w:sz w:val="20"/>
          <w:szCs w:val="20"/>
        </w:rPr>
      </w:r>
      <w:r w:rsidR="00D26A2E" w:rsidRPr="00D26A2E">
        <w:rPr>
          <w:rFonts w:ascii="Verdana" w:hAnsi="Verdana"/>
          <w:color w:val="4472C4" w:themeColor="accent1"/>
          <w:sz w:val="20"/>
          <w:szCs w:val="20"/>
        </w:rPr>
        <w:fldChar w:fldCharType="separate"/>
      </w:r>
      <w:r w:rsidR="00D26A2E" w:rsidRPr="00D26A2E">
        <w:rPr>
          <w:i/>
          <w:iCs/>
          <w:color w:val="4472C4" w:themeColor="accent1"/>
          <w:lang w:val="en-US"/>
        </w:rPr>
        <w:t>HLD-309623-GCP-FLOW-IDIS-100 [IDIS Data Flow into Organization GCP_SUBSCRIBER]</w:t>
      </w:r>
      <w:r w:rsidR="00D26A2E" w:rsidRPr="00D26A2E">
        <w:rPr>
          <w:rFonts w:ascii="Verdana" w:hAnsi="Verdana"/>
          <w:color w:val="4472C4" w:themeColor="accent1"/>
          <w:sz w:val="20"/>
          <w:szCs w:val="20"/>
        </w:rPr>
        <w:fldChar w:fldCharType="end"/>
      </w:r>
      <w:r w:rsidRPr="00D26A2E">
        <w:rPr>
          <w:rFonts w:ascii="Verdana" w:hAnsi="Verdana"/>
          <w:sz w:val="20"/>
          <w:szCs w:val="20"/>
        </w:rPr>
        <w:t xml:space="preserve">, an event with the following suggested payload should be sent. </w:t>
      </w:r>
    </w:p>
    <w:tbl>
      <w:tblPr>
        <w:tblW w:w="4474"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FFFF"/>
        <w:tblLayout w:type="fixed"/>
        <w:tblLook w:val="01E0" w:firstRow="1" w:lastRow="1" w:firstColumn="1" w:lastColumn="1" w:noHBand="0" w:noVBand="0"/>
      </w:tblPr>
      <w:tblGrid>
        <w:gridCol w:w="2107"/>
        <w:gridCol w:w="1334"/>
        <w:gridCol w:w="964"/>
        <w:gridCol w:w="4951"/>
      </w:tblGrid>
      <w:tr w:rsidR="0099644F" w:rsidRPr="00D26A2E" w:rsidTr="00D26A2E">
        <w:trPr>
          <w:trHeight w:val="530"/>
          <w:jc w:val="center"/>
        </w:trPr>
        <w:tc>
          <w:tcPr>
            <w:tcW w:w="1126" w:type="pct"/>
            <w:tcBorders>
              <w:bottom w:val="single" w:sz="4" w:space="0" w:color="auto"/>
            </w:tcBorders>
            <w:shd w:val="clear" w:color="auto" w:fill="FFFF99"/>
          </w:tcPr>
          <w:p w:rsidR="0099644F" w:rsidRPr="00D26A2E" w:rsidRDefault="0099644F" w:rsidP="00856605">
            <w:pPr>
              <w:rPr>
                <w:rFonts w:ascii="Verdana" w:hAnsi="Verdana"/>
                <w:b/>
                <w:sz w:val="20"/>
                <w:szCs w:val="20"/>
              </w:rPr>
            </w:pPr>
            <w:r w:rsidRPr="00D26A2E">
              <w:rPr>
                <w:rFonts w:ascii="Verdana" w:hAnsi="Verdana"/>
                <w:b/>
                <w:sz w:val="20"/>
                <w:szCs w:val="20"/>
              </w:rPr>
              <w:t>Field/Tag Name</w:t>
            </w:r>
          </w:p>
        </w:tc>
        <w:tc>
          <w:tcPr>
            <w:tcW w:w="713" w:type="pct"/>
            <w:tcBorders>
              <w:bottom w:val="single" w:sz="4" w:space="0" w:color="auto"/>
            </w:tcBorders>
            <w:shd w:val="clear" w:color="auto" w:fill="FFFF99"/>
          </w:tcPr>
          <w:p w:rsidR="0099644F" w:rsidRPr="00D26A2E" w:rsidRDefault="0099644F" w:rsidP="00856605">
            <w:pPr>
              <w:rPr>
                <w:rFonts w:ascii="Verdana" w:hAnsi="Verdana"/>
                <w:b/>
                <w:sz w:val="20"/>
                <w:szCs w:val="20"/>
              </w:rPr>
            </w:pPr>
            <w:r w:rsidRPr="00D26A2E">
              <w:rPr>
                <w:rFonts w:ascii="Verdana" w:hAnsi="Verdana"/>
                <w:b/>
                <w:sz w:val="20"/>
                <w:szCs w:val="20"/>
              </w:rPr>
              <w:t>Data Type</w:t>
            </w:r>
          </w:p>
        </w:tc>
        <w:tc>
          <w:tcPr>
            <w:tcW w:w="515" w:type="pct"/>
            <w:tcBorders>
              <w:bottom w:val="single" w:sz="4" w:space="0" w:color="auto"/>
            </w:tcBorders>
            <w:shd w:val="clear" w:color="auto" w:fill="FFFF99"/>
          </w:tcPr>
          <w:p w:rsidR="0099644F" w:rsidRPr="00D26A2E" w:rsidRDefault="0099644F" w:rsidP="00856605">
            <w:pPr>
              <w:rPr>
                <w:rFonts w:ascii="Verdana" w:hAnsi="Verdana"/>
                <w:b/>
                <w:sz w:val="20"/>
                <w:szCs w:val="20"/>
              </w:rPr>
            </w:pPr>
            <w:r w:rsidRPr="00D26A2E">
              <w:rPr>
                <w:rFonts w:ascii="Verdana" w:hAnsi="Verdana"/>
                <w:b/>
                <w:sz w:val="20"/>
                <w:szCs w:val="20"/>
              </w:rPr>
              <w:t>R/O/C</w:t>
            </w:r>
          </w:p>
        </w:tc>
        <w:tc>
          <w:tcPr>
            <w:tcW w:w="2646" w:type="pct"/>
            <w:tcBorders>
              <w:bottom w:val="single" w:sz="4" w:space="0" w:color="auto"/>
            </w:tcBorders>
            <w:shd w:val="clear" w:color="auto" w:fill="FFFF99"/>
          </w:tcPr>
          <w:p w:rsidR="0099644F" w:rsidRPr="00D26A2E" w:rsidRDefault="0099644F" w:rsidP="00856605">
            <w:pPr>
              <w:rPr>
                <w:rFonts w:ascii="Verdana" w:hAnsi="Verdana"/>
                <w:b/>
                <w:sz w:val="20"/>
                <w:szCs w:val="20"/>
              </w:rPr>
            </w:pPr>
            <w:r w:rsidRPr="00D26A2E">
              <w:rPr>
                <w:rFonts w:ascii="Verdana" w:hAnsi="Verdana"/>
                <w:b/>
                <w:sz w:val="20"/>
                <w:szCs w:val="20"/>
              </w:rPr>
              <w:t>Comment</w:t>
            </w:r>
          </w:p>
        </w:tc>
      </w:tr>
      <w:tr w:rsidR="0099644F" w:rsidRPr="00D26A2E" w:rsidTr="00D26A2E">
        <w:trPr>
          <w:jc w:val="center"/>
        </w:trPr>
        <w:tc>
          <w:tcPr>
            <w:tcW w:w="1126" w:type="pct"/>
            <w:shd w:val="clear" w:color="auto" w:fill="CCFFFF"/>
          </w:tcPr>
          <w:p w:rsidR="0099644F" w:rsidRPr="00D26A2E" w:rsidRDefault="0099644F" w:rsidP="00856605">
            <w:pPr>
              <w:rPr>
                <w:rFonts w:ascii="Verdana" w:hAnsi="Verdana"/>
                <w:color w:val="000000"/>
                <w:sz w:val="20"/>
                <w:szCs w:val="20"/>
              </w:rPr>
            </w:pPr>
            <w:r w:rsidRPr="00D26A2E">
              <w:rPr>
                <w:rFonts w:ascii="Verdana" w:hAnsi="Verdana"/>
                <w:color w:val="000000"/>
                <w:sz w:val="20"/>
                <w:szCs w:val="20"/>
              </w:rPr>
              <w:lastRenderedPageBreak/>
              <w:t>action</w:t>
            </w:r>
          </w:p>
        </w:tc>
        <w:tc>
          <w:tcPr>
            <w:tcW w:w="713" w:type="pct"/>
            <w:shd w:val="clear" w:color="auto" w:fill="CCFFFF"/>
          </w:tcPr>
          <w:p w:rsidR="0099644F" w:rsidRPr="00D26A2E" w:rsidRDefault="0099644F" w:rsidP="00856605">
            <w:pPr>
              <w:rPr>
                <w:rFonts w:ascii="Verdana" w:hAnsi="Verdana" w:cs="Arial"/>
                <w:sz w:val="20"/>
                <w:szCs w:val="20"/>
              </w:rPr>
            </w:pPr>
            <w:r w:rsidRPr="00D26A2E">
              <w:rPr>
                <w:rFonts w:ascii="Verdana" w:hAnsi="Verdana" w:cs="Arial"/>
                <w:sz w:val="20"/>
                <w:szCs w:val="20"/>
              </w:rPr>
              <w:t>String (50)</w:t>
            </w:r>
          </w:p>
        </w:tc>
        <w:tc>
          <w:tcPr>
            <w:tcW w:w="515" w:type="pct"/>
            <w:shd w:val="clear" w:color="auto" w:fill="CCFFFF"/>
          </w:tcPr>
          <w:p w:rsidR="0099644F" w:rsidRPr="00D26A2E" w:rsidRDefault="0099644F" w:rsidP="00856605">
            <w:pPr>
              <w:rPr>
                <w:rFonts w:ascii="Verdana" w:hAnsi="Verdana"/>
                <w:sz w:val="20"/>
                <w:szCs w:val="20"/>
              </w:rPr>
            </w:pPr>
            <w:r w:rsidRPr="00D26A2E">
              <w:rPr>
                <w:rFonts w:ascii="Verdana" w:hAnsi="Verdana"/>
                <w:sz w:val="20"/>
                <w:szCs w:val="20"/>
              </w:rPr>
              <w:t>R</w:t>
            </w:r>
          </w:p>
        </w:tc>
        <w:tc>
          <w:tcPr>
            <w:tcW w:w="2646" w:type="pct"/>
            <w:shd w:val="clear" w:color="auto" w:fill="CCFFFF"/>
          </w:tcPr>
          <w:p w:rsidR="0099644F" w:rsidRPr="00D26A2E" w:rsidRDefault="0099644F" w:rsidP="00856605">
            <w:pPr>
              <w:rPr>
                <w:rFonts w:ascii="Verdana" w:hAnsi="Verdana"/>
                <w:sz w:val="20"/>
                <w:szCs w:val="20"/>
              </w:rPr>
            </w:pPr>
            <w:r w:rsidRPr="00D26A2E">
              <w:rPr>
                <w:rFonts w:ascii="Verdana" w:hAnsi="Verdana"/>
                <w:sz w:val="20"/>
                <w:szCs w:val="20"/>
              </w:rPr>
              <w:t>Organization Unification</w:t>
            </w:r>
          </w:p>
        </w:tc>
      </w:tr>
      <w:tr w:rsidR="0099644F" w:rsidRPr="00D26A2E" w:rsidTr="00D26A2E">
        <w:trPr>
          <w:jc w:val="center"/>
        </w:trPr>
        <w:tc>
          <w:tcPr>
            <w:tcW w:w="1126" w:type="pct"/>
            <w:shd w:val="clear" w:color="auto" w:fill="CCFFFF"/>
          </w:tcPr>
          <w:p w:rsidR="0099644F" w:rsidRPr="00D26A2E" w:rsidRDefault="0099644F" w:rsidP="00856605">
            <w:pPr>
              <w:rPr>
                <w:rFonts w:ascii="Verdana" w:hAnsi="Verdana"/>
                <w:color w:val="000000"/>
                <w:sz w:val="20"/>
                <w:szCs w:val="20"/>
              </w:rPr>
            </w:pPr>
            <w:r w:rsidRPr="00D26A2E">
              <w:rPr>
                <w:rFonts w:ascii="Verdana" w:hAnsi="Verdana"/>
                <w:color w:val="000000"/>
                <w:sz w:val="20"/>
                <w:szCs w:val="20"/>
              </w:rPr>
              <w:t>idOrganization</w:t>
            </w:r>
          </w:p>
        </w:tc>
        <w:tc>
          <w:tcPr>
            <w:tcW w:w="713" w:type="pct"/>
            <w:shd w:val="clear" w:color="auto" w:fill="CCFFFF"/>
          </w:tcPr>
          <w:p w:rsidR="0099644F" w:rsidRPr="00D26A2E" w:rsidRDefault="0099644F" w:rsidP="00856605">
            <w:pPr>
              <w:rPr>
                <w:rFonts w:ascii="Verdana" w:hAnsi="Verdana" w:cs="Arial"/>
                <w:sz w:val="20"/>
                <w:szCs w:val="20"/>
              </w:rPr>
            </w:pPr>
            <w:r w:rsidRPr="00D26A2E">
              <w:rPr>
                <w:rFonts w:ascii="Verdana" w:hAnsi="Verdana" w:cs="Arial"/>
                <w:sz w:val="20"/>
                <w:szCs w:val="20"/>
              </w:rPr>
              <w:t>Integer</w:t>
            </w:r>
          </w:p>
        </w:tc>
        <w:tc>
          <w:tcPr>
            <w:tcW w:w="515" w:type="pct"/>
            <w:shd w:val="clear" w:color="auto" w:fill="CCFFFF"/>
          </w:tcPr>
          <w:p w:rsidR="0099644F" w:rsidRPr="00D26A2E" w:rsidRDefault="0099644F" w:rsidP="00856605">
            <w:pPr>
              <w:rPr>
                <w:rFonts w:ascii="Verdana" w:hAnsi="Verdana"/>
                <w:sz w:val="20"/>
                <w:szCs w:val="20"/>
              </w:rPr>
            </w:pPr>
            <w:r w:rsidRPr="00D26A2E">
              <w:rPr>
                <w:rFonts w:ascii="Verdana" w:hAnsi="Verdana"/>
                <w:sz w:val="20"/>
                <w:szCs w:val="20"/>
              </w:rPr>
              <w:t>C</w:t>
            </w:r>
          </w:p>
        </w:tc>
        <w:tc>
          <w:tcPr>
            <w:tcW w:w="2646" w:type="pct"/>
            <w:shd w:val="clear" w:color="auto" w:fill="CCFFFF"/>
          </w:tcPr>
          <w:p w:rsidR="0099644F" w:rsidRPr="00D26A2E" w:rsidRDefault="0099644F" w:rsidP="00856605">
            <w:pPr>
              <w:rPr>
                <w:rFonts w:ascii="Verdana" w:hAnsi="Verdana"/>
                <w:sz w:val="20"/>
                <w:szCs w:val="20"/>
              </w:rPr>
            </w:pPr>
            <w:r w:rsidRPr="00D26A2E">
              <w:rPr>
                <w:rFonts w:ascii="Verdana" w:hAnsi="Verdana"/>
                <w:sz w:val="20"/>
                <w:szCs w:val="20"/>
              </w:rPr>
              <w:t>GDB.organization_identifier.id_organization</w:t>
            </w:r>
          </w:p>
        </w:tc>
      </w:tr>
    </w:tbl>
    <w:p w:rsidR="0099644F" w:rsidRPr="00D26A2E" w:rsidRDefault="0099644F" w:rsidP="0099644F">
      <w:pPr>
        <w:spacing w:after="0" w:line="240" w:lineRule="auto"/>
        <w:rPr>
          <w:rFonts w:ascii="Verdana" w:eastAsia="Times New Roman" w:hAnsi="Verdana" w:cs="Times New Roman"/>
          <w:sz w:val="20"/>
          <w:szCs w:val="20"/>
          <w:lang w:val="en-US"/>
        </w:rPr>
      </w:pPr>
    </w:p>
    <w:p w:rsidR="006E06ED" w:rsidRDefault="00B05EFC" w:rsidP="0099644F">
      <w:pPr>
        <w:rPr>
          <w:rFonts w:ascii="Verdana" w:hAnsi="Verdana"/>
          <w:sz w:val="20"/>
          <w:szCs w:val="20"/>
        </w:rPr>
      </w:pPr>
      <w:r>
        <w:rPr>
          <w:rFonts w:ascii="Verdana" w:hAnsi="Verdana"/>
          <w:sz w:val="20"/>
          <w:szCs w:val="20"/>
        </w:rPr>
        <w:t xml:space="preserve">For each event, follow GDB organization unification </w:t>
      </w:r>
      <w:r w:rsidR="00352D18">
        <w:rPr>
          <w:rFonts w:ascii="Verdana" w:hAnsi="Verdana"/>
          <w:sz w:val="20"/>
          <w:szCs w:val="20"/>
        </w:rPr>
        <w:t xml:space="preserve">to unify </w:t>
      </w:r>
      <w:r w:rsidR="0099644F" w:rsidRPr="00D26A2E">
        <w:rPr>
          <w:rFonts w:ascii="Verdana" w:hAnsi="Verdana"/>
          <w:sz w:val="20"/>
          <w:szCs w:val="20"/>
        </w:rPr>
        <w:t>the idOrganization (as the record (X)) from above.</w:t>
      </w:r>
      <w:r w:rsidR="00352D18">
        <w:rPr>
          <w:rFonts w:ascii="Verdana" w:hAnsi="Verdana"/>
          <w:sz w:val="20"/>
          <w:szCs w:val="20"/>
        </w:rPr>
        <w:t xml:space="preserve"> More details regarding GDB’s organization unification could be found in the section </w:t>
      </w:r>
      <w:r w:rsidR="00352D18" w:rsidRPr="00982ECE">
        <w:rPr>
          <w:rFonts w:ascii="Verdana" w:hAnsi="Verdana"/>
          <w:i/>
          <w:sz w:val="20"/>
          <w:szCs w:val="20"/>
        </w:rPr>
        <w:t>Organization unification/de-duplication [CR77955]</w:t>
      </w:r>
      <w:r w:rsidR="00352D18">
        <w:rPr>
          <w:rFonts w:ascii="Verdana" w:hAnsi="Verdana"/>
          <w:sz w:val="20"/>
          <w:szCs w:val="20"/>
        </w:rPr>
        <w:t xml:space="preserve"> in the Family HLD. </w:t>
      </w:r>
    </w:p>
    <w:p w:rsidR="006E06ED" w:rsidRDefault="006E06ED" w:rsidP="0099644F">
      <w:pPr>
        <w:rPr>
          <w:rFonts w:ascii="Verdana" w:hAnsi="Verdana"/>
          <w:sz w:val="20"/>
          <w:szCs w:val="20"/>
        </w:rPr>
      </w:pPr>
      <w:proofErr w:type="gramStart"/>
      <w:r>
        <w:rPr>
          <w:rFonts w:ascii="Verdana" w:hAnsi="Verdana"/>
          <w:sz w:val="20"/>
          <w:szCs w:val="20"/>
        </w:rPr>
        <w:t>For  slave</w:t>
      </w:r>
      <w:proofErr w:type="gramEnd"/>
      <w:r>
        <w:rPr>
          <w:rFonts w:ascii="Verdana" w:hAnsi="Verdana"/>
          <w:sz w:val="20"/>
          <w:szCs w:val="20"/>
        </w:rPr>
        <w:t xml:space="preserve"> idOrganization (record(X)), and master idOrganization (record(Y)), ensure any any reference in GDB to the slave idOrganization will be updated to refer to the master idOrganization. The identified references to idOrganization are listed below:</w:t>
      </w:r>
    </w:p>
    <w:p w:rsidR="006E06ED" w:rsidRPr="006E06ED" w:rsidRDefault="006E06ED" w:rsidP="0099644F">
      <w:pPr>
        <w:pStyle w:val="ListParagraph"/>
        <w:numPr>
          <w:ilvl w:val="0"/>
          <w:numId w:val="23"/>
        </w:numPr>
        <w:rPr>
          <w:rFonts w:ascii="Verdana" w:hAnsi="Verdana"/>
          <w:sz w:val="20"/>
          <w:szCs w:val="20"/>
        </w:rPr>
      </w:pPr>
      <w:r w:rsidRPr="006E06ED">
        <w:rPr>
          <w:rFonts w:ascii="Verdana" w:hAnsi="Verdana"/>
          <w:sz w:val="20"/>
          <w:szCs w:val="20"/>
        </w:rPr>
        <w:t>CONTACT.id_organization</w:t>
      </w:r>
    </w:p>
    <w:p w:rsidR="006E06ED" w:rsidRPr="00D26A2E" w:rsidRDefault="006E06ED" w:rsidP="0099644F">
      <w:pPr>
        <w:rPr>
          <w:rFonts w:ascii="Verdana" w:hAnsi="Verdana"/>
          <w:sz w:val="20"/>
          <w:szCs w:val="20"/>
        </w:rPr>
      </w:pPr>
    </w:p>
    <w:p w:rsidR="0099644F" w:rsidRDefault="0099644F" w:rsidP="0099644F">
      <w:pPr>
        <w:spacing w:after="0" w:line="240" w:lineRule="auto"/>
        <w:rPr>
          <w:rFonts w:ascii="Verdana" w:eastAsia="Times New Roman" w:hAnsi="Verdana" w:cs="Times New Roman"/>
          <w:sz w:val="20"/>
          <w:szCs w:val="20"/>
          <w:lang w:val="en-US"/>
        </w:rPr>
      </w:pPr>
    </w:p>
    <w:p w:rsidR="008A592E" w:rsidRPr="00112733" w:rsidRDefault="008A592E" w:rsidP="008A592E">
      <w:pPr>
        <w:pStyle w:val="Heading4"/>
        <w:rPr>
          <w:rFonts w:eastAsia="Times New Roman"/>
          <w:b w:val="0"/>
          <w:lang w:val="en-US"/>
        </w:rPr>
      </w:pPr>
      <w:r>
        <w:rPr>
          <w:rFonts w:eastAsia="Times New Roman"/>
          <w:b w:val="0"/>
          <w:lang w:val="en-US"/>
        </w:rPr>
        <w:t>HLD-309623</w:t>
      </w:r>
      <w:r w:rsidRPr="00112733">
        <w:rPr>
          <w:rFonts w:eastAsia="Times New Roman"/>
          <w:b w:val="0"/>
          <w:lang w:val="en-US"/>
        </w:rPr>
        <w:t>-GCP-</w:t>
      </w:r>
      <w:r>
        <w:rPr>
          <w:rFonts w:eastAsia="Times New Roman"/>
          <w:b w:val="0"/>
          <w:lang w:val="en-US"/>
        </w:rPr>
        <w:t>GDB-Post-Process</w:t>
      </w:r>
      <w:r w:rsidRPr="00112733">
        <w:rPr>
          <w:rFonts w:eastAsia="Times New Roman"/>
          <w:b w:val="0"/>
          <w:lang w:val="en-US"/>
        </w:rPr>
        <w:t>-0</w:t>
      </w:r>
      <w:r>
        <w:rPr>
          <w:rFonts w:eastAsia="Times New Roman"/>
          <w:b w:val="0"/>
          <w:lang w:val="en-US"/>
        </w:rPr>
        <w:t>20</w:t>
      </w:r>
      <w:r w:rsidRPr="00112733">
        <w:rPr>
          <w:rFonts w:eastAsia="Times New Roman"/>
          <w:b w:val="0"/>
          <w:lang w:val="en-US"/>
        </w:rPr>
        <w:t xml:space="preserve"> [</w:t>
      </w:r>
      <w:r>
        <w:rPr>
          <w:rFonts w:eastAsia="Times New Roman"/>
          <w:b w:val="0"/>
          <w:lang w:val="en-US"/>
        </w:rPr>
        <w:t>Asset Unification</w:t>
      </w:r>
      <w:r w:rsidRPr="00112733">
        <w:rPr>
          <w:rFonts w:eastAsia="Times New Roman"/>
          <w:b w:val="0"/>
          <w:lang w:val="en-US"/>
        </w:rPr>
        <w:t>]</w:t>
      </w:r>
    </w:p>
    <w:p w:rsidR="008A592E" w:rsidRDefault="008A592E" w:rsidP="0099644F">
      <w:pPr>
        <w:spacing w:after="0" w:line="240" w:lineRule="auto"/>
        <w:rPr>
          <w:rFonts w:ascii="Verdana" w:eastAsia="Times New Roman" w:hAnsi="Verdana" w:cs="Times New Roman"/>
          <w:sz w:val="20"/>
          <w:szCs w:val="20"/>
          <w:lang w:val="en-US"/>
        </w:rPr>
      </w:pPr>
    </w:p>
    <w:p w:rsidR="0099644F" w:rsidRPr="00352D18" w:rsidRDefault="0099644F" w:rsidP="0099644F">
      <w:pPr>
        <w:rPr>
          <w:rFonts w:ascii="Verdana" w:hAnsi="Verdana"/>
          <w:sz w:val="20"/>
          <w:szCs w:val="20"/>
        </w:rPr>
      </w:pPr>
      <w:r w:rsidRPr="00352D18">
        <w:rPr>
          <w:rFonts w:ascii="Verdana" w:hAnsi="Verdana"/>
          <w:sz w:val="20"/>
          <w:szCs w:val="20"/>
        </w:rPr>
        <w:t xml:space="preserve">Whenever an asset identifier and asset identifier value were created or updated in the following sections, an event with the following suggested payload should be sent. </w:t>
      </w:r>
    </w:p>
    <w:p w:rsidR="0099644F" w:rsidRPr="00352D18" w:rsidRDefault="00352D18" w:rsidP="0099644F">
      <w:pPr>
        <w:rPr>
          <w:rFonts w:ascii="Verdana" w:hAnsi="Verdana"/>
          <w:color w:val="4472C4" w:themeColor="accent1"/>
          <w:sz w:val="20"/>
          <w:szCs w:val="20"/>
        </w:rPr>
      </w:pPr>
      <w:r w:rsidRPr="00352D18">
        <w:rPr>
          <w:rFonts w:ascii="Verdana" w:hAnsi="Verdana"/>
          <w:color w:val="4472C4" w:themeColor="accent1"/>
          <w:sz w:val="20"/>
          <w:szCs w:val="20"/>
        </w:rPr>
        <w:fldChar w:fldCharType="begin"/>
      </w:r>
      <w:r w:rsidRPr="00352D18">
        <w:rPr>
          <w:rFonts w:ascii="Verdana" w:hAnsi="Verdana"/>
          <w:color w:val="4472C4" w:themeColor="accent1"/>
          <w:sz w:val="20"/>
          <w:szCs w:val="20"/>
        </w:rPr>
        <w:instrText xml:space="preserve"> REF _Ref9524180 \h </w:instrText>
      </w:r>
      <w:r w:rsidRPr="00352D18">
        <w:rPr>
          <w:rFonts w:ascii="Verdana" w:hAnsi="Verdana"/>
          <w:color w:val="4472C4" w:themeColor="accent1"/>
          <w:sz w:val="20"/>
          <w:szCs w:val="20"/>
        </w:rPr>
      </w:r>
      <w:r w:rsidRPr="00352D18">
        <w:rPr>
          <w:rFonts w:ascii="Verdana" w:hAnsi="Verdana"/>
          <w:color w:val="4472C4" w:themeColor="accent1"/>
          <w:sz w:val="20"/>
          <w:szCs w:val="20"/>
        </w:rPr>
        <w:fldChar w:fldCharType="separate"/>
      </w:r>
      <w:r w:rsidRPr="00352D18">
        <w:rPr>
          <w:i/>
          <w:iCs/>
          <w:color w:val="4472C4" w:themeColor="accent1"/>
          <w:lang w:val="en-US"/>
        </w:rPr>
        <w:t>HLD-309623-GCP-FLOW-IDIS-1</w:t>
      </w:r>
      <w:r w:rsidRPr="00352D18">
        <w:rPr>
          <w:rFonts w:eastAsia="Times New Roman"/>
          <w:b/>
          <w:color w:val="4472C4" w:themeColor="accent1"/>
          <w:lang w:val="en-US"/>
        </w:rPr>
        <w:t>20</w:t>
      </w:r>
      <w:r w:rsidRPr="00352D18">
        <w:rPr>
          <w:i/>
          <w:iCs/>
          <w:color w:val="4472C4" w:themeColor="accent1"/>
          <w:lang w:val="en-US"/>
        </w:rPr>
        <w:t xml:space="preserve"> [IDIS Data Flow into Asset EVC (“Customer Network”)]</w:t>
      </w:r>
      <w:r w:rsidRPr="00352D18">
        <w:rPr>
          <w:rFonts w:ascii="Verdana" w:hAnsi="Verdana"/>
          <w:color w:val="4472C4" w:themeColor="accent1"/>
          <w:sz w:val="20"/>
          <w:szCs w:val="20"/>
        </w:rPr>
        <w:fldChar w:fldCharType="end"/>
      </w:r>
      <w:r w:rsidRPr="00352D18">
        <w:rPr>
          <w:rFonts w:ascii="Verdana" w:hAnsi="Verdana"/>
          <w:color w:val="4472C4" w:themeColor="accent1"/>
          <w:sz w:val="20"/>
          <w:szCs w:val="20"/>
        </w:rPr>
        <w:t xml:space="preserve"> </w:t>
      </w:r>
    </w:p>
    <w:p w:rsidR="00352D18" w:rsidRPr="00352D18" w:rsidRDefault="00352D18" w:rsidP="0099644F">
      <w:pPr>
        <w:rPr>
          <w:rFonts w:ascii="Verdana" w:hAnsi="Verdana"/>
          <w:color w:val="4472C4" w:themeColor="accent1"/>
          <w:sz w:val="20"/>
          <w:szCs w:val="20"/>
        </w:rPr>
      </w:pPr>
      <w:r w:rsidRPr="00352D18">
        <w:rPr>
          <w:rFonts w:ascii="Verdana" w:hAnsi="Verdana"/>
          <w:color w:val="4472C4" w:themeColor="accent1"/>
          <w:sz w:val="20"/>
          <w:szCs w:val="20"/>
        </w:rPr>
        <w:fldChar w:fldCharType="begin"/>
      </w:r>
      <w:r w:rsidRPr="00352D18">
        <w:rPr>
          <w:rFonts w:ascii="Verdana" w:hAnsi="Verdana"/>
          <w:color w:val="4472C4" w:themeColor="accent1"/>
          <w:sz w:val="20"/>
          <w:szCs w:val="20"/>
        </w:rPr>
        <w:instrText xml:space="preserve"> REF _Ref370736579 \h </w:instrText>
      </w:r>
      <w:r w:rsidRPr="00352D18">
        <w:rPr>
          <w:rFonts w:ascii="Verdana" w:hAnsi="Verdana"/>
          <w:color w:val="4472C4" w:themeColor="accent1"/>
          <w:sz w:val="20"/>
          <w:szCs w:val="20"/>
        </w:rPr>
      </w:r>
      <w:r w:rsidRPr="00352D18">
        <w:rPr>
          <w:rFonts w:ascii="Verdana" w:hAnsi="Verdana"/>
          <w:color w:val="4472C4" w:themeColor="accent1"/>
          <w:sz w:val="20"/>
          <w:szCs w:val="20"/>
        </w:rPr>
        <w:fldChar w:fldCharType="separate"/>
      </w:r>
      <w:r w:rsidRPr="00352D18">
        <w:rPr>
          <w:i/>
          <w:iCs/>
          <w:color w:val="4472C4" w:themeColor="accent1"/>
          <w:lang w:val="en-US"/>
        </w:rPr>
        <w:t>HLD-309623-GCP-FLOW-IDIS-1</w:t>
      </w:r>
      <w:r w:rsidRPr="00352D18">
        <w:rPr>
          <w:rFonts w:eastAsia="Times New Roman"/>
          <w:b/>
          <w:color w:val="4472C4" w:themeColor="accent1"/>
          <w:lang w:val="en-US"/>
        </w:rPr>
        <w:t>30</w:t>
      </w:r>
      <w:r w:rsidRPr="00352D18">
        <w:rPr>
          <w:i/>
          <w:iCs/>
          <w:color w:val="4472C4" w:themeColor="accent1"/>
          <w:lang w:val="en-US"/>
        </w:rPr>
        <w:t xml:space="preserve"> [IDIS Data Flow into Asset LEG </w:t>
      </w:r>
      <w:proofErr w:type="gramStart"/>
      <w:r w:rsidRPr="00352D18">
        <w:rPr>
          <w:i/>
          <w:iCs/>
          <w:color w:val="4472C4" w:themeColor="accent1"/>
          <w:lang w:val="en-US"/>
        </w:rPr>
        <w:t>EVC  (</w:t>
      </w:r>
      <w:proofErr w:type="gramEnd"/>
      <w:r w:rsidRPr="00352D18">
        <w:rPr>
          <w:i/>
          <w:iCs/>
          <w:color w:val="4472C4" w:themeColor="accent1"/>
          <w:lang w:val="en-US"/>
        </w:rPr>
        <w:t>“Network Connection”)]</w:t>
      </w:r>
      <w:r w:rsidRPr="00352D18">
        <w:rPr>
          <w:rFonts w:ascii="Verdana" w:hAnsi="Verdana"/>
          <w:color w:val="4472C4" w:themeColor="accent1"/>
          <w:sz w:val="20"/>
          <w:szCs w:val="20"/>
        </w:rPr>
        <w:fldChar w:fldCharType="end"/>
      </w:r>
    </w:p>
    <w:p w:rsidR="00352D18" w:rsidRPr="00352D18" w:rsidRDefault="00352D18" w:rsidP="0099644F">
      <w:pPr>
        <w:rPr>
          <w:rFonts w:ascii="Verdana" w:hAnsi="Verdana"/>
          <w:color w:val="4472C4" w:themeColor="accent1"/>
          <w:sz w:val="20"/>
          <w:szCs w:val="20"/>
        </w:rPr>
      </w:pPr>
      <w:r w:rsidRPr="00352D18">
        <w:rPr>
          <w:rFonts w:ascii="Verdana" w:hAnsi="Verdana"/>
          <w:color w:val="4472C4" w:themeColor="accent1"/>
          <w:sz w:val="20"/>
          <w:szCs w:val="20"/>
        </w:rPr>
        <w:fldChar w:fldCharType="begin"/>
      </w:r>
      <w:r w:rsidRPr="00352D18">
        <w:rPr>
          <w:rFonts w:ascii="Verdana" w:hAnsi="Verdana"/>
          <w:color w:val="4472C4" w:themeColor="accent1"/>
          <w:sz w:val="20"/>
          <w:szCs w:val="20"/>
        </w:rPr>
        <w:instrText xml:space="preserve"> REF _Ref370745817 \h </w:instrText>
      </w:r>
      <w:r w:rsidRPr="00352D18">
        <w:rPr>
          <w:rFonts w:ascii="Verdana" w:hAnsi="Verdana"/>
          <w:color w:val="4472C4" w:themeColor="accent1"/>
          <w:sz w:val="20"/>
          <w:szCs w:val="20"/>
        </w:rPr>
      </w:r>
      <w:r w:rsidRPr="00352D18">
        <w:rPr>
          <w:rFonts w:ascii="Verdana" w:hAnsi="Verdana"/>
          <w:color w:val="4472C4" w:themeColor="accent1"/>
          <w:sz w:val="20"/>
          <w:szCs w:val="20"/>
        </w:rPr>
        <w:fldChar w:fldCharType="separate"/>
      </w:r>
      <w:r w:rsidRPr="00352D18">
        <w:rPr>
          <w:i/>
          <w:iCs/>
          <w:color w:val="4472C4" w:themeColor="accent1"/>
          <w:lang w:val="en-US"/>
        </w:rPr>
        <w:t>HLD-309623-GCP-FLOW-IDIS-1</w:t>
      </w:r>
      <w:r w:rsidRPr="00352D18">
        <w:rPr>
          <w:rFonts w:eastAsia="Times New Roman"/>
          <w:b/>
          <w:color w:val="4472C4" w:themeColor="accent1"/>
          <w:lang w:val="en-US"/>
        </w:rPr>
        <w:t>40</w:t>
      </w:r>
      <w:r w:rsidRPr="00352D18">
        <w:rPr>
          <w:i/>
          <w:iCs/>
          <w:color w:val="4472C4" w:themeColor="accent1"/>
          <w:lang w:val="en-US"/>
        </w:rPr>
        <w:t xml:space="preserve"> [IDIS Data Flow into Asset GCP_CIRCUIT (“Access Circuit”)]</w:t>
      </w:r>
      <w:r w:rsidRPr="00352D18">
        <w:rPr>
          <w:rFonts w:ascii="Verdana" w:hAnsi="Verdana"/>
          <w:color w:val="4472C4" w:themeColor="accent1"/>
          <w:sz w:val="20"/>
          <w:szCs w:val="20"/>
        </w:rPr>
        <w:fldChar w:fldCharType="end"/>
      </w:r>
    </w:p>
    <w:p w:rsidR="00352D18" w:rsidRPr="00352D18" w:rsidRDefault="00352D18" w:rsidP="0099644F">
      <w:pPr>
        <w:rPr>
          <w:rFonts w:ascii="Verdana" w:hAnsi="Verdana"/>
          <w:sz w:val="20"/>
          <w:szCs w:val="20"/>
        </w:rPr>
      </w:pPr>
    </w:p>
    <w:tbl>
      <w:tblPr>
        <w:tblW w:w="385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FFFF"/>
        <w:tblLayout w:type="fixed"/>
        <w:tblLook w:val="01E0" w:firstRow="1" w:lastRow="1" w:firstColumn="1" w:lastColumn="1" w:noHBand="0" w:noVBand="0"/>
      </w:tblPr>
      <w:tblGrid>
        <w:gridCol w:w="2163"/>
        <w:gridCol w:w="1491"/>
        <w:gridCol w:w="1106"/>
        <w:gridCol w:w="3310"/>
      </w:tblGrid>
      <w:tr w:rsidR="0099644F" w:rsidRPr="00352D18" w:rsidTr="00BA1F5C">
        <w:trPr>
          <w:trHeight w:val="530"/>
          <w:jc w:val="center"/>
        </w:trPr>
        <w:tc>
          <w:tcPr>
            <w:tcW w:w="1340" w:type="pct"/>
            <w:tcBorders>
              <w:bottom w:val="single" w:sz="4" w:space="0" w:color="auto"/>
            </w:tcBorders>
            <w:shd w:val="clear" w:color="auto" w:fill="FFFF99"/>
          </w:tcPr>
          <w:p w:rsidR="0099644F" w:rsidRPr="00352D18" w:rsidRDefault="0099644F" w:rsidP="00856605">
            <w:pPr>
              <w:rPr>
                <w:rFonts w:ascii="Verdana" w:hAnsi="Verdana"/>
                <w:b/>
                <w:sz w:val="20"/>
                <w:szCs w:val="20"/>
              </w:rPr>
            </w:pPr>
            <w:r w:rsidRPr="00352D18">
              <w:rPr>
                <w:rFonts w:ascii="Verdana" w:hAnsi="Verdana"/>
                <w:b/>
                <w:sz w:val="20"/>
                <w:szCs w:val="20"/>
              </w:rPr>
              <w:t>Field/Tag Name</w:t>
            </w:r>
          </w:p>
        </w:tc>
        <w:tc>
          <w:tcPr>
            <w:tcW w:w="924" w:type="pct"/>
            <w:tcBorders>
              <w:bottom w:val="single" w:sz="4" w:space="0" w:color="auto"/>
            </w:tcBorders>
            <w:shd w:val="clear" w:color="auto" w:fill="FFFF99"/>
          </w:tcPr>
          <w:p w:rsidR="0099644F" w:rsidRPr="00352D18" w:rsidRDefault="0099644F" w:rsidP="00856605">
            <w:pPr>
              <w:rPr>
                <w:rFonts w:ascii="Verdana" w:hAnsi="Verdana"/>
                <w:b/>
                <w:sz w:val="20"/>
                <w:szCs w:val="20"/>
              </w:rPr>
            </w:pPr>
            <w:r w:rsidRPr="00352D18">
              <w:rPr>
                <w:rFonts w:ascii="Verdana" w:hAnsi="Verdana"/>
                <w:b/>
                <w:sz w:val="20"/>
                <w:szCs w:val="20"/>
              </w:rPr>
              <w:t>Data Type</w:t>
            </w:r>
          </w:p>
        </w:tc>
        <w:tc>
          <w:tcPr>
            <w:tcW w:w="685" w:type="pct"/>
            <w:tcBorders>
              <w:bottom w:val="single" w:sz="4" w:space="0" w:color="auto"/>
            </w:tcBorders>
            <w:shd w:val="clear" w:color="auto" w:fill="FFFF99"/>
          </w:tcPr>
          <w:p w:rsidR="0099644F" w:rsidRPr="00352D18" w:rsidRDefault="0099644F" w:rsidP="00856605">
            <w:pPr>
              <w:rPr>
                <w:rFonts w:ascii="Verdana" w:hAnsi="Verdana"/>
                <w:b/>
                <w:sz w:val="20"/>
                <w:szCs w:val="20"/>
              </w:rPr>
            </w:pPr>
            <w:r w:rsidRPr="00352D18">
              <w:rPr>
                <w:rFonts w:ascii="Verdana" w:hAnsi="Verdana"/>
                <w:b/>
                <w:sz w:val="20"/>
                <w:szCs w:val="20"/>
              </w:rPr>
              <w:t>R/O/C</w:t>
            </w:r>
          </w:p>
        </w:tc>
        <w:tc>
          <w:tcPr>
            <w:tcW w:w="2051" w:type="pct"/>
            <w:tcBorders>
              <w:bottom w:val="single" w:sz="4" w:space="0" w:color="auto"/>
            </w:tcBorders>
            <w:shd w:val="clear" w:color="auto" w:fill="FFFF99"/>
          </w:tcPr>
          <w:p w:rsidR="0099644F" w:rsidRPr="00352D18" w:rsidRDefault="0099644F" w:rsidP="00856605">
            <w:pPr>
              <w:rPr>
                <w:rFonts w:ascii="Verdana" w:hAnsi="Verdana"/>
                <w:b/>
                <w:sz w:val="20"/>
                <w:szCs w:val="20"/>
              </w:rPr>
            </w:pPr>
            <w:r w:rsidRPr="00352D18">
              <w:rPr>
                <w:rFonts w:ascii="Verdana" w:hAnsi="Verdana"/>
                <w:b/>
                <w:sz w:val="20"/>
                <w:szCs w:val="20"/>
              </w:rPr>
              <w:t>Comment</w:t>
            </w:r>
          </w:p>
        </w:tc>
      </w:tr>
      <w:tr w:rsidR="0099644F" w:rsidRPr="00352D18" w:rsidTr="00BA1F5C">
        <w:trPr>
          <w:jc w:val="center"/>
        </w:trPr>
        <w:tc>
          <w:tcPr>
            <w:tcW w:w="1340" w:type="pct"/>
            <w:shd w:val="clear" w:color="auto" w:fill="CCFFFF"/>
          </w:tcPr>
          <w:p w:rsidR="0099644F" w:rsidRPr="00352D18" w:rsidRDefault="0099644F" w:rsidP="00856605">
            <w:pPr>
              <w:rPr>
                <w:rFonts w:ascii="Verdana" w:hAnsi="Verdana"/>
                <w:color w:val="000000"/>
                <w:sz w:val="20"/>
                <w:szCs w:val="20"/>
              </w:rPr>
            </w:pPr>
            <w:r w:rsidRPr="00352D18">
              <w:rPr>
                <w:rFonts w:ascii="Verdana" w:hAnsi="Verdana"/>
                <w:color w:val="000000"/>
                <w:sz w:val="20"/>
                <w:szCs w:val="20"/>
              </w:rPr>
              <w:t>action</w:t>
            </w:r>
          </w:p>
        </w:tc>
        <w:tc>
          <w:tcPr>
            <w:tcW w:w="924" w:type="pct"/>
            <w:shd w:val="clear" w:color="auto" w:fill="CCFFFF"/>
          </w:tcPr>
          <w:p w:rsidR="0099644F" w:rsidRPr="00352D18" w:rsidRDefault="0099644F" w:rsidP="00856605">
            <w:pPr>
              <w:rPr>
                <w:rFonts w:ascii="Verdana" w:hAnsi="Verdana" w:cs="Arial"/>
                <w:sz w:val="20"/>
                <w:szCs w:val="20"/>
              </w:rPr>
            </w:pPr>
            <w:r w:rsidRPr="00352D18">
              <w:rPr>
                <w:rFonts w:ascii="Verdana" w:hAnsi="Verdana" w:cs="Arial"/>
                <w:sz w:val="20"/>
                <w:szCs w:val="20"/>
              </w:rPr>
              <w:t>String (50)</w:t>
            </w:r>
          </w:p>
        </w:tc>
        <w:tc>
          <w:tcPr>
            <w:tcW w:w="685" w:type="pct"/>
            <w:shd w:val="clear" w:color="auto" w:fill="CCFFFF"/>
          </w:tcPr>
          <w:p w:rsidR="0099644F" w:rsidRPr="00352D18" w:rsidRDefault="0099644F" w:rsidP="00856605">
            <w:pPr>
              <w:rPr>
                <w:rFonts w:ascii="Verdana" w:hAnsi="Verdana"/>
                <w:sz w:val="20"/>
                <w:szCs w:val="20"/>
              </w:rPr>
            </w:pPr>
            <w:r w:rsidRPr="00352D18">
              <w:rPr>
                <w:rFonts w:ascii="Verdana" w:hAnsi="Verdana"/>
                <w:sz w:val="20"/>
                <w:szCs w:val="20"/>
              </w:rPr>
              <w:t>R</w:t>
            </w:r>
          </w:p>
        </w:tc>
        <w:tc>
          <w:tcPr>
            <w:tcW w:w="2051" w:type="pct"/>
            <w:shd w:val="clear" w:color="auto" w:fill="CCFFFF"/>
          </w:tcPr>
          <w:p w:rsidR="0099644F" w:rsidRPr="00352D18" w:rsidRDefault="0099644F" w:rsidP="00856605">
            <w:pPr>
              <w:rPr>
                <w:rFonts w:ascii="Verdana" w:hAnsi="Verdana"/>
                <w:sz w:val="20"/>
                <w:szCs w:val="20"/>
              </w:rPr>
            </w:pPr>
            <w:r w:rsidRPr="00352D18">
              <w:rPr>
                <w:rFonts w:ascii="Verdana" w:hAnsi="Verdana"/>
                <w:sz w:val="20"/>
                <w:szCs w:val="20"/>
              </w:rPr>
              <w:t>Asset Unification</w:t>
            </w:r>
          </w:p>
        </w:tc>
      </w:tr>
      <w:tr w:rsidR="0099644F" w:rsidRPr="00352D18" w:rsidTr="00BA1F5C">
        <w:trPr>
          <w:jc w:val="center"/>
        </w:trPr>
        <w:tc>
          <w:tcPr>
            <w:tcW w:w="1340" w:type="pct"/>
            <w:shd w:val="clear" w:color="auto" w:fill="CCFFFF"/>
          </w:tcPr>
          <w:p w:rsidR="0099644F" w:rsidRPr="00352D18" w:rsidRDefault="0099644F" w:rsidP="00856605">
            <w:pPr>
              <w:rPr>
                <w:rFonts w:ascii="Verdana" w:hAnsi="Verdana"/>
                <w:color w:val="000000"/>
                <w:sz w:val="20"/>
                <w:szCs w:val="20"/>
              </w:rPr>
            </w:pPr>
            <w:r w:rsidRPr="00352D18">
              <w:rPr>
                <w:rFonts w:ascii="Verdana" w:hAnsi="Verdana"/>
                <w:color w:val="000000"/>
                <w:sz w:val="20"/>
                <w:szCs w:val="20"/>
              </w:rPr>
              <w:t>idAsset</w:t>
            </w:r>
          </w:p>
        </w:tc>
        <w:tc>
          <w:tcPr>
            <w:tcW w:w="924" w:type="pct"/>
            <w:shd w:val="clear" w:color="auto" w:fill="CCFFFF"/>
          </w:tcPr>
          <w:p w:rsidR="0099644F" w:rsidRPr="00352D18" w:rsidRDefault="0099644F" w:rsidP="00856605">
            <w:pPr>
              <w:rPr>
                <w:rFonts w:ascii="Verdana" w:hAnsi="Verdana" w:cs="Arial"/>
                <w:sz w:val="20"/>
                <w:szCs w:val="20"/>
              </w:rPr>
            </w:pPr>
            <w:r w:rsidRPr="00352D18">
              <w:rPr>
                <w:rFonts w:ascii="Verdana" w:hAnsi="Verdana" w:cs="Arial"/>
                <w:sz w:val="20"/>
                <w:szCs w:val="20"/>
              </w:rPr>
              <w:t>Integer</w:t>
            </w:r>
          </w:p>
        </w:tc>
        <w:tc>
          <w:tcPr>
            <w:tcW w:w="685" w:type="pct"/>
            <w:shd w:val="clear" w:color="auto" w:fill="CCFFFF"/>
          </w:tcPr>
          <w:p w:rsidR="0099644F" w:rsidRPr="00352D18" w:rsidRDefault="0099644F" w:rsidP="00856605">
            <w:pPr>
              <w:rPr>
                <w:rFonts w:ascii="Verdana" w:hAnsi="Verdana"/>
                <w:sz w:val="20"/>
                <w:szCs w:val="20"/>
              </w:rPr>
            </w:pPr>
            <w:r w:rsidRPr="00352D18">
              <w:rPr>
                <w:rFonts w:ascii="Verdana" w:hAnsi="Verdana"/>
                <w:sz w:val="20"/>
                <w:szCs w:val="20"/>
              </w:rPr>
              <w:t>C</w:t>
            </w:r>
          </w:p>
        </w:tc>
        <w:tc>
          <w:tcPr>
            <w:tcW w:w="2051" w:type="pct"/>
            <w:shd w:val="clear" w:color="auto" w:fill="CCFFFF"/>
          </w:tcPr>
          <w:p w:rsidR="0099644F" w:rsidRPr="00352D18" w:rsidRDefault="0099644F" w:rsidP="00856605">
            <w:pPr>
              <w:rPr>
                <w:rFonts w:ascii="Verdana" w:hAnsi="Verdana"/>
                <w:sz w:val="20"/>
                <w:szCs w:val="20"/>
              </w:rPr>
            </w:pPr>
            <w:r w:rsidRPr="00352D18">
              <w:rPr>
                <w:rFonts w:ascii="Verdana" w:hAnsi="Verdana"/>
                <w:sz w:val="20"/>
                <w:szCs w:val="20"/>
              </w:rPr>
              <w:t>GDB.asset_identifier.id_asset</w:t>
            </w:r>
          </w:p>
        </w:tc>
      </w:tr>
    </w:tbl>
    <w:p w:rsidR="0099644F" w:rsidRPr="00352D18" w:rsidRDefault="0099644F" w:rsidP="0099644F">
      <w:pPr>
        <w:rPr>
          <w:rFonts w:ascii="Verdana" w:hAnsi="Verdana"/>
          <w:sz w:val="20"/>
          <w:szCs w:val="20"/>
        </w:rPr>
      </w:pPr>
    </w:p>
    <w:p w:rsidR="0099644F" w:rsidRPr="00352D18" w:rsidRDefault="008A592E" w:rsidP="0099644F">
      <w:pPr>
        <w:rPr>
          <w:rFonts w:ascii="Verdana" w:hAnsi="Verdana"/>
          <w:sz w:val="20"/>
          <w:szCs w:val="20"/>
        </w:rPr>
      </w:pPr>
      <w:r>
        <w:rPr>
          <w:rFonts w:ascii="Verdana" w:hAnsi="Verdana"/>
          <w:sz w:val="20"/>
          <w:szCs w:val="20"/>
        </w:rPr>
        <w:t>For each event, f</w:t>
      </w:r>
      <w:r w:rsidR="0099644F" w:rsidRPr="00352D18">
        <w:rPr>
          <w:rFonts w:ascii="Verdana" w:hAnsi="Verdana"/>
          <w:sz w:val="20"/>
          <w:szCs w:val="20"/>
        </w:rPr>
        <w:t>ollow GDB existing organization unification for the idAsset (as the Record (X</w:t>
      </w:r>
      <w:proofErr w:type="gramStart"/>
      <w:r w:rsidR="0099644F" w:rsidRPr="00352D18">
        <w:rPr>
          <w:rFonts w:ascii="Verdana" w:hAnsi="Verdana"/>
          <w:sz w:val="20"/>
          <w:szCs w:val="20"/>
        </w:rPr>
        <w:t>) )</w:t>
      </w:r>
      <w:proofErr w:type="gramEnd"/>
      <w:r w:rsidR="0099644F" w:rsidRPr="00352D18">
        <w:rPr>
          <w:rFonts w:ascii="Verdana" w:hAnsi="Verdana"/>
          <w:sz w:val="20"/>
          <w:szCs w:val="20"/>
        </w:rPr>
        <w:t xml:space="preserve"> as described in the </w:t>
      </w:r>
      <w:r w:rsidR="00352D18">
        <w:rPr>
          <w:rFonts w:ascii="Verdana" w:hAnsi="Verdana"/>
          <w:sz w:val="20"/>
          <w:szCs w:val="20"/>
        </w:rPr>
        <w:t>F</w:t>
      </w:r>
      <w:r w:rsidR="0099644F" w:rsidRPr="00352D18">
        <w:rPr>
          <w:rFonts w:ascii="Verdana" w:hAnsi="Verdana"/>
          <w:sz w:val="20"/>
          <w:szCs w:val="20"/>
        </w:rPr>
        <w:t>amily HLD and UIS Load HLD (GCP-SA-HLD-for-GCP-GDB.xxxxxx.For-UIS-et-al-Load.docx).</w:t>
      </w:r>
      <w:r>
        <w:rPr>
          <w:rFonts w:ascii="Verdana" w:hAnsi="Verdana"/>
          <w:sz w:val="20"/>
          <w:szCs w:val="20"/>
        </w:rPr>
        <w:t xml:space="preserve"> In addition, follow GDB’s asset unification requirements specified in CANOPI Load HLD, and quoted below:</w:t>
      </w:r>
    </w:p>
    <w:p w:rsidR="00352D18" w:rsidRPr="00352D18" w:rsidRDefault="00352D18" w:rsidP="00352D18">
      <w:pPr>
        <w:rPr>
          <w:rFonts w:ascii="Verdana" w:hAnsi="Verdana"/>
          <w:b/>
          <w:sz w:val="20"/>
          <w:szCs w:val="20"/>
        </w:rPr>
      </w:pPr>
      <w:r w:rsidRPr="00352D18">
        <w:rPr>
          <w:rFonts w:ascii="Verdana" w:hAnsi="Verdana"/>
          <w:b/>
          <w:sz w:val="20"/>
          <w:szCs w:val="20"/>
        </w:rPr>
        <w:t xml:space="preserve">Asset </w:t>
      </w:r>
      <w:proofErr w:type="gramStart"/>
      <w:r w:rsidRPr="00352D18">
        <w:rPr>
          <w:rFonts w:ascii="Verdana" w:hAnsi="Verdana"/>
          <w:b/>
          <w:sz w:val="20"/>
          <w:szCs w:val="20"/>
        </w:rPr>
        <w:t>Unification :</w:t>
      </w:r>
      <w:proofErr w:type="gramEnd"/>
      <w:r w:rsidRPr="00352D18">
        <w:rPr>
          <w:rFonts w:ascii="Verdana" w:hAnsi="Verdana"/>
          <w:b/>
          <w:sz w:val="20"/>
          <w:szCs w:val="20"/>
        </w:rPr>
        <w:t xml:space="preserve"> </w:t>
      </w:r>
    </w:p>
    <w:p w:rsidR="00352D18" w:rsidRPr="00352D18" w:rsidRDefault="00352D18" w:rsidP="00352D18">
      <w:pPr>
        <w:rPr>
          <w:rFonts w:ascii="Verdana" w:hAnsi="Verdana"/>
          <w:sz w:val="20"/>
          <w:szCs w:val="20"/>
        </w:rPr>
      </w:pPr>
    </w:p>
    <w:p w:rsidR="00352D18" w:rsidRPr="00352D18" w:rsidRDefault="00352D18" w:rsidP="00352D18">
      <w:pPr>
        <w:rPr>
          <w:rFonts w:ascii="Verdana" w:hAnsi="Verdana"/>
          <w:sz w:val="20"/>
          <w:szCs w:val="20"/>
        </w:rPr>
      </w:pPr>
      <w:r w:rsidRPr="00352D18">
        <w:rPr>
          <w:rFonts w:ascii="Verdana" w:hAnsi="Verdana"/>
          <w:sz w:val="20"/>
          <w:szCs w:val="20"/>
        </w:rPr>
        <w:t xml:space="preserve">When asset unification is executed, the new optional “id_location_notation_with_glid” value needs to be </w:t>
      </w:r>
      <w:proofErr w:type="gramStart"/>
      <w:r w:rsidRPr="00352D18">
        <w:rPr>
          <w:rFonts w:ascii="Verdana" w:hAnsi="Verdana"/>
          <w:sz w:val="20"/>
          <w:szCs w:val="20"/>
        </w:rPr>
        <w:t>taken into account</w:t>
      </w:r>
      <w:proofErr w:type="gramEnd"/>
      <w:r w:rsidRPr="00352D18">
        <w:rPr>
          <w:rFonts w:ascii="Verdana" w:hAnsi="Verdana"/>
          <w:sz w:val="20"/>
          <w:szCs w:val="20"/>
        </w:rPr>
        <w:t xml:space="preserve"> as follows:</w:t>
      </w:r>
    </w:p>
    <w:p w:rsidR="00352D18" w:rsidRPr="00352D18" w:rsidRDefault="00352D18" w:rsidP="00352D18">
      <w:pPr>
        <w:pStyle w:val="ListParagraph"/>
        <w:numPr>
          <w:ilvl w:val="0"/>
          <w:numId w:val="11"/>
        </w:numPr>
        <w:spacing w:after="0" w:line="240" w:lineRule="auto"/>
        <w:contextualSpacing/>
        <w:rPr>
          <w:rFonts w:ascii="Verdana" w:eastAsia="Times New Roman" w:hAnsi="Verdana" w:cs="Times New Roman"/>
          <w:sz w:val="20"/>
          <w:szCs w:val="20"/>
        </w:rPr>
      </w:pPr>
      <w:r w:rsidRPr="00352D18">
        <w:rPr>
          <w:rFonts w:ascii="Verdana" w:eastAsia="Times New Roman" w:hAnsi="Verdana" w:cs="Times New Roman"/>
          <w:sz w:val="20"/>
          <w:szCs w:val="20"/>
        </w:rPr>
        <w:t>If a “master” record does not yet have a value for “id_location_notation_with_glid”, but a “slave” has, then that value from the “slave” shall be copied to the “master”.</w:t>
      </w:r>
    </w:p>
    <w:p w:rsidR="00352D18" w:rsidRPr="00352D18" w:rsidRDefault="00352D18" w:rsidP="00352D18">
      <w:pPr>
        <w:pStyle w:val="ListParagraph"/>
        <w:numPr>
          <w:ilvl w:val="0"/>
          <w:numId w:val="11"/>
        </w:numPr>
        <w:spacing w:after="0" w:line="240" w:lineRule="auto"/>
        <w:contextualSpacing/>
        <w:rPr>
          <w:rFonts w:ascii="Verdana" w:eastAsia="Times New Roman" w:hAnsi="Verdana" w:cs="Times New Roman"/>
          <w:sz w:val="20"/>
          <w:szCs w:val="20"/>
        </w:rPr>
      </w:pPr>
      <w:r w:rsidRPr="00352D18">
        <w:rPr>
          <w:rFonts w:ascii="Verdana" w:eastAsia="Times New Roman" w:hAnsi="Verdana" w:cs="Times New Roman"/>
          <w:sz w:val="20"/>
          <w:szCs w:val="20"/>
        </w:rPr>
        <w:lastRenderedPageBreak/>
        <w:t>If both the “master” and the “slave” have a value for “id_location_notation_with_glid”, then copy the “value from “slave” to “master”, if the “slave’s” Loc-Not record is “newer” than the “master’s” one (in respect to data loading “history”).</w:t>
      </w:r>
    </w:p>
    <w:p w:rsidR="00352D18" w:rsidRDefault="00352D18" w:rsidP="00352D18">
      <w:pPr>
        <w:rPr>
          <w:rFonts w:ascii="Verdana" w:hAnsi="Verdana"/>
          <w:sz w:val="20"/>
          <w:szCs w:val="20"/>
        </w:rPr>
      </w:pPr>
    </w:p>
    <w:p w:rsidR="008A592E" w:rsidRPr="00112733" w:rsidRDefault="008A592E" w:rsidP="008A592E">
      <w:pPr>
        <w:pStyle w:val="Heading4"/>
        <w:rPr>
          <w:rFonts w:eastAsia="Times New Roman"/>
          <w:b w:val="0"/>
          <w:lang w:val="en-US"/>
        </w:rPr>
      </w:pPr>
      <w:r>
        <w:rPr>
          <w:rFonts w:eastAsia="Times New Roman"/>
          <w:b w:val="0"/>
          <w:lang w:val="en-US"/>
        </w:rPr>
        <w:t>HLD-309623</w:t>
      </w:r>
      <w:r w:rsidRPr="00112733">
        <w:rPr>
          <w:rFonts w:eastAsia="Times New Roman"/>
          <w:b w:val="0"/>
          <w:lang w:val="en-US"/>
        </w:rPr>
        <w:t>-GCP-</w:t>
      </w:r>
      <w:r>
        <w:rPr>
          <w:rFonts w:eastAsia="Times New Roman"/>
          <w:b w:val="0"/>
          <w:lang w:val="en-US"/>
        </w:rPr>
        <w:t>GDB-Post-Process</w:t>
      </w:r>
      <w:r w:rsidRPr="00112733">
        <w:rPr>
          <w:rFonts w:eastAsia="Times New Roman"/>
          <w:b w:val="0"/>
          <w:lang w:val="en-US"/>
        </w:rPr>
        <w:t>-0</w:t>
      </w:r>
      <w:r>
        <w:rPr>
          <w:rFonts w:eastAsia="Times New Roman"/>
          <w:b w:val="0"/>
          <w:lang w:val="en-US"/>
        </w:rPr>
        <w:t>30</w:t>
      </w:r>
      <w:r w:rsidRPr="00112733">
        <w:rPr>
          <w:rFonts w:eastAsia="Times New Roman"/>
          <w:b w:val="0"/>
          <w:lang w:val="en-US"/>
        </w:rPr>
        <w:t xml:space="preserve"> [</w:t>
      </w:r>
      <w:r>
        <w:rPr>
          <w:rFonts w:eastAsia="Times New Roman"/>
          <w:b w:val="0"/>
          <w:lang w:val="en-US"/>
        </w:rPr>
        <w:t>Address Normalization</w:t>
      </w:r>
      <w:r w:rsidRPr="00112733">
        <w:rPr>
          <w:rFonts w:eastAsia="Times New Roman"/>
          <w:b w:val="0"/>
          <w:lang w:val="en-US"/>
        </w:rPr>
        <w:t>]</w:t>
      </w:r>
    </w:p>
    <w:p w:rsidR="008A592E" w:rsidRDefault="008A592E" w:rsidP="008A592E">
      <w:pPr>
        <w:spacing w:after="0" w:line="240" w:lineRule="auto"/>
        <w:rPr>
          <w:rFonts w:ascii="Verdana" w:eastAsia="Times New Roman" w:hAnsi="Verdana" w:cs="Times New Roman"/>
          <w:sz w:val="20"/>
          <w:szCs w:val="20"/>
          <w:lang w:val="en-US"/>
        </w:rPr>
      </w:pPr>
    </w:p>
    <w:p w:rsidR="0099644F" w:rsidRPr="00BA1F5C" w:rsidRDefault="0099644F" w:rsidP="0099644F">
      <w:pPr>
        <w:rPr>
          <w:rFonts w:ascii="Verdana" w:hAnsi="Verdana"/>
          <w:sz w:val="20"/>
          <w:szCs w:val="20"/>
        </w:rPr>
      </w:pPr>
      <w:r w:rsidRPr="00BA1F5C">
        <w:rPr>
          <w:rFonts w:ascii="Verdana" w:hAnsi="Verdana"/>
          <w:sz w:val="20"/>
          <w:szCs w:val="20"/>
        </w:rPr>
        <w:t>Whenever an GDB.ADDRESS_NOTATION record is created or updated in HLD-309623-GCP-FLOW-IDIS-100 [IDIS Data Flow into Site GCP_SERVICE], an event with the following suggested payload should be sent.</w:t>
      </w:r>
    </w:p>
    <w:tbl>
      <w:tblPr>
        <w:tblW w:w="3863"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FFFF"/>
        <w:tblLayout w:type="fixed"/>
        <w:tblLook w:val="01E0" w:firstRow="1" w:lastRow="1" w:firstColumn="1" w:lastColumn="1" w:noHBand="0" w:noVBand="0"/>
      </w:tblPr>
      <w:tblGrid>
        <w:gridCol w:w="2174"/>
        <w:gridCol w:w="1491"/>
        <w:gridCol w:w="1107"/>
        <w:gridCol w:w="3306"/>
      </w:tblGrid>
      <w:tr w:rsidR="0099644F" w:rsidRPr="00BA1F5C" w:rsidTr="00BA1F5C">
        <w:trPr>
          <w:trHeight w:val="530"/>
          <w:jc w:val="center"/>
        </w:trPr>
        <w:tc>
          <w:tcPr>
            <w:tcW w:w="1346" w:type="pct"/>
            <w:tcBorders>
              <w:bottom w:val="single" w:sz="4" w:space="0" w:color="auto"/>
            </w:tcBorders>
            <w:shd w:val="clear" w:color="auto" w:fill="FFFF99"/>
          </w:tcPr>
          <w:p w:rsidR="0099644F" w:rsidRPr="00BA1F5C" w:rsidRDefault="0099644F" w:rsidP="00856605">
            <w:pPr>
              <w:rPr>
                <w:rFonts w:ascii="Verdana" w:hAnsi="Verdana"/>
                <w:b/>
                <w:sz w:val="20"/>
                <w:szCs w:val="20"/>
              </w:rPr>
            </w:pPr>
            <w:r w:rsidRPr="00BA1F5C">
              <w:rPr>
                <w:rFonts w:ascii="Verdana" w:hAnsi="Verdana"/>
                <w:b/>
                <w:sz w:val="20"/>
                <w:szCs w:val="20"/>
              </w:rPr>
              <w:t>Field/Tag Name</w:t>
            </w:r>
          </w:p>
        </w:tc>
        <w:tc>
          <w:tcPr>
            <w:tcW w:w="923" w:type="pct"/>
            <w:tcBorders>
              <w:bottom w:val="single" w:sz="4" w:space="0" w:color="auto"/>
            </w:tcBorders>
            <w:shd w:val="clear" w:color="auto" w:fill="FFFF99"/>
          </w:tcPr>
          <w:p w:rsidR="0099644F" w:rsidRPr="00BA1F5C" w:rsidRDefault="0099644F" w:rsidP="00856605">
            <w:pPr>
              <w:rPr>
                <w:rFonts w:ascii="Verdana" w:hAnsi="Verdana"/>
                <w:b/>
                <w:sz w:val="20"/>
                <w:szCs w:val="20"/>
              </w:rPr>
            </w:pPr>
            <w:r w:rsidRPr="00BA1F5C">
              <w:rPr>
                <w:rFonts w:ascii="Verdana" w:hAnsi="Verdana"/>
                <w:b/>
                <w:sz w:val="20"/>
                <w:szCs w:val="20"/>
              </w:rPr>
              <w:t>Data Type</w:t>
            </w:r>
          </w:p>
        </w:tc>
        <w:tc>
          <w:tcPr>
            <w:tcW w:w="685" w:type="pct"/>
            <w:tcBorders>
              <w:bottom w:val="single" w:sz="4" w:space="0" w:color="auto"/>
            </w:tcBorders>
            <w:shd w:val="clear" w:color="auto" w:fill="FFFF99"/>
          </w:tcPr>
          <w:p w:rsidR="0099644F" w:rsidRPr="00BA1F5C" w:rsidRDefault="0099644F" w:rsidP="00856605">
            <w:pPr>
              <w:rPr>
                <w:rFonts w:ascii="Verdana" w:hAnsi="Verdana"/>
                <w:b/>
                <w:sz w:val="20"/>
                <w:szCs w:val="20"/>
              </w:rPr>
            </w:pPr>
            <w:r w:rsidRPr="00BA1F5C">
              <w:rPr>
                <w:rFonts w:ascii="Verdana" w:hAnsi="Verdana"/>
                <w:b/>
                <w:sz w:val="20"/>
                <w:szCs w:val="20"/>
              </w:rPr>
              <w:t>R/O/C</w:t>
            </w:r>
          </w:p>
        </w:tc>
        <w:tc>
          <w:tcPr>
            <w:tcW w:w="2047" w:type="pct"/>
            <w:tcBorders>
              <w:bottom w:val="single" w:sz="4" w:space="0" w:color="auto"/>
            </w:tcBorders>
            <w:shd w:val="clear" w:color="auto" w:fill="FFFF99"/>
          </w:tcPr>
          <w:p w:rsidR="0099644F" w:rsidRPr="00BA1F5C" w:rsidRDefault="0099644F" w:rsidP="00856605">
            <w:pPr>
              <w:rPr>
                <w:rFonts w:ascii="Verdana" w:hAnsi="Verdana"/>
                <w:b/>
                <w:sz w:val="20"/>
                <w:szCs w:val="20"/>
              </w:rPr>
            </w:pPr>
            <w:r w:rsidRPr="00BA1F5C">
              <w:rPr>
                <w:rFonts w:ascii="Verdana" w:hAnsi="Verdana"/>
                <w:b/>
                <w:sz w:val="20"/>
                <w:szCs w:val="20"/>
              </w:rPr>
              <w:t>Comment</w:t>
            </w:r>
          </w:p>
        </w:tc>
      </w:tr>
      <w:tr w:rsidR="0099644F" w:rsidRPr="00BA1F5C" w:rsidTr="00BA1F5C">
        <w:trPr>
          <w:jc w:val="center"/>
        </w:trPr>
        <w:tc>
          <w:tcPr>
            <w:tcW w:w="1346" w:type="pct"/>
            <w:shd w:val="clear" w:color="auto" w:fill="CCFFFF"/>
          </w:tcPr>
          <w:p w:rsidR="0099644F" w:rsidRPr="00BA1F5C" w:rsidRDefault="0099644F" w:rsidP="00856605">
            <w:pPr>
              <w:rPr>
                <w:rFonts w:ascii="Verdana" w:hAnsi="Verdana"/>
                <w:color w:val="000000"/>
                <w:sz w:val="20"/>
                <w:szCs w:val="20"/>
              </w:rPr>
            </w:pPr>
            <w:r w:rsidRPr="00BA1F5C">
              <w:rPr>
                <w:rFonts w:ascii="Verdana" w:hAnsi="Verdana"/>
                <w:color w:val="000000"/>
                <w:sz w:val="20"/>
                <w:szCs w:val="20"/>
              </w:rPr>
              <w:t>action</w:t>
            </w:r>
          </w:p>
        </w:tc>
        <w:tc>
          <w:tcPr>
            <w:tcW w:w="923" w:type="pct"/>
            <w:shd w:val="clear" w:color="auto" w:fill="CCFFFF"/>
          </w:tcPr>
          <w:p w:rsidR="0099644F" w:rsidRPr="00BA1F5C" w:rsidRDefault="0099644F" w:rsidP="00856605">
            <w:pPr>
              <w:rPr>
                <w:rFonts w:ascii="Verdana" w:hAnsi="Verdana" w:cs="Arial"/>
                <w:sz w:val="20"/>
                <w:szCs w:val="20"/>
              </w:rPr>
            </w:pPr>
            <w:r w:rsidRPr="00BA1F5C">
              <w:rPr>
                <w:rFonts w:ascii="Verdana" w:hAnsi="Verdana" w:cs="Arial"/>
                <w:sz w:val="20"/>
                <w:szCs w:val="20"/>
              </w:rPr>
              <w:t>String (50)</w:t>
            </w:r>
          </w:p>
        </w:tc>
        <w:tc>
          <w:tcPr>
            <w:tcW w:w="685" w:type="pct"/>
            <w:shd w:val="clear" w:color="auto" w:fill="CCFFFF"/>
          </w:tcPr>
          <w:p w:rsidR="0099644F" w:rsidRPr="00BA1F5C" w:rsidRDefault="0099644F" w:rsidP="00856605">
            <w:pPr>
              <w:rPr>
                <w:rFonts w:ascii="Verdana" w:hAnsi="Verdana"/>
                <w:sz w:val="20"/>
                <w:szCs w:val="20"/>
              </w:rPr>
            </w:pPr>
            <w:r w:rsidRPr="00BA1F5C">
              <w:rPr>
                <w:rFonts w:ascii="Verdana" w:hAnsi="Verdana"/>
                <w:sz w:val="20"/>
                <w:szCs w:val="20"/>
              </w:rPr>
              <w:t>R</w:t>
            </w:r>
          </w:p>
        </w:tc>
        <w:tc>
          <w:tcPr>
            <w:tcW w:w="2047" w:type="pct"/>
            <w:shd w:val="clear" w:color="auto" w:fill="CCFFFF"/>
          </w:tcPr>
          <w:p w:rsidR="0099644F" w:rsidRPr="00BA1F5C" w:rsidRDefault="0099644F" w:rsidP="00856605">
            <w:pPr>
              <w:rPr>
                <w:rFonts w:ascii="Verdana" w:hAnsi="Verdana"/>
                <w:sz w:val="20"/>
                <w:szCs w:val="20"/>
              </w:rPr>
            </w:pPr>
            <w:r w:rsidRPr="00BA1F5C">
              <w:rPr>
                <w:rFonts w:ascii="Verdana" w:hAnsi="Verdana"/>
                <w:sz w:val="20"/>
                <w:szCs w:val="20"/>
              </w:rPr>
              <w:t>Address Normalization</w:t>
            </w:r>
          </w:p>
        </w:tc>
      </w:tr>
      <w:tr w:rsidR="0099644F" w:rsidRPr="00BA1F5C" w:rsidTr="00BA1F5C">
        <w:trPr>
          <w:jc w:val="center"/>
        </w:trPr>
        <w:tc>
          <w:tcPr>
            <w:tcW w:w="1346" w:type="pct"/>
            <w:shd w:val="clear" w:color="auto" w:fill="CCFFFF"/>
          </w:tcPr>
          <w:p w:rsidR="0099644F" w:rsidRPr="00BA1F5C" w:rsidRDefault="0099644F" w:rsidP="00856605">
            <w:pPr>
              <w:rPr>
                <w:rFonts w:ascii="Verdana" w:hAnsi="Verdana"/>
                <w:color w:val="000000"/>
                <w:sz w:val="20"/>
                <w:szCs w:val="20"/>
              </w:rPr>
            </w:pPr>
            <w:r w:rsidRPr="00BA1F5C">
              <w:rPr>
                <w:rFonts w:ascii="Verdana" w:hAnsi="Verdana"/>
                <w:color w:val="000000"/>
                <w:sz w:val="20"/>
                <w:szCs w:val="20"/>
              </w:rPr>
              <w:t>idAddressNotation</w:t>
            </w:r>
          </w:p>
        </w:tc>
        <w:tc>
          <w:tcPr>
            <w:tcW w:w="923" w:type="pct"/>
            <w:shd w:val="clear" w:color="auto" w:fill="CCFFFF"/>
          </w:tcPr>
          <w:p w:rsidR="0099644F" w:rsidRPr="00BA1F5C" w:rsidRDefault="0099644F" w:rsidP="00856605">
            <w:pPr>
              <w:rPr>
                <w:rFonts w:ascii="Verdana" w:hAnsi="Verdana" w:cs="Arial"/>
                <w:sz w:val="20"/>
                <w:szCs w:val="20"/>
              </w:rPr>
            </w:pPr>
            <w:r w:rsidRPr="00BA1F5C">
              <w:rPr>
                <w:rFonts w:ascii="Verdana" w:hAnsi="Verdana" w:cs="Arial"/>
                <w:sz w:val="20"/>
                <w:szCs w:val="20"/>
              </w:rPr>
              <w:t>Integer</w:t>
            </w:r>
          </w:p>
        </w:tc>
        <w:tc>
          <w:tcPr>
            <w:tcW w:w="685" w:type="pct"/>
            <w:shd w:val="clear" w:color="auto" w:fill="CCFFFF"/>
          </w:tcPr>
          <w:p w:rsidR="0099644F" w:rsidRPr="00BA1F5C" w:rsidRDefault="0099644F" w:rsidP="00856605">
            <w:pPr>
              <w:rPr>
                <w:rFonts w:ascii="Verdana" w:hAnsi="Verdana"/>
                <w:sz w:val="20"/>
                <w:szCs w:val="20"/>
              </w:rPr>
            </w:pPr>
            <w:r w:rsidRPr="00BA1F5C">
              <w:rPr>
                <w:rFonts w:ascii="Verdana" w:hAnsi="Verdana"/>
                <w:sz w:val="20"/>
                <w:szCs w:val="20"/>
              </w:rPr>
              <w:t>C</w:t>
            </w:r>
          </w:p>
        </w:tc>
        <w:tc>
          <w:tcPr>
            <w:tcW w:w="2047" w:type="pct"/>
            <w:shd w:val="clear" w:color="auto" w:fill="CCFFFF"/>
          </w:tcPr>
          <w:p w:rsidR="0099644F" w:rsidRPr="00BA1F5C" w:rsidRDefault="0099644F" w:rsidP="00856605">
            <w:pPr>
              <w:rPr>
                <w:rFonts w:ascii="Verdana" w:hAnsi="Verdana"/>
                <w:sz w:val="20"/>
                <w:szCs w:val="20"/>
              </w:rPr>
            </w:pPr>
            <w:r w:rsidRPr="00BA1F5C">
              <w:rPr>
                <w:rFonts w:ascii="Verdana" w:hAnsi="Verdana"/>
                <w:sz w:val="20"/>
                <w:szCs w:val="20"/>
              </w:rPr>
              <w:t>GDB.ADDRESS_NOTATION.id</w:t>
            </w:r>
          </w:p>
        </w:tc>
      </w:tr>
    </w:tbl>
    <w:p w:rsidR="0099644F" w:rsidRPr="00BA1F5C" w:rsidRDefault="0099644F" w:rsidP="0099644F">
      <w:pPr>
        <w:rPr>
          <w:rFonts w:ascii="Verdana" w:hAnsi="Verdana"/>
          <w:sz w:val="20"/>
          <w:szCs w:val="20"/>
        </w:rPr>
      </w:pPr>
    </w:p>
    <w:p w:rsidR="0099644F" w:rsidRPr="00BA1F5C" w:rsidRDefault="0099644F" w:rsidP="0099644F">
      <w:pPr>
        <w:rPr>
          <w:rFonts w:ascii="Verdana" w:hAnsi="Verdana"/>
          <w:sz w:val="20"/>
          <w:szCs w:val="20"/>
        </w:rPr>
      </w:pPr>
      <w:r w:rsidRPr="00BA1F5C">
        <w:rPr>
          <w:rFonts w:ascii="Verdana" w:hAnsi="Verdana"/>
          <w:sz w:val="20"/>
          <w:szCs w:val="20"/>
        </w:rPr>
        <w:t>F</w:t>
      </w:r>
      <w:r w:rsidR="008A592E" w:rsidRPr="00BA1F5C">
        <w:rPr>
          <w:rFonts w:ascii="Verdana" w:hAnsi="Verdana"/>
          <w:sz w:val="20"/>
          <w:szCs w:val="20"/>
        </w:rPr>
        <w:t>or each event, f</w:t>
      </w:r>
      <w:r w:rsidRPr="00BA1F5C">
        <w:rPr>
          <w:rFonts w:ascii="Verdana" w:hAnsi="Verdana"/>
          <w:sz w:val="20"/>
          <w:szCs w:val="20"/>
        </w:rPr>
        <w:t xml:space="preserve">ollow section Delta Daily Address Load (HLD-295674-EDF-Delta-Address-010 [ </w:t>
      </w:r>
      <w:proofErr w:type="gramStart"/>
      <w:r w:rsidRPr="00BA1F5C">
        <w:rPr>
          <w:rFonts w:ascii="Verdana" w:hAnsi="Verdana"/>
          <w:sz w:val="20"/>
          <w:szCs w:val="20"/>
        </w:rPr>
        <w:t>Process ]</w:t>
      </w:r>
      <w:proofErr w:type="gramEnd"/>
      <w:r w:rsidRPr="00BA1F5C">
        <w:rPr>
          <w:rFonts w:ascii="Verdana" w:hAnsi="Verdana"/>
          <w:sz w:val="20"/>
          <w:szCs w:val="20"/>
        </w:rPr>
        <w:t>, HLD-295674-EDF-Delta-Domestic-Address-020 [ PLA Request ], HLD-295674-EDF-Delta-Domestic-Address-030 [ PLA Response ]) in OVALS Geocoding HLD to normalize the corresponding address.</w:t>
      </w:r>
    </w:p>
    <w:p w:rsidR="008A592E" w:rsidRPr="00112733" w:rsidRDefault="008A592E" w:rsidP="008A592E">
      <w:pPr>
        <w:pStyle w:val="Heading4"/>
        <w:rPr>
          <w:rFonts w:eastAsia="Times New Roman"/>
          <w:b w:val="0"/>
          <w:lang w:val="en-US"/>
        </w:rPr>
      </w:pPr>
      <w:r>
        <w:rPr>
          <w:rFonts w:eastAsia="Times New Roman"/>
          <w:b w:val="0"/>
          <w:lang w:val="en-US"/>
        </w:rPr>
        <w:t>HLD-309623</w:t>
      </w:r>
      <w:r w:rsidRPr="00112733">
        <w:rPr>
          <w:rFonts w:eastAsia="Times New Roman"/>
          <w:b w:val="0"/>
          <w:lang w:val="en-US"/>
        </w:rPr>
        <w:t>-GCP-</w:t>
      </w:r>
      <w:r>
        <w:rPr>
          <w:rFonts w:eastAsia="Times New Roman"/>
          <w:b w:val="0"/>
          <w:lang w:val="en-US"/>
        </w:rPr>
        <w:t>GDB-Post-Process</w:t>
      </w:r>
      <w:r w:rsidRPr="00112733">
        <w:rPr>
          <w:rFonts w:eastAsia="Times New Roman"/>
          <w:b w:val="0"/>
          <w:lang w:val="en-US"/>
        </w:rPr>
        <w:t>-0</w:t>
      </w:r>
      <w:r>
        <w:rPr>
          <w:rFonts w:eastAsia="Times New Roman"/>
          <w:b w:val="0"/>
          <w:lang w:val="en-US"/>
        </w:rPr>
        <w:t>40</w:t>
      </w:r>
      <w:r w:rsidRPr="00112733">
        <w:rPr>
          <w:rFonts w:eastAsia="Times New Roman"/>
          <w:b w:val="0"/>
          <w:lang w:val="en-US"/>
        </w:rPr>
        <w:t xml:space="preserve"> [</w:t>
      </w:r>
      <w:r>
        <w:rPr>
          <w:rFonts w:eastAsia="Times New Roman"/>
          <w:b w:val="0"/>
          <w:lang w:val="en-US"/>
        </w:rPr>
        <w:t>Correlated Site</w:t>
      </w:r>
      <w:r w:rsidRPr="00112733">
        <w:rPr>
          <w:rFonts w:eastAsia="Times New Roman"/>
          <w:b w:val="0"/>
          <w:lang w:val="en-US"/>
        </w:rPr>
        <w:t>]</w:t>
      </w:r>
    </w:p>
    <w:p w:rsidR="008A592E" w:rsidRDefault="008A592E" w:rsidP="008A592E">
      <w:pPr>
        <w:spacing w:after="0" w:line="240" w:lineRule="auto"/>
        <w:rPr>
          <w:rFonts w:ascii="Verdana" w:eastAsia="Times New Roman" w:hAnsi="Verdana" w:cs="Times New Roman"/>
          <w:sz w:val="20"/>
          <w:szCs w:val="20"/>
          <w:lang w:val="en-US"/>
        </w:rPr>
      </w:pPr>
    </w:p>
    <w:p w:rsidR="0099644F" w:rsidRPr="00BA1F5C" w:rsidRDefault="0099644F" w:rsidP="0099644F">
      <w:pPr>
        <w:rPr>
          <w:rFonts w:ascii="Verdana" w:hAnsi="Verdana"/>
          <w:sz w:val="20"/>
          <w:szCs w:val="20"/>
        </w:rPr>
      </w:pPr>
      <w:r w:rsidRPr="00BA1F5C">
        <w:rPr>
          <w:rFonts w:ascii="Verdana" w:hAnsi="Verdana"/>
          <w:sz w:val="20"/>
          <w:szCs w:val="20"/>
        </w:rPr>
        <w:t>Whenever an GDB association record is created or updated between a site and an account organization as in</w:t>
      </w:r>
      <w:r w:rsidR="008A592E" w:rsidRPr="00BA1F5C">
        <w:rPr>
          <w:rFonts w:ascii="Verdana" w:hAnsi="Verdana"/>
          <w:sz w:val="20"/>
          <w:szCs w:val="20"/>
        </w:rPr>
        <w:t xml:space="preserve"> </w:t>
      </w:r>
      <w:r w:rsidR="008A592E" w:rsidRPr="00BA1F5C">
        <w:rPr>
          <w:color w:val="4472C4" w:themeColor="accent1"/>
        </w:rPr>
        <w:fldChar w:fldCharType="begin"/>
      </w:r>
      <w:r w:rsidR="008A592E" w:rsidRPr="00BA1F5C">
        <w:rPr>
          <w:color w:val="4472C4" w:themeColor="accent1"/>
        </w:rPr>
        <w:instrText xml:space="preserve"> REF _Ref9525079 \h </w:instrText>
      </w:r>
      <w:r w:rsidR="00BA1F5C" w:rsidRPr="00BA1F5C">
        <w:rPr>
          <w:color w:val="4472C4" w:themeColor="accent1"/>
        </w:rPr>
        <w:instrText xml:space="preserve"> \* MERGEFORMAT </w:instrText>
      </w:r>
      <w:r w:rsidR="008A592E" w:rsidRPr="00BA1F5C">
        <w:rPr>
          <w:color w:val="4472C4" w:themeColor="accent1"/>
        </w:rPr>
      </w:r>
      <w:r w:rsidR="008A592E" w:rsidRPr="00BA1F5C">
        <w:rPr>
          <w:color w:val="4472C4" w:themeColor="accent1"/>
        </w:rPr>
        <w:fldChar w:fldCharType="separate"/>
      </w:r>
      <w:r w:rsidR="008A592E" w:rsidRPr="00BA1F5C">
        <w:rPr>
          <w:i/>
          <w:iCs/>
          <w:color w:val="4472C4" w:themeColor="accent1"/>
          <w:lang w:val="en-US"/>
        </w:rPr>
        <w:t>HLD-309623-GCP-FLOW-IDIS-</w:t>
      </w:r>
      <w:r w:rsidR="008A592E" w:rsidRPr="00BA1F5C">
        <w:rPr>
          <w:rFonts w:eastAsia="Times New Roman"/>
          <w:b/>
          <w:color w:val="4472C4" w:themeColor="accent1"/>
          <w:lang w:val="en-US"/>
        </w:rPr>
        <w:t>17</w:t>
      </w:r>
      <w:r w:rsidR="008A592E" w:rsidRPr="00BA1F5C">
        <w:rPr>
          <w:i/>
          <w:iCs/>
          <w:color w:val="4472C4" w:themeColor="accent1"/>
          <w:lang w:val="en-US"/>
        </w:rPr>
        <w:t>0 [IDIS Data Flow into Site to Organization]</w:t>
      </w:r>
      <w:r w:rsidR="008A592E" w:rsidRPr="00BA1F5C">
        <w:rPr>
          <w:color w:val="4472C4" w:themeColor="accent1"/>
        </w:rPr>
        <w:fldChar w:fldCharType="end"/>
      </w:r>
      <w:r w:rsidRPr="00BA1F5C">
        <w:rPr>
          <w:rFonts w:ascii="Verdana" w:hAnsi="Verdana"/>
          <w:sz w:val="20"/>
          <w:szCs w:val="20"/>
        </w:rPr>
        <w:t xml:space="preserve">, an event with the following suggested payload should be sent. </w:t>
      </w:r>
    </w:p>
    <w:tbl>
      <w:tblPr>
        <w:tblW w:w="414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FFFF"/>
        <w:tblLayout w:type="fixed"/>
        <w:tblLook w:val="01E0" w:firstRow="1" w:lastRow="1" w:firstColumn="1" w:lastColumn="1" w:noHBand="0" w:noVBand="0"/>
      </w:tblPr>
      <w:tblGrid>
        <w:gridCol w:w="2162"/>
        <w:gridCol w:w="1491"/>
        <w:gridCol w:w="1105"/>
        <w:gridCol w:w="3918"/>
      </w:tblGrid>
      <w:tr w:rsidR="0099644F" w:rsidRPr="00BA1F5C" w:rsidTr="00BA1F5C">
        <w:trPr>
          <w:trHeight w:val="530"/>
          <w:jc w:val="center"/>
        </w:trPr>
        <w:tc>
          <w:tcPr>
            <w:tcW w:w="1246" w:type="pct"/>
            <w:tcBorders>
              <w:bottom w:val="single" w:sz="4" w:space="0" w:color="auto"/>
            </w:tcBorders>
            <w:shd w:val="clear" w:color="auto" w:fill="FFFF99"/>
          </w:tcPr>
          <w:p w:rsidR="0099644F" w:rsidRPr="00BA1F5C" w:rsidRDefault="0099644F" w:rsidP="00856605">
            <w:pPr>
              <w:rPr>
                <w:rFonts w:ascii="Verdana" w:hAnsi="Verdana"/>
                <w:b/>
                <w:sz w:val="20"/>
                <w:szCs w:val="20"/>
              </w:rPr>
            </w:pPr>
            <w:r w:rsidRPr="00BA1F5C">
              <w:rPr>
                <w:rFonts w:ascii="Verdana" w:hAnsi="Verdana"/>
                <w:b/>
                <w:sz w:val="20"/>
                <w:szCs w:val="20"/>
              </w:rPr>
              <w:t>Field/Tag Name</w:t>
            </w:r>
          </w:p>
        </w:tc>
        <w:tc>
          <w:tcPr>
            <w:tcW w:w="859" w:type="pct"/>
            <w:tcBorders>
              <w:bottom w:val="single" w:sz="4" w:space="0" w:color="auto"/>
            </w:tcBorders>
            <w:shd w:val="clear" w:color="auto" w:fill="FFFF99"/>
          </w:tcPr>
          <w:p w:rsidR="0099644F" w:rsidRPr="00BA1F5C" w:rsidRDefault="0099644F" w:rsidP="00856605">
            <w:pPr>
              <w:rPr>
                <w:rFonts w:ascii="Verdana" w:hAnsi="Verdana"/>
                <w:b/>
                <w:sz w:val="20"/>
                <w:szCs w:val="20"/>
              </w:rPr>
            </w:pPr>
            <w:r w:rsidRPr="00BA1F5C">
              <w:rPr>
                <w:rFonts w:ascii="Verdana" w:hAnsi="Verdana"/>
                <w:b/>
                <w:sz w:val="20"/>
                <w:szCs w:val="20"/>
              </w:rPr>
              <w:t>Data Type</w:t>
            </w:r>
          </w:p>
        </w:tc>
        <w:tc>
          <w:tcPr>
            <w:tcW w:w="637" w:type="pct"/>
            <w:tcBorders>
              <w:bottom w:val="single" w:sz="4" w:space="0" w:color="auto"/>
            </w:tcBorders>
            <w:shd w:val="clear" w:color="auto" w:fill="FFFF99"/>
          </w:tcPr>
          <w:p w:rsidR="0099644F" w:rsidRPr="00BA1F5C" w:rsidRDefault="0099644F" w:rsidP="00856605">
            <w:pPr>
              <w:rPr>
                <w:rFonts w:ascii="Verdana" w:hAnsi="Verdana"/>
                <w:b/>
                <w:sz w:val="20"/>
                <w:szCs w:val="20"/>
              </w:rPr>
            </w:pPr>
            <w:r w:rsidRPr="00BA1F5C">
              <w:rPr>
                <w:rFonts w:ascii="Verdana" w:hAnsi="Verdana"/>
                <w:b/>
                <w:sz w:val="20"/>
                <w:szCs w:val="20"/>
              </w:rPr>
              <w:t>R/O/C</w:t>
            </w:r>
          </w:p>
        </w:tc>
        <w:tc>
          <w:tcPr>
            <w:tcW w:w="2258" w:type="pct"/>
            <w:tcBorders>
              <w:bottom w:val="single" w:sz="4" w:space="0" w:color="auto"/>
            </w:tcBorders>
            <w:shd w:val="clear" w:color="auto" w:fill="FFFF99"/>
          </w:tcPr>
          <w:p w:rsidR="0099644F" w:rsidRPr="00BA1F5C" w:rsidRDefault="0099644F" w:rsidP="00856605">
            <w:pPr>
              <w:rPr>
                <w:rFonts w:ascii="Verdana" w:hAnsi="Verdana"/>
                <w:b/>
                <w:sz w:val="20"/>
                <w:szCs w:val="20"/>
              </w:rPr>
            </w:pPr>
            <w:r w:rsidRPr="00BA1F5C">
              <w:rPr>
                <w:rFonts w:ascii="Verdana" w:hAnsi="Verdana"/>
                <w:b/>
                <w:sz w:val="20"/>
                <w:szCs w:val="20"/>
              </w:rPr>
              <w:t>Comment</w:t>
            </w:r>
          </w:p>
        </w:tc>
      </w:tr>
      <w:tr w:rsidR="0099644F" w:rsidRPr="00BA1F5C" w:rsidTr="00BA1F5C">
        <w:trPr>
          <w:jc w:val="center"/>
        </w:trPr>
        <w:tc>
          <w:tcPr>
            <w:tcW w:w="1246" w:type="pct"/>
            <w:shd w:val="clear" w:color="auto" w:fill="CCFFFF"/>
          </w:tcPr>
          <w:p w:rsidR="0099644F" w:rsidRPr="00BA1F5C" w:rsidRDefault="0099644F" w:rsidP="00856605">
            <w:pPr>
              <w:rPr>
                <w:rFonts w:ascii="Verdana" w:hAnsi="Verdana"/>
                <w:color w:val="000000"/>
                <w:sz w:val="20"/>
                <w:szCs w:val="20"/>
              </w:rPr>
            </w:pPr>
            <w:r w:rsidRPr="00BA1F5C">
              <w:rPr>
                <w:rFonts w:ascii="Verdana" w:hAnsi="Verdana"/>
                <w:color w:val="000000"/>
                <w:sz w:val="20"/>
                <w:szCs w:val="20"/>
              </w:rPr>
              <w:t>action</w:t>
            </w:r>
          </w:p>
        </w:tc>
        <w:tc>
          <w:tcPr>
            <w:tcW w:w="859" w:type="pct"/>
            <w:shd w:val="clear" w:color="auto" w:fill="CCFFFF"/>
          </w:tcPr>
          <w:p w:rsidR="0099644F" w:rsidRPr="00BA1F5C" w:rsidRDefault="0099644F" w:rsidP="00856605">
            <w:pPr>
              <w:rPr>
                <w:rFonts w:ascii="Verdana" w:hAnsi="Verdana" w:cs="Arial"/>
                <w:sz w:val="20"/>
                <w:szCs w:val="20"/>
              </w:rPr>
            </w:pPr>
            <w:r w:rsidRPr="00BA1F5C">
              <w:rPr>
                <w:rFonts w:ascii="Verdana" w:hAnsi="Verdana" w:cs="Arial"/>
                <w:sz w:val="20"/>
                <w:szCs w:val="20"/>
              </w:rPr>
              <w:t>String (50)</w:t>
            </w:r>
          </w:p>
        </w:tc>
        <w:tc>
          <w:tcPr>
            <w:tcW w:w="637" w:type="pct"/>
            <w:shd w:val="clear" w:color="auto" w:fill="CCFFFF"/>
          </w:tcPr>
          <w:p w:rsidR="0099644F" w:rsidRPr="00BA1F5C" w:rsidRDefault="0099644F" w:rsidP="00856605">
            <w:pPr>
              <w:rPr>
                <w:rFonts w:ascii="Verdana" w:hAnsi="Verdana"/>
                <w:sz w:val="20"/>
                <w:szCs w:val="20"/>
              </w:rPr>
            </w:pPr>
            <w:r w:rsidRPr="00BA1F5C">
              <w:rPr>
                <w:rFonts w:ascii="Verdana" w:hAnsi="Verdana"/>
                <w:sz w:val="20"/>
                <w:szCs w:val="20"/>
              </w:rPr>
              <w:t>R</w:t>
            </w:r>
          </w:p>
        </w:tc>
        <w:tc>
          <w:tcPr>
            <w:tcW w:w="2258" w:type="pct"/>
            <w:shd w:val="clear" w:color="auto" w:fill="CCFFFF"/>
          </w:tcPr>
          <w:p w:rsidR="0099644F" w:rsidRPr="00BA1F5C" w:rsidRDefault="0099644F" w:rsidP="00856605">
            <w:pPr>
              <w:rPr>
                <w:rFonts w:ascii="Verdana" w:hAnsi="Verdana"/>
                <w:sz w:val="20"/>
                <w:szCs w:val="20"/>
              </w:rPr>
            </w:pPr>
            <w:r w:rsidRPr="00BA1F5C">
              <w:rPr>
                <w:rFonts w:ascii="Verdana" w:hAnsi="Verdana"/>
                <w:sz w:val="20"/>
                <w:szCs w:val="20"/>
              </w:rPr>
              <w:t>Correlated Site</w:t>
            </w:r>
          </w:p>
        </w:tc>
      </w:tr>
      <w:tr w:rsidR="0099644F" w:rsidRPr="00BA1F5C" w:rsidTr="00BA1F5C">
        <w:trPr>
          <w:jc w:val="center"/>
        </w:trPr>
        <w:tc>
          <w:tcPr>
            <w:tcW w:w="1246" w:type="pct"/>
            <w:shd w:val="clear" w:color="auto" w:fill="CCFFFF"/>
          </w:tcPr>
          <w:p w:rsidR="0099644F" w:rsidRPr="00BA1F5C" w:rsidRDefault="0099644F" w:rsidP="00856605">
            <w:pPr>
              <w:rPr>
                <w:rFonts w:ascii="Verdana" w:hAnsi="Verdana"/>
                <w:color w:val="000000"/>
                <w:sz w:val="20"/>
                <w:szCs w:val="20"/>
              </w:rPr>
            </w:pPr>
            <w:r w:rsidRPr="00BA1F5C">
              <w:rPr>
                <w:rFonts w:ascii="Verdana" w:hAnsi="Verdana"/>
                <w:color w:val="000000"/>
                <w:sz w:val="20"/>
                <w:szCs w:val="20"/>
              </w:rPr>
              <w:t>idSite</w:t>
            </w:r>
          </w:p>
        </w:tc>
        <w:tc>
          <w:tcPr>
            <w:tcW w:w="859" w:type="pct"/>
            <w:shd w:val="clear" w:color="auto" w:fill="CCFFFF"/>
          </w:tcPr>
          <w:p w:rsidR="0099644F" w:rsidRPr="00BA1F5C" w:rsidRDefault="0099644F" w:rsidP="00856605">
            <w:pPr>
              <w:rPr>
                <w:rFonts w:ascii="Verdana" w:hAnsi="Verdana" w:cs="Arial"/>
                <w:sz w:val="20"/>
                <w:szCs w:val="20"/>
              </w:rPr>
            </w:pPr>
            <w:r w:rsidRPr="00BA1F5C">
              <w:rPr>
                <w:rFonts w:ascii="Verdana" w:hAnsi="Verdana" w:cs="Arial"/>
                <w:sz w:val="20"/>
                <w:szCs w:val="20"/>
              </w:rPr>
              <w:t>Integer</w:t>
            </w:r>
          </w:p>
        </w:tc>
        <w:tc>
          <w:tcPr>
            <w:tcW w:w="637" w:type="pct"/>
            <w:shd w:val="clear" w:color="auto" w:fill="CCFFFF"/>
          </w:tcPr>
          <w:p w:rsidR="0099644F" w:rsidRPr="00BA1F5C" w:rsidRDefault="0099644F" w:rsidP="00856605">
            <w:pPr>
              <w:rPr>
                <w:rFonts w:ascii="Verdana" w:hAnsi="Verdana"/>
                <w:sz w:val="20"/>
                <w:szCs w:val="20"/>
              </w:rPr>
            </w:pPr>
            <w:r w:rsidRPr="00BA1F5C">
              <w:rPr>
                <w:rFonts w:ascii="Verdana" w:hAnsi="Verdana"/>
                <w:sz w:val="20"/>
                <w:szCs w:val="20"/>
              </w:rPr>
              <w:t>C</w:t>
            </w:r>
          </w:p>
        </w:tc>
        <w:tc>
          <w:tcPr>
            <w:tcW w:w="2258" w:type="pct"/>
            <w:shd w:val="clear" w:color="auto" w:fill="CCFFFF"/>
          </w:tcPr>
          <w:p w:rsidR="0099644F" w:rsidRPr="00BA1F5C" w:rsidRDefault="0099644F" w:rsidP="00856605">
            <w:pPr>
              <w:rPr>
                <w:rFonts w:ascii="Verdana" w:hAnsi="Verdana"/>
                <w:sz w:val="20"/>
                <w:szCs w:val="20"/>
              </w:rPr>
            </w:pPr>
            <w:r w:rsidRPr="00BA1F5C">
              <w:rPr>
                <w:rFonts w:ascii="Verdana" w:hAnsi="Verdana"/>
                <w:sz w:val="20"/>
                <w:szCs w:val="20"/>
              </w:rPr>
              <w:t>GDB.ASSOCIATION.id_object_what</w:t>
            </w:r>
          </w:p>
        </w:tc>
      </w:tr>
      <w:tr w:rsidR="0099644F" w:rsidRPr="00BA1F5C" w:rsidTr="00BA1F5C">
        <w:trPr>
          <w:jc w:val="center"/>
        </w:trPr>
        <w:tc>
          <w:tcPr>
            <w:tcW w:w="1246" w:type="pct"/>
            <w:shd w:val="clear" w:color="auto" w:fill="CCFFFF"/>
          </w:tcPr>
          <w:p w:rsidR="0099644F" w:rsidRPr="00BA1F5C" w:rsidRDefault="0099644F" w:rsidP="00856605">
            <w:pPr>
              <w:rPr>
                <w:rFonts w:ascii="Verdana" w:hAnsi="Verdana"/>
                <w:color w:val="000000"/>
                <w:sz w:val="20"/>
                <w:szCs w:val="20"/>
              </w:rPr>
            </w:pPr>
            <w:r w:rsidRPr="00BA1F5C">
              <w:rPr>
                <w:rFonts w:ascii="Verdana" w:hAnsi="Verdana"/>
                <w:color w:val="000000"/>
                <w:sz w:val="20"/>
                <w:szCs w:val="20"/>
              </w:rPr>
              <w:t>idOrganization</w:t>
            </w:r>
          </w:p>
        </w:tc>
        <w:tc>
          <w:tcPr>
            <w:tcW w:w="859" w:type="pct"/>
            <w:shd w:val="clear" w:color="auto" w:fill="CCFFFF"/>
          </w:tcPr>
          <w:p w:rsidR="0099644F" w:rsidRPr="00BA1F5C" w:rsidRDefault="0099644F" w:rsidP="00856605">
            <w:pPr>
              <w:rPr>
                <w:rFonts w:ascii="Verdana" w:hAnsi="Verdana" w:cs="Arial"/>
                <w:sz w:val="20"/>
                <w:szCs w:val="20"/>
              </w:rPr>
            </w:pPr>
            <w:r w:rsidRPr="00BA1F5C">
              <w:rPr>
                <w:rFonts w:ascii="Verdana" w:hAnsi="Verdana" w:cs="Arial"/>
                <w:sz w:val="20"/>
                <w:szCs w:val="20"/>
              </w:rPr>
              <w:t>Integer</w:t>
            </w:r>
          </w:p>
        </w:tc>
        <w:tc>
          <w:tcPr>
            <w:tcW w:w="637" w:type="pct"/>
            <w:shd w:val="clear" w:color="auto" w:fill="CCFFFF"/>
          </w:tcPr>
          <w:p w:rsidR="0099644F" w:rsidRPr="00BA1F5C" w:rsidRDefault="0099644F" w:rsidP="00856605">
            <w:pPr>
              <w:rPr>
                <w:rFonts w:ascii="Verdana" w:hAnsi="Verdana"/>
                <w:sz w:val="20"/>
                <w:szCs w:val="20"/>
              </w:rPr>
            </w:pPr>
            <w:r w:rsidRPr="00BA1F5C">
              <w:rPr>
                <w:rFonts w:ascii="Verdana" w:hAnsi="Verdana"/>
                <w:sz w:val="20"/>
                <w:szCs w:val="20"/>
              </w:rPr>
              <w:t>C</w:t>
            </w:r>
          </w:p>
        </w:tc>
        <w:tc>
          <w:tcPr>
            <w:tcW w:w="2258" w:type="pct"/>
            <w:shd w:val="clear" w:color="auto" w:fill="CCFFFF"/>
          </w:tcPr>
          <w:p w:rsidR="0099644F" w:rsidRPr="00BA1F5C" w:rsidRDefault="0099644F" w:rsidP="00856605">
            <w:pPr>
              <w:rPr>
                <w:rFonts w:ascii="Verdana" w:hAnsi="Verdana"/>
                <w:sz w:val="20"/>
                <w:szCs w:val="20"/>
              </w:rPr>
            </w:pPr>
            <w:r w:rsidRPr="00BA1F5C">
              <w:rPr>
                <w:rFonts w:ascii="Verdana" w:hAnsi="Verdana"/>
                <w:sz w:val="20"/>
                <w:szCs w:val="20"/>
              </w:rPr>
              <w:t>GDB.ASSOCIATION.id_object_to</w:t>
            </w:r>
          </w:p>
        </w:tc>
      </w:tr>
    </w:tbl>
    <w:p w:rsidR="0099644F" w:rsidRPr="00BA1F5C" w:rsidRDefault="0099644F" w:rsidP="0099644F">
      <w:pPr>
        <w:rPr>
          <w:rFonts w:ascii="Verdana" w:hAnsi="Verdana"/>
          <w:sz w:val="20"/>
          <w:szCs w:val="20"/>
        </w:rPr>
      </w:pPr>
    </w:p>
    <w:p w:rsidR="00BA1F5C" w:rsidRDefault="0099644F" w:rsidP="0099644F">
      <w:pPr>
        <w:rPr>
          <w:rFonts w:ascii="Verdana" w:hAnsi="Verdana"/>
          <w:sz w:val="20"/>
          <w:szCs w:val="20"/>
        </w:rPr>
      </w:pPr>
      <w:r w:rsidRPr="00BA1F5C">
        <w:rPr>
          <w:rFonts w:ascii="Verdana" w:hAnsi="Verdana"/>
          <w:sz w:val="20"/>
          <w:szCs w:val="20"/>
        </w:rPr>
        <w:t>F</w:t>
      </w:r>
      <w:r w:rsidR="00BA1F5C" w:rsidRPr="00BA1F5C">
        <w:rPr>
          <w:rFonts w:ascii="Verdana" w:hAnsi="Verdana"/>
          <w:sz w:val="20"/>
          <w:szCs w:val="20"/>
        </w:rPr>
        <w:t>or each event, f</w:t>
      </w:r>
      <w:r w:rsidRPr="00BA1F5C">
        <w:rPr>
          <w:rFonts w:ascii="Verdana" w:hAnsi="Verdana"/>
          <w:sz w:val="20"/>
          <w:szCs w:val="20"/>
        </w:rPr>
        <w:t xml:space="preserve">ollow the section SITE correlation </w:t>
      </w:r>
      <w:bookmarkStart w:id="30" w:name="_Ref341115457"/>
      <w:bookmarkStart w:id="31" w:name="_Toc343215075"/>
      <w:bookmarkStart w:id="32" w:name="REQH29H81"/>
      <w:r w:rsidRPr="00BA1F5C">
        <w:rPr>
          <w:rFonts w:ascii="Verdana" w:hAnsi="Verdana"/>
          <w:b/>
          <w:bCs/>
          <w:i/>
          <w:iCs/>
          <w:vanish/>
          <w:sz w:val="20"/>
          <w:szCs w:val="20"/>
          <w:lang w:val="en-US"/>
        </w:rPr>
        <w:t xml:space="preserve">HLD8 </w:t>
      </w:r>
      <w:bookmarkEnd w:id="30"/>
      <w:bookmarkEnd w:id="31"/>
      <w:bookmarkEnd w:id="32"/>
      <w:r w:rsidRPr="00BA1F5C">
        <w:rPr>
          <w:rFonts w:ascii="Verdana" w:hAnsi="Verdana"/>
          <w:sz w:val="20"/>
          <w:szCs w:val="20"/>
        </w:rPr>
        <w:t>within immediate ORGANIZATION and BD Customer ORGANIZATION to ensure a correlated site is existing in GDB for the SITE/address and the customer organizations for the account organization as described in Family HLD</w:t>
      </w:r>
      <w:r w:rsidR="00BA1F5C">
        <w:rPr>
          <w:rFonts w:ascii="Verdana" w:hAnsi="Verdana"/>
          <w:sz w:val="20"/>
          <w:szCs w:val="20"/>
        </w:rPr>
        <w:t xml:space="preserve">. </w:t>
      </w:r>
    </w:p>
    <w:p w:rsidR="0099644F" w:rsidRDefault="0099644F" w:rsidP="0099644F">
      <w:r w:rsidRPr="00BA1F5C">
        <w:rPr>
          <w:rFonts w:ascii="Verdana" w:hAnsi="Verdana"/>
          <w:sz w:val="20"/>
          <w:szCs w:val="20"/>
        </w:rPr>
        <w:t>Note: Correlated Site process has dependency on Address Normalization process, hence it should be executed after the Address Normalization.</w:t>
      </w:r>
    </w:p>
    <w:p w:rsidR="0099644F" w:rsidRDefault="0099644F" w:rsidP="0099644F">
      <w:pPr>
        <w:spacing w:after="0" w:line="240" w:lineRule="auto"/>
        <w:rPr>
          <w:rFonts w:ascii="Verdana" w:eastAsia="Times New Roman" w:hAnsi="Verdana" w:cs="Times New Roman"/>
          <w:sz w:val="20"/>
          <w:szCs w:val="20"/>
          <w:lang w:val="en-US"/>
        </w:rPr>
      </w:pPr>
    </w:p>
    <w:p w:rsidR="00BA1F5C" w:rsidRPr="00112733" w:rsidRDefault="00BA1F5C" w:rsidP="00BA1F5C">
      <w:pPr>
        <w:pStyle w:val="Heading4"/>
        <w:rPr>
          <w:rFonts w:eastAsia="Times New Roman"/>
          <w:b w:val="0"/>
          <w:lang w:val="en-US"/>
        </w:rPr>
      </w:pPr>
      <w:r>
        <w:rPr>
          <w:rFonts w:eastAsia="Times New Roman"/>
          <w:b w:val="0"/>
          <w:lang w:val="en-US"/>
        </w:rPr>
        <w:t>HLD-309623</w:t>
      </w:r>
      <w:r w:rsidRPr="00112733">
        <w:rPr>
          <w:rFonts w:eastAsia="Times New Roman"/>
          <w:b w:val="0"/>
          <w:lang w:val="en-US"/>
        </w:rPr>
        <w:t>-GCP-</w:t>
      </w:r>
      <w:r>
        <w:rPr>
          <w:rFonts w:eastAsia="Times New Roman"/>
          <w:b w:val="0"/>
          <w:lang w:val="en-US"/>
        </w:rPr>
        <w:t>GDB-Post-Process</w:t>
      </w:r>
      <w:r w:rsidRPr="00112733">
        <w:rPr>
          <w:rFonts w:eastAsia="Times New Roman"/>
          <w:b w:val="0"/>
          <w:lang w:val="en-US"/>
        </w:rPr>
        <w:t>-0</w:t>
      </w:r>
      <w:r w:rsidR="00FB4E52">
        <w:rPr>
          <w:rFonts w:eastAsia="Times New Roman"/>
          <w:b w:val="0"/>
          <w:lang w:val="en-US"/>
        </w:rPr>
        <w:t>5</w:t>
      </w:r>
      <w:r>
        <w:rPr>
          <w:rFonts w:eastAsia="Times New Roman"/>
          <w:b w:val="0"/>
          <w:lang w:val="en-US"/>
        </w:rPr>
        <w:t>0</w:t>
      </w:r>
      <w:r w:rsidRPr="00112733">
        <w:rPr>
          <w:rFonts w:eastAsia="Times New Roman"/>
          <w:b w:val="0"/>
          <w:lang w:val="en-US"/>
        </w:rPr>
        <w:t xml:space="preserve"> [</w:t>
      </w:r>
      <w:r>
        <w:rPr>
          <w:rFonts w:eastAsia="Times New Roman"/>
          <w:b w:val="0"/>
          <w:lang w:val="en-US"/>
        </w:rPr>
        <w:t>Customer Site</w:t>
      </w:r>
      <w:r w:rsidRPr="00112733">
        <w:rPr>
          <w:rFonts w:eastAsia="Times New Roman"/>
          <w:b w:val="0"/>
          <w:lang w:val="en-US"/>
        </w:rPr>
        <w:t>]</w:t>
      </w:r>
    </w:p>
    <w:p w:rsidR="00BA1F5C" w:rsidRDefault="00BA1F5C" w:rsidP="0099644F">
      <w:pPr>
        <w:spacing w:after="0" w:line="240" w:lineRule="auto"/>
        <w:rPr>
          <w:rFonts w:ascii="Verdana" w:eastAsia="Times New Roman" w:hAnsi="Verdana" w:cs="Times New Roman"/>
          <w:sz w:val="20"/>
          <w:szCs w:val="20"/>
          <w:lang w:val="en-US"/>
        </w:rPr>
      </w:pPr>
    </w:p>
    <w:p w:rsidR="0099644F" w:rsidRPr="00BA1F5C" w:rsidRDefault="0099644F" w:rsidP="0099644F">
      <w:pPr>
        <w:rPr>
          <w:rFonts w:ascii="Verdana" w:hAnsi="Verdana"/>
          <w:sz w:val="20"/>
          <w:szCs w:val="20"/>
        </w:rPr>
      </w:pPr>
      <w:r w:rsidRPr="00BA1F5C">
        <w:rPr>
          <w:rFonts w:ascii="Verdana" w:hAnsi="Verdana"/>
          <w:sz w:val="20"/>
          <w:szCs w:val="20"/>
        </w:rPr>
        <w:t xml:space="preserve">Whenever an GDB association record is created or updated between an asset and site as in the following sections, an event with the following suggested payload should be sent. </w:t>
      </w:r>
    </w:p>
    <w:p w:rsidR="00BA1F5C" w:rsidRPr="00BA1F5C" w:rsidRDefault="00BA1F5C" w:rsidP="00BA1F5C">
      <w:pPr>
        <w:rPr>
          <w:color w:val="4472C4" w:themeColor="accent1"/>
        </w:rPr>
      </w:pPr>
      <w:r w:rsidRPr="00BA1F5C">
        <w:rPr>
          <w:color w:val="4472C4" w:themeColor="accent1"/>
        </w:rPr>
        <w:lastRenderedPageBreak/>
        <w:fldChar w:fldCharType="begin"/>
      </w:r>
      <w:r w:rsidRPr="00BA1F5C">
        <w:rPr>
          <w:color w:val="4472C4" w:themeColor="accent1"/>
        </w:rPr>
        <w:instrText xml:space="preserve"> REF _Ref9524180 \h  \* MERGEFORMAT </w:instrText>
      </w:r>
      <w:r w:rsidRPr="00BA1F5C">
        <w:rPr>
          <w:color w:val="4472C4" w:themeColor="accent1"/>
        </w:rPr>
      </w:r>
      <w:r w:rsidRPr="00BA1F5C">
        <w:rPr>
          <w:color w:val="4472C4" w:themeColor="accent1"/>
        </w:rPr>
        <w:fldChar w:fldCharType="separate"/>
      </w:r>
      <w:r w:rsidRPr="00BA1F5C">
        <w:rPr>
          <w:i/>
          <w:iCs/>
          <w:color w:val="4472C4" w:themeColor="accent1"/>
          <w:lang w:val="en-US"/>
        </w:rPr>
        <w:t>HLD-309623-GCP-FLOW-IDIS-1</w:t>
      </w:r>
      <w:r w:rsidRPr="00BA1F5C">
        <w:rPr>
          <w:rFonts w:eastAsia="Times New Roman"/>
          <w:b/>
          <w:color w:val="4472C4" w:themeColor="accent1"/>
          <w:lang w:val="en-US"/>
        </w:rPr>
        <w:t>20</w:t>
      </w:r>
      <w:r w:rsidRPr="00BA1F5C">
        <w:rPr>
          <w:i/>
          <w:iCs/>
          <w:color w:val="4472C4" w:themeColor="accent1"/>
          <w:lang w:val="en-US"/>
        </w:rPr>
        <w:t xml:space="preserve"> [IDIS Data Flow into Asset EVC (“Customer Network”)]</w:t>
      </w:r>
      <w:r w:rsidRPr="00BA1F5C">
        <w:rPr>
          <w:color w:val="4472C4" w:themeColor="accent1"/>
        </w:rPr>
        <w:fldChar w:fldCharType="end"/>
      </w:r>
      <w:r w:rsidRPr="00BA1F5C">
        <w:rPr>
          <w:color w:val="4472C4" w:themeColor="accent1"/>
        </w:rPr>
        <w:t xml:space="preserve"> </w:t>
      </w:r>
    </w:p>
    <w:p w:rsidR="00BA1F5C" w:rsidRPr="00BA1F5C" w:rsidRDefault="00BA1F5C" w:rsidP="00BA1F5C">
      <w:pPr>
        <w:rPr>
          <w:color w:val="4472C4" w:themeColor="accent1"/>
        </w:rPr>
      </w:pPr>
      <w:r w:rsidRPr="00BA1F5C">
        <w:rPr>
          <w:color w:val="4472C4" w:themeColor="accent1"/>
        </w:rPr>
        <w:fldChar w:fldCharType="begin"/>
      </w:r>
      <w:r w:rsidRPr="00BA1F5C">
        <w:rPr>
          <w:color w:val="4472C4" w:themeColor="accent1"/>
        </w:rPr>
        <w:instrText xml:space="preserve"> REF _Ref370736579 \h  \* MERGEFORMAT </w:instrText>
      </w:r>
      <w:r w:rsidRPr="00BA1F5C">
        <w:rPr>
          <w:color w:val="4472C4" w:themeColor="accent1"/>
        </w:rPr>
      </w:r>
      <w:r w:rsidRPr="00BA1F5C">
        <w:rPr>
          <w:color w:val="4472C4" w:themeColor="accent1"/>
        </w:rPr>
        <w:fldChar w:fldCharType="separate"/>
      </w:r>
      <w:r w:rsidRPr="00BA1F5C">
        <w:rPr>
          <w:i/>
          <w:iCs/>
          <w:color w:val="4472C4" w:themeColor="accent1"/>
          <w:lang w:val="en-US"/>
        </w:rPr>
        <w:t>HLD-309623-GCP-FLOW-IDIS-1</w:t>
      </w:r>
      <w:r w:rsidRPr="00BA1F5C">
        <w:rPr>
          <w:rFonts w:eastAsia="Times New Roman"/>
          <w:b/>
          <w:color w:val="4472C4" w:themeColor="accent1"/>
          <w:lang w:val="en-US"/>
        </w:rPr>
        <w:t>30</w:t>
      </w:r>
      <w:r w:rsidRPr="00BA1F5C">
        <w:rPr>
          <w:i/>
          <w:iCs/>
          <w:color w:val="4472C4" w:themeColor="accent1"/>
          <w:lang w:val="en-US"/>
        </w:rPr>
        <w:t xml:space="preserve"> [IDIS Data Flow into Asset LEG </w:t>
      </w:r>
      <w:proofErr w:type="gramStart"/>
      <w:r w:rsidRPr="00BA1F5C">
        <w:rPr>
          <w:i/>
          <w:iCs/>
          <w:color w:val="4472C4" w:themeColor="accent1"/>
          <w:lang w:val="en-US"/>
        </w:rPr>
        <w:t>EVC  (</w:t>
      </w:r>
      <w:proofErr w:type="gramEnd"/>
      <w:r w:rsidRPr="00BA1F5C">
        <w:rPr>
          <w:i/>
          <w:iCs/>
          <w:color w:val="4472C4" w:themeColor="accent1"/>
          <w:lang w:val="en-US"/>
        </w:rPr>
        <w:t>“Network Connection”)]</w:t>
      </w:r>
      <w:r w:rsidRPr="00BA1F5C">
        <w:rPr>
          <w:color w:val="4472C4" w:themeColor="accent1"/>
        </w:rPr>
        <w:fldChar w:fldCharType="end"/>
      </w:r>
    </w:p>
    <w:p w:rsidR="00BA1F5C" w:rsidRPr="00BA1F5C" w:rsidRDefault="00BA1F5C" w:rsidP="00BA1F5C">
      <w:pPr>
        <w:rPr>
          <w:color w:val="4472C4" w:themeColor="accent1"/>
        </w:rPr>
      </w:pPr>
      <w:r w:rsidRPr="00BA1F5C">
        <w:rPr>
          <w:color w:val="4472C4" w:themeColor="accent1"/>
        </w:rPr>
        <w:fldChar w:fldCharType="begin"/>
      </w:r>
      <w:r w:rsidRPr="00BA1F5C">
        <w:rPr>
          <w:color w:val="4472C4" w:themeColor="accent1"/>
        </w:rPr>
        <w:instrText xml:space="preserve"> REF _Ref370745817 \h  \* MERGEFORMAT </w:instrText>
      </w:r>
      <w:r w:rsidRPr="00BA1F5C">
        <w:rPr>
          <w:color w:val="4472C4" w:themeColor="accent1"/>
        </w:rPr>
      </w:r>
      <w:r w:rsidRPr="00BA1F5C">
        <w:rPr>
          <w:color w:val="4472C4" w:themeColor="accent1"/>
        </w:rPr>
        <w:fldChar w:fldCharType="separate"/>
      </w:r>
      <w:r w:rsidRPr="00BA1F5C">
        <w:rPr>
          <w:i/>
          <w:iCs/>
          <w:color w:val="4472C4" w:themeColor="accent1"/>
          <w:lang w:val="en-US"/>
        </w:rPr>
        <w:t>HLD-309623-GCP-FLOW-IDIS-1</w:t>
      </w:r>
      <w:r w:rsidRPr="00BA1F5C">
        <w:rPr>
          <w:rFonts w:eastAsia="Times New Roman"/>
          <w:b/>
          <w:color w:val="4472C4" w:themeColor="accent1"/>
          <w:lang w:val="en-US"/>
        </w:rPr>
        <w:t>40</w:t>
      </w:r>
      <w:r w:rsidRPr="00BA1F5C">
        <w:rPr>
          <w:i/>
          <w:iCs/>
          <w:color w:val="4472C4" w:themeColor="accent1"/>
          <w:lang w:val="en-US"/>
        </w:rPr>
        <w:t xml:space="preserve"> [IDIS Data Flow into Asset GCP_CIRCUIT (“Access Circuit”)]</w:t>
      </w:r>
      <w:r w:rsidRPr="00BA1F5C">
        <w:rPr>
          <w:color w:val="4472C4" w:themeColor="accent1"/>
        </w:rPr>
        <w:fldChar w:fldCharType="end"/>
      </w:r>
    </w:p>
    <w:p w:rsidR="0099644F" w:rsidRPr="00BA1F5C" w:rsidRDefault="0099644F" w:rsidP="0099644F">
      <w:pPr>
        <w:rPr>
          <w:rFonts w:ascii="Verdana" w:hAnsi="Verdana"/>
          <w:sz w:val="20"/>
          <w:szCs w:val="20"/>
        </w:rPr>
      </w:pPr>
    </w:p>
    <w:tbl>
      <w:tblPr>
        <w:tblW w:w="414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FFFF"/>
        <w:tblLayout w:type="fixed"/>
        <w:tblLook w:val="01E0" w:firstRow="1" w:lastRow="1" w:firstColumn="1" w:lastColumn="1" w:noHBand="0" w:noVBand="0"/>
      </w:tblPr>
      <w:tblGrid>
        <w:gridCol w:w="2162"/>
        <w:gridCol w:w="1491"/>
        <w:gridCol w:w="1105"/>
        <w:gridCol w:w="3918"/>
      </w:tblGrid>
      <w:tr w:rsidR="0099644F" w:rsidRPr="00BA1F5C" w:rsidTr="00FB4E52">
        <w:trPr>
          <w:trHeight w:val="530"/>
          <w:jc w:val="center"/>
        </w:trPr>
        <w:tc>
          <w:tcPr>
            <w:tcW w:w="1246" w:type="pct"/>
            <w:tcBorders>
              <w:bottom w:val="single" w:sz="4" w:space="0" w:color="auto"/>
            </w:tcBorders>
            <w:shd w:val="clear" w:color="auto" w:fill="FFFF99"/>
          </w:tcPr>
          <w:p w:rsidR="0099644F" w:rsidRPr="00BA1F5C" w:rsidRDefault="0099644F" w:rsidP="00856605">
            <w:pPr>
              <w:rPr>
                <w:rFonts w:ascii="Verdana" w:hAnsi="Verdana"/>
                <w:b/>
                <w:sz w:val="20"/>
                <w:szCs w:val="20"/>
              </w:rPr>
            </w:pPr>
            <w:r w:rsidRPr="00BA1F5C">
              <w:rPr>
                <w:rFonts w:ascii="Verdana" w:hAnsi="Verdana"/>
                <w:b/>
                <w:sz w:val="20"/>
                <w:szCs w:val="20"/>
              </w:rPr>
              <w:t>Field/Tag Name</w:t>
            </w:r>
          </w:p>
        </w:tc>
        <w:tc>
          <w:tcPr>
            <w:tcW w:w="859" w:type="pct"/>
            <w:tcBorders>
              <w:bottom w:val="single" w:sz="4" w:space="0" w:color="auto"/>
            </w:tcBorders>
            <w:shd w:val="clear" w:color="auto" w:fill="FFFF99"/>
          </w:tcPr>
          <w:p w:rsidR="0099644F" w:rsidRPr="00BA1F5C" w:rsidRDefault="0099644F" w:rsidP="00856605">
            <w:pPr>
              <w:rPr>
                <w:rFonts w:ascii="Verdana" w:hAnsi="Verdana"/>
                <w:b/>
                <w:sz w:val="20"/>
                <w:szCs w:val="20"/>
              </w:rPr>
            </w:pPr>
            <w:r w:rsidRPr="00BA1F5C">
              <w:rPr>
                <w:rFonts w:ascii="Verdana" w:hAnsi="Verdana"/>
                <w:b/>
                <w:sz w:val="20"/>
                <w:szCs w:val="20"/>
              </w:rPr>
              <w:t>Data Type</w:t>
            </w:r>
          </w:p>
        </w:tc>
        <w:tc>
          <w:tcPr>
            <w:tcW w:w="637" w:type="pct"/>
            <w:tcBorders>
              <w:bottom w:val="single" w:sz="4" w:space="0" w:color="auto"/>
            </w:tcBorders>
            <w:shd w:val="clear" w:color="auto" w:fill="FFFF99"/>
          </w:tcPr>
          <w:p w:rsidR="0099644F" w:rsidRPr="00BA1F5C" w:rsidRDefault="0099644F" w:rsidP="00856605">
            <w:pPr>
              <w:rPr>
                <w:rFonts w:ascii="Verdana" w:hAnsi="Verdana"/>
                <w:b/>
                <w:sz w:val="20"/>
                <w:szCs w:val="20"/>
              </w:rPr>
            </w:pPr>
            <w:r w:rsidRPr="00BA1F5C">
              <w:rPr>
                <w:rFonts w:ascii="Verdana" w:hAnsi="Verdana"/>
                <w:b/>
                <w:sz w:val="20"/>
                <w:szCs w:val="20"/>
              </w:rPr>
              <w:t>R/O/C</w:t>
            </w:r>
          </w:p>
        </w:tc>
        <w:tc>
          <w:tcPr>
            <w:tcW w:w="2258" w:type="pct"/>
            <w:tcBorders>
              <w:bottom w:val="single" w:sz="4" w:space="0" w:color="auto"/>
            </w:tcBorders>
            <w:shd w:val="clear" w:color="auto" w:fill="FFFF99"/>
          </w:tcPr>
          <w:p w:rsidR="0099644F" w:rsidRPr="00BA1F5C" w:rsidRDefault="0099644F" w:rsidP="00856605">
            <w:pPr>
              <w:rPr>
                <w:rFonts w:ascii="Verdana" w:hAnsi="Verdana"/>
                <w:b/>
                <w:sz w:val="20"/>
                <w:szCs w:val="20"/>
              </w:rPr>
            </w:pPr>
            <w:r w:rsidRPr="00BA1F5C">
              <w:rPr>
                <w:rFonts w:ascii="Verdana" w:hAnsi="Verdana"/>
                <w:b/>
                <w:sz w:val="20"/>
                <w:szCs w:val="20"/>
              </w:rPr>
              <w:t>Comment</w:t>
            </w:r>
          </w:p>
        </w:tc>
      </w:tr>
      <w:tr w:rsidR="0099644F" w:rsidRPr="00BA1F5C" w:rsidTr="00FB4E52">
        <w:trPr>
          <w:jc w:val="center"/>
        </w:trPr>
        <w:tc>
          <w:tcPr>
            <w:tcW w:w="1246" w:type="pct"/>
            <w:shd w:val="clear" w:color="auto" w:fill="CCFFFF"/>
          </w:tcPr>
          <w:p w:rsidR="0099644F" w:rsidRPr="00BA1F5C" w:rsidRDefault="0099644F" w:rsidP="00856605">
            <w:pPr>
              <w:rPr>
                <w:rFonts w:ascii="Verdana" w:hAnsi="Verdana"/>
                <w:color w:val="000000"/>
                <w:sz w:val="20"/>
                <w:szCs w:val="20"/>
              </w:rPr>
            </w:pPr>
            <w:r w:rsidRPr="00BA1F5C">
              <w:rPr>
                <w:rFonts w:ascii="Verdana" w:hAnsi="Verdana"/>
                <w:color w:val="000000"/>
                <w:sz w:val="20"/>
                <w:szCs w:val="20"/>
              </w:rPr>
              <w:t>action</w:t>
            </w:r>
          </w:p>
        </w:tc>
        <w:tc>
          <w:tcPr>
            <w:tcW w:w="859" w:type="pct"/>
            <w:shd w:val="clear" w:color="auto" w:fill="CCFFFF"/>
          </w:tcPr>
          <w:p w:rsidR="0099644F" w:rsidRPr="00BA1F5C" w:rsidRDefault="0099644F" w:rsidP="00856605">
            <w:pPr>
              <w:rPr>
                <w:rFonts w:ascii="Verdana" w:hAnsi="Verdana" w:cs="Arial"/>
                <w:sz w:val="20"/>
                <w:szCs w:val="20"/>
              </w:rPr>
            </w:pPr>
            <w:r w:rsidRPr="00BA1F5C">
              <w:rPr>
                <w:rFonts w:ascii="Verdana" w:hAnsi="Verdana" w:cs="Arial"/>
                <w:sz w:val="20"/>
                <w:szCs w:val="20"/>
              </w:rPr>
              <w:t>String (50)</w:t>
            </w:r>
          </w:p>
        </w:tc>
        <w:tc>
          <w:tcPr>
            <w:tcW w:w="637" w:type="pct"/>
            <w:shd w:val="clear" w:color="auto" w:fill="CCFFFF"/>
          </w:tcPr>
          <w:p w:rsidR="0099644F" w:rsidRPr="00BA1F5C" w:rsidRDefault="0099644F" w:rsidP="00856605">
            <w:pPr>
              <w:rPr>
                <w:rFonts w:ascii="Verdana" w:hAnsi="Verdana"/>
                <w:sz w:val="20"/>
                <w:szCs w:val="20"/>
              </w:rPr>
            </w:pPr>
            <w:r w:rsidRPr="00BA1F5C">
              <w:rPr>
                <w:rFonts w:ascii="Verdana" w:hAnsi="Verdana"/>
                <w:sz w:val="20"/>
                <w:szCs w:val="20"/>
              </w:rPr>
              <w:t>R</w:t>
            </w:r>
          </w:p>
        </w:tc>
        <w:tc>
          <w:tcPr>
            <w:tcW w:w="2258" w:type="pct"/>
            <w:shd w:val="clear" w:color="auto" w:fill="CCFFFF"/>
          </w:tcPr>
          <w:p w:rsidR="0099644F" w:rsidRPr="00BA1F5C" w:rsidRDefault="0099644F" w:rsidP="00856605">
            <w:pPr>
              <w:rPr>
                <w:rFonts w:ascii="Verdana" w:hAnsi="Verdana"/>
                <w:sz w:val="20"/>
                <w:szCs w:val="20"/>
              </w:rPr>
            </w:pPr>
            <w:r w:rsidRPr="00BA1F5C">
              <w:rPr>
                <w:rFonts w:ascii="Verdana" w:hAnsi="Verdana"/>
                <w:sz w:val="20"/>
                <w:szCs w:val="20"/>
              </w:rPr>
              <w:t>Correlated Site</w:t>
            </w:r>
          </w:p>
        </w:tc>
      </w:tr>
      <w:tr w:rsidR="0099644F" w:rsidRPr="00BA1F5C" w:rsidTr="00FB4E52">
        <w:trPr>
          <w:jc w:val="center"/>
        </w:trPr>
        <w:tc>
          <w:tcPr>
            <w:tcW w:w="1246" w:type="pct"/>
            <w:shd w:val="clear" w:color="auto" w:fill="CCFFFF"/>
          </w:tcPr>
          <w:p w:rsidR="0099644F" w:rsidRPr="00BA1F5C" w:rsidRDefault="0099644F" w:rsidP="00856605">
            <w:pPr>
              <w:rPr>
                <w:rFonts w:ascii="Verdana" w:hAnsi="Verdana"/>
                <w:color w:val="000000"/>
                <w:sz w:val="20"/>
                <w:szCs w:val="20"/>
              </w:rPr>
            </w:pPr>
            <w:r w:rsidRPr="00BA1F5C">
              <w:rPr>
                <w:rFonts w:ascii="Verdana" w:hAnsi="Verdana"/>
                <w:color w:val="000000"/>
                <w:sz w:val="20"/>
                <w:szCs w:val="20"/>
              </w:rPr>
              <w:t>idAsset</w:t>
            </w:r>
          </w:p>
        </w:tc>
        <w:tc>
          <w:tcPr>
            <w:tcW w:w="859" w:type="pct"/>
            <w:shd w:val="clear" w:color="auto" w:fill="CCFFFF"/>
          </w:tcPr>
          <w:p w:rsidR="0099644F" w:rsidRPr="00BA1F5C" w:rsidRDefault="0099644F" w:rsidP="00856605">
            <w:pPr>
              <w:rPr>
                <w:rFonts w:ascii="Verdana" w:hAnsi="Verdana" w:cs="Arial"/>
                <w:sz w:val="20"/>
                <w:szCs w:val="20"/>
              </w:rPr>
            </w:pPr>
            <w:r w:rsidRPr="00BA1F5C">
              <w:rPr>
                <w:rFonts w:ascii="Verdana" w:hAnsi="Verdana" w:cs="Arial"/>
                <w:sz w:val="20"/>
                <w:szCs w:val="20"/>
              </w:rPr>
              <w:t>Integer</w:t>
            </w:r>
          </w:p>
        </w:tc>
        <w:tc>
          <w:tcPr>
            <w:tcW w:w="637" w:type="pct"/>
            <w:shd w:val="clear" w:color="auto" w:fill="CCFFFF"/>
          </w:tcPr>
          <w:p w:rsidR="0099644F" w:rsidRPr="00BA1F5C" w:rsidRDefault="0099644F" w:rsidP="00856605">
            <w:pPr>
              <w:rPr>
                <w:rFonts w:ascii="Verdana" w:hAnsi="Verdana"/>
                <w:sz w:val="20"/>
                <w:szCs w:val="20"/>
              </w:rPr>
            </w:pPr>
            <w:r w:rsidRPr="00BA1F5C">
              <w:rPr>
                <w:rFonts w:ascii="Verdana" w:hAnsi="Verdana"/>
                <w:sz w:val="20"/>
                <w:szCs w:val="20"/>
              </w:rPr>
              <w:t>C</w:t>
            </w:r>
          </w:p>
        </w:tc>
        <w:tc>
          <w:tcPr>
            <w:tcW w:w="2258" w:type="pct"/>
            <w:shd w:val="clear" w:color="auto" w:fill="CCFFFF"/>
          </w:tcPr>
          <w:p w:rsidR="0099644F" w:rsidRPr="00BA1F5C" w:rsidRDefault="0099644F" w:rsidP="00856605">
            <w:pPr>
              <w:rPr>
                <w:rFonts w:ascii="Verdana" w:hAnsi="Verdana"/>
                <w:sz w:val="20"/>
                <w:szCs w:val="20"/>
              </w:rPr>
            </w:pPr>
            <w:r w:rsidRPr="00BA1F5C">
              <w:rPr>
                <w:rFonts w:ascii="Verdana" w:hAnsi="Verdana"/>
                <w:sz w:val="20"/>
                <w:szCs w:val="20"/>
              </w:rPr>
              <w:t>GDB.ASSOCIATION.id_object_what</w:t>
            </w:r>
          </w:p>
        </w:tc>
      </w:tr>
      <w:tr w:rsidR="0099644F" w:rsidRPr="00BA1F5C" w:rsidTr="00FB4E52">
        <w:trPr>
          <w:jc w:val="center"/>
        </w:trPr>
        <w:tc>
          <w:tcPr>
            <w:tcW w:w="1246" w:type="pct"/>
            <w:shd w:val="clear" w:color="auto" w:fill="CCFFFF"/>
          </w:tcPr>
          <w:p w:rsidR="0099644F" w:rsidRPr="00BA1F5C" w:rsidRDefault="0099644F" w:rsidP="00856605">
            <w:pPr>
              <w:rPr>
                <w:rFonts w:ascii="Verdana" w:hAnsi="Verdana"/>
                <w:color w:val="000000"/>
                <w:sz w:val="20"/>
                <w:szCs w:val="20"/>
              </w:rPr>
            </w:pPr>
            <w:r w:rsidRPr="00BA1F5C">
              <w:rPr>
                <w:rFonts w:ascii="Verdana" w:hAnsi="Verdana"/>
                <w:color w:val="000000"/>
                <w:sz w:val="20"/>
                <w:szCs w:val="20"/>
              </w:rPr>
              <w:t>idOrganization</w:t>
            </w:r>
          </w:p>
        </w:tc>
        <w:tc>
          <w:tcPr>
            <w:tcW w:w="859" w:type="pct"/>
            <w:shd w:val="clear" w:color="auto" w:fill="CCFFFF"/>
          </w:tcPr>
          <w:p w:rsidR="0099644F" w:rsidRPr="00BA1F5C" w:rsidRDefault="0099644F" w:rsidP="00856605">
            <w:pPr>
              <w:rPr>
                <w:rFonts w:ascii="Verdana" w:hAnsi="Verdana" w:cs="Arial"/>
                <w:sz w:val="20"/>
                <w:szCs w:val="20"/>
              </w:rPr>
            </w:pPr>
            <w:r w:rsidRPr="00BA1F5C">
              <w:rPr>
                <w:rFonts w:ascii="Verdana" w:hAnsi="Verdana" w:cs="Arial"/>
                <w:sz w:val="20"/>
                <w:szCs w:val="20"/>
              </w:rPr>
              <w:t>Integer</w:t>
            </w:r>
          </w:p>
        </w:tc>
        <w:tc>
          <w:tcPr>
            <w:tcW w:w="637" w:type="pct"/>
            <w:shd w:val="clear" w:color="auto" w:fill="CCFFFF"/>
          </w:tcPr>
          <w:p w:rsidR="0099644F" w:rsidRPr="00BA1F5C" w:rsidRDefault="0099644F" w:rsidP="00856605">
            <w:pPr>
              <w:rPr>
                <w:rFonts w:ascii="Verdana" w:hAnsi="Verdana"/>
                <w:sz w:val="20"/>
                <w:szCs w:val="20"/>
              </w:rPr>
            </w:pPr>
            <w:r w:rsidRPr="00BA1F5C">
              <w:rPr>
                <w:rFonts w:ascii="Verdana" w:hAnsi="Verdana"/>
                <w:sz w:val="20"/>
                <w:szCs w:val="20"/>
              </w:rPr>
              <w:t>C</w:t>
            </w:r>
          </w:p>
        </w:tc>
        <w:tc>
          <w:tcPr>
            <w:tcW w:w="2258" w:type="pct"/>
            <w:shd w:val="clear" w:color="auto" w:fill="CCFFFF"/>
          </w:tcPr>
          <w:p w:rsidR="0099644F" w:rsidRPr="00BA1F5C" w:rsidRDefault="0099644F" w:rsidP="00856605">
            <w:pPr>
              <w:rPr>
                <w:rFonts w:ascii="Verdana" w:hAnsi="Verdana"/>
                <w:sz w:val="20"/>
                <w:szCs w:val="20"/>
              </w:rPr>
            </w:pPr>
            <w:r w:rsidRPr="00BA1F5C">
              <w:rPr>
                <w:rFonts w:ascii="Verdana" w:hAnsi="Verdana"/>
                <w:sz w:val="20"/>
                <w:szCs w:val="20"/>
              </w:rPr>
              <w:t>GDB.ASSOCIATION.id_object_to</w:t>
            </w:r>
          </w:p>
        </w:tc>
      </w:tr>
    </w:tbl>
    <w:p w:rsidR="0099644F" w:rsidRPr="00BA1F5C" w:rsidRDefault="0099644F" w:rsidP="0099644F">
      <w:pPr>
        <w:rPr>
          <w:rFonts w:ascii="Verdana" w:hAnsi="Verdana"/>
          <w:sz w:val="20"/>
          <w:szCs w:val="20"/>
        </w:rPr>
      </w:pPr>
    </w:p>
    <w:p w:rsidR="0099644F" w:rsidRPr="00BA1F5C" w:rsidRDefault="0099644F" w:rsidP="0099644F">
      <w:pPr>
        <w:rPr>
          <w:rFonts w:ascii="Verdana" w:eastAsia="Times New Roman" w:hAnsi="Verdana" w:cs="Times New Roman"/>
          <w:sz w:val="20"/>
          <w:szCs w:val="20"/>
          <w:lang w:val="en-US"/>
        </w:rPr>
      </w:pPr>
      <w:r w:rsidRPr="00BA1F5C">
        <w:rPr>
          <w:rFonts w:ascii="Verdana" w:hAnsi="Verdana"/>
          <w:sz w:val="20"/>
          <w:szCs w:val="20"/>
        </w:rPr>
        <w:t>F</w:t>
      </w:r>
      <w:r w:rsidR="00BA1F5C">
        <w:rPr>
          <w:rFonts w:ascii="Verdana" w:hAnsi="Verdana"/>
          <w:sz w:val="20"/>
          <w:szCs w:val="20"/>
        </w:rPr>
        <w:t>or each event, f</w:t>
      </w:r>
      <w:r w:rsidRPr="00BA1F5C">
        <w:rPr>
          <w:rFonts w:ascii="Verdana" w:hAnsi="Verdana"/>
          <w:sz w:val="20"/>
          <w:szCs w:val="20"/>
        </w:rPr>
        <w:t xml:space="preserve">ollow the sections </w:t>
      </w:r>
      <w:r w:rsidR="00FB4E52">
        <w:rPr>
          <w:rFonts w:ascii="Verdana" w:hAnsi="Verdana"/>
          <w:sz w:val="20"/>
          <w:szCs w:val="20"/>
        </w:rPr>
        <w:t xml:space="preserve">in Family HLD </w:t>
      </w:r>
      <w:r w:rsidRPr="00FB4E52">
        <w:rPr>
          <w:rFonts w:ascii="Verdana" w:hAnsi="Verdana"/>
          <w:i/>
          <w:sz w:val="20"/>
          <w:szCs w:val="20"/>
        </w:rPr>
        <w:t>SITE correlation within customer ORGANIZATION</w:t>
      </w:r>
      <w:r w:rsidRPr="00BA1F5C">
        <w:rPr>
          <w:rFonts w:ascii="Verdana" w:hAnsi="Verdana"/>
          <w:sz w:val="20"/>
          <w:szCs w:val="20"/>
        </w:rPr>
        <w:t xml:space="preserve"> and </w:t>
      </w:r>
      <w:r w:rsidRPr="00FB4E52">
        <w:rPr>
          <w:rFonts w:ascii="Verdana" w:hAnsi="Verdana"/>
          <w:i/>
          <w:sz w:val="20"/>
          <w:szCs w:val="20"/>
        </w:rPr>
        <w:t>SubGroup and &lt;Account CustLoc&gt; SITE correlation within account ORGANIZATION</w:t>
      </w:r>
      <w:r w:rsidRPr="00BA1F5C">
        <w:rPr>
          <w:rFonts w:ascii="Verdana" w:hAnsi="Verdana"/>
          <w:sz w:val="20"/>
          <w:szCs w:val="20"/>
        </w:rPr>
        <w:t xml:space="preserve"> to ensure a customer site is existing in GDB for the asset, SITES/addresses for the account organization, and the customer organizations for the account organization.</w:t>
      </w:r>
    </w:p>
    <w:p w:rsidR="00FB4E52" w:rsidRPr="00112733" w:rsidRDefault="00FB4E52" w:rsidP="00FB4E52">
      <w:pPr>
        <w:pStyle w:val="Heading4"/>
        <w:rPr>
          <w:rFonts w:eastAsia="Times New Roman"/>
          <w:b w:val="0"/>
          <w:lang w:val="en-US"/>
        </w:rPr>
      </w:pPr>
      <w:r>
        <w:rPr>
          <w:rFonts w:eastAsia="Times New Roman"/>
          <w:b w:val="0"/>
          <w:lang w:val="en-US"/>
        </w:rPr>
        <w:t>HLD-309623</w:t>
      </w:r>
      <w:r w:rsidRPr="00112733">
        <w:rPr>
          <w:rFonts w:eastAsia="Times New Roman"/>
          <w:b w:val="0"/>
          <w:lang w:val="en-US"/>
        </w:rPr>
        <w:t>-GCP-</w:t>
      </w:r>
      <w:r>
        <w:rPr>
          <w:rFonts w:eastAsia="Times New Roman"/>
          <w:b w:val="0"/>
          <w:lang w:val="en-US"/>
        </w:rPr>
        <w:t>GDB-Post-Process</w:t>
      </w:r>
      <w:r w:rsidRPr="00112733">
        <w:rPr>
          <w:rFonts w:eastAsia="Times New Roman"/>
          <w:b w:val="0"/>
          <w:lang w:val="en-US"/>
        </w:rPr>
        <w:t>-0</w:t>
      </w:r>
      <w:r>
        <w:rPr>
          <w:rFonts w:eastAsia="Times New Roman"/>
          <w:b w:val="0"/>
          <w:lang w:val="en-US"/>
        </w:rPr>
        <w:t>60</w:t>
      </w:r>
      <w:r w:rsidRPr="00112733">
        <w:rPr>
          <w:rFonts w:eastAsia="Times New Roman"/>
          <w:b w:val="0"/>
          <w:lang w:val="en-US"/>
        </w:rPr>
        <w:t xml:space="preserve"> </w:t>
      </w:r>
      <w:r>
        <w:rPr>
          <w:rFonts w:eastAsia="Times New Roman"/>
          <w:b w:val="0"/>
          <w:lang w:val="en-US"/>
        </w:rPr>
        <w:t>[Asset to Customer Organization</w:t>
      </w:r>
      <w:r w:rsidRPr="00112733">
        <w:rPr>
          <w:rFonts w:eastAsia="Times New Roman"/>
          <w:b w:val="0"/>
          <w:lang w:val="en-US"/>
        </w:rPr>
        <w:t>]</w:t>
      </w:r>
    </w:p>
    <w:p w:rsidR="00FB4E52" w:rsidRDefault="00FB4E52" w:rsidP="00FB4E52">
      <w:pPr>
        <w:spacing w:after="0" w:line="240" w:lineRule="auto"/>
        <w:rPr>
          <w:rFonts w:ascii="Verdana" w:eastAsia="Times New Roman" w:hAnsi="Verdana" w:cs="Times New Roman"/>
          <w:sz w:val="20"/>
          <w:szCs w:val="20"/>
          <w:lang w:val="en-US"/>
        </w:rPr>
      </w:pPr>
    </w:p>
    <w:p w:rsidR="00FB4E52" w:rsidRPr="00BA1F5C" w:rsidRDefault="00FB4E52" w:rsidP="00FB4E52">
      <w:pPr>
        <w:rPr>
          <w:rFonts w:ascii="Verdana" w:hAnsi="Verdana"/>
          <w:sz w:val="20"/>
          <w:szCs w:val="20"/>
        </w:rPr>
      </w:pPr>
      <w:r w:rsidRPr="00BA1F5C">
        <w:rPr>
          <w:rFonts w:ascii="Verdana" w:hAnsi="Verdana"/>
          <w:sz w:val="20"/>
          <w:szCs w:val="20"/>
        </w:rPr>
        <w:t xml:space="preserve">Whenever a GDB association record is created or updated between an asset and </w:t>
      </w:r>
      <w:r w:rsidR="00C05227">
        <w:rPr>
          <w:rFonts w:ascii="Verdana" w:hAnsi="Verdana"/>
          <w:sz w:val="20"/>
          <w:szCs w:val="20"/>
        </w:rPr>
        <w:t>organization</w:t>
      </w:r>
      <w:r w:rsidRPr="00BA1F5C">
        <w:rPr>
          <w:rFonts w:ascii="Verdana" w:hAnsi="Verdana"/>
          <w:sz w:val="20"/>
          <w:szCs w:val="20"/>
        </w:rPr>
        <w:t xml:space="preserve"> as in the following sections, an event with the following suggested payload should be sent. </w:t>
      </w:r>
    </w:p>
    <w:p w:rsidR="00FB4E52" w:rsidRPr="00BA1F5C" w:rsidRDefault="00FB4E52" w:rsidP="00FB4E52">
      <w:pPr>
        <w:rPr>
          <w:color w:val="4472C4" w:themeColor="accent1"/>
        </w:rPr>
      </w:pPr>
      <w:r w:rsidRPr="00BA1F5C">
        <w:rPr>
          <w:color w:val="4472C4" w:themeColor="accent1"/>
        </w:rPr>
        <w:fldChar w:fldCharType="begin"/>
      </w:r>
      <w:r w:rsidRPr="00BA1F5C">
        <w:rPr>
          <w:color w:val="4472C4" w:themeColor="accent1"/>
        </w:rPr>
        <w:instrText xml:space="preserve"> REF _Ref9524180 \h  \* MERGEFORMAT </w:instrText>
      </w:r>
      <w:r w:rsidRPr="00BA1F5C">
        <w:rPr>
          <w:color w:val="4472C4" w:themeColor="accent1"/>
        </w:rPr>
      </w:r>
      <w:r w:rsidRPr="00BA1F5C">
        <w:rPr>
          <w:color w:val="4472C4" w:themeColor="accent1"/>
        </w:rPr>
        <w:fldChar w:fldCharType="separate"/>
      </w:r>
      <w:r w:rsidRPr="00BA1F5C">
        <w:rPr>
          <w:i/>
          <w:iCs/>
          <w:color w:val="4472C4" w:themeColor="accent1"/>
          <w:lang w:val="en-US"/>
        </w:rPr>
        <w:t>HLD-309623-GCP-FLOW-IDIS-1</w:t>
      </w:r>
      <w:r w:rsidRPr="00BA1F5C">
        <w:rPr>
          <w:rFonts w:eastAsia="Times New Roman"/>
          <w:b/>
          <w:color w:val="4472C4" w:themeColor="accent1"/>
          <w:lang w:val="en-US"/>
        </w:rPr>
        <w:t>20</w:t>
      </w:r>
      <w:r w:rsidRPr="00BA1F5C">
        <w:rPr>
          <w:i/>
          <w:iCs/>
          <w:color w:val="4472C4" w:themeColor="accent1"/>
          <w:lang w:val="en-US"/>
        </w:rPr>
        <w:t xml:space="preserve"> [IDIS Data Flow into Asset EVC (“Customer Network”)]</w:t>
      </w:r>
      <w:r w:rsidRPr="00BA1F5C">
        <w:rPr>
          <w:color w:val="4472C4" w:themeColor="accent1"/>
        </w:rPr>
        <w:fldChar w:fldCharType="end"/>
      </w:r>
      <w:r w:rsidRPr="00BA1F5C">
        <w:rPr>
          <w:color w:val="4472C4" w:themeColor="accent1"/>
        </w:rPr>
        <w:t xml:space="preserve"> </w:t>
      </w:r>
    </w:p>
    <w:p w:rsidR="00FB4E52" w:rsidRPr="00BA1F5C" w:rsidRDefault="00FB4E52" w:rsidP="00FB4E52">
      <w:pPr>
        <w:rPr>
          <w:color w:val="4472C4" w:themeColor="accent1"/>
        </w:rPr>
      </w:pPr>
      <w:r w:rsidRPr="00BA1F5C">
        <w:rPr>
          <w:color w:val="4472C4" w:themeColor="accent1"/>
        </w:rPr>
        <w:fldChar w:fldCharType="begin"/>
      </w:r>
      <w:r w:rsidRPr="00BA1F5C">
        <w:rPr>
          <w:color w:val="4472C4" w:themeColor="accent1"/>
        </w:rPr>
        <w:instrText xml:space="preserve"> REF _Ref370736579 \h  \* MERGEFORMAT </w:instrText>
      </w:r>
      <w:r w:rsidRPr="00BA1F5C">
        <w:rPr>
          <w:color w:val="4472C4" w:themeColor="accent1"/>
        </w:rPr>
      </w:r>
      <w:r w:rsidRPr="00BA1F5C">
        <w:rPr>
          <w:color w:val="4472C4" w:themeColor="accent1"/>
        </w:rPr>
        <w:fldChar w:fldCharType="separate"/>
      </w:r>
      <w:r w:rsidRPr="00BA1F5C">
        <w:rPr>
          <w:i/>
          <w:iCs/>
          <w:color w:val="4472C4" w:themeColor="accent1"/>
          <w:lang w:val="en-US"/>
        </w:rPr>
        <w:t>HLD-309623-GCP-FLOW-IDIS-1</w:t>
      </w:r>
      <w:r w:rsidRPr="00BA1F5C">
        <w:rPr>
          <w:rFonts w:eastAsia="Times New Roman"/>
          <w:b/>
          <w:color w:val="4472C4" w:themeColor="accent1"/>
          <w:lang w:val="en-US"/>
        </w:rPr>
        <w:t>30</w:t>
      </w:r>
      <w:r w:rsidRPr="00BA1F5C">
        <w:rPr>
          <w:i/>
          <w:iCs/>
          <w:color w:val="4472C4" w:themeColor="accent1"/>
          <w:lang w:val="en-US"/>
        </w:rPr>
        <w:t xml:space="preserve"> [IDIS Data Flow into Asset LEG </w:t>
      </w:r>
      <w:proofErr w:type="gramStart"/>
      <w:r w:rsidRPr="00BA1F5C">
        <w:rPr>
          <w:i/>
          <w:iCs/>
          <w:color w:val="4472C4" w:themeColor="accent1"/>
          <w:lang w:val="en-US"/>
        </w:rPr>
        <w:t>EVC  (</w:t>
      </w:r>
      <w:proofErr w:type="gramEnd"/>
      <w:r w:rsidRPr="00BA1F5C">
        <w:rPr>
          <w:i/>
          <w:iCs/>
          <w:color w:val="4472C4" w:themeColor="accent1"/>
          <w:lang w:val="en-US"/>
        </w:rPr>
        <w:t>“Network Connection”)]</w:t>
      </w:r>
      <w:r w:rsidRPr="00BA1F5C">
        <w:rPr>
          <w:color w:val="4472C4" w:themeColor="accent1"/>
        </w:rPr>
        <w:fldChar w:fldCharType="end"/>
      </w:r>
    </w:p>
    <w:p w:rsidR="00FB4E52" w:rsidRPr="00BA1F5C" w:rsidRDefault="00FB4E52" w:rsidP="00FB4E52">
      <w:pPr>
        <w:rPr>
          <w:color w:val="4472C4" w:themeColor="accent1"/>
        </w:rPr>
      </w:pPr>
      <w:r w:rsidRPr="00BA1F5C">
        <w:rPr>
          <w:color w:val="4472C4" w:themeColor="accent1"/>
        </w:rPr>
        <w:fldChar w:fldCharType="begin"/>
      </w:r>
      <w:r w:rsidRPr="00BA1F5C">
        <w:rPr>
          <w:color w:val="4472C4" w:themeColor="accent1"/>
        </w:rPr>
        <w:instrText xml:space="preserve"> REF _Ref370745817 \h  \* MERGEFORMAT </w:instrText>
      </w:r>
      <w:r w:rsidRPr="00BA1F5C">
        <w:rPr>
          <w:color w:val="4472C4" w:themeColor="accent1"/>
        </w:rPr>
      </w:r>
      <w:r w:rsidRPr="00BA1F5C">
        <w:rPr>
          <w:color w:val="4472C4" w:themeColor="accent1"/>
        </w:rPr>
        <w:fldChar w:fldCharType="separate"/>
      </w:r>
      <w:r w:rsidRPr="00BA1F5C">
        <w:rPr>
          <w:i/>
          <w:iCs/>
          <w:color w:val="4472C4" w:themeColor="accent1"/>
          <w:lang w:val="en-US"/>
        </w:rPr>
        <w:t>HLD-309623-GCP-FLOW-IDIS-1</w:t>
      </w:r>
      <w:r w:rsidRPr="00BA1F5C">
        <w:rPr>
          <w:rFonts w:eastAsia="Times New Roman"/>
          <w:b/>
          <w:color w:val="4472C4" w:themeColor="accent1"/>
          <w:lang w:val="en-US"/>
        </w:rPr>
        <w:t>40</w:t>
      </w:r>
      <w:r w:rsidRPr="00BA1F5C">
        <w:rPr>
          <w:i/>
          <w:iCs/>
          <w:color w:val="4472C4" w:themeColor="accent1"/>
          <w:lang w:val="en-US"/>
        </w:rPr>
        <w:t xml:space="preserve"> [IDIS Data Flow into Asset GCP_CIRCUIT (“Access Circuit”)]</w:t>
      </w:r>
      <w:r w:rsidRPr="00BA1F5C">
        <w:rPr>
          <w:color w:val="4472C4" w:themeColor="accent1"/>
        </w:rPr>
        <w:fldChar w:fldCharType="end"/>
      </w:r>
    </w:p>
    <w:p w:rsidR="0099644F" w:rsidRDefault="0099644F" w:rsidP="00FB4E52">
      <w:pPr>
        <w:rPr>
          <w:rFonts w:ascii="Cambria" w:eastAsia="Times New Roman" w:hAnsi="Cambria" w:cs="Times New Roman"/>
          <w:bCs/>
          <w:iCs/>
          <w:color w:val="4F81BD"/>
          <w:sz w:val="20"/>
          <w:szCs w:val="20"/>
          <w:lang w:val="en-US"/>
        </w:rPr>
      </w:pPr>
    </w:p>
    <w:tbl>
      <w:tblPr>
        <w:tblW w:w="414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FFFF"/>
        <w:tblLayout w:type="fixed"/>
        <w:tblLook w:val="01E0" w:firstRow="1" w:lastRow="1" w:firstColumn="1" w:lastColumn="1" w:noHBand="0" w:noVBand="0"/>
      </w:tblPr>
      <w:tblGrid>
        <w:gridCol w:w="2162"/>
        <w:gridCol w:w="1491"/>
        <w:gridCol w:w="1105"/>
        <w:gridCol w:w="3918"/>
      </w:tblGrid>
      <w:tr w:rsidR="00FB4E52" w:rsidRPr="00BA1F5C" w:rsidTr="002922AD">
        <w:trPr>
          <w:trHeight w:val="530"/>
          <w:jc w:val="center"/>
        </w:trPr>
        <w:tc>
          <w:tcPr>
            <w:tcW w:w="1246" w:type="pct"/>
            <w:tcBorders>
              <w:bottom w:val="single" w:sz="4" w:space="0" w:color="auto"/>
            </w:tcBorders>
            <w:shd w:val="clear" w:color="auto" w:fill="FFFF99"/>
          </w:tcPr>
          <w:p w:rsidR="00FB4E52" w:rsidRPr="00BA1F5C" w:rsidRDefault="00FB4E52" w:rsidP="002922AD">
            <w:pPr>
              <w:rPr>
                <w:rFonts w:ascii="Verdana" w:hAnsi="Verdana"/>
                <w:b/>
                <w:sz w:val="20"/>
                <w:szCs w:val="20"/>
              </w:rPr>
            </w:pPr>
            <w:r w:rsidRPr="00BA1F5C">
              <w:rPr>
                <w:rFonts w:ascii="Verdana" w:hAnsi="Verdana"/>
                <w:b/>
                <w:sz w:val="20"/>
                <w:szCs w:val="20"/>
              </w:rPr>
              <w:t>Field/Tag Name</w:t>
            </w:r>
          </w:p>
        </w:tc>
        <w:tc>
          <w:tcPr>
            <w:tcW w:w="859" w:type="pct"/>
            <w:tcBorders>
              <w:bottom w:val="single" w:sz="4" w:space="0" w:color="auto"/>
            </w:tcBorders>
            <w:shd w:val="clear" w:color="auto" w:fill="FFFF99"/>
          </w:tcPr>
          <w:p w:rsidR="00FB4E52" w:rsidRPr="00BA1F5C" w:rsidRDefault="00FB4E52" w:rsidP="002922AD">
            <w:pPr>
              <w:rPr>
                <w:rFonts w:ascii="Verdana" w:hAnsi="Verdana"/>
                <w:b/>
                <w:sz w:val="20"/>
                <w:szCs w:val="20"/>
              </w:rPr>
            </w:pPr>
            <w:r w:rsidRPr="00BA1F5C">
              <w:rPr>
                <w:rFonts w:ascii="Verdana" w:hAnsi="Verdana"/>
                <w:b/>
                <w:sz w:val="20"/>
                <w:szCs w:val="20"/>
              </w:rPr>
              <w:t>Data Type</w:t>
            </w:r>
          </w:p>
        </w:tc>
        <w:tc>
          <w:tcPr>
            <w:tcW w:w="637" w:type="pct"/>
            <w:tcBorders>
              <w:bottom w:val="single" w:sz="4" w:space="0" w:color="auto"/>
            </w:tcBorders>
            <w:shd w:val="clear" w:color="auto" w:fill="FFFF99"/>
          </w:tcPr>
          <w:p w:rsidR="00FB4E52" w:rsidRPr="00BA1F5C" w:rsidRDefault="00FB4E52" w:rsidP="002922AD">
            <w:pPr>
              <w:rPr>
                <w:rFonts w:ascii="Verdana" w:hAnsi="Verdana"/>
                <w:b/>
                <w:sz w:val="20"/>
                <w:szCs w:val="20"/>
              </w:rPr>
            </w:pPr>
            <w:r w:rsidRPr="00BA1F5C">
              <w:rPr>
                <w:rFonts w:ascii="Verdana" w:hAnsi="Verdana"/>
                <w:b/>
                <w:sz w:val="20"/>
                <w:szCs w:val="20"/>
              </w:rPr>
              <w:t>R/O/C</w:t>
            </w:r>
          </w:p>
        </w:tc>
        <w:tc>
          <w:tcPr>
            <w:tcW w:w="2258" w:type="pct"/>
            <w:tcBorders>
              <w:bottom w:val="single" w:sz="4" w:space="0" w:color="auto"/>
            </w:tcBorders>
            <w:shd w:val="clear" w:color="auto" w:fill="FFFF99"/>
          </w:tcPr>
          <w:p w:rsidR="00FB4E52" w:rsidRPr="00BA1F5C" w:rsidRDefault="00FB4E52" w:rsidP="002922AD">
            <w:pPr>
              <w:rPr>
                <w:rFonts w:ascii="Verdana" w:hAnsi="Verdana"/>
                <w:b/>
                <w:sz w:val="20"/>
                <w:szCs w:val="20"/>
              </w:rPr>
            </w:pPr>
            <w:r w:rsidRPr="00BA1F5C">
              <w:rPr>
                <w:rFonts w:ascii="Verdana" w:hAnsi="Verdana"/>
                <w:b/>
                <w:sz w:val="20"/>
                <w:szCs w:val="20"/>
              </w:rPr>
              <w:t>Comment</w:t>
            </w:r>
          </w:p>
        </w:tc>
      </w:tr>
      <w:tr w:rsidR="00FB4E52" w:rsidRPr="00BA1F5C" w:rsidTr="002922AD">
        <w:trPr>
          <w:jc w:val="center"/>
        </w:trPr>
        <w:tc>
          <w:tcPr>
            <w:tcW w:w="1246" w:type="pct"/>
            <w:shd w:val="clear" w:color="auto" w:fill="CCFFFF"/>
          </w:tcPr>
          <w:p w:rsidR="00FB4E52" w:rsidRPr="00BA1F5C" w:rsidRDefault="00FB4E52" w:rsidP="002922AD">
            <w:pPr>
              <w:rPr>
                <w:rFonts w:ascii="Verdana" w:hAnsi="Verdana"/>
                <w:color w:val="000000"/>
                <w:sz w:val="20"/>
                <w:szCs w:val="20"/>
              </w:rPr>
            </w:pPr>
            <w:r w:rsidRPr="00BA1F5C">
              <w:rPr>
                <w:rFonts w:ascii="Verdana" w:hAnsi="Verdana"/>
                <w:color w:val="000000"/>
                <w:sz w:val="20"/>
                <w:szCs w:val="20"/>
              </w:rPr>
              <w:t>action</w:t>
            </w:r>
          </w:p>
        </w:tc>
        <w:tc>
          <w:tcPr>
            <w:tcW w:w="859" w:type="pct"/>
            <w:shd w:val="clear" w:color="auto" w:fill="CCFFFF"/>
          </w:tcPr>
          <w:p w:rsidR="00FB4E52" w:rsidRPr="00BA1F5C" w:rsidRDefault="00FB4E52" w:rsidP="002922AD">
            <w:pPr>
              <w:rPr>
                <w:rFonts w:ascii="Verdana" w:hAnsi="Verdana" w:cs="Arial"/>
                <w:sz w:val="20"/>
                <w:szCs w:val="20"/>
              </w:rPr>
            </w:pPr>
            <w:r w:rsidRPr="00BA1F5C">
              <w:rPr>
                <w:rFonts w:ascii="Verdana" w:hAnsi="Verdana" w:cs="Arial"/>
                <w:sz w:val="20"/>
                <w:szCs w:val="20"/>
              </w:rPr>
              <w:t>String (50)</w:t>
            </w:r>
          </w:p>
        </w:tc>
        <w:tc>
          <w:tcPr>
            <w:tcW w:w="637" w:type="pct"/>
            <w:shd w:val="clear" w:color="auto" w:fill="CCFFFF"/>
          </w:tcPr>
          <w:p w:rsidR="00FB4E52" w:rsidRPr="00BA1F5C" w:rsidRDefault="00FB4E52" w:rsidP="002922AD">
            <w:pPr>
              <w:rPr>
                <w:rFonts w:ascii="Verdana" w:hAnsi="Verdana"/>
                <w:sz w:val="20"/>
                <w:szCs w:val="20"/>
              </w:rPr>
            </w:pPr>
            <w:r w:rsidRPr="00BA1F5C">
              <w:rPr>
                <w:rFonts w:ascii="Verdana" w:hAnsi="Verdana"/>
                <w:sz w:val="20"/>
                <w:szCs w:val="20"/>
              </w:rPr>
              <w:t>R</w:t>
            </w:r>
          </w:p>
        </w:tc>
        <w:tc>
          <w:tcPr>
            <w:tcW w:w="2258" w:type="pct"/>
            <w:shd w:val="clear" w:color="auto" w:fill="CCFFFF"/>
          </w:tcPr>
          <w:p w:rsidR="00FB4E52" w:rsidRPr="00BA1F5C" w:rsidRDefault="00FB4E52" w:rsidP="002922AD">
            <w:pPr>
              <w:rPr>
                <w:rFonts w:ascii="Verdana" w:hAnsi="Verdana"/>
                <w:sz w:val="20"/>
                <w:szCs w:val="20"/>
              </w:rPr>
            </w:pPr>
            <w:r>
              <w:rPr>
                <w:rFonts w:ascii="Verdana" w:hAnsi="Verdana"/>
                <w:sz w:val="20"/>
                <w:szCs w:val="20"/>
              </w:rPr>
              <w:t>Asset2Customer</w:t>
            </w:r>
          </w:p>
        </w:tc>
      </w:tr>
      <w:tr w:rsidR="00FB4E52" w:rsidRPr="00BA1F5C" w:rsidTr="002922AD">
        <w:trPr>
          <w:jc w:val="center"/>
        </w:trPr>
        <w:tc>
          <w:tcPr>
            <w:tcW w:w="1246" w:type="pct"/>
            <w:shd w:val="clear" w:color="auto" w:fill="CCFFFF"/>
          </w:tcPr>
          <w:p w:rsidR="00FB4E52" w:rsidRPr="00BA1F5C" w:rsidRDefault="00FB4E52" w:rsidP="002922AD">
            <w:pPr>
              <w:rPr>
                <w:rFonts w:ascii="Verdana" w:hAnsi="Verdana"/>
                <w:color w:val="000000"/>
                <w:sz w:val="20"/>
                <w:szCs w:val="20"/>
              </w:rPr>
            </w:pPr>
            <w:r w:rsidRPr="00BA1F5C">
              <w:rPr>
                <w:rFonts w:ascii="Verdana" w:hAnsi="Verdana"/>
                <w:color w:val="000000"/>
                <w:sz w:val="20"/>
                <w:szCs w:val="20"/>
              </w:rPr>
              <w:t>idAsset</w:t>
            </w:r>
          </w:p>
        </w:tc>
        <w:tc>
          <w:tcPr>
            <w:tcW w:w="859" w:type="pct"/>
            <w:shd w:val="clear" w:color="auto" w:fill="CCFFFF"/>
          </w:tcPr>
          <w:p w:rsidR="00FB4E52" w:rsidRPr="00BA1F5C" w:rsidRDefault="00FB4E52" w:rsidP="002922AD">
            <w:pPr>
              <w:rPr>
                <w:rFonts w:ascii="Verdana" w:hAnsi="Verdana" w:cs="Arial"/>
                <w:sz w:val="20"/>
                <w:szCs w:val="20"/>
              </w:rPr>
            </w:pPr>
            <w:r w:rsidRPr="00BA1F5C">
              <w:rPr>
                <w:rFonts w:ascii="Verdana" w:hAnsi="Verdana" w:cs="Arial"/>
                <w:sz w:val="20"/>
                <w:szCs w:val="20"/>
              </w:rPr>
              <w:t>Integer</w:t>
            </w:r>
          </w:p>
        </w:tc>
        <w:tc>
          <w:tcPr>
            <w:tcW w:w="637" w:type="pct"/>
            <w:shd w:val="clear" w:color="auto" w:fill="CCFFFF"/>
          </w:tcPr>
          <w:p w:rsidR="00FB4E52" w:rsidRPr="00BA1F5C" w:rsidRDefault="00FB4E52" w:rsidP="002922AD">
            <w:pPr>
              <w:rPr>
                <w:rFonts w:ascii="Verdana" w:hAnsi="Verdana"/>
                <w:sz w:val="20"/>
                <w:szCs w:val="20"/>
              </w:rPr>
            </w:pPr>
            <w:r w:rsidRPr="00BA1F5C">
              <w:rPr>
                <w:rFonts w:ascii="Verdana" w:hAnsi="Verdana"/>
                <w:sz w:val="20"/>
                <w:szCs w:val="20"/>
              </w:rPr>
              <w:t>C</w:t>
            </w:r>
          </w:p>
        </w:tc>
        <w:tc>
          <w:tcPr>
            <w:tcW w:w="2258" w:type="pct"/>
            <w:shd w:val="clear" w:color="auto" w:fill="CCFFFF"/>
          </w:tcPr>
          <w:p w:rsidR="00FB4E52" w:rsidRPr="00BA1F5C" w:rsidRDefault="00FB4E52" w:rsidP="002922AD">
            <w:pPr>
              <w:rPr>
                <w:rFonts w:ascii="Verdana" w:hAnsi="Verdana"/>
                <w:sz w:val="20"/>
                <w:szCs w:val="20"/>
              </w:rPr>
            </w:pPr>
            <w:r w:rsidRPr="00BA1F5C">
              <w:rPr>
                <w:rFonts w:ascii="Verdana" w:hAnsi="Verdana"/>
                <w:sz w:val="20"/>
                <w:szCs w:val="20"/>
              </w:rPr>
              <w:t>GDB.ASSOCIATION.id_object_what</w:t>
            </w:r>
          </w:p>
        </w:tc>
      </w:tr>
      <w:tr w:rsidR="00FB4E52" w:rsidRPr="00BA1F5C" w:rsidTr="002922AD">
        <w:trPr>
          <w:jc w:val="center"/>
        </w:trPr>
        <w:tc>
          <w:tcPr>
            <w:tcW w:w="1246" w:type="pct"/>
            <w:shd w:val="clear" w:color="auto" w:fill="CCFFFF"/>
          </w:tcPr>
          <w:p w:rsidR="00FB4E52" w:rsidRPr="00BA1F5C" w:rsidRDefault="00FB4E52" w:rsidP="002922AD">
            <w:pPr>
              <w:rPr>
                <w:rFonts w:ascii="Verdana" w:hAnsi="Verdana"/>
                <w:color w:val="000000"/>
                <w:sz w:val="20"/>
                <w:szCs w:val="20"/>
              </w:rPr>
            </w:pPr>
            <w:r w:rsidRPr="00BA1F5C">
              <w:rPr>
                <w:rFonts w:ascii="Verdana" w:hAnsi="Verdana"/>
                <w:color w:val="000000"/>
                <w:sz w:val="20"/>
                <w:szCs w:val="20"/>
              </w:rPr>
              <w:t>idOrganization</w:t>
            </w:r>
          </w:p>
        </w:tc>
        <w:tc>
          <w:tcPr>
            <w:tcW w:w="859" w:type="pct"/>
            <w:shd w:val="clear" w:color="auto" w:fill="CCFFFF"/>
          </w:tcPr>
          <w:p w:rsidR="00FB4E52" w:rsidRPr="00BA1F5C" w:rsidRDefault="00FB4E52" w:rsidP="002922AD">
            <w:pPr>
              <w:rPr>
                <w:rFonts w:ascii="Verdana" w:hAnsi="Verdana" w:cs="Arial"/>
                <w:sz w:val="20"/>
                <w:szCs w:val="20"/>
              </w:rPr>
            </w:pPr>
            <w:r w:rsidRPr="00BA1F5C">
              <w:rPr>
                <w:rFonts w:ascii="Verdana" w:hAnsi="Verdana" w:cs="Arial"/>
                <w:sz w:val="20"/>
                <w:szCs w:val="20"/>
              </w:rPr>
              <w:t>Integer</w:t>
            </w:r>
          </w:p>
        </w:tc>
        <w:tc>
          <w:tcPr>
            <w:tcW w:w="637" w:type="pct"/>
            <w:shd w:val="clear" w:color="auto" w:fill="CCFFFF"/>
          </w:tcPr>
          <w:p w:rsidR="00FB4E52" w:rsidRPr="00BA1F5C" w:rsidRDefault="00FB4E52" w:rsidP="002922AD">
            <w:pPr>
              <w:rPr>
                <w:rFonts w:ascii="Verdana" w:hAnsi="Verdana"/>
                <w:sz w:val="20"/>
                <w:szCs w:val="20"/>
              </w:rPr>
            </w:pPr>
            <w:r w:rsidRPr="00BA1F5C">
              <w:rPr>
                <w:rFonts w:ascii="Verdana" w:hAnsi="Verdana"/>
                <w:sz w:val="20"/>
                <w:szCs w:val="20"/>
              </w:rPr>
              <w:t>C</w:t>
            </w:r>
          </w:p>
        </w:tc>
        <w:tc>
          <w:tcPr>
            <w:tcW w:w="2258" w:type="pct"/>
            <w:shd w:val="clear" w:color="auto" w:fill="CCFFFF"/>
          </w:tcPr>
          <w:p w:rsidR="00FB4E52" w:rsidRPr="00BA1F5C" w:rsidRDefault="00FB4E52" w:rsidP="002922AD">
            <w:pPr>
              <w:rPr>
                <w:rFonts w:ascii="Verdana" w:hAnsi="Verdana"/>
                <w:sz w:val="20"/>
                <w:szCs w:val="20"/>
              </w:rPr>
            </w:pPr>
            <w:r w:rsidRPr="00BA1F5C">
              <w:rPr>
                <w:rFonts w:ascii="Verdana" w:hAnsi="Verdana"/>
                <w:sz w:val="20"/>
                <w:szCs w:val="20"/>
              </w:rPr>
              <w:t>GDB.ASSOCIATION.id_object_to</w:t>
            </w:r>
          </w:p>
        </w:tc>
      </w:tr>
    </w:tbl>
    <w:p w:rsidR="00FB4E52" w:rsidRDefault="00FB4E52" w:rsidP="00FB4E52">
      <w:pPr>
        <w:rPr>
          <w:rFonts w:ascii="Cambria" w:eastAsia="Times New Roman" w:hAnsi="Cambria" w:cs="Times New Roman"/>
          <w:bCs/>
          <w:iCs/>
          <w:color w:val="4F81BD"/>
          <w:sz w:val="20"/>
          <w:szCs w:val="20"/>
          <w:lang w:val="en-US"/>
        </w:rPr>
      </w:pPr>
    </w:p>
    <w:p w:rsidR="00FB4E52" w:rsidRDefault="00FB4E52" w:rsidP="00FB4E52">
      <w:pPr>
        <w:rPr>
          <w:rFonts w:ascii="Cambria" w:eastAsia="Times New Roman" w:hAnsi="Cambria" w:cs="Times New Roman"/>
          <w:bCs/>
          <w:iCs/>
          <w:color w:val="4F81BD"/>
          <w:sz w:val="20"/>
          <w:szCs w:val="20"/>
          <w:lang w:val="en-US"/>
        </w:rPr>
      </w:pPr>
      <w:r w:rsidRPr="00BA1F5C">
        <w:rPr>
          <w:rFonts w:ascii="Verdana" w:hAnsi="Verdana"/>
          <w:sz w:val="20"/>
          <w:szCs w:val="20"/>
        </w:rPr>
        <w:t>F</w:t>
      </w:r>
      <w:r>
        <w:rPr>
          <w:rFonts w:ascii="Verdana" w:hAnsi="Verdana"/>
          <w:sz w:val="20"/>
          <w:szCs w:val="20"/>
        </w:rPr>
        <w:t xml:space="preserve">or each event, follow the </w:t>
      </w:r>
      <w:r w:rsidR="002439A2">
        <w:rPr>
          <w:rFonts w:ascii="Verdana" w:hAnsi="Verdana"/>
          <w:sz w:val="20"/>
          <w:szCs w:val="20"/>
        </w:rPr>
        <w:t xml:space="preserve">IECAL Performance Improvement HLD </w:t>
      </w:r>
      <w:r>
        <w:rPr>
          <w:rFonts w:ascii="Verdana" w:hAnsi="Verdana"/>
          <w:sz w:val="20"/>
          <w:szCs w:val="20"/>
        </w:rPr>
        <w:t>to build asset (idAsset) to Customer Organization relationship for the idOrganization (account)</w:t>
      </w:r>
      <w:r w:rsidR="002439A2">
        <w:rPr>
          <w:rFonts w:ascii="Verdana" w:hAnsi="Verdana"/>
          <w:sz w:val="20"/>
          <w:szCs w:val="20"/>
        </w:rPr>
        <w:t>.</w:t>
      </w:r>
    </w:p>
    <w:p w:rsidR="00FB4E52" w:rsidRDefault="00FB4E52" w:rsidP="00FB4E52">
      <w:pPr>
        <w:rPr>
          <w:rFonts w:ascii="Cambria" w:eastAsia="Times New Roman" w:hAnsi="Cambria" w:cs="Times New Roman"/>
          <w:bCs/>
          <w:iCs/>
          <w:color w:val="4F81BD"/>
          <w:sz w:val="20"/>
          <w:szCs w:val="20"/>
          <w:lang w:val="en-US"/>
        </w:rPr>
      </w:pPr>
    </w:p>
    <w:p w:rsidR="005D6134" w:rsidRPr="00112733" w:rsidRDefault="005D6134" w:rsidP="005D6134">
      <w:pPr>
        <w:pStyle w:val="Heading4"/>
        <w:rPr>
          <w:rFonts w:eastAsia="Times New Roman"/>
          <w:b w:val="0"/>
          <w:lang w:val="en-US"/>
        </w:rPr>
      </w:pPr>
      <w:r>
        <w:rPr>
          <w:rFonts w:eastAsia="Times New Roman"/>
          <w:b w:val="0"/>
          <w:lang w:val="en-US"/>
        </w:rPr>
        <w:t>HLD-309623</w:t>
      </w:r>
      <w:r w:rsidRPr="00112733">
        <w:rPr>
          <w:rFonts w:eastAsia="Times New Roman"/>
          <w:b w:val="0"/>
          <w:lang w:val="en-US"/>
        </w:rPr>
        <w:t>-GCP-</w:t>
      </w:r>
      <w:r>
        <w:rPr>
          <w:rFonts w:eastAsia="Times New Roman"/>
          <w:b w:val="0"/>
          <w:lang w:val="en-US"/>
        </w:rPr>
        <w:t>GDB-Post-Process</w:t>
      </w:r>
      <w:r w:rsidRPr="00112733">
        <w:rPr>
          <w:rFonts w:eastAsia="Times New Roman"/>
          <w:b w:val="0"/>
          <w:lang w:val="en-US"/>
        </w:rPr>
        <w:t>-</w:t>
      </w:r>
      <w:r>
        <w:rPr>
          <w:rFonts w:eastAsia="Times New Roman"/>
          <w:b w:val="0"/>
          <w:lang w:val="en-US"/>
        </w:rPr>
        <w:t>100</w:t>
      </w:r>
      <w:r w:rsidRPr="00112733">
        <w:rPr>
          <w:rFonts w:eastAsia="Times New Roman"/>
          <w:b w:val="0"/>
          <w:lang w:val="en-US"/>
        </w:rPr>
        <w:t xml:space="preserve"> </w:t>
      </w:r>
      <w:r>
        <w:rPr>
          <w:rFonts w:eastAsia="Times New Roman"/>
          <w:b w:val="0"/>
          <w:lang w:val="en-US"/>
        </w:rPr>
        <w:t>[GDB Deletion</w:t>
      </w:r>
      <w:r w:rsidRPr="00112733">
        <w:rPr>
          <w:rFonts w:eastAsia="Times New Roman"/>
          <w:b w:val="0"/>
          <w:lang w:val="en-US"/>
        </w:rPr>
        <w:t>]</w:t>
      </w:r>
    </w:p>
    <w:p w:rsidR="005D6134" w:rsidRDefault="005D6134" w:rsidP="005D6134">
      <w:pPr>
        <w:spacing w:after="0" w:line="240" w:lineRule="auto"/>
        <w:rPr>
          <w:rFonts w:ascii="Verdana" w:eastAsia="Times New Roman" w:hAnsi="Verdana" w:cs="Times New Roman"/>
          <w:sz w:val="20"/>
          <w:szCs w:val="20"/>
          <w:lang w:val="en-US"/>
        </w:rPr>
      </w:pPr>
    </w:p>
    <w:p w:rsidR="005D6134" w:rsidRDefault="005D6134" w:rsidP="005D6134">
      <w:pPr>
        <w:rPr>
          <w:rFonts w:ascii="Verdana" w:hAnsi="Verdana"/>
          <w:sz w:val="20"/>
          <w:szCs w:val="20"/>
        </w:rPr>
      </w:pPr>
      <w:r w:rsidRPr="00BA1F5C">
        <w:rPr>
          <w:rFonts w:ascii="Verdana" w:hAnsi="Verdana"/>
          <w:sz w:val="20"/>
          <w:szCs w:val="20"/>
        </w:rPr>
        <w:t>Whenever a</w:t>
      </w:r>
      <w:r>
        <w:rPr>
          <w:rFonts w:ascii="Verdana" w:hAnsi="Verdana"/>
          <w:sz w:val="20"/>
          <w:szCs w:val="20"/>
        </w:rPr>
        <w:t xml:space="preserve"> GDB object deletion is needed, an event with the following suggested payload should be sent.</w:t>
      </w:r>
    </w:p>
    <w:tbl>
      <w:tblPr>
        <w:tblW w:w="414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FFFF"/>
        <w:tblLayout w:type="fixed"/>
        <w:tblLook w:val="01E0" w:firstRow="1" w:lastRow="1" w:firstColumn="1" w:lastColumn="1" w:noHBand="0" w:noVBand="0"/>
      </w:tblPr>
      <w:tblGrid>
        <w:gridCol w:w="2162"/>
        <w:gridCol w:w="1491"/>
        <w:gridCol w:w="1105"/>
        <w:gridCol w:w="3918"/>
      </w:tblGrid>
      <w:tr w:rsidR="005D6134" w:rsidRPr="00BA1F5C" w:rsidTr="002922AD">
        <w:trPr>
          <w:trHeight w:val="530"/>
          <w:jc w:val="center"/>
        </w:trPr>
        <w:tc>
          <w:tcPr>
            <w:tcW w:w="1246" w:type="pct"/>
            <w:tcBorders>
              <w:bottom w:val="single" w:sz="4" w:space="0" w:color="auto"/>
            </w:tcBorders>
            <w:shd w:val="clear" w:color="auto" w:fill="FFFF99"/>
          </w:tcPr>
          <w:p w:rsidR="005D6134" w:rsidRPr="00BA1F5C" w:rsidRDefault="005D6134" w:rsidP="002922AD">
            <w:pPr>
              <w:rPr>
                <w:rFonts w:ascii="Verdana" w:hAnsi="Verdana"/>
                <w:b/>
                <w:sz w:val="20"/>
                <w:szCs w:val="20"/>
              </w:rPr>
            </w:pPr>
            <w:r w:rsidRPr="00BA1F5C">
              <w:rPr>
                <w:rFonts w:ascii="Verdana" w:hAnsi="Verdana"/>
                <w:b/>
                <w:sz w:val="20"/>
                <w:szCs w:val="20"/>
              </w:rPr>
              <w:lastRenderedPageBreak/>
              <w:t>Field/Tag Name</w:t>
            </w:r>
          </w:p>
        </w:tc>
        <w:tc>
          <w:tcPr>
            <w:tcW w:w="859" w:type="pct"/>
            <w:tcBorders>
              <w:bottom w:val="single" w:sz="4" w:space="0" w:color="auto"/>
            </w:tcBorders>
            <w:shd w:val="clear" w:color="auto" w:fill="FFFF99"/>
          </w:tcPr>
          <w:p w:rsidR="005D6134" w:rsidRPr="00BA1F5C" w:rsidRDefault="005D6134" w:rsidP="002922AD">
            <w:pPr>
              <w:rPr>
                <w:rFonts w:ascii="Verdana" w:hAnsi="Verdana"/>
                <w:b/>
                <w:sz w:val="20"/>
                <w:szCs w:val="20"/>
              </w:rPr>
            </w:pPr>
            <w:r w:rsidRPr="00BA1F5C">
              <w:rPr>
                <w:rFonts w:ascii="Verdana" w:hAnsi="Verdana"/>
                <w:b/>
                <w:sz w:val="20"/>
                <w:szCs w:val="20"/>
              </w:rPr>
              <w:t>Data Type</w:t>
            </w:r>
          </w:p>
        </w:tc>
        <w:tc>
          <w:tcPr>
            <w:tcW w:w="637" w:type="pct"/>
            <w:tcBorders>
              <w:bottom w:val="single" w:sz="4" w:space="0" w:color="auto"/>
            </w:tcBorders>
            <w:shd w:val="clear" w:color="auto" w:fill="FFFF99"/>
          </w:tcPr>
          <w:p w:rsidR="005D6134" w:rsidRPr="00BA1F5C" w:rsidRDefault="005D6134" w:rsidP="002922AD">
            <w:pPr>
              <w:rPr>
                <w:rFonts w:ascii="Verdana" w:hAnsi="Verdana"/>
                <w:b/>
                <w:sz w:val="20"/>
                <w:szCs w:val="20"/>
              </w:rPr>
            </w:pPr>
            <w:r w:rsidRPr="00BA1F5C">
              <w:rPr>
                <w:rFonts w:ascii="Verdana" w:hAnsi="Verdana"/>
                <w:b/>
                <w:sz w:val="20"/>
                <w:szCs w:val="20"/>
              </w:rPr>
              <w:t>R/O/C</w:t>
            </w:r>
          </w:p>
        </w:tc>
        <w:tc>
          <w:tcPr>
            <w:tcW w:w="2258" w:type="pct"/>
            <w:tcBorders>
              <w:bottom w:val="single" w:sz="4" w:space="0" w:color="auto"/>
            </w:tcBorders>
            <w:shd w:val="clear" w:color="auto" w:fill="FFFF99"/>
          </w:tcPr>
          <w:p w:rsidR="005D6134" w:rsidRPr="00BA1F5C" w:rsidRDefault="005D6134" w:rsidP="002922AD">
            <w:pPr>
              <w:rPr>
                <w:rFonts w:ascii="Verdana" w:hAnsi="Verdana"/>
                <w:b/>
                <w:sz w:val="20"/>
                <w:szCs w:val="20"/>
              </w:rPr>
            </w:pPr>
            <w:r w:rsidRPr="00BA1F5C">
              <w:rPr>
                <w:rFonts w:ascii="Verdana" w:hAnsi="Verdana"/>
                <w:b/>
                <w:sz w:val="20"/>
                <w:szCs w:val="20"/>
              </w:rPr>
              <w:t>Comment</w:t>
            </w:r>
          </w:p>
        </w:tc>
      </w:tr>
      <w:tr w:rsidR="005D6134" w:rsidRPr="00BA1F5C" w:rsidTr="002922AD">
        <w:trPr>
          <w:jc w:val="center"/>
        </w:trPr>
        <w:tc>
          <w:tcPr>
            <w:tcW w:w="1246" w:type="pct"/>
            <w:shd w:val="clear" w:color="auto" w:fill="CCFFFF"/>
          </w:tcPr>
          <w:p w:rsidR="005D6134" w:rsidRPr="00BA1F5C" w:rsidRDefault="005D6134" w:rsidP="002922AD">
            <w:pPr>
              <w:rPr>
                <w:rFonts w:ascii="Verdana" w:hAnsi="Verdana"/>
                <w:color w:val="000000"/>
                <w:sz w:val="20"/>
                <w:szCs w:val="20"/>
              </w:rPr>
            </w:pPr>
            <w:r w:rsidRPr="00BA1F5C">
              <w:rPr>
                <w:rFonts w:ascii="Verdana" w:hAnsi="Verdana"/>
                <w:color w:val="000000"/>
                <w:sz w:val="20"/>
                <w:szCs w:val="20"/>
              </w:rPr>
              <w:t>action</w:t>
            </w:r>
          </w:p>
        </w:tc>
        <w:tc>
          <w:tcPr>
            <w:tcW w:w="859" w:type="pct"/>
            <w:shd w:val="clear" w:color="auto" w:fill="CCFFFF"/>
          </w:tcPr>
          <w:p w:rsidR="005D6134" w:rsidRPr="00BA1F5C" w:rsidRDefault="005D6134" w:rsidP="002922AD">
            <w:pPr>
              <w:rPr>
                <w:rFonts w:ascii="Verdana" w:hAnsi="Verdana" w:cs="Arial"/>
                <w:sz w:val="20"/>
                <w:szCs w:val="20"/>
              </w:rPr>
            </w:pPr>
            <w:r w:rsidRPr="00BA1F5C">
              <w:rPr>
                <w:rFonts w:ascii="Verdana" w:hAnsi="Verdana" w:cs="Arial"/>
                <w:sz w:val="20"/>
                <w:szCs w:val="20"/>
              </w:rPr>
              <w:t>String (50)</w:t>
            </w:r>
          </w:p>
        </w:tc>
        <w:tc>
          <w:tcPr>
            <w:tcW w:w="637" w:type="pct"/>
            <w:shd w:val="clear" w:color="auto" w:fill="CCFFFF"/>
          </w:tcPr>
          <w:p w:rsidR="005D6134" w:rsidRPr="00BA1F5C" w:rsidRDefault="005D6134" w:rsidP="002922AD">
            <w:pPr>
              <w:rPr>
                <w:rFonts w:ascii="Verdana" w:hAnsi="Verdana"/>
                <w:sz w:val="20"/>
                <w:szCs w:val="20"/>
              </w:rPr>
            </w:pPr>
            <w:r w:rsidRPr="00BA1F5C">
              <w:rPr>
                <w:rFonts w:ascii="Verdana" w:hAnsi="Verdana"/>
                <w:sz w:val="20"/>
                <w:szCs w:val="20"/>
              </w:rPr>
              <w:t>R</w:t>
            </w:r>
          </w:p>
        </w:tc>
        <w:tc>
          <w:tcPr>
            <w:tcW w:w="2258" w:type="pct"/>
            <w:shd w:val="clear" w:color="auto" w:fill="CCFFFF"/>
          </w:tcPr>
          <w:p w:rsidR="005D6134" w:rsidRPr="00BA1F5C" w:rsidRDefault="005D6134" w:rsidP="002922AD">
            <w:pPr>
              <w:rPr>
                <w:rFonts w:ascii="Verdana" w:hAnsi="Verdana"/>
                <w:sz w:val="20"/>
                <w:szCs w:val="20"/>
              </w:rPr>
            </w:pPr>
            <w:r>
              <w:rPr>
                <w:rFonts w:ascii="Verdana" w:hAnsi="Verdana"/>
                <w:sz w:val="20"/>
                <w:szCs w:val="20"/>
              </w:rPr>
              <w:t>Delete Object</w:t>
            </w:r>
          </w:p>
        </w:tc>
      </w:tr>
      <w:tr w:rsidR="005D6134" w:rsidRPr="00BA1F5C" w:rsidTr="002922AD">
        <w:trPr>
          <w:jc w:val="center"/>
        </w:trPr>
        <w:tc>
          <w:tcPr>
            <w:tcW w:w="1246" w:type="pct"/>
            <w:shd w:val="clear" w:color="auto" w:fill="CCFFFF"/>
          </w:tcPr>
          <w:p w:rsidR="005D6134" w:rsidRPr="00BA1F5C" w:rsidRDefault="005D6134" w:rsidP="002922AD">
            <w:pPr>
              <w:rPr>
                <w:rFonts w:ascii="Verdana" w:hAnsi="Verdana"/>
                <w:color w:val="000000"/>
                <w:sz w:val="20"/>
                <w:szCs w:val="20"/>
              </w:rPr>
            </w:pPr>
            <w:r w:rsidRPr="00BA1F5C">
              <w:rPr>
                <w:rFonts w:ascii="Verdana" w:hAnsi="Verdana"/>
                <w:color w:val="000000"/>
                <w:sz w:val="20"/>
                <w:szCs w:val="20"/>
              </w:rPr>
              <w:t>id</w:t>
            </w:r>
            <w:r>
              <w:rPr>
                <w:rFonts w:ascii="Verdana" w:hAnsi="Verdana"/>
                <w:color w:val="000000"/>
                <w:sz w:val="20"/>
                <w:szCs w:val="20"/>
              </w:rPr>
              <w:t>Object</w:t>
            </w:r>
          </w:p>
        </w:tc>
        <w:tc>
          <w:tcPr>
            <w:tcW w:w="859" w:type="pct"/>
            <w:shd w:val="clear" w:color="auto" w:fill="CCFFFF"/>
          </w:tcPr>
          <w:p w:rsidR="005D6134" w:rsidRPr="00BA1F5C" w:rsidRDefault="005D6134" w:rsidP="002922AD">
            <w:pPr>
              <w:rPr>
                <w:rFonts w:ascii="Verdana" w:hAnsi="Verdana" w:cs="Arial"/>
                <w:sz w:val="20"/>
                <w:szCs w:val="20"/>
              </w:rPr>
            </w:pPr>
            <w:r w:rsidRPr="00BA1F5C">
              <w:rPr>
                <w:rFonts w:ascii="Verdana" w:hAnsi="Verdana" w:cs="Arial"/>
                <w:sz w:val="20"/>
                <w:szCs w:val="20"/>
              </w:rPr>
              <w:t>Integer</w:t>
            </w:r>
          </w:p>
        </w:tc>
        <w:tc>
          <w:tcPr>
            <w:tcW w:w="637" w:type="pct"/>
            <w:shd w:val="clear" w:color="auto" w:fill="CCFFFF"/>
          </w:tcPr>
          <w:p w:rsidR="005D6134" w:rsidRPr="00BA1F5C" w:rsidRDefault="005D6134" w:rsidP="002922AD">
            <w:pPr>
              <w:rPr>
                <w:rFonts w:ascii="Verdana" w:hAnsi="Verdana"/>
                <w:sz w:val="20"/>
                <w:szCs w:val="20"/>
              </w:rPr>
            </w:pPr>
            <w:r w:rsidRPr="00BA1F5C">
              <w:rPr>
                <w:rFonts w:ascii="Verdana" w:hAnsi="Verdana"/>
                <w:sz w:val="20"/>
                <w:szCs w:val="20"/>
              </w:rPr>
              <w:t>C</w:t>
            </w:r>
          </w:p>
        </w:tc>
        <w:tc>
          <w:tcPr>
            <w:tcW w:w="2258" w:type="pct"/>
            <w:shd w:val="clear" w:color="auto" w:fill="CCFFFF"/>
          </w:tcPr>
          <w:p w:rsidR="005D6134" w:rsidRPr="00BA1F5C" w:rsidRDefault="005D6134" w:rsidP="002922AD">
            <w:pPr>
              <w:rPr>
                <w:rFonts w:ascii="Verdana" w:hAnsi="Verdana"/>
                <w:sz w:val="20"/>
                <w:szCs w:val="20"/>
              </w:rPr>
            </w:pPr>
            <w:r>
              <w:rPr>
                <w:rFonts w:ascii="Verdana" w:hAnsi="Verdana"/>
                <w:sz w:val="20"/>
                <w:szCs w:val="20"/>
              </w:rPr>
              <w:t>GDB Object id to be deleted</w:t>
            </w:r>
          </w:p>
        </w:tc>
      </w:tr>
      <w:tr w:rsidR="005D6134" w:rsidRPr="00BA1F5C" w:rsidTr="002922AD">
        <w:trPr>
          <w:jc w:val="center"/>
        </w:trPr>
        <w:tc>
          <w:tcPr>
            <w:tcW w:w="1246" w:type="pct"/>
            <w:shd w:val="clear" w:color="auto" w:fill="CCFFFF"/>
          </w:tcPr>
          <w:p w:rsidR="005D6134" w:rsidRPr="00BA1F5C" w:rsidRDefault="005D6134" w:rsidP="002922AD">
            <w:pPr>
              <w:rPr>
                <w:rFonts w:ascii="Verdana" w:hAnsi="Verdana"/>
                <w:color w:val="000000"/>
                <w:sz w:val="20"/>
                <w:szCs w:val="20"/>
              </w:rPr>
            </w:pPr>
            <w:r>
              <w:rPr>
                <w:rFonts w:ascii="Verdana" w:hAnsi="Verdana"/>
                <w:color w:val="000000"/>
                <w:sz w:val="20"/>
                <w:szCs w:val="20"/>
              </w:rPr>
              <w:t>objectType</w:t>
            </w:r>
          </w:p>
        </w:tc>
        <w:tc>
          <w:tcPr>
            <w:tcW w:w="859" w:type="pct"/>
            <w:shd w:val="clear" w:color="auto" w:fill="CCFFFF"/>
          </w:tcPr>
          <w:p w:rsidR="005D6134" w:rsidRPr="00BA1F5C" w:rsidRDefault="005D6134" w:rsidP="002922AD">
            <w:pPr>
              <w:rPr>
                <w:rFonts w:ascii="Verdana" w:hAnsi="Verdana" w:cs="Arial"/>
                <w:sz w:val="20"/>
                <w:szCs w:val="20"/>
              </w:rPr>
            </w:pPr>
            <w:r w:rsidRPr="00BA1F5C">
              <w:rPr>
                <w:rFonts w:ascii="Verdana" w:hAnsi="Verdana" w:cs="Arial"/>
                <w:sz w:val="20"/>
                <w:szCs w:val="20"/>
              </w:rPr>
              <w:t>Integer</w:t>
            </w:r>
          </w:p>
        </w:tc>
        <w:tc>
          <w:tcPr>
            <w:tcW w:w="637" w:type="pct"/>
            <w:shd w:val="clear" w:color="auto" w:fill="CCFFFF"/>
          </w:tcPr>
          <w:p w:rsidR="005D6134" w:rsidRPr="00BA1F5C" w:rsidRDefault="005D6134" w:rsidP="002922AD">
            <w:pPr>
              <w:rPr>
                <w:rFonts w:ascii="Verdana" w:hAnsi="Verdana"/>
                <w:sz w:val="20"/>
                <w:szCs w:val="20"/>
              </w:rPr>
            </w:pPr>
            <w:r w:rsidRPr="00BA1F5C">
              <w:rPr>
                <w:rFonts w:ascii="Verdana" w:hAnsi="Verdana"/>
                <w:sz w:val="20"/>
                <w:szCs w:val="20"/>
              </w:rPr>
              <w:t>C</w:t>
            </w:r>
          </w:p>
        </w:tc>
        <w:tc>
          <w:tcPr>
            <w:tcW w:w="2258" w:type="pct"/>
            <w:shd w:val="clear" w:color="auto" w:fill="CCFFFF"/>
          </w:tcPr>
          <w:p w:rsidR="005D6134" w:rsidRPr="00BA1F5C" w:rsidRDefault="005D6134" w:rsidP="002922AD">
            <w:pPr>
              <w:rPr>
                <w:rFonts w:ascii="Verdana" w:hAnsi="Verdana"/>
                <w:sz w:val="20"/>
                <w:szCs w:val="20"/>
              </w:rPr>
            </w:pPr>
            <w:r>
              <w:rPr>
                <w:rFonts w:ascii="Verdana" w:hAnsi="Verdana"/>
                <w:sz w:val="20"/>
                <w:szCs w:val="20"/>
              </w:rPr>
              <w:t xml:space="preserve">ORGANIZATION, ASSET, PORT, </w:t>
            </w:r>
            <w:proofErr w:type="gramStart"/>
            <w:r>
              <w:rPr>
                <w:rFonts w:ascii="Verdana" w:hAnsi="Verdana"/>
                <w:sz w:val="20"/>
                <w:szCs w:val="20"/>
              </w:rPr>
              <w:t>and etc.</w:t>
            </w:r>
            <w:proofErr w:type="gramEnd"/>
          </w:p>
        </w:tc>
      </w:tr>
    </w:tbl>
    <w:p w:rsidR="005D6134" w:rsidRDefault="005D6134" w:rsidP="005D6134">
      <w:pPr>
        <w:rPr>
          <w:rFonts w:ascii="Cambria" w:eastAsia="Times New Roman" w:hAnsi="Cambria" w:cs="Times New Roman"/>
          <w:bCs/>
          <w:iCs/>
          <w:color w:val="4F81BD"/>
          <w:sz w:val="20"/>
          <w:szCs w:val="20"/>
          <w:lang w:val="en-US"/>
        </w:rPr>
      </w:pPr>
    </w:p>
    <w:p w:rsidR="005D6134" w:rsidRDefault="005D6134" w:rsidP="005D6134">
      <w:pPr>
        <w:rPr>
          <w:rFonts w:ascii="Cambria" w:eastAsia="Times New Roman" w:hAnsi="Cambria" w:cs="Times New Roman"/>
          <w:bCs/>
          <w:iCs/>
          <w:color w:val="4F81BD"/>
          <w:sz w:val="20"/>
          <w:szCs w:val="20"/>
          <w:lang w:val="en-US"/>
        </w:rPr>
      </w:pPr>
      <w:r w:rsidRPr="00BA1F5C">
        <w:rPr>
          <w:rFonts w:ascii="Verdana" w:hAnsi="Verdana"/>
          <w:sz w:val="20"/>
          <w:szCs w:val="20"/>
        </w:rPr>
        <w:t>F</w:t>
      </w:r>
      <w:r>
        <w:rPr>
          <w:rFonts w:ascii="Verdana" w:hAnsi="Verdana"/>
          <w:sz w:val="20"/>
          <w:szCs w:val="20"/>
        </w:rPr>
        <w:t xml:space="preserve">or each event, follow existing GDB deletion process to delete the object in GDB, as described in, for example, Family HLD, or Canopi Load HLD, </w:t>
      </w:r>
      <w:proofErr w:type="gramStart"/>
      <w:r>
        <w:rPr>
          <w:rFonts w:ascii="Verdana" w:hAnsi="Verdana"/>
          <w:sz w:val="20"/>
          <w:szCs w:val="20"/>
        </w:rPr>
        <w:t>and etc.</w:t>
      </w:r>
      <w:proofErr w:type="gramEnd"/>
    </w:p>
    <w:p w:rsidR="00FB4E52" w:rsidRDefault="00FB4E52" w:rsidP="00FB4E52">
      <w:pPr>
        <w:rPr>
          <w:rFonts w:ascii="Cambria" w:eastAsia="Times New Roman" w:hAnsi="Cambria" w:cs="Times New Roman"/>
          <w:bCs/>
          <w:iCs/>
          <w:color w:val="4F81BD"/>
          <w:sz w:val="20"/>
          <w:szCs w:val="20"/>
          <w:lang w:val="en-US"/>
        </w:rPr>
      </w:pPr>
    </w:p>
    <w:p w:rsidR="00FE0E5B" w:rsidRPr="00FE0E5B" w:rsidRDefault="00FE0E5B" w:rsidP="00FE0E5B">
      <w:pPr>
        <w:spacing w:before="120" w:after="240" w:line="240" w:lineRule="auto"/>
        <w:outlineLvl w:val="1"/>
        <w:rPr>
          <w:rFonts w:ascii="Verdana" w:eastAsia="Times New Roman" w:hAnsi="Verdana" w:cs="Arial"/>
          <w:b/>
          <w:bCs/>
          <w:kern w:val="32"/>
          <w:sz w:val="24"/>
          <w:szCs w:val="32"/>
          <w:lang w:val="en-US"/>
        </w:rPr>
      </w:pPr>
      <w:bookmarkStart w:id="33" w:name="_Toc404691492"/>
      <w:r w:rsidRPr="00FE0E5B">
        <w:rPr>
          <w:rFonts w:ascii="Verdana" w:eastAsia="Times New Roman" w:hAnsi="Verdana" w:cs="Arial"/>
          <w:b/>
          <w:bCs/>
          <w:kern w:val="32"/>
          <w:sz w:val="24"/>
          <w:szCs w:val="32"/>
          <w:lang w:val="en-US"/>
        </w:rPr>
        <w:t>Appendix:</w:t>
      </w:r>
      <w:r w:rsidR="00172AFD">
        <w:rPr>
          <w:rFonts w:ascii="Verdana" w:eastAsia="Times New Roman" w:hAnsi="Verdana" w:cs="Arial"/>
          <w:b/>
          <w:bCs/>
          <w:kern w:val="32"/>
          <w:sz w:val="24"/>
          <w:szCs w:val="32"/>
          <w:lang w:val="en-US"/>
        </w:rPr>
        <w:t xml:space="preserve"> R</w:t>
      </w:r>
      <w:r w:rsidRPr="00FE0E5B">
        <w:rPr>
          <w:rFonts w:ascii="Verdana" w:eastAsia="Times New Roman" w:hAnsi="Verdana" w:cs="Arial"/>
          <w:b/>
          <w:bCs/>
          <w:kern w:val="32"/>
          <w:sz w:val="24"/>
          <w:szCs w:val="32"/>
          <w:lang w:val="en-US"/>
        </w:rPr>
        <w:t>eferences to other HLDs</w:t>
      </w:r>
      <w:bookmarkEnd w:id="33"/>
    </w:p>
    <w:p w:rsidR="00FE0E5B" w:rsidRPr="00FE0E5B" w:rsidRDefault="00FE0E5B" w:rsidP="00FE0E5B">
      <w:pPr>
        <w:spacing w:after="0" w:line="240" w:lineRule="auto"/>
        <w:rPr>
          <w:rFonts w:ascii="Verdana" w:eastAsia="Times New Roman" w:hAnsi="Verdana" w:cs="Times New Roman"/>
          <w:sz w:val="20"/>
          <w:szCs w:val="20"/>
          <w:lang w:val="en-US"/>
        </w:rPr>
      </w:pPr>
      <w:r w:rsidRPr="00FE0E5B">
        <w:rPr>
          <w:rFonts w:ascii="Verdana" w:eastAsia="Times New Roman" w:hAnsi="Verdana" w:cs="Times New Roman"/>
          <w:sz w:val="20"/>
          <w:szCs w:val="20"/>
          <w:lang w:val="en-US"/>
        </w:rPr>
        <w:t>This appendix section contains copies of references to other HLDs.</w:t>
      </w:r>
    </w:p>
    <w:p w:rsidR="00FE0E5B" w:rsidRPr="00FE0E5B" w:rsidRDefault="00FE0E5B" w:rsidP="00FE0E5B">
      <w:pPr>
        <w:spacing w:after="0" w:line="240" w:lineRule="auto"/>
        <w:rPr>
          <w:rFonts w:ascii="Verdana" w:eastAsia="Times New Roman" w:hAnsi="Verdana" w:cs="Times New Roman"/>
          <w:sz w:val="20"/>
          <w:szCs w:val="20"/>
          <w:lang w:val="en-US"/>
        </w:rPr>
      </w:pPr>
    </w:p>
    <w:p w:rsidR="00172AFD" w:rsidRDefault="00FB4E52" w:rsidP="00FE0E5B">
      <w:pPr>
        <w:spacing w:after="0" w:line="240" w:lineRule="auto"/>
        <w:rPr>
          <w:rFonts w:ascii="Verdana" w:eastAsia="Times New Roman" w:hAnsi="Verdana" w:cs="Times New Roman"/>
          <w:sz w:val="20"/>
          <w:szCs w:val="20"/>
          <w:lang w:val="en-US"/>
        </w:rPr>
      </w:pPr>
      <w:r>
        <w:rPr>
          <w:rFonts w:ascii="Verdana" w:eastAsia="Times New Roman" w:hAnsi="Verdana" w:cs="Times New Roman"/>
          <w:sz w:val="20"/>
          <w:szCs w:val="20"/>
          <w:lang w:val="en-US"/>
        </w:rPr>
        <w:t xml:space="preserve">Family HLD: </w:t>
      </w:r>
    </w:p>
    <w:p w:rsidR="00FE0E5B" w:rsidRDefault="00C64543" w:rsidP="00FE0E5B">
      <w:pPr>
        <w:spacing w:after="0" w:line="240" w:lineRule="auto"/>
        <w:rPr>
          <w:rFonts w:ascii="Verdana" w:eastAsia="Times New Roman" w:hAnsi="Verdana" w:cs="Times New Roman"/>
          <w:sz w:val="20"/>
          <w:szCs w:val="20"/>
          <w:lang w:val="en-US"/>
        </w:rPr>
      </w:pPr>
      <w:hyperlink r:id="rId34" w:history="1">
        <w:r w:rsidR="00172AFD" w:rsidRPr="005C70CC">
          <w:rPr>
            <w:rStyle w:val="Hyperlink"/>
            <w:rFonts w:ascii="Verdana" w:eastAsia="Times New Roman" w:hAnsi="Verdana" w:cs="Times New Roman"/>
            <w:sz w:val="20"/>
            <w:szCs w:val="20"/>
            <w:lang w:val="en-US"/>
          </w:rPr>
          <w:t>https://tspace.web.att.com/files/app/file/2966d4ab-7b9d-4ba7-ad2a-edd7f5e808bd</w:t>
        </w:r>
      </w:hyperlink>
    </w:p>
    <w:p w:rsidR="00172AFD" w:rsidRDefault="00172AFD" w:rsidP="00FE0E5B">
      <w:pPr>
        <w:spacing w:after="0" w:line="240" w:lineRule="auto"/>
        <w:rPr>
          <w:rFonts w:ascii="Verdana" w:eastAsia="Times New Roman" w:hAnsi="Verdana" w:cs="Times New Roman"/>
          <w:sz w:val="20"/>
          <w:szCs w:val="20"/>
          <w:lang w:val="en-US"/>
        </w:rPr>
      </w:pPr>
    </w:p>
    <w:p w:rsidR="00172AFD" w:rsidRDefault="00FB4E52" w:rsidP="00FE0E5B">
      <w:pPr>
        <w:spacing w:after="0" w:line="240" w:lineRule="auto"/>
        <w:rPr>
          <w:rFonts w:ascii="Verdana" w:eastAsia="Times New Roman" w:hAnsi="Verdana" w:cs="Times New Roman"/>
          <w:sz w:val="20"/>
          <w:szCs w:val="20"/>
          <w:lang w:val="en-US"/>
        </w:rPr>
      </w:pPr>
      <w:r>
        <w:rPr>
          <w:rFonts w:ascii="Verdana" w:eastAsia="Times New Roman" w:hAnsi="Verdana" w:cs="Times New Roman"/>
          <w:sz w:val="20"/>
          <w:szCs w:val="20"/>
          <w:lang w:val="en-US"/>
        </w:rPr>
        <w:t xml:space="preserve">UIS Load HLD: </w:t>
      </w:r>
    </w:p>
    <w:p w:rsidR="00FB4E52" w:rsidRDefault="00C64543" w:rsidP="00FE0E5B">
      <w:pPr>
        <w:spacing w:after="0" w:line="240" w:lineRule="auto"/>
        <w:rPr>
          <w:rFonts w:ascii="Verdana" w:eastAsia="Times New Roman" w:hAnsi="Verdana" w:cs="Times New Roman"/>
          <w:sz w:val="20"/>
          <w:szCs w:val="20"/>
          <w:lang w:val="en-US"/>
        </w:rPr>
      </w:pPr>
      <w:hyperlink r:id="rId35" w:history="1">
        <w:r w:rsidR="00172AFD" w:rsidRPr="005C70CC">
          <w:rPr>
            <w:rStyle w:val="Hyperlink"/>
            <w:rFonts w:ascii="Verdana" w:eastAsia="Times New Roman" w:hAnsi="Verdana" w:cs="Times New Roman"/>
            <w:sz w:val="20"/>
            <w:szCs w:val="20"/>
            <w:lang w:val="en-US"/>
          </w:rPr>
          <w:t>https://tspace.web.att.com/files/app/file/5351e2a8-3507-417c-8c95-35f6e64b8b48</w:t>
        </w:r>
      </w:hyperlink>
    </w:p>
    <w:p w:rsidR="00172AFD" w:rsidRDefault="00172AFD" w:rsidP="00FE0E5B">
      <w:pPr>
        <w:spacing w:after="0" w:line="240" w:lineRule="auto"/>
        <w:rPr>
          <w:rFonts w:ascii="Verdana" w:eastAsia="Times New Roman" w:hAnsi="Verdana" w:cs="Times New Roman"/>
          <w:sz w:val="20"/>
          <w:szCs w:val="20"/>
          <w:lang w:val="en-US"/>
        </w:rPr>
      </w:pPr>
    </w:p>
    <w:p w:rsidR="00172AFD" w:rsidRDefault="00FB4E52" w:rsidP="00FE0E5B">
      <w:pPr>
        <w:spacing w:after="0" w:line="240" w:lineRule="auto"/>
        <w:rPr>
          <w:rFonts w:ascii="Verdana" w:eastAsia="Times New Roman" w:hAnsi="Verdana" w:cs="Times New Roman"/>
          <w:sz w:val="20"/>
          <w:szCs w:val="20"/>
          <w:lang w:val="en-US"/>
        </w:rPr>
      </w:pPr>
      <w:r>
        <w:rPr>
          <w:rFonts w:ascii="Verdana" w:eastAsia="Times New Roman" w:hAnsi="Verdana" w:cs="Times New Roman"/>
          <w:sz w:val="20"/>
          <w:szCs w:val="20"/>
          <w:lang w:val="en-US"/>
        </w:rPr>
        <w:t xml:space="preserve">Canopi Load HLD: </w:t>
      </w:r>
    </w:p>
    <w:p w:rsidR="00FB4E52" w:rsidRDefault="00C64543" w:rsidP="00FE0E5B">
      <w:pPr>
        <w:spacing w:after="0" w:line="240" w:lineRule="auto"/>
        <w:rPr>
          <w:rFonts w:ascii="Verdana" w:eastAsia="Times New Roman" w:hAnsi="Verdana" w:cs="Times New Roman"/>
          <w:sz w:val="20"/>
          <w:szCs w:val="20"/>
          <w:lang w:val="en-US"/>
        </w:rPr>
      </w:pPr>
      <w:hyperlink r:id="rId36" w:history="1">
        <w:r w:rsidR="00172AFD" w:rsidRPr="005C70CC">
          <w:rPr>
            <w:rStyle w:val="Hyperlink"/>
            <w:rFonts w:ascii="Verdana" w:eastAsia="Times New Roman" w:hAnsi="Verdana" w:cs="Times New Roman"/>
            <w:sz w:val="20"/>
            <w:szCs w:val="20"/>
            <w:lang w:val="en-US"/>
          </w:rPr>
          <w:t>https://tspace.web.att.com/files/app/file/92ed9a9f-3b8a-40f3-8b53-9bfc1b77c021</w:t>
        </w:r>
      </w:hyperlink>
    </w:p>
    <w:p w:rsidR="00172AFD" w:rsidRDefault="00172AFD" w:rsidP="00FE0E5B">
      <w:pPr>
        <w:spacing w:after="0" w:line="240" w:lineRule="auto"/>
        <w:rPr>
          <w:rFonts w:ascii="Verdana" w:eastAsia="Times New Roman" w:hAnsi="Verdana" w:cs="Times New Roman"/>
          <w:sz w:val="20"/>
          <w:szCs w:val="20"/>
          <w:lang w:val="en-US"/>
        </w:rPr>
      </w:pPr>
    </w:p>
    <w:p w:rsidR="00172AFD" w:rsidRDefault="00FB4E52" w:rsidP="00FE0E5B">
      <w:pPr>
        <w:spacing w:after="0" w:line="240" w:lineRule="auto"/>
        <w:rPr>
          <w:rFonts w:ascii="Verdana" w:eastAsia="Times New Roman" w:hAnsi="Verdana" w:cs="Times New Roman"/>
          <w:sz w:val="20"/>
          <w:szCs w:val="20"/>
          <w:lang w:val="en-US"/>
        </w:rPr>
      </w:pPr>
      <w:r>
        <w:rPr>
          <w:rFonts w:ascii="Verdana" w:eastAsia="Times New Roman" w:hAnsi="Verdana" w:cs="Times New Roman"/>
          <w:sz w:val="20"/>
          <w:szCs w:val="20"/>
          <w:lang w:val="en-US"/>
        </w:rPr>
        <w:t xml:space="preserve">ICORE Load HLD: </w:t>
      </w:r>
    </w:p>
    <w:p w:rsidR="00FB4E52" w:rsidRDefault="00C64543" w:rsidP="00FE0E5B">
      <w:pPr>
        <w:spacing w:after="0" w:line="240" w:lineRule="auto"/>
        <w:rPr>
          <w:rFonts w:ascii="Verdana" w:eastAsia="Times New Roman" w:hAnsi="Verdana" w:cs="Times New Roman"/>
          <w:sz w:val="20"/>
          <w:szCs w:val="20"/>
          <w:lang w:val="en-US"/>
        </w:rPr>
      </w:pPr>
      <w:hyperlink r:id="rId37" w:history="1">
        <w:r w:rsidR="00172AFD" w:rsidRPr="005C70CC">
          <w:rPr>
            <w:rStyle w:val="Hyperlink"/>
            <w:rFonts w:ascii="Verdana" w:eastAsia="Times New Roman" w:hAnsi="Verdana" w:cs="Times New Roman"/>
            <w:sz w:val="20"/>
            <w:szCs w:val="20"/>
            <w:lang w:val="en-US"/>
          </w:rPr>
          <w:t>https://tspace.web.att.com/files/app/file/fe939e89-c29e-485c-8e8e-4009b8891f1a</w:t>
        </w:r>
      </w:hyperlink>
    </w:p>
    <w:p w:rsidR="00172AFD" w:rsidRDefault="00172AFD" w:rsidP="00FE0E5B">
      <w:pPr>
        <w:spacing w:after="0" w:line="240" w:lineRule="auto"/>
        <w:rPr>
          <w:rFonts w:ascii="Verdana" w:eastAsia="Times New Roman" w:hAnsi="Verdana" w:cs="Times New Roman"/>
          <w:sz w:val="20"/>
          <w:szCs w:val="20"/>
          <w:lang w:val="en-US"/>
        </w:rPr>
      </w:pPr>
    </w:p>
    <w:p w:rsidR="00FE0E5B" w:rsidRPr="00FE0E5B" w:rsidRDefault="002439A2" w:rsidP="00FE0E5B">
      <w:pPr>
        <w:spacing w:after="0" w:line="240" w:lineRule="auto"/>
        <w:rPr>
          <w:rFonts w:ascii="Bookman Old Style" w:eastAsia="Times New Roman" w:hAnsi="Bookman Old Style" w:cs="Bookman Old Style"/>
          <w:sz w:val="18"/>
          <w:szCs w:val="18"/>
          <w:lang w:val="en-US"/>
        </w:rPr>
      </w:pPr>
      <w:r>
        <w:rPr>
          <w:rFonts w:ascii="Verdana" w:eastAsia="Times New Roman" w:hAnsi="Verdana" w:cs="Times New Roman"/>
          <w:sz w:val="20"/>
          <w:szCs w:val="20"/>
          <w:lang w:val="en-US"/>
        </w:rPr>
        <w:t xml:space="preserve">IECAL Performance Improvement HLD: </w:t>
      </w:r>
    </w:p>
    <w:p w:rsidR="00FE0E5B" w:rsidRDefault="00C64543" w:rsidP="00FE0E5B">
      <w:pPr>
        <w:spacing w:after="0" w:line="240" w:lineRule="auto"/>
        <w:rPr>
          <w:rFonts w:ascii="Verdana" w:eastAsia="Times New Roman" w:hAnsi="Verdana" w:cs="Times New Roman"/>
          <w:sz w:val="20"/>
          <w:szCs w:val="20"/>
          <w:lang w:val="en-US"/>
        </w:rPr>
      </w:pPr>
      <w:hyperlink r:id="rId38" w:history="1">
        <w:r w:rsidR="00172AFD" w:rsidRPr="005C70CC">
          <w:rPr>
            <w:rStyle w:val="Hyperlink"/>
            <w:rFonts w:ascii="Verdana" w:eastAsia="Times New Roman" w:hAnsi="Verdana" w:cs="Times New Roman"/>
            <w:sz w:val="20"/>
            <w:szCs w:val="20"/>
            <w:lang w:val="en-US"/>
          </w:rPr>
          <w:t>https://tspace.web.att.com/files/app/file/111757e5-3f93-421b-878e-dfa124e229a7</w:t>
        </w:r>
      </w:hyperlink>
    </w:p>
    <w:p w:rsidR="00172AFD" w:rsidRDefault="00172AFD" w:rsidP="00FE0E5B">
      <w:pPr>
        <w:spacing w:after="0" w:line="240" w:lineRule="auto"/>
        <w:rPr>
          <w:rFonts w:ascii="Verdana" w:eastAsia="Times New Roman" w:hAnsi="Verdana" w:cs="Times New Roman"/>
          <w:sz w:val="20"/>
          <w:szCs w:val="20"/>
          <w:lang w:val="en-US"/>
        </w:rPr>
      </w:pPr>
    </w:p>
    <w:p w:rsidR="00172AFD" w:rsidRDefault="00172AFD" w:rsidP="00FE0E5B">
      <w:pPr>
        <w:spacing w:after="0" w:line="240" w:lineRule="auto"/>
        <w:rPr>
          <w:rFonts w:ascii="Verdana" w:eastAsia="Times New Roman" w:hAnsi="Verdana" w:cs="Times New Roman"/>
          <w:sz w:val="20"/>
          <w:szCs w:val="20"/>
          <w:lang w:val="en-US"/>
        </w:rPr>
      </w:pPr>
      <w:r>
        <w:rPr>
          <w:rFonts w:ascii="Verdana" w:eastAsia="Times New Roman" w:hAnsi="Verdana" w:cs="Times New Roman"/>
          <w:sz w:val="20"/>
          <w:szCs w:val="20"/>
          <w:lang w:val="en-US"/>
        </w:rPr>
        <w:t xml:space="preserve">OVAL Geocoding HLD: </w:t>
      </w:r>
    </w:p>
    <w:p w:rsidR="00172AFD" w:rsidRDefault="00C64543" w:rsidP="00FE0E5B">
      <w:pPr>
        <w:spacing w:after="0" w:line="240" w:lineRule="auto"/>
        <w:rPr>
          <w:rFonts w:ascii="Verdana" w:eastAsia="Times New Roman" w:hAnsi="Verdana" w:cs="Times New Roman"/>
          <w:sz w:val="20"/>
          <w:szCs w:val="20"/>
          <w:lang w:val="en-US"/>
        </w:rPr>
      </w:pPr>
      <w:hyperlink r:id="rId39" w:history="1">
        <w:r w:rsidR="00172AFD" w:rsidRPr="005C70CC">
          <w:rPr>
            <w:rStyle w:val="Hyperlink"/>
            <w:rFonts w:ascii="Verdana" w:eastAsia="Times New Roman" w:hAnsi="Verdana" w:cs="Times New Roman"/>
            <w:sz w:val="20"/>
            <w:szCs w:val="20"/>
            <w:lang w:val="en-US"/>
          </w:rPr>
          <w:t>https://tspace.web.att.com/files/app/file/a44330f5-407e-4c89-a9a7-8504eb56ec68</w:t>
        </w:r>
      </w:hyperlink>
    </w:p>
    <w:p w:rsidR="00172AFD" w:rsidRDefault="00172AFD" w:rsidP="00FE0E5B">
      <w:pPr>
        <w:spacing w:after="0" w:line="240" w:lineRule="auto"/>
        <w:rPr>
          <w:rFonts w:ascii="Verdana" w:eastAsia="Times New Roman" w:hAnsi="Verdana" w:cs="Times New Roman"/>
          <w:sz w:val="20"/>
          <w:szCs w:val="20"/>
          <w:lang w:val="en-US"/>
        </w:rPr>
      </w:pPr>
    </w:p>
    <w:p w:rsidR="00172AFD" w:rsidRPr="00FE0E5B" w:rsidRDefault="00172AFD" w:rsidP="00FE0E5B">
      <w:pPr>
        <w:spacing w:after="0" w:line="240" w:lineRule="auto"/>
        <w:rPr>
          <w:rFonts w:ascii="Verdana" w:eastAsia="Times New Roman" w:hAnsi="Verdana" w:cs="Times New Roman"/>
          <w:sz w:val="20"/>
          <w:szCs w:val="20"/>
          <w:lang w:val="en-US"/>
        </w:rPr>
      </w:pPr>
    </w:p>
    <w:p w:rsidR="00FE0E5B" w:rsidRPr="00FE0E5B" w:rsidRDefault="00FE0E5B" w:rsidP="00FE0E5B">
      <w:pPr>
        <w:spacing w:before="120" w:after="240" w:line="240" w:lineRule="auto"/>
        <w:outlineLvl w:val="1"/>
        <w:rPr>
          <w:rFonts w:ascii="Verdana" w:eastAsia="Times New Roman" w:hAnsi="Verdana" w:cs="Arial"/>
          <w:b/>
          <w:bCs/>
          <w:kern w:val="32"/>
          <w:sz w:val="24"/>
          <w:szCs w:val="32"/>
          <w:lang w:val="en-US"/>
        </w:rPr>
      </w:pPr>
      <w:r w:rsidRPr="00FE0E5B">
        <w:rPr>
          <w:rFonts w:ascii="Verdana" w:eastAsia="Times New Roman" w:hAnsi="Verdana" w:cs="Arial"/>
          <w:b/>
          <w:bCs/>
          <w:kern w:val="32"/>
          <w:sz w:val="24"/>
          <w:szCs w:val="32"/>
          <w:lang w:val="en-US"/>
        </w:rPr>
        <w:br w:type="page"/>
      </w:r>
      <w:bookmarkStart w:id="34" w:name="_Toc404691493"/>
      <w:r w:rsidRPr="00FE0E5B">
        <w:rPr>
          <w:rFonts w:ascii="Verdana" w:eastAsia="Times New Roman" w:hAnsi="Verdana" w:cs="Arial"/>
          <w:b/>
          <w:bCs/>
          <w:kern w:val="32"/>
          <w:sz w:val="24"/>
          <w:szCs w:val="32"/>
          <w:lang w:val="en-US"/>
        </w:rPr>
        <w:lastRenderedPageBreak/>
        <w:t>Alternative Designs</w:t>
      </w:r>
      <w:bookmarkEnd w:id="34"/>
      <w:r w:rsidRPr="00FE0E5B">
        <w:rPr>
          <w:rFonts w:ascii="Verdana" w:eastAsia="Times New Roman" w:hAnsi="Verdana" w:cs="Arial"/>
          <w:b/>
          <w:bCs/>
          <w:kern w:val="32"/>
          <w:sz w:val="24"/>
          <w:szCs w:val="32"/>
          <w:lang w:val="en-US"/>
        </w:rPr>
        <w:t xml:space="preserve"> </w:t>
      </w:r>
    </w:p>
    <w:p w:rsidR="00FE0E5B" w:rsidRPr="00FE0E5B" w:rsidRDefault="00FE0E5B" w:rsidP="00FE0E5B">
      <w:pPr>
        <w:spacing w:after="0" w:line="240" w:lineRule="auto"/>
        <w:rPr>
          <w:rFonts w:ascii="Verdana" w:eastAsia="Times New Roman" w:hAnsi="Verdana" w:cs="Times New Roman"/>
          <w:sz w:val="20"/>
          <w:szCs w:val="20"/>
          <w:lang w:val="en-US"/>
        </w:rPr>
      </w:pPr>
      <w:bookmarkStart w:id="35" w:name="_Toc233711084"/>
      <w:bookmarkStart w:id="36" w:name="_Toc234814148"/>
      <w:bookmarkStart w:id="37" w:name="_Toc279755419"/>
      <w:r w:rsidRPr="00FE0E5B">
        <w:rPr>
          <w:rFonts w:ascii="Verdana" w:eastAsia="Times New Roman" w:hAnsi="Verdana" w:cs="Times New Roman"/>
          <w:sz w:val="20"/>
          <w:szCs w:val="20"/>
          <w:lang w:val="en-US"/>
        </w:rPr>
        <w:t>No alternative designs are being considered at this time.</w:t>
      </w:r>
    </w:p>
    <w:p w:rsidR="00FE0E5B" w:rsidRPr="00FE0E5B" w:rsidRDefault="00FE0E5B" w:rsidP="00FE0E5B">
      <w:pPr>
        <w:spacing w:after="0" w:line="240" w:lineRule="auto"/>
        <w:rPr>
          <w:rFonts w:ascii="Verdana" w:eastAsia="Times New Roman" w:hAnsi="Verdana" w:cs="Times New Roman"/>
          <w:sz w:val="20"/>
          <w:szCs w:val="20"/>
          <w:lang w:val="en-US"/>
        </w:rPr>
      </w:pPr>
    </w:p>
    <w:p w:rsidR="00FE0E5B" w:rsidRPr="00FE0E5B" w:rsidRDefault="00FE0E5B" w:rsidP="00FE0E5B">
      <w:pPr>
        <w:spacing w:before="120" w:after="240" w:line="240" w:lineRule="auto"/>
        <w:outlineLvl w:val="1"/>
        <w:rPr>
          <w:rFonts w:ascii="Verdana" w:eastAsia="Times New Roman" w:hAnsi="Verdana" w:cs="Arial"/>
          <w:b/>
          <w:bCs/>
          <w:kern w:val="32"/>
          <w:sz w:val="24"/>
          <w:szCs w:val="32"/>
          <w:lang w:val="en-US"/>
        </w:rPr>
      </w:pPr>
      <w:bookmarkStart w:id="38" w:name="_Toc404691494"/>
      <w:r w:rsidRPr="00FE0E5B">
        <w:rPr>
          <w:rFonts w:ascii="Verdana" w:eastAsia="Times New Roman" w:hAnsi="Verdana" w:cs="Arial"/>
          <w:b/>
          <w:bCs/>
          <w:kern w:val="32"/>
          <w:sz w:val="24"/>
          <w:szCs w:val="32"/>
          <w:lang w:val="en-US"/>
        </w:rPr>
        <w:t>Assumptions/Risks</w:t>
      </w:r>
      <w:bookmarkEnd w:id="35"/>
      <w:bookmarkEnd w:id="36"/>
      <w:bookmarkEnd w:id="37"/>
      <w:bookmarkEnd w:id="38"/>
      <w:r w:rsidRPr="00FE0E5B">
        <w:rPr>
          <w:rFonts w:ascii="Verdana" w:eastAsia="Times New Roman" w:hAnsi="Verdana" w:cs="Arial"/>
          <w:b/>
          <w:bCs/>
          <w:kern w:val="32"/>
          <w:sz w:val="24"/>
          <w:szCs w:val="32"/>
          <w:lang w:val="en-US"/>
        </w:rPr>
        <w:t xml:space="preserve"> </w:t>
      </w:r>
    </w:p>
    <w:p w:rsidR="00FE0E5B" w:rsidRPr="00FE0E5B" w:rsidRDefault="00FE0E5B" w:rsidP="00FE0E5B">
      <w:pPr>
        <w:overflowPunct w:val="0"/>
        <w:autoSpaceDE w:val="0"/>
        <w:autoSpaceDN w:val="0"/>
        <w:adjustRightInd w:val="0"/>
        <w:spacing w:before="60" w:after="120" w:line="240" w:lineRule="auto"/>
        <w:textAlignment w:val="baseline"/>
        <w:rPr>
          <w:rFonts w:ascii="Verdana" w:eastAsia="Times New Roman" w:hAnsi="Verdana" w:cs="Times New Roman"/>
          <w:b/>
          <w:color w:val="000000"/>
          <w:sz w:val="20"/>
          <w:szCs w:val="20"/>
          <w:lang w:val="en-US"/>
        </w:rPr>
      </w:pPr>
      <w:r w:rsidRPr="00FE0E5B">
        <w:rPr>
          <w:rFonts w:ascii="Verdana" w:eastAsia="Times New Roman" w:hAnsi="Verdana" w:cs="Times New Roman"/>
          <w:b/>
          <w:color w:val="000000"/>
          <w:sz w:val="20"/>
          <w:szCs w:val="20"/>
          <w:lang w:val="en-US"/>
        </w:rPr>
        <w:t>Assumptions:</w:t>
      </w:r>
    </w:p>
    <w:p w:rsidR="00FE0E5B" w:rsidRPr="00FE0E5B" w:rsidRDefault="00FE0E5B" w:rsidP="00FE0E5B">
      <w:pPr>
        <w:numPr>
          <w:ilvl w:val="0"/>
          <w:numId w:val="13"/>
        </w:numPr>
        <w:overflowPunct w:val="0"/>
        <w:autoSpaceDE w:val="0"/>
        <w:autoSpaceDN w:val="0"/>
        <w:adjustRightInd w:val="0"/>
        <w:spacing w:before="60" w:after="120" w:line="240" w:lineRule="auto"/>
        <w:textAlignment w:val="baseline"/>
        <w:rPr>
          <w:rFonts w:ascii="Verdana" w:eastAsia="Times New Roman" w:hAnsi="Verdana" w:cs="Times New Roman"/>
          <w:color w:val="000000"/>
          <w:sz w:val="20"/>
          <w:szCs w:val="20"/>
          <w:lang w:val="en-US"/>
        </w:rPr>
      </w:pPr>
      <w:r w:rsidRPr="00FE0E5B">
        <w:rPr>
          <w:rFonts w:ascii="Verdana" w:eastAsia="Times New Roman" w:hAnsi="Verdana" w:cs="Times New Roman"/>
          <w:color w:val="000000"/>
          <w:sz w:val="20"/>
          <w:szCs w:val="20"/>
          <w:lang w:val="en-US"/>
        </w:rPr>
        <w:t>Production support team (EMAS, PSO, DBA) will apply the necessary system and database setup for mission crititical systems.</w:t>
      </w:r>
    </w:p>
    <w:p w:rsidR="00FE0E5B" w:rsidRPr="00FE0E5B" w:rsidRDefault="00FE0E5B" w:rsidP="00FE0E5B">
      <w:pPr>
        <w:numPr>
          <w:ilvl w:val="0"/>
          <w:numId w:val="13"/>
        </w:numPr>
        <w:overflowPunct w:val="0"/>
        <w:autoSpaceDE w:val="0"/>
        <w:autoSpaceDN w:val="0"/>
        <w:adjustRightInd w:val="0"/>
        <w:spacing w:before="60" w:after="120" w:line="240" w:lineRule="auto"/>
        <w:textAlignment w:val="baseline"/>
        <w:rPr>
          <w:rFonts w:ascii="Verdana" w:eastAsia="Times New Roman" w:hAnsi="Verdana" w:cs="Times New Roman"/>
          <w:color w:val="000000"/>
          <w:sz w:val="20"/>
          <w:szCs w:val="20"/>
          <w:lang w:val="en-US"/>
        </w:rPr>
      </w:pPr>
      <w:r w:rsidRPr="00FE0E5B">
        <w:rPr>
          <w:rFonts w:ascii="Verdana" w:eastAsia="Times New Roman" w:hAnsi="Verdana" w:cs="Times New Roman"/>
          <w:color w:val="000000"/>
          <w:sz w:val="20"/>
          <w:szCs w:val="20"/>
          <w:lang w:val="en-US"/>
        </w:rPr>
        <w:t>Due to changes in identified systems between the Solution Approach, the System Requirements and the HLD it is acceptable to switch from near real-time processing to batch processing for the service delivery to Golden Database flow.</w:t>
      </w:r>
    </w:p>
    <w:p w:rsidR="00FE0E5B" w:rsidRPr="00FE0E5B" w:rsidRDefault="00FE0E5B" w:rsidP="00FE0E5B">
      <w:pPr>
        <w:numPr>
          <w:ilvl w:val="0"/>
          <w:numId w:val="13"/>
        </w:numPr>
        <w:overflowPunct w:val="0"/>
        <w:autoSpaceDE w:val="0"/>
        <w:autoSpaceDN w:val="0"/>
        <w:adjustRightInd w:val="0"/>
        <w:spacing w:before="60" w:after="120" w:line="240" w:lineRule="auto"/>
        <w:textAlignment w:val="baseline"/>
        <w:rPr>
          <w:rFonts w:ascii="Verdana" w:eastAsia="Times New Roman" w:hAnsi="Verdana" w:cs="Times New Roman"/>
          <w:color w:val="000000"/>
          <w:sz w:val="20"/>
          <w:szCs w:val="20"/>
          <w:lang w:val="en-US"/>
        </w:rPr>
      </w:pPr>
      <w:r w:rsidRPr="00FE0E5B">
        <w:rPr>
          <w:rFonts w:ascii="Verdana" w:eastAsia="Times New Roman" w:hAnsi="Verdana" w:cs="Times New Roman"/>
          <w:color w:val="000000"/>
          <w:sz w:val="20"/>
          <w:szCs w:val="20"/>
          <w:lang w:val="en-US"/>
        </w:rPr>
        <w:t>Near real-time delete and immediate delete in batch processing potentially removes necessary data in error, if the upstream system executes any type of delete&amp;insert for the same record.</w:t>
      </w:r>
      <w:r w:rsidRPr="00FE0E5B">
        <w:rPr>
          <w:rFonts w:ascii="Verdana" w:eastAsia="Times New Roman" w:hAnsi="Verdana" w:cs="Times New Roman"/>
          <w:color w:val="000000"/>
          <w:sz w:val="20"/>
          <w:szCs w:val="20"/>
          <w:lang w:val="en-US"/>
        </w:rPr>
        <w:br/>
        <w:t>It is assumed that GCP shall implement a safety net and delay deletes identified in upstream (service delivery) systems before they are applied to the Golden Database inventory.</w:t>
      </w:r>
    </w:p>
    <w:p w:rsidR="00FE0E5B" w:rsidRPr="00FE0E5B" w:rsidRDefault="00FE0E5B" w:rsidP="00FE0E5B">
      <w:pPr>
        <w:numPr>
          <w:ilvl w:val="0"/>
          <w:numId w:val="13"/>
        </w:numPr>
        <w:overflowPunct w:val="0"/>
        <w:autoSpaceDE w:val="0"/>
        <w:autoSpaceDN w:val="0"/>
        <w:adjustRightInd w:val="0"/>
        <w:spacing w:before="60" w:after="120" w:line="240" w:lineRule="auto"/>
        <w:textAlignment w:val="baseline"/>
        <w:rPr>
          <w:rFonts w:ascii="Verdana" w:eastAsia="Times New Roman" w:hAnsi="Verdana" w:cs="Times New Roman"/>
          <w:color w:val="000000"/>
          <w:sz w:val="20"/>
          <w:szCs w:val="20"/>
          <w:lang w:val="en-US"/>
        </w:rPr>
      </w:pPr>
      <w:r w:rsidRPr="00FE0E5B">
        <w:rPr>
          <w:rFonts w:ascii="Verdana" w:eastAsia="Times New Roman" w:hAnsi="Verdana" w:cs="Times New Roman"/>
          <w:color w:val="000000"/>
          <w:sz w:val="20"/>
          <w:szCs w:val="20"/>
          <w:lang w:val="en-US"/>
        </w:rPr>
        <w:t>The Golden DB is supposed to represent the inventory hierarchy as enabled via Service Delivery processes into the databases in scope.</w:t>
      </w:r>
    </w:p>
    <w:p w:rsidR="00FE0E5B" w:rsidRPr="00FE0E5B" w:rsidRDefault="00FE0E5B" w:rsidP="00FE0E5B">
      <w:pPr>
        <w:numPr>
          <w:ilvl w:val="0"/>
          <w:numId w:val="13"/>
        </w:numPr>
        <w:overflowPunct w:val="0"/>
        <w:autoSpaceDE w:val="0"/>
        <w:autoSpaceDN w:val="0"/>
        <w:adjustRightInd w:val="0"/>
        <w:spacing w:before="60" w:after="120" w:line="240" w:lineRule="auto"/>
        <w:textAlignment w:val="baseline"/>
        <w:rPr>
          <w:rFonts w:ascii="Verdana" w:eastAsia="Times New Roman" w:hAnsi="Verdana" w:cs="Times New Roman"/>
          <w:color w:val="000000"/>
          <w:sz w:val="20"/>
          <w:szCs w:val="20"/>
          <w:lang w:val="en-US"/>
        </w:rPr>
      </w:pPr>
      <w:r w:rsidRPr="00FE0E5B">
        <w:rPr>
          <w:rFonts w:ascii="Verdana" w:eastAsia="Times New Roman" w:hAnsi="Verdana" w:cs="Times New Roman"/>
          <w:color w:val="000000"/>
          <w:sz w:val="20"/>
          <w:szCs w:val="20"/>
          <w:lang w:val="en-US"/>
        </w:rPr>
        <w:t>The baselined System Requirements document is the only source for requirements, i.e. discussion points from meetings and email chains that are not represented in the SR document are obsolete.</w:t>
      </w:r>
    </w:p>
    <w:p w:rsidR="00FE0E5B" w:rsidRPr="00FE0E5B" w:rsidRDefault="00FE0E5B" w:rsidP="00FE0E5B">
      <w:pPr>
        <w:overflowPunct w:val="0"/>
        <w:autoSpaceDE w:val="0"/>
        <w:autoSpaceDN w:val="0"/>
        <w:adjustRightInd w:val="0"/>
        <w:spacing w:before="60" w:after="120" w:line="240" w:lineRule="auto"/>
        <w:textAlignment w:val="baseline"/>
        <w:rPr>
          <w:rFonts w:ascii="Verdana" w:eastAsia="Times New Roman" w:hAnsi="Verdana" w:cs="Times New Roman"/>
          <w:b/>
          <w:color w:val="000000"/>
          <w:sz w:val="20"/>
          <w:szCs w:val="20"/>
          <w:lang w:val="en-US"/>
        </w:rPr>
      </w:pPr>
      <w:r w:rsidRPr="00FE0E5B">
        <w:rPr>
          <w:rFonts w:ascii="Verdana" w:eastAsia="Times New Roman" w:hAnsi="Verdana" w:cs="Times New Roman"/>
          <w:b/>
          <w:color w:val="000000"/>
          <w:sz w:val="20"/>
          <w:szCs w:val="20"/>
          <w:lang w:val="en-US"/>
        </w:rPr>
        <w:t>Risks:</w:t>
      </w:r>
    </w:p>
    <w:p w:rsidR="00FE0E5B" w:rsidRPr="00FE0E5B" w:rsidRDefault="00FE0E5B" w:rsidP="00FE0E5B">
      <w:pPr>
        <w:numPr>
          <w:ilvl w:val="0"/>
          <w:numId w:val="14"/>
        </w:numPr>
        <w:overflowPunct w:val="0"/>
        <w:autoSpaceDE w:val="0"/>
        <w:autoSpaceDN w:val="0"/>
        <w:adjustRightInd w:val="0"/>
        <w:spacing w:before="60" w:after="120" w:line="240" w:lineRule="auto"/>
        <w:textAlignment w:val="baseline"/>
        <w:rPr>
          <w:rFonts w:ascii="Verdana" w:eastAsia="Times New Roman" w:hAnsi="Verdana" w:cs="Times New Roman"/>
          <w:color w:val="000000"/>
          <w:sz w:val="20"/>
          <w:szCs w:val="20"/>
          <w:lang w:val="en-US"/>
        </w:rPr>
      </w:pPr>
      <w:r w:rsidRPr="00FE0E5B">
        <w:rPr>
          <w:rFonts w:ascii="Verdana" w:eastAsia="Times New Roman" w:hAnsi="Verdana" w:cs="Times New Roman"/>
          <w:color w:val="000000"/>
          <w:sz w:val="20"/>
          <w:szCs w:val="20"/>
          <w:lang w:val="en-US"/>
        </w:rPr>
        <w:t>The engagement of CSI for exclusively providing web service access to data contained in the GDB may significantly delay this project.</w:t>
      </w:r>
    </w:p>
    <w:p w:rsidR="00FE0E5B" w:rsidRPr="00FE0E5B" w:rsidRDefault="00FE0E5B" w:rsidP="00FE0E5B">
      <w:pPr>
        <w:spacing w:after="120" w:line="240" w:lineRule="auto"/>
        <w:rPr>
          <w:rFonts w:ascii="Verdana" w:eastAsia="Times New Roman" w:hAnsi="Verdana" w:cs="Courier New"/>
          <w:i/>
          <w:color w:val="067AB4"/>
          <w:sz w:val="20"/>
          <w:szCs w:val="20"/>
          <w:lang w:val="en-US"/>
        </w:rPr>
      </w:pPr>
    </w:p>
    <w:p w:rsidR="00FE0E5B" w:rsidRPr="00FE0E5B" w:rsidRDefault="00FE0E5B" w:rsidP="00FE0E5B">
      <w:pPr>
        <w:spacing w:before="120" w:after="240" w:line="240" w:lineRule="auto"/>
        <w:outlineLvl w:val="1"/>
        <w:rPr>
          <w:rFonts w:ascii="Verdana" w:eastAsia="Times New Roman" w:hAnsi="Verdana" w:cs="Arial"/>
          <w:b/>
          <w:bCs/>
          <w:kern w:val="32"/>
          <w:sz w:val="24"/>
          <w:szCs w:val="32"/>
          <w:lang w:val="en-US"/>
        </w:rPr>
      </w:pPr>
      <w:bookmarkStart w:id="39" w:name="_Toc233711085"/>
      <w:bookmarkStart w:id="40" w:name="_Toc234814149"/>
      <w:bookmarkStart w:id="41" w:name="_Toc279755420"/>
      <w:r w:rsidRPr="00FE0E5B">
        <w:rPr>
          <w:rFonts w:ascii="Verdana" w:eastAsia="Times New Roman" w:hAnsi="Verdana" w:cs="Arial"/>
          <w:b/>
          <w:bCs/>
          <w:kern w:val="32"/>
          <w:sz w:val="24"/>
          <w:szCs w:val="32"/>
          <w:lang w:val="en-US"/>
        </w:rPr>
        <w:br w:type="page"/>
      </w:r>
      <w:bookmarkStart w:id="42" w:name="_Toc404691495"/>
      <w:r w:rsidRPr="00FE0E5B">
        <w:rPr>
          <w:rFonts w:ascii="Verdana" w:eastAsia="Times New Roman" w:hAnsi="Verdana" w:cs="Arial"/>
          <w:b/>
          <w:bCs/>
          <w:kern w:val="32"/>
          <w:sz w:val="24"/>
          <w:szCs w:val="32"/>
          <w:lang w:val="en-US"/>
        </w:rPr>
        <w:lastRenderedPageBreak/>
        <w:t>Traceability Matrix</w:t>
      </w:r>
      <w:bookmarkEnd w:id="39"/>
      <w:bookmarkEnd w:id="40"/>
      <w:bookmarkEnd w:id="41"/>
      <w:bookmarkEnd w:id="42"/>
      <w:r w:rsidRPr="00FE0E5B">
        <w:rPr>
          <w:rFonts w:ascii="Verdana" w:eastAsia="Times New Roman" w:hAnsi="Verdana" w:cs="Arial"/>
          <w:b/>
          <w:bCs/>
          <w:kern w:val="32"/>
          <w:sz w:val="24"/>
          <w:szCs w:val="32"/>
          <w:lang w:val="en-US"/>
        </w:rPr>
        <w:t xml:space="preserve"> </w:t>
      </w:r>
    </w:p>
    <w:p w:rsidR="00FE0E5B" w:rsidRPr="00FE0E5B" w:rsidRDefault="00FE0E5B" w:rsidP="00FE0E5B">
      <w:pPr>
        <w:spacing w:after="120" w:line="240" w:lineRule="auto"/>
        <w:rPr>
          <w:rFonts w:ascii="Verdana" w:eastAsia="Times New Roman" w:hAnsi="Verdana" w:cs="Courier New"/>
          <w:b/>
          <w:i/>
          <w:color w:val="C00000"/>
          <w:sz w:val="20"/>
          <w:szCs w:val="20"/>
          <w:lang w:val="en-US"/>
        </w:rPr>
      </w:pPr>
      <w:r w:rsidRPr="00FE0E5B">
        <w:rPr>
          <w:rFonts w:ascii="Verdana" w:eastAsia="Times New Roman" w:hAnsi="Verdana" w:cs="Courier New"/>
          <w:b/>
          <w:i/>
          <w:color w:val="C00000"/>
          <w:sz w:val="20"/>
          <w:szCs w:val="20"/>
          <w:lang w:val="en-US"/>
        </w:rPr>
        <w:t>{@TBD}</w:t>
      </w:r>
    </w:p>
    <w:p w:rsidR="00FE0E5B" w:rsidRPr="008F0792" w:rsidRDefault="00FE0E5B" w:rsidP="00FE0E5B">
      <w:pPr>
        <w:pStyle w:val="InstructionalText"/>
      </w:pPr>
    </w:p>
    <w:tbl>
      <w:tblPr>
        <w:tblW w:w="5000" w:type="pct"/>
        <w:tblLayout w:type="fixed"/>
        <w:tblLook w:val="0000" w:firstRow="0" w:lastRow="0" w:firstColumn="0" w:lastColumn="0" w:noHBand="0" w:noVBand="0"/>
      </w:tblPr>
      <w:tblGrid>
        <w:gridCol w:w="2634"/>
        <w:gridCol w:w="7822"/>
      </w:tblGrid>
      <w:tr w:rsidR="00FE0E5B" w:rsidRPr="008F0792" w:rsidTr="006014BE">
        <w:tc>
          <w:tcPr>
            <w:tcW w:w="2340" w:type="dxa"/>
            <w:tcBorders>
              <w:top w:val="single" w:sz="4" w:space="0" w:color="auto"/>
              <w:left w:val="single" w:sz="4" w:space="0" w:color="auto"/>
              <w:bottom w:val="single" w:sz="4" w:space="0" w:color="auto"/>
              <w:right w:val="single" w:sz="4" w:space="0" w:color="auto"/>
            </w:tcBorders>
            <w:shd w:val="clear" w:color="auto" w:fill="D9D9D9"/>
          </w:tcPr>
          <w:p w:rsidR="00FE0E5B" w:rsidRPr="008F0792" w:rsidRDefault="00FE0E5B" w:rsidP="006014BE">
            <w:pPr>
              <w:pStyle w:val="TableTop"/>
            </w:pPr>
            <w:r w:rsidRPr="008F0792">
              <w:t>Requirement ID</w:t>
            </w:r>
          </w:p>
        </w:tc>
        <w:tc>
          <w:tcPr>
            <w:tcW w:w="6948" w:type="dxa"/>
            <w:tcBorders>
              <w:top w:val="single" w:sz="4" w:space="0" w:color="auto"/>
              <w:left w:val="single" w:sz="4" w:space="0" w:color="auto"/>
              <w:bottom w:val="single" w:sz="4" w:space="0" w:color="auto"/>
              <w:right w:val="single" w:sz="4" w:space="0" w:color="auto"/>
            </w:tcBorders>
            <w:shd w:val="clear" w:color="auto" w:fill="D9D9D9"/>
          </w:tcPr>
          <w:p w:rsidR="00FE0E5B" w:rsidRPr="008F0792" w:rsidRDefault="00FE0E5B" w:rsidP="006014BE">
            <w:pPr>
              <w:pStyle w:val="TableTop"/>
            </w:pPr>
            <w:r w:rsidRPr="008F0792">
              <w:t>Design Element Identifier</w:t>
            </w:r>
          </w:p>
        </w:tc>
      </w:tr>
      <w:tr w:rsidR="00FE0E5B" w:rsidRPr="008F0792" w:rsidTr="006014BE">
        <w:tc>
          <w:tcPr>
            <w:tcW w:w="2340" w:type="dxa"/>
            <w:tcBorders>
              <w:top w:val="single" w:sz="4" w:space="0" w:color="auto"/>
              <w:left w:val="single" w:sz="4" w:space="0" w:color="auto"/>
              <w:bottom w:val="single" w:sz="4" w:space="0" w:color="auto"/>
              <w:right w:val="single" w:sz="4" w:space="0" w:color="auto"/>
            </w:tcBorders>
          </w:tcPr>
          <w:p w:rsidR="00FE0E5B" w:rsidRPr="008F0792" w:rsidRDefault="00FE0E5B" w:rsidP="006014BE">
            <w:pPr>
              <w:pStyle w:val="InstructionalText"/>
              <w:rPr>
                <w:rFonts w:asciiTheme="minorHAnsi" w:hAnsiTheme="minorHAnsi"/>
                <w:color w:val="FF0000"/>
              </w:rPr>
            </w:pPr>
            <w:r w:rsidRPr="008F0792">
              <w:rPr>
                <w:rFonts w:asciiTheme="minorHAnsi" w:hAnsiTheme="minorHAnsi"/>
                <w:color w:val="FF0000"/>
              </w:rPr>
              <w:t>FR-1.1</w:t>
            </w:r>
          </w:p>
        </w:tc>
        <w:tc>
          <w:tcPr>
            <w:tcW w:w="6948" w:type="dxa"/>
            <w:tcBorders>
              <w:top w:val="single" w:sz="4" w:space="0" w:color="auto"/>
              <w:left w:val="single" w:sz="4" w:space="0" w:color="auto"/>
              <w:bottom w:val="single" w:sz="4" w:space="0" w:color="auto"/>
              <w:right w:val="single" w:sz="4" w:space="0" w:color="auto"/>
            </w:tcBorders>
          </w:tcPr>
          <w:p w:rsidR="00FE0E5B" w:rsidRPr="008F0792" w:rsidRDefault="00FE0E5B" w:rsidP="006014BE">
            <w:pPr>
              <w:pStyle w:val="InstructionalText"/>
              <w:rPr>
                <w:rFonts w:asciiTheme="minorHAnsi" w:hAnsiTheme="minorHAnsi"/>
                <w:color w:val="FF0000"/>
              </w:rPr>
            </w:pPr>
            <w:r w:rsidRPr="008F0792">
              <w:rPr>
                <w:rFonts w:asciiTheme="minorHAnsi" w:hAnsiTheme="minorHAnsi"/>
                <w:color w:val="FF0000"/>
              </w:rPr>
              <w:t>HLD - 1</w:t>
            </w:r>
          </w:p>
        </w:tc>
      </w:tr>
    </w:tbl>
    <w:p w:rsidR="00FE0E5B" w:rsidRPr="008F0792" w:rsidRDefault="00FE0E5B" w:rsidP="00FE0E5B">
      <w:pPr>
        <w:pStyle w:val="InstructionalText"/>
      </w:pPr>
    </w:p>
    <w:p w:rsidR="00FE0E5B" w:rsidRPr="008F0792" w:rsidRDefault="00FE0E5B" w:rsidP="00FE0E5B">
      <w:pPr>
        <w:pStyle w:val="Heading2"/>
      </w:pPr>
      <w:bookmarkStart w:id="43" w:name="_Toc279504395"/>
      <w:bookmarkStart w:id="44" w:name="_Toc279755421"/>
      <w:bookmarkStart w:id="45" w:name="_Toc404691496"/>
      <w:r w:rsidRPr="008F0792">
        <w:t>Pre-Production Disaster Recovery Planning</w:t>
      </w:r>
      <w:bookmarkEnd w:id="43"/>
      <w:bookmarkEnd w:id="44"/>
      <w:bookmarkEnd w:id="45"/>
    </w:p>
    <w:p w:rsidR="00FE0E5B" w:rsidRPr="008F0792" w:rsidRDefault="00FE0E5B" w:rsidP="00FE0E5B">
      <w:pPr>
        <w:rPr>
          <w:rStyle w:val="BodyTextChar1"/>
        </w:rPr>
      </w:pPr>
      <w:bookmarkStart w:id="46" w:name="_Toc279755422"/>
      <w:r w:rsidRPr="008F0792">
        <w:rPr>
          <w:rStyle w:val="BodyTextChar1"/>
        </w:rPr>
        <w:t>All relevant pre-production disaster recovery policies, standards and documentation have been reviewed and no changes are needed.  A copy of the current GCP disaster recovery plan (GCP ARM (Application Recovery Manual)) is available at the following P8 link:</w:t>
      </w:r>
    </w:p>
    <w:p w:rsidR="00FE0E5B" w:rsidRPr="008F0792" w:rsidRDefault="00FE0E5B" w:rsidP="00FE0E5B">
      <w:pPr>
        <w:rPr>
          <w:color w:val="1F497D"/>
        </w:rPr>
      </w:pPr>
    </w:p>
    <w:p w:rsidR="00FE0E5B" w:rsidRPr="008F0792" w:rsidRDefault="00C64543" w:rsidP="00FE0E5B">
      <w:hyperlink r:id="rId40" w:history="1">
        <w:r w:rsidR="00FE0E5B" w:rsidRPr="008F0792">
          <w:rPr>
            <w:rStyle w:val="Hyperlink"/>
          </w:rPr>
          <w:t>Manual</w:t>
        </w:r>
      </w:hyperlink>
      <w:r w:rsidR="00FE0E5B" w:rsidRPr="008F0792">
        <w:t xml:space="preserve"> </w:t>
      </w:r>
    </w:p>
    <w:p w:rsidR="00FE0E5B" w:rsidRPr="008F0792" w:rsidRDefault="00FE0E5B" w:rsidP="00FE0E5B">
      <w:pPr>
        <w:rPr>
          <w:rFonts w:cs="Arial"/>
          <w:b/>
          <w:bCs/>
          <w:szCs w:val="26"/>
        </w:rPr>
      </w:pPr>
      <w:r w:rsidRPr="008F0792">
        <w:rPr>
          <w:szCs w:val="26"/>
        </w:rPr>
        <w:br w:type="page"/>
      </w:r>
    </w:p>
    <w:p w:rsidR="00FE0E5B" w:rsidRPr="008F0792" w:rsidRDefault="00FE0E5B" w:rsidP="00FE0E5B">
      <w:pPr>
        <w:pStyle w:val="Heading2"/>
      </w:pPr>
      <w:bookmarkStart w:id="47" w:name="_Toc404691497"/>
      <w:r w:rsidRPr="008F0792">
        <w:lastRenderedPageBreak/>
        <w:t>Other Plans and References</w:t>
      </w:r>
      <w:bookmarkEnd w:id="46"/>
      <w:bookmarkEnd w:id="47"/>
    </w:p>
    <w:p w:rsidR="00FE0E5B" w:rsidRPr="008F0792" w:rsidRDefault="00FE0E5B" w:rsidP="00FE0E5B">
      <w:pPr>
        <w:pStyle w:val="InstructionalText"/>
        <w:numPr>
          <w:ilvl w:val="0"/>
          <w:numId w:val="18"/>
        </w:numPr>
        <w:rPr>
          <w:b/>
          <w:color w:val="C00000"/>
        </w:rPr>
      </w:pPr>
      <w:r w:rsidRPr="008F0792">
        <w:rPr>
          <w:b/>
          <w:color w:val="C00000"/>
        </w:rPr>
        <w:t>Tutorial/IDIS – IPAG/287954_GCP-AOTS TM_HLD_INOD-DeviceDetails_API-mode-null.docx</w:t>
      </w:r>
    </w:p>
    <w:p w:rsidR="00FE0E5B" w:rsidRPr="008F0792" w:rsidRDefault="00FE0E5B" w:rsidP="00FE0E5B">
      <w:pPr>
        <w:pStyle w:val="InstructionalText"/>
        <w:numPr>
          <w:ilvl w:val="0"/>
          <w:numId w:val="18"/>
        </w:numPr>
        <w:rPr>
          <w:b/>
          <w:color w:val="C00000"/>
        </w:rPr>
      </w:pPr>
      <w:r w:rsidRPr="008F0792">
        <w:rPr>
          <w:b/>
          <w:color w:val="C00000"/>
        </w:rPr>
        <w:t>US458020 – 272078g</w:t>
      </w:r>
    </w:p>
    <w:tbl>
      <w:tblPr>
        <w:tblW w:w="750" w:type="pct"/>
        <w:tblLayout w:type="fixed"/>
        <w:tblLook w:val="04A0" w:firstRow="1" w:lastRow="0" w:firstColumn="1" w:lastColumn="0" w:noHBand="0" w:noVBand="1"/>
      </w:tblPr>
      <w:tblGrid>
        <w:gridCol w:w="1570"/>
      </w:tblGrid>
      <w:tr w:rsidR="00FE0E5B" w:rsidRPr="008F0792" w:rsidTr="006014BE">
        <w:tc>
          <w:tcPr>
            <w:tcW w:w="1652" w:type="dxa"/>
            <w:hideMark/>
          </w:tcPr>
          <w:p w:rsidR="00FE0E5B" w:rsidRPr="008F0792" w:rsidRDefault="00FE0E5B" w:rsidP="006014BE">
            <w:pPr>
              <w:rPr>
                <w:rFonts w:ascii="Calibri" w:eastAsia="Calibri" w:hAnsi="Calibri"/>
              </w:rPr>
            </w:pPr>
          </w:p>
        </w:tc>
      </w:tr>
    </w:tbl>
    <w:p w:rsidR="00FE0E5B" w:rsidRPr="008F0792" w:rsidRDefault="00FE0E5B" w:rsidP="00FE0E5B">
      <w:pPr>
        <w:pStyle w:val="Heading2"/>
      </w:pPr>
      <w:bookmarkStart w:id="48" w:name="_Toc237068388"/>
      <w:bookmarkStart w:id="49" w:name="_Toc237075616"/>
      <w:bookmarkStart w:id="50" w:name="_Toc237076117"/>
      <w:bookmarkStart w:id="51" w:name="_Toc237076581"/>
      <w:bookmarkStart w:id="52" w:name="_Toc237076868"/>
      <w:bookmarkStart w:id="53" w:name="_Toc404691498"/>
      <w:r w:rsidRPr="008F0792">
        <w:t>Acceptance &amp; Approvals</w:t>
      </w:r>
      <w:bookmarkEnd w:id="48"/>
      <w:bookmarkEnd w:id="49"/>
      <w:bookmarkEnd w:id="50"/>
      <w:bookmarkEnd w:id="51"/>
      <w:bookmarkEnd w:id="52"/>
      <w:bookmarkEnd w:id="53"/>
    </w:p>
    <w:p w:rsidR="00FE0E5B" w:rsidRPr="008F0792" w:rsidRDefault="00FE0E5B" w:rsidP="00FE0E5B">
      <w:pPr>
        <w:pStyle w:val="TOCHeading"/>
        <w:rPr>
          <w:sz w:val="22"/>
          <w:u w:val="none"/>
        </w:rPr>
      </w:pPr>
      <w:r w:rsidRPr="008F0792">
        <w:rPr>
          <w:sz w:val="22"/>
          <w:u w:val="none"/>
        </w:rPr>
        <w:t>Overview</w:t>
      </w:r>
    </w:p>
    <w:p w:rsidR="00FE0E5B" w:rsidRPr="008F0792" w:rsidRDefault="00FE0E5B" w:rsidP="00FE0E5B">
      <w:pPr>
        <w:jc w:val="both"/>
      </w:pPr>
      <w:r w:rsidRPr="008F0792">
        <w:t xml:space="preserve">The Approvers of this work product agree that this document is acceptable and complete to the best of their knowledge and will be used by the project team as an official deliverable for the project.  It is further agreed that this document can now be baselined and any changes to these sections from this point forward must follow the Managing Change in the IT UP. </w:t>
      </w:r>
    </w:p>
    <w:p w:rsidR="00FE0E5B" w:rsidRPr="008F0792" w:rsidRDefault="00FE0E5B" w:rsidP="00FE0E5B">
      <w:pPr>
        <w:jc w:val="both"/>
      </w:pPr>
      <w:r w:rsidRPr="008F0792">
        <w:t xml:space="preserve"> </w:t>
      </w:r>
    </w:p>
    <w:p w:rsidR="00FE0E5B" w:rsidRPr="008F0792" w:rsidRDefault="00FE0E5B" w:rsidP="00FE0E5B">
      <w:pPr>
        <w:jc w:val="both"/>
      </w:pPr>
      <w:r w:rsidRPr="008F0792">
        <w:t xml:space="preserve">Embed evidence of approval in the review table </w:t>
      </w:r>
      <w:proofErr w:type="gramStart"/>
      <w:r w:rsidRPr="008F0792">
        <w:t>below, or</w:t>
      </w:r>
      <w:proofErr w:type="gramEnd"/>
      <w:r w:rsidRPr="008F0792">
        <w:t xml:space="preserve"> use the PRISM Approval Functionality in the Project Workflow Module Workflow Template View.</w:t>
      </w:r>
    </w:p>
    <w:p w:rsidR="00FE0E5B" w:rsidRPr="008F0792" w:rsidRDefault="00FE0E5B" w:rsidP="00FE0E5B">
      <w:pPr>
        <w:jc w:val="both"/>
        <w:rPr>
          <w:rFonts w:cs="Calibri"/>
        </w:rPr>
      </w:pPr>
    </w:p>
    <w:p w:rsidR="00FE0E5B" w:rsidRPr="008F0792" w:rsidRDefault="00FE0E5B" w:rsidP="00FE0E5B">
      <w:pPr>
        <w:pStyle w:val="TOCHeading"/>
        <w:rPr>
          <w:sz w:val="22"/>
          <w:u w:val="none"/>
        </w:rPr>
      </w:pPr>
      <w:bookmarkStart w:id="54" w:name="_Toc237064681"/>
      <w:bookmarkStart w:id="55" w:name="_Toc237069370"/>
      <w:bookmarkStart w:id="56" w:name="_Toc237071312"/>
      <w:r w:rsidRPr="008F0792">
        <w:rPr>
          <w:sz w:val="22"/>
          <w:u w:val="none"/>
        </w:rPr>
        <w:t>Approvers</w:t>
      </w:r>
    </w:p>
    <w:tbl>
      <w:tblPr>
        <w:tblW w:w="10890" w:type="dxa"/>
        <w:tblInd w:w="108"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2610"/>
        <w:gridCol w:w="1800"/>
        <w:gridCol w:w="2600"/>
        <w:gridCol w:w="3880"/>
      </w:tblGrid>
      <w:tr w:rsidR="00FE0E5B" w:rsidTr="006014BE">
        <w:tc>
          <w:tcPr>
            <w:tcW w:w="2610" w:type="dxa"/>
            <w:tcBorders>
              <w:top w:val="single" w:sz="4" w:space="0" w:color="auto"/>
              <w:left w:val="single" w:sz="4" w:space="0" w:color="auto"/>
              <w:bottom w:val="single" w:sz="4" w:space="0" w:color="auto"/>
              <w:right w:val="single" w:sz="4" w:space="0" w:color="auto"/>
            </w:tcBorders>
            <w:shd w:val="clear" w:color="auto" w:fill="D9D9D9"/>
            <w:vAlign w:val="center"/>
          </w:tcPr>
          <w:p w:rsidR="00FE0E5B" w:rsidRPr="008F0792" w:rsidRDefault="00FE0E5B" w:rsidP="006014BE">
            <w:pPr>
              <w:keepNext/>
              <w:spacing w:before="120" w:after="120" w:line="276" w:lineRule="auto"/>
              <w:jc w:val="center"/>
              <w:rPr>
                <w:rFonts w:cs="Verdana"/>
                <w:b/>
                <w:bCs/>
                <w:color w:val="000000"/>
              </w:rPr>
            </w:pPr>
            <w:r w:rsidRPr="008F0792">
              <w:rPr>
                <w:rFonts w:cs="Verdana"/>
                <w:b/>
                <w:bCs/>
                <w:color w:val="000000"/>
              </w:rPr>
              <w:t>ATTUID and Name</w:t>
            </w:r>
          </w:p>
        </w:tc>
        <w:tc>
          <w:tcPr>
            <w:tcW w:w="1800" w:type="dxa"/>
            <w:tcBorders>
              <w:top w:val="single" w:sz="4" w:space="0" w:color="auto"/>
              <w:left w:val="single" w:sz="4" w:space="0" w:color="auto"/>
              <w:bottom w:val="single" w:sz="4" w:space="0" w:color="auto"/>
              <w:right w:val="single" w:sz="4" w:space="0" w:color="auto"/>
            </w:tcBorders>
            <w:shd w:val="clear" w:color="auto" w:fill="D9D9D9"/>
            <w:vAlign w:val="center"/>
          </w:tcPr>
          <w:p w:rsidR="00FE0E5B" w:rsidRPr="008F0792" w:rsidRDefault="00FE0E5B" w:rsidP="006014BE">
            <w:pPr>
              <w:keepNext/>
              <w:spacing w:before="120" w:after="120" w:line="276" w:lineRule="auto"/>
              <w:jc w:val="center"/>
              <w:rPr>
                <w:rFonts w:cs="Verdana"/>
                <w:b/>
                <w:bCs/>
                <w:color w:val="000000"/>
              </w:rPr>
            </w:pPr>
            <w:r w:rsidRPr="008F0792">
              <w:rPr>
                <w:rFonts w:cs="Verdana"/>
                <w:b/>
                <w:bCs/>
                <w:color w:val="000000"/>
              </w:rPr>
              <w:t>Role</w:t>
            </w:r>
          </w:p>
        </w:tc>
        <w:tc>
          <w:tcPr>
            <w:tcW w:w="2600" w:type="dxa"/>
            <w:tcBorders>
              <w:top w:val="single" w:sz="4" w:space="0" w:color="auto"/>
              <w:left w:val="single" w:sz="4" w:space="0" w:color="auto"/>
              <w:bottom w:val="single" w:sz="4" w:space="0" w:color="auto"/>
              <w:right w:val="single" w:sz="4" w:space="0" w:color="auto"/>
            </w:tcBorders>
            <w:shd w:val="clear" w:color="auto" w:fill="D9D9D9"/>
            <w:vAlign w:val="center"/>
          </w:tcPr>
          <w:p w:rsidR="00FE0E5B" w:rsidRPr="008F0792" w:rsidRDefault="00FE0E5B" w:rsidP="006014BE">
            <w:pPr>
              <w:keepNext/>
              <w:spacing w:before="120" w:after="120" w:line="276" w:lineRule="auto"/>
              <w:jc w:val="center"/>
              <w:rPr>
                <w:rFonts w:cs="Verdana"/>
                <w:b/>
                <w:bCs/>
                <w:color w:val="000000"/>
              </w:rPr>
            </w:pPr>
            <w:r w:rsidRPr="008F0792">
              <w:rPr>
                <w:rFonts w:cs="Verdana"/>
                <w:b/>
                <w:bCs/>
                <w:color w:val="000000"/>
              </w:rPr>
              <w:t>Group/Application</w:t>
            </w:r>
          </w:p>
        </w:tc>
        <w:tc>
          <w:tcPr>
            <w:tcW w:w="3880" w:type="dxa"/>
            <w:tcBorders>
              <w:top w:val="single" w:sz="4" w:space="0" w:color="auto"/>
              <w:left w:val="single" w:sz="4" w:space="0" w:color="auto"/>
              <w:bottom w:val="single" w:sz="4" w:space="0" w:color="auto"/>
              <w:right w:val="single" w:sz="4" w:space="0" w:color="auto"/>
            </w:tcBorders>
            <w:shd w:val="clear" w:color="auto" w:fill="D9D9D9"/>
            <w:vAlign w:val="center"/>
          </w:tcPr>
          <w:p w:rsidR="00FE0E5B" w:rsidRDefault="00FE0E5B" w:rsidP="006014BE">
            <w:pPr>
              <w:keepNext/>
              <w:spacing w:before="120" w:after="120" w:line="276" w:lineRule="auto"/>
              <w:jc w:val="center"/>
              <w:rPr>
                <w:rFonts w:cs="Verdana"/>
                <w:b/>
                <w:bCs/>
                <w:color w:val="000000"/>
              </w:rPr>
            </w:pPr>
            <w:r w:rsidRPr="008F0792">
              <w:rPr>
                <w:rFonts w:cs="Verdana"/>
                <w:b/>
                <w:bCs/>
                <w:color w:val="000000"/>
              </w:rPr>
              <w:t>Version Approved, Approval Date and Approval Evidence</w:t>
            </w:r>
          </w:p>
        </w:tc>
      </w:tr>
      <w:tr w:rsidR="00FE0E5B" w:rsidTr="006014BE">
        <w:tc>
          <w:tcPr>
            <w:tcW w:w="2610" w:type="dxa"/>
            <w:tcBorders>
              <w:top w:val="single" w:sz="4" w:space="0" w:color="auto"/>
              <w:left w:val="single" w:sz="4" w:space="0" w:color="auto"/>
              <w:bottom w:val="single" w:sz="4" w:space="0" w:color="auto"/>
              <w:right w:val="single" w:sz="4" w:space="0" w:color="auto"/>
            </w:tcBorders>
          </w:tcPr>
          <w:p w:rsidR="00FE0E5B" w:rsidRDefault="00FE0E5B" w:rsidP="006014BE">
            <w:pPr>
              <w:spacing w:line="276" w:lineRule="auto"/>
              <w:rPr>
                <w:rFonts w:cs="Verdana"/>
                <w:color w:val="000000"/>
              </w:rPr>
            </w:pPr>
          </w:p>
        </w:tc>
        <w:tc>
          <w:tcPr>
            <w:tcW w:w="1800" w:type="dxa"/>
            <w:tcBorders>
              <w:top w:val="single" w:sz="4" w:space="0" w:color="auto"/>
              <w:left w:val="single" w:sz="4" w:space="0" w:color="auto"/>
              <w:bottom w:val="single" w:sz="4" w:space="0" w:color="auto"/>
              <w:right w:val="single" w:sz="4" w:space="0" w:color="auto"/>
            </w:tcBorders>
          </w:tcPr>
          <w:p w:rsidR="00FE0E5B" w:rsidRDefault="00FE0E5B" w:rsidP="006014BE">
            <w:pPr>
              <w:tabs>
                <w:tab w:val="center" w:pos="4320"/>
                <w:tab w:val="right" w:pos="8640"/>
              </w:tabs>
              <w:spacing w:line="276" w:lineRule="auto"/>
              <w:rPr>
                <w:rFonts w:cs="Verdana"/>
                <w:color w:val="000000"/>
              </w:rPr>
            </w:pPr>
          </w:p>
        </w:tc>
        <w:tc>
          <w:tcPr>
            <w:tcW w:w="2600" w:type="dxa"/>
            <w:tcBorders>
              <w:top w:val="single" w:sz="4" w:space="0" w:color="auto"/>
              <w:left w:val="single" w:sz="4" w:space="0" w:color="auto"/>
              <w:bottom w:val="single" w:sz="4" w:space="0" w:color="auto"/>
              <w:right w:val="single" w:sz="4" w:space="0" w:color="auto"/>
            </w:tcBorders>
          </w:tcPr>
          <w:p w:rsidR="00FE0E5B" w:rsidRDefault="00FE0E5B" w:rsidP="006014BE">
            <w:pPr>
              <w:spacing w:line="276" w:lineRule="auto"/>
              <w:rPr>
                <w:rFonts w:cs="Verdana"/>
                <w:color w:val="000000"/>
              </w:rPr>
            </w:pPr>
          </w:p>
        </w:tc>
        <w:tc>
          <w:tcPr>
            <w:tcW w:w="3880" w:type="dxa"/>
            <w:tcBorders>
              <w:top w:val="single" w:sz="4" w:space="0" w:color="auto"/>
              <w:left w:val="single" w:sz="4" w:space="0" w:color="auto"/>
              <w:bottom w:val="single" w:sz="4" w:space="0" w:color="auto"/>
              <w:right w:val="single" w:sz="4" w:space="0" w:color="auto"/>
            </w:tcBorders>
          </w:tcPr>
          <w:p w:rsidR="00FE0E5B" w:rsidRDefault="00FE0E5B" w:rsidP="006014BE">
            <w:pPr>
              <w:spacing w:line="276" w:lineRule="auto"/>
              <w:rPr>
                <w:rFonts w:cs="Verdana"/>
                <w:color w:val="000000"/>
              </w:rPr>
            </w:pPr>
          </w:p>
        </w:tc>
      </w:tr>
      <w:tr w:rsidR="00FE0E5B" w:rsidTr="006014BE">
        <w:tc>
          <w:tcPr>
            <w:tcW w:w="2610" w:type="dxa"/>
            <w:tcBorders>
              <w:top w:val="single" w:sz="4" w:space="0" w:color="auto"/>
              <w:left w:val="single" w:sz="4" w:space="0" w:color="auto"/>
              <w:bottom w:val="single" w:sz="4" w:space="0" w:color="auto"/>
              <w:right w:val="single" w:sz="4" w:space="0" w:color="auto"/>
            </w:tcBorders>
          </w:tcPr>
          <w:p w:rsidR="00FE0E5B" w:rsidRDefault="00FE0E5B" w:rsidP="006014BE">
            <w:pPr>
              <w:spacing w:line="276" w:lineRule="auto"/>
              <w:rPr>
                <w:rFonts w:cs="Verdana"/>
                <w:color w:val="000000"/>
              </w:rPr>
            </w:pPr>
          </w:p>
        </w:tc>
        <w:tc>
          <w:tcPr>
            <w:tcW w:w="1800" w:type="dxa"/>
            <w:tcBorders>
              <w:top w:val="single" w:sz="4" w:space="0" w:color="auto"/>
              <w:left w:val="single" w:sz="4" w:space="0" w:color="auto"/>
              <w:bottom w:val="single" w:sz="4" w:space="0" w:color="auto"/>
              <w:right w:val="single" w:sz="4" w:space="0" w:color="auto"/>
            </w:tcBorders>
          </w:tcPr>
          <w:p w:rsidR="00FE0E5B" w:rsidRDefault="00FE0E5B" w:rsidP="006014BE">
            <w:pPr>
              <w:tabs>
                <w:tab w:val="center" w:pos="4320"/>
                <w:tab w:val="right" w:pos="8640"/>
              </w:tabs>
              <w:spacing w:line="276" w:lineRule="auto"/>
              <w:rPr>
                <w:rFonts w:cs="Verdana"/>
                <w:color w:val="000000"/>
              </w:rPr>
            </w:pPr>
          </w:p>
        </w:tc>
        <w:tc>
          <w:tcPr>
            <w:tcW w:w="2600" w:type="dxa"/>
            <w:tcBorders>
              <w:top w:val="single" w:sz="4" w:space="0" w:color="auto"/>
              <w:left w:val="single" w:sz="4" w:space="0" w:color="auto"/>
              <w:bottom w:val="single" w:sz="4" w:space="0" w:color="auto"/>
              <w:right w:val="single" w:sz="4" w:space="0" w:color="auto"/>
            </w:tcBorders>
          </w:tcPr>
          <w:p w:rsidR="00FE0E5B" w:rsidRDefault="00FE0E5B" w:rsidP="006014BE">
            <w:pPr>
              <w:spacing w:line="276" w:lineRule="auto"/>
              <w:rPr>
                <w:rFonts w:cs="Verdana"/>
                <w:color w:val="000000"/>
              </w:rPr>
            </w:pPr>
          </w:p>
        </w:tc>
        <w:tc>
          <w:tcPr>
            <w:tcW w:w="3880" w:type="dxa"/>
            <w:tcBorders>
              <w:top w:val="single" w:sz="4" w:space="0" w:color="auto"/>
              <w:left w:val="single" w:sz="4" w:space="0" w:color="auto"/>
              <w:bottom w:val="single" w:sz="4" w:space="0" w:color="auto"/>
              <w:right w:val="single" w:sz="4" w:space="0" w:color="auto"/>
            </w:tcBorders>
          </w:tcPr>
          <w:p w:rsidR="00FE0E5B" w:rsidRDefault="00FE0E5B" w:rsidP="006014BE">
            <w:pPr>
              <w:spacing w:line="276" w:lineRule="auto"/>
              <w:rPr>
                <w:rFonts w:cs="Verdana"/>
                <w:color w:val="000000"/>
              </w:rPr>
            </w:pPr>
          </w:p>
        </w:tc>
      </w:tr>
      <w:tr w:rsidR="00FE0E5B" w:rsidTr="006014BE">
        <w:tc>
          <w:tcPr>
            <w:tcW w:w="2610" w:type="dxa"/>
            <w:tcBorders>
              <w:top w:val="single" w:sz="4" w:space="0" w:color="auto"/>
              <w:left w:val="single" w:sz="4" w:space="0" w:color="auto"/>
              <w:bottom w:val="single" w:sz="4" w:space="0" w:color="auto"/>
              <w:right w:val="single" w:sz="4" w:space="0" w:color="auto"/>
            </w:tcBorders>
          </w:tcPr>
          <w:p w:rsidR="00FE0E5B" w:rsidRDefault="00FE0E5B" w:rsidP="006014BE">
            <w:pPr>
              <w:spacing w:line="276" w:lineRule="auto"/>
              <w:rPr>
                <w:rFonts w:cs="Verdana"/>
                <w:color w:val="000000"/>
              </w:rPr>
            </w:pPr>
          </w:p>
        </w:tc>
        <w:tc>
          <w:tcPr>
            <w:tcW w:w="1800" w:type="dxa"/>
            <w:tcBorders>
              <w:top w:val="single" w:sz="4" w:space="0" w:color="auto"/>
              <w:left w:val="single" w:sz="4" w:space="0" w:color="auto"/>
              <w:bottom w:val="single" w:sz="4" w:space="0" w:color="auto"/>
              <w:right w:val="single" w:sz="4" w:space="0" w:color="auto"/>
            </w:tcBorders>
          </w:tcPr>
          <w:p w:rsidR="00FE0E5B" w:rsidRDefault="00FE0E5B" w:rsidP="006014BE">
            <w:pPr>
              <w:tabs>
                <w:tab w:val="center" w:pos="4320"/>
                <w:tab w:val="right" w:pos="8640"/>
              </w:tabs>
              <w:spacing w:line="276" w:lineRule="auto"/>
              <w:rPr>
                <w:rFonts w:cs="Verdana"/>
                <w:color w:val="000000"/>
              </w:rPr>
            </w:pPr>
          </w:p>
        </w:tc>
        <w:tc>
          <w:tcPr>
            <w:tcW w:w="2600" w:type="dxa"/>
            <w:tcBorders>
              <w:top w:val="single" w:sz="4" w:space="0" w:color="auto"/>
              <w:left w:val="single" w:sz="4" w:space="0" w:color="auto"/>
              <w:bottom w:val="single" w:sz="4" w:space="0" w:color="auto"/>
              <w:right w:val="single" w:sz="4" w:space="0" w:color="auto"/>
            </w:tcBorders>
          </w:tcPr>
          <w:p w:rsidR="00FE0E5B" w:rsidRDefault="00FE0E5B" w:rsidP="006014BE">
            <w:pPr>
              <w:spacing w:line="276" w:lineRule="auto"/>
              <w:rPr>
                <w:rFonts w:cs="Verdana"/>
                <w:color w:val="000000"/>
              </w:rPr>
            </w:pPr>
          </w:p>
        </w:tc>
        <w:tc>
          <w:tcPr>
            <w:tcW w:w="3880" w:type="dxa"/>
            <w:tcBorders>
              <w:top w:val="single" w:sz="4" w:space="0" w:color="auto"/>
              <w:left w:val="single" w:sz="4" w:space="0" w:color="auto"/>
              <w:bottom w:val="single" w:sz="4" w:space="0" w:color="auto"/>
              <w:right w:val="single" w:sz="4" w:space="0" w:color="auto"/>
            </w:tcBorders>
          </w:tcPr>
          <w:p w:rsidR="00FE0E5B" w:rsidRDefault="00FE0E5B" w:rsidP="006014BE">
            <w:pPr>
              <w:spacing w:line="276" w:lineRule="auto"/>
              <w:rPr>
                <w:rFonts w:cs="Verdana"/>
                <w:color w:val="000000"/>
              </w:rPr>
            </w:pPr>
          </w:p>
        </w:tc>
      </w:tr>
      <w:tr w:rsidR="00FE0E5B" w:rsidTr="006014BE">
        <w:tc>
          <w:tcPr>
            <w:tcW w:w="2610" w:type="dxa"/>
            <w:tcBorders>
              <w:top w:val="single" w:sz="4" w:space="0" w:color="auto"/>
              <w:left w:val="single" w:sz="4" w:space="0" w:color="auto"/>
              <w:bottom w:val="single" w:sz="4" w:space="0" w:color="auto"/>
              <w:right w:val="single" w:sz="4" w:space="0" w:color="auto"/>
            </w:tcBorders>
          </w:tcPr>
          <w:p w:rsidR="00FE0E5B" w:rsidRDefault="00FE0E5B" w:rsidP="006014BE">
            <w:pPr>
              <w:spacing w:line="276" w:lineRule="auto"/>
              <w:rPr>
                <w:rFonts w:cs="Verdana"/>
                <w:color w:val="000000"/>
              </w:rPr>
            </w:pPr>
          </w:p>
        </w:tc>
        <w:tc>
          <w:tcPr>
            <w:tcW w:w="1800" w:type="dxa"/>
            <w:tcBorders>
              <w:top w:val="single" w:sz="4" w:space="0" w:color="auto"/>
              <w:left w:val="single" w:sz="4" w:space="0" w:color="auto"/>
              <w:bottom w:val="single" w:sz="4" w:space="0" w:color="auto"/>
              <w:right w:val="single" w:sz="4" w:space="0" w:color="auto"/>
            </w:tcBorders>
          </w:tcPr>
          <w:p w:rsidR="00FE0E5B" w:rsidRDefault="00FE0E5B" w:rsidP="006014BE">
            <w:pPr>
              <w:tabs>
                <w:tab w:val="center" w:pos="4320"/>
                <w:tab w:val="right" w:pos="8640"/>
              </w:tabs>
              <w:spacing w:line="276" w:lineRule="auto"/>
              <w:rPr>
                <w:rFonts w:cs="Verdana"/>
                <w:color w:val="000000"/>
              </w:rPr>
            </w:pPr>
          </w:p>
        </w:tc>
        <w:tc>
          <w:tcPr>
            <w:tcW w:w="2600" w:type="dxa"/>
            <w:tcBorders>
              <w:top w:val="single" w:sz="4" w:space="0" w:color="auto"/>
              <w:left w:val="single" w:sz="4" w:space="0" w:color="auto"/>
              <w:bottom w:val="single" w:sz="4" w:space="0" w:color="auto"/>
              <w:right w:val="single" w:sz="4" w:space="0" w:color="auto"/>
            </w:tcBorders>
          </w:tcPr>
          <w:p w:rsidR="00FE0E5B" w:rsidRDefault="00FE0E5B" w:rsidP="006014BE">
            <w:pPr>
              <w:spacing w:line="276" w:lineRule="auto"/>
              <w:rPr>
                <w:rFonts w:cs="Verdana"/>
                <w:color w:val="000000"/>
              </w:rPr>
            </w:pPr>
          </w:p>
        </w:tc>
        <w:tc>
          <w:tcPr>
            <w:tcW w:w="3880" w:type="dxa"/>
            <w:tcBorders>
              <w:top w:val="single" w:sz="4" w:space="0" w:color="auto"/>
              <w:left w:val="single" w:sz="4" w:space="0" w:color="auto"/>
              <w:bottom w:val="single" w:sz="4" w:space="0" w:color="auto"/>
              <w:right w:val="single" w:sz="4" w:space="0" w:color="auto"/>
            </w:tcBorders>
          </w:tcPr>
          <w:p w:rsidR="00FE0E5B" w:rsidRDefault="00FE0E5B" w:rsidP="006014BE">
            <w:pPr>
              <w:spacing w:line="276" w:lineRule="auto"/>
              <w:rPr>
                <w:rFonts w:cs="Verdana"/>
                <w:color w:val="000000"/>
              </w:rPr>
            </w:pPr>
          </w:p>
        </w:tc>
      </w:tr>
      <w:tr w:rsidR="00FE0E5B" w:rsidTr="006014BE">
        <w:tc>
          <w:tcPr>
            <w:tcW w:w="2610" w:type="dxa"/>
            <w:tcBorders>
              <w:top w:val="single" w:sz="4" w:space="0" w:color="auto"/>
              <w:left w:val="single" w:sz="4" w:space="0" w:color="auto"/>
              <w:bottom w:val="single" w:sz="4" w:space="0" w:color="auto"/>
              <w:right w:val="single" w:sz="4" w:space="0" w:color="auto"/>
            </w:tcBorders>
          </w:tcPr>
          <w:p w:rsidR="00FE0E5B" w:rsidRDefault="00FE0E5B" w:rsidP="006014BE">
            <w:pPr>
              <w:spacing w:line="276" w:lineRule="auto"/>
              <w:rPr>
                <w:rFonts w:cs="Verdana"/>
                <w:color w:val="000000"/>
              </w:rPr>
            </w:pPr>
          </w:p>
        </w:tc>
        <w:tc>
          <w:tcPr>
            <w:tcW w:w="1800" w:type="dxa"/>
            <w:tcBorders>
              <w:top w:val="single" w:sz="4" w:space="0" w:color="auto"/>
              <w:left w:val="single" w:sz="4" w:space="0" w:color="auto"/>
              <w:bottom w:val="single" w:sz="4" w:space="0" w:color="auto"/>
              <w:right w:val="single" w:sz="4" w:space="0" w:color="auto"/>
            </w:tcBorders>
          </w:tcPr>
          <w:p w:rsidR="00FE0E5B" w:rsidRDefault="00FE0E5B" w:rsidP="006014BE">
            <w:pPr>
              <w:tabs>
                <w:tab w:val="center" w:pos="4320"/>
                <w:tab w:val="right" w:pos="8640"/>
              </w:tabs>
              <w:spacing w:line="276" w:lineRule="auto"/>
              <w:rPr>
                <w:rFonts w:cs="Verdana"/>
                <w:color w:val="000000"/>
              </w:rPr>
            </w:pPr>
          </w:p>
        </w:tc>
        <w:tc>
          <w:tcPr>
            <w:tcW w:w="2600" w:type="dxa"/>
            <w:tcBorders>
              <w:top w:val="single" w:sz="4" w:space="0" w:color="auto"/>
              <w:left w:val="single" w:sz="4" w:space="0" w:color="auto"/>
              <w:bottom w:val="single" w:sz="4" w:space="0" w:color="auto"/>
              <w:right w:val="single" w:sz="4" w:space="0" w:color="auto"/>
            </w:tcBorders>
          </w:tcPr>
          <w:p w:rsidR="00FE0E5B" w:rsidRDefault="00FE0E5B" w:rsidP="006014BE">
            <w:pPr>
              <w:spacing w:line="276" w:lineRule="auto"/>
              <w:rPr>
                <w:rFonts w:cs="Verdana"/>
                <w:color w:val="000000"/>
              </w:rPr>
            </w:pPr>
          </w:p>
        </w:tc>
        <w:tc>
          <w:tcPr>
            <w:tcW w:w="3880" w:type="dxa"/>
            <w:tcBorders>
              <w:top w:val="single" w:sz="4" w:space="0" w:color="auto"/>
              <w:left w:val="single" w:sz="4" w:space="0" w:color="auto"/>
              <w:bottom w:val="single" w:sz="4" w:space="0" w:color="auto"/>
              <w:right w:val="single" w:sz="4" w:space="0" w:color="auto"/>
            </w:tcBorders>
          </w:tcPr>
          <w:p w:rsidR="00FE0E5B" w:rsidRDefault="00FE0E5B" w:rsidP="006014BE">
            <w:pPr>
              <w:spacing w:line="276" w:lineRule="auto"/>
              <w:rPr>
                <w:rFonts w:cs="Verdana"/>
                <w:color w:val="000000"/>
              </w:rPr>
            </w:pPr>
          </w:p>
        </w:tc>
      </w:tr>
      <w:tr w:rsidR="00FE0E5B" w:rsidTr="006014BE">
        <w:tc>
          <w:tcPr>
            <w:tcW w:w="2610" w:type="dxa"/>
            <w:tcBorders>
              <w:top w:val="single" w:sz="4" w:space="0" w:color="auto"/>
              <w:left w:val="single" w:sz="4" w:space="0" w:color="auto"/>
              <w:bottom w:val="single" w:sz="4" w:space="0" w:color="auto"/>
              <w:right w:val="single" w:sz="4" w:space="0" w:color="auto"/>
            </w:tcBorders>
          </w:tcPr>
          <w:p w:rsidR="00FE0E5B" w:rsidRDefault="00FE0E5B" w:rsidP="006014BE">
            <w:pPr>
              <w:spacing w:line="276" w:lineRule="auto"/>
              <w:rPr>
                <w:rFonts w:cs="Verdana"/>
                <w:color w:val="000000"/>
              </w:rPr>
            </w:pPr>
          </w:p>
        </w:tc>
        <w:tc>
          <w:tcPr>
            <w:tcW w:w="1800" w:type="dxa"/>
            <w:tcBorders>
              <w:top w:val="single" w:sz="4" w:space="0" w:color="auto"/>
              <w:left w:val="single" w:sz="4" w:space="0" w:color="auto"/>
              <w:bottom w:val="single" w:sz="4" w:space="0" w:color="auto"/>
              <w:right w:val="single" w:sz="4" w:space="0" w:color="auto"/>
            </w:tcBorders>
          </w:tcPr>
          <w:p w:rsidR="00FE0E5B" w:rsidRDefault="00FE0E5B" w:rsidP="006014BE">
            <w:pPr>
              <w:tabs>
                <w:tab w:val="center" w:pos="4320"/>
                <w:tab w:val="right" w:pos="8640"/>
              </w:tabs>
              <w:spacing w:line="276" w:lineRule="auto"/>
              <w:rPr>
                <w:rFonts w:cs="Verdana"/>
                <w:color w:val="000000"/>
              </w:rPr>
            </w:pPr>
          </w:p>
        </w:tc>
        <w:tc>
          <w:tcPr>
            <w:tcW w:w="2600" w:type="dxa"/>
            <w:tcBorders>
              <w:top w:val="single" w:sz="4" w:space="0" w:color="auto"/>
              <w:left w:val="single" w:sz="4" w:space="0" w:color="auto"/>
              <w:bottom w:val="single" w:sz="4" w:space="0" w:color="auto"/>
              <w:right w:val="single" w:sz="4" w:space="0" w:color="auto"/>
            </w:tcBorders>
          </w:tcPr>
          <w:p w:rsidR="00FE0E5B" w:rsidRDefault="00FE0E5B" w:rsidP="006014BE">
            <w:pPr>
              <w:spacing w:line="276" w:lineRule="auto"/>
              <w:rPr>
                <w:rFonts w:cs="Verdana"/>
                <w:color w:val="000000"/>
              </w:rPr>
            </w:pPr>
          </w:p>
        </w:tc>
        <w:tc>
          <w:tcPr>
            <w:tcW w:w="3880" w:type="dxa"/>
            <w:tcBorders>
              <w:top w:val="single" w:sz="4" w:space="0" w:color="auto"/>
              <w:left w:val="single" w:sz="4" w:space="0" w:color="auto"/>
              <w:bottom w:val="single" w:sz="4" w:space="0" w:color="auto"/>
              <w:right w:val="single" w:sz="4" w:space="0" w:color="auto"/>
            </w:tcBorders>
          </w:tcPr>
          <w:p w:rsidR="00FE0E5B" w:rsidRDefault="00FE0E5B" w:rsidP="006014BE">
            <w:pPr>
              <w:spacing w:line="276" w:lineRule="auto"/>
              <w:rPr>
                <w:rFonts w:cs="Verdana"/>
                <w:color w:val="000000"/>
              </w:rPr>
            </w:pPr>
          </w:p>
        </w:tc>
      </w:tr>
    </w:tbl>
    <w:p w:rsidR="00FE0E5B" w:rsidRDefault="00FE0E5B" w:rsidP="00FE0E5B"/>
    <w:p w:rsidR="00FE0E5B" w:rsidRDefault="00FE0E5B" w:rsidP="00FE0E5B"/>
    <w:p w:rsidR="00FE0E5B" w:rsidRPr="00E14275" w:rsidRDefault="00FE0E5B" w:rsidP="00FE0E5B"/>
    <w:bookmarkEnd w:id="54"/>
    <w:bookmarkEnd w:id="55"/>
    <w:bookmarkEnd w:id="56"/>
    <w:p w:rsidR="00FE0E5B" w:rsidRDefault="00FE0E5B" w:rsidP="00FE0E5B"/>
    <w:p w:rsidR="00FE0E5B" w:rsidRDefault="00FE0E5B" w:rsidP="00FE0E5B"/>
    <w:p w:rsidR="00F63107" w:rsidRPr="005000E7" w:rsidRDefault="00F63107" w:rsidP="005000E7">
      <w:pPr>
        <w:spacing w:after="0" w:line="240" w:lineRule="auto"/>
        <w:rPr>
          <w:rFonts w:ascii="Verdana" w:eastAsia="Times New Roman" w:hAnsi="Verdana" w:cs="Times New Roman"/>
          <w:sz w:val="20"/>
          <w:szCs w:val="20"/>
          <w:lang w:val="en-US"/>
        </w:rPr>
      </w:pPr>
    </w:p>
    <w:sectPr w:rsidR="00F63107" w:rsidRPr="005000E7" w:rsidSect="00112733">
      <w:headerReference w:type="default" r:id="rId41"/>
      <w:footerReference w:type="default" r:id="rId42"/>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B4122" w:rsidRDefault="007B4122" w:rsidP="00E90B84">
      <w:pPr>
        <w:spacing w:after="0" w:line="240" w:lineRule="auto"/>
      </w:pPr>
      <w:r>
        <w:separator/>
      </w:r>
    </w:p>
  </w:endnote>
  <w:endnote w:type="continuationSeparator" w:id="0">
    <w:p w:rsidR="007B4122" w:rsidRDefault="007B4122" w:rsidP="00E90B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Helv">
    <w:altName w:val="Arial"/>
    <w:panose1 w:val="020B0604020202030204"/>
    <w:charset w:val="00"/>
    <w:family w:val="swiss"/>
    <w:pitch w:val="variable"/>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Bookman Old Style">
    <w:panose1 w:val="020506040505050202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547" w:type="pct"/>
      <w:tblInd w:w="-540" w:type="dxa"/>
      <w:tblBorders>
        <w:top w:val="single" w:sz="4" w:space="0" w:color="auto"/>
      </w:tblBorders>
      <w:tblLook w:val="01E0" w:firstRow="1" w:lastRow="1" w:firstColumn="1" w:lastColumn="1" w:noHBand="0" w:noVBand="0"/>
    </w:tblPr>
    <w:tblGrid>
      <w:gridCol w:w="2052"/>
      <w:gridCol w:w="7562"/>
      <w:gridCol w:w="1997"/>
    </w:tblGrid>
    <w:tr w:rsidR="00C64543" w:rsidRPr="00E90B84" w:rsidTr="00112733">
      <w:tc>
        <w:tcPr>
          <w:tcW w:w="2052" w:type="dxa"/>
        </w:tcPr>
        <w:p w:rsidR="00C64543" w:rsidRPr="00E90B84" w:rsidRDefault="00C64543" w:rsidP="00E90B84">
          <w:pPr>
            <w:tabs>
              <w:tab w:val="center" w:pos="4320"/>
              <w:tab w:val="right" w:pos="8640"/>
            </w:tabs>
            <w:spacing w:before="40" w:after="0" w:line="240" w:lineRule="auto"/>
            <w:rPr>
              <w:rFonts w:ascii="Verdana" w:eastAsia="Times New Roman" w:hAnsi="Verdana" w:cs="Times New Roman"/>
              <w:sz w:val="16"/>
              <w:szCs w:val="16"/>
              <w:lang w:val="en-US"/>
            </w:rPr>
          </w:pPr>
          <w:r w:rsidRPr="00E90B84">
            <w:rPr>
              <w:rFonts w:ascii="Verdana" w:eastAsia="Times New Roman" w:hAnsi="Verdana" w:cs="Times New Roman"/>
              <w:sz w:val="16"/>
              <w:szCs w:val="16"/>
              <w:lang w:val="en-US"/>
            </w:rPr>
            <w:t>Template Version 4.06</w:t>
          </w:r>
        </w:p>
      </w:tc>
      <w:tc>
        <w:tcPr>
          <w:tcW w:w="7561" w:type="dxa"/>
        </w:tcPr>
        <w:p w:rsidR="00C64543" w:rsidRPr="00E90B84" w:rsidRDefault="00C64543" w:rsidP="00E90B84">
          <w:pPr>
            <w:tabs>
              <w:tab w:val="center" w:pos="4320"/>
              <w:tab w:val="right" w:pos="8640"/>
            </w:tabs>
            <w:spacing w:before="40" w:after="0" w:line="240" w:lineRule="auto"/>
            <w:jc w:val="center"/>
            <w:rPr>
              <w:rFonts w:ascii="Verdana" w:eastAsia="Times New Roman" w:hAnsi="Verdana" w:cs="Arial"/>
              <w:sz w:val="18"/>
              <w:szCs w:val="18"/>
              <w:lang w:val="en-US"/>
            </w:rPr>
          </w:pPr>
          <w:r w:rsidRPr="00E90B84">
            <w:rPr>
              <w:rFonts w:ascii="Verdana" w:eastAsia="Times New Roman" w:hAnsi="Verdana" w:cs="Arial"/>
              <w:sz w:val="18"/>
              <w:szCs w:val="18"/>
              <w:lang w:val="en-US"/>
            </w:rPr>
            <w:t>Proprietary Information</w:t>
          </w:r>
        </w:p>
        <w:p w:rsidR="00C64543" w:rsidRPr="00E90B84" w:rsidRDefault="00C64543" w:rsidP="00E90B84">
          <w:pPr>
            <w:tabs>
              <w:tab w:val="center" w:pos="4320"/>
              <w:tab w:val="right" w:pos="8640"/>
            </w:tabs>
            <w:spacing w:before="40" w:after="0" w:line="240" w:lineRule="auto"/>
            <w:jc w:val="center"/>
            <w:rPr>
              <w:rFonts w:ascii="Verdana" w:eastAsia="Times New Roman" w:hAnsi="Verdana" w:cs="Arial"/>
              <w:sz w:val="16"/>
              <w:szCs w:val="16"/>
              <w:lang w:val="en-US"/>
            </w:rPr>
          </w:pPr>
          <w:r w:rsidRPr="00E90B84">
            <w:rPr>
              <w:rFonts w:ascii="Verdana" w:eastAsia="Times New Roman" w:hAnsi="Verdana" w:cs="Arial"/>
              <w:sz w:val="16"/>
              <w:szCs w:val="16"/>
              <w:lang w:val="en-US"/>
            </w:rPr>
            <w:t>Not for use or disclosure outside AT&amp;T family of companies except under written agreement.</w:t>
          </w:r>
        </w:p>
      </w:tc>
      <w:tc>
        <w:tcPr>
          <w:tcW w:w="1997" w:type="dxa"/>
        </w:tcPr>
        <w:p w:rsidR="00C64543" w:rsidRPr="00E90B84" w:rsidRDefault="00C64543" w:rsidP="00E90B84">
          <w:pPr>
            <w:tabs>
              <w:tab w:val="center" w:pos="4320"/>
              <w:tab w:val="right" w:pos="8640"/>
            </w:tabs>
            <w:spacing w:before="40" w:after="0" w:line="240" w:lineRule="auto"/>
            <w:jc w:val="right"/>
            <w:rPr>
              <w:rFonts w:ascii="Verdana" w:eastAsia="Times New Roman" w:hAnsi="Verdana" w:cs="Arial"/>
              <w:sz w:val="16"/>
              <w:szCs w:val="16"/>
              <w:lang w:val="en-US"/>
            </w:rPr>
          </w:pPr>
          <w:r w:rsidRPr="00E90B84">
            <w:rPr>
              <w:rFonts w:ascii="Verdana" w:eastAsia="Times New Roman" w:hAnsi="Verdana" w:cs="Arial"/>
              <w:sz w:val="16"/>
              <w:szCs w:val="16"/>
              <w:lang w:val="en-US"/>
            </w:rPr>
            <w:t xml:space="preserve">Page </w:t>
          </w:r>
          <w:r w:rsidRPr="00E90B84">
            <w:rPr>
              <w:rFonts w:ascii="Verdana" w:eastAsia="Times New Roman" w:hAnsi="Verdana" w:cs="Arial"/>
              <w:sz w:val="16"/>
              <w:szCs w:val="16"/>
              <w:lang w:val="en-US"/>
            </w:rPr>
            <w:fldChar w:fldCharType="begin"/>
          </w:r>
          <w:r w:rsidRPr="00E90B84">
            <w:rPr>
              <w:rFonts w:ascii="Verdana" w:eastAsia="Times New Roman" w:hAnsi="Verdana" w:cs="Arial"/>
              <w:sz w:val="16"/>
              <w:szCs w:val="16"/>
              <w:lang w:val="en-US"/>
            </w:rPr>
            <w:instrText xml:space="preserve"> PAGE </w:instrText>
          </w:r>
          <w:r w:rsidRPr="00E90B84">
            <w:rPr>
              <w:rFonts w:ascii="Verdana" w:eastAsia="Times New Roman" w:hAnsi="Verdana" w:cs="Arial"/>
              <w:sz w:val="16"/>
              <w:szCs w:val="16"/>
              <w:lang w:val="en-US"/>
            </w:rPr>
            <w:fldChar w:fldCharType="separate"/>
          </w:r>
          <w:r>
            <w:rPr>
              <w:rFonts w:ascii="Verdana" w:eastAsia="Times New Roman" w:hAnsi="Verdana" w:cs="Arial"/>
              <w:noProof/>
              <w:sz w:val="16"/>
              <w:szCs w:val="16"/>
              <w:lang w:val="en-US"/>
            </w:rPr>
            <w:t>4</w:t>
          </w:r>
          <w:r w:rsidRPr="00E90B84">
            <w:rPr>
              <w:rFonts w:ascii="Verdana" w:eastAsia="Times New Roman" w:hAnsi="Verdana" w:cs="Arial"/>
              <w:noProof/>
              <w:sz w:val="16"/>
              <w:szCs w:val="16"/>
              <w:lang w:val="en-US"/>
            </w:rPr>
            <w:fldChar w:fldCharType="end"/>
          </w:r>
          <w:r w:rsidRPr="00E90B84">
            <w:rPr>
              <w:rFonts w:ascii="Verdana" w:eastAsia="Times New Roman" w:hAnsi="Verdana" w:cs="Arial"/>
              <w:sz w:val="16"/>
              <w:szCs w:val="16"/>
              <w:lang w:val="en-US"/>
            </w:rPr>
            <w:t xml:space="preserve"> of </w:t>
          </w:r>
          <w:r w:rsidRPr="00E90B84">
            <w:rPr>
              <w:rFonts w:ascii="Verdana" w:eastAsia="Times New Roman" w:hAnsi="Verdana" w:cs="Arial"/>
              <w:sz w:val="16"/>
              <w:szCs w:val="16"/>
              <w:lang w:val="en-US"/>
            </w:rPr>
            <w:fldChar w:fldCharType="begin"/>
          </w:r>
          <w:r w:rsidRPr="00E90B84">
            <w:rPr>
              <w:rFonts w:ascii="Verdana" w:eastAsia="Times New Roman" w:hAnsi="Verdana" w:cs="Arial"/>
              <w:sz w:val="16"/>
              <w:szCs w:val="16"/>
              <w:lang w:val="en-US"/>
            </w:rPr>
            <w:instrText xml:space="preserve"> NUMPAGES  \* MERGEFORMAT </w:instrText>
          </w:r>
          <w:r w:rsidRPr="00E90B84">
            <w:rPr>
              <w:rFonts w:ascii="Verdana" w:eastAsia="Times New Roman" w:hAnsi="Verdana" w:cs="Arial"/>
              <w:sz w:val="16"/>
              <w:szCs w:val="16"/>
              <w:lang w:val="en-US"/>
            </w:rPr>
            <w:fldChar w:fldCharType="separate"/>
          </w:r>
          <w:r>
            <w:rPr>
              <w:rFonts w:ascii="Verdana" w:eastAsia="Times New Roman" w:hAnsi="Verdana" w:cs="Arial"/>
              <w:noProof/>
              <w:sz w:val="16"/>
              <w:szCs w:val="16"/>
              <w:lang w:val="en-US"/>
            </w:rPr>
            <w:t>69</w:t>
          </w:r>
          <w:r w:rsidRPr="00E90B84">
            <w:rPr>
              <w:rFonts w:ascii="Verdana" w:eastAsia="Times New Roman" w:hAnsi="Verdana" w:cs="Arial"/>
              <w:noProof/>
              <w:sz w:val="16"/>
              <w:szCs w:val="16"/>
              <w:lang w:val="en-US"/>
            </w:rPr>
            <w:fldChar w:fldCharType="end"/>
          </w:r>
        </w:p>
        <w:p w:rsidR="00C64543" w:rsidRPr="00E90B84" w:rsidRDefault="00C64543" w:rsidP="00E90B84">
          <w:pPr>
            <w:tabs>
              <w:tab w:val="center" w:pos="4320"/>
              <w:tab w:val="right" w:pos="8640"/>
            </w:tabs>
            <w:spacing w:before="40" w:after="0" w:line="240" w:lineRule="auto"/>
            <w:jc w:val="right"/>
            <w:rPr>
              <w:rFonts w:ascii="Verdana" w:eastAsia="Times New Roman" w:hAnsi="Verdana" w:cs="Arial"/>
              <w:sz w:val="16"/>
              <w:szCs w:val="16"/>
              <w:lang w:val="en-US"/>
            </w:rPr>
          </w:pPr>
          <w:r w:rsidRPr="00E90B84">
            <w:rPr>
              <w:rFonts w:ascii="Verdana" w:eastAsia="Times New Roman" w:hAnsi="Verdana" w:cs="Arial"/>
              <w:sz w:val="16"/>
              <w:szCs w:val="16"/>
              <w:lang w:val="en-US"/>
            </w:rPr>
            <w:t>03/22/2013</w:t>
          </w:r>
        </w:p>
      </w:tc>
    </w:tr>
  </w:tbl>
  <w:p w:rsidR="00C64543" w:rsidRDefault="00C6454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B4122" w:rsidRDefault="007B4122" w:rsidP="00E90B84">
      <w:pPr>
        <w:spacing w:after="0" w:line="240" w:lineRule="auto"/>
      </w:pPr>
      <w:r>
        <w:separator/>
      </w:r>
    </w:p>
  </w:footnote>
  <w:footnote w:type="continuationSeparator" w:id="0">
    <w:p w:rsidR="007B4122" w:rsidRDefault="007B4122" w:rsidP="00E90B8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461" w:type="pct"/>
      <w:tblInd w:w="-450" w:type="dxa"/>
      <w:tblBorders>
        <w:bottom w:val="single" w:sz="4" w:space="0" w:color="auto"/>
      </w:tblBorders>
      <w:tblLook w:val="01E0" w:firstRow="1" w:lastRow="1" w:firstColumn="1" w:lastColumn="1" w:noHBand="0" w:noVBand="0"/>
    </w:tblPr>
    <w:tblGrid>
      <w:gridCol w:w="3633"/>
      <w:gridCol w:w="7798"/>
    </w:tblGrid>
    <w:tr w:rsidR="00C64543" w:rsidRPr="00E90B84" w:rsidTr="00112733">
      <w:trPr>
        <w:trHeight w:val="1170"/>
      </w:trPr>
      <w:tc>
        <w:tcPr>
          <w:tcW w:w="3633" w:type="dxa"/>
        </w:tcPr>
        <w:p w:rsidR="00C64543" w:rsidRPr="00E90B84" w:rsidRDefault="00C64543" w:rsidP="00E90B84">
          <w:pPr>
            <w:tabs>
              <w:tab w:val="center" w:pos="4320"/>
              <w:tab w:val="right" w:pos="8640"/>
            </w:tabs>
            <w:spacing w:after="0" w:line="240" w:lineRule="auto"/>
            <w:jc w:val="right"/>
            <w:rPr>
              <w:rFonts w:ascii="Verdana" w:eastAsia="Times New Roman" w:hAnsi="Verdana" w:cs="Times New Roman"/>
              <w:b/>
              <w:sz w:val="28"/>
              <w:szCs w:val="28"/>
              <w:lang w:val="en-US"/>
            </w:rPr>
          </w:pPr>
          <w:r w:rsidRPr="00E90B84">
            <w:rPr>
              <w:rFonts w:ascii="Verdana" w:eastAsia="Times New Roman" w:hAnsi="Verdana" w:cs="Times New Roman"/>
              <w:b/>
              <w:noProof/>
              <w:sz w:val="28"/>
              <w:szCs w:val="28"/>
              <w:lang w:val="en-US"/>
            </w:rPr>
            <w:drawing>
              <wp:anchor distT="0" distB="0" distL="114300" distR="114300" simplePos="0" relativeHeight="251659264" behindDoc="1" locked="0" layoutInCell="1" allowOverlap="1" wp14:anchorId="72349CF1" wp14:editId="6775B5AC">
                <wp:simplePos x="0" y="0"/>
                <wp:positionH relativeFrom="page">
                  <wp:posOffset>26670</wp:posOffset>
                </wp:positionH>
                <wp:positionV relativeFrom="page">
                  <wp:posOffset>35560</wp:posOffset>
                </wp:positionV>
                <wp:extent cx="1028700" cy="476250"/>
                <wp:effectExtent l="0" t="0" r="0" b="0"/>
                <wp:wrapNone/>
                <wp:docPr id="1" name="Picture 1" descr="att_color_logo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tt_color_logo60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28700" cy="476250"/>
                        </a:xfrm>
                        <a:prstGeom prst="rect">
                          <a:avLst/>
                        </a:prstGeom>
                        <a:noFill/>
                      </pic:spPr>
                    </pic:pic>
                  </a:graphicData>
                </a:graphic>
                <wp14:sizeRelH relativeFrom="page">
                  <wp14:pctWidth>0</wp14:pctWidth>
                </wp14:sizeRelH>
                <wp14:sizeRelV relativeFrom="page">
                  <wp14:pctHeight>0</wp14:pctHeight>
                </wp14:sizeRelV>
              </wp:anchor>
            </w:drawing>
          </w:r>
        </w:p>
      </w:tc>
      <w:tc>
        <w:tcPr>
          <w:tcW w:w="7797" w:type="dxa"/>
        </w:tcPr>
        <w:p w:rsidR="00C64543" w:rsidRPr="00E90B84" w:rsidRDefault="00C64543" w:rsidP="00E90B84">
          <w:pPr>
            <w:tabs>
              <w:tab w:val="center" w:pos="4320"/>
              <w:tab w:val="right" w:pos="8640"/>
            </w:tabs>
            <w:spacing w:after="0" w:line="240" w:lineRule="auto"/>
            <w:jc w:val="right"/>
            <w:rPr>
              <w:rFonts w:ascii="Verdana" w:eastAsia="Times New Roman" w:hAnsi="Verdana" w:cs="Times New Roman"/>
              <w:b/>
              <w:sz w:val="28"/>
              <w:szCs w:val="28"/>
              <w:lang w:val="en-US"/>
            </w:rPr>
          </w:pPr>
          <w:r w:rsidRPr="00E90B84">
            <w:rPr>
              <w:rFonts w:ascii="Verdana" w:eastAsia="Times New Roman" w:hAnsi="Verdana" w:cs="Times New Roman"/>
              <w:b/>
              <w:sz w:val="28"/>
              <w:szCs w:val="28"/>
              <w:lang w:val="en-US"/>
            </w:rPr>
            <w:t>High Level Design</w:t>
          </w:r>
        </w:p>
        <w:p w:rsidR="00C64543" w:rsidRPr="00E90B84" w:rsidRDefault="00C64543" w:rsidP="00E90B84">
          <w:pPr>
            <w:spacing w:after="0" w:line="240" w:lineRule="auto"/>
            <w:jc w:val="right"/>
            <w:rPr>
              <w:rFonts w:ascii="Verdana" w:eastAsia="Times New Roman" w:hAnsi="Verdana" w:cs="Arial"/>
              <w:color w:val="4D4D4D"/>
              <w:sz w:val="20"/>
              <w:szCs w:val="28"/>
              <w:lang w:val="en-US"/>
            </w:rPr>
          </w:pPr>
          <w:r>
            <w:rPr>
              <w:rFonts w:ascii="Verdana" w:eastAsia="Times New Roman" w:hAnsi="Verdana" w:cs="Arial"/>
              <w:color w:val="4D4D4D"/>
              <w:sz w:val="20"/>
              <w:szCs w:val="28"/>
              <w:lang w:val="en-US"/>
            </w:rPr>
            <w:t>309623</w:t>
          </w:r>
          <w:r w:rsidRPr="00E90B84">
            <w:rPr>
              <w:rFonts w:ascii="Verdana" w:eastAsia="Times New Roman" w:hAnsi="Verdana" w:cs="Arial"/>
              <w:color w:val="4D4D4D"/>
              <w:sz w:val="20"/>
              <w:szCs w:val="28"/>
              <w:lang w:val="en-US"/>
            </w:rPr>
            <w:t xml:space="preserve"> - </w:t>
          </w:r>
          <w:r w:rsidRPr="00E90B84">
            <w:rPr>
              <w:rFonts w:ascii="Verdana" w:eastAsia="Times New Roman" w:hAnsi="Verdana" w:cs="Arial"/>
              <w:color w:val="4D4D4D"/>
              <w:sz w:val="20"/>
              <w:szCs w:val="28"/>
            </w:rPr>
            <w:t>PI One - Ethernet SAFe</w:t>
          </w:r>
        </w:p>
      </w:tc>
    </w:tr>
  </w:tbl>
  <w:p w:rsidR="00C64543" w:rsidRDefault="00C64543">
    <w:pPr>
      <w:pStyle w:val="Header"/>
    </w:pPr>
  </w:p>
  <w:p w:rsidR="00C64543" w:rsidRDefault="00C6454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B845C8"/>
    <w:multiLevelType w:val="hybridMultilevel"/>
    <w:tmpl w:val="657EFD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FC3A34"/>
    <w:multiLevelType w:val="hybridMultilevel"/>
    <w:tmpl w:val="E242BA64"/>
    <w:lvl w:ilvl="0" w:tplc="0409000F">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3526507C">
      <w:start w:val="1"/>
      <w:numFmt w:val="lowerRoman"/>
      <w:lvlText w:val="%3."/>
      <w:lvlJc w:val="right"/>
      <w:pPr>
        <w:tabs>
          <w:tab w:val="num" w:pos="2160"/>
        </w:tabs>
        <w:ind w:left="2160" w:hanging="180"/>
      </w:pPr>
      <w:rPr>
        <w:rFonts w:cs="Times New Roman"/>
        <w:strike w:val="0"/>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 w15:restartNumberingAfterBreak="0">
    <w:nsid w:val="19C968E8"/>
    <w:multiLevelType w:val="hybridMultilevel"/>
    <w:tmpl w:val="81262C52"/>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15:restartNumberingAfterBreak="0">
    <w:nsid w:val="1BA06D21"/>
    <w:multiLevelType w:val="hybridMultilevel"/>
    <w:tmpl w:val="B19C54B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C576A5D"/>
    <w:multiLevelType w:val="hybridMultilevel"/>
    <w:tmpl w:val="C2FCB634"/>
    <w:lvl w:ilvl="0" w:tplc="48569AD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6ED0879"/>
    <w:multiLevelType w:val="hybridMultilevel"/>
    <w:tmpl w:val="5A5C13F2"/>
    <w:lvl w:ilvl="0" w:tplc="1C624A22">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 w15:restartNumberingAfterBreak="0">
    <w:nsid w:val="29E16A8C"/>
    <w:multiLevelType w:val="hybridMultilevel"/>
    <w:tmpl w:val="15162A6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AA3765E"/>
    <w:multiLevelType w:val="hybridMultilevel"/>
    <w:tmpl w:val="F3BE802E"/>
    <w:lvl w:ilvl="0" w:tplc="63BA5194">
      <w:start w:val="1"/>
      <w:numFmt w:val="decimal"/>
      <w:lvlText w:val="(%1)"/>
      <w:lvlJc w:val="left"/>
      <w:pPr>
        <w:ind w:left="735" w:hanging="375"/>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16D5C8A"/>
    <w:multiLevelType w:val="hybridMultilevel"/>
    <w:tmpl w:val="E258E490"/>
    <w:lvl w:ilvl="0" w:tplc="0409000F">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9" w15:restartNumberingAfterBreak="0">
    <w:nsid w:val="31DA3850"/>
    <w:multiLevelType w:val="hybridMultilevel"/>
    <w:tmpl w:val="15281860"/>
    <w:lvl w:ilvl="0" w:tplc="FBCA4114">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35051D4"/>
    <w:multiLevelType w:val="hybridMultilevel"/>
    <w:tmpl w:val="3718E90E"/>
    <w:lvl w:ilvl="0" w:tplc="1200D35E">
      <w:start w:val="1"/>
      <w:numFmt w:val="bullet"/>
      <w:lvlText w:val="-"/>
      <w:lvlJc w:val="left"/>
      <w:pPr>
        <w:ind w:left="720" w:hanging="360"/>
      </w:pPr>
      <w:rPr>
        <w:rFonts w:ascii="Verdana" w:eastAsia="Times New Roman" w:hAnsi="Verdana"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74F01E8"/>
    <w:multiLevelType w:val="hybridMultilevel"/>
    <w:tmpl w:val="21EE3074"/>
    <w:lvl w:ilvl="0" w:tplc="258A7086">
      <w:start w:val="1"/>
      <w:numFmt w:val="bullet"/>
      <w:lvlText w:val="-"/>
      <w:lvlJc w:val="left"/>
      <w:pPr>
        <w:ind w:left="72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4192FB6"/>
    <w:multiLevelType w:val="hybridMultilevel"/>
    <w:tmpl w:val="0D862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49F5788"/>
    <w:multiLevelType w:val="hybridMultilevel"/>
    <w:tmpl w:val="6F30F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EB537D9"/>
    <w:multiLevelType w:val="hybridMultilevel"/>
    <w:tmpl w:val="5524D1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4365BA4"/>
    <w:multiLevelType w:val="multilevel"/>
    <w:tmpl w:val="8D3A8AC6"/>
    <w:lvl w:ilvl="0">
      <w:start w:val="1"/>
      <w:numFmt w:val="decimal"/>
      <w:lvlText w:val="%1."/>
      <w:lvlJc w:val="left"/>
      <w:pPr>
        <w:ind w:left="360" w:hanging="360"/>
      </w:pPr>
      <w:rPr>
        <w:rFonts w:cs="Times New Roman" w:hint="default"/>
      </w:rPr>
    </w:lvl>
    <w:lvl w:ilvl="1">
      <w:start w:val="1"/>
      <w:numFmt w:val="lowerLetter"/>
      <w:lvlText w:val="%2."/>
      <w:lvlJc w:val="left"/>
      <w:pPr>
        <w:ind w:left="1080" w:hanging="360"/>
      </w:pPr>
      <w:rPr>
        <w:rFonts w:cs="Times New Roman" w:hint="default"/>
      </w:rPr>
    </w:lvl>
    <w:lvl w:ilvl="2">
      <w:start w:val="1"/>
      <w:numFmt w:val="lowerRoman"/>
      <w:lvlText w:val="%3."/>
      <w:lvlJc w:val="right"/>
      <w:pPr>
        <w:ind w:left="1800" w:hanging="180"/>
      </w:pPr>
      <w:rPr>
        <w:rFonts w:cs="Times New Roman" w:hint="default"/>
      </w:rPr>
    </w:lvl>
    <w:lvl w:ilvl="3">
      <w:start w:val="1"/>
      <w:numFmt w:val="decimal"/>
      <w:lvlText w:val="%4."/>
      <w:lvlJc w:val="left"/>
      <w:pPr>
        <w:ind w:left="2520" w:hanging="360"/>
      </w:pPr>
      <w:rPr>
        <w:rFonts w:cs="Times New Roman" w:hint="default"/>
      </w:rPr>
    </w:lvl>
    <w:lvl w:ilvl="4">
      <w:start w:val="1"/>
      <w:numFmt w:val="lowerLetter"/>
      <w:lvlText w:val="%5."/>
      <w:lvlJc w:val="left"/>
      <w:pPr>
        <w:ind w:left="3240" w:hanging="360"/>
      </w:pPr>
      <w:rPr>
        <w:rFonts w:cs="Times New Roman" w:hint="default"/>
      </w:rPr>
    </w:lvl>
    <w:lvl w:ilvl="5">
      <w:start w:val="1"/>
      <w:numFmt w:val="lowerRoman"/>
      <w:lvlText w:val="%6."/>
      <w:lvlJc w:val="right"/>
      <w:pPr>
        <w:ind w:left="3960" w:hanging="180"/>
      </w:pPr>
      <w:rPr>
        <w:rFonts w:cs="Times New Roman" w:hint="default"/>
      </w:rPr>
    </w:lvl>
    <w:lvl w:ilvl="6">
      <w:start w:val="1"/>
      <w:numFmt w:val="decimal"/>
      <w:lvlText w:val="%7."/>
      <w:lvlJc w:val="left"/>
      <w:pPr>
        <w:ind w:left="4680" w:hanging="360"/>
      </w:pPr>
      <w:rPr>
        <w:rFonts w:cs="Times New Roman" w:hint="default"/>
      </w:rPr>
    </w:lvl>
    <w:lvl w:ilvl="7">
      <w:start w:val="1"/>
      <w:numFmt w:val="lowerLetter"/>
      <w:lvlText w:val="%8."/>
      <w:lvlJc w:val="left"/>
      <w:pPr>
        <w:ind w:left="5400" w:hanging="360"/>
      </w:pPr>
      <w:rPr>
        <w:rFonts w:cs="Times New Roman" w:hint="default"/>
      </w:rPr>
    </w:lvl>
    <w:lvl w:ilvl="8">
      <w:start w:val="1"/>
      <w:numFmt w:val="lowerRoman"/>
      <w:lvlText w:val="%9."/>
      <w:lvlJc w:val="right"/>
      <w:pPr>
        <w:ind w:left="6120" w:hanging="180"/>
      </w:pPr>
      <w:rPr>
        <w:rFonts w:cs="Times New Roman" w:hint="default"/>
      </w:rPr>
    </w:lvl>
  </w:abstractNum>
  <w:abstractNum w:abstractNumId="16" w15:restartNumberingAfterBreak="0">
    <w:nsid w:val="64111B27"/>
    <w:multiLevelType w:val="multilevel"/>
    <w:tmpl w:val="32C8A890"/>
    <w:lvl w:ilvl="0">
      <w:start w:val="1"/>
      <w:numFmt w:val="decimal"/>
      <w:lvlText w:val="%1."/>
      <w:lvlJc w:val="left"/>
      <w:pPr>
        <w:ind w:left="720" w:hanging="360"/>
      </w:pPr>
      <w:rPr>
        <w:rFonts w:cs="Times New Roman" w:hint="default"/>
      </w:rPr>
    </w:lvl>
    <w:lvl w:ilvl="1">
      <w:start w:val="1"/>
      <w:numFmt w:val="lowerLetter"/>
      <w:lvlText w:val="%2."/>
      <w:lvlJc w:val="left"/>
      <w:pPr>
        <w:ind w:left="1440" w:hanging="360"/>
      </w:pPr>
      <w:rPr>
        <w:rFonts w:cs="Times New Roman" w:hint="default"/>
      </w:rPr>
    </w:lvl>
    <w:lvl w:ilvl="2" w:tentative="1">
      <w:start w:val="1"/>
      <w:numFmt w:val="lowerRoman"/>
      <w:lvlText w:val="%3."/>
      <w:lvlJc w:val="right"/>
      <w:pPr>
        <w:ind w:left="2160" w:hanging="180"/>
      </w:pPr>
      <w:rPr>
        <w:rFonts w:cs="Times New Roman" w:hint="default"/>
      </w:rPr>
    </w:lvl>
    <w:lvl w:ilvl="3" w:tentative="1">
      <w:start w:val="1"/>
      <w:numFmt w:val="decimal"/>
      <w:lvlText w:val="%4."/>
      <w:lvlJc w:val="left"/>
      <w:pPr>
        <w:ind w:left="2880" w:hanging="360"/>
      </w:pPr>
      <w:rPr>
        <w:rFonts w:cs="Times New Roman" w:hint="default"/>
      </w:rPr>
    </w:lvl>
    <w:lvl w:ilvl="4" w:tentative="1">
      <w:start w:val="1"/>
      <w:numFmt w:val="lowerLetter"/>
      <w:lvlText w:val="%5."/>
      <w:lvlJc w:val="left"/>
      <w:pPr>
        <w:ind w:left="3600" w:hanging="360"/>
      </w:pPr>
      <w:rPr>
        <w:rFonts w:cs="Times New Roman" w:hint="default"/>
      </w:rPr>
    </w:lvl>
    <w:lvl w:ilvl="5" w:tentative="1">
      <w:start w:val="1"/>
      <w:numFmt w:val="lowerRoman"/>
      <w:lvlText w:val="%6."/>
      <w:lvlJc w:val="right"/>
      <w:pPr>
        <w:ind w:left="4320" w:hanging="180"/>
      </w:pPr>
      <w:rPr>
        <w:rFonts w:cs="Times New Roman" w:hint="default"/>
      </w:rPr>
    </w:lvl>
    <w:lvl w:ilvl="6" w:tentative="1">
      <w:start w:val="1"/>
      <w:numFmt w:val="decimal"/>
      <w:lvlText w:val="%7."/>
      <w:lvlJc w:val="left"/>
      <w:pPr>
        <w:ind w:left="5040" w:hanging="360"/>
      </w:pPr>
      <w:rPr>
        <w:rFonts w:cs="Times New Roman" w:hint="default"/>
      </w:rPr>
    </w:lvl>
    <w:lvl w:ilvl="7" w:tentative="1">
      <w:start w:val="1"/>
      <w:numFmt w:val="lowerLetter"/>
      <w:lvlText w:val="%8."/>
      <w:lvlJc w:val="left"/>
      <w:pPr>
        <w:ind w:left="5760" w:hanging="360"/>
      </w:pPr>
      <w:rPr>
        <w:rFonts w:cs="Times New Roman" w:hint="default"/>
      </w:rPr>
    </w:lvl>
    <w:lvl w:ilvl="8" w:tentative="1">
      <w:start w:val="1"/>
      <w:numFmt w:val="lowerRoman"/>
      <w:lvlText w:val="%9."/>
      <w:lvlJc w:val="right"/>
      <w:pPr>
        <w:ind w:left="6480" w:hanging="180"/>
      </w:pPr>
      <w:rPr>
        <w:rFonts w:cs="Times New Roman" w:hint="default"/>
      </w:rPr>
    </w:lvl>
  </w:abstractNum>
  <w:abstractNum w:abstractNumId="17" w15:restartNumberingAfterBreak="0">
    <w:nsid w:val="67BF5CB8"/>
    <w:multiLevelType w:val="hybridMultilevel"/>
    <w:tmpl w:val="DF2C42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8F72A80"/>
    <w:multiLevelType w:val="hybridMultilevel"/>
    <w:tmpl w:val="8932ACBC"/>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9" w15:restartNumberingAfterBreak="0">
    <w:nsid w:val="6FF60792"/>
    <w:multiLevelType w:val="hybridMultilevel"/>
    <w:tmpl w:val="C9B22A5C"/>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0" w15:restartNumberingAfterBreak="0">
    <w:nsid w:val="70EF3EF5"/>
    <w:multiLevelType w:val="multilevel"/>
    <w:tmpl w:val="8D3A8AC6"/>
    <w:lvl w:ilvl="0">
      <w:start w:val="1"/>
      <w:numFmt w:val="decimal"/>
      <w:lvlText w:val="%1."/>
      <w:lvlJc w:val="left"/>
      <w:pPr>
        <w:ind w:left="360" w:hanging="360"/>
      </w:pPr>
      <w:rPr>
        <w:rFonts w:cs="Times New Roman" w:hint="default"/>
      </w:rPr>
    </w:lvl>
    <w:lvl w:ilvl="1">
      <w:start w:val="1"/>
      <w:numFmt w:val="lowerLetter"/>
      <w:lvlText w:val="%2."/>
      <w:lvlJc w:val="left"/>
      <w:pPr>
        <w:ind w:left="1080" w:hanging="360"/>
      </w:pPr>
      <w:rPr>
        <w:rFonts w:cs="Times New Roman" w:hint="default"/>
      </w:rPr>
    </w:lvl>
    <w:lvl w:ilvl="2">
      <w:start w:val="1"/>
      <w:numFmt w:val="lowerRoman"/>
      <w:lvlText w:val="%3."/>
      <w:lvlJc w:val="right"/>
      <w:pPr>
        <w:ind w:left="1800" w:hanging="180"/>
      </w:pPr>
      <w:rPr>
        <w:rFonts w:cs="Times New Roman" w:hint="default"/>
      </w:rPr>
    </w:lvl>
    <w:lvl w:ilvl="3">
      <w:start w:val="1"/>
      <w:numFmt w:val="decimal"/>
      <w:lvlText w:val="%4."/>
      <w:lvlJc w:val="left"/>
      <w:pPr>
        <w:ind w:left="2520" w:hanging="360"/>
      </w:pPr>
      <w:rPr>
        <w:rFonts w:cs="Times New Roman" w:hint="default"/>
      </w:rPr>
    </w:lvl>
    <w:lvl w:ilvl="4">
      <w:start w:val="1"/>
      <w:numFmt w:val="lowerLetter"/>
      <w:lvlText w:val="%5."/>
      <w:lvlJc w:val="left"/>
      <w:pPr>
        <w:ind w:left="3240" w:hanging="360"/>
      </w:pPr>
      <w:rPr>
        <w:rFonts w:cs="Times New Roman" w:hint="default"/>
      </w:rPr>
    </w:lvl>
    <w:lvl w:ilvl="5">
      <w:start w:val="1"/>
      <w:numFmt w:val="lowerRoman"/>
      <w:lvlText w:val="%6."/>
      <w:lvlJc w:val="right"/>
      <w:pPr>
        <w:ind w:left="3960" w:hanging="180"/>
      </w:pPr>
      <w:rPr>
        <w:rFonts w:cs="Times New Roman" w:hint="default"/>
      </w:rPr>
    </w:lvl>
    <w:lvl w:ilvl="6">
      <w:start w:val="1"/>
      <w:numFmt w:val="decimal"/>
      <w:lvlText w:val="%7."/>
      <w:lvlJc w:val="left"/>
      <w:pPr>
        <w:ind w:left="4680" w:hanging="360"/>
      </w:pPr>
      <w:rPr>
        <w:rFonts w:cs="Times New Roman" w:hint="default"/>
      </w:rPr>
    </w:lvl>
    <w:lvl w:ilvl="7">
      <w:start w:val="1"/>
      <w:numFmt w:val="lowerLetter"/>
      <w:lvlText w:val="%8."/>
      <w:lvlJc w:val="left"/>
      <w:pPr>
        <w:ind w:left="5400" w:hanging="360"/>
      </w:pPr>
      <w:rPr>
        <w:rFonts w:cs="Times New Roman" w:hint="default"/>
      </w:rPr>
    </w:lvl>
    <w:lvl w:ilvl="8">
      <w:start w:val="1"/>
      <w:numFmt w:val="lowerRoman"/>
      <w:lvlText w:val="%9."/>
      <w:lvlJc w:val="right"/>
      <w:pPr>
        <w:ind w:left="6120" w:hanging="180"/>
      </w:pPr>
      <w:rPr>
        <w:rFonts w:cs="Times New Roman" w:hint="default"/>
      </w:rPr>
    </w:lvl>
  </w:abstractNum>
  <w:abstractNum w:abstractNumId="21" w15:restartNumberingAfterBreak="0">
    <w:nsid w:val="72236850"/>
    <w:multiLevelType w:val="hybridMultilevel"/>
    <w:tmpl w:val="420AF530"/>
    <w:lvl w:ilvl="0" w:tplc="DCE26D0C">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2" w15:restartNumberingAfterBreak="0">
    <w:nsid w:val="7282274B"/>
    <w:multiLevelType w:val="hybridMultilevel"/>
    <w:tmpl w:val="C0E82A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DAD3B10"/>
    <w:multiLevelType w:val="hybridMultilevel"/>
    <w:tmpl w:val="29BEC10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 w15:restartNumberingAfterBreak="0">
    <w:nsid w:val="7F8C6A64"/>
    <w:multiLevelType w:val="hybridMultilevel"/>
    <w:tmpl w:val="BEE26916"/>
    <w:lvl w:ilvl="0" w:tplc="D152E830">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3"/>
  </w:num>
  <w:num w:numId="2">
    <w:abstractNumId w:val="18"/>
  </w:num>
  <w:num w:numId="3">
    <w:abstractNumId w:val="21"/>
  </w:num>
  <w:num w:numId="4">
    <w:abstractNumId w:val="24"/>
  </w:num>
  <w:num w:numId="5">
    <w:abstractNumId w:val="5"/>
  </w:num>
  <w:num w:numId="6">
    <w:abstractNumId w:val="7"/>
  </w:num>
  <w:num w:numId="7">
    <w:abstractNumId w:val="4"/>
  </w:num>
  <w:num w:numId="8">
    <w:abstractNumId w:val="11"/>
  </w:num>
  <w:num w:numId="9">
    <w:abstractNumId w:val="2"/>
  </w:num>
  <w:num w:numId="10">
    <w:abstractNumId w:val="16"/>
  </w:num>
  <w:num w:numId="11">
    <w:abstractNumId w:val="12"/>
  </w:num>
  <w:num w:numId="12">
    <w:abstractNumId w:val="13"/>
  </w:num>
  <w:num w:numId="13">
    <w:abstractNumId w:val="8"/>
  </w:num>
  <w:num w:numId="14">
    <w:abstractNumId w:val="19"/>
  </w:num>
  <w:num w:numId="15">
    <w:abstractNumId w:val="15"/>
  </w:num>
  <w:num w:numId="16">
    <w:abstractNumId w:val="0"/>
  </w:num>
  <w:num w:numId="17">
    <w:abstractNumId w:val="14"/>
  </w:num>
  <w:num w:numId="18">
    <w:abstractNumId w:val="20"/>
  </w:num>
  <w:num w:numId="19">
    <w:abstractNumId w:val="6"/>
  </w:num>
  <w:num w:numId="20">
    <w:abstractNumId w:val="23"/>
  </w:num>
  <w:num w:numId="21">
    <w:abstractNumId w:val="1"/>
  </w:num>
  <w:num w:numId="22">
    <w:abstractNumId w:val="17"/>
  </w:num>
  <w:num w:numId="23">
    <w:abstractNumId w:val="22"/>
  </w:num>
  <w:num w:numId="24">
    <w:abstractNumId w:val="9"/>
  </w:num>
  <w:num w:numId="2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10A0"/>
    <w:rsid w:val="00015D6B"/>
    <w:rsid w:val="00030840"/>
    <w:rsid w:val="00046FD9"/>
    <w:rsid w:val="0005302B"/>
    <w:rsid w:val="000647D7"/>
    <w:rsid w:val="000674A0"/>
    <w:rsid w:val="000703E2"/>
    <w:rsid w:val="000752DF"/>
    <w:rsid w:val="000937B6"/>
    <w:rsid w:val="00094361"/>
    <w:rsid w:val="00094A5F"/>
    <w:rsid w:val="000A4252"/>
    <w:rsid w:val="000B2D0B"/>
    <w:rsid w:val="000C2E4E"/>
    <w:rsid w:val="000C5B08"/>
    <w:rsid w:val="000D2362"/>
    <w:rsid w:val="000D790D"/>
    <w:rsid w:val="000E14E5"/>
    <w:rsid w:val="000E1590"/>
    <w:rsid w:val="000F05AD"/>
    <w:rsid w:val="000F20B2"/>
    <w:rsid w:val="000F3B8B"/>
    <w:rsid w:val="000F41BA"/>
    <w:rsid w:val="000F420F"/>
    <w:rsid w:val="00106E0C"/>
    <w:rsid w:val="00112733"/>
    <w:rsid w:val="00124467"/>
    <w:rsid w:val="00124B23"/>
    <w:rsid w:val="00140483"/>
    <w:rsid w:val="001667B5"/>
    <w:rsid w:val="00172AFD"/>
    <w:rsid w:val="001766CB"/>
    <w:rsid w:val="00177B72"/>
    <w:rsid w:val="00177DA3"/>
    <w:rsid w:val="001809C4"/>
    <w:rsid w:val="0019346A"/>
    <w:rsid w:val="001C5380"/>
    <w:rsid w:val="001D4B53"/>
    <w:rsid w:val="001F0165"/>
    <w:rsid w:val="001F1E2B"/>
    <w:rsid w:val="00200A05"/>
    <w:rsid w:val="00200F5A"/>
    <w:rsid w:val="002041AD"/>
    <w:rsid w:val="00211455"/>
    <w:rsid w:val="002132A6"/>
    <w:rsid w:val="002439A2"/>
    <w:rsid w:val="002471EA"/>
    <w:rsid w:val="00251535"/>
    <w:rsid w:val="00270BC9"/>
    <w:rsid w:val="002730D0"/>
    <w:rsid w:val="00274B34"/>
    <w:rsid w:val="00281395"/>
    <w:rsid w:val="00282649"/>
    <w:rsid w:val="00286699"/>
    <w:rsid w:val="00287713"/>
    <w:rsid w:val="002922AD"/>
    <w:rsid w:val="00292B5D"/>
    <w:rsid w:val="00295AF0"/>
    <w:rsid w:val="002A7587"/>
    <w:rsid w:val="002B3976"/>
    <w:rsid w:val="002B4ACE"/>
    <w:rsid w:val="002B6A52"/>
    <w:rsid w:val="002D701C"/>
    <w:rsid w:val="002F1EEA"/>
    <w:rsid w:val="0030222D"/>
    <w:rsid w:val="0031284E"/>
    <w:rsid w:val="00314D84"/>
    <w:rsid w:val="00323DE2"/>
    <w:rsid w:val="00326DE3"/>
    <w:rsid w:val="00334BED"/>
    <w:rsid w:val="00351F38"/>
    <w:rsid w:val="00352D18"/>
    <w:rsid w:val="0035534A"/>
    <w:rsid w:val="0035611F"/>
    <w:rsid w:val="00371FD7"/>
    <w:rsid w:val="00372283"/>
    <w:rsid w:val="0037526E"/>
    <w:rsid w:val="00387D25"/>
    <w:rsid w:val="003A304E"/>
    <w:rsid w:val="003A5EF6"/>
    <w:rsid w:val="003A627B"/>
    <w:rsid w:val="003B51AE"/>
    <w:rsid w:val="003C1572"/>
    <w:rsid w:val="003C3CB8"/>
    <w:rsid w:val="003E5A0F"/>
    <w:rsid w:val="003F2BB9"/>
    <w:rsid w:val="003F42BA"/>
    <w:rsid w:val="003F4C18"/>
    <w:rsid w:val="003F53C2"/>
    <w:rsid w:val="0040256C"/>
    <w:rsid w:val="00410573"/>
    <w:rsid w:val="00421565"/>
    <w:rsid w:val="00425D75"/>
    <w:rsid w:val="0043313E"/>
    <w:rsid w:val="0043504D"/>
    <w:rsid w:val="00441112"/>
    <w:rsid w:val="00460B57"/>
    <w:rsid w:val="004636EA"/>
    <w:rsid w:val="00471488"/>
    <w:rsid w:val="00492F5A"/>
    <w:rsid w:val="00497E7A"/>
    <w:rsid w:val="004A1030"/>
    <w:rsid w:val="004A1D28"/>
    <w:rsid w:val="004A7BCA"/>
    <w:rsid w:val="004B45BC"/>
    <w:rsid w:val="004B5318"/>
    <w:rsid w:val="004B59A5"/>
    <w:rsid w:val="004C19AF"/>
    <w:rsid w:val="004C2447"/>
    <w:rsid w:val="004D6D80"/>
    <w:rsid w:val="004E70AE"/>
    <w:rsid w:val="004F23ED"/>
    <w:rsid w:val="004F7077"/>
    <w:rsid w:val="005000E7"/>
    <w:rsid w:val="00502C22"/>
    <w:rsid w:val="00513DDB"/>
    <w:rsid w:val="00520387"/>
    <w:rsid w:val="005213DE"/>
    <w:rsid w:val="00521576"/>
    <w:rsid w:val="0053446C"/>
    <w:rsid w:val="00541330"/>
    <w:rsid w:val="005564FC"/>
    <w:rsid w:val="00564A38"/>
    <w:rsid w:val="00580B93"/>
    <w:rsid w:val="0059117A"/>
    <w:rsid w:val="00591B9E"/>
    <w:rsid w:val="005A4040"/>
    <w:rsid w:val="005A74B1"/>
    <w:rsid w:val="005D258C"/>
    <w:rsid w:val="005D3379"/>
    <w:rsid w:val="005D4D41"/>
    <w:rsid w:val="005D6134"/>
    <w:rsid w:val="005D6788"/>
    <w:rsid w:val="005E4A10"/>
    <w:rsid w:val="006014BE"/>
    <w:rsid w:val="00613A10"/>
    <w:rsid w:val="006215FA"/>
    <w:rsid w:val="00621AFA"/>
    <w:rsid w:val="006301AE"/>
    <w:rsid w:val="00656287"/>
    <w:rsid w:val="00661E2E"/>
    <w:rsid w:val="00666BA6"/>
    <w:rsid w:val="0067403B"/>
    <w:rsid w:val="00675540"/>
    <w:rsid w:val="00697D59"/>
    <w:rsid w:val="006A5188"/>
    <w:rsid w:val="006A7660"/>
    <w:rsid w:val="006B4572"/>
    <w:rsid w:val="006B6F01"/>
    <w:rsid w:val="006C0114"/>
    <w:rsid w:val="006C4A0A"/>
    <w:rsid w:val="006D0BA0"/>
    <w:rsid w:val="006E06ED"/>
    <w:rsid w:val="006E4D78"/>
    <w:rsid w:val="006F24B6"/>
    <w:rsid w:val="006F4B91"/>
    <w:rsid w:val="00700270"/>
    <w:rsid w:val="00700A08"/>
    <w:rsid w:val="00706528"/>
    <w:rsid w:val="00726A8F"/>
    <w:rsid w:val="007338F6"/>
    <w:rsid w:val="007604BC"/>
    <w:rsid w:val="00776B18"/>
    <w:rsid w:val="00776CD3"/>
    <w:rsid w:val="00783DBC"/>
    <w:rsid w:val="00784061"/>
    <w:rsid w:val="00784254"/>
    <w:rsid w:val="00792393"/>
    <w:rsid w:val="007B4122"/>
    <w:rsid w:val="007C6848"/>
    <w:rsid w:val="007E47EE"/>
    <w:rsid w:val="007E6594"/>
    <w:rsid w:val="007E6D4B"/>
    <w:rsid w:val="007E751F"/>
    <w:rsid w:val="007F10A0"/>
    <w:rsid w:val="007F45D1"/>
    <w:rsid w:val="007F7CDF"/>
    <w:rsid w:val="008019D4"/>
    <w:rsid w:val="00805E21"/>
    <w:rsid w:val="0080623B"/>
    <w:rsid w:val="0081633A"/>
    <w:rsid w:val="00817F5C"/>
    <w:rsid w:val="0082432D"/>
    <w:rsid w:val="00825457"/>
    <w:rsid w:val="00832AD8"/>
    <w:rsid w:val="008442B0"/>
    <w:rsid w:val="00856605"/>
    <w:rsid w:val="00871D57"/>
    <w:rsid w:val="00876725"/>
    <w:rsid w:val="00880A7E"/>
    <w:rsid w:val="0089439E"/>
    <w:rsid w:val="00895895"/>
    <w:rsid w:val="008A47F0"/>
    <w:rsid w:val="008A592E"/>
    <w:rsid w:val="008B0EBD"/>
    <w:rsid w:val="008B79AE"/>
    <w:rsid w:val="008C129D"/>
    <w:rsid w:val="008C1C64"/>
    <w:rsid w:val="008C66B9"/>
    <w:rsid w:val="008F3ED3"/>
    <w:rsid w:val="008F430B"/>
    <w:rsid w:val="008F5358"/>
    <w:rsid w:val="009040CF"/>
    <w:rsid w:val="00906D2F"/>
    <w:rsid w:val="009125ED"/>
    <w:rsid w:val="009415D3"/>
    <w:rsid w:val="0094593B"/>
    <w:rsid w:val="00946866"/>
    <w:rsid w:val="0095107A"/>
    <w:rsid w:val="0096442F"/>
    <w:rsid w:val="00967481"/>
    <w:rsid w:val="00982ECE"/>
    <w:rsid w:val="00987F17"/>
    <w:rsid w:val="009924CE"/>
    <w:rsid w:val="00994BF9"/>
    <w:rsid w:val="0099644F"/>
    <w:rsid w:val="009B1090"/>
    <w:rsid w:val="009B55C2"/>
    <w:rsid w:val="009C2E94"/>
    <w:rsid w:val="009E07B7"/>
    <w:rsid w:val="009F1304"/>
    <w:rsid w:val="00A01ED1"/>
    <w:rsid w:val="00A03136"/>
    <w:rsid w:val="00A05FB4"/>
    <w:rsid w:val="00A22C17"/>
    <w:rsid w:val="00A27C36"/>
    <w:rsid w:val="00A31EA4"/>
    <w:rsid w:val="00A34714"/>
    <w:rsid w:val="00A51BC4"/>
    <w:rsid w:val="00A6082E"/>
    <w:rsid w:val="00A67ED9"/>
    <w:rsid w:val="00A73F0C"/>
    <w:rsid w:val="00A75A78"/>
    <w:rsid w:val="00A845C8"/>
    <w:rsid w:val="00AB64D9"/>
    <w:rsid w:val="00AD4464"/>
    <w:rsid w:val="00AD52BD"/>
    <w:rsid w:val="00AD77AB"/>
    <w:rsid w:val="00AE5236"/>
    <w:rsid w:val="00AE5AAD"/>
    <w:rsid w:val="00AE6F76"/>
    <w:rsid w:val="00AF341E"/>
    <w:rsid w:val="00AF686D"/>
    <w:rsid w:val="00B00CF9"/>
    <w:rsid w:val="00B05EFC"/>
    <w:rsid w:val="00B1132F"/>
    <w:rsid w:val="00B125C2"/>
    <w:rsid w:val="00B16225"/>
    <w:rsid w:val="00B31ADF"/>
    <w:rsid w:val="00B35581"/>
    <w:rsid w:val="00B37B7B"/>
    <w:rsid w:val="00B443F1"/>
    <w:rsid w:val="00B46946"/>
    <w:rsid w:val="00B51326"/>
    <w:rsid w:val="00B5584D"/>
    <w:rsid w:val="00B5639E"/>
    <w:rsid w:val="00B60AF2"/>
    <w:rsid w:val="00B8694E"/>
    <w:rsid w:val="00B86EA6"/>
    <w:rsid w:val="00B87E91"/>
    <w:rsid w:val="00B96FC2"/>
    <w:rsid w:val="00BA053C"/>
    <w:rsid w:val="00BA1F5C"/>
    <w:rsid w:val="00BC067C"/>
    <w:rsid w:val="00BC3ED3"/>
    <w:rsid w:val="00BD237A"/>
    <w:rsid w:val="00C04214"/>
    <w:rsid w:val="00C05227"/>
    <w:rsid w:val="00C144FF"/>
    <w:rsid w:val="00C20816"/>
    <w:rsid w:val="00C26756"/>
    <w:rsid w:val="00C276B5"/>
    <w:rsid w:val="00C323CD"/>
    <w:rsid w:val="00C52D5E"/>
    <w:rsid w:val="00C5627C"/>
    <w:rsid w:val="00C56ABD"/>
    <w:rsid w:val="00C64543"/>
    <w:rsid w:val="00C71D41"/>
    <w:rsid w:val="00C76BBF"/>
    <w:rsid w:val="00C81EE0"/>
    <w:rsid w:val="00C94EE2"/>
    <w:rsid w:val="00C974F5"/>
    <w:rsid w:val="00CA1F9E"/>
    <w:rsid w:val="00CA69AF"/>
    <w:rsid w:val="00CB1706"/>
    <w:rsid w:val="00CD5EFA"/>
    <w:rsid w:val="00D0586D"/>
    <w:rsid w:val="00D1671A"/>
    <w:rsid w:val="00D17793"/>
    <w:rsid w:val="00D26A2E"/>
    <w:rsid w:val="00D35850"/>
    <w:rsid w:val="00D44155"/>
    <w:rsid w:val="00D508F5"/>
    <w:rsid w:val="00D53CF0"/>
    <w:rsid w:val="00D7058B"/>
    <w:rsid w:val="00D74252"/>
    <w:rsid w:val="00D942C7"/>
    <w:rsid w:val="00DA3CE9"/>
    <w:rsid w:val="00DC080B"/>
    <w:rsid w:val="00DC2F0D"/>
    <w:rsid w:val="00DC6CC0"/>
    <w:rsid w:val="00DE0126"/>
    <w:rsid w:val="00DE073C"/>
    <w:rsid w:val="00DE157B"/>
    <w:rsid w:val="00DE1BA4"/>
    <w:rsid w:val="00DE561B"/>
    <w:rsid w:val="00DF0B0D"/>
    <w:rsid w:val="00E04620"/>
    <w:rsid w:val="00E12532"/>
    <w:rsid w:val="00E4640E"/>
    <w:rsid w:val="00E51B26"/>
    <w:rsid w:val="00E53E1A"/>
    <w:rsid w:val="00E54E4D"/>
    <w:rsid w:val="00E6186E"/>
    <w:rsid w:val="00E6346A"/>
    <w:rsid w:val="00E64651"/>
    <w:rsid w:val="00E73434"/>
    <w:rsid w:val="00E90B84"/>
    <w:rsid w:val="00EA2382"/>
    <w:rsid w:val="00EA7C1C"/>
    <w:rsid w:val="00EB373F"/>
    <w:rsid w:val="00ED18D0"/>
    <w:rsid w:val="00ED49D3"/>
    <w:rsid w:val="00ED4DAB"/>
    <w:rsid w:val="00ED5FE4"/>
    <w:rsid w:val="00F102E9"/>
    <w:rsid w:val="00F11647"/>
    <w:rsid w:val="00F20BAE"/>
    <w:rsid w:val="00F463F8"/>
    <w:rsid w:val="00F57991"/>
    <w:rsid w:val="00F63107"/>
    <w:rsid w:val="00F7392D"/>
    <w:rsid w:val="00F7512F"/>
    <w:rsid w:val="00F845C0"/>
    <w:rsid w:val="00FA3816"/>
    <w:rsid w:val="00FB4E52"/>
    <w:rsid w:val="00FC02CB"/>
    <w:rsid w:val="00FC0D13"/>
    <w:rsid w:val="00FC20C6"/>
    <w:rsid w:val="00FD2BFC"/>
    <w:rsid w:val="00FE089C"/>
    <w:rsid w:val="00FE0E5B"/>
    <w:rsid w:val="00FE2634"/>
    <w:rsid w:val="00FF6D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610D7A"/>
  <w15:chartTrackingRefBased/>
  <w15:docId w15:val="{AB5495DD-8D5D-4545-9F89-F718AA77B0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E5A0F"/>
  </w:style>
  <w:style w:type="paragraph" w:styleId="Heading1">
    <w:name w:val="heading 1"/>
    <w:basedOn w:val="Normal"/>
    <w:next w:val="Normal"/>
    <w:link w:val="Heading1Char"/>
    <w:uiPriority w:val="9"/>
    <w:qFormat/>
    <w:rsid w:val="000C5B0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aliases w:val="Section Title"/>
    <w:basedOn w:val="Heading1"/>
    <w:next w:val="Heading3"/>
    <w:link w:val="Heading2Char"/>
    <w:uiPriority w:val="99"/>
    <w:qFormat/>
    <w:rsid w:val="000C5B08"/>
    <w:pPr>
      <w:keepNext w:val="0"/>
      <w:keepLines w:val="0"/>
      <w:spacing w:before="120" w:after="240" w:line="240" w:lineRule="auto"/>
      <w:outlineLvl w:val="1"/>
    </w:pPr>
    <w:rPr>
      <w:rFonts w:ascii="Verdana" w:eastAsia="Times New Roman" w:hAnsi="Verdana" w:cs="Arial"/>
      <w:b/>
      <w:bCs/>
      <w:color w:val="auto"/>
      <w:kern w:val="32"/>
      <w:sz w:val="24"/>
      <w:lang w:val="en-US"/>
    </w:rPr>
  </w:style>
  <w:style w:type="paragraph" w:styleId="Heading3">
    <w:name w:val="heading 3"/>
    <w:basedOn w:val="Normal"/>
    <w:next w:val="Normal"/>
    <w:link w:val="Heading3Char"/>
    <w:uiPriority w:val="9"/>
    <w:unhideWhenUsed/>
    <w:qFormat/>
    <w:rsid w:val="00282649"/>
    <w:pPr>
      <w:keepNext/>
      <w:keepLines/>
      <w:spacing w:before="40" w:after="0"/>
      <w:outlineLvl w:val="2"/>
    </w:pPr>
    <w:rPr>
      <w:rFonts w:ascii="Calibri" w:eastAsiaTheme="majorEastAsia" w:hAnsi="Calibri" w:cstheme="majorBidi"/>
      <w:b/>
      <w:color w:val="1F3763" w:themeColor="accent1" w:themeShade="7F"/>
      <w:sz w:val="24"/>
      <w:szCs w:val="24"/>
    </w:rPr>
  </w:style>
  <w:style w:type="paragraph" w:styleId="Heading4">
    <w:name w:val="heading 4"/>
    <w:basedOn w:val="Normal"/>
    <w:next w:val="Normal"/>
    <w:link w:val="Heading4Char"/>
    <w:uiPriority w:val="9"/>
    <w:unhideWhenUsed/>
    <w:qFormat/>
    <w:rsid w:val="004B45BC"/>
    <w:pPr>
      <w:keepNext/>
      <w:keepLines/>
      <w:spacing w:before="40" w:after="0"/>
      <w:outlineLvl w:val="3"/>
    </w:pPr>
    <w:rPr>
      <w:rFonts w:eastAsiaTheme="majorEastAsia" w:cstheme="majorBidi"/>
      <w:b/>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90B84"/>
    <w:pPr>
      <w:tabs>
        <w:tab w:val="center" w:pos="4513"/>
        <w:tab w:val="right" w:pos="9026"/>
      </w:tabs>
      <w:spacing w:after="0" w:line="240" w:lineRule="auto"/>
    </w:pPr>
  </w:style>
  <w:style w:type="character" w:customStyle="1" w:styleId="HeaderChar">
    <w:name w:val="Header Char"/>
    <w:basedOn w:val="DefaultParagraphFont"/>
    <w:link w:val="Header"/>
    <w:uiPriority w:val="99"/>
    <w:rsid w:val="00E90B84"/>
  </w:style>
  <w:style w:type="paragraph" w:styleId="Footer">
    <w:name w:val="footer"/>
    <w:basedOn w:val="Normal"/>
    <w:link w:val="FooterChar"/>
    <w:uiPriority w:val="99"/>
    <w:unhideWhenUsed/>
    <w:rsid w:val="00E90B84"/>
    <w:pPr>
      <w:tabs>
        <w:tab w:val="center" w:pos="4513"/>
        <w:tab w:val="right" w:pos="9026"/>
      </w:tabs>
      <w:spacing w:after="0" w:line="240" w:lineRule="auto"/>
    </w:pPr>
  </w:style>
  <w:style w:type="character" w:customStyle="1" w:styleId="FooterChar">
    <w:name w:val="Footer Char"/>
    <w:basedOn w:val="DefaultParagraphFont"/>
    <w:link w:val="Footer"/>
    <w:uiPriority w:val="99"/>
    <w:rsid w:val="00E90B84"/>
  </w:style>
  <w:style w:type="character" w:customStyle="1" w:styleId="Heading2Char">
    <w:name w:val="Heading 2 Char"/>
    <w:aliases w:val="Section Title Char"/>
    <w:basedOn w:val="DefaultParagraphFont"/>
    <w:link w:val="Heading2"/>
    <w:uiPriority w:val="99"/>
    <w:rsid w:val="000C5B08"/>
    <w:rPr>
      <w:rFonts w:ascii="Verdana" w:eastAsia="Times New Roman" w:hAnsi="Verdana" w:cs="Arial"/>
      <w:b/>
      <w:bCs/>
      <w:kern w:val="32"/>
      <w:sz w:val="24"/>
      <w:szCs w:val="32"/>
      <w:lang w:val="en-US"/>
    </w:rPr>
  </w:style>
  <w:style w:type="paragraph" w:customStyle="1" w:styleId="Separator">
    <w:name w:val="Separator"/>
    <w:basedOn w:val="Normal"/>
    <w:next w:val="Normal"/>
    <w:uiPriority w:val="99"/>
    <w:rsid w:val="000C5B08"/>
    <w:pPr>
      <w:pBdr>
        <w:top w:val="single" w:sz="6" w:space="1" w:color="auto"/>
        <w:between w:val="single" w:sz="6" w:space="1" w:color="auto"/>
      </w:pBdr>
      <w:spacing w:before="120" w:after="240" w:line="240" w:lineRule="auto"/>
      <w:ind w:left="1699"/>
    </w:pPr>
    <w:rPr>
      <w:rFonts w:ascii="Verdana" w:eastAsia="Times New Roman" w:hAnsi="Verdana" w:cs="Times New Roman"/>
      <w:sz w:val="20"/>
      <w:szCs w:val="20"/>
      <w:lang w:val="en-US"/>
    </w:rPr>
  </w:style>
  <w:style w:type="paragraph" w:styleId="TOC2">
    <w:name w:val="toc 2"/>
    <w:basedOn w:val="Normal"/>
    <w:next w:val="Normal"/>
    <w:autoRedefine/>
    <w:uiPriority w:val="39"/>
    <w:rsid w:val="000C5B08"/>
    <w:pPr>
      <w:spacing w:after="0" w:line="240" w:lineRule="auto"/>
      <w:ind w:left="216"/>
    </w:pPr>
    <w:rPr>
      <w:rFonts w:ascii="Verdana" w:eastAsia="Times New Roman" w:hAnsi="Verdana" w:cs="Times New Roman"/>
      <w:sz w:val="24"/>
      <w:szCs w:val="20"/>
      <w:lang w:val="en-US"/>
    </w:rPr>
  </w:style>
  <w:style w:type="character" w:styleId="Hyperlink">
    <w:name w:val="Hyperlink"/>
    <w:basedOn w:val="DefaultParagraphFont"/>
    <w:uiPriority w:val="99"/>
    <w:rsid w:val="000C5B08"/>
    <w:rPr>
      <w:color w:val="0000FF"/>
      <w:u w:val="single"/>
    </w:rPr>
  </w:style>
  <w:style w:type="paragraph" w:customStyle="1" w:styleId="TableText">
    <w:name w:val="Table Text"/>
    <w:basedOn w:val="Normal"/>
    <w:link w:val="TableTextChar1"/>
    <w:qFormat/>
    <w:rsid w:val="000C5B08"/>
    <w:pPr>
      <w:overflowPunct w:val="0"/>
      <w:autoSpaceDE w:val="0"/>
      <w:autoSpaceDN w:val="0"/>
      <w:adjustRightInd w:val="0"/>
      <w:spacing w:before="60" w:after="120" w:line="240" w:lineRule="auto"/>
      <w:textAlignment w:val="baseline"/>
    </w:pPr>
    <w:rPr>
      <w:rFonts w:ascii="Verdana" w:eastAsia="Times New Roman" w:hAnsi="Verdana" w:cs="Times New Roman"/>
      <w:color w:val="000000"/>
      <w:sz w:val="20"/>
      <w:szCs w:val="20"/>
      <w:lang w:val="en-US"/>
    </w:rPr>
  </w:style>
  <w:style w:type="character" w:customStyle="1" w:styleId="Heading1Char">
    <w:name w:val="Heading 1 Char"/>
    <w:basedOn w:val="DefaultParagraphFont"/>
    <w:link w:val="Heading1"/>
    <w:uiPriority w:val="9"/>
    <w:rsid w:val="000C5B0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99"/>
    <w:qFormat/>
    <w:rsid w:val="000C5B08"/>
    <w:pPr>
      <w:keepLines w:val="0"/>
      <w:spacing w:after="240" w:line="240" w:lineRule="auto"/>
      <w:outlineLvl w:val="9"/>
    </w:pPr>
    <w:rPr>
      <w:rFonts w:ascii="Verdana" w:eastAsia="Times New Roman" w:hAnsi="Verdana" w:cs="Times New Roman"/>
      <w:b/>
      <w:bCs/>
      <w:color w:val="auto"/>
      <w:kern w:val="32"/>
      <w:sz w:val="24"/>
      <w:szCs w:val="24"/>
      <w:u w:val="single"/>
      <w:lang w:val="en-US"/>
    </w:rPr>
  </w:style>
  <w:style w:type="paragraph" w:styleId="TOC3">
    <w:name w:val="toc 3"/>
    <w:basedOn w:val="Normal"/>
    <w:next w:val="Normal"/>
    <w:autoRedefine/>
    <w:uiPriority w:val="39"/>
    <w:rsid w:val="000C5B08"/>
    <w:pPr>
      <w:spacing w:after="0" w:line="240" w:lineRule="auto"/>
      <w:ind w:left="400"/>
    </w:pPr>
    <w:rPr>
      <w:rFonts w:ascii="Verdana" w:eastAsia="Times New Roman" w:hAnsi="Verdana" w:cs="Times New Roman"/>
      <w:sz w:val="20"/>
      <w:szCs w:val="20"/>
      <w:lang w:val="en-US"/>
    </w:rPr>
  </w:style>
  <w:style w:type="paragraph" w:customStyle="1" w:styleId="Default">
    <w:name w:val="Default"/>
    <w:uiPriority w:val="99"/>
    <w:rsid w:val="000C5B08"/>
    <w:pPr>
      <w:autoSpaceDE w:val="0"/>
      <w:autoSpaceDN w:val="0"/>
      <w:adjustRightInd w:val="0"/>
      <w:spacing w:after="0" w:line="240" w:lineRule="auto"/>
    </w:pPr>
    <w:rPr>
      <w:rFonts w:ascii="Verdana" w:eastAsia="Times New Roman" w:hAnsi="Verdana" w:cs="Verdana"/>
      <w:color w:val="000000"/>
      <w:sz w:val="24"/>
      <w:szCs w:val="24"/>
      <w:lang w:val="en-US"/>
    </w:rPr>
  </w:style>
  <w:style w:type="character" w:customStyle="1" w:styleId="TableTextChar1">
    <w:name w:val="Table Text Char1"/>
    <w:basedOn w:val="DefaultParagraphFont"/>
    <w:link w:val="TableText"/>
    <w:rsid w:val="000C5B08"/>
    <w:rPr>
      <w:rFonts w:ascii="Verdana" w:eastAsia="Times New Roman" w:hAnsi="Verdana" w:cs="Times New Roman"/>
      <w:color w:val="000000"/>
      <w:sz w:val="20"/>
      <w:szCs w:val="20"/>
      <w:lang w:val="en-US"/>
    </w:rPr>
  </w:style>
  <w:style w:type="character" w:customStyle="1" w:styleId="Heading3Char">
    <w:name w:val="Heading 3 Char"/>
    <w:basedOn w:val="DefaultParagraphFont"/>
    <w:link w:val="Heading3"/>
    <w:uiPriority w:val="9"/>
    <w:rsid w:val="00282649"/>
    <w:rPr>
      <w:rFonts w:ascii="Calibri" w:eastAsiaTheme="majorEastAsia" w:hAnsi="Calibri" w:cstheme="majorBidi"/>
      <w:b/>
      <w:color w:val="1F3763" w:themeColor="accent1" w:themeShade="7F"/>
      <w:sz w:val="24"/>
      <w:szCs w:val="24"/>
    </w:rPr>
  </w:style>
  <w:style w:type="paragraph" w:styleId="PlainText">
    <w:name w:val="Plain Text"/>
    <w:basedOn w:val="Normal"/>
    <w:link w:val="PlainTextChar"/>
    <w:uiPriority w:val="99"/>
    <w:unhideWhenUsed/>
    <w:rsid w:val="00776B18"/>
    <w:pPr>
      <w:spacing w:after="0" w:line="240" w:lineRule="auto"/>
    </w:pPr>
    <w:rPr>
      <w:rFonts w:ascii="Verdana" w:eastAsia="Times New Roman" w:hAnsi="Verdana" w:cs="Courier New"/>
      <w:color w:val="000000"/>
      <w:sz w:val="20"/>
      <w:szCs w:val="20"/>
      <w:lang w:val="en-US"/>
    </w:rPr>
  </w:style>
  <w:style w:type="character" w:customStyle="1" w:styleId="PlainTextChar">
    <w:name w:val="Plain Text Char"/>
    <w:basedOn w:val="DefaultParagraphFont"/>
    <w:link w:val="PlainText"/>
    <w:uiPriority w:val="99"/>
    <w:rsid w:val="00776B18"/>
    <w:rPr>
      <w:rFonts w:ascii="Verdana" w:eastAsia="Times New Roman" w:hAnsi="Verdana" w:cs="Courier New"/>
      <w:color w:val="000000"/>
      <w:sz w:val="20"/>
      <w:szCs w:val="20"/>
      <w:lang w:val="en-US"/>
    </w:rPr>
  </w:style>
  <w:style w:type="character" w:styleId="Emphasis">
    <w:name w:val="Emphasis"/>
    <w:basedOn w:val="DefaultParagraphFont"/>
    <w:uiPriority w:val="99"/>
    <w:qFormat/>
    <w:rsid w:val="00776B18"/>
    <w:rPr>
      <w:rFonts w:ascii="Verdana" w:hAnsi="Verdana" w:cs="Times New Roman"/>
      <w:i/>
      <w:iCs/>
      <w:sz w:val="20"/>
    </w:rPr>
  </w:style>
  <w:style w:type="character" w:customStyle="1" w:styleId="Heading4Char">
    <w:name w:val="Heading 4 Char"/>
    <w:basedOn w:val="DefaultParagraphFont"/>
    <w:link w:val="Heading4"/>
    <w:uiPriority w:val="9"/>
    <w:rsid w:val="004B45BC"/>
    <w:rPr>
      <w:rFonts w:eastAsiaTheme="majorEastAsia" w:cstheme="majorBidi"/>
      <w:b/>
      <w:i/>
      <w:iCs/>
      <w:color w:val="2F5496" w:themeColor="accent1" w:themeShade="BF"/>
    </w:rPr>
  </w:style>
  <w:style w:type="table" w:styleId="TableGrid">
    <w:name w:val="Table Grid"/>
    <w:basedOn w:val="TableNormal"/>
    <w:rsid w:val="002B3976"/>
    <w:pPr>
      <w:spacing w:after="0" w:line="240" w:lineRule="auto"/>
    </w:pPr>
    <w:rPr>
      <w:rFonts w:ascii="Calibri" w:eastAsia="Calibri" w:hAnsi="Calibri"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080B"/>
    <w:pPr>
      <w:spacing w:after="200" w:line="276" w:lineRule="auto"/>
      <w:ind w:left="720"/>
    </w:pPr>
    <w:rPr>
      <w:rFonts w:ascii="Calibri" w:hAnsi="Calibri" w:cs="Calibri"/>
      <w:lang w:val="en-US"/>
    </w:rPr>
  </w:style>
  <w:style w:type="paragraph" w:customStyle="1" w:styleId="TableTop">
    <w:name w:val="Table Top"/>
    <w:basedOn w:val="Normal"/>
    <w:autoRedefine/>
    <w:uiPriority w:val="99"/>
    <w:rsid w:val="00FE0E5B"/>
    <w:pPr>
      <w:spacing w:before="60" w:after="60" w:line="240" w:lineRule="auto"/>
      <w:jc w:val="center"/>
    </w:pPr>
    <w:rPr>
      <w:rFonts w:ascii="Verdana" w:eastAsia="Times New Roman" w:hAnsi="Verdana" w:cs="Times New Roman"/>
      <w:b/>
      <w:sz w:val="20"/>
      <w:szCs w:val="20"/>
      <w:lang w:val="en-US"/>
    </w:rPr>
  </w:style>
  <w:style w:type="paragraph" w:customStyle="1" w:styleId="InstructionalText">
    <w:name w:val="Instructional Text"/>
    <w:basedOn w:val="Normal"/>
    <w:uiPriority w:val="99"/>
    <w:rsid w:val="00FE0E5B"/>
    <w:pPr>
      <w:spacing w:after="120" w:line="240" w:lineRule="auto"/>
    </w:pPr>
    <w:rPr>
      <w:rFonts w:ascii="Verdana" w:eastAsia="Times New Roman" w:hAnsi="Verdana" w:cs="Courier New"/>
      <w:i/>
      <w:color w:val="067AB4"/>
      <w:sz w:val="20"/>
      <w:szCs w:val="20"/>
      <w:lang w:val="en-US"/>
    </w:rPr>
  </w:style>
  <w:style w:type="character" w:customStyle="1" w:styleId="BodyTextChar1">
    <w:name w:val="Body Text Char1"/>
    <w:basedOn w:val="DefaultParagraphFont"/>
    <w:uiPriority w:val="99"/>
    <w:rsid w:val="00FE0E5B"/>
    <w:rPr>
      <w:rFonts w:ascii="Arial" w:hAnsi="Arial" w:cs="Times New Roman"/>
      <w:snapToGrid w:val="0"/>
      <w:color w:val="000000"/>
      <w:sz w:val="22"/>
      <w:szCs w:val="22"/>
      <w:lang w:val="en-US" w:eastAsia="en-US" w:bidi="ar-SA"/>
    </w:rPr>
  </w:style>
  <w:style w:type="table" w:styleId="PlainTable1">
    <w:name w:val="Plain Table 1"/>
    <w:basedOn w:val="TableNormal"/>
    <w:uiPriority w:val="41"/>
    <w:rsid w:val="00FC0D13"/>
    <w:pPr>
      <w:spacing w:after="0" w:line="240" w:lineRule="auto"/>
    </w:pPr>
    <w:rPr>
      <w:lang w:val="en-US"/>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UnresolvedMention">
    <w:name w:val="Unresolved Mention"/>
    <w:basedOn w:val="DefaultParagraphFont"/>
    <w:uiPriority w:val="99"/>
    <w:semiHidden/>
    <w:unhideWhenUsed/>
    <w:rsid w:val="00FB4E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Microsoft_Excel_97-2003_Worksheet1.xls"/><Relationship Id="rId18" Type="http://schemas.openxmlformats.org/officeDocument/2006/relationships/image" Target="media/image6.emf"/><Relationship Id="rId26" Type="http://schemas.openxmlformats.org/officeDocument/2006/relationships/image" Target="media/image10.emf"/><Relationship Id="rId39" Type="http://schemas.openxmlformats.org/officeDocument/2006/relationships/hyperlink" Target="https://tspace.web.att.com/files/app/file/a44330f5-407e-4c89-a9a7-8504eb56ec68" TargetMode="External"/><Relationship Id="rId21" Type="http://schemas.openxmlformats.org/officeDocument/2006/relationships/package" Target="embeddings/Microsoft_Excel_Worksheet1.xlsx"/><Relationship Id="rId34" Type="http://schemas.openxmlformats.org/officeDocument/2006/relationships/hyperlink" Target="https://tspace.web.att.com/files/app/file/2966d4ab-7b9d-4ba7-ad2a-edd7f5e808bd" TargetMode="External"/><Relationship Id="rId42"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7.emf"/><Relationship Id="rId29" Type="http://schemas.openxmlformats.org/officeDocument/2006/relationships/oleObject" Target="embeddings/oleObject4.bin"/><Relationship Id="rId41"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Microsoft_Excel_97-2003_Worksheet.xls"/><Relationship Id="rId24" Type="http://schemas.openxmlformats.org/officeDocument/2006/relationships/image" Target="media/image9.emf"/><Relationship Id="rId32" Type="http://schemas.openxmlformats.org/officeDocument/2006/relationships/image" Target="media/image13.emf"/><Relationship Id="rId37" Type="http://schemas.openxmlformats.org/officeDocument/2006/relationships/hyperlink" Target="https://tspace.web.att.com/files/app/file/fe939e89-c29e-485c-8e8e-4009b8891f1a" TargetMode="External"/><Relationship Id="rId40" Type="http://schemas.openxmlformats.org/officeDocument/2006/relationships/hyperlink" Target="https://cps.web.att.com/CPSWorkplace/getContent?id=current&amp;vsId=%7BBF905B1E-9C53-4F48-BC36-64193179A0F7%7D&amp;objectStoreName=IT-Enterprise.__.Systems.__.and.__.Software.__.Eng&amp;objectType=document&amp;guestID=servicesguest" TargetMode="External"/><Relationship Id="rId5" Type="http://schemas.openxmlformats.org/officeDocument/2006/relationships/webSettings" Target="webSettings.xml"/><Relationship Id="rId15" Type="http://schemas.openxmlformats.org/officeDocument/2006/relationships/oleObject" Target="embeddings/Microsoft_Excel_97-2003_Worksheet2.xls"/><Relationship Id="rId23" Type="http://schemas.openxmlformats.org/officeDocument/2006/relationships/oleObject" Target="embeddings/oleObject1.bin"/><Relationship Id="rId28" Type="http://schemas.openxmlformats.org/officeDocument/2006/relationships/image" Target="media/image11.emf"/><Relationship Id="rId36" Type="http://schemas.openxmlformats.org/officeDocument/2006/relationships/hyperlink" Target="https://tspace.web.att.com/files/app/file/92ed9a9f-3b8a-40f3-8b53-9bfc1b77c021" TargetMode="External"/><Relationship Id="rId10" Type="http://schemas.openxmlformats.org/officeDocument/2006/relationships/image" Target="media/image2.emf"/><Relationship Id="rId19" Type="http://schemas.openxmlformats.org/officeDocument/2006/relationships/oleObject" Target="embeddings/Microsoft_Excel_97-2003_Worksheet3.xls"/><Relationship Id="rId31" Type="http://schemas.openxmlformats.org/officeDocument/2006/relationships/oleObject" Target="embeddings/oleObject5.bin"/><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package" Target="embeddings/Microsoft_PowerPoint_Slide.sldx"/><Relationship Id="rId14" Type="http://schemas.openxmlformats.org/officeDocument/2006/relationships/image" Target="media/image4.emf"/><Relationship Id="rId22" Type="http://schemas.openxmlformats.org/officeDocument/2006/relationships/image" Target="media/image8.emf"/><Relationship Id="rId27" Type="http://schemas.openxmlformats.org/officeDocument/2006/relationships/oleObject" Target="embeddings/oleObject3.bin"/><Relationship Id="rId30" Type="http://schemas.openxmlformats.org/officeDocument/2006/relationships/image" Target="media/image12.emf"/><Relationship Id="rId35" Type="http://schemas.openxmlformats.org/officeDocument/2006/relationships/hyperlink" Target="https://tspace.web.att.com/files/app/file/5351e2a8-3507-417c-8c95-35f6e64b8b48" TargetMode="External"/><Relationship Id="rId43" Type="http://schemas.openxmlformats.org/officeDocument/2006/relationships/fontTable" Target="fontTable.xml"/><Relationship Id="rId8" Type="http://schemas.openxmlformats.org/officeDocument/2006/relationships/image" Target="media/image1.emf"/><Relationship Id="rId3" Type="http://schemas.openxmlformats.org/officeDocument/2006/relationships/styles" Target="styles.xml"/><Relationship Id="rId12" Type="http://schemas.openxmlformats.org/officeDocument/2006/relationships/image" Target="media/image3.emf"/><Relationship Id="rId17" Type="http://schemas.openxmlformats.org/officeDocument/2006/relationships/package" Target="embeddings/Microsoft_Excel_Worksheet.xlsx"/><Relationship Id="rId25" Type="http://schemas.openxmlformats.org/officeDocument/2006/relationships/oleObject" Target="embeddings/oleObject2.bin"/><Relationship Id="rId33" Type="http://schemas.openxmlformats.org/officeDocument/2006/relationships/oleObject" Target="embeddings/oleObject6.bin"/><Relationship Id="rId38" Type="http://schemas.openxmlformats.org/officeDocument/2006/relationships/hyperlink" Target="https://tspace.web.att.com/files/app/file/111757e5-3f93-421b-878e-dfa124e229a7"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956454-D8CC-4FC1-93E5-9DC1596F34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69</Pages>
  <Words>16451</Words>
  <Characters>93772</Characters>
  <Application>Microsoft Office Word</Application>
  <DocSecurity>0</DocSecurity>
  <Lines>781</Lines>
  <Paragraphs>220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Akarsh Vemula</dc:creator>
  <cp:keywords/>
  <dc:description/>
  <cp:lastModifiedBy>Pradeep Nanda</cp:lastModifiedBy>
  <cp:revision>2</cp:revision>
  <dcterms:created xsi:type="dcterms:W3CDTF">2019-05-31T09:53:00Z</dcterms:created>
  <dcterms:modified xsi:type="dcterms:W3CDTF">2019-05-31T09:53:00Z</dcterms:modified>
</cp:coreProperties>
</file>