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7FC" w:rsidRPr="00C14EDE" w:rsidRDefault="009677FC" w:rsidP="009677FC">
      <w:pPr>
        <w:keepNext/>
        <w:spacing w:before="240" w:after="240"/>
        <w:rPr>
          <w:b/>
          <w:bCs/>
          <w:kern w:val="32"/>
          <w:sz w:val="24"/>
          <w:szCs w:val="24"/>
        </w:rPr>
      </w:pPr>
      <w:r w:rsidRPr="00C14EDE">
        <w:rPr>
          <w:b/>
          <w:bCs/>
          <w:kern w:val="32"/>
          <w:sz w:val="24"/>
          <w:szCs w:val="24"/>
        </w:rPr>
        <w:t>Document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8"/>
        <w:gridCol w:w="7272"/>
      </w:tblGrid>
      <w:tr w:rsidR="009677FC" w:rsidRPr="00C14EDE" w:rsidTr="009423F1">
        <w:trPr>
          <w:tblHeader/>
        </w:trPr>
        <w:tc>
          <w:tcPr>
            <w:tcW w:w="3028" w:type="dxa"/>
            <w:tcBorders>
              <w:left w:val="single" w:sz="4" w:space="0" w:color="auto"/>
            </w:tcBorders>
            <w:shd w:val="clear" w:color="auto" w:fill="D9D9D9"/>
          </w:tcPr>
          <w:p w:rsidR="009677FC" w:rsidRPr="00C14EDE" w:rsidRDefault="009677FC" w:rsidP="009677FC">
            <w:pPr>
              <w:spacing w:before="60" w:after="60"/>
              <w:jc w:val="center"/>
              <w:rPr>
                <w:b/>
              </w:rPr>
            </w:pPr>
            <w:r w:rsidRPr="00C14EDE">
              <w:rPr>
                <w:b/>
              </w:rPr>
              <w:t>Attribute</w:t>
            </w:r>
          </w:p>
        </w:tc>
        <w:tc>
          <w:tcPr>
            <w:tcW w:w="6260" w:type="dxa"/>
            <w:shd w:val="clear" w:color="auto" w:fill="D9D9D9"/>
          </w:tcPr>
          <w:p w:rsidR="009677FC" w:rsidRPr="00C14EDE" w:rsidRDefault="009677FC" w:rsidP="009677FC">
            <w:pPr>
              <w:spacing w:before="60" w:after="60"/>
              <w:jc w:val="center"/>
              <w:rPr>
                <w:b/>
              </w:rPr>
            </w:pPr>
            <w:r w:rsidRPr="00C14EDE">
              <w:rPr>
                <w:b/>
              </w:rPr>
              <w:t>Value</w:t>
            </w:r>
          </w:p>
        </w:tc>
      </w:tr>
      <w:tr w:rsidR="009677FC" w:rsidRPr="00C14EDE" w:rsidTr="009423F1">
        <w:trPr>
          <w:cantSplit/>
        </w:trPr>
        <w:tc>
          <w:tcPr>
            <w:tcW w:w="3028" w:type="dxa"/>
            <w:tcBorders>
              <w:left w:val="single" w:sz="4" w:space="0" w:color="auto"/>
            </w:tcBorders>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 xml:space="preserve">Application ID / </w:t>
            </w:r>
          </w:p>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Application Name</w:t>
            </w:r>
          </w:p>
        </w:tc>
        <w:tc>
          <w:tcPr>
            <w:tcW w:w="6260" w:type="dxa"/>
          </w:tcPr>
          <w:p w:rsidR="009677FC" w:rsidRPr="00C14EDE" w:rsidRDefault="004B56FC" w:rsidP="00372D6F">
            <w:pPr>
              <w:overflowPunct w:val="0"/>
              <w:autoSpaceDE w:val="0"/>
              <w:autoSpaceDN w:val="0"/>
              <w:adjustRightInd w:val="0"/>
              <w:spacing w:before="60" w:after="120"/>
              <w:textAlignment w:val="baseline"/>
              <w:rPr>
                <w:color w:val="4F81BD"/>
              </w:rPr>
            </w:pPr>
            <w:r w:rsidRPr="00C14EDE">
              <w:rPr>
                <w:color w:val="4F81BD"/>
              </w:rPr>
              <w:t>29</w:t>
            </w:r>
            <w:r w:rsidR="00CF169C">
              <w:rPr>
                <w:color w:val="4F81BD"/>
              </w:rPr>
              <w:t>6357a</w:t>
            </w:r>
            <w:r w:rsidR="00602D81" w:rsidRPr="00C14EDE">
              <w:rPr>
                <w:color w:val="4F81BD"/>
              </w:rPr>
              <w:t xml:space="preserve"> - </w:t>
            </w:r>
          </w:p>
        </w:tc>
      </w:tr>
      <w:tr w:rsidR="009677FC" w:rsidRPr="00C14EDE" w:rsidTr="009423F1">
        <w:trPr>
          <w:cantSplit/>
        </w:trPr>
        <w:tc>
          <w:tcPr>
            <w:tcW w:w="3028" w:type="dxa"/>
            <w:tcBorders>
              <w:left w:val="single" w:sz="4" w:space="0" w:color="auto"/>
            </w:tcBorders>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Owner</w:t>
            </w:r>
          </w:p>
        </w:tc>
        <w:tc>
          <w:tcPr>
            <w:tcW w:w="6260" w:type="dxa"/>
          </w:tcPr>
          <w:p w:rsidR="009677FC" w:rsidRPr="00C14EDE" w:rsidRDefault="00CF169C" w:rsidP="009677FC">
            <w:pPr>
              <w:overflowPunct w:val="0"/>
              <w:autoSpaceDE w:val="0"/>
              <w:autoSpaceDN w:val="0"/>
              <w:adjustRightInd w:val="0"/>
              <w:spacing w:before="60" w:after="120"/>
              <w:textAlignment w:val="baseline"/>
              <w:rPr>
                <w:color w:val="4F81BD"/>
              </w:rPr>
            </w:pPr>
            <w:proofErr w:type="spellStart"/>
            <w:r>
              <w:rPr>
                <w:color w:val="4F81BD"/>
              </w:rPr>
              <w:t>Ravali</w:t>
            </w:r>
            <w:proofErr w:type="spellEnd"/>
            <w:r>
              <w:rPr>
                <w:color w:val="4F81BD"/>
              </w:rPr>
              <w:t xml:space="preserve"> </w:t>
            </w:r>
            <w:proofErr w:type="spellStart"/>
            <w:r>
              <w:rPr>
                <w:color w:val="4F81BD"/>
              </w:rPr>
              <w:t>Yemineni</w:t>
            </w:r>
            <w:proofErr w:type="spellEnd"/>
          </w:p>
        </w:tc>
      </w:tr>
      <w:tr w:rsidR="009677FC" w:rsidRPr="00C14EDE" w:rsidTr="009423F1">
        <w:trPr>
          <w:cantSplit/>
        </w:trPr>
        <w:tc>
          <w:tcPr>
            <w:tcW w:w="3028" w:type="dxa"/>
            <w:tcBorders>
              <w:left w:val="single" w:sz="4" w:space="0" w:color="auto"/>
            </w:tcBorders>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Owner Contact Information</w:t>
            </w:r>
          </w:p>
        </w:tc>
        <w:tc>
          <w:tcPr>
            <w:tcW w:w="6260" w:type="dxa"/>
          </w:tcPr>
          <w:p w:rsidR="009677FC" w:rsidRPr="00C14EDE" w:rsidRDefault="00CF169C" w:rsidP="00602D81">
            <w:pPr>
              <w:overflowPunct w:val="0"/>
              <w:autoSpaceDE w:val="0"/>
              <w:autoSpaceDN w:val="0"/>
              <w:adjustRightInd w:val="0"/>
              <w:spacing w:before="60" w:after="120"/>
              <w:textAlignment w:val="baseline"/>
              <w:rPr>
                <w:color w:val="4F81BD"/>
              </w:rPr>
            </w:pPr>
            <w:r>
              <w:rPr>
                <w:color w:val="4F81BD"/>
              </w:rPr>
              <w:t>+91 9686501189</w:t>
            </w:r>
            <w:r w:rsidR="00640F5A" w:rsidRPr="00C14EDE">
              <w:rPr>
                <w:color w:val="4F81BD"/>
              </w:rPr>
              <w:t xml:space="preserve"> </w:t>
            </w:r>
            <w:r>
              <w:rPr>
                <w:color w:val="4F81BD"/>
              </w:rPr>
              <w:t>ry553f</w:t>
            </w:r>
          </w:p>
        </w:tc>
      </w:tr>
      <w:tr w:rsidR="009677FC" w:rsidRPr="00C14EDE" w:rsidTr="009423F1">
        <w:trPr>
          <w:cantSplit/>
        </w:trPr>
        <w:tc>
          <w:tcPr>
            <w:tcW w:w="3028" w:type="dxa"/>
            <w:tcBorders>
              <w:left w:val="single" w:sz="4" w:space="0" w:color="auto"/>
            </w:tcBorders>
          </w:tcPr>
          <w:p w:rsidR="009677FC" w:rsidRPr="00C14EDE" w:rsidRDefault="009677FC" w:rsidP="009677FC">
            <w:pPr>
              <w:overflowPunct w:val="0"/>
              <w:autoSpaceDE w:val="0"/>
              <w:autoSpaceDN w:val="0"/>
              <w:adjustRightInd w:val="0"/>
              <w:spacing w:before="60" w:after="120"/>
              <w:textAlignment w:val="baseline"/>
              <w:rPr>
                <w:color w:val="000000"/>
              </w:rPr>
            </w:pPr>
            <w:proofErr w:type="gramStart"/>
            <w:r w:rsidRPr="00C14EDE">
              <w:rPr>
                <w:color w:val="000000"/>
              </w:rPr>
              <w:t>Other</w:t>
            </w:r>
            <w:proofErr w:type="gramEnd"/>
            <w:r w:rsidRPr="00C14EDE">
              <w:rPr>
                <w:color w:val="000000"/>
              </w:rPr>
              <w:t xml:space="preserve"> Attribute</w:t>
            </w:r>
          </w:p>
        </w:tc>
        <w:tc>
          <w:tcPr>
            <w:tcW w:w="6260" w:type="dxa"/>
          </w:tcPr>
          <w:p w:rsidR="009677FC" w:rsidRPr="00C14EDE" w:rsidRDefault="009677FC" w:rsidP="009677FC">
            <w:pPr>
              <w:overflowPunct w:val="0"/>
              <w:autoSpaceDE w:val="0"/>
              <w:autoSpaceDN w:val="0"/>
              <w:adjustRightInd w:val="0"/>
              <w:spacing w:before="60" w:after="120"/>
              <w:textAlignment w:val="baseline"/>
              <w:rPr>
                <w:color w:val="000000"/>
              </w:rPr>
            </w:pPr>
          </w:p>
        </w:tc>
      </w:tr>
    </w:tbl>
    <w:p w:rsidR="009677FC" w:rsidRPr="00C14EDE" w:rsidRDefault="009677FC" w:rsidP="009677FC"/>
    <w:p w:rsidR="009677FC" w:rsidRPr="00C14EDE" w:rsidRDefault="00502E1A" w:rsidP="00502E1A">
      <w:pPr>
        <w:tabs>
          <w:tab w:val="left" w:pos="3015"/>
        </w:tabs>
        <w:spacing w:before="120" w:after="240"/>
        <w:outlineLvl w:val="1"/>
        <w:rPr>
          <w:rFonts w:cs="Arial"/>
          <w:b/>
          <w:bCs/>
          <w:kern w:val="32"/>
          <w:sz w:val="24"/>
          <w:szCs w:val="32"/>
        </w:rPr>
      </w:pPr>
      <w:bookmarkStart w:id="0" w:name="_Toc230058434"/>
      <w:r>
        <w:rPr>
          <w:rFonts w:cs="Arial"/>
          <w:b/>
          <w:bCs/>
          <w:kern w:val="32"/>
          <w:sz w:val="24"/>
          <w:szCs w:val="32"/>
        </w:rPr>
        <w:tab/>
      </w:r>
    </w:p>
    <w:p w:rsidR="009677FC" w:rsidRPr="00C14EDE" w:rsidRDefault="009677FC" w:rsidP="009677FC">
      <w:pPr>
        <w:keepNext/>
        <w:spacing w:before="240" w:after="240"/>
        <w:rPr>
          <w:b/>
          <w:bCs/>
          <w:kern w:val="32"/>
          <w:sz w:val="24"/>
          <w:szCs w:val="24"/>
        </w:rPr>
      </w:pPr>
      <w:r w:rsidRPr="00C14EDE">
        <w:rPr>
          <w:b/>
          <w:bCs/>
          <w:kern w:val="32"/>
          <w:sz w:val="24"/>
          <w:szCs w:val="24"/>
        </w:rPr>
        <w:t>Revision History</w:t>
      </w:r>
      <w:bookmarkEnd w:id="0"/>
    </w:p>
    <w:p w:rsidR="009677FC" w:rsidRPr="00C14EDE" w:rsidRDefault="009677FC" w:rsidP="009677FC">
      <w:r w:rsidRPr="00C14EDE">
        <w:t>The following table lists the revision history of this document:</w:t>
      </w:r>
    </w:p>
    <w:p w:rsidR="009677FC" w:rsidRPr="00C14EDE" w:rsidRDefault="009677FC" w:rsidP="009677FC"/>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50"/>
        <w:gridCol w:w="1516"/>
        <w:gridCol w:w="1672"/>
        <w:gridCol w:w="5549"/>
      </w:tblGrid>
      <w:tr w:rsidR="009677FC" w:rsidRPr="00C14EDE" w:rsidTr="00E23C11">
        <w:trPr>
          <w:tblHeader/>
        </w:trPr>
        <w:tc>
          <w:tcPr>
            <w:tcW w:w="2050" w:type="dxa"/>
            <w:tcBorders>
              <w:left w:val="single" w:sz="4" w:space="0" w:color="auto"/>
            </w:tcBorders>
            <w:shd w:val="clear" w:color="auto" w:fill="D9D9D9"/>
          </w:tcPr>
          <w:p w:rsidR="009677FC" w:rsidRPr="00C14EDE" w:rsidRDefault="009677FC" w:rsidP="009677FC">
            <w:pPr>
              <w:spacing w:before="60" w:after="60"/>
              <w:jc w:val="center"/>
              <w:rPr>
                <w:b/>
              </w:rPr>
            </w:pPr>
            <w:r w:rsidRPr="00C14EDE">
              <w:rPr>
                <w:b/>
              </w:rPr>
              <w:t>Author</w:t>
            </w:r>
          </w:p>
        </w:tc>
        <w:tc>
          <w:tcPr>
            <w:tcW w:w="1516" w:type="dxa"/>
            <w:shd w:val="clear" w:color="auto" w:fill="D9D9D9"/>
          </w:tcPr>
          <w:p w:rsidR="009677FC" w:rsidRPr="00C14EDE" w:rsidRDefault="009677FC" w:rsidP="009677FC">
            <w:pPr>
              <w:spacing w:before="60" w:after="60"/>
              <w:jc w:val="center"/>
              <w:rPr>
                <w:b/>
              </w:rPr>
            </w:pPr>
            <w:r w:rsidRPr="00C14EDE">
              <w:rPr>
                <w:b/>
              </w:rPr>
              <w:t>Date</w:t>
            </w:r>
          </w:p>
        </w:tc>
        <w:tc>
          <w:tcPr>
            <w:tcW w:w="1672" w:type="dxa"/>
            <w:shd w:val="clear" w:color="auto" w:fill="D9D9D9"/>
          </w:tcPr>
          <w:p w:rsidR="009677FC" w:rsidRPr="00C14EDE" w:rsidRDefault="009677FC" w:rsidP="009677FC">
            <w:pPr>
              <w:spacing w:before="60" w:after="60"/>
              <w:jc w:val="center"/>
              <w:rPr>
                <w:b/>
              </w:rPr>
            </w:pPr>
            <w:r w:rsidRPr="00C14EDE">
              <w:rPr>
                <w:b/>
              </w:rPr>
              <w:t>Version #</w:t>
            </w:r>
          </w:p>
        </w:tc>
        <w:tc>
          <w:tcPr>
            <w:tcW w:w="5549" w:type="dxa"/>
            <w:shd w:val="clear" w:color="auto" w:fill="D9D9D9"/>
          </w:tcPr>
          <w:p w:rsidR="009677FC" w:rsidRPr="00C14EDE" w:rsidRDefault="009677FC" w:rsidP="009677FC">
            <w:pPr>
              <w:spacing w:before="60" w:after="60"/>
              <w:jc w:val="center"/>
              <w:rPr>
                <w:b/>
              </w:rPr>
            </w:pPr>
            <w:r w:rsidRPr="00C14EDE">
              <w:rPr>
                <w:b/>
              </w:rPr>
              <w:t>Revision Description</w:t>
            </w:r>
          </w:p>
        </w:tc>
      </w:tr>
      <w:tr w:rsidR="006C6E55" w:rsidRPr="00C14EDE" w:rsidTr="00E23C11">
        <w:tc>
          <w:tcPr>
            <w:tcW w:w="2050" w:type="dxa"/>
            <w:tcBorders>
              <w:left w:val="single" w:sz="4" w:space="0" w:color="auto"/>
            </w:tcBorders>
          </w:tcPr>
          <w:p w:rsidR="006C6E55" w:rsidRPr="00C14EDE" w:rsidRDefault="00CF169C" w:rsidP="006C6E55">
            <w:pPr>
              <w:overflowPunct w:val="0"/>
              <w:autoSpaceDE w:val="0"/>
              <w:autoSpaceDN w:val="0"/>
              <w:adjustRightInd w:val="0"/>
              <w:spacing w:before="60" w:after="120"/>
              <w:textAlignment w:val="baseline"/>
              <w:rPr>
                <w:color w:val="000000"/>
              </w:rPr>
            </w:pPr>
            <w:proofErr w:type="spellStart"/>
            <w:r>
              <w:rPr>
                <w:color w:val="000000"/>
              </w:rPr>
              <w:t>Ravali</w:t>
            </w:r>
            <w:proofErr w:type="spellEnd"/>
            <w:r>
              <w:rPr>
                <w:color w:val="000000"/>
              </w:rPr>
              <w:t xml:space="preserve"> </w:t>
            </w:r>
            <w:proofErr w:type="spellStart"/>
            <w:r>
              <w:rPr>
                <w:color w:val="000000"/>
              </w:rPr>
              <w:t>Yemineni</w:t>
            </w:r>
            <w:proofErr w:type="spellEnd"/>
          </w:p>
        </w:tc>
        <w:tc>
          <w:tcPr>
            <w:tcW w:w="1516" w:type="dxa"/>
          </w:tcPr>
          <w:p w:rsidR="006C6E55" w:rsidRPr="00C14EDE" w:rsidRDefault="00CF169C" w:rsidP="006C6E55">
            <w:pPr>
              <w:overflowPunct w:val="0"/>
              <w:autoSpaceDE w:val="0"/>
              <w:autoSpaceDN w:val="0"/>
              <w:adjustRightInd w:val="0"/>
              <w:spacing w:before="60" w:after="120"/>
              <w:textAlignment w:val="baseline"/>
              <w:rPr>
                <w:color w:val="000000"/>
              </w:rPr>
            </w:pPr>
            <w:r>
              <w:rPr>
                <w:color w:val="000000"/>
              </w:rPr>
              <w:t>08/09</w:t>
            </w:r>
            <w:r w:rsidR="006C6E55" w:rsidRPr="00C14EDE">
              <w:rPr>
                <w:color w:val="000000"/>
              </w:rPr>
              <w:t>/17</w:t>
            </w:r>
          </w:p>
        </w:tc>
        <w:tc>
          <w:tcPr>
            <w:tcW w:w="1672" w:type="dxa"/>
          </w:tcPr>
          <w:p w:rsidR="006C6E55" w:rsidRPr="00C14EDE" w:rsidRDefault="006C6E55" w:rsidP="006C6E55">
            <w:pPr>
              <w:overflowPunct w:val="0"/>
              <w:autoSpaceDE w:val="0"/>
              <w:autoSpaceDN w:val="0"/>
              <w:adjustRightInd w:val="0"/>
              <w:spacing w:before="60" w:after="120"/>
              <w:textAlignment w:val="baseline"/>
              <w:rPr>
                <w:color w:val="000000"/>
              </w:rPr>
            </w:pPr>
            <w:r w:rsidRPr="00C14EDE">
              <w:rPr>
                <w:color w:val="000000"/>
              </w:rPr>
              <w:t>0.01</w:t>
            </w:r>
          </w:p>
        </w:tc>
        <w:tc>
          <w:tcPr>
            <w:tcW w:w="5549" w:type="dxa"/>
          </w:tcPr>
          <w:p w:rsidR="006C6E55" w:rsidRPr="00C14EDE" w:rsidRDefault="00CF169C" w:rsidP="006C6E55">
            <w:pPr>
              <w:overflowPunct w:val="0"/>
              <w:autoSpaceDE w:val="0"/>
              <w:autoSpaceDN w:val="0"/>
              <w:adjustRightInd w:val="0"/>
              <w:spacing w:before="60" w:after="120"/>
              <w:textAlignment w:val="baseline"/>
              <w:rPr>
                <w:color w:val="000000"/>
              </w:rPr>
            </w:pPr>
            <w:r>
              <w:rPr>
                <w:color w:val="000000"/>
              </w:rPr>
              <w:t>Initial draft for 296357a</w:t>
            </w:r>
          </w:p>
        </w:tc>
      </w:tr>
      <w:tr w:rsidR="000969E9" w:rsidRPr="00C14EDE" w:rsidTr="00E23C11">
        <w:tc>
          <w:tcPr>
            <w:tcW w:w="2050" w:type="dxa"/>
            <w:tcBorders>
              <w:left w:val="single" w:sz="4" w:space="0" w:color="auto"/>
            </w:tcBorders>
          </w:tcPr>
          <w:p w:rsidR="000969E9" w:rsidRPr="00C14EDE" w:rsidRDefault="00097A5D" w:rsidP="009478DD">
            <w:pPr>
              <w:overflowPunct w:val="0"/>
              <w:autoSpaceDE w:val="0"/>
              <w:autoSpaceDN w:val="0"/>
              <w:adjustRightInd w:val="0"/>
              <w:spacing w:before="60" w:after="120"/>
              <w:textAlignment w:val="baseline"/>
              <w:rPr>
                <w:color w:val="000000"/>
              </w:rPr>
            </w:pPr>
            <w:proofErr w:type="spellStart"/>
            <w:r>
              <w:rPr>
                <w:color w:val="000000"/>
              </w:rPr>
              <w:t>Ravali</w:t>
            </w:r>
            <w:proofErr w:type="spellEnd"/>
            <w:r>
              <w:rPr>
                <w:color w:val="000000"/>
              </w:rPr>
              <w:t xml:space="preserve"> </w:t>
            </w:r>
            <w:proofErr w:type="spellStart"/>
            <w:r>
              <w:rPr>
                <w:color w:val="000000"/>
              </w:rPr>
              <w:t>Yemineni</w:t>
            </w:r>
            <w:proofErr w:type="spellEnd"/>
          </w:p>
        </w:tc>
        <w:tc>
          <w:tcPr>
            <w:tcW w:w="1516" w:type="dxa"/>
          </w:tcPr>
          <w:p w:rsidR="000969E9" w:rsidRPr="00C14EDE" w:rsidRDefault="00097A5D" w:rsidP="009478DD">
            <w:pPr>
              <w:overflowPunct w:val="0"/>
              <w:autoSpaceDE w:val="0"/>
              <w:autoSpaceDN w:val="0"/>
              <w:adjustRightInd w:val="0"/>
              <w:spacing w:before="60" w:after="120"/>
              <w:textAlignment w:val="baseline"/>
              <w:rPr>
                <w:color w:val="000000"/>
              </w:rPr>
            </w:pPr>
            <w:r>
              <w:rPr>
                <w:color w:val="000000"/>
              </w:rPr>
              <w:t>08/30/17</w:t>
            </w:r>
          </w:p>
        </w:tc>
        <w:tc>
          <w:tcPr>
            <w:tcW w:w="1672" w:type="dxa"/>
          </w:tcPr>
          <w:p w:rsidR="000969E9" w:rsidRPr="00C14EDE" w:rsidRDefault="00097A5D" w:rsidP="009478DD">
            <w:pPr>
              <w:overflowPunct w:val="0"/>
              <w:autoSpaceDE w:val="0"/>
              <w:autoSpaceDN w:val="0"/>
              <w:adjustRightInd w:val="0"/>
              <w:spacing w:before="60" w:after="120"/>
              <w:textAlignment w:val="baseline"/>
              <w:rPr>
                <w:color w:val="000000"/>
              </w:rPr>
            </w:pPr>
            <w:r>
              <w:rPr>
                <w:color w:val="000000"/>
              </w:rPr>
              <w:t>0.02</w:t>
            </w:r>
          </w:p>
        </w:tc>
        <w:tc>
          <w:tcPr>
            <w:tcW w:w="5549" w:type="dxa"/>
          </w:tcPr>
          <w:p w:rsidR="000969E9" w:rsidRDefault="009A075D" w:rsidP="00372D6F">
            <w:pPr>
              <w:overflowPunct w:val="0"/>
              <w:autoSpaceDE w:val="0"/>
              <w:autoSpaceDN w:val="0"/>
              <w:adjustRightInd w:val="0"/>
              <w:spacing w:before="60" w:after="120"/>
              <w:textAlignment w:val="baseline"/>
              <w:rPr>
                <w:color w:val="000000"/>
              </w:rPr>
            </w:pPr>
            <w:r w:rsidRPr="009A075D">
              <w:rPr>
                <w:color w:val="000000"/>
              </w:rPr>
              <w:t>Updated after official r</w:t>
            </w:r>
            <w:r>
              <w:rPr>
                <w:color w:val="000000"/>
              </w:rPr>
              <w:t xml:space="preserve">eview with </w:t>
            </w:r>
            <w:proofErr w:type="spellStart"/>
            <w:r>
              <w:rPr>
                <w:color w:val="000000"/>
              </w:rPr>
              <w:t>SalesExpress</w:t>
            </w:r>
            <w:proofErr w:type="spellEnd"/>
            <w:r>
              <w:rPr>
                <w:color w:val="000000"/>
              </w:rPr>
              <w:t xml:space="preserve"> – </w:t>
            </w:r>
            <w:r w:rsidRPr="009A075D">
              <w:rPr>
                <w:color w:val="000000"/>
              </w:rPr>
              <w:t xml:space="preserve"> Change summary:</w:t>
            </w:r>
          </w:p>
          <w:p w:rsidR="009A075D" w:rsidRPr="009A075D" w:rsidRDefault="009A075D" w:rsidP="009A075D">
            <w:pPr>
              <w:pStyle w:val="ListParagraph"/>
              <w:numPr>
                <w:ilvl w:val="0"/>
                <w:numId w:val="50"/>
              </w:numPr>
              <w:overflowPunct w:val="0"/>
              <w:autoSpaceDE w:val="0"/>
              <w:autoSpaceDN w:val="0"/>
              <w:adjustRightInd w:val="0"/>
              <w:spacing w:before="60" w:after="120"/>
              <w:textAlignment w:val="baseline"/>
              <w:rPr>
                <w:color w:val="000000"/>
              </w:rPr>
            </w:pPr>
            <w:proofErr w:type="spellStart"/>
            <w:r w:rsidRPr="009A075D">
              <w:rPr>
                <w:rFonts w:ascii="Helv" w:eastAsia="Calibri" w:hAnsi="Helv" w:cs="Helv"/>
                <w:color w:val="000000"/>
              </w:rPr>
              <w:t>InquireCsatResults</w:t>
            </w:r>
            <w:proofErr w:type="spellEnd"/>
            <w:r w:rsidRPr="009A075D">
              <w:rPr>
                <w:rFonts w:ascii="Helv" w:eastAsia="Calibri" w:hAnsi="Helv" w:cs="Helv"/>
                <w:color w:val="000000"/>
              </w:rPr>
              <w:t xml:space="preserve"> Get </w:t>
            </w:r>
            <w:proofErr w:type="gramStart"/>
            <w:r w:rsidRPr="009A075D">
              <w:rPr>
                <w:rFonts w:ascii="Helv" w:eastAsia="Calibri" w:hAnsi="Helv" w:cs="Helv"/>
                <w:color w:val="000000"/>
              </w:rPr>
              <w:t>method :</w:t>
            </w:r>
            <w:proofErr w:type="gramEnd"/>
            <w:r w:rsidRPr="009A075D">
              <w:rPr>
                <w:rFonts w:ascii="Helv" w:eastAsia="Calibri" w:hAnsi="Helv" w:cs="Helv"/>
                <w:color w:val="000000"/>
              </w:rPr>
              <w:t xml:space="preserve"> internal logic changed on display of open/ close.</w:t>
            </w:r>
          </w:p>
          <w:p w:rsidR="009A075D" w:rsidRPr="009A075D" w:rsidRDefault="009A075D" w:rsidP="009A075D">
            <w:pPr>
              <w:pStyle w:val="ListParagraph"/>
              <w:overflowPunct w:val="0"/>
              <w:autoSpaceDE w:val="0"/>
              <w:autoSpaceDN w:val="0"/>
              <w:adjustRightInd w:val="0"/>
              <w:spacing w:before="60" w:after="120"/>
              <w:textAlignment w:val="baseline"/>
              <w:rPr>
                <w:color w:val="000000"/>
              </w:rPr>
            </w:pPr>
          </w:p>
        </w:tc>
      </w:tr>
      <w:tr w:rsidR="00E23C11" w:rsidRPr="00C14EDE" w:rsidTr="00E23C11">
        <w:tc>
          <w:tcPr>
            <w:tcW w:w="2050" w:type="dxa"/>
            <w:tcBorders>
              <w:left w:val="single" w:sz="4" w:space="0" w:color="auto"/>
            </w:tcBorders>
          </w:tcPr>
          <w:p w:rsidR="00E23C11" w:rsidRPr="00C14EDE" w:rsidRDefault="000B470A" w:rsidP="009478DD">
            <w:pPr>
              <w:overflowPunct w:val="0"/>
              <w:autoSpaceDE w:val="0"/>
              <w:autoSpaceDN w:val="0"/>
              <w:adjustRightInd w:val="0"/>
              <w:spacing w:before="60" w:after="120"/>
              <w:textAlignment w:val="baseline"/>
              <w:rPr>
                <w:color w:val="000000"/>
              </w:rPr>
            </w:pPr>
            <w:proofErr w:type="spellStart"/>
            <w:r>
              <w:rPr>
                <w:color w:val="000000"/>
              </w:rPr>
              <w:t>Ravali</w:t>
            </w:r>
            <w:proofErr w:type="spellEnd"/>
            <w:r>
              <w:rPr>
                <w:color w:val="000000"/>
              </w:rPr>
              <w:t xml:space="preserve"> </w:t>
            </w:r>
            <w:proofErr w:type="spellStart"/>
            <w:r>
              <w:rPr>
                <w:color w:val="000000"/>
              </w:rPr>
              <w:t>Yemineni</w:t>
            </w:r>
            <w:proofErr w:type="spellEnd"/>
          </w:p>
        </w:tc>
        <w:tc>
          <w:tcPr>
            <w:tcW w:w="1516" w:type="dxa"/>
          </w:tcPr>
          <w:p w:rsidR="00E23C11" w:rsidRPr="00C14EDE" w:rsidRDefault="000B470A" w:rsidP="009478DD">
            <w:pPr>
              <w:overflowPunct w:val="0"/>
              <w:autoSpaceDE w:val="0"/>
              <w:autoSpaceDN w:val="0"/>
              <w:adjustRightInd w:val="0"/>
              <w:spacing w:before="60" w:after="120"/>
              <w:textAlignment w:val="baseline"/>
              <w:rPr>
                <w:color w:val="000000"/>
              </w:rPr>
            </w:pPr>
            <w:r>
              <w:rPr>
                <w:color w:val="000000"/>
              </w:rPr>
              <w:t>09/15/17</w:t>
            </w:r>
          </w:p>
        </w:tc>
        <w:tc>
          <w:tcPr>
            <w:tcW w:w="1672" w:type="dxa"/>
          </w:tcPr>
          <w:p w:rsidR="00E23C11" w:rsidRPr="00C14EDE" w:rsidRDefault="000B470A" w:rsidP="009478DD">
            <w:pPr>
              <w:overflowPunct w:val="0"/>
              <w:autoSpaceDE w:val="0"/>
              <w:autoSpaceDN w:val="0"/>
              <w:adjustRightInd w:val="0"/>
              <w:spacing w:before="60" w:after="120"/>
              <w:textAlignment w:val="baseline"/>
              <w:rPr>
                <w:color w:val="000000"/>
              </w:rPr>
            </w:pPr>
            <w:r>
              <w:rPr>
                <w:color w:val="000000"/>
              </w:rPr>
              <w:t>0.03</w:t>
            </w:r>
          </w:p>
        </w:tc>
        <w:tc>
          <w:tcPr>
            <w:tcW w:w="5549" w:type="dxa"/>
          </w:tcPr>
          <w:p w:rsidR="00E23C11" w:rsidRDefault="000B470A" w:rsidP="00372D6F">
            <w:pPr>
              <w:overflowPunct w:val="0"/>
              <w:autoSpaceDE w:val="0"/>
              <w:autoSpaceDN w:val="0"/>
              <w:adjustRightInd w:val="0"/>
              <w:spacing w:before="60" w:after="120"/>
              <w:textAlignment w:val="baseline"/>
              <w:rPr>
                <w:color w:val="000000"/>
              </w:rPr>
            </w:pPr>
            <w:r>
              <w:rPr>
                <w:color w:val="000000"/>
              </w:rPr>
              <w:t xml:space="preserve">Changed the naming convention of possible values for </w:t>
            </w:r>
            <w:proofErr w:type="spellStart"/>
            <w:r>
              <w:rPr>
                <w:color w:val="000000"/>
              </w:rPr>
              <w:t>searchField</w:t>
            </w:r>
            <w:proofErr w:type="spellEnd"/>
            <w:r>
              <w:rPr>
                <w:color w:val="000000"/>
              </w:rPr>
              <w:t xml:space="preserve"> in </w:t>
            </w:r>
            <w:proofErr w:type="spellStart"/>
            <w:r>
              <w:rPr>
                <w:color w:val="000000"/>
              </w:rPr>
              <w:t>CsatList</w:t>
            </w:r>
            <w:proofErr w:type="spellEnd"/>
            <w:r>
              <w:rPr>
                <w:color w:val="000000"/>
              </w:rPr>
              <w:t xml:space="preserve"> get method and </w:t>
            </w:r>
            <w:proofErr w:type="spellStart"/>
            <w:r>
              <w:rPr>
                <w:color w:val="000000"/>
              </w:rPr>
              <w:t>recordSorting</w:t>
            </w:r>
            <w:proofErr w:type="spellEnd"/>
            <w:r>
              <w:rPr>
                <w:color w:val="000000"/>
              </w:rPr>
              <w:t xml:space="preserve"> as below </w:t>
            </w:r>
          </w:p>
          <w:p w:rsidR="000B470A" w:rsidRDefault="000B470A" w:rsidP="00372D6F">
            <w:pPr>
              <w:overflowPunct w:val="0"/>
              <w:autoSpaceDE w:val="0"/>
              <w:autoSpaceDN w:val="0"/>
              <w:adjustRightInd w:val="0"/>
              <w:spacing w:before="60" w:after="120"/>
              <w:textAlignment w:val="baseline"/>
              <w:rPr>
                <w:color w:val="000000"/>
              </w:rPr>
            </w:pPr>
            <w:r>
              <w:rPr>
                <w:color w:val="000000"/>
              </w:rPr>
              <w:t>‘SURVEY_DATE’</w:t>
            </w:r>
          </w:p>
          <w:p w:rsidR="000B470A" w:rsidRDefault="000B470A" w:rsidP="00372D6F">
            <w:pPr>
              <w:overflowPunct w:val="0"/>
              <w:autoSpaceDE w:val="0"/>
              <w:autoSpaceDN w:val="0"/>
              <w:adjustRightInd w:val="0"/>
              <w:spacing w:before="60" w:after="120"/>
              <w:textAlignment w:val="baseline"/>
              <w:rPr>
                <w:color w:val="000000"/>
              </w:rPr>
            </w:pPr>
            <w:r>
              <w:rPr>
                <w:color w:val="000000"/>
              </w:rPr>
              <w:t>‘SURVEY_ID’</w:t>
            </w:r>
          </w:p>
          <w:p w:rsidR="000B470A" w:rsidRDefault="000B470A" w:rsidP="00372D6F">
            <w:pPr>
              <w:overflowPunct w:val="0"/>
              <w:autoSpaceDE w:val="0"/>
              <w:autoSpaceDN w:val="0"/>
              <w:adjustRightInd w:val="0"/>
              <w:spacing w:before="60" w:after="120"/>
              <w:textAlignment w:val="baseline"/>
              <w:rPr>
                <w:color w:val="000000"/>
              </w:rPr>
            </w:pPr>
            <w:r>
              <w:rPr>
                <w:color w:val="000000"/>
              </w:rPr>
              <w:t>‘SURVEY_STATUS’</w:t>
            </w:r>
          </w:p>
          <w:p w:rsidR="000B470A" w:rsidRPr="00C14EDE" w:rsidRDefault="000B470A" w:rsidP="00372D6F">
            <w:pPr>
              <w:overflowPunct w:val="0"/>
              <w:autoSpaceDE w:val="0"/>
              <w:autoSpaceDN w:val="0"/>
              <w:adjustRightInd w:val="0"/>
              <w:spacing w:before="60" w:after="120"/>
              <w:textAlignment w:val="baseline"/>
              <w:rPr>
                <w:color w:val="000000"/>
              </w:rPr>
            </w:pPr>
            <w:r>
              <w:rPr>
                <w:color w:val="000000"/>
              </w:rPr>
              <w:t xml:space="preserve">‘SERVACTPLAN’ </w:t>
            </w:r>
            <w:proofErr w:type="gramStart"/>
            <w:r>
              <w:rPr>
                <w:color w:val="000000"/>
              </w:rPr>
              <w:t>( this</w:t>
            </w:r>
            <w:proofErr w:type="gramEnd"/>
            <w:r>
              <w:rPr>
                <w:color w:val="000000"/>
              </w:rPr>
              <w:t xml:space="preserve"> is included for </w:t>
            </w:r>
            <w:proofErr w:type="spellStart"/>
            <w:r>
              <w:rPr>
                <w:color w:val="000000"/>
              </w:rPr>
              <w:t>recordSorting</w:t>
            </w:r>
            <w:proofErr w:type="spellEnd"/>
            <w:r>
              <w:rPr>
                <w:color w:val="000000"/>
              </w:rPr>
              <w:t xml:space="preserve"> along with the above one’s)</w:t>
            </w:r>
          </w:p>
        </w:tc>
      </w:tr>
      <w:tr w:rsidR="008218D7" w:rsidRPr="00C14EDE" w:rsidTr="00E23C11">
        <w:tc>
          <w:tcPr>
            <w:tcW w:w="2050" w:type="dxa"/>
            <w:tcBorders>
              <w:left w:val="single" w:sz="4" w:space="0" w:color="auto"/>
            </w:tcBorders>
          </w:tcPr>
          <w:p w:rsidR="008218D7" w:rsidRPr="00C14EDE" w:rsidRDefault="002A49A8" w:rsidP="009478DD">
            <w:pPr>
              <w:overflowPunct w:val="0"/>
              <w:autoSpaceDE w:val="0"/>
              <w:autoSpaceDN w:val="0"/>
              <w:adjustRightInd w:val="0"/>
              <w:spacing w:before="60" w:after="120"/>
              <w:textAlignment w:val="baseline"/>
              <w:rPr>
                <w:color w:val="000000"/>
              </w:rPr>
            </w:pPr>
            <w:proofErr w:type="spellStart"/>
            <w:r>
              <w:rPr>
                <w:color w:val="000000"/>
              </w:rPr>
              <w:t>Ravali</w:t>
            </w:r>
            <w:proofErr w:type="spellEnd"/>
            <w:r>
              <w:rPr>
                <w:color w:val="000000"/>
              </w:rPr>
              <w:t xml:space="preserve"> </w:t>
            </w:r>
            <w:proofErr w:type="spellStart"/>
            <w:r>
              <w:rPr>
                <w:color w:val="000000"/>
              </w:rPr>
              <w:t>Yemineni</w:t>
            </w:r>
            <w:proofErr w:type="spellEnd"/>
          </w:p>
        </w:tc>
        <w:tc>
          <w:tcPr>
            <w:tcW w:w="1516" w:type="dxa"/>
          </w:tcPr>
          <w:p w:rsidR="008218D7" w:rsidRPr="00C14EDE" w:rsidRDefault="002A49A8" w:rsidP="009478DD">
            <w:pPr>
              <w:overflowPunct w:val="0"/>
              <w:autoSpaceDE w:val="0"/>
              <w:autoSpaceDN w:val="0"/>
              <w:adjustRightInd w:val="0"/>
              <w:spacing w:before="60" w:after="120"/>
              <w:textAlignment w:val="baseline"/>
              <w:rPr>
                <w:color w:val="000000"/>
              </w:rPr>
            </w:pPr>
            <w:r>
              <w:rPr>
                <w:color w:val="000000"/>
              </w:rPr>
              <w:t>09/21/17</w:t>
            </w:r>
          </w:p>
        </w:tc>
        <w:tc>
          <w:tcPr>
            <w:tcW w:w="1672" w:type="dxa"/>
          </w:tcPr>
          <w:p w:rsidR="008218D7" w:rsidRPr="00C14EDE" w:rsidRDefault="002A49A8" w:rsidP="009478DD">
            <w:pPr>
              <w:overflowPunct w:val="0"/>
              <w:autoSpaceDE w:val="0"/>
              <w:autoSpaceDN w:val="0"/>
              <w:adjustRightInd w:val="0"/>
              <w:spacing w:before="60" w:after="120"/>
              <w:textAlignment w:val="baseline"/>
              <w:rPr>
                <w:color w:val="000000"/>
              </w:rPr>
            </w:pPr>
            <w:r>
              <w:rPr>
                <w:color w:val="000000"/>
              </w:rPr>
              <w:t>0.04</w:t>
            </w:r>
          </w:p>
        </w:tc>
        <w:tc>
          <w:tcPr>
            <w:tcW w:w="5549" w:type="dxa"/>
          </w:tcPr>
          <w:p w:rsidR="008218D7" w:rsidRPr="00C14EDE" w:rsidRDefault="002A49A8" w:rsidP="00372D6F">
            <w:pPr>
              <w:overflowPunct w:val="0"/>
              <w:autoSpaceDE w:val="0"/>
              <w:autoSpaceDN w:val="0"/>
              <w:adjustRightInd w:val="0"/>
              <w:spacing w:before="60" w:after="120"/>
              <w:textAlignment w:val="baseline"/>
              <w:rPr>
                <w:color w:val="000000"/>
              </w:rPr>
            </w:pPr>
            <w:proofErr w:type="spellStart"/>
            <w:r>
              <w:rPr>
                <w:color w:val="000000"/>
              </w:rPr>
              <w:t>Striked</w:t>
            </w:r>
            <w:proofErr w:type="spellEnd"/>
            <w:r>
              <w:rPr>
                <w:color w:val="000000"/>
              </w:rPr>
              <w:t xml:space="preserve"> for archiving statement when we delete a </w:t>
            </w:r>
            <w:proofErr w:type="spellStart"/>
            <w:proofErr w:type="gramStart"/>
            <w:r>
              <w:rPr>
                <w:color w:val="000000"/>
              </w:rPr>
              <w:t>survey.</w:t>
            </w:r>
            <w:r w:rsidR="0002658C">
              <w:rPr>
                <w:color w:val="000000"/>
              </w:rPr>
              <w:t>As</w:t>
            </w:r>
            <w:proofErr w:type="spellEnd"/>
            <w:proofErr w:type="gramEnd"/>
            <w:r w:rsidR="0002658C">
              <w:rPr>
                <w:color w:val="000000"/>
              </w:rPr>
              <w:t xml:space="preserve"> this is expected to be part of 1802 release.</w:t>
            </w:r>
          </w:p>
        </w:tc>
      </w:tr>
      <w:tr w:rsidR="00F77714" w:rsidRPr="00C14EDE" w:rsidTr="00E23C11">
        <w:tc>
          <w:tcPr>
            <w:tcW w:w="2050" w:type="dxa"/>
            <w:tcBorders>
              <w:left w:val="single" w:sz="4" w:space="0" w:color="auto"/>
            </w:tcBorders>
          </w:tcPr>
          <w:p w:rsidR="00F77714" w:rsidRPr="00C14EDE" w:rsidRDefault="00755321" w:rsidP="009478DD">
            <w:pPr>
              <w:overflowPunct w:val="0"/>
              <w:autoSpaceDE w:val="0"/>
              <w:autoSpaceDN w:val="0"/>
              <w:adjustRightInd w:val="0"/>
              <w:spacing w:before="60" w:after="120"/>
              <w:textAlignment w:val="baseline"/>
              <w:rPr>
                <w:color w:val="000000"/>
              </w:rPr>
            </w:pPr>
            <w:proofErr w:type="spellStart"/>
            <w:r>
              <w:rPr>
                <w:color w:val="000000"/>
              </w:rPr>
              <w:t>Ravali</w:t>
            </w:r>
            <w:proofErr w:type="spellEnd"/>
            <w:r>
              <w:rPr>
                <w:color w:val="000000"/>
              </w:rPr>
              <w:t xml:space="preserve"> </w:t>
            </w:r>
            <w:proofErr w:type="spellStart"/>
            <w:r>
              <w:rPr>
                <w:color w:val="000000"/>
              </w:rPr>
              <w:t>Yemineni</w:t>
            </w:r>
            <w:proofErr w:type="spellEnd"/>
          </w:p>
        </w:tc>
        <w:tc>
          <w:tcPr>
            <w:tcW w:w="1516" w:type="dxa"/>
          </w:tcPr>
          <w:p w:rsidR="00F77714" w:rsidRPr="00C14EDE" w:rsidRDefault="00755321" w:rsidP="009478DD">
            <w:pPr>
              <w:overflowPunct w:val="0"/>
              <w:autoSpaceDE w:val="0"/>
              <w:autoSpaceDN w:val="0"/>
              <w:adjustRightInd w:val="0"/>
              <w:spacing w:before="60" w:after="120"/>
              <w:textAlignment w:val="baseline"/>
              <w:rPr>
                <w:color w:val="000000"/>
              </w:rPr>
            </w:pPr>
            <w:r>
              <w:t>10/09/2017</w:t>
            </w:r>
          </w:p>
        </w:tc>
        <w:tc>
          <w:tcPr>
            <w:tcW w:w="1672" w:type="dxa"/>
          </w:tcPr>
          <w:p w:rsidR="00F77714" w:rsidRPr="00C14EDE" w:rsidRDefault="00755321" w:rsidP="009478DD">
            <w:pPr>
              <w:overflowPunct w:val="0"/>
              <w:autoSpaceDE w:val="0"/>
              <w:autoSpaceDN w:val="0"/>
              <w:adjustRightInd w:val="0"/>
              <w:spacing w:before="60" w:after="120"/>
              <w:textAlignment w:val="baseline"/>
              <w:rPr>
                <w:color w:val="000000"/>
              </w:rPr>
            </w:pPr>
            <w:r>
              <w:rPr>
                <w:color w:val="000000"/>
              </w:rPr>
              <w:t>0.05</w:t>
            </w:r>
          </w:p>
        </w:tc>
        <w:tc>
          <w:tcPr>
            <w:tcW w:w="5549" w:type="dxa"/>
          </w:tcPr>
          <w:p w:rsidR="00F77714" w:rsidRPr="00C14EDE" w:rsidRDefault="00755321" w:rsidP="00372D6F">
            <w:pPr>
              <w:overflowPunct w:val="0"/>
              <w:autoSpaceDE w:val="0"/>
              <w:autoSpaceDN w:val="0"/>
              <w:adjustRightInd w:val="0"/>
              <w:spacing w:before="60" w:after="120"/>
              <w:textAlignment w:val="baseline"/>
              <w:rPr>
                <w:color w:val="000000"/>
              </w:rPr>
            </w:pPr>
            <w:r>
              <w:t xml:space="preserve">Descoped </w:t>
            </w:r>
            <w:proofErr w:type="spellStart"/>
            <w:r>
              <w:t>api</w:t>
            </w:r>
            <w:proofErr w:type="spellEnd"/>
            <w:r>
              <w:t xml:space="preserve"> method </w:t>
            </w:r>
            <w:proofErr w:type="spellStart"/>
            <w:r>
              <w:t>QuestionActionPlan</w:t>
            </w:r>
            <w:proofErr w:type="spellEnd"/>
            <w:r>
              <w:t xml:space="preserve"> Delete as per CR 172983</w:t>
            </w:r>
          </w:p>
        </w:tc>
      </w:tr>
      <w:tr w:rsidR="00B3065C" w:rsidRPr="00C14EDE" w:rsidTr="00E23C11">
        <w:tc>
          <w:tcPr>
            <w:tcW w:w="2050" w:type="dxa"/>
            <w:tcBorders>
              <w:left w:val="single" w:sz="4" w:space="0" w:color="auto"/>
            </w:tcBorders>
          </w:tcPr>
          <w:p w:rsidR="00B3065C" w:rsidRDefault="00B3065C" w:rsidP="009478DD">
            <w:pPr>
              <w:overflowPunct w:val="0"/>
              <w:autoSpaceDE w:val="0"/>
              <w:autoSpaceDN w:val="0"/>
              <w:adjustRightInd w:val="0"/>
              <w:spacing w:before="60" w:after="120"/>
              <w:textAlignment w:val="baseline"/>
              <w:rPr>
                <w:color w:val="000000"/>
              </w:rPr>
            </w:pPr>
            <w:proofErr w:type="spellStart"/>
            <w:r>
              <w:rPr>
                <w:color w:val="000000"/>
              </w:rPr>
              <w:t>Ravali</w:t>
            </w:r>
            <w:proofErr w:type="spellEnd"/>
            <w:r>
              <w:rPr>
                <w:color w:val="000000"/>
              </w:rPr>
              <w:t xml:space="preserve"> </w:t>
            </w:r>
            <w:proofErr w:type="spellStart"/>
            <w:r>
              <w:rPr>
                <w:color w:val="000000"/>
              </w:rPr>
              <w:t>Yemineni</w:t>
            </w:r>
            <w:proofErr w:type="spellEnd"/>
          </w:p>
        </w:tc>
        <w:tc>
          <w:tcPr>
            <w:tcW w:w="1516" w:type="dxa"/>
          </w:tcPr>
          <w:p w:rsidR="00B3065C" w:rsidRDefault="00B3065C" w:rsidP="009478DD">
            <w:pPr>
              <w:overflowPunct w:val="0"/>
              <w:autoSpaceDE w:val="0"/>
              <w:autoSpaceDN w:val="0"/>
              <w:adjustRightInd w:val="0"/>
              <w:spacing w:before="60" w:after="120"/>
              <w:textAlignment w:val="baseline"/>
            </w:pPr>
            <w:r>
              <w:t>01/16/2018</w:t>
            </w:r>
          </w:p>
        </w:tc>
        <w:tc>
          <w:tcPr>
            <w:tcW w:w="1672" w:type="dxa"/>
          </w:tcPr>
          <w:p w:rsidR="00B3065C" w:rsidRDefault="00B3065C" w:rsidP="009478DD">
            <w:pPr>
              <w:overflowPunct w:val="0"/>
              <w:autoSpaceDE w:val="0"/>
              <w:autoSpaceDN w:val="0"/>
              <w:adjustRightInd w:val="0"/>
              <w:spacing w:before="60" w:after="120"/>
              <w:textAlignment w:val="baseline"/>
              <w:rPr>
                <w:color w:val="000000"/>
              </w:rPr>
            </w:pPr>
            <w:r>
              <w:rPr>
                <w:color w:val="000000"/>
              </w:rPr>
              <w:t>0.06</w:t>
            </w:r>
          </w:p>
        </w:tc>
        <w:tc>
          <w:tcPr>
            <w:tcW w:w="5549" w:type="dxa"/>
          </w:tcPr>
          <w:p w:rsidR="00B3065C" w:rsidRDefault="00B3065C" w:rsidP="00372D6F">
            <w:pPr>
              <w:overflowPunct w:val="0"/>
              <w:autoSpaceDE w:val="0"/>
              <w:autoSpaceDN w:val="0"/>
              <w:adjustRightInd w:val="0"/>
              <w:spacing w:before="60" w:after="120"/>
              <w:textAlignment w:val="baseline"/>
            </w:pPr>
            <w:r>
              <w:rPr>
                <w:color w:val="000000"/>
                <w:highlight w:val="yellow"/>
              </w:rPr>
              <w:t>ST Defect 397074</w:t>
            </w:r>
            <w:r>
              <w:rPr>
                <w:color w:val="000000"/>
                <w:highlight w:val="yellow"/>
              </w:rPr>
              <w:t xml:space="preserve"> updated under </w:t>
            </w:r>
            <w:proofErr w:type="spellStart"/>
            <w:r>
              <w:rPr>
                <w:color w:val="000000"/>
                <w:highlight w:val="yellow"/>
              </w:rPr>
              <w:t>CsatData</w:t>
            </w:r>
            <w:proofErr w:type="spellEnd"/>
            <w:r>
              <w:rPr>
                <w:color w:val="000000"/>
                <w:highlight w:val="yellow"/>
              </w:rPr>
              <w:t xml:space="preserve"> Post operation.</w:t>
            </w:r>
            <w:bookmarkStart w:id="1" w:name="_GoBack"/>
            <w:bookmarkEnd w:id="1"/>
          </w:p>
        </w:tc>
      </w:tr>
    </w:tbl>
    <w:p w:rsidR="009677FC" w:rsidRPr="00C14EDE" w:rsidRDefault="009677FC" w:rsidP="009677FC"/>
    <w:p w:rsidR="009677FC" w:rsidRPr="00C14EDE" w:rsidRDefault="009677FC" w:rsidP="009677FC"/>
    <w:p w:rsidR="00C6543D" w:rsidRPr="00C14EDE" w:rsidRDefault="00C6543D" w:rsidP="00C6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C14EDE">
        <w:rPr>
          <w:rFonts w:ascii="Courier New" w:hAnsi="Courier New" w:cs="Courier New"/>
        </w:rPr>
        <w:t xml:space="preserve"> </w:t>
      </w:r>
    </w:p>
    <w:p w:rsidR="009677FC" w:rsidRPr="00C14EDE" w:rsidRDefault="009677FC" w:rsidP="009677FC"/>
    <w:p w:rsidR="009677FC" w:rsidRPr="00C14EDE" w:rsidRDefault="009677FC" w:rsidP="009677FC">
      <w:pPr>
        <w:pBdr>
          <w:between w:val="single" w:sz="6" w:space="1" w:color="auto"/>
        </w:pBdr>
        <w:spacing w:before="120" w:after="240"/>
        <w:ind w:left="-90"/>
      </w:pPr>
      <w:r w:rsidRPr="00C14EDE">
        <w:br w:type="page"/>
      </w:r>
    </w:p>
    <w:p w:rsidR="009677FC" w:rsidRPr="00C14EDE" w:rsidRDefault="009677FC" w:rsidP="009677FC">
      <w:pPr>
        <w:keepNext/>
        <w:spacing w:before="240" w:after="240"/>
        <w:rPr>
          <w:b/>
          <w:bCs/>
          <w:kern w:val="32"/>
          <w:sz w:val="24"/>
          <w:szCs w:val="24"/>
          <w:u w:val="single"/>
        </w:rPr>
      </w:pPr>
      <w:r w:rsidRPr="00C14EDE">
        <w:rPr>
          <w:b/>
          <w:bCs/>
          <w:kern w:val="32"/>
          <w:sz w:val="24"/>
          <w:szCs w:val="24"/>
          <w:u w:val="single"/>
        </w:rPr>
        <w:lastRenderedPageBreak/>
        <w:t>Table of Contents</w:t>
      </w:r>
    </w:p>
    <w:bookmarkStart w:id="2" w:name="_Toc234804583"/>
    <w:p w:rsidR="00E10DAA" w:rsidRPr="00C14EDE" w:rsidRDefault="006E6A82">
      <w:pPr>
        <w:pStyle w:val="TOC2"/>
        <w:tabs>
          <w:tab w:val="right" w:leader="dot" w:pos="10790"/>
        </w:tabs>
        <w:rPr>
          <w:rFonts w:asciiTheme="minorHAnsi" w:eastAsiaTheme="minorEastAsia" w:hAnsiTheme="minorHAnsi" w:cstheme="minorBidi"/>
          <w:noProof/>
          <w:sz w:val="22"/>
          <w:szCs w:val="22"/>
        </w:rPr>
      </w:pPr>
      <w:r w:rsidRPr="00C14EDE">
        <w:rPr>
          <w:b/>
          <w:bCs/>
        </w:rPr>
        <w:fldChar w:fldCharType="begin"/>
      </w:r>
      <w:r w:rsidR="009677FC" w:rsidRPr="00C14EDE">
        <w:rPr>
          <w:b/>
          <w:bCs/>
        </w:rPr>
        <w:instrText xml:space="preserve"> TOC \o "1-3" \h \z \u </w:instrText>
      </w:r>
      <w:r w:rsidRPr="00C14EDE">
        <w:rPr>
          <w:b/>
          <w:bCs/>
        </w:rPr>
        <w:fldChar w:fldCharType="separate"/>
      </w:r>
      <w:hyperlink w:anchor="_Toc351987618" w:history="1">
        <w:r w:rsidR="00E10DAA" w:rsidRPr="00C14EDE">
          <w:rPr>
            <w:rStyle w:val="Hyperlink"/>
            <w:rFonts w:cs="Arial"/>
            <w:b/>
            <w:bCs/>
            <w:noProof/>
            <w:kern w:val="32"/>
          </w:rPr>
          <w:t>Overview</w:t>
        </w:r>
        <w:r w:rsidR="00E10DAA" w:rsidRPr="00C14EDE">
          <w:rPr>
            <w:noProof/>
            <w:webHidden/>
          </w:rPr>
          <w:tab/>
        </w:r>
        <w:r w:rsidRPr="00C14EDE">
          <w:rPr>
            <w:noProof/>
            <w:webHidden/>
          </w:rPr>
          <w:fldChar w:fldCharType="begin"/>
        </w:r>
        <w:r w:rsidR="00E10DAA" w:rsidRPr="00C14EDE">
          <w:rPr>
            <w:noProof/>
            <w:webHidden/>
          </w:rPr>
          <w:instrText xml:space="preserve"> PAGEREF _Toc351987618 \h </w:instrText>
        </w:r>
        <w:r w:rsidRPr="00C14EDE">
          <w:rPr>
            <w:noProof/>
            <w:webHidden/>
          </w:rPr>
        </w:r>
        <w:r w:rsidRPr="00C14EDE">
          <w:rPr>
            <w:noProof/>
            <w:webHidden/>
          </w:rPr>
          <w:fldChar w:fldCharType="separate"/>
        </w:r>
        <w:r w:rsidR="00E10DAA" w:rsidRPr="00C14EDE">
          <w:rPr>
            <w:noProof/>
            <w:webHidden/>
          </w:rPr>
          <w:t>4</w:t>
        </w:r>
        <w:r w:rsidRPr="00C14EDE">
          <w:rPr>
            <w:noProof/>
            <w:webHidden/>
          </w:rPr>
          <w:fldChar w:fldCharType="end"/>
        </w:r>
      </w:hyperlink>
    </w:p>
    <w:p w:rsidR="00E10DAA" w:rsidRPr="00C14EDE" w:rsidRDefault="00DD46C5">
      <w:pPr>
        <w:pStyle w:val="TOC2"/>
        <w:tabs>
          <w:tab w:val="right" w:leader="dot" w:pos="10790"/>
        </w:tabs>
        <w:rPr>
          <w:rFonts w:asciiTheme="minorHAnsi" w:eastAsiaTheme="minorEastAsia" w:hAnsiTheme="minorHAnsi" w:cstheme="minorBidi"/>
          <w:noProof/>
          <w:sz w:val="22"/>
          <w:szCs w:val="22"/>
        </w:rPr>
      </w:pPr>
      <w:hyperlink w:anchor="_Toc351987619" w:history="1">
        <w:r w:rsidR="00E10DAA" w:rsidRPr="00C14EDE">
          <w:rPr>
            <w:rStyle w:val="Hyperlink"/>
            <w:rFonts w:cs="Arial"/>
            <w:b/>
            <w:bCs/>
            <w:noProof/>
            <w:kern w:val="32"/>
          </w:rPr>
          <w:t>Problem Statement</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_Toc351987619 \h </w:instrText>
        </w:r>
        <w:r w:rsidR="006E6A82" w:rsidRPr="00C14EDE">
          <w:rPr>
            <w:noProof/>
            <w:webHidden/>
          </w:rPr>
        </w:r>
        <w:r w:rsidR="006E6A82" w:rsidRPr="00C14EDE">
          <w:rPr>
            <w:noProof/>
            <w:webHidden/>
          </w:rPr>
          <w:fldChar w:fldCharType="separate"/>
        </w:r>
        <w:r w:rsidR="00E10DAA" w:rsidRPr="00C14EDE">
          <w:rPr>
            <w:noProof/>
            <w:webHidden/>
          </w:rPr>
          <w:t>4</w:t>
        </w:r>
        <w:r w:rsidR="006E6A82" w:rsidRPr="00C14EDE">
          <w:rPr>
            <w:noProof/>
            <w:webHidden/>
          </w:rPr>
          <w:fldChar w:fldCharType="end"/>
        </w:r>
      </w:hyperlink>
    </w:p>
    <w:p w:rsidR="00E10DAA" w:rsidRPr="00C14EDE" w:rsidRDefault="00DD46C5">
      <w:pPr>
        <w:pStyle w:val="TOC2"/>
        <w:tabs>
          <w:tab w:val="right" w:leader="dot" w:pos="10790"/>
        </w:tabs>
        <w:rPr>
          <w:rFonts w:asciiTheme="minorHAnsi" w:eastAsiaTheme="minorEastAsia" w:hAnsiTheme="minorHAnsi" w:cstheme="minorBidi"/>
          <w:noProof/>
          <w:sz w:val="22"/>
          <w:szCs w:val="22"/>
        </w:rPr>
      </w:pPr>
      <w:hyperlink w:anchor="_Toc351987620" w:history="1">
        <w:r w:rsidR="00E10DAA" w:rsidRPr="00C14EDE">
          <w:rPr>
            <w:rStyle w:val="Hyperlink"/>
            <w:rFonts w:cs="Arial"/>
            <w:b/>
            <w:bCs/>
            <w:noProof/>
            <w:kern w:val="32"/>
          </w:rPr>
          <w:t>Design Decisions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_Toc351987620 \h </w:instrText>
        </w:r>
        <w:r w:rsidR="006E6A82" w:rsidRPr="00C14EDE">
          <w:rPr>
            <w:noProof/>
            <w:webHidden/>
          </w:rPr>
        </w:r>
        <w:r w:rsidR="006E6A82" w:rsidRPr="00C14EDE">
          <w:rPr>
            <w:noProof/>
            <w:webHidden/>
          </w:rPr>
          <w:fldChar w:fldCharType="separate"/>
        </w:r>
        <w:r w:rsidR="00E10DAA" w:rsidRPr="00C14EDE">
          <w:rPr>
            <w:noProof/>
            <w:webHidden/>
          </w:rPr>
          <w:t>4</w:t>
        </w:r>
        <w:r w:rsidR="006E6A82" w:rsidRPr="00C14EDE">
          <w:rPr>
            <w:noProof/>
            <w:webHidden/>
          </w:rPr>
          <w:fldChar w:fldCharType="end"/>
        </w:r>
      </w:hyperlink>
    </w:p>
    <w:p w:rsidR="00E10DAA" w:rsidRPr="00C14EDE" w:rsidRDefault="00DD46C5">
      <w:pPr>
        <w:pStyle w:val="TOC2"/>
        <w:tabs>
          <w:tab w:val="right" w:leader="dot" w:pos="10790"/>
        </w:tabs>
        <w:rPr>
          <w:rFonts w:asciiTheme="minorHAnsi" w:eastAsiaTheme="minorEastAsia" w:hAnsiTheme="minorHAnsi" w:cstheme="minorBidi"/>
          <w:noProof/>
          <w:sz w:val="22"/>
          <w:szCs w:val="22"/>
        </w:rPr>
      </w:pPr>
      <w:hyperlink w:anchor="_Toc351987621" w:history="1">
        <w:r w:rsidR="00E10DAA" w:rsidRPr="00C14EDE">
          <w:rPr>
            <w:rStyle w:val="Hyperlink"/>
            <w:rFonts w:cs="Arial"/>
            <w:b/>
            <w:bCs/>
            <w:noProof/>
            <w:kern w:val="32"/>
          </w:rPr>
          <w:t>Alternative Designs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_Toc351987621 \h </w:instrText>
        </w:r>
        <w:r w:rsidR="006E6A82" w:rsidRPr="00C14EDE">
          <w:rPr>
            <w:noProof/>
            <w:webHidden/>
          </w:rPr>
        </w:r>
        <w:r w:rsidR="006E6A82" w:rsidRPr="00C14EDE">
          <w:rPr>
            <w:noProof/>
            <w:webHidden/>
          </w:rPr>
          <w:fldChar w:fldCharType="separate"/>
        </w:r>
        <w:r w:rsidR="00E10DAA" w:rsidRPr="00C14EDE">
          <w:rPr>
            <w:noProof/>
            <w:webHidden/>
          </w:rPr>
          <w:t>5</w:t>
        </w:r>
        <w:r w:rsidR="006E6A82" w:rsidRPr="00C14EDE">
          <w:rPr>
            <w:noProof/>
            <w:webHidden/>
          </w:rPr>
          <w:fldChar w:fldCharType="end"/>
        </w:r>
      </w:hyperlink>
    </w:p>
    <w:p w:rsidR="00E10DAA" w:rsidRPr="00C14EDE" w:rsidRDefault="00DD46C5">
      <w:pPr>
        <w:pStyle w:val="TOC2"/>
        <w:tabs>
          <w:tab w:val="right" w:leader="dot" w:pos="10790"/>
        </w:tabs>
        <w:rPr>
          <w:rFonts w:asciiTheme="minorHAnsi" w:eastAsiaTheme="minorEastAsia" w:hAnsiTheme="minorHAnsi" w:cstheme="minorBidi"/>
          <w:noProof/>
          <w:sz w:val="22"/>
          <w:szCs w:val="22"/>
        </w:rPr>
      </w:pPr>
      <w:hyperlink w:anchor="_Toc351987622" w:history="1">
        <w:r w:rsidR="00E10DAA" w:rsidRPr="00C14EDE">
          <w:rPr>
            <w:rStyle w:val="Hyperlink"/>
            <w:rFonts w:cs="Arial"/>
            <w:b/>
            <w:bCs/>
            <w:noProof/>
            <w:kern w:val="32"/>
          </w:rPr>
          <w:t>Assumptions/Risks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_Toc351987622 \h </w:instrText>
        </w:r>
        <w:r w:rsidR="006E6A82" w:rsidRPr="00C14EDE">
          <w:rPr>
            <w:noProof/>
            <w:webHidden/>
          </w:rPr>
        </w:r>
        <w:r w:rsidR="006E6A82" w:rsidRPr="00C14EDE">
          <w:rPr>
            <w:noProof/>
            <w:webHidden/>
          </w:rPr>
          <w:fldChar w:fldCharType="separate"/>
        </w:r>
        <w:r w:rsidR="00E10DAA" w:rsidRPr="00C14EDE">
          <w:rPr>
            <w:noProof/>
            <w:webHidden/>
          </w:rPr>
          <w:t>5</w:t>
        </w:r>
        <w:r w:rsidR="006E6A82" w:rsidRPr="00C14EDE">
          <w:rPr>
            <w:noProof/>
            <w:webHidden/>
          </w:rPr>
          <w:fldChar w:fldCharType="end"/>
        </w:r>
      </w:hyperlink>
    </w:p>
    <w:p w:rsidR="00E10DAA" w:rsidRPr="00C14EDE" w:rsidRDefault="00DD46C5">
      <w:pPr>
        <w:pStyle w:val="TOC2"/>
        <w:tabs>
          <w:tab w:val="right" w:leader="dot" w:pos="10790"/>
        </w:tabs>
        <w:rPr>
          <w:rFonts w:asciiTheme="minorHAnsi" w:eastAsiaTheme="minorEastAsia" w:hAnsiTheme="minorHAnsi" w:cstheme="minorBidi"/>
          <w:noProof/>
          <w:sz w:val="22"/>
          <w:szCs w:val="22"/>
        </w:rPr>
      </w:pPr>
      <w:hyperlink w:anchor="_Toc351987623" w:history="1">
        <w:r w:rsidR="00E10DAA" w:rsidRPr="00C14EDE">
          <w:rPr>
            <w:rStyle w:val="Hyperlink"/>
            <w:rFonts w:cs="Arial"/>
            <w:b/>
            <w:bCs/>
            <w:noProof/>
            <w:kern w:val="32"/>
          </w:rPr>
          <w:t>Traceability Matrix</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_Toc351987623 \h </w:instrText>
        </w:r>
        <w:r w:rsidR="006E6A82" w:rsidRPr="00C14EDE">
          <w:rPr>
            <w:noProof/>
            <w:webHidden/>
          </w:rPr>
        </w:r>
        <w:r w:rsidR="006E6A82" w:rsidRPr="00C14EDE">
          <w:rPr>
            <w:noProof/>
            <w:webHidden/>
          </w:rPr>
          <w:fldChar w:fldCharType="separate"/>
        </w:r>
        <w:r w:rsidR="00E10DAA" w:rsidRPr="00C14EDE">
          <w:rPr>
            <w:noProof/>
            <w:webHidden/>
          </w:rPr>
          <w:t>12</w:t>
        </w:r>
        <w:r w:rsidR="006E6A82" w:rsidRPr="00C14EDE">
          <w:rPr>
            <w:noProof/>
            <w:webHidden/>
          </w:rPr>
          <w:fldChar w:fldCharType="end"/>
        </w:r>
      </w:hyperlink>
    </w:p>
    <w:p w:rsidR="00E10DAA" w:rsidRPr="00C14EDE" w:rsidRDefault="00DD46C5">
      <w:pPr>
        <w:pStyle w:val="TOC2"/>
        <w:tabs>
          <w:tab w:val="right" w:leader="dot" w:pos="10790"/>
        </w:tabs>
        <w:rPr>
          <w:rFonts w:asciiTheme="minorHAnsi" w:eastAsiaTheme="minorEastAsia" w:hAnsiTheme="minorHAnsi" w:cstheme="minorBidi"/>
          <w:noProof/>
          <w:sz w:val="22"/>
          <w:szCs w:val="22"/>
        </w:rPr>
      </w:pPr>
      <w:hyperlink w:anchor="_Toc351987624" w:history="1">
        <w:r w:rsidR="00E10DAA" w:rsidRPr="00C14EDE">
          <w:rPr>
            <w:rStyle w:val="Hyperlink"/>
            <w:rFonts w:cs="Arial"/>
            <w:b/>
            <w:bCs/>
            <w:noProof/>
            <w:kern w:val="32"/>
          </w:rPr>
          <w:t>Pre-Production Disaster Recovery Planning</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_Toc351987624 \h </w:instrText>
        </w:r>
        <w:r w:rsidR="006E6A82" w:rsidRPr="00C14EDE">
          <w:rPr>
            <w:noProof/>
            <w:webHidden/>
          </w:rPr>
        </w:r>
        <w:r w:rsidR="006E6A82" w:rsidRPr="00C14EDE">
          <w:rPr>
            <w:noProof/>
            <w:webHidden/>
          </w:rPr>
          <w:fldChar w:fldCharType="separate"/>
        </w:r>
        <w:r w:rsidR="00E10DAA" w:rsidRPr="00C14EDE">
          <w:rPr>
            <w:noProof/>
            <w:webHidden/>
          </w:rPr>
          <w:t>13</w:t>
        </w:r>
        <w:r w:rsidR="006E6A82" w:rsidRPr="00C14EDE">
          <w:rPr>
            <w:noProof/>
            <w:webHidden/>
          </w:rPr>
          <w:fldChar w:fldCharType="end"/>
        </w:r>
      </w:hyperlink>
    </w:p>
    <w:p w:rsidR="00E10DAA" w:rsidRPr="00C14EDE" w:rsidRDefault="00DD46C5">
      <w:pPr>
        <w:pStyle w:val="TOC2"/>
        <w:tabs>
          <w:tab w:val="right" w:leader="dot" w:pos="10790"/>
        </w:tabs>
        <w:rPr>
          <w:rFonts w:asciiTheme="minorHAnsi" w:eastAsiaTheme="minorEastAsia" w:hAnsiTheme="minorHAnsi" w:cstheme="minorBidi"/>
          <w:noProof/>
          <w:sz w:val="22"/>
          <w:szCs w:val="22"/>
        </w:rPr>
      </w:pPr>
      <w:hyperlink w:anchor="_Toc351987625" w:history="1">
        <w:r w:rsidR="00E10DAA" w:rsidRPr="00C14EDE">
          <w:rPr>
            <w:rStyle w:val="Hyperlink"/>
            <w:rFonts w:cs="Arial"/>
            <w:b/>
            <w:bCs/>
            <w:noProof/>
            <w:kern w:val="32"/>
          </w:rPr>
          <w:t>Other Plans and References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_Toc351987625 \h </w:instrText>
        </w:r>
        <w:r w:rsidR="006E6A82" w:rsidRPr="00C14EDE">
          <w:rPr>
            <w:noProof/>
            <w:webHidden/>
          </w:rPr>
        </w:r>
        <w:r w:rsidR="006E6A82" w:rsidRPr="00C14EDE">
          <w:rPr>
            <w:noProof/>
            <w:webHidden/>
          </w:rPr>
          <w:fldChar w:fldCharType="separate"/>
        </w:r>
        <w:r w:rsidR="00E10DAA" w:rsidRPr="00C14EDE">
          <w:rPr>
            <w:noProof/>
            <w:webHidden/>
          </w:rPr>
          <w:t>13</w:t>
        </w:r>
        <w:r w:rsidR="006E6A82" w:rsidRPr="00C14EDE">
          <w:rPr>
            <w:noProof/>
            <w:webHidden/>
          </w:rPr>
          <w:fldChar w:fldCharType="end"/>
        </w:r>
      </w:hyperlink>
    </w:p>
    <w:p w:rsidR="00E10DAA" w:rsidRPr="00C14EDE" w:rsidRDefault="00DD46C5">
      <w:pPr>
        <w:pStyle w:val="TOC2"/>
        <w:tabs>
          <w:tab w:val="right" w:leader="dot" w:pos="10790"/>
        </w:tabs>
        <w:rPr>
          <w:rFonts w:asciiTheme="minorHAnsi" w:eastAsiaTheme="minorEastAsia" w:hAnsiTheme="minorHAnsi" w:cstheme="minorBidi"/>
          <w:noProof/>
          <w:sz w:val="22"/>
          <w:szCs w:val="22"/>
        </w:rPr>
      </w:pPr>
      <w:hyperlink w:anchor="_Toc351987626" w:history="1">
        <w:r w:rsidR="00E10DAA" w:rsidRPr="00C14EDE">
          <w:rPr>
            <w:rStyle w:val="Hyperlink"/>
            <w:rFonts w:cs="Arial"/>
            <w:b/>
            <w:bCs/>
            <w:noProof/>
            <w:kern w:val="32"/>
          </w:rPr>
          <w:t>Acceptance &amp; Approvals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_Toc351987626 \h </w:instrText>
        </w:r>
        <w:r w:rsidR="006E6A82" w:rsidRPr="00C14EDE">
          <w:rPr>
            <w:noProof/>
            <w:webHidden/>
          </w:rPr>
        </w:r>
        <w:r w:rsidR="006E6A82" w:rsidRPr="00C14EDE">
          <w:rPr>
            <w:noProof/>
            <w:webHidden/>
          </w:rPr>
          <w:fldChar w:fldCharType="separate"/>
        </w:r>
        <w:r w:rsidR="00E10DAA" w:rsidRPr="00C14EDE">
          <w:rPr>
            <w:noProof/>
            <w:webHidden/>
          </w:rPr>
          <w:t>15</w:t>
        </w:r>
        <w:r w:rsidR="006E6A82" w:rsidRPr="00C14EDE">
          <w:rPr>
            <w:noProof/>
            <w:webHidden/>
          </w:rPr>
          <w:fldChar w:fldCharType="end"/>
        </w:r>
      </w:hyperlink>
    </w:p>
    <w:p w:rsidR="00E10DAA" w:rsidRPr="00C14EDE" w:rsidRDefault="00DD46C5">
      <w:pPr>
        <w:pStyle w:val="TOC2"/>
        <w:tabs>
          <w:tab w:val="right" w:leader="dot" w:pos="10790"/>
        </w:tabs>
        <w:rPr>
          <w:rFonts w:asciiTheme="minorHAnsi" w:eastAsiaTheme="minorEastAsia" w:hAnsiTheme="minorHAnsi" w:cstheme="minorBidi"/>
          <w:noProof/>
          <w:sz w:val="22"/>
          <w:szCs w:val="22"/>
        </w:rPr>
      </w:pPr>
      <w:hyperlink w:anchor="_Toc351987627" w:history="1">
        <w:r w:rsidR="00E10DAA" w:rsidRPr="00C14EDE">
          <w:rPr>
            <w:rStyle w:val="Hyperlink"/>
            <w:rFonts w:cs="Arial"/>
            <w:b/>
            <w:bCs/>
            <w:noProof/>
            <w:kern w:val="32"/>
          </w:rPr>
          <w:t>Appendix A: JMS Requirements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_Toc351987627 \h </w:instrText>
        </w:r>
        <w:r w:rsidR="006E6A82" w:rsidRPr="00C14EDE">
          <w:rPr>
            <w:noProof/>
            <w:webHidden/>
          </w:rPr>
        </w:r>
        <w:r w:rsidR="006E6A82" w:rsidRPr="00C14EDE">
          <w:rPr>
            <w:noProof/>
            <w:webHidden/>
          </w:rPr>
          <w:fldChar w:fldCharType="separate"/>
        </w:r>
        <w:r w:rsidR="00E10DAA" w:rsidRPr="00C14EDE">
          <w:rPr>
            <w:noProof/>
            <w:webHidden/>
          </w:rPr>
          <w:t>17</w:t>
        </w:r>
        <w:r w:rsidR="006E6A82" w:rsidRPr="00C14EDE">
          <w:rPr>
            <w:noProof/>
            <w:webHidden/>
          </w:rPr>
          <w:fldChar w:fldCharType="end"/>
        </w:r>
      </w:hyperlink>
    </w:p>
    <w:p w:rsidR="00E10DAA" w:rsidRPr="00C14EDE" w:rsidRDefault="00DD46C5">
      <w:pPr>
        <w:pStyle w:val="TOC3"/>
        <w:tabs>
          <w:tab w:val="right" w:leader="dot" w:pos="10790"/>
        </w:tabs>
        <w:rPr>
          <w:rFonts w:asciiTheme="minorHAnsi" w:eastAsiaTheme="minorEastAsia" w:hAnsiTheme="minorHAnsi" w:cstheme="minorBidi"/>
          <w:noProof/>
          <w:sz w:val="22"/>
          <w:szCs w:val="22"/>
        </w:rPr>
      </w:pPr>
      <w:hyperlink w:anchor="_Toc351987628" w:history="1">
        <w:r w:rsidR="00E10DAA" w:rsidRPr="00C14EDE">
          <w:rPr>
            <w:rStyle w:val="Hyperlink"/>
            <w:rFonts w:cs="Arial"/>
            <w:b/>
            <w:bCs/>
            <w:noProof/>
          </w:rPr>
          <w:t>Public Queues: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_Toc351987628 \h </w:instrText>
        </w:r>
        <w:r w:rsidR="006E6A82" w:rsidRPr="00C14EDE">
          <w:rPr>
            <w:noProof/>
            <w:webHidden/>
          </w:rPr>
        </w:r>
        <w:r w:rsidR="006E6A82" w:rsidRPr="00C14EDE">
          <w:rPr>
            <w:noProof/>
            <w:webHidden/>
          </w:rPr>
          <w:fldChar w:fldCharType="separate"/>
        </w:r>
        <w:r w:rsidR="00E10DAA" w:rsidRPr="00C14EDE">
          <w:rPr>
            <w:noProof/>
            <w:webHidden/>
          </w:rPr>
          <w:t>17</w:t>
        </w:r>
        <w:r w:rsidR="006E6A82" w:rsidRPr="00C14EDE">
          <w:rPr>
            <w:noProof/>
            <w:webHidden/>
          </w:rPr>
          <w:fldChar w:fldCharType="end"/>
        </w:r>
      </w:hyperlink>
    </w:p>
    <w:p w:rsidR="009677FC" w:rsidRPr="00C14EDE" w:rsidRDefault="006E6A82" w:rsidP="009677FC">
      <w:pPr>
        <w:spacing w:before="120" w:after="240"/>
        <w:ind w:left="1699"/>
        <w:rPr>
          <w:b/>
          <w:bCs/>
          <w:sz w:val="24"/>
        </w:rPr>
      </w:pPr>
      <w:r w:rsidRPr="00C14EDE">
        <w:rPr>
          <w:b/>
          <w:bCs/>
          <w:sz w:val="24"/>
        </w:rPr>
        <w:fldChar w:fldCharType="end"/>
      </w:r>
    </w:p>
    <w:p w:rsidR="00602D81" w:rsidRPr="00C14EDE" w:rsidRDefault="00602D81" w:rsidP="00602D81">
      <w:pPr>
        <w:rPr>
          <w:b/>
          <w:bCs/>
          <w:sz w:val="24"/>
        </w:rPr>
      </w:pPr>
      <w:r w:rsidRPr="00C14EDE">
        <w:rPr>
          <w:b/>
          <w:bCs/>
          <w:sz w:val="24"/>
        </w:rPr>
        <w:br w:type="page"/>
      </w:r>
    </w:p>
    <w:p w:rsidR="009677FC" w:rsidRPr="00C14EDE" w:rsidRDefault="009677FC" w:rsidP="009677FC">
      <w:pPr>
        <w:spacing w:before="120" w:after="240"/>
        <w:outlineLvl w:val="1"/>
        <w:rPr>
          <w:rFonts w:cs="Arial"/>
          <w:b/>
          <w:bCs/>
          <w:kern w:val="32"/>
          <w:sz w:val="24"/>
          <w:szCs w:val="32"/>
        </w:rPr>
      </w:pPr>
      <w:bookmarkStart w:id="3" w:name="_Toc351987618"/>
      <w:bookmarkEnd w:id="2"/>
      <w:r w:rsidRPr="00C14EDE">
        <w:rPr>
          <w:rFonts w:cs="Arial"/>
          <w:b/>
          <w:bCs/>
          <w:kern w:val="32"/>
          <w:sz w:val="24"/>
          <w:szCs w:val="32"/>
        </w:rPr>
        <w:lastRenderedPageBreak/>
        <w:t>Overview</w:t>
      </w:r>
      <w:bookmarkEnd w:id="3"/>
    </w:p>
    <w:p w:rsidR="00C305DA" w:rsidRDefault="00C305DA" w:rsidP="007A7376">
      <w:pPr>
        <w:autoSpaceDE w:val="0"/>
        <w:autoSpaceDN w:val="0"/>
        <w:adjustRightInd w:val="0"/>
      </w:pPr>
      <w:proofErr w:type="gramStart"/>
      <w:r>
        <w:t>In order to</w:t>
      </w:r>
      <w:proofErr w:type="gramEnd"/>
      <w:r>
        <w:t xml:space="preserve"> provide a complete view of a customer/account from pre-sale to delivery, Customer’s order/project detail data need to be added into customer database and integrated with GDB. </w:t>
      </w:r>
      <w:r w:rsidRPr="00BE4855">
        <w:t xml:space="preserve">Customer Database </w:t>
      </w:r>
      <w:r>
        <w:t xml:space="preserve">should be </w:t>
      </w:r>
      <w:r w:rsidRPr="00BE4855">
        <w:t>accessed by API</w:t>
      </w:r>
      <w:r>
        <w:t>s</w:t>
      </w:r>
      <w:r w:rsidR="007A7376">
        <w:t xml:space="preserve"> with a Microservice oriented GUI</w:t>
      </w:r>
      <w:r>
        <w:t xml:space="preserve"> for data updates</w:t>
      </w:r>
      <w:r w:rsidR="007A7376">
        <w:t xml:space="preserve"> and retrieval</w:t>
      </w:r>
      <w:r>
        <w:t xml:space="preserve">. </w:t>
      </w:r>
    </w:p>
    <w:p w:rsidR="00C305DA" w:rsidRPr="00C14EDE" w:rsidRDefault="00C305DA" w:rsidP="009677FC">
      <w:pPr>
        <w:autoSpaceDE w:val="0"/>
        <w:autoSpaceDN w:val="0"/>
        <w:adjustRightInd w:val="0"/>
        <w:rPr>
          <w:rFonts w:cs="Verdana"/>
        </w:rPr>
      </w:pPr>
    </w:p>
    <w:p w:rsidR="009677FC" w:rsidRPr="00C14EDE" w:rsidRDefault="009677FC" w:rsidP="009677FC">
      <w:pPr>
        <w:spacing w:before="120" w:after="240"/>
        <w:outlineLvl w:val="1"/>
        <w:rPr>
          <w:rFonts w:cs="Arial"/>
          <w:b/>
          <w:bCs/>
          <w:kern w:val="32"/>
          <w:sz w:val="24"/>
          <w:szCs w:val="32"/>
        </w:rPr>
      </w:pPr>
      <w:bookmarkStart w:id="4" w:name="_Toc233711080"/>
      <w:bookmarkStart w:id="5" w:name="_Toc234814143"/>
      <w:bookmarkStart w:id="6" w:name="_Toc279755414"/>
      <w:bookmarkStart w:id="7" w:name="_Toc351987619"/>
      <w:r w:rsidRPr="00C14EDE">
        <w:rPr>
          <w:rFonts w:cs="Arial"/>
          <w:b/>
          <w:bCs/>
          <w:kern w:val="32"/>
          <w:sz w:val="24"/>
          <w:szCs w:val="32"/>
        </w:rPr>
        <w:t>Problem Statement</w:t>
      </w:r>
      <w:bookmarkEnd w:id="4"/>
      <w:bookmarkEnd w:id="5"/>
      <w:bookmarkEnd w:id="6"/>
      <w:bookmarkEnd w:id="7"/>
      <w:r w:rsidRPr="00C14EDE">
        <w:rPr>
          <w:rFonts w:cs="Arial"/>
          <w:b/>
          <w:bCs/>
          <w:kern w:val="32"/>
          <w:sz w:val="24"/>
          <w:szCs w:val="32"/>
        </w:rPr>
        <w:t xml:space="preserve"> </w:t>
      </w:r>
    </w:p>
    <w:p w:rsidR="009D6C7B" w:rsidRPr="00C14EDE" w:rsidRDefault="009D6C7B" w:rsidP="009D6C7B">
      <w:bookmarkStart w:id="8" w:name="_Toc233711081"/>
      <w:bookmarkStart w:id="9" w:name="_Toc234814144"/>
      <w:bookmarkStart w:id="10" w:name="_Toc279755415"/>
      <w:bookmarkStart w:id="11" w:name="_Toc351987620"/>
      <w:bookmarkStart w:id="12" w:name="_Toc234804586"/>
      <w:r w:rsidRPr="00C14EDE">
        <w:t xml:space="preserve">This HLD is </w:t>
      </w:r>
      <w:r w:rsidR="00C305DA">
        <w:t>about everything that is needed to i</w:t>
      </w:r>
      <w:r w:rsidR="00F920E7">
        <w:t xml:space="preserve">mplement microservice </w:t>
      </w:r>
      <w:proofErr w:type="spellStart"/>
      <w:r w:rsidR="00F920E7">
        <w:t>ManageCSAT</w:t>
      </w:r>
      <w:proofErr w:type="spellEnd"/>
      <w:r w:rsidR="00C305DA">
        <w:t>.</w:t>
      </w:r>
    </w:p>
    <w:p w:rsidR="000B79E9" w:rsidRPr="00C14EDE" w:rsidRDefault="000B79E9" w:rsidP="000B79E9"/>
    <w:p w:rsidR="00855FE5" w:rsidRDefault="009677FC" w:rsidP="00855FE5">
      <w:pPr>
        <w:spacing w:before="120" w:after="240"/>
        <w:outlineLvl w:val="1"/>
        <w:rPr>
          <w:rFonts w:cs="Arial"/>
          <w:b/>
          <w:bCs/>
          <w:kern w:val="32"/>
          <w:sz w:val="24"/>
          <w:szCs w:val="32"/>
        </w:rPr>
      </w:pPr>
      <w:r w:rsidRPr="00C14EDE">
        <w:rPr>
          <w:rFonts w:cs="Arial"/>
          <w:b/>
          <w:bCs/>
          <w:kern w:val="32"/>
          <w:sz w:val="24"/>
          <w:szCs w:val="32"/>
        </w:rPr>
        <w:t>Design Decisions</w:t>
      </w:r>
      <w:bookmarkEnd w:id="8"/>
      <w:bookmarkEnd w:id="9"/>
      <w:bookmarkEnd w:id="10"/>
      <w:bookmarkEnd w:id="11"/>
      <w:r w:rsidRPr="00C14EDE">
        <w:rPr>
          <w:rFonts w:cs="Arial"/>
          <w:b/>
          <w:bCs/>
          <w:kern w:val="32"/>
          <w:sz w:val="24"/>
          <w:szCs w:val="32"/>
        </w:rPr>
        <w:t xml:space="preserve"> </w:t>
      </w:r>
      <w:bookmarkStart w:id="13" w:name="_Toc233711082"/>
      <w:bookmarkStart w:id="14" w:name="_Toc234814145"/>
      <w:bookmarkStart w:id="15" w:name="_Toc279755416"/>
      <w:bookmarkStart w:id="16" w:name="_Toc351987621"/>
    </w:p>
    <w:p w:rsidR="001F1CCE" w:rsidRPr="00C14EDE" w:rsidRDefault="001F1CCE" w:rsidP="001F1CCE">
      <w:pPr>
        <w:pStyle w:val="Heading3"/>
      </w:pPr>
      <w:r w:rsidRPr="00C14EDE">
        <w:t>Database</w:t>
      </w:r>
    </w:p>
    <w:p w:rsidR="001F1CCE" w:rsidRPr="00C14EDE" w:rsidRDefault="006D1863" w:rsidP="001F1CCE">
      <w:pPr>
        <w:pStyle w:val="Heading4"/>
      </w:pPr>
      <w:bookmarkStart w:id="17" w:name="_Ref436298223"/>
      <w:r>
        <w:t>HLD-296357a-CSAT</w:t>
      </w:r>
      <w:r w:rsidR="001F1CCE">
        <w:t xml:space="preserve">-DBA-010 [ </w:t>
      </w:r>
      <w:proofErr w:type="gramStart"/>
      <w:r w:rsidR="001F1CCE">
        <w:t>Schema</w:t>
      </w:r>
      <w:r w:rsidR="001F1CCE" w:rsidRPr="00C14EDE">
        <w:t xml:space="preserve"> ]</w:t>
      </w:r>
      <w:bookmarkEnd w:id="17"/>
      <w:proofErr w:type="gramEnd"/>
    </w:p>
    <w:p w:rsidR="001F1CCE" w:rsidRPr="00C14EDE" w:rsidRDefault="001F1CCE" w:rsidP="001F1CCE"/>
    <w:p w:rsidR="001F1CCE" w:rsidRDefault="001F1CCE" w:rsidP="001F1CCE">
      <w:pPr>
        <w:rPr>
          <w:color w:val="000000"/>
        </w:rPr>
      </w:pPr>
      <w:r w:rsidRPr="00C14EDE">
        <w:rPr>
          <w:color w:val="000000"/>
        </w:rPr>
        <w:t xml:space="preserve">Ensure </w:t>
      </w:r>
      <w:r>
        <w:rPr>
          <w:color w:val="000000"/>
        </w:rPr>
        <w:t xml:space="preserve">setting up a new schema to </w:t>
      </w:r>
      <w:r w:rsidR="006C2490">
        <w:rPr>
          <w:color w:val="000000"/>
        </w:rPr>
        <w:t xml:space="preserve">store data for </w:t>
      </w:r>
      <w:proofErr w:type="spellStart"/>
      <w:r w:rsidR="006C2490">
        <w:rPr>
          <w:color w:val="000000"/>
        </w:rPr>
        <w:t>Csat</w:t>
      </w:r>
      <w:proofErr w:type="spellEnd"/>
      <w:r w:rsidR="006C2490">
        <w:rPr>
          <w:color w:val="000000"/>
        </w:rPr>
        <w:t xml:space="preserve"> </w:t>
      </w:r>
      <w:r>
        <w:rPr>
          <w:color w:val="000000"/>
        </w:rPr>
        <w:t>and related information.</w:t>
      </w:r>
    </w:p>
    <w:p w:rsidR="001F1CCE" w:rsidRDefault="001F1CCE" w:rsidP="001F1CCE">
      <w:pPr>
        <w:rPr>
          <w:color w:val="000000"/>
        </w:rPr>
      </w:pPr>
    </w:p>
    <w:p w:rsidR="001F1CCE" w:rsidRDefault="001F1CCE" w:rsidP="001F1CCE">
      <w:pPr>
        <w:rPr>
          <w:color w:val="000000"/>
        </w:rPr>
      </w:pPr>
      <w:r>
        <w:rPr>
          <w:color w:val="000000"/>
        </w:rPr>
        <w:t>Sugge</w:t>
      </w:r>
      <w:r w:rsidR="006D1863">
        <w:rPr>
          <w:color w:val="000000"/>
        </w:rPr>
        <w:t xml:space="preserve">sted Schema </w:t>
      </w:r>
      <w:proofErr w:type="gramStart"/>
      <w:r w:rsidR="006D1863">
        <w:rPr>
          <w:color w:val="000000"/>
        </w:rPr>
        <w:t>Name :</w:t>
      </w:r>
      <w:proofErr w:type="gramEnd"/>
      <w:r w:rsidR="006D1863">
        <w:rPr>
          <w:color w:val="000000"/>
        </w:rPr>
        <w:t xml:space="preserve"> </w:t>
      </w:r>
      <w:proofErr w:type="spellStart"/>
      <w:r w:rsidR="006C2490">
        <w:rPr>
          <w:color w:val="000000"/>
        </w:rPr>
        <w:t>csat</w:t>
      </w:r>
      <w:proofErr w:type="spellEnd"/>
    </w:p>
    <w:p w:rsidR="001F1CCE" w:rsidRDefault="001F1CCE" w:rsidP="001F1CCE">
      <w:pPr>
        <w:rPr>
          <w:color w:val="000000"/>
        </w:rPr>
      </w:pPr>
    </w:p>
    <w:p w:rsidR="001F1CCE" w:rsidRPr="00C14EDE" w:rsidRDefault="001F1CCE" w:rsidP="001F1CCE">
      <w:pPr>
        <w:rPr>
          <w:color w:val="000000"/>
        </w:rPr>
      </w:pPr>
      <w:r>
        <w:rPr>
          <w:color w:val="000000"/>
        </w:rPr>
        <w:t xml:space="preserve">Any database objects referenced in this document should be under this new </w:t>
      </w:r>
      <w:proofErr w:type="spellStart"/>
      <w:r>
        <w:rPr>
          <w:color w:val="000000"/>
        </w:rPr>
        <w:t>scheam</w:t>
      </w:r>
      <w:proofErr w:type="spellEnd"/>
      <w:r>
        <w:rPr>
          <w:color w:val="000000"/>
        </w:rPr>
        <w:t xml:space="preserve"> unless it is explicitly specified otherwise.</w:t>
      </w:r>
    </w:p>
    <w:p w:rsidR="001F1CCE" w:rsidRDefault="001F1CCE" w:rsidP="001F1CCE">
      <w:pPr>
        <w:rPr>
          <w:color w:val="000000"/>
        </w:rPr>
      </w:pPr>
    </w:p>
    <w:p w:rsidR="001F1CCE" w:rsidRPr="00C14EDE" w:rsidRDefault="00A3669D" w:rsidP="001F1CCE">
      <w:pPr>
        <w:pStyle w:val="Heading4"/>
      </w:pPr>
      <w:r>
        <w:t>HLD-296357a-</w:t>
      </w:r>
      <w:r w:rsidR="006C2490">
        <w:t>CSAT</w:t>
      </w:r>
      <w:r w:rsidR="001F1CCE">
        <w:t xml:space="preserve">-DBA-020 [ </w:t>
      </w:r>
      <w:proofErr w:type="gramStart"/>
      <w:r w:rsidR="001F1CCE">
        <w:t>Tables</w:t>
      </w:r>
      <w:r w:rsidR="001F1CCE" w:rsidRPr="00C14EDE">
        <w:t xml:space="preserve"> ]</w:t>
      </w:r>
      <w:proofErr w:type="gramEnd"/>
    </w:p>
    <w:p w:rsidR="001F1CCE" w:rsidRPr="00C14EDE" w:rsidRDefault="001F1CCE" w:rsidP="001F1CCE"/>
    <w:p w:rsidR="001F1CCE" w:rsidRDefault="001F1CCE" w:rsidP="001F1CCE">
      <w:pPr>
        <w:rPr>
          <w:color w:val="000000"/>
        </w:rPr>
      </w:pPr>
      <w:r w:rsidRPr="00C14EDE">
        <w:rPr>
          <w:color w:val="000000"/>
        </w:rPr>
        <w:t xml:space="preserve">Ensure </w:t>
      </w:r>
      <w:r>
        <w:rPr>
          <w:color w:val="000000"/>
        </w:rPr>
        <w:t xml:space="preserve">the following tables are created under the schema specified in </w:t>
      </w:r>
      <w:r w:rsidRPr="001F1CCE">
        <w:rPr>
          <w:i/>
          <w:color w:val="4F81BD" w:themeColor="accent1"/>
        </w:rPr>
        <w:fldChar w:fldCharType="begin"/>
      </w:r>
      <w:r w:rsidRPr="001F1CCE">
        <w:rPr>
          <w:i/>
          <w:color w:val="4F81BD" w:themeColor="accent1"/>
        </w:rPr>
        <w:instrText xml:space="preserve"> REF _Ref436298223 \h </w:instrText>
      </w:r>
      <w:r>
        <w:rPr>
          <w:i/>
          <w:color w:val="4F81BD" w:themeColor="accent1"/>
        </w:rPr>
        <w:instrText xml:space="preserve"> \* MERGEFORMAT </w:instrText>
      </w:r>
      <w:r w:rsidRPr="001F1CCE">
        <w:rPr>
          <w:i/>
          <w:color w:val="4F81BD" w:themeColor="accent1"/>
        </w:rPr>
      </w:r>
      <w:r w:rsidRPr="001F1CCE">
        <w:rPr>
          <w:i/>
          <w:color w:val="4F81BD" w:themeColor="accent1"/>
        </w:rPr>
        <w:fldChar w:fldCharType="separate"/>
      </w:r>
      <w:r w:rsidR="006D1863">
        <w:rPr>
          <w:i/>
          <w:color w:val="4F81BD" w:themeColor="accent1"/>
        </w:rPr>
        <w:t>HLD-296357a-</w:t>
      </w:r>
      <w:r w:rsidR="006C2490">
        <w:rPr>
          <w:i/>
          <w:color w:val="4F81BD" w:themeColor="accent1"/>
        </w:rPr>
        <w:t>CSAT</w:t>
      </w:r>
      <w:r w:rsidRPr="001F1CCE">
        <w:rPr>
          <w:i/>
          <w:color w:val="4F81BD" w:themeColor="accent1"/>
        </w:rPr>
        <w:t xml:space="preserve">-DBA-010 [ </w:t>
      </w:r>
      <w:proofErr w:type="gramStart"/>
      <w:r w:rsidRPr="001F1CCE">
        <w:rPr>
          <w:i/>
          <w:color w:val="4F81BD" w:themeColor="accent1"/>
        </w:rPr>
        <w:t>Schema ]</w:t>
      </w:r>
      <w:proofErr w:type="gramEnd"/>
      <w:r w:rsidRPr="001F1CCE">
        <w:rPr>
          <w:i/>
          <w:color w:val="4F81BD" w:themeColor="accent1"/>
        </w:rPr>
        <w:fldChar w:fldCharType="end"/>
      </w:r>
      <w:r w:rsidRPr="001F1CCE">
        <w:rPr>
          <w:color w:val="000000"/>
        </w:rPr>
        <w:t xml:space="preserve"> </w:t>
      </w:r>
      <w:r>
        <w:rPr>
          <w:color w:val="000000"/>
        </w:rPr>
        <w:t>.</w:t>
      </w:r>
    </w:p>
    <w:p w:rsidR="00FF0441" w:rsidRDefault="00FF0441" w:rsidP="001F1CCE">
      <w:pPr>
        <w:rPr>
          <w:color w:val="000000"/>
        </w:rPr>
      </w:pPr>
    </w:p>
    <w:p w:rsidR="00FF0441" w:rsidRDefault="0085019B" w:rsidP="00FF0441">
      <w:pPr>
        <w:pStyle w:val="Heading5"/>
      </w:pPr>
      <w:r>
        <w:t>CSAT</w:t>
      </w:r>
    </w:p>
    <w:p w:rsidR="001F1CCE" w:rsidRDefault="001F1CCE" w:rsidP="001F1CCE">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FF0441" w:rsidRPr="00B038A4" w:rsidTr="00FF0441">
        <w:trPr>
          <w:jc w:val="center"/>
        </w:trPr>
        <w:tc>
          <w:tcPr>
            <w:tcW w:w="5000" w:type="pct"/>
            <w:gridSpan w:val="4"/>
            <w:shd w:val="clear" w:color="auto" w:fill="E6E6E6"/>
          </w:tcPr>
          <w:p w:rsidR="00FF0441" w:rsidRPr="00B038A4" w:rsidRDefault="00FF0441" w:rsidP="00E953CA">
            <w:pPr>
              <w:rPr>
                <w:b/>
                <w:bCs/>
                <w:sz w:val="18"/>
                <w:szCs w:val="18"/>
              </w:rPr>
            </w:pPr>
            <w:r w:rsidRPr="00B038A4">
              <w:rPr>
                <w:b/>
                <w:bCs/>
                <w:sz w:val="18"/>
                <w:szCs w:val="18"/>
              </w:rPr>
              <w:t>CUSTOMER</w:t>
            </w:r>
          </w:p>
        </w:tc>
      </w:tr>
      <w:tr w:rsidR="00FF0441" w:rsidRPr="00B038A4" w:rsidTr="00FF0441">
        <w:trPr>
          <w:jc w:val="center"/>
        </w:trPr>
        <w:tc>
          <w:tcPr>
            <w:tcW w:w="1941" w:type="pct"/>
            <w:shd w:val="clear" w:color="auto" w:fill="E6E6E6"/>
          </w:tcPr>
          <w:p w:rsidR="00FF0441" w:rsidRPr="00B038A4" w:rsidRDefault="00FF0441" w:rsidP="00E953CA">
            <w:pPr>
              <w:rPr>
                <w:b/>
                <w:bCs/>
                <w:sz w:val="18"/>
                <w:szCs w:val="18"/>
              </w:rPr>
            </w:pPr>
            <w:r w:rsidRPr="00B038A4">
              <w:rPr>
                <w:b/>
                <w:bCs/>
                <w:sz w:val="18"/>
                <w:szCs w:val="18"/>
              </w:rPr>
              <w:t>Name</w:t>
            </w:r>
          </w:p>
        </w:tc>
        <w:tc>
          <w:tcPr>
            <w:tcW w:w="1118" w:type="pct"/>
            <w:shd w:val="clear" w:color="auto" w:fill="E6E6E6"/>
          </w:tcPr>
          <w:p w:rsidR="00FF0441" w:rsidRPr="00B038A4" w:rsidRDefault="00FF0441" w:rsidP="00E953CA">
            <w:pPr>
              <w:rPr>
                <w:b/>
                <w:bCs/>
                <w:sz w:val="18"/>
                <w:szCs w:val="18"/>
              </w:rPr>
            </w:pPr>
            <w:r w:rsidRPr="00B038A4">
              <w:rPr>
                <w:b/>
                <w:bCs/>
                <w:sz w:val="18"/>
                <w:szCs w:val="18"/>
              </w:rPr>
              <w:t>Data Type</w:t>
            </w:r>
          </w:p>
        </w:tc>
        <w:tc>
          <w:tcPr>
            <w:tcW w:w="582" w:type="pct"/>
            <w:shd w:val="clear" w:color="auto" w:fill="E6E6E6"/>
          </w:tcPr>
          <w:p w:rsidR="00FF0441" w:rsidRPr="00B038A4" w:rsidRDefault="00FF0441" w:rsidP="00E953CA">
            <w:pPr>
              <w:rPr>
                <w:b/>
                <w:bCs/>
                <w:sz w:val="18"/>
                <w:szCs w:val="18"/>
              </w:rPr>
            </w:pPr>
            <w:r w:rsidRPr="00B038A4">
              <w:rPr>
                <w:b/>
                <w:bCs/>
                <w:sz w:val="18"/>
                <w:szCs w:val="18"/>
              </w:rPr>
              <w:t>Nullable</w:t>
            </w:r>
          </w:p>
        </w:tc>
        <w:tc>
          <w:tcPr>
            <w:tcW w:w="1359" w:type="pct"/>
            <w:shd w:val="clear" w:color="auto" w:fill="E6E6E6"/>
          </w:tcPr>
          <w:p w:rsidR="00FF0441" w:rsidRPr="00B038A4" w:rsidRDefault="00FF0441" w:rsidP="00E953CA">
            <w:pPr>
              <w:rPr>
                <w:b/>
                <w:bCs/>
                <w:sz w:val="18"/>
                <w:szCs w:val="18"/>
              </w:rPr>
            </w:pPr>
            <w:r w:rsidRPr="00B038A4">
              <w:rPr>
                <w:b/>
                <w:bCs/>
                <w:sz w:val="18"/>
                <w:szCs w:val="18"/>
              </w:rPr>
              <w:t>Comments</w:t>
            </w:r>
          </w:p>
          <w:p w:rsidR="00FF0441" w:rsidRPr="00B038A4" w:rsidRDefault="00FF0441" w:rsidP="00E953CA">
            <w:pPr>
              <w:rPr>
                <w:b/>
                <w:bCs/>
                <w:sz w:val="18"/>
                <w:szCs w:val="18"/>
              </w:rPr>
            </w:pPr>
          </w:p>
        </w:tc>
      </w:tr>
      <w:tr w:rsidR="00293D80" w:rsidRPr="00B038A4" w:rsidTr="00FF0441">
        <w:trPr>
          <w:jc w:val="center"/>
        </w:trPr>
        <w:tc>
          <w:tcPr>
            <w:tcW w:w="1941" w:type="pct"/>
            <w:vAlign w:val="bottom"/>
          </w:tcPr>
          <w:p w:rsidR="00293D80" w:rsidRPr="006E0B77" w:rsidRDefault="00293D80" w:rsidP="00293D80">
            <w:pPr>
              <w:rPr>
                <w:color w:val="000000"/>
                <w:sz w:val="18"/>
                <w:szCs w:val="18"/>
              </w:rPr>
            </w:pPr>
            <w:r w:rsidRPr="006E0B77">
              <w:rPr>
                <w:color w:val="000000"/>
                <w:sz w:val="18"/>
                <w:szCs w:val="18"/>
              </w:rPr>
              <w:t>Id</w:t>
            </w:r>
          </w:p>
          <w:p w:rsidR="00293D80" w:rsidRPr="00B038A4" w:rsidRDefault="00293D80" w:rsidP="00293D80">
            <w:pPr>
              <w:rPr>
                <w:color w:val="000000"/>
                <w:sz w:val="18"/>
                <w:szCs w:val="18"/>
              </w:rPr>
            </w:pPr>
          </w:p>
        </w:tc>
        <w:tc>
          <w:tcPr>
            <w:tcW w:w="1118" w:type="pct"/>
            <w:vAlign w:val="bottom"/>
          </w:tcPr>
          <w:p w:rsidR="00293D80" w:rsidRPr="00B038A4" w:rsidRDefault="00213479" w:rsidP="00293D80">
            <w:pPr>
              <w:rPr>
                <w:color w:val="000000"/>
                <w:sz w:val="18"/>
                <w:szCs w:val="18"/>
              </w:rPr>
            </w:pPr>
            <w:proofErr w:type="gramStart"/>
            <w:r>
              <w:rPr>
                <w:color w:val="000000"/>
                <w:sz w:val="18"/>
                <w:szCs w:val="18"/>
              </w:rPr>
              <w:t>NUMBER(</w:t>
            </w:r>
            <w:proofErr w:type="gramEnd"/>
            <w:r>
              <w:rPr>
                <w:color w:val="000000"/>
                <w:sz w:val="18"/>
                <w:szCs w:val="18"/>
              </w:rPr>
              <w:t>10</w:t>
            </w:r>
            <w:r w:rsidR="00293D80" w:rsidRPr="00B038A4">
              <w:rPr>
                <w:color w:val="000000"/>
                <w:sz w:val="18"/>
                <w:szCs w:val="18"/>
              </w:rPr>
              <w:t>)</w:t>
            </w:r>
          </w:p>
        </w:tc>
        <w:tc>
          <w:tcPr>
            <w:tcW w:w="582" w:type="pct"/>
            <w:vAlign w:val="bottom"/>
          </w:tcPr>
          <w:p w:rsidR="00293D80" w:rsidRPr="00B038A4" w:rsidRDefault="00293D80" w:rsidP="00293D80">
            <w:pPr>
              <w:rPr>
                <w:color w:val="000000"/>
                <w:sz w:val="18"/>
                <w:szCs w:val="18"/>
              </w:rPr>
            </w:pPr>
            <w:r w:rsidRPr="00B038A4">
              <w:rPr>
                <w:color w:val="000000"/>
                <w:sz w:val="18"/>
                <w:szCs w:val="18"/>
              </w:rPr>
              <w:t>N</w:t>
            </w:r>
          </w:p>
        </w:tc>
        <w:tc>
          <w:tcPr>
            <w:tcW w:w="1359" w:type="pct"/>
          </w:tcPr>
          <w:p w:rsidR="00293D80" w:rsidRDefault="00293D80" w:rsidP="00293D80">
            <w:pPr>
              <w:rPr>
                <w:sz w:val="18"/>
                <w:szCs w:val="18"/>
              </w:rPr>
            </w:pPr>
            <w:r>
              <w:rPr>
                <w:sz w:val="18"/>
                <w:szCs w:val="18"/>
              </w:rPr>
              <w:t>CSAT</w:t>
            </w:r>
            <w:r w:rsidRPr="00293D80">
              <w:rPr>
                <w:sz w:val="18"/>
                <w:szCs w:val="18"/>
              </w:rPr>
              <w:t>_SEQ</w:t>
            </w:r>
          </w:p>
          <w:p w:rsidR="00293D80" w:rsidRPr="00B038A4" w:rsidRDefault="00293D80" w:rsidP="00293D80">
            <w:pPr>
              <w:rPr>
                <w:sz w:val="18"/>
                <w:szCs w:val="18"/>
              </w:rPr>
            </w:pPr>
            <w:r w:rsidRPr="00B038A4">
              <w:rPr>
                <w:sz w:val="18"/>
                <w:szCs w:val="18"/>
              </w:rPr>
              <w:t>PK</w:t>
            </w:r>
          </w:p>
        </w:tc>
      </w:tr>
      <w:tr w:rsidR="00293D80" w:rsidRPr="00B038A4" w:rsidTr="00FF0441">
        <w:trPr>
          <w:jc w:val="center"/>
        </w:trPr>
        <w:tc>
          <w:tcPr>
            <w:tcW w:w="1941" w:type="pct"/>
            <w:vAlign w:val="bottom"/>
          </w:tcPr>
          <w:p w:rsidR="00293D80" w:rsidRPr="00B038A4" w:rsidRDefault="00293D80" w:rsidP="00293D80">
            <w:pPr>
              <w:rPr>
                <w:color w:val="000000"/>
                <w:sz w:val="18"/>
                <w:szCs w:val="18"/>
              </w:rPr>
            </w:pPr>
            <w:proofErr w:type="spellStart"/>
            <w:r w:rsidRPr="006E0B77">
              <w:rPr>
                <w:color w:val="000000"/>
                <w:sz w:val="18"/>
                <w:szCs w:val="18"/>
              </w:rPr>
              <w:t>Id_organization</w:t>
            </w:r>
            <w:proofErr w:type="spellEnd"/>
          </w:p>
        </w:tc>
        <w:tc>
          <w:tcPr>
            <w:tcW w:w="1118" w:type="pct"/>
            <w:vAlign w:val="bottom"/>
          </w:tcPr>
          <w:p w:rsidR="00293D80" w:rsidRPr="00B038A4" w:rsidRDefault="00293D80" w:rsidP="00293D80">
            <w:pPr>
              <w:rPr>
                <w:color w:val="000000"/>
                <w:sz w:val="18"/>
                <w:szCs w:val="18"/>
              </w:rPr>
            </w:pPr>
            <w:r w:rsidRPr="00B038A4">
              <w:rPr>
                <w:color w:val="000000"/>
                <w:sz w:val="18"/>
                <w:szCs w:val="18"/>
              </w:rPr>
              <w:t xml:space="preserve">NUMBER </w:t>
            </w:r>
            <w:r w:rsidR="00213479">
              <w:rPr>
                <w:color w:val="000000"/>
                <w:sz w:val="18"/>
                <w:szCs w:val="18"/>
              </w:rPr>
              <w:t>(10</w:t>
            </w:r>
            <w:r w:rsidRPr="00B038A4">
              <w:rPr>
                <w:color w:val="000000"/>
                <w:sz w:val="18"/>
                <w:szCs w:val="18"/>
              </w:rPr>
              <w:t>)</w:t>
            </w:r>
          </w:p>
        </w:tc>
        <w:tc>
          <w:tcPr>
            <w:tcW w:w="582" w:type="pct"/>
            <w:vAlign w:val="bottom"/>
          </w:tcPr>
          <w:p w:rsidR="00293D80" w:rsidRPr="00B038A4" w:rsidRDefault="00293D80"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p>
        </w:tc>
      </w:tr>
      <w:tr w:rsidR="00293D80" w:rsidRPr="00B038A4" w:rsidTr="00FF0441">
        <w:trPr>
          <w:jc w:val="center"/>
        </w:trPr>
        <w:tc>
          <w:tcPr>
            <w:tcW w:w="1941" w:type="pct"/>
            <w:vAlign w:val="bottom"/>
          </w:tcPr>
          <w:p w:rsidR="00293D80" w:rsidRPr="00B038A4" w:rsidRDefault="00293D80" w:rsidP="00293D80">
            <w:pPr>
              <w:rPr>
                <w:color w:val="000000"/>
                <w:sz w:val="18"/>
                <w:szCs w:val="18"/>
              </w:rPr>
            </w:pPr>
            <w:proofErr w:type="spellStart"/>
            <w:r w:rsidRPr="006E0B77">
              <w:rPr>
                <w:color w:val="000000"/>
                <w:sz w:val="18"/>
                <w:szCs w:val="18"/>
              </w:rPr>
              <w:t>survey_date</w:t>
            </w:r>
            <w:proofErr w:type="spellEnd"/>
          </w:p>
        </w:tc>
        <w:tc>
          <w:tcPr>
            <w:tcW w:w="1118" w:type="pct"/>
            <w:vAlign w:val="bottom"/>
          </w:tcPr>
          <w:p w:rsidR="00293D80" w:rsidRPr="00C04DDE" w:rsidRDefault="00293D80" w:rsidP="00293D80">
            <w:pPr>
              <w:rPr>
                <w:color w:val="000000"/>
                <w:sz w:val="18"/>
                <w:szCs w:val="18"/>
              </w:rPr>
            </w:pPr>
            <w:r w:rsidRPr="00C04DDE">
              <w:rPr>
                <w:color w:val="000000"/>
                <w:sz w:val="18"/>
                <w:szCs w:val="18"/>
              </w:rPr>
              <w:t>Datetime</w:t>
            </w:r>
          </w:p>
        </w:tc>
        <w:tc>
          <w:tcPr>
            <w:tcW w:w="582" w:type="pct"/>
            <w:vAlign w:val="bottom"/>
          </w:tcPr>
          <w:p w:rsidR="00293D80" w:rsidRPr="00B038A4" w:rsidRDefault="00293D80"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p>
        </w:tc>
      </w:tr>
      <w:tr w:rsidR="00293D80" w:rsidRPr="00B038A4" w:rsidTr="00FF0441">
        <w:trPr>
          <w:jc w:val="center"/>
        </w:trPr>
        <w:tc>
          <w:tcPr>
            <w:tcW w:w="1941" w:type="pct"/>
            <w:vAlign w:val="bottom"/>
          </w:tcPr>
          <w:p w:rsidR="00293D80" w:rsidRPr="00B038A4" w:rsidRDefault="00293D80" w:rsidP="00293D80">
            <w:pPr>
              <w:rPr>
                <w:color w:val="000000"/>
                <w:sz w:val="18"/>
                <w:szCs w:val="18"/>
              </w:rPr>
            </w:pPr>
            <w:proofErr w:type="spellStart"/>
            <w:r w:rsidRPr="006E0B77">
              <w:rPr>
                <w:color w:val="000000"/>
                <w:sz w:val="18"/>
                <w:szCs w:val="18"/>
              </w:rPr>
              <w:t>id_csat_status</w:t>
            </w:r>
            <w:proofErr w:type="spellEnd"/>
          </w:p>
        </w:tc>
        <w:tc>
          <w:tcPr>
            <w:tcW w:w="1118" w:type="pct"/>
            <w:vAlign w:val="bottom"/>
          </w:tcPr>
          <w:p w:rsidR="00293D80" w:rsidRPr="00B038A4" w:rsidRDefault="00293D80" w:rsidP="00293D80">
            <w:pPr>
              <w:rPr>
                <w:color w:val="000000"/>
                <w:sz w:val="18"/>
                <w:szCs w:val="18"/>
              </w:rPr>
            </w:pPr>
            <w:proofErr w:type="gramStart"/>
            <w:r>
              <w:rPr>
                <w:color w:val="000000"/>
                <w:sz w:val="18"/>
                <w:szCs w:val="18"/>
              </w:rPr>
              <w:t>Number(</w:t>
            </w:r>
            <w:proofErr w:type="gramEnd"/>
            <w:r>
              <w:rPr>
                <w:color w:val="000000"/>
                <w:sz w:val="18"/>
                <w:szCs w:val="18"/>
              </w:rPr>
              <w:t>10)</w:t>
            </w:r>
          </w:p>
        </w:tc>
        <w:tc>
          <w:tcPr>
            <w:tcW w:w="582" w:type="pct"/>
            <w:vAlign w:val="bottom"/>
          </w:tcPr>
          <w:p w:rsidR="00293D80" w:rsidRPr="00B038A4" w:rsidRDefault="00293D80"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r>
              <w:rPr>
                <w:sz w:val="18"/>
                <w:szCs w:val="18"/>
              </w:rPr>
              <w:t>Default New should be passed. Its id needs to be picked from CSAT_STATUS</w:t>
            </w:r>
          </w:p>
        </w:tc>
      </w:tr>
      <w:tr w:rsidR="00293D80" w:rsidRPr="00B038A4" w:rsidTr="00FF0441">
        <w:trPr>
          <w:jc w:val="center"/>
        </w:trPr>
        <w:tc>
          <w:tcPr>
            <w:tcW w:w="1941" w:type="pct"/>
            <w:vAlign w:val="bottom"/>
          </w:tcPr>
          <w:p w:rsidR="00293D80" w:rsidRPr="00B038A4" w:rsidRDefault="00293D80" w:rsidP="00293D80">
            <w:pPr>
              <w:rPr>
                <w:color w:val="000000"/>
                <w:sz w:val="18"/>
                <w:szCs w:val="18"/>
              </w:rPr>
            </w:pPr>
            <w:proofErr w:type="spellStart"/>
            <w:r w:rsidRPr="006E0B77">
              <w:rPr>
                <w:color w:val="000000"/>
                <w:sz w:val="18"/>
                <w:szCs w:val="18"/>
              </w:rPr>
              <w:t>respondent_name</w:t>
            </w:r>
            <w:proofErr w:type="spellEnd"/>
          </w:p>
        </w:tc>
        <w:tc>
          <w:tcPr>
            <w:tcW w:w="1118" w:type="pct"/>
            <w:vAlign w:val="bottom"/>
          </w:tcPr>
          <w:p w:rsidR="00293D80" w:rsidRPr="00C04DDE" w:rsidRDefault="00293D80" w:rsidP="00293D80">
            <w:pPr>
              <w:rPr>
                <w:color w:val="000000"/>
                <w:sz w:val="18"/>
                <w:szCs w:val="18"/>
              </w:rPr>
            </w:pPr>
            <w:proofErr w:type="gramStart"/>
            <w:r w:rsidRPr="00C04DDE">
              <w:rPr>
                <w:color w:val="000000"/>
                <w:sz w:val="18"/>
                <w:szCs w:val="18"/>
              </w:rPr>
              <w:t>Varchar(</w:t>
            </w:r>
            <w:proofErr w:type="gramEnd"/>
            <w:r w:rsidRPr="00C04DDE">
              <w:rPr>
                <w:color w:val="000000"/>
                <w:sz w:val="18"/>
                <w:szCs w:val="18"/>
              </w:rPr>
              <w:t>100)</w:t>
            </w:r>
          </w:p>
        </w:tc>
        <w:tc>
          <w:tcPr>
            <w:tcW w:w="582" w:type="pct"/>
            <w:vAlign w:val="bottom"/>
          </w:tcPr>
          <w:p w:rsidR="00293D80" w:rsidRPr="00B038A4" w:rsidRDefault="00293D80" w:rsidP="00293D80">
            <w:pPr>
              <w:rPr>
                <w:color w:val="000000"/>
                <w:sz w:val="18"/>
                <w:szCs w:val="18"/>
              </w:rPr>
            </w:pPr>
            <w:r w:rsidRPr="00B038A4">
              <w:rPr>
                <w:color w:val="000000"/>
                <w:sz w:val="18"/>
                <w:szCs w:val="18"/>
              </w:rPr>
              <w:t>Y</w:t>
            </w:r>
          </w:p>
        </w:tc>
        <w:tc>
          <w:tcPr>
            <w:tcW w:w="1359" w:type="pct"/>
          </w:tcPr>
          <w:p w:rsidR="00293D80" w:rsidRPr="00B038A4" w:rsidRDefault="00293D80" w:rsidP="00293D80">
            <w:pPr>
              <w:rPr>
                <w:sz w:val="18"/>
                <w:szCs w:val="18"/>
              </w:rPr>
            </w:pPr>
          </w:p>
        </w:tc>
      </w:tr>
      <w:tr w:rsidR="00293D80" w:rsidRPr="00B038A4" w:rsidTr="00FF0441">
        <w:trPr>
          <w:jc w:val="center"/>
        </w:trPr>
        <w:tc>
          <w:tcPr>
            <w:tcW w:w="1941" w:type="pct"/>
            <w:vAlign w:val="bottom"/>
          </w:tcPr>
          <w:p w:rsidR="00293D80" w:rsidRPr="00B038A4" w:rsidRDefault="00293D80" w:rsidP="00293D80">
            <w:pPr>
              <w:rPr>
                <w:color w:val="000000"/>
                <w:sz w:val="18"/>
                <w:szCs w:val="18"/>
              </w:rPr>
            </w:pPr>
            <w:proofErr w:type="spellStart"/>
            <w:r w:rsidRPr="006E0B77">
              <w:rPr>
                <w:color w:val="000000"/>
                <w:sz w:val="18"/>
                <w:szCs w:val="18"/>
              </w:rPr>
              <w:t>respond_statusdate</w:t>
            </w:r>
            <w:proofErr w:type="spellEnd"/>
          </w:p>
        </w:tc>
        <w:tc>
          <w:tcPr>
            <w:tcW w:w="1118" w:type="pct"/>
            <w:vAlign w:val="bottom"/>
          </w:tcPr>
          <w:p w:rsidR="00293D80" w:rsidRPr="00C04DDE" w:rsidRDefault="00293D80" w:rsidP="00293D80">
            <w:pPr>
              <w:rPr>
                <w:color w:val="000000"/>
                <w:sz w:val="18"/>
                <w:szCs w:val="18"/>
              </w:rPr>
            </w:pPr>
            <w:r w:rsidRPr="00C04DDE">
              <w:rPr>
                <w:color w:val="000000"/>
                <w:sz w:val="18"/>
                <w:szCs w:val="18"/>
              </w:rPr>
              <w:t>Datetime</w:t>
            </w:r>
          </w:p>
        </w:tc>
        <w:tc>
          <w:tcPr>
            <w:tcW w:w="582" w:type="pct"/>
            <w:vAlign w:val="bottom"/>
          </w:tcPr>
          <w:p w:rsidR="00293D80" w:rsidRPr="00B038A4" w:rsidRDefault="00293D80" w:rsidP="00293D80">
            <w:pPr>
              <w:rPr>
                <w:color w:val="000000"/>
                <w:sz w:val="18"/>
                <w:szCs w:val="18"/>
              </w:rPr>
            </w:pPr>
            <w:r w:rsidRPr="00B038A4">
              <w:rPr>
                <w:color w:val="000000"/>
                <w:sz w:val="18"/>
                <w:szCs w:val="18"/>
              </w:rPr>
              <w:t>N</w:t>
            </w:r>
          </w:p>
        </w:tc>
        <w:tc>
          <w:tcPr>
            <w:tcW w:w="1359" w:type="pct"/>
          </w:tcPr>
          <w:p w:rsidR="00293D80" w:rsidRPr="00B038A4" w:rsidRDefault="00293D80" w:rsidP="00293D80">
            <w:pPr>
              <w:rPr>
                <w:sz w:val="18"/>
                <w:szCs w:val="18"/>
              </w:rPr>
            </w:pPr>
          </w:p>
        </w:tc>
      </w:tr>
      <w:tr w:rsidR="00293D80" w:rsidRPr="00B038A4" w:rsidTr="00FF0441">
        <w:trPr>
          <w:jc w:val="center"/>
        </w:trPr>
        <w:tc>
          <w:tcPr>
            <w:tcW w:w="1941" w:type="pct"/>
            <w:vAlign w:val="bottom"/>
          </w:tcPr>
          <w:p w:rsidR="00293D80" w:rsidRPr="006E0B77" w:rsidRDefault="00293D80" w:rsidP="00293D80">
            <w:pPr>
              <w:rPr>
                <w:color w:val="000000"/>
                <w:sz w:val="18"/>
                <w:szCs w:val="18"/>
              </w:rPr>
            </w:pPr>
            <w:proofErr w:type="spellStart"/>
            <w:r w:rsidRPr="006E0B77">
              <w:rPr>
                <w:color w:val="000000"/>
                <w:sz w:val="18"/>
                <w:szCs w:val="18"/>
              </w:rPr>
              <w:t>csat_external_surveyId</w:t>
            </w:r>
            <w:proofErr w:type="spellEnd"/>
          </w:p>
        </w:tc>
        <w:tc>
          <w:tcPr>
            <w:tcW w:w="1118" w:type="pct"/>
            <w:vAlign w:val="bottom"/>
          </w:tcPr>
          <w:p w:rsidR="00293D80" w:rsidRPr="00C04DDE" w:rsidRDefault="00293D80" w:rsidP="00293D80">
            <w:pPr>
              <w:rPr>
                <w:color w:val="000000"/>
                <w:sz w:val="18"/>
                <w:szCs w:val="18"/>
              </w:rPr>
            </w:pPr>
            <w:proofErr w:type="gramStart"/>
            <w:r w:rsidRPr="00C04DDE">
              <w:rPr>
                <w:color w:val="000000"/>
                <w:sz w:val="18"/>
                <w:szCs w:val="18"/>
              </w:rPr>
              <w:t>VARCHAR(</w:t>
            </w:r>
            <w:proofErr w:type="gramEnd"/>
            <w:r w:rsidRPr="00C04DDE">
              <w:rPr>
                <w:color w:val="000000"/>
                <w:sz w:val="18"/>
                <w:szCs w:val="18"/>
              </w:rPr>
              <w:t>20)</w:t>
            </w:r>
          </w:p>
        </w:tc>
        <w:tc>
          <w:tcPr>
            <w:tcW w:w="582" w:type="pct"/>
            <w:vAlign w:val="bottom"/>
          </w:tcPr>
          <w:p w:rsidR="00293D80" w:rsidRPr="00DE5057" w:rsidRDefault="00293D80" w:rsidP="00293D80">
            <w:r w:rsidRPr="00DE5057">
              <w:t>Y</w:t>
            </w:r>
          </w:p>
        </w:tc>
        <w:tc>
          <w:tcPr>
            <w:tcW w:w="1359" w:type="pct"/>
          </w:tcPr>
          <w:p w:rsidR="00293D80" w:rsidRPr="00B038A4" w:rsidRDefault="00293D80" w:rsidP="00293D80">
            <w:pPr>
              <w:rPr>
                <w:sz w:val="18"/>
                <w:szCs w:val="18"/>
              </w:rPr>
            </w:pPr>
          </w:p>
        </w:tc>
      </w:tr>
      <w:tr w:rsidR="00293D80" w:rsidRPr="00B038A4" w:rsidTr="00FF0441">
        <w:trPr>
          <w:jc w:val="center"/>
        </w:trPr>
        <w:tc>
          <w:tcPr>
            <w:tcW w:w="1941" w:type="pct"/>
            <w:vAlign w:val="bottom"/>
          </w:tcPr>
          <w:p w:rsidR="00293D80" w:rsidRPr="00B038A4" w:rsidRDefault="00293D80" w:rsidP="00293D80">
            <w:pPr>
              <w:rPr>
                <w:color w:val="000000"/>
                <w:sz w:val="18"/>
                <w:szCs w:val="18"/>
              </w:rPr>
            </w:pPr>
            <w:proofErr w:type="spellStart"/>
            <w:r w:rsidRPr="006E0B77">
              <w:rPr>
                <w:color w:val="000000"/>
                <w:sz w:val="18"/>
                <w:szCs w:val="18"/>
              </w:rPr>
              <w:t>created_by</w:t>
            </w:r>
            <w:proofErr w:type="spellEnd"/>
          </w:p>
        </w:tc>
        <w:tc>
          <w:tcPr>
            <w:tcW w:w="1118" w:type="pct"/>
            <w:vAlign w:val="bottom"/>
          </w:tcPr>
          <w:p w:rsidR="00293D80" w:rsidRPr="00C04DDE" w:rsidRDefault="007C4A64" w:rsidP="00293D80">
            <w:pPr>
              <w:rPr>
                <w:color w:val="000000"/>
                <w:sz w:val="18"/>
                <w:szCs w:val="18"/>
              </w:rPr>
            </w:pPr>
            <w:r>
              <w:rPr>
                <w:color w:val="000000"/>
                <w:sz w:val="18"/>
                <w:szCs w:val="18"/>
              </w:rPr>
              <w:t>Varchar2(2</w:t>
            </w:r>
            <w:r w:rsidR="00293D80" w:rsidRPr="00C04DDE">
              <w:rPr>
                <w:color w:val="000000"/>
                <w:sz w:val="18"/>
                <w:szCs w:val="18"/>
              </w:rPr>
              <w:t>0)</w:t>
            </w:r>
          </w:p>
        </w:tc>
        <w:tc>
          <w:tcPr>
            <w:tcW w:w="582" w:type="pct"/>
            <w:vAlign w:val="bottom"/>
          </w:tcPr>
          <w:p w:rsidR="00293D80" w:rsidRPr="00DE5057" w:rsidRDefault="00293D80" w:rsidP="00293D80">
            <w:r w:rsidRPr="00DE5057">
              <w:t>N</w:t>
            </w:r>
          </w:p>
        </w:tc>
        <w:tc>
          <w:tcPr>
            <w:tcW w:w="1359" w:type="pct"/>
          </w:tcPr>
          <w:p w:rsidR="00293D80" w:rsidRPr="00B038A4" w:rsidRDefault="00293D80" w:rsidP="00293D80">
            <w:pPr>
              <w:rPr>
                <w:sz w:val="18"/>
                <w:szCs w:val="18"/>
              </w:rPr>
            </w:pPr>
          </w:p>
        </w:tc>
      </w:tr>
      <w:tr w:rsidR="00293D80" w:rsidRPr="00B038A4" w:rsidTr="00FF0441">
        <w:trPr>
          <w:jc w:val="center"/>
        </w:trPr>
        <w:tc>
          <w:tcPr>
            <w:tcW w:w="1941" w:type="pct"/>
            <w:vAlign w:val="bottom"/>
          </w:tcPr>
          <w:p w:rsidR="00293D80" w:rsidRPr="006E0B77" w:rsidRDefault="00293D80" w:rsidP="00293D80">
            <w:pPr>
              <w:rPr>
                <w:color w:val="000000"/>
                <w:sz w:val="18"/>
                <w:szCs w:val="18"/>
              </w:rPr>
            </w:pPr>
            <w:proofErr w:type="spellStart"/>
            <w:r w:rsidRPr="006E0B77">
              <w:rPr>
                <w:color w:val="000000"/>
                <w:sz w:val="18"/>
                <w:szCs w:val="18"/>
              </w:rPr>
              <w:t>created_date</w:t>
            </w:r>
            <w:proofErr w:type="spellEnd"/>
          </w:p>
        </w:tc>
        <w:tc>
          <w:tcPr>
            <w:tcW w:w="1118" w:type="pct"/>
            <w:vAlign w:val="bottom"/>
          </w:tcPr>
          <w:p w:rsidR="00293D80" w:rsidRPr="00C04DDE" w:rsidRDefault="00293D80" w:rsidP="00293D80">
            <w:pPr>
              <w:rPr>
                <w:color w:val="000000"/>
                <w:sz w:val="18"/>
                <w:szCs w:val="18"/>
              </w:rPr>
            </w:pPr>
            <w:r w:rsidRPr="00C04DDE">
              <w:rPr>
                <w:color w:val="000000"/>
                <w:sz w:val="18"/>
                <w:szCs w:val="18"/>
              </w:rPr>
              <w:t>Datetime</w:t>
            </w:r>
          </w:p>
        </w:tc>
        <w:tc>
          <w:tcPr>
            <w:tcW w:w="582" w:type="pct"/>
            <w:vAlign w:val="bottom"/>
          </w:tcPr>
          <w:p w:rsidR="00293D80" w:rsidRPr="001A07FE" w:rsidRDefault="00213479" w:rsidP="00293D80">
            <w:pPr>
              <w:rPr>
                <w:color w:val="000000"/>
                <w:sz w:val="18"/>
                <w:szCs w:val="18"/>
              </w:rPr>
            </w:pPr>
            <w:r>
              <w:rPr>
                <w:color w:val="000000"/>
                <w:sz w:val="18"/>
                <w:szCs w:val="18"/>
              </w:rPr>
              <w:t>N</w:t>
            </w:r>
          </w:p>
        </w:tc>
        <w:tc>
          <w:tcPr>
            <w:tcW w:w="1359" w:type="pct"/>
          </w:tcPr>
          <w:p w:rsidR="00293D80" w:rsidRPr="001A07FE" w:rsidRDefault="00293D80" w:rsidP="00293D80">
            <w:pPr>
              <w:rPr>
                <w:color w:val="000000"/>
                <w:sz w:val="18"/>
                <w:szCs w:val="18"/>
              </w:rPr>
            </w:pPr>
          </w:p>
        </w:tc>
      </w:tr>
      <w:tr w:rsidR="00293D80" w:rsidRPr="00B038A4" w:rsidTr="00FF0441">
        <w:trPr>
          <w:jc w:val="center"/>
        </w:trPr>
        <w:tc>
          <w:tcPr>
            <w:tcW w:w="1941" w:type="pct"/>
            <w:vAlign w:val="bottom"/>
          </w:tcPr>
          <w:p w:rsidR="00293D80" w:rsidRPr="00B038A4" w:rsidRDefault="00293D80" w:rsidP="00293D80">
            <w:pPr>
              <w:rPr>
                <w:color w:val="000000"/>
                <w:sz w:val="18"/>
                <w:szCs w:val="18"/>
              </w:rPr>
            </w:pPr>
            <w:proofErr w:type="spellStart"/>
            <w:r w:rsidRPr="006E0B77">
              <w:rPr>
                <w:color w:val="000000"/>
                <w:sz w:val="18"/>
                <w:szCs w:val="18"/>
              </w:rPr>
              <w:t>updated_by</w:t>
            </w:r>
            <w:proofErr w:type="spellEnd"/>
          </w:p>
        </w:tc>
        <w:tc>
          <w:tcPr>
            <w:tcW w:w="1118" w:type="pct"/>
            <w:vAlign w:val="bottom"/>
          </w:tcPr>
          <w:p w:rsidR="00293D80" w:rsidRPr="00B038A4" w:rsidRDefault="007C4A64" w:rsidP="00293D80">
            <w:pPr>
              <w:rPr>
                <w:color w:val="000000"/>
                <w:sz w:val="18"/>
                <w:szCs w:val="18"/>
              </w:rPr>
            </w:pPr>
            <w:r>
              <w:rPr>
                <w:color w:val="000000"/>
                <w:sz w:val="18"/>
                <w:szCs w:val="18"/>
              </w:rPr>
              <w:t>Varchar2(2</w:t>
            </w:r>
            <w:r w:rsidR="00293D80">
              <w:rPr>
                <w:color w:val="000000"/>
                <w:sz w:val="18"/>
                <w:szCs w:val="18"/>
              </w:rPr>
              <w:t>0)</w:t>
            </w:r>
          </w:p>
        </w:tc>
        <w:tc>
          <w:tcPr>
            <w:tcW w:w="582" w:type="pct"/>
            <w:vAlign w:val="bottom"/>
          </w:tcPr>
          <w:p w:rsidR="00293D80" w:rsidRPr="00B038A4" w:rsidRDefault="00213479"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p>
        </w:tc>
      </w:tr>
      <w:tr w:rsidR="00293D80" w:rsidRPr="00B038A4" w:rsidTr="00FF0441">
        <w:trPr>
          <w:jc w:val="center"/>
        </w:trPr>
        <w:tc>
          <w:tcPr>
            <w:tcW w:w="1941" w:type="pct"/>
            <w:vAlign w:val="bottom"/>
          </w:tcPr>
          <w:p w:rsidR="00293D80" w:rsidRPr="00B038A4" w:rsidRDefault="00293D80" w:rsidP="00293D80">
            <w:pPr>
              <w:rPr>
                <w:color w:val="000000"/>
                <w:sz w:val="18"/>
                <w:szCs w:val="18"/>
              </w:rPr>
            </w:pPr>
            <w:proofErr w:type="spellStart"/>
            <w:r w:rsidRPr="006E0B77">
              <w:rPr>
                <w:color w:val="000000"/>
                <w:sz w:val="18"/>
                <w:szCs w:val="18"/>
              </w:rPr>
              <w:t>updated_date</w:t>
            </w:r>
            <w:proofErr w:type="spellEnd"/>
          </w:p>
        </w:tc>
        <w:tc>
          <w:tcPr>
            <w:tcW w:w="1118" w:type="pct"/>
            <w:vAlign w:val="bottom"/>
          </w:tcPr>
          <w:p w:rsidR="00293D80" w:rsidRPr="00B038A4" w:rsidRDefault="00293D80" w:rsidP="00293D80">
            <w:pPr>
              <w:rPr>
                <w:color w:val="000000"/>
                <w:sz w:val="18"/>
                <w:szCs w:val="18"/>
              </w:rPr>
            </w:pPr>
            <w:r>
              <w:rPr>
                <w:color w:val="000000"/>
                <w:sz w:val="18"/>
                <w:szCs w:val="18"/>
              </w:rPr>
              <w:t>Datetime</w:t>
            </w:r>
          </w:p>
        </w:tc>
        <w:tc>
          <w:tcPr>
            <w:tcW w:w="582" w:type="pct"/>
            <w:vAlign w:val="bottom"/>
          </w:tcPr>
          <w:p w:rsidR="00293D80" w:rsidRPr="00B038A4" w:rsidRDefault="00213479"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p>
        </w:tc>
      </w:tr>
      <w:tr w:rsidR="00293D80" w:rsidRPr="00B038A4" w:rsidTr="00FF0441">
        <w:trPr>
          <w:jc w:val="center"/>
        </w:trPr>
        <w:tc>
          <w:tcPr>
            <w:tcW w:w="1941" w:type="pct"/>
            <w:vAlign w:val="bottom"/>
          </w:tcPr>
          <w:p w:rsidR="00293D80" w:rsidRPr="00B038A4" w:rsidRDefault="00293D80" w:rsidP="00293D80">
            <w:pPr>
              <w:rPr>
                <w:color w:val="000000"/>
                <w:sz w:val="18"/>
                <w:szCs w:val="18"/>
              </w:rPr>
            </w:pPr>
            <w:proofErr w:type="spellStart"/>
            <w:r w:rsidRPr="006E0B77">
              <w:rPr>
                <w:color w:val="000000"/>
                <w:sz w:val="18"/>
                <w:szCs w:val="18"/>
              </w:rPr>
              <w:t>delete_Flag</w:t>
            </w:r>
            <w:proofErr w:type="spellEnd"/>
          </w:p>
        </w:tc>
        <w:tc>
          <w:tcPr>
            <w:tcW w:w="1118" w:type="pct"/>
            <w:vAlign w:val="bottom"/>
          </w:tcPr>
          <w:p w:rsidR="00293D80" w:rsidRPr="00B038A4" w:rsidRDefault="00293D80" w:rsidP="00293D80">
            <w:pPr>
              <w:rPr>
                <w:color w:val="000000"/>
                <w:sz w:val="18"/>
                <w:szCs w:val="18"/>
              </w:rPr>
            </w:pPr>
            <w:r>
              <w:rPr>
                <w:color w:val="000000"/>
                <w:sz w:val="18"/>
                <w:szCs w:val="18"/>
              </w:rPr>
              <w:t>char</w:t>
            </w:r>
          </w:p>
        </w:tc>
        <w:tc>
          <w:tcPr>
            <w:tcW w:w="582" w:type="pct"/>
            <w:vAlign w:val="bottom"/>
          </w:tcPr>
          <w:p w:rsidR="00293D80" w:rsidRPr="00B038A4" w:rsidRDefault="00213479"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p>
        </w:tc>
      </w:tr>
      <w:tr w:rsidR="00293D80" w:rsidRPr="00B038A4" w:rsidTr="00FF0441">
        <w:trPr>
          <w:jc w:val="center"/>
        </w:trPr>
        <w:tc>
          <w:tcPr>
            <w:tcW w:w="1941" w:type="pct"/>
            <w:vAlign w:val="bottom"/>
          </w:tcPr>
          <w:p w:rsidR="00293D80" w:rsidRPr="00B038A4" w:rsidRDefault="00293D80" w:rsidP="00293D80">
            <w:pPr>
              <w:rPr>
                <w:color w:val="000000"/>
                <w:sz w:val="18"/>
                <w:szCs w:val="18"/>
              </w:rPr>
            </w:pPr>
          </w:p>
        </w:tc>
        <w:tc>
          <w:tcPr>
            <w:tcW w:w="1118" w:type="pct"/>
            <w:vAlign w:val="bottom"/>
          </w:tcPr>
          <w:p w:rsidR="00293D80" w:rsidRPr="00B038A4" w:rsidRDefault="00293D80" w:rsidP="00293D80">
            <w:pPr>
              <w:rPr>
                <w:color w:val="000000"/>
                <w:sz w:val="18"/>
                <w:szCs w:val="18"/>
              </w:rPr>
            </w:pPr>
          </w:p>
        </w:tc>
        <w:tc>
          <w:tcPr>
            <w:tcW w:w="582" w:type="pct"/>
            <w:vAlign w:val="bottom"/>
          </w:tcPr>
          <w:p w:rsidR="00293D80" w:rsidRPr="00B038A4" w:rsidRDefault="00293D80" w:rsidP="00293D80">
            <w:pPr>
              <w:rPr>
                <w:color w:val="000000"/>
                <w:sz w:val="18"/>
                <w:szCs w:val="18"/>
              </w:rPr>
            </w:pPr>
          </w:p>
        </w:tc>
        <w:tc>
          <w:tcPr>
            <w:tcW w:w="1359" w:type="pct"/>
            <w:vAlign w:val="bottom"/>
          </w:tcPr>
          <w:p w:rsidR="00293D80" w:rsidRPr="00B038A4" w:rsidRDefault="00293D80" w:rsidP="00293D80">
            <w:pPr>
              <w:rPr>
                <w:color w:val="000000"/>
                <w:sz w:val="18"/>
                <w:szCs w:val="18"/>
              </w:rPr>
            </w:pPr>
          </w:p>
        </w:tc>
      </w:tr>
    </w:tbl>
    <w:p w:rsidR="001F1CCE" w:rsidRDefault="001F1CCE" w:rsidP="001F1CCE">
      <w:pPr>
        <w:rPr>
          <w:color w:val="000000"/>
        </w:rPr>
      </w:pPr>
    </w:p>
    <w:p w:rsidR="00222401" w:rsidRPr="00C14EDE" w:rsidRDefault="001D580F" w:rsidP="00222401">
      <w:pPr>
        <w:pStyle w:val="Heading5"/>
      </w:pPr>
      <w:r>
        <w:lastRenderedPageBreak/>
        <w:t>CSAT_STATUS</w:t>
      </w:r>
    </w:p>
    <w:p w:rsidR="00222401" w:rsidRDefault="00222401" w:rsidP="00222401">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3"/>
        <w:gridCol w:w="1592"/>
        <w:gridCol w:w="1047"/>
        <w:gridCol w:w="3283"/>
      </w:tblGrid>
      <w:tr w:rsidR="00222401" w:rsidRPr="00B038A4" w:rsidTr="00E953CA">
        <w:trPr>
          <w:jc w:val="center"/>
        </w:trPr>
        <w:tc>
          <w:tcPr>
            <w:tcW w:w="5000" w:type="pct"/>
            <w:gridSpan w:val="4"/>
            <w:shd w:val="clear" w:color="auto" w:fill="E6E6E6"/>
          </w:tcPr>
          <w:p w:rsidR="00222401" w:rsidRPr="00B038A4" w:rsidRDefault="008A1D0A" w:rsidP="00E953CA">
            <w:pPr>
              <w:rPr>
                <w:b/>
                <w:bCs/>
                <w:sz w:val="18"/>
                <w:szCs w:val="18"/>
              </w:rPr>
            </w:pPr>
            <w:r>
              <w:rPr>
                <w:b/>
                <w:bCs/>
                <w:sz w:val="18"/>
                <w:szCs w:val="18"/>
              </w:rPr>
              <w:t>CSAT_STATUS</w:t>
            </w:r>
          </w:p>
        </w:tc>
      </w:tr>
      <w:tr w:rsidR="00222401" w:rsidRPr="00B038A4" w:rsidTr="001D580F">
        <w:trPr>
          <w:jc w:val="center"/>
        </w:trPr>
        <w:tc>
          <w:tcPr>
            <w:tcW w:w="1708" w:type="pct"/>
            <w:shd w:val="clear" w:color="auto" w:fill="E6E6E6"/>
          </w:tcPr>
          <w:p w:rsidR="00222401" w:rsidRPr="00B038A4" w:rsidRDefault="00222401" w:rsidP="00E953CA">
            <w:pPr>
              <w:rPr>
                <w:b/>
                <w:bCs/>
                <w:sz w:val="18"/>
                <w:szCs w:val="18"/>
              </w:rPr>
            </w:pPr>
            <w:r w:rsidRPr="00B038A4">
              <w:rPr>
                <w:b/>
                <w:bCs/>
                <w:sz w:val="18"/>
                <w:szCs w:val="18"/>
              </w:rPr>
              <w:t>Name</w:t>
            </w:r>
          </w:p>
        </w:tc>
        <w:tc>
          <w:tcPr>
            <w:tcW w:w="885" w:type="pct"/>
            <w:shd w:val="clear" w:color="auto" w:fill="E6E6E6"/>
          </w:tcPr>
          <w:p w:rsidR="00222401" w:rsidRPr="00B038A4" w:rsidRDefault="00222401" w:rsidP="00E953CA">
            <w:pPr>
              <w:rPr>
                <w:b/>
                <w:bCs/>
                <w:sz w:val="18"/>
                <w:szCs w:val="18"/>
              </w:rPr>
            </w:pPr>
            <w:r w:rsidRPr="00B038A4">
              <w:rPr>
                <w:b/>
                <w:bCs/>
                <w:sz w:val="18"/>
                <w:szCs w:val="18"/>
              </w:rPr>
              <w:t>Data Type</w:t>
            </w:r>
          </w:p>
        </w:tc>
        <w:tc>
          <w:tcPr>
            <w:tcW w:w="582" w:type="pct"/>
            <w:shd w:val="clear" w:color="auto" w:fill="E6E6E6"/>
          </w:tcPr>
          <w:p w:rsidR="00222401" w:rsidRPr="00B038A4" w:rsidRDefault="00222401" w:rsidP="00E953CA">
            <w:pPr>
              <w:rPr>
                <w:b/>
                <w:bCs/>
                <w:sz w:val="18"/>
                <w:szCs w:val="18"/>
              </w:rPr>
            </w:pPr>
            <w:r w:rsidRPr="00B038A4">
              <w:rPr>
                <w:b/>
                <w:bCs/>
                <w:sz w:val="18"/>
                <w:szCs w:val="18"/>
              </w:rPr>
              <w:t>Nullable</w:t>
            </w:r>
          </w:p>
        </w:tc>
        <w:tc>
          <w:tcPr>
            <w:tcW w:w="1825" w:type="pct"/>
            <w:shd w:val="clear" w:color="auto" w:fill="E6E6E6"/>
          </w:tcPr>
          <w:p w:rsidR="00222401" w:rsidRPr="00B038A4" w:rsidRDefault="00222401" w:rsidP="00E953CA">
            <w:pPr>
              <w:rPr>
                <w:b/>
                <w:bCs/>
                <w:sz w:val="18"/>
                <w:szCs w:val="18"/>
              </w:rPr>
            </w:pPr>
            <w:r w:rsidRPr="00B038A4">
              <w:rPr>
                <w:b/>
                <w:bCs/>
                <w:sz w:val="18"/>
                <w:szCs w:val="18"/>
              </w:rPr>
              <w:t>Comments</w:t>
            </w:r>
          </w:p>
          <w:p w:rsidR="00222401" w:rsidRPr="00B038A4" w:rsidRDefault="00222401" w:rsidP="00E953CA">
            <w:pPr>
              <w:rPr>
                <w:b/>
                <w:bCs/>
                <w:sz w:val="18"/>
                <w:szCs w:val="18"/>
              </w:rPr>
            </w:pPr>
          </w:p>
        </w:tc>
      </w:tr>
      <w:tr w:rsidR="00293D80" w:rsidRPr="00B038A4" w:rsidTr="001D580F">
        <w:trPr>
          <w:jc w:val="center"/>
        </w:trPr>
        <w:tc>
          <w:tcPr>
            <w:tcW w:w="1708" w:type="pct"/>
            <w:vAlign w:val="bottom"/>
          </w:tcPr>
          <w:p w:rsidR="00293D80" w:rsidRPr="00B038A4" w:rsidRDefault="00293D80" w:rsidP="00293D80">
            <w:pPr>
              <w:rPr>
                <w:color w:val="000000"/>
                <w:sz w:val="18"/>
                <w:szCs w:val="18"/>
              </w:rPr>
            </w:pPr>
            <w:r w:rsidRPr="00B038A4">
              <w:rPr>
                <w:color w:val="000000"/>
                <w:sz w:val="18"/>
                <w:szCs w:val="18"/>
              </w:rPr>
              <w:t>ID</w:t>
            </w:r>
          </w:p>
        </w:tc>
        <w:tc>
          <w:tcPr>
            <w:tcW w:w="885" w:type="pct"/>
            <w:vAlign w:val="bottom"/>
          </w:tcPr>
          <w:p w:rsidR="00293D80" w:rsidRPr="00B038A4" w:rsidRDefault="00293D80" w:rsidP="00293D80">
            <w:pPr>
              <w:rPr>
                <w:color w:val="000000"/>
                <w:sz w:val="18"/>
                <w:szCs w:val="18"/>
              </w:rPr>
            </w:pPr>
            <w:proofErr w:type="gramStart"/>
            <w:r w:rsidRPr="00B038A4">
              <w:rPr>
                <w:color w:val="000000"/>
                <w:sz w:val="18"/>
                <w:szCs w:val="18"/>
              </w:rPr>
              <w:t>NUMBER(</w:t>
            </w:r>
            <w:proofErr w:type="gramEnd"/>
            <w:r w:rsidRPr="00B038A4">
              <w:rPr>
                <w:color w:val="000000"/>
                <w:sz w:val="18"/>
                <w:szCs w:val="18"/>
              </w:rPr>
              <w:t>10)</w:t>
            </w:r>
          </w:p>
        </w:tc>
        <w:tc>
          <w:tcPr>
            <w:tcW w:w="582" w:type="pct"/>
            <w:vAlign w:val="bottom"/>
          </w:tcPr>
          <w:p w:rsidR="00293D80" w:rsidRPr="00B038A4" w:rsidRDefault="00293D80" w:rsidP="00293D80">
            <w:pPr>
              <w:rPr>
                <w:color w:val="000000"/>
                <w:sz w:val="18"/>
                <w:szCs w:val="18"/>
              </w:rPr>
            </w:pPr>
            <w:r w:rsidRPr="00B038A4">
              <w:rPr>
                <w:color w:val="000000"/>
                <w:sz w:val="18"/>
                <w:szCs w:val="18"/>
              </w:rPr>
              <w:t>N</w:t>
            </w:r>
          </w:p>
        </w:tc>
        <w:tc>
          <w:tcPr>
            <w:tcW w:w="1825" w:type="pct"/>
          </w:tcPr>
          <w:p w:rsidR="00293D80" w:rsidRDefault="00293D80" w:rsidP="00293D80">
            <w:pPr>
              <w:rPr>
                <w:sz w:val="18"/>
                <w:szCs w:val="18"/>
              </w:rPr>
            </w:pPr>
            <w:r>
              <w:rPr>
                <w:sz w:val="18"/>
                <w:szCs w:val="18"/>
              </w:rPr>
              <w:t>CSAT_STATUS</w:t>
            </w:r>
            <w:r w:rsidRPr="00293D80">
              <w:rPr>
                <w:sz w:val="18"/>
                <w:szCs w:val="18"/>
              </w:rPr>
              <w:t>_SEQ</w:t>
            </w:r>
          </w:p>
          <w:p w:rsidR="00293D80" w:rsidRPr="00B038A4" w:rsidRDefault="00293D80" w:rsidP="00293D80">
            <w:pPr>
              <w:rPr>
                <w:sz w:val="18"/>
                <w:szCs w:val="18"/>
              </w:rPr>
            </w:pPr>
            <w:r w:rsidRPr="00B038A4">
              <w:rPr>
                <w:sz w:val="18"/>
                <w:szCs w:val="18"/>
              </w:rPr>
              <w:t>PK</w:t>
            </w:r>
          </w:p>
        </w:tc>
      </w:tr>
      <w:tr w:rsidR="00293D80" w:rsidRPr="00B038A4" w:rsidTr="001D580F">
        <w:trPr>
          <w:jc w:val="center"/>
        </w:trPr>
        <w:tc>
          <w:tcPr>
            <w:tcW w:w="1708" w:type="pct"/>
            <w:vAlign w:val="bottom"/>
          </w:tcPr>
          <w:p w:rsidR="00293D80" w:rsidRPr="00B038A4" w:rsidRDefault="00293D80" w:rsidP="00293D80">
            <w:pPr>
              <w:rPr>
                <w:color w:val="000000"/>
                <w:sz w:val="18"/>
                <w:szCs w:val="18"/>
              </w:rPr>
            </w:pPr>
            <w:r>
              <w:rPr>
                <w:color w:val="000000"/>
                <w:sz w:val="18"/>
                <w:szCs w:val="18"/>
              </w:rPr>
              <w:t>STATUS_NAME</w:t>
            </w:r>
          </w:p>
        </w:tc>
        <w:tc>
          <w:tcPr>
            <w:tcW w:w="885" w:type="pct"/>
            <w:vAlign w:val="bottom"/>
          </w:tcPr>
          <w:p w:rsidR="00293D80" w:rsidRPr="00B038A4" w:rsidRDefault="00293D80" w:rsidP="00293D80">
            <w:pPr>
              <w:rPr>
                <w:color w:val="000000"/>
                <w:sz w:val="18"/>
                <w:szCs w:val="18"/>
              </w:rPr>
            </w:pPr>
            <w:proofErr w:type="gramStart"/>
            <w:r>
              <w:rPr>
                <w:color w:val="000000"/>
                <w:sz w:val="18"/>
                <w:szCs w:val="18"/>
              </w:rPr>
              <w:t>VARCHAR(</w:t>
            </w:r>
            <w:proofErr w:type="gramEnd"/>
            <w:r>
              <w:rPr>
                <w:color w:val="000000"/>
                <w:sz w:val="18"/>
                <w:szCs w:val="18"/>
              </w:rPr>
              <w:t>20</w:t>
            </w:r>
            <w:r w:rsidRPr="00B038A4">
              <w:rPr>
                <w:color w:val="000000"/>
                <w:sz w:val="18"/>
                <w:szCs w:val="18"/>
              </w:rPr>
              <w:t>)</w:t>
            </w:r>
          </w:p>
        </w:tc>
        <w:tc>
          <w:tcPr>
            <w:tcW w:w="582" w:type="pct"/>
            <w:vAlign w:val="bottom"/>
          </w:tcPr>
          <w:p w:rsidR="00293D80" w:rsidRPr="00B038A4" w:rsidRDefault="00293D80" w:rsidP="00293D80">
            <w:pPr>
              <w:rPr>
                <w:color w:val="000000"/>
                <w:sz w:val="18"/>
                <w:szCs w:val="18"/>
              </w:rPr>
            </w:pPr>
            <w:r w:rsidRPr="00B038A4">
              <w:rPr>
                <w:color w:val="000000"/>
                <w:sz w:val="18"/>
                <w:szCs w:val="18"/>
              </w:rPr>
              <w:t>N</w:t>
            </w:r>
          </w:p>
        </w:tc>
        <w:tc>
          <w:tcPr>
            <w:tcW w:w="1825" w:type="pct"/>
          </w:tcPr>
          <w:p w:rsidR="00293D80" w:rsidRPr="00B038A4" w:rsidRDefault="001E089A" w:rsidP="00293D80">
            <w:pPr>
              <w:rPr>
                <w:sz w:val="18"/>
                <w:szCs w:val="18"/>
              </w:rPr>
            </w:pPr>
            <w:proofErr w:type="spellStart"/>
            <w:proofErr w:type="gramStart"/>
            <w:r>
              <w:rPr>
                <w:sz w:val="18"/>
                <w:szCs w:val="18"/>
              </w:rPr>
              <w:t>New,Open</w:t>
            </w:r>
            <w:proofErr w:type="gramEnd"/>
            <w:r>
              <w:rPr>
                <w:sz w:val="18"/>
                <w:szCs w:val="18"/>
              </w:rPr>
              <w:t>,Complete</w:t>
            </w:r>
            <w:proofErr w:type="spellEnd"/>
          </w:p>
        </w:tc>
      </w:tr>
    </w:tbl>
    <w:p w:rsidR="00222401" w:rsidRDefault="00222401" w:rsidP="001F1CCE">
      <w:pPr>
        <w:rPr>
          <w:color w:val="000000"/>
        </w:rPr>
      </w:pPr>
    </w:p>
    <w:p w:rsidR="00A759FA" w:rsidRPr="00C14EDE" w:rsidRDefault="00A759FA" w:rsidP="001F1CCE">
      <w:pPr>
        <w:rPr>
          <w:color w:val="000000"/>
        </w:rPr>
      </w:pPr>
    </w:p>
    <w:p w:rsidR="00222401" w:rsidRDefault="00A759FA" w:rsidP="00222401">
      <w:pPr>
        <w:pStyle w:val="Heading5"/>
      </w:pPr>
      <w:r>
        <w:t>CSAT_QA</w:t>
      </w:r>
    </w:p>
    <w:p w:rsidR="00382144" w:rsidRPr="00382144" w:rsidRDefault="00382144" w:rsidP="00382144"/>
    <w:p w:rsidR="00222401" w:rsidRDefault="00222401" w:rsidP="00222401">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222401" w:rsidRPr="00B038A4" w:rsidTr="00E953CA">
        <w:trPr>
          <w:jc w:val="center"/>
        </w:trPr>
        <w:tc>
          <w:tcPr>
            <w:tcW w:w="5000" w:type="pct"/>
            <w:gridSpan w:val="4"/>
            <w:shd w:val="clear" w:color="auto" w:fill="E6E6E6"/>
          </w:tcPr>
          <w:p w:rsidR="00222401" w:rsidRPr="00B038A4" w:rsidRDefault="00A759FA" w:rsidP="00E953CA">
            <w:pPr>
              <w:rPr>
                <w:b/>
                <w:bCs/>
                <w:sz w:val="18"/>
                <w:szCs w:val="18"/>
              </w:rPr>
            </w:pPr>
            <w:r>
              <w:rPr>
                <w:b/>
                <w:bCs/>
                <w:sz w:val="18"/>
                <w:szCs w:val="18"/>
              </w:rPr>
              <w:t>CSAT_QA</w:t>
            </w:r>
          </w:p>
        </w:tc>
      </w:tr>
      <w:tr w:rsidR="00222401" w:rsidRPr="00B038A4" w:rsidTr="00E953CA">
        <w:trPr>
          <w:jc w:val="center"/>
        </w:trPr>
        <w:tc>
          <w:tcPr>
            <w:tcW w:w="1941" w:type="pct"/>
            <w:shd w:val="clear" w:color="auto" w:fill="E6E6E6"/>
          </w:tcPr>
          <w:p w:rsidR="00222401" w:rsidRPr="00B038A4" w:rsidRDefault="00222401" w:rsidP="00E953CA">
            <w:pPr>
              <w:rPr>
                <w:b/>
                <w:bCs/>
                <w:sz w:val="18"/>
                <w:szCs w:val="18"/>
              </w:rPr>
            </w:pPr>
            <w:r w:rsidRPr="00B038A4">
              <w:rPr>
                <w:b/>
                <w:bCs/>
                <w:sz w:val="18"/>
                <w:szCs w:val="18"/>
              </w:rPr>
              <w:t>Name</w:t>
            </w:r>
          </w:p>
        </w:tc>
        <w:tc>
          <w:tcPr>
            <w:tcW w:w="1118" w:type="pct"/>
            <w:shd w:val="clear" w:color="auto" w:fill="E6E6E6"/>
          </w:tcPr>
          <w:p w:rsidR="00222401" w:rsidRPr="00B038A4" w:rsidRDefault="00222401" w:rsidP="00E953CA">
            <w:pPr>
              <w:rPr>
                <w:b/>
                <w:bCs/>
                <w:sz w:val="18"/>
                <w:szCs w:val="18"/>
              </w:rPr>
            </w:pPr>
            <w:r w:rsidRPr="00B038A4">
              <w:rPr>
                <w:b/>
                <w:bCs/>
                <w:sz w:val="18"/>
                <w:szCs w:val="18"/>
              </w:rPr>
              <w:t>Data Type</w:t>
            </w:r>
          </w:p>
        </w:tc>
        <w:tc>
          <w:tcPr>
            <w:tcW w:w="582" w:type="pct"/>
            <w:shd w:val="clear" w:color="auto" w:fill="E6E6E6"/>
          </w:tcPr>
          <w:p w:rsidR="00222401" w:rsidRPr="00B038A4" w:rsidRDefault="00222401" w:rsidP="00E953CA">
            <w:pPr>
              <w:rPr>
                <w:b/>
                <w:bCs/>
                <w:sz w:val="18"/>
                <w:szCs w:val="18"/>
              </w:rPr>
            </w:pPr>
            <w:r w:rsidRPr="00B038A4">
              <w:rPr>
                <w:b/>
                <w:bCs/>
                <w:sz w:val="18"/>
                <w:szCs w:val="18"/>
              </w:rPr>
              <w:t>Nullable</w:t>
            </w:r>
          </w:p>
        </w:tc>
        <w:tc>
          <w:tcPr>
            <w:tcW w:w="1359" w:type="pct"/>
            <w:shd w:val="clear" w:color="auto" w:fill="E6E6E6"/>
          </w:tcPr>
          <w:p w:rsidR="00222401" w:rsidRPr="00B038A4" w:rsidRDefault="00222401" w:rsidP="00E953CA">
            <w:pPr>
              <w:rPr>
                <w:b/>
                <w:bCs/>
                <w:sz w:val="18"/>
                <w:szCs w:val="18"/>
              </w:rPr>
            </w:pPr>
            <w:r w:rsidRPr="00B038A4">
              <w:rPr>
                <w:b/>
                <w:bCs/>
                <w:sz w:val="18"/>
                <w:szCs w:val="18"/>
              </w:rPr>
              <w:t>Comments</w:t>
            </w:r>
          </w:p>
          <w:p w:rsidR="00222401" w:rsidRPr="00B038A4" w:rsidRDefault="00222401" w:rsidP="00E953CA">
            <w:pPr>
              <w:rPr>
                <w:b/>
                <w:bCs/>
                <w:sz w:val="18"/>
                <w:szCs w:val="18"/>
              </w:rPr>
            </w:pPr>
          </w:p>
        </w:tc>
      </w:tr>
      <w:tr w:rsidR="00293D80" w:rsidRPr="00B038A4" w:rsidTr="00E953CA">
        <w:trPr>
          <w:jc w:val="center"/>
        </w:trPr>
        <w:tc>
          <w:tcPr>
            <w:tcW w:w="1941" w:type="pct"/>
            <w:vAlign w:val="bottom"/>
          </w:tcPr>
          <w:p w:rsidR="00293D80" w:rsidRPr="00B038A4" w:rsidRDefault="00293D80" w:rsidP="00293D80">
            <w:pPr>
              <w:rPr>
                <w:color w:val="000000"/>
                <w:sz w:val="18"/>
                <w:szCs w:val="18"/>
              </w:rPr>
            </w:pPr>
            <w:r w:rsidRPr="00B038A4">
              <w:rPr>
                <w:color w:val="000000"/>
                <w:sz w:val="18"/>
                <w:szCs w:val="18"/>
              </w:rPr>
              <w:t>ID</w:t>
            </w:r>
          </w:p>
        </w:tc>
        <w:tc>
          <w:tcPr>
            <w:tcW w:w="1118" w:type="pct"/>
            <w:vAlign w:val="bottom"/>
          </w:tcPr>
          <w:p w:rsidR="00293D80" w:rsidRPr="00B038A4" w:rsidRDefault="00293D80" w:rsidP="00293D80">
            <w:pPr>
              <w:rPr>
                <w:color w:val="000000"/>
                <w:sz w:val="18"/>
                <w:szCs w:val="18"/>
              </w:rPr>
            </w:pPr>
            <w:proofErr w:type="gramStart"/>
            <w:r w:rsidRPr="00B038A4">
              <w:rPr>
                <w:color w:val="000000"/>
                <w:sz w:val="18"/>
                <w:szCs w:val="18"/>
              </w:rPr>
              <w:t>NUMBER(</w:t>
            </w:r>
            <w:proofErr w:type="gramEnd"/>
            <w:r w:rsidRPr="00B038A4">
              <w:rPr>
                <w:color w:val="000000"/>
                <w:sz w:val="18"/>
                <w:szCs w:val="18"/>
              </w:rPr>
              <w:t>10)</w:t>
            </w:r>
          </w:p>
        </w:tc>
        <w:tc>
          <w:tcPr>
            <w:tcW w:w="582" w:type="pct"/>
            <w:vAlign w:val="bottom"/>
          </w:tcPr>
          <w:p w:rsidR="00293D80" w:rsidRPr="00B038A4" w:rsidRDefault="00293D80" w:rsidP="00293D80">
            <w:pPr>
              <w:rPr>
                <w:color w:val="000000"/>
                <w:sz w:val="18"/>
                <w:szCs w:val="18"/>
              </w:rPr>
            </w:pPr>
            <w:r w:rsidRPr="00B038A4">
              <w:rPr>
                <w:color w:val="000000"/>
                <w:sz w:val="18"/>
                <w:szCs w:val="18"/>
              </w:rPr>
              <w:t>N</w:t>
            </w:r>
          </w:p>
        </w:tc>
        <w:tc>
          <w:tcPr>
            <w:tcW w:w="1359" w:type="pct"/>
          </w:tcPr>
          <w:p w:rsidR="00293D80" w:rsidRDefault="00293D80" w:rsidP="00293D80">
            <w:pPr>
              <w:rPr>
                <w:sz w:val="18"/>
                <w:szCs w:val="18"/>
              </w:rPr>
            </w:pPr>
            <w:r>
              <w:rPr>
                <w:sz w:val="18"/>
                <w:szCs w:val="18"/>
              </w:rPr>
              <w:t>CSAT_QA</w:t>
            </w:r>
            <w:r w:rsidRPr="00293D80">
              <w:rPr>
                <w:sz w:val="18"/>
                <w:szCs w:val="18"/>
              </w:rPr>
              <w:t>_SEQ</w:t>
            </w:r>
          </w:p>
          <w:p w:rsidR="00293D80" w:rsidRPr="00B038A4" w:rsidRDefault="00293D80" w:rsidP="00293D80">
            <w:pPr>
              <w:rPr>
                <w:sz w:val="18"/>
                <w:szCs w:val="18"/>
              </w:rPr>
            </w:pPr>
            <w:r w:rsidRPr="00B038A4">
              <w:rPr>
                <w:sz w:val="18"/>
                <w:szCs w:val="18"/>
              </w:rPr>
              <w:t>PK</w:t>
            </w:r>
          </w:p>
        </w:tc>
      </w:tr>
      <w:tr w:rsidR="00293D80" w:rsidRPr="00B038A4" w:rsidTr="00E953CA">
        <w:trPr>
          <w:jc w:val="center"/>
        </w:trPr>
        <w:tc>
          <w:tcPr>
            <w:tcW w:w="1941" w:type="pct"/>
            <w:vAlign w:val="bottom"/>
          </w:tcPr>
          <w:p w:rsidR="00293D80" w:rsidRPr="00B038A4" w:rsidRDefault="00293D80" w:rsidP="00293D80">
            <w:pPr>
              <w:rPr>
                <w:color w:val="000000"/>
                <w:sz w:val="18"/>
                <w:szCs w:val="18"/>
              </w:rPr>
            </w:pPr>
            <w:r>
              <w:rPr>
                <w:color w:val="000000"/>
                <w:sz w:val="18"/>
                <w:szCs w:val="18"/>
              </w:rPr>
              <w:t>ID_CSAT</w:t>
            </w:r>
          </w:p>
        </w:tc>
        <w:tc>
          <w:tcPr>
            <w:tcW w:w="1118" w:type="pct"/>
            <w:vAlign w:val="bottom"/>
          </w:tcPr>
          <w:p w:rsidR="00293D80" w:rsidRPr="00B038A4" w:rsidRDefault="00293D80" w:rsidP="00293D80">
            <w:pPr>
              <w:rPr>
                <w:color w:val="000000"/>
                <w:sz w:val="18"/>
                <w:szCs w:val="18"/>
              </w:rPr>
            </w:pPr>
            <w:proofErr w:type="gramStart"/>
            <w:r>
              <w:rPr>
                <w:color w:val="000000"/>
                <w:sz w:val="18"/>
                <w:szCs w:val="18"/>
              </w:rPr>
              <w:t>NUMBER(</w:t>
            </w:r>
            <w:proofErr w:type="gramEnd"/>
            <w:r>
              <w:rPr>
                <w:color w:val="000000"/>
                <w:sz w:val="18"/>
                <w:szCs w:val="18"/>
              </w:rPr>
              <w:t>10)</w:t>
            </w:r>
          </w:p>
        </w:tc>
        <w:tc>
          <w:tcPr>
            <w:tcW w:w="582" w:type="pct"/>
            <w:vAlign w:val="bottom"/>
          </w:tcPr>
          <w:p w:rsidR="00293D80" w:rsidRPr="00B038A4" w:rsidRDefault="00293D80" w:rsidP="00293D80">
            <w:pPr>
              <w:rPr>
                <w:color w:val="000000"/>
                <w:sz w:val="18"/>
                <w:szCs w:val="18"/>
              </w:rPr>
            </w:pPr>
            <w:r w:rsidRPr="00B038A4">
              <w:rPr>
                <w:color w:val="000000"/>
                <w:sz w:val="18"/>
                <w:szCs w:val="18"/>
              </w:rPr>
              <w:t>N</w:t>
            </w:r>
          </w:p>
        </w:tc>
        <w:tc>
          <w:tcPr>
            <w:tcW w:w="1359" w:type="pct"/>
          </w:tcPr>
          <w:p w:rsidR="00293D80" w:rsidRPr="00B038A4" w:rsidRDefault="00293D80" w:rsidP="00293D80">
            <w:pPr>
              <w:rPr>
                <w:sz w:val="18"/>
                <w:szCs w:val="18"/>
              </w:rPr>
            </w:pPr>
            <w:r>
              <w:rPr>
                <w:sz w:val="18"/>
                <w:szCs w:val="18"/>
              </w:rPr>
              <w:t>FK</w:t>
            </w:r>
          </w:p>
        </w:tc>
      </w:tr>
      <w:tr w:rsidR="00293D80" w:rsidRPr="00B038A4" w:rsidTr="00E953CA">
        <w:trPr>
          <w:jc w:val="center"/>
        </w:trPr>
        <w:tc>
          <w:tcPr>
            <w:tcW w:w="1941" w:type="pct"/>
            <w:vAlign w:val="bottom"/>
          </w:tcPr>
          <w:p w:rsidR="00293D80" w:rsidRPr="00B038A4" w:rsidRDefault="00293D80" w:rsidP="00293D80">
            <w:pPr>
              <w:rPr>
                <w:color w:val="000000"/>
                <w:sz w:val="18"/>
                <w:szCs w:val="18"/>
              </w:rPr>
            </w:pPr>
            <w:r>
              <w:rPr>
                <w:color w:val="000000"/>
                <w:sz w:val="18"/>
                <w:szCs w:val="18"/>
              </w:rPr>
              <w:t>QUESTION</w:t>
            </w:r>
          </w:p>
        </w:tc>
        <w:tc>
          <w:tcPr>
            <w:tcW w:w="1118" w:type="pct"/>
            <w:vAlign w:val="bottom"/>
          </w:tcPr>
          <w:p w:rsidR="00293D80" w:rsidRPr="00B038A4" w:rsidRDefault="00293D80" w:rsidP="00293D80">
            <w:pPr>
              <w:rPr>
                <w:color w:val="000000"/>
                <w:sz w:val="18"/>
                <w:szCs w:val="18"/>
              </w:rPr>
            </w:pPr>
            <w:r>
              <w:rPr>
                <w:color w:val="000000"/>
                <w:sz w:val="18"/>
                <w:szCs w:val="18"/>
              </w:rPr>
              <w:t>VARCHAR2(500)</w:t>
            </w:r>
          </w:p>
        </w:tc>
        <w:tc>
          <w:tcPr>
            <w:tcW w:w="582" w:type="pct"/>
            <w:vAlign w:val="bottom"/>
          </w:tcPr>
          <w:p w:rsidR="00293D80" w:rsidRPr="00B038A4" w:rsidRDefault="00293D80"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p>
        </w:tc>
      </w:tr>
      <w:tr w:rsidR="00293D80" w:rsidRPr="00B038A4" w:rsidTr="00E953CA">
        <w:trPr>
          <w:jc w:val="center"/>
        </w:trPr>
        <w:tc>
          <w:tcPr>
            <w:tcW w:w="1941" w:type="pct"/>
            <w:vAlign w:val="bottom"/>
          </w:tcPr>
          <w:p w:rsidR="00293D80" w:rsidRPr="00B038A4" w:rsidRDefault="00293D80" w:rsidP="00293D80">
            <w:pPr>
              <w:rPr>
                <w:color w:val="000000"/>
                <w:sz w:val="18"/>
                <w:szCs w:val="18"/>
              </w:rPr>
            </w:pPr>
            <w:r>
              <w:rPr>
                <w:color w:val="000000"/>
                <w:sz w:val="18"/>
                <w:szCs w:val="18"/>
              </w:rPr>
              <w:t>RATING</w:t>
            </w:r>
          </w:p>
        </w:tc>
        <w:tc>
          <w:tcPr>
            <w:tcW w:w="1118" w:type="pct"/>
            <w:vAlign w:val="bottom"/>
          </w:tcPr>
          <w:p w:rsidR="00293D80" w:rsidRPr="00C04DDE" w:rsidRDefault="00293D80" w:rsidP="00293D80">
            <w:pPr>
              <w:rPr>
                <w:color w:val="000000"/>
                <w:sz w:val="18"/>
                <w:szCs w:val="18"/>
              </w:rPr>
            </w:pPr>
            <w:proofErr w:type="gramStart"/>
            <w:r w:rsidRPr="00C04DDE">
              <w:rPr>
                <w:color w:val="000000"/>
                <w:sz w:val="18"/>
                <w:szCs w:val="18"/>
              </w:rPr>
              <w:t>NUMBER(</w:t>
            </w:r>
            <w:proofErr w:type="gramEnd"/>
            <w:r w:rsidRPr="00C04DDE">
              <w:rPr>
                <w:color w:val="000000"/>
                <w:sz w:val="18"/>
                <w:szCs w:val="18"/>
              </w:rPr>
              <w:t>2)</w:t>
            </w:r>
          </w:p>
        </w:tc>
        <w:tc>
          <w:tcPr>
            <w:tcW w:w="582" w:type="pct"/>
            <w:vAlign w:val="bottom"/>
          </w:tcPr>
          <w:p w:rsidR="00293D80" w:rsidRPr="00B038A4" w:rsidRDefault="00293D80"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p>
        </w:tc>
      </w:tr>
      <w:tr w:rsidR="00293D80" w:rsidRPr="00B038A4" w:rsidTr="00E953CA">
        <w:trPr>
          <w:jc w:val="center"/>
        </w:trPr>
        <w:tc>
          <w:tcPr>
            <w:tcW w:w="1941" w:type="pct"/>
            <w:vAlign w:val="bottom"/>
          </w:tcPr>
          <w:p w:rsidR="00293D80" w:rsidRPr="00B038A4" w:rsidRDefault="00293D80" w:rsidP="00293D80">
            <w:pPr>
              <w:rPr>
                <w:color w:val="000000"/>
                <w:sz w:val="18"/>
                <w:szCs w:val="18"/>
              </w:rPr>
            </w:pPr>
            <w:r>
              <w:rPr>
                <w:color w:val="000000"/>
                <w:sz w:val="18"/>
                <w:szCs w:val="18"/>
              </w:rPr>
              <w:t>COMMENT</w:t>
            </w:r>
          </w:p>
        </w:tc>
        <w:tc>
          <w:tcPr>
            <w:tcW w:w="1118" w:type="pct"/>
            <w:vAlign w:val="bottom"/>
          </w:tcPr>
          <w:p w:rsidR="00293D80" w:rsidRPr="00C04DDE" w:rsidRDefault="00293D80" w:rsidP="00293D80">
            <w:pPr>
              <w:rPr>
                <w:color w:val="000000"/>
                <w:sz w:val="18"/>
                <w:szCs w:val="18"/>
              </w:rPr>
            </w:pPr>
            <w:r w:rsidRPr="00C04DDE">
              <w:rPr>
                <w:color w:val="000000"/>
                <w:sz w:val="18"/>
                <w:szCs w:val="18"/>
              </w:rPr>
              <w:t>VARCHAR2(200)</w:t>
            </w:r>
          </w:p>
        </w:tc>
        <w:tc>
          <w:tcPr>
            <w:tcW w:w="582" w:type="pct"/>
            <w:vAlign w:val="bottom"/>
          </w:tcPr>
          <w:p w:rsidR="00293D80" w:rsidRPr="00B038A4" w:rsidRDefault="007270AA" w:rsidP="00293D80">
            <w:pPr>
              <w:rPr>
                <w:color w:val="000000"/>
                <w:sz w:val="18"/>
                <w:szCs w:val="18"/>
              </w:rPr>
            </w:pPr>
            <w:r>
              <w:rPr>
                <w:color w:val="000000"/>
                <w:sz w:val="18"/>
                <w:szCs w:val="18"/>
              </w:rPr>
              <w:t>Y</w:t>
            </w:r>
          </w:p>
        </w:tc>
        <w:tc>
          <w:tcPr>
            <w:tcW w:w="1359" w:type="pct"/>
          </w:tcPr>
          <w:p w:rsidR="00293D80" w:rsidRPr="00B038A4" w:rsidRDefault="00293D80" w:rsidP="00293D80">
            <w:pPr>
              <w:rPr>
                <w:sz w:val="18"/>
                <w:szCs w:val="18"/>
              </w:rPr>
            </w:pPr>
          </w:p>
        </w:tc>
      </w:tr>
      <w:tr w:rsidR="00293D80" w:rsidRPr="00B038A4" w:rsidTr="00E953CA">
        <w:trPr>
          <w:jc w:val="center"/>
        </w:trPr>
        <w:tc>
          <w:tcPr>
            <w:tcW w:w="1941" w:type="pct"/>
            <w:vAlign w:val="bottom"/>
          </w:tcPr>
          <w:p w:rsidR="00293D80" w:rsidRPr="00B038A4" w:rsidRDefault="00293D80" w:rsidP="00293D80">
            <w:pPr>
              <w:rPr>
                <w:color w:val="000000"/>
                <w:sz w:val="18"/>
                <w:szCs w:val="18"/>
              </w:rPr>
            </w:pPr>
            <w:r>
              <w:rPr>
                <w:color w:val="000000"/>
                <w:sz w:val="18"/>
                <w:szCs w:val="18"/>
              </w:rPr>
              <w:t>OVERALL_ACTION_STATUS_ID</w:t>
            </w:r>
          </w:p>
        </w:tc>
        <w:tc>
          <w:tcPr>
            <w:tcW w:w="1118" w:type="pct"/>
            <w:vAlign w:val="bottom"/>
          </w:tcPr>
          <w:p w:rsidR="00293D80" w:rsidRPr="00C04DDE" w:rsidRDefault="00293D80" w:rsidP="00293D80">
            <w:pPr>
              <w:rPr>
                <w:color w:val="000000"/>
                <w:sz w:val="18"/>
                <w:szCs w:val="18"/>
              </w:rPr>
            </w:pPr>
            <w:proofErr w:type="gramStart"/>
            <w:r w:rsidRPr="00C04DDE">
              <w:rPr>
                <w:color w:val="000000"/>
                <w:sz w:val="18"/>
                <w:szCs w:val="18"/>
              </w:rPr>
              <w:t>NUMBER(</w:t>
            </w:r>
            <w:proofErr w:type="gramEnd"/>
            <w:r w:rsidRPr="00C04DDE">
              <w:rPr>
                <w:color w:val="000000"/>
                <w:sz w:val="18"/>
                <w:szCs w:val="18"/>
              </w:rPr>
              <w:t>10)</w:t>
            </w:r>
          </w:p>
        </w:tc>
        <w:tc>
          <w:tcPr>
            <w:tcW w:w="582" w:type="pct"/>
            <w:vAlign w:val="bottom"/>
          </w:tcPr>
          <w:p w:rsidR="00293D80" w:rsidRPr="00B038A4" w:rsidRDefault="00293D80"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p>
        </w:tc>
      </w:tr>
      <w:tr w:rsidR="00293D80" w:rsidRPr="00B038A4" w:rsidTr="00E953CA">
        <w:trPr>
          <w:jc w:val="center"/>
        </w:trPr>
        <w:tc>
          <w:tcPr>
            <w:tcW w:w="1941" w:type="pct"/>
            <w:vAlign w:val="bottom"/>
          </w:tcPr>
          <w:p w:rsidR="00293D80" w:rsidRPr="00B038A4" w:rsidRDefault="00293D80" w:rsidP="00293D80">
            <w:pPr>
              <w:rPr>
                <w:color w:val="000000"/>
                <w:sz w:val="18"/>
                <w:szCs w:val="18"/>
              </w:rPr>
            </w:pPr>
            <w:r>
              <w:rPr>
                <w:color w:val="000000"/>
                <w:sz w:val="18"/>
                <w:szCs w:val="18"/>
              </w:rPr>
              <w:t>CREATED_BY</w:t>
            </w:r>
          </w:p>
        </w:tc>
        <w:tc>
          <w:tcPr>
            <w:tcW w:w="1118" w:type="pct"/>
            <w:vAlign w:val="bottom"/>
          </w:tcPr>
          <w:p w:rsidR="00293D80" w:rsidRPr="00C04DDE" w:rsidRDefault="00293D80" w:rsidP="00293D80">
            <w:pPr>
              <w:rPr>
                <w:color w:val="000000"/>
                <w:sz w:val="18"/>
                <w:szCs w:val="18"/>
              </w:rPr>
            </w:pPr>
            <w:r w:rsidRPr="00C04DDE">
              <w:rPr>
                <w:color w:val="000000"/>
                <w:sz w:val="18"/>
                <w:szCs w:val="18"/>
              </w:rPr>
              <w:t>VARCHAR2(20)</w:t>
            </w:r>
          </w:p>
        </w:tc>
        <w:tc>
          <w:tcPr>
            <w:tcW w:w="582" w:type="pct"/>
            <w:vAlign w:val="bottom"/>
          </w:tcPr>
          <w:p w:rsidR="00293D80" w:rsidRPr="00B038A4" w:rsidRDefault="007C4A64"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p>
        </w:tc>
      </w:tr>
      <w:tr w:rsidR="00293D80" w:rsidRPr="00B038A4" w:rsidTr="00E953CA">
        <w:trPr>
          <w:jc w:val="center"/>
        </w:trPr>
        <w:tc>
          <w:tcPr>
            <w:tcW w:w="1941" w:type="pct"/>
            <w:vAlign w:val="bottom"/>
          </w:tcPr>
          <w:p w:rsidR="00293D80" w:rsidRPr="00B038A4" w:rsidRDefault="00293D80" w:rsidP="00293D80">
            <w:pPr>
              <w:rPr>
                <w:color w:val="000000"/>
                <w:sz w:val="18"/>
                <w:szCs w:val="18"/>
              </w:rPr>
            </w:pPr>
            <w:r>
              <w:rPr>
                <w:color w:val="000000"/>
                <w:sz w:val="18"/>
                <w:szCs w:val="18"/>
              </w:rPr>
              <w:t>CREATED_DATE</w:t>
            </w:r>
          </w:p>
        </w:tc>
        <w:tc>
          <w:tcPr>
            <w:tcW w:w="1118" w:type="pct"/>
            <w:vAlign w:val="bottom"/>
          </w:tcPr>
          <w:p w:rsidR="00293D80" w:rsidRPr="00C04DDE" w:rsidRDefault="00293D80" w:rsidP="00293D80">
            <w:pPr>
              <w:rPr>
                <w:color w:val="000000"/>
                <w:sz w:val="18"/>
                <w:szCs w:val="18"/>
              </w:rPr>
            </w:pPr>
            <w:r w:rsidRPr="00C04DDE">
              <w:rPr>
                <w:color w:val="000000"/>
                <w:sz w:val="18"/>
                <w:szCs w:val="18"/>
              </w:rPr>
              <w:t>DATETIME</w:t>
            </w:r>
          </w:p>
        </w:tc>
        <w:tc>
          <w:tcPr>
            <w:tcW w:w="582" w:type="pct"/>
            <w:vAlign w:val="bottom"/>
          </w:tcPr>
          <w:p w:rsidR="00293D80" w:rsidRPr="00B038A4" w:rsidRDefault="00293D80"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p>
        </w:tc>
      </w:tr>
      <w:tr w:rsidR="00293D80" w:rsidRPr="00B038A4" w:rsidTr="00E953CA">
        <w:trPr>
          <w:jc w:val="center"/>
        </w:trPr>
        <w:tc>
          <w:tcPr>
            <w:tcW w:w="1941" w:type="pct"/>
            <w:vAlign w:val="bottom"/>
          </w:tcPr>
          <w:p w:rsidR="00293D80" w:rsidRPr="00B038A4" w:rsidRDefault="00293D80" w:rsidP="00293D80">
            <w:pPr>
              <w:rPr>
                <w:color w:val="000000"/>
                <w:sz w:val="18"/>
                <w:szCs w:val="18"/>
              </w:rPr>
            </w:pPr>
            <w:r>
              <w:rPr>
                <w:color w:val="000000"/>
                <w:sz w:val="18"/>
                <w:szCs w:val="18"/>
              </w:rPr>
              <w:t>UPDATED_BY</w:t>
            </w:r>
          </w:p>
        </w:tc>
        <w:tc>
          <w:tcPr>
            <w:tcW w:w="1118" w:type="pct"/>
            <w:vAlign w:val="bottom"/>
          </w:tcPr>
          <w:p w:rsidR="00293D80" w:rsidRPr="00C04DDE" w:rsidRDefault="00293D80" w:rsidP="00293D80">
            <w:pPr>
              <w:rPr>
                <w:color w:val="000000"/>
                <w:sz w:val="18"/>
                <w:szCs w:val="18"/>
              </w:rPr>
            </w:pPr>
            <w:r w:rsidRPr="00C04DDE">
              <w:rPr>
                <w:color w:val="000000"/>
                <w:sz w:val="18"/>
                <w:szCs w:val="18"/>
              </w:rPr>
              <w:t>VARCHAR2(20)</w:t>
            </w:r>
          </w:p>
        </w:tc>
        <w:tc>
          <w:tcPr>
            <w:tcW w:w="582" w:type="pct"/>
            <w:vAlign w:val="bottom"/>
          </w:tcPr>
          <w:p w:rsidR="00293D80" w:rsidRPr="00B038A4" w:rsidRDefault="007C4A64"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p>
        </w:tc>
      </w:tr>
      <w:tr w:rsidR="00293D80" w:rsidRPr="00B038A4" w:rsidTr="00E953CA">
        <w:trPr>
          <w:jc w:val="center"/>
        </w:trPr>
        <w:tc>
          <w:tcPr>
            <w:tcW w:w="1941" w:type="pct"/>
            <w:vAlign w:val="bottom"/>
          </w:tcPr>
          <w:p w:rsidR="00293D80" w:rsidRPr="00B038A4" w:rsidRDefault="00293D80" w:rsidP="00293D80">
            <w:pPr>
              <w:rPr>
                <w:color w:val="000000"/>
                <w:sz w:val="18"/>
                <w:szCs w:val="18"/>
              </w:rPr>
            </w:pPr>
            <w:r>
              <w:rPr>
                <w:color w:val="000000"/>
                <w:sz w:val="18"/>
                <w:szCs w:val="18"/>
              </w:rPr>
              <w:t>UPDATED_DATE</w:t>
            </w:r>
          </w:p>
        </w:tc>
        <w:tc>
          <w:tcPr>
            <w:tcW w:w="1118" w:type="pct"/>
            <w:vAlign w:val="bottom"/>
          </w:tcPr>
          <w:p w:rsidR="00293D80" w:rsidRPr="00C04DDE" w:rsidRDefault="00293D80" w:rsidP="00293D80">
            <w:pPr>
              <w:rPr>
                <w:color w:val="000000"/>
                <w:sz w:val="18"/>
                <w:szCs w:val="18"/>
              </w:rPr>
            </w:pPr>
            <w:r w:rsidRPr="00C04DDE">
              <w:rPr>
                <w:color w:val="000000"/>
                <w:sz w:val="18"/>
                <w:szCs w:val="18"/>
              </w:rPr>
              <w:t>DATETIME</w:t>
            </w:r>
          </w:p>
        </w:tc>
        <w:tc>
          <w:tcPr>
            <w:tcW w:w="582" w:type="pct"/>
            <w:vAlign w:val="bottom"/>
          </w:tcPr>
          <w:p w:rsidR="00293D80" w:rsidRPr="00B038A4" w:rsidRDefault="00293D80"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p>
        </w:tc>
      </w:tr>
      <w:tr w:rsidR="00293D80" w:rsidRPr="00B038A4" w:rsidTr="00E953CA">
        <w:trPr>
          <w:jc w:val="center"/>
        </w:trPr>
        <w:tc>
          <w:tcPr>
            <w:tcW w:w="1941" w:type="pct"/>
            <w:vAlign w:val="bottom"/>
          </w:tcPr>
          <w:p w:rsidR="00293D80" w:rsidRPr="00B038A4" w:rsidRDefault="00293D80" w:rsidP="00293D80">
            <w:pPr>
              <w:rPr>
                <w:color w:val="000000"/>
                <w:sz w:val="18"/>
                <w:szCs w:val="18"/>
              </w:rPr>
            </w:pPr>
            <w:r>
              <w:rPr>
                <w:color w:val="000000"/>
                <w:sz w:val="18"/>
                <w:szCs w:val="18"/>
              </w:rPr>
              <w:t>DELETE_FLAG</w:t>
            </w:r>
          </w:p>
        </w:tc>
        <w:tc>
          <w:tcPr>
            <w:tcW w:w="1118" w:type="pct"/>
            <w:vAlign w:val="bottom"/>
          </w:tcPr>
          <w:p w:rsidR="00293D80" w:rsidRPr="00C04DDE" w:rsidRDefault="00293D80" w:rsidP="00293D80">
            <w:pPr>
              <w:rPr>
                <w:color w:val="000000"/>
                <w:sz w:val="18"/>
                <w:szCs w:val="18"/>
              </w:rPr>
            </w:pPr>
            <w:r w:rsidRPr="00C04DDE">
              <w:rPr>
                <w:color w:val="000000"/>
                <w:sz w:val="18"/>
                <w:szCs w:val="18"/>
              </w:rPr>
              <w:t>CHAR</w:t>
            </w:r>
          </w:p>
        </w:tc>
        <w:tc>
          <w:tcPr>
            <w:tcW w:w="582" w:type="pct"/>
            <w:vAlign w:val="bottom"/>
          </w:tcPr>
          <w:p w:rsidR="00293D80" w:rsidRPr="00B038A4" w:rsidRDefault="00293D80" w:rsidP="00293D80">
            <w:pPr>
              <w:rPr>
                <w:color w:val="000000"/>
                <w:sz w:val="18"/>
                <w:szCs w:val="18"/>
              </w:rPr>
            </w:pPr>
            <w:r>
              <w:rPr>
                <w:color w:val="000000"/>
                <w:sz w:val="18"/>
                <w:szCs w:val="18"/>
              </w:rPr>
              <w:t>N</w:t>
            </w:r>
          </w:p>
        </w:tc>
        <w:tc>
          <w:tcPr>
            <w:tcW w:w="1359" w:type="pct"/>
          </w:tcPr>
          <w:p w:rsidR="00293D80" w:rsidRPr="00B038A4" w:rsidRDefault="00293D80" w:rsidP="00293D80">
            <w:pPr>
              <w:rPr>
                <w:sz w:val="18"/>
                <w:szCs w:val="18"/>
              </w:rPr>
            </w:pPr>
          </w:p>
        </w:tc>
      </w:tr>
    </w:tbl>
    <w:p w:rsidR="001F1CCE" w:rsidRDefault="001F1CCE" w:rsidP="001F1CCE">
      <w:pPr>
        <w:rPr>
          <w:color w:val="000000"/>
        </w:rPr>
      </w:pPr>
    </w:p>
    <w:p w:rsidR="00222401" w:rsidRDefault="00222401" w:rsidP="001F1CCE">
      <w:pPr>
        <w:rPr>
          <w:color w:val="000000"/>
        </w:rPr>
      </w:pPr>
    </w:p>
    <w:p w:rsidR="00222401" w:rsidRDefault="00382144" w:rsidP="00222401">
      <w:pPr>
        <w:pStyle w:val="Heading5"/>
      </w:pPr>
      <w:r>
        <w:t>CSAT_QA_ACTIONS</w:t>
      </w:r>
    </w:p>
    <w:p w:rsidR="00337620" w:rsidRDefault="00337620" w:rsidP="00337620"/>
    <w:p w:rsidR="00382144" w:rsidRDefault="00382144" w:rsidP="00337620"/>
    <w:tbl>
      <w:tblPr>
        <w:tblW w:w="42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1"/>
        <w:gridCol w:w="1899"/>
        <w:gridCol w:w="1048"/>
        <w:gridCol w:w="2848"/>
      </w:tblGrid>
      <w:tr w:rsidR="00337620" w:rsidRPr="00B038A4" w:rsidTr="00293D80">
        <w:trPr>
          <w:jc w:val="center"/>
        </w:trPr>
        <w:tc>
          <w:tcPr>
            <w:tcW w:w="5000" w:type="pct"/>
            <w:gridSpan w:val="4"/>
            <w:shd w:val="clear" w:color="auto" w:fill="E6E6E6"/>
          </w:tcPr>
          <w:p w:rsidR="00337620" w:rsidRPr="00B038A4" w:rsidRDefault="00382144" w:rsidP="00E953CA">
            <w:pPr>
              <w:rPr>
                <w:b/>
                <w:bCs/>
                <w:sz w:val="18"/>
                <w:szCs w:val="18"/>
              </w:rPr>
            </w:pPr>
            <w:r>
              <w:rPr>
                <w:b/>
                <w:bCs/>
                <w:sz w:val="18"/>
                <w:szCs w:val="18"/>
              </w:rPr>
              <w:t>CSAT_QA_ACTIONS</w:t>
            </w:r>
          </w:p>
        </w:tc>
      </w:tr>
      <w:tr w:rsidR="00337620" w:rsidRPr="00B038A4" w:rsidTr="008A1D0A">
        <w:trPr>
          <w:jc w:val="center"/>
        </w:trPr>
        <w:tc>
          <w:tcPr>
            <w:tcW w:w="1842" w:type="pct"/>
            <w:shd w:val="clear" w:color="auto" w:fill="E6E6E6"/>
          </w:tcPr>
          <w:p w:rsidR="00337620" w:rsidRPr="00B038A4" w:rsidRDefault="00337620" w:rsidP="00E953CA">
            <w:pPr>
              <w:rPr>
                <w:b/>
                <w:bCs/>
                <w:sz w:val="18"/>
                <w:szCs w:val="18"/>
              </w:rPr>
            </w:pPr>
            <w:r w:rsidRPr="00B038A4">
              <w:rPr>
                <w:b/>
                <w:bCs/>
                <w:sz w:val="18"/>
                <w:szCs w:val="18"/>
              </w:rPr>
              <w:t>Name</w:t>
            </w:r>
          </w:p>
        </w:tc>
        <w:tc>
          <w:tcPr>
            <w:tcW w:w="1035" w:type="pct"/>
            <w:shd w:val="clear" w:color="auto" w:fill="E6E6E6"/>
          </w:tcPr>
          <w:p w:rsidR="00337620" w:rsidRPr="00B038A4" w:rsidRDefault="00337620" w:rsidP="00E953CA">
            <w:pPr>
              <w:rPr>
                <w:b/>
                <w:bCs/>
                <w:sz w:val="18"/>
                <w:szCs w:val="18"/>
              </w:rPr>
            </w:pPr>
            <w:r w:rsidRPr="00B038A4">
              <w:rPr>
                <w:b/>
                <w:bCs/>
                <w:sz w:val="18"/>
                <w:szCs w:val="18"/>
              </w:rPr>
              <w:t>Data Type</w:t>
            </w:r>
          </w:p>
        </w:tc>
        <w:tc>
          <w:tcPr>
            <w:tcW w:w="571" w:type="pct"/>
            <w:shd w:val="clear" w:color="auto" w:fill="E6E6E6"/>
          </w:tcPr>
          <w:p w:rsidR="00337620" w:rsidRPr="00B038A4" w:rsidRDefault="00337620" w:rsidP="00E953CA">
            <w:pPr>
              <w:rPr>
                <w:b/>
                <w:bCs/>
                <w:sz w:val="18"/>
                <w:szCs w:val="18"/>
              </w:rPr>
            </w:pPr>
            <w:r w:rsidRPr="00B038A4">
              <w:rPr>
                <w:b/>
                <w:bCs/>
                <w:sz w:val="18"/>
                <w:szCs w:val="18"/>
              </w:rPr>
              <w:t>Nullable</w:t>
            </w:r>
          </w:p>
        </w:tc>
        <w:tc>
          <w:tcPr>
            <w:tcW w:w="1552" w:type="pct"/>
            <w:shd w:val="clear" w:color="auto" w:fill="E6E6E6"/>
          </w:tcPr>
          <w:p w:rsidR="00337620" w:rsidRPr="00B038A4" w:rsidRDefault="00337620" w:rsidP="00E953CA">
            <w:pPr>
              <w:rPr>
                <w:b/>
                <w:bCs/>
                <w:sz w:val="18"/>
                <w:szCs w:val="18"/>
              </w:rPr>
            </w:pPr>
            <w:r w:rsidRPr="00B038A4">
              <w:rPr>
                <w:b/>
                <w:bCs/>
                <w:sz w:val="18"/>
                <w:szCs w:val="18"/>
              </w:rPr>
              <w:t>Comments</w:t>
            </w:r>
          </w:p>
          <w:p w:rsidR="00337620" w:rsidRPr="00B038A4" w:rsidRDefault="00337620" w:rsidP="00E953CA">
            <w:pPr>
              <w:rPr>
                <w:b/>
                <w:bCs/>
                <w:sz w:val="18"/>
                <w:szCs w:val="18"/>
              </w:rPr>
            </w:pPr>
          </w:p>
        </w:tc>
      </w:tr>
      <w:tr w:rsidR="00337620" w:rsidRPr="00B038A4" w:rsidTr="008A1D0A">
        <w:trPr>
          <w:jc w:val="center"/>
        </w:trPr>
        <w:tc>
          <w:tcPr>
            <w:tcW w:w="1842" w:type="pct"/>
            <w:vAlign w:val="bottom"/>
          </w:tcPr>
          <w:p w:rsidR="00337620" w:rsidRPr="00B038A4" w:rsidRDefault="00337620" w:rsidP="00E953CA">
            <w:pPr>
              <w:rPr>
                <w:color w:val="000000"/>
                <w:sz w:val="18"/>
                <w:szCs w:val="18"/>
              </w:rPr>
            </w:pPr>
            <w:r w:rsidRPr="00B038A4">
              <w:rPr>
                <w:color w:val="000000"/>
                <w:sz w:val="18"/>
                <w:szCs w:val="18"/>
              </w:rPr>
              <w:t>ID</w:t>
            </w:r>
          </w:p>
        </w:tc>
        <w:tc>
          <w:tcPr>
            <w:tcW w:w="1035" w:type="pct"/>
            <w:vAlign w:val="bottom"/>
          </w:tcPr>
          <w:p w:rsidR="00337620" w:rsidRPr="00B038A4" w:rsidRDefault="00337620" w:rsidP="00E953CA">
            <w:pPr>
              <w:rPr>
                <w:color w:val="000000"/>
                <w:sz w:val="18"/>
                <w:szCs w:val="18"/>
              </w:rPr>
            </w:pPr>
            <w:proofErr w:type="gramStart"/>
            <w:r w:rsidRPr="00B038A4">
              <w:rPr>
                <w:color w:val="000000"/>
                <w:sz w:val="18"/>
                <w:szCs w:val="18"/>
              </w:rPr>
              <w:t>NUMBER(</w:t>
            </w:r>
            <w:proofErr w:type="gramEnd"/>
            <w:r w:rsidRPr="00B038A4">
              <w:rPr>
                <w:color w:val="000000"/>
                <w:sz w:val="18"/>
                <w:szCs w:val="18"/>
              </w:rPr>
              <w:t>10)</w:t>
            </w:r>
          </w:p>
        </w:tc>
        <w:tc>
          <w:tcPr>
            <w:tcW w:w="571" w:type="pct"/>
            <w:vAlign w:val="bottom"/>
          </w:tcPr>
          <w:p w:rsidR="00337620" w:rsidRPr="00B038A4" w:rsidRDefault="00337620" w:rsidP="00E953CA">
            <w:pPr>
              <w:rPr>
                <w:color w:val="000000"/>
                <w:sz w:val="18"/>
                <w:szCs w:val="18"/>
              </w:rPr>
            </w:pPr>
            <w:r w:rsidRPr="00B038A4">
              <w:rPr>
                <w:color w:val="000000"/>
                <w:sz w:val="18"/>
                <w:szCs w:val="18"/>
              </w:rPr>
              <w:t>N</w:t>
            </w:r>
          </w:p>
        </w:tc>
        <w:tc>
          <w:tcPr>
            <w:tcW w:w="1552" w:type="pct"/>
          </w:tcPr>
          <w:p w:rsidR="00293D80" w:rsidRDefault="007C4A64" w:rsidP="00E953CA">
            <w:pPr>
              <w:rPr>
                <w:sz w:val="18"/>
                <w:szCs w:val="18"/>
              </w:rPr>
            </w:pPr>
            <w:r>
              <w:rPr>
                <w:sz w:val="18"/>
                <w:szCs w:val="18"/>
              </w:rPr>
              <w:t>C</w:t>
            </w:r>
            <w:r w:rsidR="00293D80">
              <w:rPr>
                <w:sz w:val="18"/>
                <w:szCs w:val="18"/>
              </w:rPr>
              <w:t>SAT_QA_ACTIONS</w:t>
            </w:r>
            <w:r w:rsidR="00293D80" w:rsidRPr="00293D80">
              <w:rPr>
                <w:sz w:val="18"/>
                <w:szCs w:val="18"/>
              </w:rPr>
              <w:t>_SEQ</w:t>
            </w:r>
          </w:p>
          <w:p w:rsidR="00337620" w:rsidRPr="00B038A4" w:rsidRDefault="00337620" w:rsidP="00E953CA">
            <w:pPr>
              <w:rPr>
                <w:sz w:val="18"/>
                <w:szCs w:val="18"/>
              </w:rPr>
            </w:pPr>
            <w:r w:rsidRPr="00B038A4">
              <w:rPr>
                <w:sz w:val="18"/>
                <w:szCs w:val="18"/>
              </w:rPr>
              <w:t>PK</w:t>
            </w:r>
          </w:p>
        </w:tc>
      </w:tr>
      <w:tr w:rsidR="00337620" w:rsidRPr="00B038A4" w:rsidTr="008A1D0A">
        <w:trPr>
          <w:jc w:val="center"/>
        </w:trPr>
        <w:tc>
          <w:tcPr>
            <w:tcW w:w="1842" w:type="pct"/>
            <w:vAlign w:val="bottom"/>
          </w:tcPr>
          <w:p w:rsidR="00337620" w:rsidRPr="00B038A4" w:rsidRDefault="00382144" w:rsidP="00E953CA">
            <w:pPr>
              <w:rPr>
                <w:color w:val="000000"/>
                <w:sz w:val="18"/>
                <w:szCs w:val="18"/>
              </w:rPr>
            </w:pPr>
            <w:r>
              <w:rPr>
                <w:color w:val="000000"/>
                <w:sz w:val="18"/>
                <w:szCs w:val="18"/>
              </w:rPr>
              <w:t>ID_CSAT_QA</w:t>
            </w:r>
          </w:p>
        </w:tc>
        <w:tc>
          <w:tcPr>
            <w:tcW w:w="1035" w:type="pct"/>
            <w:vAlign w:val="bottom"/>
          </w:tcPr>
          <w:p w:rsidR="00337620" w:rsidRPr="00B038A4" w:rsidRDefault="00382144" w:rsidP="00E953CA">
            <w:pPr>
              <w:rPr>
                <w:color w:val="000000"/>
                <w:sz w:val="18"/>
                <w:szCs w:val="18"/>
              </w:rPr>
            </w:pPr>
            <w:proofErr w:type="gramStart"/>
            <w:r w:rsidRPr="00B038A4">
              <w:rPr>
                <w:color w:val="000000"/>
                <w:sz w:val="18"/>
                <w:szCs w:val="18"/>
              </w:rPr>
              <w:t>NUMBER(</w:t>
            </w:r>
            <w:proofErr w:type="gramEnd"/>
            <w:r w:rsidRPr="00B038A4">
              <w:rPr>
                <w:color w:val="000000"/>
                <w:sz w:val="18"/>
                <w:szCs w:val="18"/>
              </w:rPr>
              <w:t>10)</w:t>
            </w:r>
          </w:p>
        </w:tc>
        <w:tc>
          <w:tcPr>
            <w:tcW w:w="571" w:type="pct"/>
            <w:vAlign w:val="bottom"/>
          </w:tcPr>
          <w:p w:rsidR="00337620" w:rsidRPr="00B038A4" w:rsidRDefault="00337620" w:rsidP="00E953CA">
            <w:pPr>
              <w:rPr>
                <w:color w:val="000000"/>
                <w:sz w:val="18"/>
                <w:szCs w:val="18"/>
              </w:rPr>
            </w:pPr>
            <w:r w:rsidRPr="00B038A4">
              <w:rPr>
                <w:color w:val="000000"/>
                <w:sz w:val="18"/>
                <w:szCs w:val="18"/>
              </w:rPr>
              <w:t>N</w:t>
            </w:r>
          </w:p>
        </w:tc>
        <w:tc>
          <w:tcPr>
            <w:tcW w:w="1552" w:type="pct"/>
          </w:tcPr>
          <w:p w:rsidR="00E953CA" w:rsidRPr="00B038A4" w:rsidRDefault="00382144" w:rsidP="00E953CA">
            <w:pPr>
              <w:rPr>
                <w:sz w:val="18"/>
                <w:szCs w:val="18"/>
              </w:rPr>
            </w:pPr>
            <w:r>
              <w:rPr>
                <w:sz w:val="18"/>
                <w:szCs w:val="18"/>
              </w:rPr>
              <w:t>FK</w:t>
            </w:r>
          </w:p>
        </w:tc>
      </w:tr>
      <w:tr w:rsidR="00382144" w:rsidRPr="00B038A4" w:rsidTr="008A1D0A">
        <w:trPr>
          <w:jc w:val="center"/>
        </w:trPr>
        <w:tc>
          <w:tcPr>
            <w:tcW w:w="1842" w:type="pct"/>
            <w:vAlign w:val="bottom"/>
          </w:tcPr>
          <w:p w:rsidR="00382144" w:rsidRPr="00B038A4" w:rsidRDefault="00382144" w:rsidP="00E953CA">
            <w:pPr>
              <w:rPr>
                <w:color w:val="000000"/>
                <w:sz w:val="18"/>
                <w:szCs w:val="18"/>
              </w:rPr>
            </w:pPr>
            <w:r>
              <w:rPr>
                <w:color w:val="000000"/>
                <w:sz w:val="18"/>
                <w:szCs w:val="18"/>
              </w:rPr>
              <w:t>ID_CSAT</w:t>
            </w:r>
          </w:p>
        </w:tc>
        <w:tc>
          <w:tcPr>
            <w:tcW w:w="1035" w:type="pct"/>
            <w:vAlign w:val="bottom"/>
          </w:tcPr>
          <w:p w:rsidR="00382144" w:rsidRPr="00B038A4" w:rsidRDefault="00382144" w:rsidP="00E953CA">
            <w:pPr>
              <w:rPr>
                <w:color w:val="000000"/>
                <w:sz w:val="18"/>
                <w:szCs w:val="18"/>
              </w:rPr>
            </w:pPr>
            <w:proofErr w:type="gramStart"/>
            <w:r w:rsidRPr="00B038A4">
              <w:rPr>
                <w:color w:val="000000"/>
                <w:sz w:val="18"/>
                <w:szCs w:val="18"/>
              </w:rPr>
              <w:t>NUMBER(</w:t>
            </w:r>
            <w:proofErr w:type="gramEnd"/>
            <w:r w:rsidRPr="00B038A4">
              <w:rPr>
                <w:color w:val="000000"/>
                <w:sz w:val="18"/>
                <w:szCs w:val="18"/>
              </w:rPr>
              <w:t>10)</w:t>
            </w:r>
          </w:p>
        </w:tc>
        <w:tc>
          <w:tcPr>
            <w:tcW w:w="571" w:type="pct"/>
            <w:vAlign w:val="bottom"/>
          </w:tcPr>
          <w:p w:rsidR="00382144" w:rsidRPr="00B038A4" w:rsidRDefault="0038214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r>
              <w:rPr>
                <w:sz w:val="18"/>
                <w:szCs w:val="18"/>
              </w:rPr>
              <w:t>FK</w:t>
            </w:r>
          </w:p>
        </w:tc>
      </w:tr>
      <w:tr w:rsidR="00382144" w:rsidRPr="00B038A4" w:rsidTr="008A1D0A">
        <w:trPr>
          <w:jc w:val="center"/>
        </w:trPr>
        <w:tc>
          <w:tcPr>
            <w:tcW w:w="1842" w:type="pct"/>
            <w:vAlign w:val="bottom"/>
          </w:tcPr>
          <w:p w:rsidR="00382144" w:rsidRPr="00B038A4" w:rsidRDefault="00382144" w:rsidP="00E953CA">
            <w:pPr>
              <w:rPr>
                <w:color w:val="000000"/>
                <w:sz w:val="18"/>
                <w:szCs w:val="18"/>
              </w:rPr>
            </w:pPr>
            <w:r>
              <w:rPr>
                <w:color w:val="000000"/>
                <w:sz w:val="18"/>
                <w:szCs w:val="18"/>
              </w:rPr>
              <w:t>ACTION_NAME</w:t>
            </w:r>
          </w:p>
        </w:tc>
        <w:tc>
          <w:tcPr>
            <w:tcW w:w="1035" w:type="pct"/>
            <w:vAlign w:val="bottom"/>
          </w:tcPr>
          <w:p w:rsidR="00382144" w:rsidRPr="00B038A4" w:rsidRDefault="00382144" w:rsidP="00E953CA">
            <w:pPr>
              <w:rPr>
                <w:color w:val="000000"/>
                <w:sz w:val="18"/>
                <w:szCs w:val="18"/>
              </w:rPr>
            </w:pPr>
            <w:proofErr w:type="gramStart"/>
            <w:r>
              <w:rPr>
                <w:color w:val="000000"/>
                <w:sz w:val="18"/>
                <w:szCs w:val="18"/>
              </w:rPr>
              <w:t>VARCHAR(</w:t>
            </w:r>
            <w:proofErr w:type="gramEnd"/>
            <w:r>
              <w:rPr>
                <w:color w:val="000000"/>
                <w:sz w:val="18"/>
                <w:szCs w:val="18"/>
              </w:rPr>
              <w:t>20)</w:t>
            </w:r>
          </w:p>
        </w:tc>
        <w:tc>
          <w:tcPr>
            <w:tcW w:w="571" w:type="pct"/>
            <w:vAlign w:val="bottom"/>
          </w:tcPr>
          <w:p w:rsidR="00382144" w:rsidRPr="00B038A4" w:rsidRDefault="0038214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p>
        </w:tc>
      </w:tr>
      <w:tr w:rsidR="00382144" w:rsidRPr="00B038A4" w:rsidTr="008A1D0A">
        <w:trPr>
          <w:jc w:val="center"/>
        </w:trPr>
        <w:tc>
          <w:tcPr>
            <w:tcW w:w="1842" w:type="pct"/>
            <w:vAlign w:val="bottom"/>
          </w:tcPr>
          <w:p w:rsidR="00382144" w:rsidRPr="00B038A4" w:rsidRDefault="00382144" w:rsidP="00E953CA">
            <w:pPr>
              <w:rPr>
                <w:color w:val="000000"/>
                <w:sz w:val="18"/>
                <w:szCs w:val="18"/>
              </w:rPr>
            </w:pPr>
            <w:r>
              <w:rPr>
                <w:color w:val="000000"/>
                <w:sz w:val="18"/>
                <w:szCs w:val="18"/>
              </w:rPr>
              <w:t>OBJECTIVES</w:t>
            </w:r>
          </w:p>
        </w:tc>
        <w:tc>
          <w:tcPr>
            <w:tcW w:w="1035" w:type="pct"/>
            <w:vAlign w:val="bottom"/>
          </w:tcPr>
          <w:p w:rsidR="00382144" w:rsidRPr="00B038A4" w:rsidRDefault="00382144" w:rsidP="00E953CA">
            <w:pPr>
              <w:rPr>
                <w:color w:val="000000"/>
                <w:sz w:val="18"/>
                <w:szCs w:val="18"/>
              </w:rPr>
            </w:pPr>
            <w:proofErr w:type="gramStart"/>
            <w:r>
              <w:rPr>
                <w:color w:val="000000"/>
                <w:sz w:val="18"/>
                <w:szCs w:val="18"/>
              </w:rPr>
              <w:t>VARCHAR(</w:t>
            </w:r>
            <w:proofErr w:type="gramEnd"/>
            <w:r>
              <w:rPr>
                <w:color w:val="000000"/>
                <w:sz w:val="18"/>
                <w:szCs w:val="18"/>
              </w:rPr>
              <w:t>500)</w:t>
            </w:r>
          </w:p>
        </w:tc>
        <w:tc>
          <w:tcPr>
            <w:tcW w:w="571" w:type="pct"/>
            <w:vAlign w:val="bottom"/>
          </w:tcPr>
          <w:p w:rsidR="00382144" w:rsidRPr="00B038A4" w:rsidRDefault="0038214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p>
        </w:tc>
      </w:tr>
      <w:tr w:rsidR="00382144" w:rsidRPr="00B038A4" w:rsidTr="008A1D0A">
        <w:trPr>
          <w:jc w:val="center"/>
        </w:trPr>
        <w:tc>
          <w:tcPr>
            <w:tcW w:w="1842" w:type="pct"/>
            <w:vAlign w:val="bottom"/>
          </w:tcPr>
          <w:p w:rsidR="00382144" w:rsidRPr="00B038A4" w:rsidRDefault="001E089A" w:rsidP="00E953CA">
            <w:pPr>
              <w:rPr>
                <w:color w:val="000000"/>
                <w:sz w:val="18"/>
                <w:szCs w:val="18"/>
              </w:rPr>
            </w:pPr>
            <w:r>
              <w:rPr>
                <w:color w:val="000000"/>
                <w:sz w:val="18"/>
                <w:szCs w:val="18"/>
              </w:rPr>
              <w:t>ACTION_STATUS</w:t>
            </w:r>
          </w:p>
        </w:tc>
        <w:tc>
          <w:tcPr>
            <w:tcW w:w="1035" w:type="pct"/>
            <w:vAlign w:val="bottom"/>
          </w:tcPr>
          <w:p w:rsidR="00382144" w:rsidRPr="00B038A4" w:rsidRDefault="001E089A" w:rsidP="00E953CA">
            <w:pPr>
              <w:rPr>
                <w:color w:val="000000"/>
                <w:sz w:val="18"/>
                <w:szCs w:val="18"/>
              </w:rPr>
            </w:pPr>
            <w:proofErr w:type="gramStart"/>
            <w:r>
              <w:rPr>
                <w:color w:val="000000"/>
                <w:sz w:val="18"/>
                <w:szCs w:val="18"/>
              </w:rPr>
              <w:t>VARCHAR</w:t>
            </w:r>
            <w:r w:rsidR="00382144">
              <w:rPr>
                <w:color w:val="000000"/>
                <w:sz w:val="18"/>
                <w:szCs w:val="18"/>
              </w:rPr>
              <w:t>(</w:t>
            </w:r>
            <w:proofErr w:type="gramEnd"/>
            <w:r w:rsidR="00382144">
              <w:rPr>
                <w:color w:val="000000"/>
                <w:sz w:val="18"/>
                <w:szCs w:val="18"/>
              </w:rPr>
              <w:t>2</w:t>
            </w:r>
            <w:r>
              <w:rPr>
                <w:color w:val="000000"/>
                <w:sz w:val="18"/>
                <w:szCs w:val="18"/>
              </w:rPr>
              <w:t>0</w:t>
            </w:r>
            <w:r w:rsidR="00382144">
              <w:rPr>
                <w:color w:val="000000"/>
                <w:sz w:val="18"/>
                <w:szCs w:val="18"/>
              </w:rPr>
              <w:t>)</w:t>
            </w:r>
          </w:p>
        </w:tc>
        <w:tc>
          <w:tcPr>
            <w:tcW w:w="571" w:type="pct"/>
            <w:vAlign w:val="bottom"/>
          </w:tcPr>
          <w:p w:rsidR="00382144" w:rsidRPr="00B038A4" w:rsidRDefault="0038214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p>
        </w:tc>
      </w:tr>
      <w:tr w:rsidR="00382144" w:rsidRPr="00B038A4" w:rsidTr="008A1D0A">
        <w:trPr>
          <w:jc w:val="center"/>
        </w:trPr>
        <w:tc>
          <w:tcPr>
            <w:tcW w:w="1842" w:type="pct"/>
            <w:vAlign w:val="bottom"/>
          </w:tcPr>
          <w:p w:rsidR="00382144" w:rsidRPr="00B038A4" w:rsidRDefault="00382144" w:rsidP="00E953CA">
            <w:pPr>
              <w:rPr>
                <w:color w:val="000000"/>
                <w:sz w:val="18"/>
                <w:szCs w:val="18"/>
              </w:rPr>
            </w:pPr>
            <w:r>
              <w:rPr>
                <w:color w:val="000000"/>
                <w:sz w:val="18"/>
                <w:szCs w:val="18"/>
              </w:rPr>
              <w:t>IMPACT</w:t>
            </w:r>
          </w:p>
        </w:tc>
        <w:tc>
          <w:tcPr>
            <w:tcW w:w="1035" w:type="pct"/>
            <w:vAlign w:val="bottom"/>
          </w:tcPr>
          <w:p w:rsidR="00382144" w:rsidRPr="00B038A4" w:rsidRDefault="00382144" w:rsidP="00E953CA">
            <w:pPr>
              <w:rPr>
                <w:color w:val="000000"/>
                <w:sz w:val="18"/>
                <w:szCs w:val="18"/>
              </w:rPr>
            </w:pPr>
            <w:proofErr w:type="gramStart"/>
            <w:r>
              <w:rPr>
                <w:color w:val="000000"/>
                <w:sz w:val="18"/>
                <w:szCs w:val="18"/>
              </w:rPr>
              <w:t>VARCHAR(</w:t>
            </w:r>
            <w:proofErr w:type="gramEnd"/>
            <w:r>
              <w:rPr>
                <w:color w:val="000000"/>
                <w:sz w:val="18"/>
                <w:szCs w:val="18"/>
              </w:rPr>
              <w:t>500)</w:t>
            </w:r>
          </w:p>
        </w:tc>
        <w:tc>
          <w:tcPr>
            <w:tcW w:w="571" w:type="pct"/>
            <w:vAlign w:val="bottom"/>
          </w:tcPr>
          <w:p w:rsidR="00382144" w:rsidRPr="00B038A4" w:rsidRDefault="0038214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p>
        </w:tc>
      </w:tr>
      <w:tr w:rsidR="00382144" w:rsidRPr="00B038A4" w:rsidTr="008A1D0A">
        <w:trPr>
          <w:jc w:val="center"/>
        </w:trPr>
        <w:tc>
          <w:tcPr>
            <w:tcW w:w="1842" w:type="pct"/>
            <w:vAlign w:val="bottom"/>
          </w:tcPr>
          <w:p w:rsidR="00382144" w:rsidRPr="00B038A4" w:rsidRDefault="00382144" w:rsidP="00E953CA">
            <w:pPr>
              <w:rPr>
                <w:color w:val="000000"/>
                <w:sz w:val="18"/>
                <w:szCs w:val="18"/>
              </w:rPr>
            </w:pPr>
            <w:r>
              <w:rPr>
                <w:color w:val="000000"/>
                <w:sz w:val="18"/>
                <w:szCs w:val="18"/>
              </w:rPr>
              <w:t>START_DATE</w:t>
            </w:r>
          </w:p>
        </w:tc>
        <w:tc>
          <w:tcPr>
            <w:tcW w:w="1035" w:type="pct"/>
            <w:vAlign w:val="bottom"/>
          </w:tcPr>
          <w:p w:rsidR="00382144" w:rsidRPr="00B038A4" w:rsidRDefault="00382144" w:rsidP="00E953CA">
            <w:pPr>
              <w:rPr>
                <w:color w:val="000000"/>
                <w:sz w:val="18"/>
                <w:szCs w:val="18"/>
              </w:rPr>
            </w:pPr>
            <w:r>
              <w:rPr>
                <w:color w:val="000000"/>
                <w:sz w:val="18"/>
                <w:szCs w:val="18"/>
              </w:rPr>
              <w:t>DATETIME</w:t>
            </w:r>
          </w:p>
        </w:tc>
        <w:tc>
          <w:tcPr>
            <w:tcW w:w="571" w:type="pct"/>
            <w:vAlign w:val="bottom"/>
          </w:tcPr>
          <w:p w:rsidR="00382144" w:rsidRPr="00B038A4" w:rsidRDefault="0038214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p>
        </w:tc>
      </w:tr>
      <w:tr w:rsidR="00382144" w:rsidRPr="00B038A4" w:rsidTr="008A1D0A">
        <w:trPr>
          <w:jc w:val="center"/>
        </w:trPr>
        <w:tc>
          <w:tcPr>
            <w:tcW w:w="1842" w:type="pct"/>
            <w:vAlign w:val="bottom"/>
          </w:tcPr>
          <w:p w:rsidR="00382144" w:rsidRPr="00B038A4" w:rsidRDefault="00382144" w:rsidP="00E953CA">
            <w:pPr>
              <w:rPr>
                <w:color w:val="000000"/>
                <w:sz w:val="18"/>
                <w:szCs w:val="18"/>
              </w:rPr>
            </w:pPr>
            <w:r>
              <w:rPr>
                <w:color w:val="000000"/>
                <w:sz w:val="18"/>
                <w:szCs w:val="18"/>
              </w:rPr>
              <w:t>PROJECTED_CLOSURE</w:t>
            </w:r>
          </w:p>
        </w:tc>
        <w:tc>
          <w:tcPr>
            <w:tcW w:w="1035" w:type="pct"/>
            <w:vAlign w:val="bottom"/>
          </w:tcPr>
          <w:p w:rsidR="00382144" w:rsidRPr="00B038A4" w:rsidRDefault="00382144" w:rsidP="00E953CA">
            <w:pPr>
              <w:rPr>
                <w:color w:val="000000"/>
                <w:sz w:val="18"/>
                <w:szCs w:val="18"/>
              </w:rPr>
            </w:pPr>
            <w:r>
              <w:rPr>
                <w:color w:val="000000"/>
                <w:sz w:val="18"/>
                <w:szCs w:val="18"/>
              </w:rPr>
              <w:t>DATETIME</w:t>
            </w:r>
          </w:p>
        </w:tc>
        <w:tc>
          <w:tcPr>
            <w:tcW w:w="571" w:type="pct"/>
            <w:vAlign w:val="bottom"/>
          </w:tcPr>
          <w:p w:rsidR="00382144" w:rsidRPr="00B038A4" w:rsidRDefault="0038214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p>
        </w:tc>
      </w:tr>
      <w:tr w:rsidR="00382144" w:rsidRPr="00B038A4" w:rsidTr="008A1D0A">
        <w:trPr>
          <w:jc w:val="center"/>
        </w:trPr>
        <w:tc>
          <w:tcPr>
            <w:tcW w:w="1842" w:type="pct"/>
            <w:vAlign w:val="bottom"/>
          </w:tcPr>
          <w:p w:rsidR="00382144" w:rsidRPr="00B038A4" w:rsidRDefault="00382144" w:rsidP="00E953CA">
            <w:pPr>
              <w:rPr>
                <w:color w:val="000000"/>
                <w:sz w:val="18"/>
                <w:szCs w:val="18"/>
              </w:rPr>
            </w:pPr>
            <w:r>
              <w:rPr>
                <w:color w:val="000000"/>
                <w:sz w:val="18"/>
                <w:szCs w:val="18"/>
              </w:rPr>
              <w:t>OWNERSHIP</w:t>
            </w:r>
          </w:p>
        </w:tc>
        <w:tc>
          <w:tcPr>
            <w:tcW w:w="1035" w:type="pct"/>
            <w:vAlign w:val="bottom"/>
          </w:tcPr>
          <w:p w:rsidR="00382144" w:rsidRPr="00B038A4" w:rsidRDefault="00382144" w:rsidP="00E953CA">
            <w:pPr>
              <w:rPr>
                <w:color w:val="000000"/>
                <w:sz w:val="18"/>
                <w:szCs w:val="18"/>
              </w:rPr>
            </w:pPr>
            <w:r>
              <w:rPr>
                <w:color w:val="000000"/>
                <w:sz w:val="18"/>
                <w:szCs w:val="18"/>
              </w:rPr>
              <w:t>VARCHAR2(20)</w:t>
            </w:r>
          </w:p>
        </w:tc>
        <w:tc>
          <w:tcPr>
            <w:tcW w:w="571" w:type="pct"/>
            <w:vAlign w:val="bottom"/>
          </w:tcPr>
          <w:p w:rsidR="00382144" w:rsidRPr="00B038A4" w:rsidRDefault="0038214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p>
        </w:tc>
      </w:tr>
      <w:tr w:rsidR="00382144" w:rsidRPr="00B038A4" w:rsidTr="008A1D0A">
        <w:trPr>
          <w:jc w:val="center"/>
        </w:trPr>
        <w:tc>
          <w:tcPr>
            <w:tcW w:w="1842" w:type="pct"/>
            <w:vAlign w:val="bottom"/>
          </w:tcPr>
          <w:p w:rsidR="00382144" w:rsidRPr="00B038A4" w:rsidRDefault="00382144" w:rsidP="00E953CA">
            <w:pPr>
              <w:rPr>
                <w:color w:val="000000"/>
                <w:sz w:val="18"/>
                <w:szCs w:val="18"/>
              </w:rPr>
            </w:pPr>
            <w:r>
              <w:rPr>
                <w:color w:val="000000"/>
                <w:sz w:val="18"/>
                <w:szCs w:val="18"/>
              </w:rPr>
              <w:t>ACTION_DESCRIPTION</w:t>
            </w:r>
          </w:p>
        </w:tc>
        <w:tc>
          <w:tcPr>
            <w:tcW w:w="1035" w:type="pct"/>
            <w:vAlign w:val="bottom"/>
          </w:tcPr>
          <w:p w:rsidR="00382144" w:rsidRPr="00B038A4" w:rsidRDefault="00382144" w:rsidP="00E953CA">
            <w:pPr>
              <w:rPr>
                <w:color w:val="000000"/>
                <w:sz w:val="18"/>
                <w:szCs w:val="18"/>
              </w:rPr>
            </w:pPr>
            <w:proofErr w:type="gramStart"/>
            <w:r>
              <w:rPr>
                <w:color w:val="000000"/>
                <w:sz w:val="18"/>
                <w:szCs w:val="18"/>
              </w:rPr>
              <w:t>VARCHAR(</w:t>
            </w:r>
            <w:proofErr w:type="gramEnd"/>
            <w:r>
              <w:rPr>
                <w:color w:val="000000"/>
                <w:sz w:val="18"/>
                <w:szCs w:val="18"/>
              </w:rPr>
              <w:t>200)</w:t>
            </w:r>
          </w:p>
        </w:tc>
        <w:tc>
          <w:tcPr>
            <w:tcW w:w="571" w:type="pct"/>
            <w:vAlign w:val="bottom"/>
          </w:tcPr>
          <w:p w:rsidR="00382144" w:rsidRPr="00B038A4" w:rsidRDefault="0038214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p>
        </w:tc>
      </w:tr>
      <w:tr w:rsidR="007F11CA" w:rsidRPr="00B038A4" w:rsidTr="008A1D0A">
        <w:trPr>
          <w:jc w:val="center"/>
        </w:trPr>
        <w:tc>
          <w:tcPr>
            <w:tcW w:w="1842" w:type="pct"/>
            <w:vAlign w:val="bottom"/>
          </w:tcPr>
          <w:p w:rsidR="007F11CA" w:rsidRDefault="007F11CA" w:rsidP="00E953CA">
            <w:pPr>
              <w:rPr>
                <w:color w:val="000000"/>
                <w:sz w:val="18"/>
                <w:szCs w:val="18"/>
              </w:rPr>
            </w:pPr>
            <w:r>
              <w:rPr>
                <w:color w:val="000000"/>
                <w:sz w:val="18"/>
                <w:szCs w:val="18"/>
              </w:rPr>
              <w:t>NOTES</w:t>
            </w:r>
          </w:p>
        </w:tc>
        <w:tc>
          <w:tcPr>
            <w:tcW w:w="1035" w:type="pct"/>
            <w:vAlign w:val="bottom"/>
          </w:tcPr>
          <w:p w:rsidR="007F11CA" w:rsidRPr="00382144" w:rsidRDefault="007F11CA" w:rsidP="00E953CA">
            <w:pPr>
              <w:rPr>
                <w:color w:val="000000"/>
                <w:sz w:val="18"/>
                <w:szCs w:val="18"/>
              </w:rPr>
            </w:pPr>
            <w:r>
              <w:rPr>
                <w:color w:val="000000"/>
                <w:sz w:val="18"/>
                <w:szCs w:val="18"/>
              </w:rPr>
              <w:t>VARCHAR2(500)</w:t>
            </w:r>
          </w:p>
        </w:tc>
        <w:tc>
          <w:tcPr>
            <w:tcW w:w="571" w:type="pct"/>
            <w:vAlign w:val="bottom"/>
          </w:tcPr>
          <w:p w:rsidR="007F11CA" w:rsidRDefault="007F11CA" w:rsidP="00E953CA">
            <w:pPr>
              <w:rPr>
                <w:color w:val="000000"/>
                <w:sz w:val="18"/>
                <w:szCs w:val="18"/>
              </w:rPr>
            </w:pPr>
            <w:r>
              <w:rPr>
                <w:color w:val="000000"/>
                <w:sz w:val="18"/>
                <w:szCs w:val="18"/>
              </w:rPr>
              <w:t>N</w:t>
            </w:r>
          </w:p>
        </w:tc>
        <w:tc>
          <w:tcPr>
            <w:tcW w:w="1552" w:type="pct"/>
          </w:tcPr>
          <w:p w:rsidR="007F11CA" w:rsidRPr="00B038A4" w:rsidRDefault="007F11CA" w:rsidP="00E953CA">
            <w:pPr>
              <w:rPr>
                <w:sz w:val="18"/>
                <w:szCs w:val="18"/>
              </w:rPr>
            </w:pPr>
          </w:p>
        </w:tc>
      </w:tr>
      <w:tr w:rsidR="00382144" w:rsidRPr="00B038A4" w:rsidTr="008A1D0A">
        <w:trPr>
          <w:jc w:val="center"/>
        </w:trPr>
        <w:tc>
          <w:tcPr>
            <w:tcW w:w="1842" w:type="pct"/>
            <w:vAlign w:val="bottom"/>
          </w:tcPr>
          <w:p w:rsidR="00382144" w:rsidRPr="00B038A4" w:rsidRDefault="00382144" w:rsidP="00E953CA">
            <w:pPr>
              <w:rPr>
                <w:color w:val="000000"/>
                <w:sz w:val="18"/>
                <w:szCs w:val="18"/>
              </w:rPr>
            </w:pPr>
            <w:r>
              <w:rPr>
                <w:color w:val="000000"/>
                <w:sz w:val="18"/>
                <w:szCs w:val="18"/>
              </w:rPr>
              <w:t>CREATED_BY</w:t>
            </w:r>
          </w:p>
        </w:tc>
        <w:tc>
          <w:tcPr>
            <w:tcW w:w="1035" w:type="pct"/>
            <w:vAlign w:val="bottom"/>
          </w:tcPr>
          <w:p w:rsidR="00382144" w:rsidRPr="00B038A4" w:rsidRDefault="00382144" w:rsidP="00E953CA">
            <w:pPr>
              <w:rPr>
                <w:color w:val="000000"/>
                <w:sz w:val="18"/>
                <w:szCs w:val="18"/>
                <w:highlight w:val="yellow"/>
              </w:rPr>
            </w:pPr>
            <w:r>
              <w:rPr>
                <w:color w:val="000000"/>
                <w:sz w:val="18"/>
                <w:szCs w:val="18"/>
              </w:rPr>
              <w:t>VARCHAR2(20)</w:t>
            </w:r>
          </w:p>
        </w:tc>
        <w:tc>
          <w:tcPr>
            <w:tcW w:w="571" w:type="pct"/>
            <w:vAlign w:val="bottom"/>
          </w:tcPr>
          <w:p w:rsidR="00382144" w:rsidRPr="00B038A4" w:rsidRDefault="007C4A6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p>
        </w:tc>
      </w:tr>
      <w:tr w:rsidR="00382144" w:rsidRPr="00B038A4" w:rsidTr="008A1D0A">
        <w:trPr>
          <w:jc w:val="center"/>
        </w:trPr>
        <w:tc>
          <w:tcPr>
            <w:tcW w:w="1842" w:type="pct"/>
            <w:vAlign w:val="bottom"/>
          </w:tcPr>
          <w:p w:rsidR="00382144" w:rsidRPr="00B038A4" w:rsidRDefault="00382144" w:rsidP="00E953CA">
            <w:pPr>
              <w:rPr>
                <w:color w:val="000000"/>
                <w:sz w:val="18"/>
                <w:szCs w:val="18"/>
              </w:rPr>
            </w:pPr>
            <w:r>
              <w:rPr>
                <w:color w:val="000000"/>
                <w:sz w:val="18"/>
                <w:szCs w:val="18"/>
              </w:rPr>
              <w:t>CREATED_DATE</w:t>
            </w:r>
          </w:p>
        </w:tc>
        <w:tc>
          <w:tcPr>
            <w:tcW w:w="1035" w:type="pct"/>
            <w:vAlign w:val="bottom"/>
          </w:tcPr>
          <w:p w:rsidR="00382144" w:rsidRPr="00B038A4" w:rsidRDefault="00382144" w:rsidP="00E953CA">
            <w:pPr>
              <w:rPr>
                <w:color w:val="000000"/>
                <w:sz w:val="18"/>
                <w:szCs w:val="18"/>
                <w:highlight w:val="yellow"/>
              </w:rPr>
            </w:pPr>
            <w:r>
              <w:rPr>
                <w:color w:val="000000"/>
                <w:sz w:val="18"/>
                <w:szCs w:val="18"/>
              </w:rPr>
              <w:t>DATETIME</w:t>
            </w:r>
          </w:p>
        </w:tc>
        <w:tc>
          <w:tcPr>
            <w:tcW w:w="571" w:type="pct"/>
            <w:vAlign w:val="bottom"/>
          </w:tcPr>
          <w:p w:rsidR="00382144" w:rsidRPr="00B038A4" w:rsidRDefault="0038214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p>
        </w:tc>
      </w:tr>
      <w:tr w:rsidR="00382144" w:rsidRPr="00B038A4" w:rsidTr="008A1D0A">
        <w:trPr>
          <w:jc w:val="center"/>
        </w:trPr>
        <w:tc>
          <w:tcPr>
            <w:tcW w:w="1842" w:type="pct"/>
            <w:vAlign w:val="bottom"/>
          </w:tcPr>
          <w:p w:rsidR="00382144" w:rsidRPr="00B038A4" w:rsidRDefault="00382144" w:rsidP="00E953CA">
            <w:pPr>
              <w:rPr>
                <w:color w:val="000000"/>
                <w:sz w:val="18"/>
                <w:szCs w:val="18"/>
              </w:rPr>
            </w:pPr>
            <w:r>
              <w:rPr>
                <w:color w:val="000000"/>
                <w:sz w:val="18"/>
                <w:szCs w:val="18"/>
              </w:rPr>
              <w:t>UPDATED_BY</w:t>
            </w:r>
          </w:p>
        </w:tc>
        <w:tc>
          <w:tcPr>
            <w:tcW w:w="1035" w:type="pct"/>
            <w:vAlign w:val="bottom"/>
          </w:tcPr>
          <w:p w:rsidR="00382144" w:rsidRPr="00B038A4" w:rsidRDefault="00382144" w:rsidP="00E953CA">
            <w:pPr>
              <w:rPr>
                <w:color w:val="000000"/>
                <w:sz w:val="18"/>
                <w:szCs w:val="18"/>
                <w:highlight w:val="yellow"/>
              </w:rPr>
            </w:pPr>
            <w:r>
              <w:rPr>
                <w:color w:val="000000"/>
                <w:sz w:val="18"/>
                <w:szCs w:val="18"/>
              </w:rPr>
              <w:t>VARCHAR2(20)</w:t>
            </w:r>
          </w:p>
        </w:tc>
        <w:tc>
          <w:tcPr>
            <w:tcW w:w="571" w:type="pct"/>
            <w:vAlign w:val="bottom"/>
          </w:tcPr>
          <w:p w:rsidR="00382144" w:rsidRPr="00B038A4" w:rsidRDefault="0038214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p>
        </w:tc>
      </w:tr>
      <w:tr w:rsidR="00382144" w:rsidRPr="00B038A4" w:rsidTr="008A1D0A">
        <w:trPr>
          <w:jc w:val="center"/>
        </w:trPr>
        <w:tc>
          <w:tcPr>
            <w:tcW w:w="1842" w:type="pct"/>
            <w:vAlign w:val="bottom"/>
          </w:tcPr>
          <w:p w:rsidR="00382144" w:rsidRDefault="00382144" w:rsidP="00E953CA">
            <w:pPr>
              <w:rPr>
                <w:color w:val="000000"/>
                <w:sz w:val="18"/>
                <w:szCs w:val="18"/>
              </w:rPr>
            </w:pPr>
            <w:r>
              <w:rPr>
                <w:color w:val="000000"/>
                <w:sz w:val="18"/>
                <w:szCs w:val="18"/>
              </w:rPr>
              <w:t>UPDATED_DATE</w:t>
            </w:r>
          </w:p>
        </w:tc>
        <w:tc>
          <w:tcPr>
            <w:tcW w:w="1035" w:type="pct"/>
            <w:vAlign w:val="bottom"/>
          </w:tcPr>
          <w:p w:rsidR="00382144" w:rsidRPr="00B038A4" w:rsidRDefault="00382144" w:rsidP="00E953CA">
            <w:pPr>
              <w:rPr>
                <w:color w:val="000000"/>
                <w:sz w:val="18"/>
                <w:szCs w:val="18"/>
                <w:highlight w:val="yellow"/>
              </w:rPr>
            </w:pPr>
            <w:r>
              <w:rPr>
                <w:color w:val="000000"/>
                <w:sz w:val="18"/>
                <w:szCs w:val="18"/>
              </w:rPr>
              <w:t>DATETIME</w:t>
            </w:r>
          </w:p>
        </w:tc>
        <w:tc>
          <w:tcPr>
            <w:tcW w:w="571" w:type="pct"/>
            <w:vAlign w:val="bottom"/>
          </w:tcPr>
          <w:p w:rsidR="00382144" w:rsidRPr="00B038A4" w:rsidRDefault="007C4A6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p>
        </w:tc>
      </w:tr>
      <w:tr w:rsidR="00382144" w:rsidRPr="00B038A4" w:rsidTr="008A1D0A">
        <w:trPr>
          <w:jc w:val="center"/>
        </w:trPr>
        <w:tc>
          <w:tcPr>
            <w:tcW w:w="1842" w:type="pct"/>
            <w:vAlign w:val="bottom"/>
          </w:tcPr>
          <w:p w:rsidR="00382144" w:rsidRDefault="00382144" w:rsidP="00E953CA">
            <w:pPr>
              <w:rPr>
                <w:color w:val="000000"/>
                <w:sz w:val="18"/>
                <w:szCs w:val="18"/>
              </w:rPr>
            </w:pPr>
            <w:r>
              <w:rPr>
                <w:color w:val="000000"/>
                <w:sz w:val="18"/>
                <w:szCs w:val="18"/>
              </w:rPr>
              <w:t>DELETE_FLAG</w:t>
            </w:r>
          </w:p>
        </w:tc>
        <w:tc>
          <w:tcPr>
            <w:tcW w:w="1035" w:type="pct"/>
            <w:vAlign w:val="bottom"/>
          </w:tcPr>
          <w:p w:rsidR="00382144" w:rsidRPr="00B038A4" w:rsidRDefault="00382144" w:rsidP="00E953CA">
            <w:pPr>
              <w:rPr>
                <w:color w:val="000000"/>
                <w:sz w:val="18"/>
                <w:szCs w:val="18"/>
                <w:highlight w:val="yellow"/>
              </w:rPr>
            </w:pPr>
            <w:r w:rsidRPr="00382144">
              <w:rPr>
                <w:color w:val="000000"/>
                <w:sz w:val="18"/>
                <w:szCs w:val="18"/>
              </w:rPr>
              <w:t>CHAR</w:t>
            </w:r>
          </w:p>
        </w:tc>
        <w:tc>
          <w:tcPr>
            <w:tcW w:w="571" w:type="pct"/>
            <w:vAlign w:val="bottom"/>
          </w:tcPr>
          <w:p w:rsidR="00382144" w:rsidRPr="00B038A4" w:rsidRDefault="00382144" w:rsidP="00E953CA">
            <w:pPr>
              <w:rPr>
                <w:color w:val="000000"/>
                <w:sz w:val="18"/>
                <w:szCs w:val="18"/>
              </w:rPr>
            </w:pPr>
            <w:r>
              <w:rPr>
                <w:color w:val="000000"/>
                <w:sz w:val="18"/>
                <w:szCs w:val="18"/>
              </w:rPr>
              <w:t>N</w:t>
            </w:r>
          </w:p>
        </w:tc>
        <w:tc>
          <w:tcPr>
            <w:tcW w:w="1552" w:type="pct"/>
          </w:tcPr>
          <w:p w:rsidR="00382144" w:rsidRPr="00B038A4" w:rsidRDefault="00382144" w:rsidP="00E953CA">
            <w:pPr>
              <w:rPr>
                <w:sz w:val="18"/>
                <w:szCs w:val="18"/>
              </w:rPr>
            </w:pPr>
          </w:p>
        </w:tc>
      </w:tr>
    </w:tbl>
    <w:p w:rsidR="00337620" w:rsidRDefault="00337620" w:rsidP="00337620"/>
    <w:p w:rsidR="00337620" w:rsidRPr="00337620" w:rsidRDefault="00337620" w:rsidP="00337620"/>
    <w:p w:rsidR="00222401" w:rsidRDefault="00222401" w:rsidP="00222401">
      <w:pPr>
        <w:rPr>
          <w:color w:val="000000"/>
        </w:rPr>
      </w:pPr>
    </w:p>
    <w:p w:rsidR="00222401" w:rsidRPr="00C14EDE" w:rsidRDefault="00971A3A" w:rsidP="00222401">
      <w:pPr>
        <w:pStyle w:val="Heading5"/>
      </w:pPr>
      <w:r>
        <w:t>CSAT_DELETE</w:t>
      </w:r>
    </w:p>
    <w:p w:rsidR="00222401" w:rsidRDefault="00222401" w:rsidP="00222401">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222401" w:rsidRPr="00B038A4" w:rsidTr="00E953CA">
        <w:trPr>
          <w:jc w:val="center"/>
        </w:trPr>
        <w:tc>
          <w:tcPr>
            <w:tcW w:w="5000" w:type="pct"/>
            <w:gridSpan w:val="4"/>
            <w:shd w:val="clear" w:color="auto" w:fill="E6E6E6"/>
          </w:tcPr>
          <w:p w:rsidR="00222401" w:rsidRPr="00B038A4" w:rsidRDefault="00971A3A" w:rsidP="00E953CA">
            <w:pPr>
              <w:rPr>
                <w:b/>
                <w:bCs/>
                <w:sz w:val="18"/>
                <w:szCs w:val="18"/>
              </w:rPr>
            </w:pPr>
            <w:r>
              <w:rPr>
                <w:b/>
                <w:bCs/>
                <w:sz w:val="18"/>
                <w:szCs w:val="18"/>
              </w:rPr>
              <w:t>CSAT_DELETE</w:t>
            </w:r>
          </w:p>
        </w:tc>
      </w:tr>
      <w:tr w:rsidR="00222401" w:rsidRPr="00B038A4" w:rsidTr="00E953CA">
        <w:trPr>
          <w:jc w:val="center"/>
        </w:trPr>
        <w:tc>
          <w:tcPr>
            <w:tcW w:w="1941" w:type="pct"/>
            <w:shd w:val="clear" w:color="auto" w:fill="E6E6E6"/>
          </w:tcPr>
          <w:p w:rsidR="00222401" w:rsidRPr="00B038A4" w:rsidRDefault="00222401" w:rsidP="00E953CA">
            <w:pPr>
              <w:rPr>
                <w:b/>
                <w:bCs/>
                <w:sz w:val="18"/>
                <w:szCs w:val="18"/>
              </w:rPr>
            </w:pPr>
            <w:r w:rsidRPr="00B038A4">
              <w:rPr>
                <w:b/>
                <w:bCs/>
                <w:sz w:val="18"/>
                <w:szCs w:val="18"/>
              </w:rPr>
              <w:t>Name</w:t>
            </w:r>
          </w:p>
        </w:tc>
        <w:tc>
          <w:tcPr>
            <w:tcW w:w="1118" w:type="pct"/>
            <w:shd w:val="clear" w:color="auto" w:fill="E6E6E6"/>
          </w:tcPr>
          <w:p w:rsidR="00222401" w:rsidRPr="00B038A4" w:rsidRDefault="00222401" w:rsidP="00E953CA">
            <w:pPr>
              <w:rPr>
                <w:b/>
                <w:bCs/>
                <w:sz w:val="18"/>
                <w:szCs w:val="18"/>
              </w:rPr>
            </w:pPr>
            <w:r w:rsidRPr="00B038A4">
              <w:rPr>
                <w:b/>
                <w:bCs/>
                <w:sz w:val="18"/>
                <w:szCs w:val="18"/>
              </w:rPr>
              <w:t>Data Type</w:t>
            </w:r>
          </w:p>
        </w:tc>
        <w:tc>
          <w:tcPr>
            <w:tcW w:w="582" w:type="pct"/>
            <w:shd w:val="clear" w:color="auto" w:fill="E6E6E6"/>
          </w:tcPr>
          <w:p w:rsidR="00222401" w:rsidRPr="00B038A4" w:rsidRDefault="00222401" w:rsidP="00E953CA">
            <w:pPr>
              <w:rPr>
                <w:b/>
                <w:bCs/>
                <w:sz w:val="18"/>
                <w:szCs w:val="18"/>
              </w:rPr>
            </w:pPr>
            <w:r w:rsidRPr="00B038A4">
              <w:rPr>
                <w:b/>
                <w:bCs/>
                <w:sz w:val="18"/>
                <w:szCs w:val="18"/>
              </w:rPr>
              <w:t>Nullable</w:t>
            </w:r>
          </w:p>
        </w:tc>
        <w:tc>
          <w:tcPr>
            <w:tcW w:w="1359" w:type="pct"/>
            <w:shd w:val="clear" w:color="auto" w:fill="E6E6E6"/>
          </w:tcPr>
          <w:p w:rsidR="00222401" w:rsidRPr="00B038A4" w:rsidRDefault="00222401" w:rsidP="00E953CA">
            <w:pPr>
              <w:rPr>
                <w:b/>
                <w:bCs/>
                <w:sz w:val="18"/>
                <w:szCs w:val="18"/>
              </w:rPr>
            </w:pPr>
            <w:r w:rsidRPr="00B038A4">
              <w:rPr>
                <w:b/>
                <w:bCs/>
                <w:sz w:val="18"/>
                <w:szCs w:val="18"/>
              </w:rPr>
              <w:t>Comments</w:t>
            </w:r>
          </w:p>
          <w:p w:rsidR="00222401" w:rsidRPr="00B038A4" w:rsidRDefault="00222401" w:rsidP="00E953CA">
            <w:pPr>
              <w:rPr>
                <w:b/>
                <w:bCs/>
                <w:sz w:val="18"/>
                <w:szCs w:val="18"/>
              </w:rPr>
            </w:pPr>
          </w:p>
        </w:tc>
      </w:tr>
      <w:tr w:rsidR="00222401" w:rsidRPr="00B038A4" w:rsidTr="00E953CA">
        <w:trPr>
          <w:jc w:val="center"/>
        </w:trPr>
        <w:tc>
          <w:tcPr>
            <w:tcW w:w="1941" w:type="pct"/>
            <w:vAlign w:val="bottom"/>
          </w:tcPr>
          <w:p w:rsidR="00222401" w:rsidRPr="00B038A4" w:rsidRDefault="00222401" w:rsidP="00E953CA">
            <w:pPr>
              <w:rPr>
                <w:color w:val="000000"/>
                <w:sz w:val="18"/>
                <w:szCs w:val="18"/>
              </w:rPr>
            </w:pPr>
            <w:r w:rsidRPr="00B038A4">
              <w:rPr>
                <w:color w:val="000000"/>
                <w:sz w:val="18"/>
                <w:szCs w:val="18"/>
              </w:rPr>
              <w:t>ID</w:t>
            </w:r>
          </w:p>
        </w:tc>
        <w:tc>
          <w:tcPr>
            <w:tcW w:w="1118" w:type="pct"/>
            <w:vAlign w:val="bottom"/>
          </w:tcPr>
          <w:p w:rsidR="00222401" w:rsidRPr="00B038A4" w:rsidRDefault="00222401" w:rsidP="00E953CA">
            <w:pPr>
              <w:rPr>
                <w:color w:val="000000"/>
                <w:sz w:val="18"/>
                <w:szCs w:val="18"/>
              </w:rPr>
            </w:pPr>
            <w:proofErr w:type="gramStart"/>
            <w:r w:rsidRPr="00B038A4">
              <w:rPr>
                <w:color w:val="000000"/>
                <w:sz w:val="18"/>
                <w:szCs w:val="18"/>
              </w:rPr>
              <w:t>NUMBER(</w:t>
            </w:r>
            <w:proofErr w:type="gramEnd"/>
            <w:r w:rsidRPr="00B038A4">
              <w:rPr>
                <w:color w:val="000000"/>
                <w:sz w:val="18"/>
                <w:szCs w:val="18"/>
              </w:rPr>
              <w:t>10)</w:t>
            </w:r>
          </w:p>
        </w:tc>
        <w:tc>
          <w:tcPr>
            <w:tcW w:w="582" w:type="pct"/>
            <w:vAlign w:val="bottom"/>
          </w:tcPr>
          <w:p w:rsidR="00222401" w:rsidRPr="00B038A4" w:rsidRDefault="00222401" w:rsidP="00E953CA">
            <w:pPr>
              <w:rPr>
                <w:color w:val="000000"/>
                <w:sz w:val="18"/>
                <w:szCs w:val="18"/>
              </w:rPr>
            </w:pPr>
            <w:r w:rsidRPr="00B038A4">
              <w:rPr>
                <w:color w:val="000000"/>
                <w:sz w:val="18"/>
                <w:szCs w:val="18"/>
              </w:rPr>
              <w:t>N</w:t>
            </w:r>
          </w:p>
        </w:tc>
        <w:tc>
          <w:tcPr>
            <w:tcW w:w="1359" w:type="pct"/>
          </w:tcPr>
          <w:p w:rsidR="00452040" w:rsidRDefault="00293D80" w:rsidP="00E953CA">
            <w:pPr>
              <w:rPr>
                <w:sz w:val="18"/>
                <w:szCs w:val="18"/>
              </w:rPr>
            </w:pPr>
            <w:r>
              <w:rPr>
                <w:sz w:val="18"/>
                <w:szCs w:val="18"/>
              </w:rPr>
              <w:t>ID_</w:t>
            </w:r>
            <w:r>
              <w:t xml:space="preserve"> </w:t>
            </w:r>
            <w:r w:rsidRPr="00293D80">
              <w:rPr>
                <w:sz w:val="18"/>
                <w:szCs w:val="18"/>
              </w:rPr>
              <w:t>CSAT_DELETE_SEQ</w:t>
            </w:r>
          </w:p>
          <w:p w:rsidR="00222401" w:rsidRPr="00B038A4" w:rsidRDefault="00222401" w:rsidP="00E953CA">
            <w:pPr>
              <w:rPr>
                <w:sz w:val="18"/>
                <w:szCs w:val="18"/>
              </w:rPr>
            </w:pPr>
            <w:r w:rsidRPr="00B038A4">
              <w:rPr>
                <w:sz w:val="18"/>
                <w:szCs w:val="18"/>
              </w:rPr>
              <w:t>PK</w:t>
            </w:r>
          </w:p>
        </w:tc>
      </w:tr>
      <w:tr w:rsidR="009622A5" w:rsidRPr="00B038A4" w:rsidTr="00E953CA">
        <w:trPr>
          <w:jc w:val="center"/>
        </w:trPr>
        <w:tc>
          <w:tcPr>
            <w:tcW w:w="1941" w:type="pct"/>
            <w:vAlign w:val="bottom"/>
          </w:tcPr>
          <w:p w:rsidR="009622A5" w:rsidRPr="00B038A4" w:rsidRDefault="009622A5" w:rsidP="00E953CA">
            <w:pPr>
              <w:rPr>
                <w:color w:val="000000"/>
                <w:sz w:val="18"/>
                <w:szCs w:val="18"/>
              </w:rPr>
            </w:pPr>
            <w:r>
              <w:rPr>
                <w:color w:val="000000"/>
                <w:sz w:val="18"/>
                <w:szCs w:val="18"/>
              </w:rPr>
              <w:t>ID_CSAT</w:t>
            </w:r>
          </w:p>
        </w:tc>
        <w:tc>
          <w:tcPr>
            <w:tcW w:w="1118" w:type="pct"/>
            <w:vAlign w:val="bottom"/>
          </w:tcPr>
          <w:p w:rsidR="009622A5" w:rsidRPr="00B038A4" w:rsidRDefault="007C4A64" w:rsidP="00E953CA">
            <w:pPr>
              <w:rPr>
                <w:color w:val="000000"/>
                <w:sz w:val="18"/>
                <w:szCs w:val="18"/>
              </w:rPr>
            </w:pPr>
            <w:proofErr w:type="gramStart"/>
            <w:r w:rsidRPr="00B038A4">
              <w:rPr>
                <w:color w:val="000000"/>
                <w:sz w:val="18"/>
                <w:szCs w:val="18"/>
              </w:rPr>
              <w:t>NUMBER(</w:t>
            </w:r>
            <w:proofErr w:type="gramEnd"/>
            <w:r w:rsidRPr="00B038A4">
              <w:rPr>
                <w:color w:val="000000"/>
                <w:sz w:val="18"/>
                <w:szCs w:val="18"/>
              </w:rPr>
              <w:t>10)</w:t>
            </w:r>
          </w:p>
        </w:tc>
        <w:tc>
          <w:tcPr>
            <w:tcW w:w="582" w:type="pct"/>
            <w:vAlign w:val="bottom"/>
          </w:tcPr>
          <w:p w:rsidR="009622A5" w:rsidRPr="00B038A4" w:rsidRDefault="00A36154" w:rsidP="00E953CA">
            <w:pPr>
              <w:rPr>
                <w:color w:val="000000"/>
                <w:sz w:val="18"/>
                <w:szCs w:val="18"/>
              </w:rPr>
            </w:pPr>
            <w:r>
              <w:rPr>
                <w:color w:val="000000"/>
                <w:sz w:val="18"/>
                <w:szCs w:val="18"/>
              </w:rPr>
              <w:t>N</w:t>
            </w:r>
          </w:p>
        </w:tc>
        <w:tc>
          <w:tcPr>
            <w:tcW w:w="1359" w:type="pct"/>
          </w:tcPr>
          <w:p w:rsidR="009622A5" w:rsidRPr="00B038A4" w:rsidRDefault="009622A5" w:rsidP="00E953CA">
            <w:pPr>
              <w:rPr>
                <w:sz w:val="18"/>
                <w:szCs w:val="18"/>
              </w:rPr>
            </w:pPr>
            <w:r>
              <w:rPr>
                <w:sz w:val="18"/>
                <w:szCs w:val="18"/>
              </w:rPr>
              <w:t>FK</w:t>
            </w:r>
          </w:p>
        </w:tc>
      </w:tr>
      <w:tr w:rsidR="00222401" w:rsidRPr="00B038A4" w:rsidTr="00E953CA">
        <w:trPr>
          <w:jc w:val="center"/>
        </w:trPr>
        <w:tc>
          <w:tcPr>
            <w:tcW w:w="1941" w:type="pct"/>
            <w:vAlign w:val="bottom"/>
          </w:tcPr>
          <w:p w:rsidR="00222401" w:rsidRPr="00B038A4" w:rsidRDefault="009622A5" w:rsidP="00E953CA">
            <w:pPr>
              <w:rPr>
                <w:color w:val="000000"/>
                <w:sz w:val="18"/>
                <w:szCs w:val="18"/>
              </w:rPr>
            </w:pPr>
            <w:r>
              <w:rPr>
                <w:color w:val="000000"/>
                <w:sz w:val="18"/>
                <w:szCs w:val="18"/>
              </w:rPr>
              <w:t>DELETE_REASON</w:t>
            </w:r>
          </w:p>
        </w:tc>
        <w:tc>
          <w:tcPr>
            <w:tcW w:w="1118" w:type="pct"/>
            <w:vAlign w:val="bottom"/>
          </w:tcPr>
          <w:p w:rsidR="00222401" w:rsidRPr="00B038A4" w:rsidRDefault="00222401" w:rsidP="00E953CA">
            <w:pPr>
              <w:rPr>
                <w:color w:val="000000"/>
                <w:sz w:val="18"/>
                <w:szCs w:val="18"/>
              </w:rPr>
            </w:pPr>
            <w:r w:rsidRPr="00B038A4">
              <w:rPr>
                <w:color w:val="000000"/>
                <w:sz w:val="18"/>
                <w:szCs w:val="18"/>
              </w:rPr>
              <w:t>VARCHAR2(20</w:t>
            </w:r>
            <w:r w:rsidR="009622A5">
              <w:rPr>
                <w:color w:val="000000"/>
                <w:sz w:val="18"/>
                <w:szCs w:val="18"/>
              </w:rPr>
              <w:t>0</w:t>
            </w:r>
            <w:r w:rsidRPr="00B038A4">
              <w:rPr>
                <w:color w:val="000000"/>
                <w:sz w:val="18"/>
                <w:szCs w:val="18"/>
              </w:rPr>
              <w:t>)</w:t>
            </w:r>
          </w:p>
        </w:tc>
        <w:tc>
          <w:tcPr>
            <w:tcW w:w="582" w:type="pct"/>
            <w:vAlign w:val="bottom"/>
          </w:tcPr>
          <w:p w:rsidR="00222401" w:rsidRPr="00B038A4" w:rsidRDefault="00A36154" w:rsidP="00E953CA">
            <w:pPr>
              <w:rPr>
                <w:color w:val="000000"/>
                <w:sz w:val="18"/>
                <w:szCs w:val="18"/>
              </w:rPr>
            </w:pPr>
            <w:r>
              <w:rPr>
                <w:color w:val="000000"/>
                <w:sz w:val="18"/>
                <w:szCs w:val="18"/>
              </w:rPr>
              <w:t>Y</w:t>
            </w:r>
          </w:p>
        </w:tc>
        <w:tc>
          <w:tcPr>
            <w:tcW w:w="1359" w:type="pct"/>
          </w:tcPr>
          <w:p w:rsidR="00E953CA" w:rsidRPr="00B038A4" w:rsidRDefault="00E953CA" w:rsidP="00E953CA">
            <w:pPr>
              <w:rPr>
                <w:sz w:val="18"/>
                <w:szCs w:val="18"/>
              </w:rPr>
            </w:pPr>
          </w:p>
        </w:tc>
      </w:tr>
      <w:tr w:rsidR="00222401" w:rsidRPr="00B038A4" w:rsidTr="00E953CA">
        <w:trPr>
          <w:jc w:val="center"/>
        </w:trPr>
        <w:tc>
          <w:tcPr>
            <w:tcW w:w="1941" w:type="pct"/>
            <w:vAlign w:val="bottom"/>
          </w:tcPr>
          <w:p w:rsidR="00222401" w:rsidRPr="00B038A4" w:rsidRDefault="009622A5" w:rsidP="00E953CA">
            <w:pPr>
              <w:rPr>
                <w:color w:val="000000"/>
                <w:sz w:val="18"/>
                <w:szCs w:val="18"/>
              </w:rPr>
            </w:pPr>
            <w:r>
              <w:rPr>
                <w:color w:val="000000"/>
                <w:sz w:val="18"/>
                <w:szCs w:val="18"/>
              </w:rPr>
              <w:t>DELETED_BY</w:t>
            </w:r>
          </w:p>
        </w:tc>
        <w:tc>
          <w:tcPr>
            <w:tcW w:w="1118" w:type="pct"/>
            <w:vAlign w:val="bottom"/>
          </w:tcPr>
          <w:p w:rsidR="00222401" w:rsidRPr="00B038A4" w:rsidRDefault="009622A5" w:rsidP="00E953CA">
            <w:pPr>
              <w:rPr>
                <w:color w:val="000000"/>
                <w:sz w:val="18"/>
                <w:szCs w:val="18"/>
                <w:highlight w:val="yellow"/>
              </w:rPr>
            </w:pPr>
            <w:r w:rsidRPr="00B038A4">
              <w:rPr>
                <w:color w:val="000000"/>
                <w:sz w:val="18"/>
                <w:szCs w:val="18"/>
              </w:rPr>
              <w:t>VARCHAR2(20</w:t>
            </w:r>
            <w:r>
              <w:rPr>
                <w:color w:val="000000"/>
                <w:sz w:val="18"/>
                <w:szCs w:val="18"/>
              </w:rPr>
              <w:t>)</w:t>
            </w:r>
          </w:p>
        </w:tc>
        <w:tc>
          <w:tcPr>
            <w:tcW w:w="582" w:type="pct"/>
            <w:vAlign w:val="bottom"/>
          </w:tcPr>
          <w:p w:rsidR="00222401" w:rsidRPr="00B038A4" w:rsidRDefault="00A36154" w:rsidP="00E953CA">
            <w:pPr>
              <w:rPr>
                <w:color w:val="000000"/>
                <w:sz w:val="18"/>
                <w:szCs w:val="18"/>
              </w:rPr>
            </w:pPr>
            <w:r>
              <w:rPr>
                <w:color w:val="000000"/>
                <w:sz w:val="18"/>
                <w:szCs w:val="18"/>
              </w:rPr>
              <w:t>N</w:t>
            </w:r>
          </w:p>
        </w:tc>
        <w:tc>
          <w:tcPr>
            <w:tcW w:w="1359" w:type="pct"/>
          </w:tcPr>
          <w:p w:rsidR="00222401" w:rsidRPr="00B038A4" w:rsidRDefault="00222401" w:rsidP="00E953CA">
            <w:pPr>
              <w:rPr>
                <w:sz w:val="18"/>
                <w:szCs w:val="18"/>
              </w:rPr>
            </w:pPr>
          </w:p>
        </w:tc>
      </w:tr>
      <w:tr w:rsidR="009622A5" w:rsidRPr="00B038A4" w:rsidTr="00E953CA">
        <w:trPr>
          <w:jc w:val="center"/>
        </w:trPr>
        <w:tc>
          <w:tcPr>
            <w:tcW w:w="1941" w:type="pct"/>
            <w:vAlign w:val="bottom"/>
          </w:tcPr>
          <w:p w:rsidR="009622A5" w:rsidRDefault="009622A5" w:rsidP="00E953CA">
            <w:pPr>
              <w:rPr>
                <w:color w:val="000000"/>
                <w:sz w:val="18"/>
                <w:szCs w:val="18"/>
              </w:rPr>
            </w:pPr>
            <w:r>
              <w:rPr>
                <w:color w:val="000000"/>
                <w:sz w:val="18"/>
                <w:szCs w:val="18"/>
              </w:rPr>
              <w:t>DELETED_DATE</w:t>
            </w:r>
          </w:p>
        </w:tc>
        <w:tc>
          <w:tcPr>
            <w:tcW w:w="1118" w:type="pct"/>
            <w:vAlign w:val="bottom"/>
          </w:tcPr>
          <w:p w:rsidR="009622A5" w:rsidRPr="00B038A4" w:rsidRDefault="009622A5" w:rsidP="00E953CA">
            <w:pPr>
              <w:rPr>
                <w:color w:val="000000"/>
                <w:sz w:val="18"/>
                <w:szCs w:val="18"/>
                <w:highlight w:val="yellow"/>
              </w:rPr>
            </w:pPr>
            <w:r w:rsidRPr="009622A5">
              <w:rPr>
                <w:color w:val="000000"/>
                <w:sz w:val="18"/>
                <w:szCs w:val="18"/>
              </w:rPr>
              <w:t>DATETIME</w:t>
            </w:r>
          </w:p>
        </w:tc>
        <w:tc>
          <w:tcPr>
            <w:tcW w:w="582" w:type="pct"/>
            <w:vAlign w:val="bottom"/>
          </w:tcPr>
          <w:p w:rsidR="009622A5" w:rsidRPr="00B038A4" w:rsidRDefault="009622A5" w:rsidP="00E953CA">
            <w:pPr>
              <w:rPr>
                <w:color w:val="000000"/>
                <w:sz w:val="18"/>
                <w:szCs w:val="18"/>
              </w:rPr>
            </w:pPr>
            <w:r>
              <w:rPr>
                <w:color w:val="000000"/>
                <w:sz w:val="18"/>
                <w:szCs w:val="18"/>
              </w:rPr>
              <w:t>N</w:t>
            </w:r>
          </w:p>
        </w:tc>
        <w:tc>
          <w:tcPr>
            <w:tcW w:w="1359" w:type="pct"/>
          </w:tcPr>
          <w:p w:rsidR="009622A5" w:rsidRPr="00B038A4" w:rsidRDefault="009622A5" w:rsidP="00E953CA">
            <w:pPr>
              <w:rPr>
                <w:sz w:val="18"/>
                <w:szCs w:val="18"/>
              </w:rPr>
            </w:pPr>
          </w:p>
        </w:tc>
      </w:tr>
    </w:tbl>
    <w:p w:rsidR="00222401" w:rsidRDefault="00222401" w:rsidP="00222401">
      <w:pPr>
        <w:rPr>
          <w:color w:val="000000"/>
        </w:rPr>
      </w:pPr>
    </w:p>
    <w:p w:rsidR="00E953CA" w:rsidRDefault="00E953CA" w:rsidP="001F1CCE">
      <w:pPr>
        <w:rPr>
          <w:color w:val="000000"/>
        </w:rPr>
      </w:pPr>
    </w:p>
    <w:p w:rsidR="00E953CA" w:rsidRPr="00C14EDE" w:rsidRDefault="00E953CA" w:rsidP="001F1CCE">
      <w:pPr>
        <w:rPr>
          <w:color w:val="000000"/>
        </w:rPr>
      </w:pPr>
    </w:p>
    <w:p w:rsidR="004E0F29" w:rsidRPr="00C14EDE" w:rsidRDefault="005E67AF" w:rsidP="004E0F29">
      <w:pPr>
        <w:pStyle w:val="Heading4"/>
      </w:pPr>
      <w:r>
        <w:t>HLD-296357a-CSAT</w:t>
      </w:r>
      <w:r w:rsidR="004E0F29">
        <w:t xml:space="preserve">-DBA-030 [ </w:t>
      </w:r>
      <w:proofErr w:type="gramStart"/>
      <w:r w:rsidR="004E0F29">
        <w:t>Sequences</w:t>
      </w:r>
      <w:r w:rsidR="004E0F29" w:rsidRPr="00C14EDE">
        <w:t xml:space="preserve"> ]</w:t>
      </w:r>
      <w:proofErr w:type="gramEnd"/>
    </w:p>
    <w:p w:rsidR="004E0F29" w:rsidRPr="00C14EDE" w:rsidRDefault="004E0F29" w:rsidP="004E0F29"/>
    <w:p w:rsidR="004E0F29" w:rsidRDefault="004E0F29" w:rsidP="004E0F29">
      <w:pPr>
        <w:rPr>
          <w:color w:val="000000"/>
        </w:rPr>
      </w:pPr>
      <w:r w:rsidRPr="00C14EDE">
        <w:rPr>
          <w:color w:val="000000"/>
        </w:rPr>
        <w:t xml:space="preserve">Ensure </w:t>
      </w:r>
      <w:r>
        <w:rPr>
          <w:color w:val="000000"/>
        </w:rPr>
        <w:t xml:space="preserve">the following sequences are created under the schema specified in </w:t>
      </w:r>
      <w:r w:rsidRPr="001F1CCE">
        <w:rPr>
          <w:i/>
          <w:color w:val="4F81BD" w:themeColor="accent1"/>
        </w:rPr>
        <w:fldChar w:fldCharType="begin"/>
      </w:r>
      <w:r w:rsidRPr="001F1CCE">
        <w:rPr>
          <w:i/>
          <w:color w:val="4F81BD" w:themeColor="accent1"/>
        </w:rPr>
        <w:instrText xml:space="preserve"> REF _Ref436298223 \h </w:instrText>
      </w:r>
      <w:r>
        <w:rPr>
          <w:i/>
          <w:color w:val="4F81BD" w:themeColor="accent1"/>
        </w:rPr>
        <w:instrText xml:space="preserve"> \* MERGEFORMAT </w:instrText>
      </w:r>
      <w:r w:rsidRPr="001F1CCE">
        <w:rPr>
          <w:i/>
          <w:color w:val="4F81BD" w:themeColor="accent1"/>
        </w:rPr>
      </w:r>
      <w:r w:rsidRPr="001F1CCE">
        <w:rPr>
          <w:i/>
          <w:color w:val="4F81BD" w:themeColor="accent1"/>
        </w:rPr>
        <w:fldChar w:fldCharType="separate"/>
      </w:r>
      <w:r w:rsidR="005E67AF">
        <w:rPr>
          <w:i/>
          <w:color w:val="4F81BD" w:themeColor="accent1"/>
        </w:rPr>
        <w:t>HLD-296357a-CSAT</w:t>
      </w:r>
      <w:r w:rsidR="005E67AF" w:rsidRPr="001F1CCE">
        <w:rPr>
          <w:i/>
          <w:color w:val="4F81BD" w:themeColor="accent1"/>
        </w:rPr>
        <w:t xml:space="preserve"> </w:t>
      </w:r>
      <w:r w:rsidRPr="001F1CCE">
        <w:rPr>
          <w:i/>
          <w:color w:val="4F81BD" w:themeColor="accent1"/>
        </w:rPr>
        <w:t xml:space="preserve">-DBA-010 [ </w:t>
      </w:r>
      <w:proofErr w:type="gramStart"/>
      <w:r w:rsidRPr="001F1CCE">
        <w:rPr>
          <w:i/>
          <w:color w:val="4F81BD" w:themeColor="accent1"/>
        </w:rPr>
        <w:t>Schema ]</w:t>
      </w:r>
      <w:proofErr w:type="gramEnd"/>
      <w:r w:rsidRPr="001F1CCE">
        <w:rPr>
          <w:i/>
          <w:color w:val="4F81BD" w:themeColor="accent1"/>
        </w:rPr>
        <w:fldChar w:fldCharType="end"/>
      </w:r>
      <w:r>
        <w:rPr>
          <w:color w:val="000000"/>
        </w:rPr>
        <w:t xml:space="preserve"> for the primary keys defined above.</w:t>
      </w:r>
    </w:p>
    <w:p w:rsidR="004E0F29" w:rsidRDefault="004E0F29" w:rsidP="004E0F29">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6"/>
        <w:gridCol w:w="1380"/>
        <w:gridCol w:w="1671"/>
        <w:gridCol w:w="2288"/>
      </w:tblGrid>
      <w:tr w:rsidR="004E0F29" w:rsidRPr="00536D45" w:rsidTr="00080CD3">
        <w:trPr>
          <w:jc w:val="center"/>
        </w:trPr>
        <w:tc>
          <w:tcPr>
            <w:tcW w:w="5000" w:type="pct"/>
            <w:gridSpan w:val="4"/>
            <w:shd w:val="clear" w:color="auto" w:fill="E6E6E6"/>
          </w:tcPr>
          <w:p w:rsidR="004E0F29" w:rsidRPr="00536D45" w:rsidRDefault="004E0F29" w:rsidP="00080CD3">
            <w:pPr>
              <w:rPr>
                <w:b/>
                <w:bCs/>
                <w:sz w:val="18"/>
                <w:szCs w:val="18"/>
              </w:rPr>
            </w:pPr>
            <w:r w:rsidRPr="00536D45">
              <w:rPr>
                <w:b/>
                <w:bCs/>
                <w:sz w:val="18"/>
                <w:szCs w:val="18"/>
              </w:rPr>
              <w:t>SEQUENCES</w:t>
            </w:r>
          </w:p>
        </w:tc>
      </w:tr>
      <w:tr w:rsidR="00536D45" w:rsidRPr="00536D45" w:rsidTr="00536D45">
        <w:trPr>
          <w:jc w:val="center"/>
        </w:trPr>
        <w:tc>
          <w:tcPr>
            <w:tcW w:w="2032" w:type="pct"/>
            <w:shd w:val="clear" w:color="auto" w:fill="E6E6E6"/>
          </w:tcPr>
          <w:p w:rsidR="004E0F29" w:rsidRPr="00536D45" w:rsidRDefault="004E0F29" w:rsidP="00080CD3">
            <w:pPr>
              <w:rPr>
                <w:b/>
                <w:bCs/>
                <w:sz w:val="18"/>
                <w:szCs w:val="18"/>
              </w:rPr>
            </w:pPr>
            <w:r w:rsidRPr="00536D45">
              <w:rPr>
                <w:b/>
                <w:bCs/>
                <w:sz w:val="18"/>
                <w:szCs w:val="18"/>
              </w:rPr>
              <w:t>Name</w:t>
            </w:r>
          </w:p>
        </w:tc>
        <w:tc>
          <w:tcPr>
            <w:tcW w:w="767" w:type="pct"/>
            <w:shd w:val="clear" w:color="auto" w:fill="E6E6E6"/>
          </w:tcPr>
          <w:p w:rsidR="004E0F29" w:rsidRPr="00536D45" w:rsidRDefault="004E0F29" w:rsidP="00080CD3">
            <w:pPr>
              <w:rPr>
                <w:b/>
                <w:bCs/>
                <w:sz w:val="18"/>
                <w:szCs w:val="18"/>
              </w:rPr>
            </w:pPr>
            <w:r w:rsidRPr="00536D45">
              <w:rPr>
                <w:b/>
                <w:bCs/>
                <w:sz w:val="18"/>
                <w:szCs w:val="18"/>
              </w:rPr>
              <w:t>Start Value</w:t>
            </w:r>
          </w:p>
        </w:tc>
        <w:tc>
          <w:tcPr>
            <w:tcW w:w="929" w:type="pct"/>
            <w:shd w:val="clear" w:color="auto" w:fill="E6E6E6"/>
          </w:tcPr>
          <w:p w:rsidR="004E0F29" w:rsidRPr="00536D45" w:rsidRDefault="004E0F29" w:rsidP="00080CD3">
            <w:pPr>
              <w:rPr>
                <w:b/>
                <w:bCs/>
                <w:sz w:val="18"/>
                <w:szCs w:val="18"/>
              </w:rPr>
            </w:pPr>
            <w:r w:rsidRPr="00536D45">
              <w:rPr>
                <w:b/>
                <w:bCs/>
                <w:sz w:val="18"/>
                <w:szCs w:val="18"/>
              </w:rPr>
              <w:t>Increment By</w:t>
            </w:r>
          </w:p>
        </w:tc>
        <w:tc>
          <w:tcPr>
            <w:tcW w:w="1272" w:type="pct"/>
            <w:shd w:val="clear" w:color="auto" w:fill="E6E6E6"/>
          </w:tcPr>
          <w:p w:rsidR="004E0F29" w:rsidRPr="00536D45" w:rsidRDefault="004E0F29" w:rsidP="00080CD3">
            <w:pPr>
              <w:rPr>
                <w:b/>
                <w:bCs/>
                <w:sz w:val="18"/>
                <w:szCs w:val="18"/>
              </w:rPr>
            </w:pPr>
            <w:r w:rsidRPr="00536D45">
              <w:rPr>
                <w:b/>
                <w:bCs/>
                <w:sz w:val="18"/>
                <w:szCs w:val="18"/>
              </w:rPr>
              <w:t>Comments</w:t>
            </w:r>
          </w:p>
          <w:p w:rsidR="004E0F29" w:rsidRPr="00536D45" w:rsidRDefault="004E0F29" w:rsidP="00080CD3">
            <w:pPr>
              <w:rPr>
                <w:b/>
                <w:bCs/>
                <w:sz w:val="18"/>
                <w:szCs w:val="18"/>
              </w:rPr>
            </w:pPr>
          </w:p>
        </w:tc>
      </w:tr>
      <w:tr w:rsidR="00536D45" w:rsidRPr="00536D45" w:rsidTr="00536D45">
        <w:trPr>
          <w:jc w:val="center"/>
        </w:trPr>
        <w:tc>
          <w:tcPr>
            <w:tcW w:w="2032" w:type="pct"/>
            <w:vAlign w:val="bottom"/>
          </w:tcPr>
          <w:p w:rsidR="004E0F29" w:rsidRPr="00536D45" w:rsidRDefault="00293D80" w:rsidP="00080CD3">
            <w:pPr>
              <w:rPr>
                <w:color w:val="000000"/>
                <w:sz w:val="18"/>
                <w:szCs w:val="18"/>
              </w:rPr>
            </w:pPr>
            <w:r w:rsidRPr="00293D80">
              <w:rPr>
                <w:color w:val="000000"/>
                <w:sz w:val="18"/>
                <w:szCs w:val="18"/>
              </w:rPr>
              <w:t>CSAT_DELETE_SEQ</w:t>
            </w:r>
          </w:p>
        </w:tc>
        <w:tc>
          <w:tcPr>
            <w:tcW w:w="767" w:type="pct"/>
            <w:vAlign w:val="bottom"/>
          </w:tcPr>
          <w:p w:rsidR="004E0F29" w:rsidRPr="00536D45" w:rsidRDefault="00B038A4" w:rsidP="00080CD3">
            <w:pPr>
              <w:rPr>
                <w:color w:val="000000"/>
                <w:sz w:val="18"/>
                <w:szCs w:val="18"/>
              </w:rPr>
            </w:pPr>
            <w:r w:rsidRPr="00536D45">
              <w:rPr>
                <w:color w:val="000000"/>
                <w:sz w:val="18"/>
                <w:szCs w:val="18"/>
              </w:rPr>
              <w:t>1</w:t>
            </w:r>
          </w:p>
        </w:tc>
        <w:tc>
          <w:tcPr>
            <w:tcW w:w="929" w:type="pct"/>
            <w:vAlign w:val="bottom"/>
          </w:tcPr>
          <w:p w:rsidR="004E0F29" w:rsidRPr="00536D45" w:rsidRDefault="00B038A4" w:rsidP="00080CD3">
            <w:pPr>
              <w:rPr>
                <w:color w:val="000000"/>
                <w:sz w:val="18"/>
                <w:szCs w:val="18"/>
              </w:rPr>
            </w:pPr>
            <w:r w:rsidRPr="00536D45">
              <w:rPr>
                <w:color w:val="000000"/>
                <w:sz w:val="18"/>
                <w:szCs w:val="18"/>
              </w:rPr>
              <w:t>1</w:t>
            </w:r>
          </w:p>
        </w:tc>
        <w:tc>
          <w:tcPr>
            <w:tcW w:w="1272" w:type="pct"/>
          </w:tcPr>
          <w:p w:rsidR="004E0F29" w:rsidRPr="00536D45" w:rsidRDefault="004E0F29" w:rsidP="00080CD3">
            <w:pPr>
              <w:rPr>
                <w:sz w:val="18"/>
                <w:szCs w:val="18"/>
              </w:rPr>
            </w:pPr>
          </w:p>
        </w:tc>
      </w:tr>
      <w:tr w:rsidR="00293D80" w:rsidRPr="00536D45" w:rsidTr="00E72160">
        <w:trPr>
          <w:jc w:val="center"/>
        </w:trPr>
        <w:tc>
          <w:tcPr>
            <w:tcW w:w="2032" w:type="pct"/>
          </w:tcPr>
          <w:p w:rsidR="00293D80" w:rsidRPr="00B038A4" w:rsidRDefault="00293D80" w:rsidP="00293D80">
            <w:pPr>
              <w:rPr>
                <w:sz w:val="18"/>
                <w:szCs w:val="18"/>
              </w:rPr>
            </w:pPr>
            <w:r>
              <w:rPr>
                <w:sz w:val="18"/>
                <w:szCs w:val="18"/>
              </w:rPr>
              <w:t>CSAT_QA_ACTIONS</w:t>
            </w:r>
            <w:r w:rsidRPr="00293D80">
              <w:rPr>
                <w:sz w:val="18"/>
                <w:szCs w:val="18"/>
              </w:rPr>
              <w:t>_SEQ</w:t>
            </w:r>
          </w:p>
        </w:tc>
        <w:tc>
          <w:tcPr>
            <w:tcW w:w="767" w:type="pct"/>
            <w:vAlign w:val="bottom"/>
          </w:tcPr>
          <w:p w:rsidR="00293D80" w:rsidRPr="00536D45" w:rsidRDefault="00293D80" w:rsidP="00293D80">
            <w:pPr>
              <w:rPr>
                <w:color w:val="000000"/>
                <w:sz w:val="18"/>
                <w:szCs w:val="18"/>
              </w:rPr>
            </w:pPr>
            <w:r w:rsidRPr="00536D45">
              <w:rPr>
                <w:color w:val="000000"/>
                <w:sz w:val="18"/>
                <w:szCs w:val="18"/>
              </w:rPr>
              <w:t>1</w:t>
            </w:r>
          </w:p>
        </w:tc>
        <w:tc>
          <w:tcPr>
            <w:tcW w:w="929" w:type="pct"/>
            <w:vAlign w:val="bottom"/>
          </w:tcPr>
          <w:p w:rsidR="00293D80" w:rsidRPr="00536D45" w:rsidRDefault="00293D80" w:rsidP="00293D80">
            <w:pPr>
              <w:rPr>
                <w:color w:val="000000"/>
                <w:sz w:val="18"/>
                <w:szCs w:val="18"/>
              </w:rPr>
            </w:pPr>
            <w:r w:rsidRPr="00536D45">
              <w:rPr>
                <w:color w:val="000000"/>
                <w:sz w:val="18"/>
                <w:szCs w:val="18"/>
              </w:rPr>
              <w:t>1</w:t>
            </w:r>
          </w:p>
        </w:tc>
        <w:tc>
          <w:tcPr>
            <w:tcW w:w="1272" w:type="pct"/>
          </w:tcPr>
          <w:p w:rsidR="00293D80" w:rsidRPr="00536D45" w:rsidRDefault="00293D80" w:rsidP="00293D80">
            <w:pPr>
              <w:rPr>
                <w:sz w:val="18"/>
                <w:szCs w:val="18"/>
              </w:rPr>
            </w:pPr>
          </w:p>
        </w:tc>
      </w:tr>
      <w:tr w:rsidR="00293D80" w:rsidRPr="00536D45" w:rsidTr="00E72160">
        <w:trPr>
          <w:jc w:val="center"/>
        </w:trPr>
        <w:tc>
          <w:tcPr>
            <w:tcW w:w="2032" w:type="pct"/>
          </w:tcPr>
          <w:p w:rsidR="00293D80" w:rsidRPr="00B038A4" w:rsidRDefault="00293D80" w:rsidP="00293D80">
            <w:pPr>
              <w:rPr>
                <w:sz w:val="18"/>
                <w:szCs w:val="18"/>
              </w:rPr>
            </w:pPr>
            <w:r>
              <w:rPr>
                <w:sz w:val="18"/>
                <w:szCs w:val="18"/>
              </w:rPr>
              <w:t>CSAT_QA_</w:t>
            </w:r>
            <w:r w:rsidRPr="00293D80">
              <w:rPr>
                <w:sz w:val="18"/>
                <w:szCs w:val="18"/>
              </w:rPr>
              <w:t>SEQ</w:t>
            </w:r>
          </w:p>
        </w:tc>
        <w:tc>
          <w:tcPr>
            <w:tcW w:w="767" w:type="pct"/>
            <w:vAlign w:val="bottom"/>
          </w:tcPr>
          <w:p w:rsidR="00293D80" w:rsidRPr="00536D45" w:rsidRDefault="00293D80" w:rsidP="00293D80">
            <w:pPr>
              <w:rPr>
                <w:color w:val="000000"/>
                <w:sz w:val="18"/>
                <w:szCs w:val="18"/>
              </w:rPr>
            </w:pPr>
            <w:r w:rsidRPr="00536D45">
              <w:rPr>
                <w:color w:val="000000"/>
                <w:sz w:val="18"/>
                <w:szCs w:val="18"/>
              </w:rPr>
              <w:t>1</w:t>
            </w:r>
          </w:p>
        </w:tc>
        <w:tc>
          <w:tcPr>
            <w:tcW w:w="929" w:type="pct"/>
            <w:vAlign w:val="bottom"/>
          </w:tcPr>
          <w:p w:rsidR="00293D80" w:rsidRPr="00536D45" w:rsidRDefault="00293D80" w:rsidP="00293D80">
            <w:pPr>
              <w:rPr>
                <w:color w:val="000000"/>
                <w:sz w:val="18"/>
                <w:szCs w:val="18"/>
              </w:rPr>
            </w:pPr>
            <w:r w:rsidRPr="00536D45">
              <w:rPr>
                <w:color w:val="000000"/>
                <w:sz w:val="18"/>
                <w:szCs w:val="18"/>
              </w:rPr>
              <w:t>1</w:t>
            </w:r>
          </w:p>
        </w:tc>
        <w:tc>
          <w:tcPr>
            <w:tcW w:w="1272" w:type="pct"/>
          </w:tcPr>
          <w:p w:rsidR="00293D80" w:rsidRPr="00536D45" w:rsidRDefault="00293D80" w:rsidP="00293D80">
            <w:pPr>
              <w:rPr>
                <w:sz w:val="18"/>
                <w:szCs w:val="18"/>
              </w:rPr>
            </w:pPr>
          </w:p>
        </w:tc>
      </w:tr>
      <w:tr w:rsidR="00293D80" w:rsidRPr="00536D45" w:rsidTr="00E72160">
        <w:trPr>
          <w:jc w:val="center"/>
        </w:trPr>
        <w:tc>
          <w:tcPr>
            <w:tcW w:w="2032" w:type="pct"/>
          </w:tcPr>
          <w:p w:rsidR="00293D80" w:rsidRPr="00B038A4" w:rsidRDefault="00293D80" w:rsidP="00293D80">
            <w:pPr>
              <w:rPr>
                <w:sz w:val="18"/>
                <w:szCs w:val="18"/>
              </w:rPr>
            </w:pPr>
            <w:r>
              <w:rPr>
                <w:sz w:val="18"/>
                <w:szCs w:val="18"/>
              </w:rPr>
              <w:t>CSAT_STATUS</w:t>
            </w:r>
            <w:r w:rsidRPr="00293D80">
              <w:rPr>
                <w:sz w:val="18"/>
                <w:szCs w:val="18"/>
              </w:rPr>
              <w:t>_SEQ</w:t>
            </w:r>
          </w:p>
        </w:tc>
        <w:tc>
          <w:tcPr>
            <w:tcW w:w="767" w:type="pct"/>
            <w:vAlign w:val="bottom"/>
          </w:tcPr>
          <w:p w:rsidR="00293D80" w:rsidRPr="00536D45" w:rsidRDefault="00293D80" w:rsidP="00293D80">
            <w:pPr>
              <w:rPr>
                <w:color w:val="000000"/>
                <w:sz w:val="18"/>
                <w:szCs w:val="18"/>
              </w:rPr>
            </w:pPr>
            <w:r w:rsidRPr="00536D45">
              <w:rPr>
                <w:color w:val="000000"/>
                <w:sz w:val="18"/>
                <w:szCs w:val="18"/>
              </w:rPr>
              <w:t>1</w:t>
            </w:r>
          </w:p>
        </w:tc>
        <w:tc>
          <w:tcPr>
            <w:tcW w:w="929" w:type="pct"/>
            <w:vAlign w:val="bottom"/>
          </w:tcPr>
          <w:p w:rsidR="00293D80" w:rsidRPr="00536D45" w:rsidRDefault="00293D80" w:rsidP="00293D80">
            <w:pPr>
              <w:rPr>
                <w:color w:val="000000"/>
                <w:sz w:val="18"/>
                <w:szCs w:val="18"/>
              </w:rPr>
            </w:pPr>
            <w:r w:rsidRPr="00536D45">
              <w:rPr>
                <w:color w:val="000000"/>
                <w:sz w:val="18"/>
                <w:szCs w:val="18"/>
              </w:rPr>
              <w:t>1</w:t>
            </w:r>
          </w:p>
        </w:tc>
        <w:tc>
          <w:tcPr>
            <w:tcW w:w="1272" w:type="pct"/>
          </w:tcPr>
          <w:p w:rsidR="00293D80" w:rsidRPr="00536D45" w:rsidRDefault="00293D80" w:rsidP="00293D80">
            <w:pPr>
              <w:rPr>
                <w:sz w:val="18"/>
                <w:szCs w:val="18"/>
              </w:rPr>
            </w:pPr>
          </w:p>
        </w:tc>
      </w:tr>
      <w:tr w:rsidR="00293D80" w:rsidRPr="00536D45" w:rsidTr="00536D45">
        <w:trPr>
          <w:jc w:val="center"/>
        </w:trPr>
        <w:tc>
          <w:tcPr>
            <w:tcW w:w="2032" w:type="pct"/>
            <w:vAlign w:val="bottom"/>
          </w:tcPr>
          <w:p w:rsidR="00293D80" w:rsidRPr="00536D45" w:rsidRDefault="00293D80" w:rsidP="00293D80">
            <w:pPr>
              <w:rPr>
                <w:color w:val="000000"/>
                <w:sz w:val="18"/>
                <w:szCs w:val="18"/>
              </w:rPr>
            </w:pPr>
            <w:r>
              <w:rPr>
                <w:color w:val="000000"/>
                <w:sz w:val="18"/>
                <w:szCs w:val="18"/>
              </w:rPr>
              <w:t>CSAT</w:t>
            </w:r>
            <w:r w:rsidRPr="00536D45">
              <w:rPr>
                <w:color w:val="000000"/>
                <w:sz w:val="18"/>
                <w:szCs w:val="18"/>
              </w:rPr>
              <w:t>_SEQ</w:t>
            </w:r>
          </w:p>
        </w:tc>
        <w:tc>
          <w:tcPr>
            <w:tcW w:w="767" w:type="pct"/>
            <w:vAlign w:val="bottom"/>
          </w:tcPr>
          <w:p w:rsidR="00293D80" w:rsidRPr="00536D45" w:rsidRDefault="00293D80" w:rsidP="00293D80">
            <w:pPr>
              <w:rPr>
                <w:color w:val="000000"/>
                <w:sz w:val="18"/>
                <w:szCs w:val="18"/>
              </w:rPr>
            </w:pPr>
            <w:r w:rsidRPr="00536D45">
              <w:rPr>
                <w:color w:val="000000"/>
                <w:sz w:val="18"/>
                <w:szCs w:val="18"/>
              </w:rPr>
              <w:t>1</w:t>
            </w:r>
          </w:p>
        </w:tc>
        <w:tc>
          <w:tcPr>
            <w:tcW w:w="929" w:type="pct"/>
            <w:vAlign w:val="bottom"/>
          </w:tcPr>
          <w:p w:rsidR="00293D80" w:rsidRPr="00536D45" w:rsidRDefault="00293D80" w:rsidP="00293D80">
            <w:pPr>
              <w:rPr>
                <w:color w:val="000000"/>
                <w:sz w:val="18"/>
                <w:szCs w:val="18"/>
              </w:rPr>
            </w:pPr>
            <w:r w:rsidRPr="00536D45">
              <w:rPr>
                <w:color w:val="000000"/>
                <w:sz w:val="18"/>
                <w:szCs w:val="18"/>
              </w:rPr>
              <w:t>1</w:t>
            </w:r>
          </w:p>
        </w:tc>
        <w:tc>
          <w:tcPr>
            <w:tcW w:w="1272" w:type="pct"/>
          </w:tcPr>
          <w:p w:rsidR="00293D80" w:rsidRPr="00536D45" w:rsidRDefault="00293D80" w:rsidP="00293D80">
            <w:pPr>
              <w:rPr>
                <w:sz w:val="18"/>
                <w:szCs w:val="18"/>
              </w:rPr>
            </w:pPr>
          </w:p>
        </w:tc>
      </w:tr>
    </w:tbl>
    <w:p w:rsidR="004E0F29" w:rsidRDefault="004E0F29" w:rsidP="004E0F29">
      <w:pPr>
        <w:rPr>
          <w:color w:val="000000"/>
        </w:rPr>
      </w:pPr>
    </w:p>
    <w:p w:rsidR="004E0F29" w:rsidRDefault="004E0F29" w:rsidP="004E0F29">
      <w:pPr>
        <w:rPr>
          <w:color w:val="000000"/>
        </w:rPr>
      </w:pPr>
    </w:p>
    <w:p w:rsidR="00536D45" w:rsidRDefault="00536D45" w:rsidP="004E0F29">
      <w:pPr>
        <w:rPr>
          <w:color w:val="000000"/>
        </w:rPr>
      </w:pPr>
    </w:p>
    <w:p w:rsidR="00CF2E77" w:rsidRDefault="00CF2E77" w:rsidP="00CF2E77">
      <w:pPr>
        <w:pStyle w:val="Heading3"/>
      </w:pPr>
      <w:r>
        <w:t>Result Set Cache</w:t>
      </w:r>
    </w:p>
    <w:p w:rsidR="00080CD3" w:rsidRDefault="00080CD3" w:rsidP="00080CD3">
      <w:r>
        <w:t>This section describes the process to cache the result set from a query, or a microservice call for various purposes, for example, session/user data, sorting/re-sorting, pagination, avoiding from repeated queries.</w:t>
      </w:r>
    </w:p>
    <w:p w:rsidR="00080CD3" w:rsidRDefault="00080CD3" w:rsidP="00080CD3"/>
    <w:p w:rsidR="00080CD3" w:rsidRDefault="00080CD3" w:rsidP="00080CD3">
      <w:r>
        <w:t>The implementation of caches could be determined to facilitate fast access, sorting and pagination.</w:t>
      </w:r>
    </w:p>
    <w:p w:rsidR="00080CD3" w:rsidRPr="00080CD3" w:rsidRDefault="00080CD3" w:rsidP="00080CD3"/>
    <w:p w:rsidR="00CF2E77" w:rsidRPr="009D5D1A" w:rsidRDefault="008728E1" w:rsidP="00CF2E77">
      <w:pPr>
        <w:rPr>
          <w:b/>
        </w:rPr>
      </w:pPr>
      <w:proofErr w:type="gramStart"/>
      <w:r w:rsidRPr="009D5D1A">
        <w:rPr>
          <w:b/>
        </w:rPr>
        <w:t>Note :</w:t>
      </w:r>
      <w:proofErr w:type="gramEnd"/>
      <w:r w:rsidRPr="009D5D1A">
        <w:rPr>
          <w:b/>
        </w:rPr>
        <w:t xml:space="preserve"> To </w:t>
      </w:r>
      <w:proofErr w:type="spellStart"/>
      <w:r w:rsidRPr="009D5D1A">
        <w:rPr>
          <w:b/>
        </w:rPr>
        <w:t>ge</w:t>
      </w:r>
      <w:proofErr w:type="spellEnd"/>
      <w:r w:rsidRPr="009D5D1A">
        <w:rPr>
          <w:b/>
        </w:rPr>
        <w:t xml:space="preserve"> generic mentioned on </w:t>
      </w:r>
      <w:proofErr w:type="spellStart"/>
      <w:r w:rsidRPr="009D5D1A">
        <w:rPr>
          <w:b/>
        </w:rPr>
        <w:t>hld</w:t>
      </w:r>
      <w:proofErr w:type="spellEnd"/>
      <w:r w:rsidRPr="009D5D1A">
        <w:rPr>
          <w:b/>
        </w:rPr>
        <w:t xml:space="preserve"> for caching of the </w:t>
      </w:r>
      <w:proofErr w:type="spellStart"/>
      <w:r w:rsidRPr="009D5D1A">
        <w:rPr>
          <w:b/>
        </w:rPr>
        <w:t>resultset</w:t>
      </w:r>
      <w:proofErr w:type="spellEnd"/>
      <w:r w:rsidRPr="009D5D1A">
        <w:rPr>
          <w:b/>
        </w:rPr>
        <w:t>, but the design decision is left to dev team as per the convenience</w:t>
      </w:r>
      <w:r w:rsidR="009D5D1A">
        <w:rPr>
          <w:b/>
        </w:rPr>
        <w:t xml:space="preserve">. </w:t>
      </w:r>
      <w:proofErr w:type="gramStart"/>
      <w:r w:rsidR="009D5D1A">
        <w:rPr>
          <w:b/>
        </w:rPr>
        <w:t>So</w:t>
      </w:r>
      <w:proofErr w:type="gramEnd"/>
      <w:r w:rsidR="009D5D1A">
        <w:rPr>
          <w:b/>
        </w:rPr>
        <w:t xml:space="preserve"> striking it off.</w:t>
      </w:r>
    </w:p>
    <w:p w:rsidR="008728E1" w:rsidRDefault="008728E1" w:rsidP="00CF2E77"/>
    <w:p w:rsidR="00E6517E" w:rsidRPr="009D5D1A" w:rsidRDefault="003818A8" w:rsidP="00E6517E">
      <w:pPr>
        <w:pStyle w:val="Heading4"/>
        <w:rPr>
          <w:strike/>
        </w:rPr>
      </w:pPr>
      <w:bookmarkStart w:id="18" w:name="_Ref489776539"/>
      <w:r w:rsidRPr="009D5D1A">
        <w:rPr>
          <w:strike/>
        </w:rPr>
        <w:t>HLD-296357a-Csat</w:t>
      </w:r>
      <w:r w:rsidR="001015CB" w:rsidRPr="009D5D1A">
        <w:rPr>
          <w:strike/>
        </w:rPr>
        <w:t>List</w:t>
      </w:r>
      <w:r w:rsidRPr="009D5D1A">
        <w:rPr>
          <w:strike/>
        </w:rPr>
        <w:t xml:space="preserve">-Cache-020 [ </w:t>
      </w:r>
      <w:proofErr w:type="spellStart"/>
      <w:proofErr w:type="gramStart"/>
      <w:r w:rsidRPr="009D5D1A">
        <w:rPr>
          <w:strike/>
        </w:rPr>
        <w:t>Csat</w:t>
      </w:r>
      <w:r w:rsidR="00E6517E" w:rsidRPr="009D5D1A">
        <w:rPr>
          <w:strike/>
        </w:rPr>
        <w:t>List</w:t>
      </w:r>
      <w:proofErr w:type="spellEnd"/>
      <w:r w:rsidR="00E6517E" w:rsidRPr="009D5D1A">
        <w:rPr>
          <w:strike/>
        </w:rPr>
        <w:t xml:space="preserve"> ]</w:t>
      </w:r>
      <w:bookmarkEnd w:id="18"/>
      <w:proofErr w:type="gramEnd"/>
    </w:p>
    <w:p w:rsidR="00E6517E" w:rsidRPr="009D5D1A" w:rsidRDefault="00E6517E" w:rsidP="00E6517E">
      <w:pPr>
        <w:rPr>
          <w:strike/>
        </w:rPr>
      </w:pPr>
    </w:p>
    <w:p w:rsidR="00E6517E" w:rsidRPr="009D5D1A" w:rsidRDefault="00080CD3" w:rsidP="00E6517E">
      <w:pPr>
        <w:rPr>
          <w:strike/>
        </w:rPr>
      </w:pPr>
      <w:r w:rsidRPr="009D5D1A">
        <w:rPr>
          <w:strike/>
        </w:rPr>
        <w:t xml:space="preserve">For </w:t>
      </w:r>
      <w:r w:rsidR="003818A8" w:rsidRPr="009D5D1A">
        <w:rPr>
          <w:strike/>
        </w:rPr>
        <w:t xml:space="preserve">any new search/query of </w:t>
      </w:r>
      <w:proofErr w:type="spellStart"/>
      <w:r w:rsidR="003818A8" w:rsidRPr="009D5D1A">
        <w:rPr>
          <w:strike/>
        </w:rPr>
        <w:t>Csat</w:t>
      </w:r>
      <w:r w:rsidRPr="009D5D1A">
        <w:rPr>
          <w:strike/>
        </w:rPr>
        <w:t>List</w:t>
      </w:r>
      <w:proofErr w:type="spellEnd"/>
      <w:r w:rsidRPr="009D5D1A">
        <w:rPr>
          <w:strike/>
        </w:rPr>
        <w:t xml:space="preserve"> API, a result set ID will be generated from ID_RESULT_SET_SEQ sequence for the result set. The result set should be cached for the following purposes:</w:t>
      </w:r>
    </w:p>
    <w:p w:rsidR="00080CD3" w:rsidRPr="009D5D1A" w:rsidRDefault="00080CD3" w:rsidP="00E6517E">
      <w:pPr>
        <w:rPr>
          <w:strike/>
        </w:rPr>
      </w:pPr>
    </w:p>
    <w:p w:rsidR="00080CD3" w:rsidRPr="009D5D1A" w:rsidRDefault="00080CD3" w:rsidP="00080CD3">
      <w:pPr>
        <w:pStyle w:val="ListParagraph"/>
        <w:numPr>
          <w:ilvl w:val="0"/>
          <w:numId w:val="39"/>
        </w:numPr>
        <w:rPr>
          <w:strike/>
        </w:rPr>
      </w:pPr>
      <w:r w:rsidRPr="009D5D1A">
        <w:rPr>
          <w:strike/>
        </w:rPr>
        <w:t>Pagination of the result set.</w:t>
      </w:r>
    </w:p>
    <w:p w:rsidR="00080CD3" w:rsidRPr="009D5D1A" w:rsidRDefault="00080CD3" w:rsidP="00080CD3">
      <w:pPr>
        <w:pStyle w:val="ListParagraph"/>
        <w:numPr>
          <w:ilvl w:val="0"/>
          <w:numId w:val="39"/>
        </w:numPr>
        <w:rPr>
          <w:strike/>
        </w:rPr>
      </w:pPr>
      <w:r w:rsidRPr="009D5D1A">
        <w:rPr>
          <w:strike/>
        </w:rPr>
        <w:t>Sorting/re-sorting from the result set</w:t>
      </w:r>
    </w:p>
    <w:p w:rsidR="00E6517E" w:rsidRPr="009D5D1A" w:rsidRDefault="00080CD3" w:rsidP="00CF2E77">
      <w:pPr>
        <w:pStyle w:val="ListParagraph"/>
        <w:numPr>
          <w:ilvl w:val="0"/>
          <w:numId w:val="39"/>
        </w:numPr>
        <w:rPr>
          <w:strike/>
        </w:rPr>
      </w:pPr>
      <w:r w:rsidRPr="009D5D1A">
        <w:rPr>
          <w:strike/>
        </w:rPr>
        <w:lastRenderedPageBreak/>
        <w:t>Avoid from repeated queries with the same result set against database.</w:t>
      </w:r>
    </w:p>
    <w:p w:rsidR="00080CD3" w:rsidRDefault="00C74C16">
      <w:pPr>
        <w:pStyle w:val="Heading3"/>
      </w:pPr>
      <w:bookmarkStart w:id="19" w:name="_Hlk490654817"/>
      <w:proofErr w:type="spellStart"/>
      <w:r>
        <w:t>Csat</w:t>
      </w:r>
      <w:proofErr w:type="spellEnd"/>
      <w:r w:rsidR="00725754">
        <w:t xml:space="preserve"> List – GET</w:t>
      </w:r>
    </w:p>
    <w:p w:rsidR="00725754" w:rsidRPr="00C14EDE" w:rsidRDefault="00C74C16" w:rsidP="00725754">
      <w:pPr>
        <w:pStyle w:val="Heading4"/>
      </w:pPr>
      <w:r>
        <w:t>HLD-296357a-Csat- Csat</w:t>
      </w:r>
      <w:r w:rsidR="00725754">
        <w:t xml:space="preserve">List-GET-010 [ </w:t>
      </w:r>
      <w:proofErr w:type="gramStart"/>
      <w:r w:rsidR="00725754">
        <w:t>Process</w:t>
      </w:r>
      <w:r w:rsidR="00725754" w:rsidRPr="00C14EDE">
        <w:t xml:space="preserve"> ]</w:t>
      </w:r>
      <w:proofErr w:type="gramEnd"/>
    </w:p>
    <w:p w:rsidR="00725754" w:rsidRDefault="00725754" w:rsidP="00725754"/>
    <w:p w:rsidR="0060193D" w:rsidRDefault="0060193D" w:rsidP="00725754">
      <w:r>
        <w:t>This section describes the process to pr</w:t>
      </w:r>
      <w:r w:rsidR="00EA0D2E">
        <w:t xml:space="preserve">ovide response based on </w:t>
      </w:r>
      <w:proofErr w:type="spellStart"/>
      <w:r w:rsidR="00EA0D2E">
        <w:t>CSAT</w:t>
      </w:r>
      <w:r>
        <w:t>List</w:t>
      </w:r>
      <w:proofErr w:type="spellEnd"/>
      <w:r>
        <w:t xml:space="preserve"> API request. The respo</w:t>
      </w:r>
      <w:r w:rsidR="00EA0D2E">
        <w:t xml:space="preserve">nse has dependency on different </w:t>
      </w:r>
      <w:r w:rsidR="00BB59C5">
        <w:t xml:space="preserve">requests as below and the same </w:t>
      </w:r>
      <w:proofErr w:type="spellStart"/>
      <w:r w:rsidR="00BB59C5">
        <w:t>api</w:t>
      </w:r>
      <w:proofErr w:type="spellEnd"/>
      <w:r w:rsidR="00BB59C5">
        <w:t xml:space="preserve"> </w:t>
      </w:r>
      <w:proofErr w:type="gramStart"/>
      <w:r w:rsidR="00BB59C5">
        <w:t>method  is</w:t>
      </w:r>
      <w:proofErr w:type="gramEnd"/>
      <w:r w:rsidR="00BB59C5">
        <w:t xml:space="preserve"> applicable on survey action plan landing screen</w:t>
      </w:r>
    </w:p>
    <w:p w:rsidR="00BB59C5" w:rsidRDefault="00BB59C5" w:rsidP="00725754"/>
    <w:p w:rsidR="00BB59C5" w:rsidRDefault="00BB59C5" w:rsidP="00725754">
      <w:r>
        <w:rPr>
          <w:rFonts w:ascii="Helv" w:eastAsia="Calibri" w:hAnsi="Helv" w:cs="Helv"/>
          <w:color w:val="0000FF"/>
        </w:rPr>
        <w:t>http://&lt;server&gt;:&lt;port&gt;/restserv</w:t>
      </w:r>
      <w:r w:rsidR="00657C3C">
        <w:rPr>
          <w:rFonts w:ascii="Helv" w:eastAsia="Calibri" w:hAnsi="Helv" w:cs="Helv"/>
          <w:color w:val="0000FF"/>
        </w:rPr>
        <w:t>ices/Csat/v1/service/CsatList</w:t>
      </w:r>
      <w:r>
        <w:rPr>
          <w:rFonts w:ascii="Helv" w:eastAsia="Calibri" w:hAnsi="Helv" w:cs="Helv"/>
          <w:color w:val="0000FF"/>
        </w:rPr>
        <w:t>/{orgid}</w:t>
      </w:r>
    </w:p>
    <w:p w:rsidR="0060193D" w:rsidRDefault="0060193D" w:rsidP="00725754"/>
    <w:p w:rsidR="00596A42" w:rsidRPr="009D5D1A" w:rsidRDefault="00E97FC4" w:rsidP="0060193D">
      <w:pPr>
        <w:pStyle w:val="ListParagraph"/>
        <w:numPr>
          <w:ilvl w:val="0"/>
          <w:numId w:val="40"/>
        </w:numPr>
        <w:rPr>
          <w:strike/>
          <w:color w:val="000000" w:themeColor="text1"/>
        </w:rPr>
      </w:pPr>
      <w:r w:rsidRPr="009D5D1A">
        <w:rPr>
          <w:strike/>
          <w:color w:val="000000" w:themeColor="text1"/>
        </w:rPr>
        <w:t xml:space="preserve">If </w:t>
      </w:r>
      <w:proofErr w:type="spellStart"/>
      <w:r w:rsidRPr="009D5D1A">
        <w:rPr>
          <w:strike/>
          <w:color w:val="000000" w:themeColor="text1"/>
        </w:rPr>
        <w:t>UserSelection.WildcardSearch</w:t>
      </w:r>
      <w:proofErr w:type="spellEnd"/>
      <w:r w:rsidR="0015208E" w:rsidRPr="009D5D1A">
        <w:rPr>
          <w:strike/>
          <w:color w:val="000000" w:themeColor="text1"/>
        </w:rPr>
        <w:t xml:space="preserve"> is present, a </w:t>
      </w:r>
      <w:proofErr w:type="spellStart"/>
      <w:r w:rsidR="0015208E" w:rsidRPr="009D5D1A">
        <w:rPr>
          <w:strike/>
          <w:color w:val="000000" w:themeColor="text1"/>
        </w:rPr>
        <w:t>surveyList</w:t>
      </w:r>
      <w:proofErr w:type="spellEnd"/>
      <w:r w:rsidR="00596A42" w:rsidRPr="009D5D1A">
        <w:rPr>
          <w:strike/>
          <w:color w:val="000000" w:themeColor="text1"/>
        </w:rPr>
        <w:t xml:space="preserve"> structure should be provided in response.</w:t>
      </w:r>
    </w:p>
    <w:p w:rsidR="00596A42" w:rsidRPr="009D5D1A" w:rsidRDefault="00596A42" w:rsidP="0060193D">
      <w:pPr>
        <w:pStyle w:val="ListParagraph"/>
        <w:numPr>
          <w:ilvl w:val="0"/>
          <w:numId w:val="40"/>
        </w:numPr>
        <w:rPr>
          <w:strike/>
          <w:color w:val="000000" w:themeColor="text1"/>
        </w:rPr>
      </w:pPr>
      <w:r w:rsidRPr="009D5D1A">
        <w:rPr>
          <w:strike/>
          <w:color w:val="000000" w:themeColor="text1"/>
        </w:rPr>
        <w:t xml:space="preserve">If </w:t>
      </w:r>
      <w:proofErr w:type="spellStart"/>
      <w:r w:rsidR="00377DBA" w:rsidRPr="009D5D1A">
        <w:rPr>
          <w:strike/>
          <w:color w:val="000000" w:themeColor="text1"/>
        </w:rPr>
        <w:t>resultSetId</w:t>
      </w:r>
      <w:proofErr w:type="spellEnd"/>
      <w:r w:rsidR="00377DBA" w:rsidRPr="009D5D1A">
        <w:rPr>
          <w:strike/>
          <w:color w:val="000000" w:themeColor="text1"/>
        </w:rPr>
        <w:t xml:space="preserve"> is populated</w:t>
      </w:r>
      <w:r w:rsidRPr="009D5D1A">
        <w:rPr>
          <w:strike/>
          <w:color w:val="000000" w:themeColor="text1"/>
        </w:rPr>
        <w:t xml:space="preserve">, </w:t>
      </w:r>
      <w:r w:rsidR="00A134C9" w:rsidRPr="009D5D1A">
        <w:rPr>
          <w:strike/>
          <w:color w:val="000000" w:themeColor="text1"/>
        </w:rPr>
        <w:t xml:space="preserve">request is asking for next page’s data, or re-sorting the result set. </w:t>
      </w:r>
      <w:proofErr w:type="spellStart"/>
      <w:r w:rsidR="00A134C9" w:rsidRPr="009D5D1A">
        <w:rPr>
          <w:strike/>
          <w:color w:val="000000" w:themeColor="text1"/>
        </w:rPr>
        <w:t>UserSelection</w:t>
      </w:r>
      <w:proofErr w:type="spellEnd"/>
      <w:r w:rsidR="00A134C9" w:rsidRPr="009D5D1A">
        <w:rPr>
          <w:strike/>
          <w:color w:val="000000" w:themeColor="text1"/>
        </w:rPr>
        <w:t xml:space="preserve"> will be ignored and response structure (</w:t>
      </w:r>
      <w:proofErr w:type="spellStart"/>
      <w:r w:rsidRPr="009D5D1A">
        <w:rPr>
          <w:strike/>
          <w:color w:val="000000" w:themeColor="text1"/>
        </w:rPr>
        <w:t>UserCustomer</w:t>
      </w:r>
      <w:proofErr w:type="spellEnd"/>
      <w:r w:rsidRPr="009D5D1A">
        <w:rPr>
          <w:strike/>
          <w:color w:val="000000" w:themeColor="text1"/>
        </w:rPr>
        <w:t xml:space="preserve"> structure or Customer structure</w:t>
      </w:r>
      <w:r w:rsidR="00A134C9" w:rsidRPr="009D5D1A">
        <w:rPr>
          <w:strike/>
          <w:color w:val="000000" w:themeColor="text1"/>
        </w:rPr>
        <w:t>) should be determined based</w:t>
      </w:r>
      <w:r w:rsidRPr="009D5D1A">
        <w:rPr>
          <w:strike/>
          <w:color w:val="000000" w:themeColor="text1"/>
        </w:rPr>
        <w:t xml:space="preserve"> on the structure in </w:t>
      </w:r>
      <w:r w:rsidRPr="009D5D1A">
        <w:rPr>
          <w:i/>
          <w:strike/>
          <w:color w:val="000000" w:themeColor="text1"/>
        </w:rPr>
        <w:fldChar w:fldCharType="begin"/>
      </w:r>
      <w:r w:rsidRPr="009D5D1A">
        <w:rPr>
          <w:i/>
          <w:strike/>
          <w:color w:val="000000" w:themeColor="text1"/>
        </w:rPr>
        <w:instrText xml:space="preserve"> REF _Ref489776539 \h  \* MERGEFORMAT </w:instrText>
      </w:r>
      <w:r w:rsidRPr="009D5D1A">
        <w:rPr>
          <w:i/>
          <w:strike/>
          <w:color w:val="000000" w:themeColor="text1"/>
        </w:rPr>
      </w:r>
      <w:r w:rsidRPr="009D5D1A">
        <w:rPr>
          <w:i/>
          <w:strike/>
          <w:color w:val="000000" w:themeColor="text1"/>
        </w:rPr>
        <w:fldChar w:fldCharType="separate"/>
      </w:r>
      <w:r w:rsidR="00BB59C5" w:rsidRPr="009D5D1A">
        <w:rPr>
          <w:i/>
          <w:strike/>
          <w:color w:val="000000" w:themeColor="text1"/>
        </w:rPr>
        <w:t>HLD-296357a-Csat</w:t>
      </w:r>
      <w:r w:rsidR="00FC76BB" w:rsidRPr="009D5D1A">
        <w:rPr>
          <w:i/>
          <w:strike/>
          <w:color w:val="000000" w:themeColor="text1"/>
        </w:rPr>
        <w:t>CsatList</w:t>
      </w:r>
      <w:r w:rsidRPr="009D5D1A">
        <w:rPr>
          <w:i/>
          <w:strike/>
          <w:color w:val="000000" w:themeColor="text1"/>
        </w:rPr>
        <w:t xml:space="preserve">r-Cache-020 [ Customer </w:t>
      </w:r>
      <w:proofErr w:type="gramStart"/>
      <w:r w:rsidRPr="009D5D1A">
        <w:rPr>
          <w:i/>
          <w:strike/>
          <w:color w:val="000000" w:themeColor="text1"/>
        </w:rPr>
        <w:t>List ]</w:t>
      </w:r>
      <w:proofErr w:type="gramEnd"/>
      <w:r w:rsidRPr="009D5D1A">
        <w:rPr>
          <w:i/>
          <w:strike/>
          <w:color w:val="000000" w:themeColor="text1"/>
        </w:rPr>
        <w:fldChar w:fldCharType="end"/>
      </w:r>
      <w:r w:rsidRPr="009D5D1A">
        <w:rPr>
          <w:strike/>
          <w:color w:val="000000" w:themeColor="text1"/>
        </w:rPr>
        <w:t xml:space="preserve"> . If there is no cached result set, throw an “Invalid Input” exception.</w:t>
      </w:r>
    </w:p>
    <w:p w:rsidR="0060193D" w:rsidRPr="009D5D1A" w:rsidRDefault="00E97FC4" w:rsidP="0060193D">
      <w:pPr>
        <w:pStyle w:val="ListParagraph"/>
        <w:numPr>
          <w:ilvl w:val="0"/>
          <w:numId w:val="40"/>
        </w:numPr>
        <w:rPr>
          <w:strike/>
        </w:rPr>
      </w:pPr>
      <w:r w:rsidRPr="009D5D1A">
        <w:rPr>
          <w:strike/>
        </w:rPr>
        <w:t xml:space="preserve">If </w:t>
      </w:r>
      <w:proofErr w:type="spellStart"/>
      <w:r w:rsidRPr="009D5D1A">
        <w:rPr>
          <w:strike/>
        </w:rPr>
        <w:t>UserSelection.WildcardSearch</w:t>
      </w:r>
      <w:proofErr w:type="spellEnd"/>
      <w:r w:rsidR="0060193D" w:rsidRPr="009D5D1A">
        <w:rPr>
          <w:strike/>
        </w:rPr>
        <w:t xml:space="preserve"> is present</w:t>
      </w:r>
      <w:r w:rsidR="00A134C9" w:rsidRPr="009D5D1A">
        <w:rPr>
          <w:strike/>
        </w:rPr>
        <w:t xml:space="preserve"> and </w:t>
      </w:r>
      <w:proofErr w:type="spellStart"/>
      <w:r w:rsidR="00A134C9" w:rsidRPr="009D5D1A">
        <w:rPr>
          <w:strike/>
        </w:rPr>
        <w:t>resultSetId</w:t>
      </w:r>
      <w:proofErr w:type="spellEnd"/>
      <w:r w:rsidR="00A134C9" w:rsidRPr="009D5D1A">
        <w:rPr>
          <w:strike/>
        </w:rPr>
        <w:t xml:space="preserve"> is not populated</w:t>
      </w:r>
      <w:r w:rsidR="0060193D" w:rsidRPr="009D5D1A">
        <w:rPr>
          <w:strike/>
        </w:rPr>
        <w:t xml:space="preserve"> in request, </w:t>
      </w:r>
      <w:r w:rsidR="00B56FD4" w:rsidRPr="009D5D1A">
        <w:rPr>
          <w:strike/>
        </w:rPr>
        <w:t xml:space="preserve">follow the sections to query the database to prepare the result set for </w:t>
      </w:r>
      <w:proofErr w:type="gramStart"/>
      <w:r w:rsidR="00B56FD4" w:rsidRPr="009D5D1A">
        <w:rPr>
          <w:strike/>
        </w:rPr>
        <w:t>response :</w:t>
      </w:r>
      <w:proofErr w:type="gramEnd"/>
    </w:p>
    <w:p w:rsidR="00B56FD4" w:rsidRPr="009D5D1A" w:rsidRDefault="00B56FD4" w:rsidP="00B56FD4">
      <w:pPr>
        <w:pStyle w:val="ListParagraph"/>
        <w:numPr>
          <w:ilvl w:val="0"/>
          <w:numId w:val="41"/>
        </w:numPr>
        <w:rPr>
          <w:i/>
          <w:strike/>
        </w:rPr>
      </w:pPr>
      <w:r w:rsidRPr="009D5D1A">
        <w:rPr>
          <w:i/>
          <w:strike/>
          <w:color w:val="4F81BD" w:themeColor="accent1"/>
        </w:rPr>
        <w:fldChar w:fldCharType="begin"/>
      </w:r>
      <w:r w:rsidRPr="009D5D1A">
        <w:rPr>
          <w:i/>
          <w:strike/>
          <w:color w:val="4F81BD" w:themeColor="accent1"/>
        </w:rPr>
        <w:instrText xml:space="preserve"> REF _Ref489775850 \h  \* MERGEFORMAT </w:instrText>
      </w:r>
      <w:r w:rsidRPr="009D5D1A">
        <w:rPr>
          <w:i/>
          <w:strike/>
          <w:color w:val="4F81BD" w:themeColor="accent1"/>
        </w:rPr>
      </w:r>
      <w:r w:rsidRPr="009D5D1A">
        <w:rPr>
          <w:i/>
          <w:strike/>
          <w:color w:val="4F81BD" w:themeColor="accent1"/>
        </w:rPr>
        <w:fldChar w:fldCharType="separate"/>
      </w:r>
      <w:r w:rsidR="00EA0D2E" w:rsidRPr="009D5D1A">
        <w:rPr>
          <w:i/>
          <w:strike/>
          <w:color w:val="4F81BD" w:themeColor="accent1"/>
        </w:rPr>
        <w:t xml:space="preserve">HLD-296357a-Csat-CsatList-GET-050 [ </w:t>
      </w:r>
      <w:proofErr w:type="spellStart"/>
      <w:proofErr w:type="gramStart"/>
      <w:r w:rsidR="00EA0D2E" w:rsidRPr="009D5D1A">
        <w:rPr>
          <w:i/>
          <w:strike/>
          <w:color w:val="4F81BD" w:themeColor="accent1"/>
        </w:rPr>
        <w:t>SurveyId</w:t>
      </w:r>
      <w:proofErr w:type="spellEnd"/>
      <w:r w:rsidRPr="009D5D1A">
        <w:rPr>
          <w:i/>
          <w:strike/>
          <w:color w:val="4F81BD" w:themeColor="accent1"/>
        </w:rPr>
        <w:t xml:space="preserve"> ]</w:t>
      </w:r>
      <w:proofErr w:type="gramEnd"/>
      <w:r w:rsidRPr="009D5D1A">
        <w:rPr>
          <w:i/>
          <w:strike/>
          <w:color w:val="4F81BD" w:themeColor="accent1"/>
        </w:rPr>
        <w:fldChar w:fldCharType="end"/>
      </w:r>
      <w:r w:rsidR="00E97FC4" w:rsidRPr="009D5D1A">
        <w:rPr>
          <w:i/>
          <w:strike/>
          <w:color w:val="4F81BD" w:themeColor="accent1"/>
        </w:rPr>
        <w:t xml:space="preserve"> </w:t>
      </w:r>
      <w:r w:rsidR="00EA0D2E" w:rsidRPr="009D5D1A">
        <w:rPr>
          <w:strike/>
        </w:rPr>
        <w:t xml:space="preserve">if </w:t>
      </w:r>
      <w:proofErr w:type="spellStart"/>
      <w:r w:rsidR="00EA0D2E" w:rsidRPr="009D5D1A">
        <w:rPr>
          <w:strike/>
        </w:rPr>
        <w:t>searchField</w:t>
      </w:r>
      <w:proofErr w:type="spellEnd"/>
      <w:r w:rsidR="00EA0D2E" w:rsidRPr="009D5D1A">
        <w:rPr>
          <w:strike/>
        </w:rPr>
        <w:t xml:space="preserve"> is ‘Survey Id</w:t>
      </w:r>
      <w:r w:rsidR="00E97FC4" w:rsidRPr="009D5D1A">
        <w:rPr>
          <w:strike/>
        </w:rPr>
        <w:t>’.</w:t>
      </w:r>
    </w:p>
    <w:p w:rsidR="00B56FD4" w:rsidRPr="009D5D1A" w:rsidRDefault="00B56FD4" w:rsidP="00B56FD4">
      <w:pPr>
        <w:pStyle w:val="ListParagraph"/>
        <w:numPr>
          <w:ilvl w:val="0"/>
          <w:numId w:val="41"/>
        </w:numPr>
        <w:rPr>
          <w:i/>
          <w:strike/>
        </w:rPr>
      </w:pPr>
      <w:r w:rsidRPr="009D5D1A">
        <w:rPr>
          <w:i/>
          <w:strike/>
          <w:color w:val="4F81BD" w:themeColor="accent1"/>
        </w:rPr>
        <w:fldChar w:fldCharType="begin"/>
      </w:r>
      <w:r w:rsidRPr="009D5D1A">
        <w:rPr>
          <w:i/>
          <w:strike/>
          <w:color w:val="4F81BD" w:themeColor="accent1"/>
        </w:rPr>
        <w:instrText xml:space="preserve"> REF _Ref489775855 \h  \* MERGEFORMAT </w:instrText>
      </w:r>
      <w:r w:rsidRPr="009D5D1A">
        <w:rPr>
          <w:i/>
          <w:strike/>
          <w:color w:val="4F81BD" w:themeColor="accent1"/>
        </w:rPr>
      </w:r>
      <w:r w:rsidRPr="009D5D1A">
        <w:rPr>
          <w:i/>
          <w:strike/>
          <w:color w:val="4F81BD" w:themeColor="accent1"/>
        </w:rPr>
        <w:fldChar w:fldCharType="separate"/>
      </w:r>
      <w:r w:rsidR="00EA0D2E" w:rsidRPr="009D5D1A">
        <w:rPr>
          <w:i/>
          <w:strike/>
          <w:color w:val="4F81BD" w:themeColor="accent1"/>
        </w:rPr>
        <w:t xml:space="preserve">HLD-296357a-Csat-CsatList-GET-060 [ </w:t>
      </w:r>
      <w:proofErr w:type="spellStart"/>
      <w:proofErr w:type="gramStart"/>
      <w:r w:rsidR="00EA0D2E" w:rsidRPr="009D5D1A">
        <w:rPr>
          <w:i/>
          <w:strike/>
          <w:color w:val="4F81BD" w:themeColor="accent1"/>
        </w:rPr>
        <w:t>SurveyDate</w:t>
      </w:r>
      <w:proofErr w:type="spellEnd"/>
      <w:r w:rsidRPr="009D5D1A">
        <w:rPr>
          <w:i/>
          <w:strike/>
          <w:color w:val="4F81BD" w:themeColor="accent1"/>
        </w:rPr>
        <w:t xml:space="preserve"> ]</w:t>
      </w:r>
      <w:proofErr w:type="gramEnd"/>
      <w:r w:rsidRPr="009D5D1A">
        <w:rPr>
          <w:i/>
          <w:strike/>
          <w:color w:val="4F81BD" w:themeColor="accent1"/>
        </w:rPr>
        <w:fldChar w:fldCharType="end"/>
      </w:r>
      <w:r w:rsidR="00E97FC4" w:rsidRPr="009D5D1A">
        <w:rPr>
          <w:i/>
          <w:strike/>
          <w:color w:val="4F81BD" w:themeColor="accent1"/>
        </w:rPr>
        <w:t xml:space="preserve"> </w:t>
      </w:r>
      <w:r w:rsidR="00EA0D2E" w:rsidRPr="009D5D1A">
        <w:rPr>
          <w:strike/>
        </w:rPr>
        <w:t xml:space="preserve">if </w:t>
      </w:r>
      <w:proofErr w:type="spellStart"/>
      <w:r w:rsidR="00EA0D2E" w:rsidRPr="009D5D1A">
        <w:rPr>
          <w:strike/>
        </w:rPr>
        <w:t>searchField</w:t>
      </w:r>
      <w:proofErr w:type="spellEnd"/>
      <w:r w:rsidR="00EA0D2E" w:rsidRPr="009D5D1A">
        <w:rPr>
          <w:strike/>
        </w:rPr>
        <w:t xml:space="preserve"> is ‘Survey Date</w:t>
      </w:r>
      <w:r w:rsidR="00E97FC4" w:rsidRPr="009D5D1A">
        <w:rPr>
          <w:strike/>
        </w:rPr>
        <w:t>’.</w:t>
      </w:r>
    </w:p>
    <w:p w:rsidR="00B56FD4" w:rsidRPr="009D5D1A" w:rsidRDefault="00B56FD4" w:rsidP="00B56FD4">
      <w:pPr>
        <w:pStyle w:val="ListParagraph"/>
        <w:numPr>
          <w:ilvl w:val="0"/>
          <w:numId w:val="41"/>
        </w:numPr>
        <w:rPr>
          <w:i/>
          <w:strike/>
        </w:rPr>
      </w:pPr>
      <w:r w:rsidRPr="009D5D1A">
        <w:rPr>
          <w:i/>
          <w:strike/>
          <w:color w:val="4F81BD" w:themeColor="accent1"/>
        </w:rPr>
        <w:fldChar w:fldCharType="begin"/>
      </w:r>
      <w:r w:rsidRPr="009D5D1A">
        <w:rPr>
          <w:i/>
          <w:strike/>
          <w:color w:val="4F81BD" w:themeColor="accent1"/>
        </w:rPr>
        <w:instrText xml:space="preserve"> REF _Ref489775857 \h  \* MERGEFORMAT </w:instrText>
      </w:r>
      <w:r w:rsidRPr="009D5D1A">
        <w:rPr>
          <w:i/>
          <w:strike/>
          <w:color w:val="4F81BD" w:themeColor="accent1"/>
        </w:rPr>
      </w:r>
      <w:r w:rsidRPr="009D5D1A">
        <w:rPr>
          <w:i/>
          <w:strike/>
          <w:color w:val="4F81BD" w:themeColor="accent1"/>
        </w:rPr>
        <w:fldChar w:fldCharType="separate"/>
      </w:r>
      <w:r w:rsidR="00EA0D2E" w:rsidRPr="009D5D1A">
        <w:rPr>
          <w:i/>
          <w:strike/>
          <w:color w:val="4F81BD" w:themeColor="accent1"/>
        </w:rPr>
        <w:t xml:space="preserve">HLD-296357a-Csat-CsatList-GET-070 [ </w:t>
      </w:r>
      <w:proofErr w:type="spellStart"/>
      <w:proofErr w:type="gramStart"/>
      <w:r w:rsidR="00EA0D2E" w:rsidRPr="009D5D1A">
        <w:rPr>
          <w:i/>
          <w:strike/>
          <w:color w:val="4F81BD" w:themeColor="accent1"/>
        </w:rPr>
        <w:t>SurveyStatus</w:t>
      </w:r>
      <w:proofErr w:type="spellEnd"/>
      <w:r w:rsidRPr="009D5D1A">
        <w:rPr>
          <w:i/>
          <w:strike/>
          <w:color w:val="4F81BD" w:themeColor="accent1"/>
        </w:rPr>
        <w:t xml:space="preserve"> ]</w:t>
      </w:r>
      <w:proofErr w:type="gramEnd"/>
      <w:r w:rsidRPr="009D5D1A">
        <w:rPr>
          <w:i/>
          <w:strike/>
          <w:color w:val="4F81BD" w:themeColor="accent1"/>
        </w:rPr>
        <w:fldChar w:fldCharType="end"/>
      </w:r>
      <w:r w:rsidR="00E97FC4" w:rsidRPr="009D5D1A">
        <w:rPr>
          <w:i/>
          <w:strike/>
          <w:color w:val="4F81BD" w:themeColor="accent1"/>
        </w:rPr>
        <w:t xml:space="preserve"> </w:t>
      </w:r>
      <w:r w:rsidR="00E97FC4" w:rsidRPr="009D5D1A">
        <w:rPr>
          <w:strike/>
        </w:rPr>
        <w:t xml:space="preserve">if </w:t>
      </w:r>
      <w:proofErr w:type="spellStart"/>
      <w:r w:rsidR="00E97FC4" w:rsidRPr="009D5D1A">
        <w:rPr>
          <w:strike/>
        </w:rPr>
        <w:t>searchField</w:t>
      </w:r>
      <w:proofErr w:type="spellEnd"/>
      <w:r w:rsidR="00E97FC4" w:rsidRPr="009D5D1A">
        <w:rPr>
          <w:strike/>
        </w:rPr>
        <w:t xml:space="preserve"> is ‘</w:t>
      </w:r>
      <w:r w:rsidR="00EA0D2E" w:rsidRPr="009D5D1A">
        <w:rPr>
          <w:strike/>
        </w:rPr>
        <w:t>Survey Status</w:t>
      </w:r>
      <w:r w:rsidR="00E97FC4" w:rsidRPr="009D5D1A">
        <w:rPr>
          <w:strike/>
        </w:rPr>
        <w:t>’.</w:t>
      </w:r>
    </w:p>
    <w:p w:rsidR="00274460" w:rsidRPr="009D5D1A" w:rsidRDefault="00274460" w:rsidP="00E72160">
      <w:pPr>
        <w:pStyle w:val="ListParagraph"/>
        <w:numPr>
          <w:ilvl w:val="0"/>
          <w:numId w:val="40"/>
        </w:numPr>
        <w:rPr>
          <w:strike/>
        </w:rPr>
      </w:pPr>
      <w:r w:rsidRPr="009D5D1A">
        <w:rPr>
          <w:strike/>
        </w:rPr>
        <w:t xml:space="preserve">The result set from above should be cached as described in </w:t>
      </w:r>
      <w:r w:rsidRPr="009D5D1A">
        <w:rPr>
          <w:i/>
          <w:strike/>
          <w:color w:val="4F81BD" w:themeColor="accent1"/>
        </w:rPr>
        <w:fldChar w:fldCharType="begin"/>
      </w:r>
      <w:r w:rsidRPr="009D5D1A">
        <w:rPr>
          <w:i/>
          <w:strike/>
          <w:color w:val="4F81BD" w:themeColor="accent1"/>
        </w:rPr>
        <w:instrText xml:space="preserve"> REF _Ref489776539 \h  \* MERGEFORMAT </w:instrText>
      </w:r>
      <w:r w:rsidRPr="009D5D1A">
        <w:rPr>
          <w:i/>
          <w:strike/>
          <w:color w:val="4F81BD" w:themeColor="accent1"/>
        </w:rPr>
      </w:r>
      <w:r w:rsidRPr="009D5D1A">
        <w:rPr>
          <w:i/>
          <w:strike/>
          <w:color w:val="4F81BD" w:themeColor="accent1"/>
        </w:rPr>
        <w:fldChar w:fldCharType="separate"/>
      </w:r>
      <w:r w:rsidR="00EA0D2E" w:rsidRPr="009D5D1A">
        <w:rPr>
          <w:i/>
          <w:strike/>
          <w:color w:val="4F81BD" w:themeColor="accent1"/>
        </w:rPr>
        <w:t xml:space="preserve">HLD-296357a-Csat-CsatList-Cache-020 [ </w:t>
      </w:r>
      <w:proofErr w:type="spellStart"/>
      <w:proofErr w:type="gramStart"/>
      <w:r w:rsidR="00EA0D2E" w:rsidRPr="009D5D1A">
        <w:rPr>
          <w:i/>
          <w:strike/>
          <w:color w:val="4F81BD" w:themeColor="accent1"/>
        </w:rPr>
        <w:t>Csat</w:t>
      </w:r>
      <w:r w:rsidRPr="009D5D1A">
        <w:rPr>
          <w:i/>
          <w:strike/>
          <w:color w:val="4F81BD" w:themeColor="accent1"/>
        </w:rPr>
        <w:t>List</w:t>
      </w:r>
      <w:proofErr w:type="spellEnd"/>
      <w:r w:rsidRPr="009D5D1A">
        <w:rPr>
          <w:i/>
          <w:strike/>
          <w:color w:val="4F81BD" w:themeColor="accent1"/>
        </w:rPr>
        <w:t xml:space="preserve"> ]</w:t>
      </w:r>
      <w:proofErr w:type="gramEnd"/>
      <w:r w:rsidRPr="009D5D1A">
        <w:rPr>
          <w:i/>
          <w:strike/>
          <w:color w:val="4F81BD" w:themeColor="accent1"/>
        </w:rPr>
        <w:fldChar w:fldCharType="end"/>
      </w:r>
      <w:r w:rsidRPr="009D5D1A">
        <w:rPr>
          <w:strike/>
        </w:rPr>
        <w:t xml:space="preserve"> for further processing and subsequent requests.</w:t>
      </w:r>
    </w:p>
    <w:p w:rsidR="00876E16" w:rsidRDefault="00876E16" w:rsidP="00B56FD4">
      <w:pPr>
        <w:pStyle w:val="ListParagraph"/>
        <w:numPr>
          <w:ilvl w:val="0"/>
          <w:numId w:val="40"/>
        </w:numPr>
      </w:pPr>
      <w:r>
        <w:t xml:space="preserve">In case that </w:t>
      </w:r>
      <w:proofErr w:type="gramStart"/>
      <w:r>
        <w:t>result</w:t>
      </w:r>
      <w:proofErr w:type="gramEnd"/>
      <w:r>
        <w:t xml:space="preserve"> set is empty, a “No Data Found” exception should be thrown.</w:t>
      </w:r>
    </w:p>
    <w:p w:rsidR="00274460" w:rsidRDefault="00274460" w:rsidP="00B56FD4">
      <w:pPr>
        <w:pStyle w:val="ListParagraph"/>
        <w:numPr>
          <w:ilvl w:val="0"/>
          <w:numId w:val="40"/>
        </w:numPr>
      </w:pPr>
      <w:r>
        <w:t xml:space="preserve">Follow </w:t>
      </w:r>
      <w:r w:rsidRPr="00876E16">
        <w:rPr>
          <w:i/>
          <w:color w:val="4F81BD" w:themeColor="accent1"/>
        </w:rPr>
        <w:fldChar w:fldCharType="begin"/>
      </w:r>
      <w:r w:rsidRPr="00876E16">
        <w:rPr>
          <w:i/>
          <w:color w:val="4F81BD" w:themeColor="accent1"/>
        </w:rPr>
        <w:instrText xml:space="preserve"> REF _Ref489777008 \h </w:instrText>
      </w:r>
      <w:r w:rsidR="00876E16">
        <w:rPr>
          <w:i/>
          <w:color w:val="4F81BD" w:themeColor="accent1"/>
        </w:rPr>
        <w:instrText xml:space="preserve"> \* MERGEFORMAT </w:instrText>
      </w:r>
      <w:r w:rsidRPr="00876E16">
        <w:rPr>
          <w:i/>
          <w:color w:val="4F81BD" w:themeColor="accent1"/>
        </w:rPr>
      </w:r>
      <w:r w:rsidRPr="00876E16">
        <w:rPr>
          <w:i/>
          <w:color w:val="4F81BD" w:themeColor="accent1"/>
        </w:rPr>
        <w:fldChar w:fldCharType="separate"/>
      </w:r>
      <w:r w:rsidR="00342D0C">
        <w:rPr>
          <w:i/>
          <w:color w:val="4F81BD" w:themeColor="accent1"/>
        </w:rPr>
        <w:t>HLD-296357a-Csat-Csat</w:t>
      </w:r>
      <w:r w:rsidRPr="00876E16">
        <w:rPr>
          <w:i/>
          <w:color w:val="4F81BD" w:themeColor="accent1"/>
        </w:rPr>
        <w:t xml:space="preserve">List-GET-030 [ Record </w:t>
      </w:r>
      <w:proofErr w:type="gramStart"/>
      <w:r w:rsidRPr="00876E16">
        <w:rPr>
          <w:i/>
          <w:color w:val="4F81BD" w:themeColor="accent1"/>
        </w:rPr>
        <w:t>Range ]</w:t>
      </w:r>
      <w:proofErr w:type="gramEnd"/>
      <w:r w:rsidRPr="00876E16">
        <w:rPr>
          <w:i/>
          <w:color w:val="4F81BD" w:themeColor="accent1"/>
        </w:rPr>
        <w:fldChar w:fldCharType="end"/>
      </w:r>
      <w:r>
        <w:t xml:space="preserve"> to select requested record in the range for response.</w:t>
      </w:r>
    </w:p>
    <w:p w:rsidR="0066024D" w:rsidRDefault="0066024D" w:rsidP="00B56FD4">
      <w:pPr>
        <w:pStyle w:val="ListParagraph"/>
        <w:numPr>
          <w:ilvl w:val="0"/>
          <w:numId w:val="40"/>
        </w:numPr>
      </w:pPr>
      <w:r>
        <w:t xml:space="preserve">Follow the following data mapping </w:t>
      </w:r>
      <w:r w:rsidR="000B4D38">
        <w:t xml:space="preserve">and AID </w:t>
      </w:r>
      <w:r>
        <w:t>for response construction:</w:t>
      </w: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3"/>
        <w:gridCol w:w="3254"/>
        <w:gridCol w:w="3551"/>
      </w:tblGrid>
      <w:tr w:rsidR="000B4D38" w:rsidRPr="000B4D38" w:rsidTr="00EF158E">
        <w:trPr>
          <w:jc w:val="center"/>
        </w:trPr>
        <w:tc>
          <w:tcPr>
            <w:tcW w:w="1470" w:type="pct"/>
            <w:shd w:val="clear" w:color="auto" w:fill="E6E6E6"/>
          </w:tcPr>
          <w:p w:rsidR="000B4D38" w:rsidRPr="000B4D38" w:rsidRDefault="000B4D38" w:rsidP="00596A42">
            <w:pPr>
              <w:rPr>
                <w:b/>
                <w:bCs/>
                <w:sz w:val="18"/>
                <w:szCs w:val="18"/>
              </w:rPr>
            </w:pPr>
            <w:r w:rsidRPr="000B4D38">
              <w:rPr>
                <w:b/>
                <w:bCs/>
                <w:sz w:val="18"/>
                <w:szCs w:val="18"/>
              </w:rPr>
              <w:t>Data Element in Microservice</w:t>
            </w:r>
          </w:p>
        </w:tc>
        <w:tc>
          <w:tcPr>
            <w:tcW w:w="1688" w:type="pct"/>
            <w:shd w:val="clear" w:color="auto" w:fill="E6E6E6"/>
          </w:tcPr>
          <w:p w:rsidR="000B4D38" w:rsidRPr="000B4D38" w:rsidRDefault="000B4D38" w:rsidP="00596A42">
            <w:pPr>
              <w:rPr>
                <w:b/>
                <w:bCs/>
                <w:sz w:val="18"/>
                <w:szCs w:val="18"/>
              </w:rPr>
            </w:pPr>
            <w:r w:rsidRPr="000B4D38">
              <w:rPr>
                <w:b/>
                <w:bCs/>
                <w:sz w:val="18"/>
                <w:szCs w:val="18"/>
              </w:rPr>
              <w:t>Database Table and Column</w:t>
            </w:r>
          </w:p>
        </w:tc>
        <w:tc>
          <w:tcPr>
            <w:tcW w:w="1842" w:type="pct"/>
            <w:shd w:val="clear" w:color="auto" w:fill="E6E6E6"/>
          </w:tcPr>
          <w:p w:rsidR="000B4D38" w:rsidRPr="000B4D38" w:rsidRDefault="000B4D38" w:rsidP="00596A42">
            <w:pPr>
              <w:rPr>
                <w:b/>
                <w:bCs/>
                <w:sz w:val="18"/>
                <w:szCs w:val="18"/>
              </w:rPr>
            </w:pPr>
            <w:r w:rsidRPr="000B4D38">
              <w:rPr>
                <w:b/>
                <w:bCs/>
                <w:sz w:val="18"/>
                <w:szCs w:val="18"/>
              </w:rPr>
              <w:t>Comments</w:t>
            </w:r>
          </w:p>
        </w:tc>
      </w:tr>
      <w:tr w:rsidR="00EF158E" w:rsidRPr="000B4D38" w:rsidTr="00EF158E">
        <w:trPr>
          <w:jc w:val="center"/>
        </w:trPr>
        <w:tc>
          <w:tcPr>
            <w:tcW w:w="1470" w:type="pct"/>
            <w:shd w:val="clear" w:color="auto" w:fill="E6E6E6"/>
          </w:tcPr>
          <w:p w:rsidR="00EF158E" w:rsidRPr="000B4D38" w:rsidRDefault="00EF158E" w:rsidP="00596A42">
            <w:pPr>
              <w:rPr>
                <w:b/>
                <w:bCs/>
                <w:sz w:val="18"/>
                <w:szCs w:val="18"/>
              </w:rPr>
            </w:pPr>
            <w:proofErr w:type="spellStart"/>
            <w:r>
              <w:rPr>
                <w:b/>
                <w:bCs/>
                <w:sz w:val="18"/>
                <w:szCs w:val="18"/>
              </w:rPr>
              <w:t>SequencesurveyList</w:t>
            </w:r>
            <w:proofErr w:type="spellEnd"/>
            <w:r>
              <w:rPr>
                <w:b/>
                <w:bCs/>
                <w:sz w:val="18"/>
                <w:szCs w:val="18"/>
              </w:rPr>
              <w:t xml:space="preserve"> start</w:t>
            </w:r>
          </w:p>
        </w:tc>
        <w:tc>
          <w:tcPr>
            <w:tcW w:w="1688" w:type="pct"/>
            <w:shd w:val="clear" w:color="auto" w:fill="E6E6E6"/>
          </w:tcPr>
          <w:p w:rsidR="00EF158E" w:rsidRPr="000B4D38" w:rsidRDefault="00EF158E" w:rsidP="00596A42">
            <w:pPr>
              <w:rPr>
                <w:b/>
                <w:bCs/>
                <w:sz w:val="18"/>
                <w:szCs w:val="18"/>
              </w:rPr>
            </w:pPr>
          </w:p>
        </w:tc>
        <w:tc>
          <w:tcPr>
            <w:tcW w:w="1842" w:type="pct"/>
            <w:shd w:val="clear" w:color="auto" w:fill="E6E6E6"/>
          </w:tcPr>
          <w:p w:rsidR="00EF158E" w:rsidRPr="000B4D38" w:rsidRDefault="00EF158E" w:rsidP="00596A42">
            <w:pPr>
              <w:rPr>
                <w:b/>
                <w:bCs/>
                <w:sz w:val="18"/>
                <w:szCs w:val="18"/>
              </w:rPr>
            </w:pPr>
          </w:p>
        </w:tc>
      </w:tr>
      <w:tr w:rsidR="000B4D38" w:rsidRPr="000B4D38" w:rsidTr="00EF158E">
        <w:trPr>
          <w:jc w:val="center"/>
        </w:trPr>
        <w:tc>
          <w:tcPr>
            <w:tcW w:w="1470" w:type="pct"/>
          </w:tcPr>
          <w:p w:rsidR="000B4D38" w:rsidRPr="000B4D38" w:rsidRDefault="00B20062" w:rsidP="000B4D38">
            <w:pPr>
              <w:rPr>
                <w:sz w:val="18"/>
                <w:szCs w:val="18"/>
              </w:rPr>
            </w:pPr>
            <w:proofErr w:type="spellStart"/>
            <w:r>
              <w:rPr>
                <w:sz w:val="18"/>
                <w:szCs w:val="18"/>
              </w:rPr>
              <w:t>csatId</w:t>
            </w:r>
            <w:proofErr w:type="spellEnd"/>
          </w:p>
        </w:tc>
        <w:tc>
          <w:tcPr>
            <w:tcW w:w="1688" w:type="pct"/>
            <w:vAlign w:val="bottom"/>
          </w:tcPr>
          <w:p w:rsidR="000B4D38" w:rsidRPr="000B4D38" w:rsidRDefault="00427DD4" w:rsidP="000B4D38">
            <w:pPr>
              <w:rPr>
                <w:color w:val="000000"/>
                <w:sz w:val="18"/>
                <w:szCs w:val="18"/>
              </w:rPr>
            </w:pPr>
            <w:r>
              <w:rPr>
                <w:color w:val="000000"/>
                <w:sz w:val="18"/>
                <w:szCs w:val="18"/>
              </w:rPr>
              <w:t>CSAT</w:t>
            </w:r>
            <w:r w:rsidR="00B20062">
              <w:rPr>
                <w:color w:val="000000"/>
                <w:sz w:val="18"/>
                <w:szCs w:val="18"/>
              </w:rPr>
              <w:t>.id</w:t>
            </w:r>
          </w:p>
        </w:tc>
        <w:tc>
          <w:tcPr>
            <w:tcW w:w="1842" w:type="pct"/>
          </w:tcPr>
          <w:p w:rsidR="000B4D38" w:rsidRPr="000B4D38" w:rsidRDefault="000B4D38" w:rsidP="000B4D38">
            <w:pPr>
              <w:rPr>
                <w:color w:val="000000"/>
                <w:sz w:val="18"/>
                <w:szCs w:val="18"/>
              </w:rPr>
            </w:pPr>
          </w:p>
        </w:tc>
      </w:tr>
      <w:tr w:rsidR="000B4D38" w:rsidRPr="000B4D38" w:rsidTr="00EF158E">
        <w:trPr>
          <w:jc w:val="center"/>
        </w:trPr>
        <w:tc>
          <w:tcPr>
            <w:tcW w:w="1470" w:type="pct"/>
          </w:tcPr>
          <w:p w:rsidR="000B4D38" w:rsidRPr="000B4D38" w:rsidRDefault="00B20062" w:rsidP="000B4D38">
            <w:pPr>
              <w:rPr>
                <w:sz w:val="18"/>
                <w:szCs w:val="18"/>
              </w:rPr>
            </w:pPr>
            <w:proofErr w:type="spellStart"/>
            <w:r>
              <w:rPr>
                <w:sz w:val="18"/>
                <w:szCs w:val="18"/>
              </w:rPr>
              <w:t>externalSurveyId</w:t>
            </w:r>
            <w:proofErr w:type="spellEnd"/>
          </w:p>
        </w:tc>
        <w:tc>
          <w:tcPr>
            <w:tcW w:w="1688" w:type="pct"/>
            <w:vAlign w:val="bottom"/>
          </w:tcPr>
          <w:p w:rsidR="000B4D38" w:rsidRPr="000B4D38" w:rsidRDefault="00427DD4" w:rsidP="000B4D38">
            <w:pPr>
              <w:rPr>
                <w:color w:val="000000"/>
                <w:sz w:val="18"/>
                <w:szCs w:val="18"/>
              </w:rPr>
            </w:pPr>
            <w:proofErr w:type="spellStart"/>
            <w:r>
              <w:rPr>
                <w:color w:val="000000"/>
                <w:sz w:val="18"/>
                <w:szCs w:val="18"/>
              </w:rPr>
              <w:t>CSAT</w:t>
            </w:r>
            <w:r w:rsidR="008D4C99">
              <w:rPr>
                <w:color w:val="000000"/>
                <w:sz w:val="18"/>
                <w:szCs w:val="18"/>
              </w:rPr>
              <w:t>.csat_external_surveyid</w:t>
            </w:r>
            <w:proofErr w:type="spellEnd"/>
          </w:p>
        </w:tc>
        <w:tc>
          <w:tcPr>
            <w:tcW w:w="1842" w:type="pct"/>
          </w:tcPr>
          <w:p w:rsidR="000B4D38" w:rsidRPr="000B4D38" w:rsidRDefault="000B4D38" w:rsidP="000B4D38">
            <w:pPr>
              <w:rPr>
                <w:color w:val="000000"/>
                <w:sz w:val="18"/>
                <w:szCs w:val="18"/>
              </w:rPr>
            </w:pPr>
          </w:p>
        </w:tc>
      </w:tr>
      <w:tr w:rsidR="000B4D38" w:rsidRPr="000B4D38" w:rsidTr="00EF158E">
        <w:trPr>
          <w:jc w:val="center"/>
        </w:trPr>
        <w:tc>
          <w:tcPr>
            <w:tcW w:w="1470" w:type="pct"/>
          </w:tcPr>
          <w:p w:rsidR="000B4D38" w:rsidRPr="000B4D38" w:rsidRDefault="00B20062" w:rsidP="000B4D38">
            <w:pPr>
              <w:rPr>
                <w:sz w:val="18"/>
                <w:szCs w:val="18"/>
              </w:rPr>
            </w:pPr>
            <w:proofErr w:type="spellStart"/>
            <w:r>
              <w:rPr>
                <w:sz w:val="18"/>
                <w:szCs w:val="18"/>
              </w:rPr>
              <w:t>surveyDate</w:t>
            </w:r>
            <w:proofErr w:type="spellEnd"/>
          </w:p>
        </w:tc>
        <w:tc>
          <w:tcPr>
            <w:tcW w:w="1688" w:type="pct"/>
            <w:vAlign w:val="bottom"/>
          </w:tcPr>
          <w:p w:rsidR="000B4D38" w:rsidRPr="000B4D38" w:rsidRDefault="00427DD4" w:rsidP="000B4D38">
            <w:pPr>
              <w:rPr>
                <w:color w:val="000000"/>
                <w:sz w:val="18"/>
                <w:szCs w:val="18"/>
              </w:rPr>
            </w:pPr>
            <w:proofErr w:type="spellStart"/>
            <w:r>
              <w:rPr>
                <w:color w:val="000000"/>
                <w:sz w:val="18"/>
                <w:szCs w:val="18"/>
              </w:rPr>
              <w:t>CSAT</w:t>
            </w:r>
            <w:r w:rsidR="00B20062">
              <w:rPr>
                <w:color w:val="000000"/>
                <w:sz w:val="18"/>
                <w:szCs w:val="18"/>
              </w:rPr>
              <w:t>.survey_date</w:t>
            </w:r>
            <w:proofErr w:type="spellEnd"/>
          </w:p>
        </w:tc>
        <w:tc>
          <w:tcPr>
            <w:tcW w:w="1842" w:type="pct"/>
          </w:tcPr>
          <w:p w:rsidR="000B4D38" w:rsidRPr="000B4D38" w:rsidRDefault="000B4D38" w:rsidP="000B4D38">
            <w:pPr>
              <w:rPr>
                <w:color w:val="000000"/>
                <w:sz w:val="18"/>
                <w:szCs w:val="18"/>
              </w:rPr>
            </w:pPr>
          </w:p>
        </w:tc>
      </w:tr>
      <w:tr w:rsidR="000B4D38" w:rsidRPr="000B4D38" w:rsidTr="00EF158E">
        <w:trPr>
          <w:jc w:val="center"/>
        </w:trPr>
        <w:tc>
          <w:tcPr>
            <w:tcW w:w="1470" w:type="pct"/>
          </w:tcPr>
          <w:p w:rsidR="000B4D38" w:rsidRPr="000B4D38" w:rsidRDefault="00B20062" w:rsidP="000B4D38">
            <w:pPr>
              <w:rPr>
                <w:sz w:val="18"/>
                <w:szCs w:val="18"/>
              </w:rPr>
            </w:pPr>
            <w:proofErr w:type="spellStart"/>
            <w:r>
              <w:rPr>
                <w:sz w:val="18"/>
                <w:szCs w:val="18"/>
              </w:rPr>
              <w:t>surveyStatus</w:t>
            </w:r>
            <w:proofErr w:type="spellEnd"/>
          </w:p>
        </w:tc>
        <w:tc>
          <w:tcPr>
            <w:tcW w:w="1688" w:type="pct"/>
            <w:vAlign w:val="bottom"/>
          </w:tcPr>
          <w:p w:rsidR="000B4D38" w:rsidRPr="000B4D38" w:rsidRDefault="00427DD4" w:rsidP="000B4D38">
            <w:pPr>
              <w:rPr>
                <w:color w:val="000000"/>
                <w:sz w:val="18"/>
                <w:szCs w:val="18"/>
              </w:rPr>
            </w:pPr>
            <w:proofErr w:type="spellStart"/>
            <w:r>
              <w:rPr>
                <w:color w:val="000000"/>
                <w:sz w:val="18"/>
                <w:szCs w:val="18"/>
              </w:rPr>
              <w:t>CSAT</w:t>
            </w:r>
            <w:r w:rsidR="00B20062">
              <w:rPr>
                <w:color w:val="000000"/>
                <w:sz w:val="18"/>
                <w:szCs w:val="18"/>
              </w:rPr>
              <w:t>_STATUS.</w:t>
            </w:r>
            <w:r w:rsidR="00B20062" w:rsidRPr="00B20062">
              <w:rPr>
                <w:color w:val="000000"/>
                <w:sz w:val="18"/>
                <w:szCs w:val="18"/>
              </w:rPr>
              <w:t>csat_status_name</w:t>
            </w:r>
            <w:proofErr w:type="spellEnd"/>
          </w:p>
        </w:tc>
        <w:tc>
          <w:tcPr>
            <w:tcW w:w="1842" w:type="pct"/>
          </w:tcPr>
          <w:p w:rsidR="000B4D38" w:rsidRPr="000B4D38" w:rsidRDefault="000B4D38" w:rsidP="000B4D38">
            <w:pPr>
              <w:rPr>
                <w:color w:val="000000"/>
                <w:sz w:val="18"/>
                <w:szCs w:val="18"/>
              </w:rPr>
            </w:pPr>
          </w:p>
        </w:tc>
      </w:tr>
      <w:tr w:rsidR="000B4D38" w:rsidRPr="000B4D38" w:rsidTr="00EF158E">
        <w:trPr>
          <w:jc w:val="center"/>
        </w:trPr>
        <w:tc>
          <w:tcPr>
            <w:tcW w:w="1470" w:type="pct"/>
          </w:tcPr>
          <w:p w:rsidR="000B4D38" w:rsidRPr="000B4D38" w:rsidRDefault="00B20062" w:rsidP="000B4D38">
            <w:pPr>
              <w:rPr>
                <w:sz w:val="18"/>
                <w:szCs w:val="18"/>
              </w:rPr>
            </w:pPr>
            <w:proofErr w:type="spellStart"/>
            <w:r>
              <w:t>surveyActionPlanIndicator</w:t>
            </w:r>
            <w:proofErr w:type="spellEnd"/>
          </w:p>
        </w:tc>
        <w:tc>
          <w:tcPr>
            <w:tcW w:w="1688" w:type="pct"/>
          </w:tcPr>
          <w:p w:rsidR="000B4D38" w:rsidRPr="000B4D38" w:rsidRDefault="000B4D38" w:rsidP="000B4D38">
            <w:pPr>
              <w:rPr>
                <w:sz w:val="18"/>
                <w:szCs w:val="18"/>
              </w:rPr>
            </w:pPr>
          </w:p>
        </w:tc>
        <w:tc>
          <w:tcPr>
            <w:tcW w:w="1842" w:type="pct"/>
          </w:tcPr>
          <w:p w:rsidR="000B4D38" w:rsidRDefault="00B20062" w:rsidP="000B4D38">
            <w:pPr>
              <w:rPr>
                <w:color w:val="000000"/>
                <w:sz w:val="18"/>
                <w:szCs w:val="18"/>
              </w:rPr>
            </w:pPr>
            <w:r>
              <w:rPr>
                <w:color w:val="000000"/>
                <w:sz w:val="18"/>
                <w:szCs w:val="18"/>
              </w:rPr>
              <w:t xml:space="preserve">On query result we have flag indicator by having logic to check whether any action plans </w:t>
            </w:r>
            <w:proofErr w:type="spellStart"/>
            <w:r>
              <w:rPr>
                <w:color w:val="000000"/>
                <w:sz w:val="18"/>
                <w:szCs w:val="18"/>
              </w:rPr>
              <w:t>exisits</w:t>
            </w:r>
            <w:proofErr w:type="spellEnd"/>
            <w:r>
              <w:rPr>
                <w:color w:val="000000"/>
                <w:sz w:val="18"/>
                <w:szCs w:val="18"/>
              </w:rPr>
              <w:t xml:space="preserve"> for a given </w:t>
            </w:r>
            <w:proofErr w:type="spellStart"/>
            <w:r>
              <w:rPr>
                <w:color w:val="000000"/>
                <w:sz w:val="18"/>
                <w:szCs w:val="18"/>
              </w:rPr>
              <w:t>csat</w:t>
            </w:r>
            <w:proofErr w:type="spellEnd"/>
            <w:r>
              <w:rPr>
                <w:color w:val="000000"/>
                <w:sz w:val="18"/>
                <w:szCs w:val="18"/>
              </w:rPr>
              <w:t xml:space="preserve"> id.</w:t>
            </w:r>
          </w:p>
          <w:p w:rsidR="00E64F94" w:rsidRDefault="00E64F94" w:rsidP="000B4D38">
            <w:pPr>
              <w:rPr>
                <w:color w:val="000000"/>
                <w:sz w:val="18"/>
                <w:szCs w:val="18"/>
              </w:rPr>
            </w:pPr>
            <w:r>
              <w:rPr>
                <w:color w:val="000000"/>
                <w:sz w:val="18"/>
                <w:szCs w:val="18"/>
              </w:rPr>
              <w:t>CSAT_QA_ACTIONS</w:t>
            </w:r>
          </w:p>
          <w:p w:rsidR="00E64F94" w:rsidRPr="000B4D38" w:rsidRDefault="00E64F94" w:rsidP="000B4D38">
            <w:pPr>
              <w:rPr>
                <w:color w:val="000000"/>
                <w:sz w:val="18"/>
                <w:szCs w:val="18"/>
              </w:rPr>
            </w:pPr>
          </w:p>
        </w:tc>
      </w:tr>
      <w:tr w:rsidR="000B4D38" w:rsidRPr="000B4D38" w:rsidTr="00EF158E">
        <w:trPr>
          <w:jc w:val="center"/>
        </w:trPr>
        <w:tc>
          <w:tcPr>
            <w:tcW w:w="1470" w:type="pct"/>
          </w:tcPr>
          <w:p w:rsidR="000B4D38" w:rsidRPr="000B4D38" w:rsidRDefault="00EF158E" w:rsidP="000B4D38">
            <w:pPr>
              <w:rPr>
                <w:sz w:val="18"/>
                <w:szCs w:val="18"/>
              </w:rPr>
            </w:pPr>
            <w:proofErr w:type="spellStart"/>
            <w:r w:rsidRPr="000F72DF">
              <w:lastRenderedPageBreak/>
              <w:t>RecordRange</w:t>
            </w:r>
            <w:proofErr w:type="spellEnd"/>
          </w:p>
        </w:tc>
        <w:tc>
          <w:tcPr>
            <w:tcW w:w="1688" w:type="pct"/>
            <w:vAlign w:val="bottom"/>
          </w:tcPr>
          <w:p w:rsidR="000B4D38" w:rsidRPr="000B4D38" w:rsidRDefault="00EF158E" w:rsidP="000B4D38">
            <w:pPr>
              <w:rPr>
                <w:color w:val="000000"/>
                <w:sz w:val="18"/>
                <w:szCs w:val="18"/>
              </w:rPr>
            </w:pPr>
            <w:r w:rsidRPr="000F72DF">
              <w:rPr>
                <w:i/>
                <w:color w:val="4F81BD" w:themeColor="accent1"/>
              </w:rPr>
              <w:fldChar w:fldCharType="begin"/>
            </w:r>
            <w:r w:rsidRPr="000F72DF">
              <w:rPr>
                <w:i/>
                <w:color w:val="4F81BD" w:themeColor="accent1"/>
              </w:rPr>
              <w:instrText xml:space="preserve"> REF _Ref489541343 \h  \* MERGEFORMAT </w:instrText>
            </w:r>
            <w:r w:rsidRPr="000F72DF">
              <w:rPr>
                <w:i/>
                <w:color w:val="4F81BD" w:themeColor="accent1"/>
              </w:rPr>
            </w:r>
            <w:r w:rsidRPr="000F72DF">
              <w:rPr>
                <w:i/>
                <w:color w:val="4F81BD" w:themeColor="accent1"/>
              </w:rPr>
              <w:fldChar w:fldCharType="separate"/>
            </w:r>
            <w:proofErr w:type="spellStart"/>
            <w:r w:rsidR="00F37B9E">
              <w:rPr>
                <w:i/>
                <w:color w:val="4F81BD" w:themeColor="accent1"/>
              </w:rPr>
              <w:t>CSAT</w:t>
            </w:r>
            <w:r w:rsidRPr="000F72DF">
              <w:rPr>
                <w:i/>
                <w:color w:val="4F81BD" w:themeColor="accent1"/>
              </w:rPr>
              <w:t>RecordRange</w:t>
            </w:r>
            <w:proofErr w:type="spellEnd"/>
            <w:r w:rsidRPr="000F72DF">
              <w:rPr>
                <w:i/>
                <w:color w:val="4F81BD" w:themeColor="accent1"/>
              </w:rPr>
              <w:fldChar w:fldCharType="end"/>
            </w:r>
          </w:p>
        </w:tc>
        <w:tc>
          <w:tcPr>
            <w:tcW w:w="1842" w:type="pct"/>
          </w:tcPr>
          <w:p w:rsidR="000B4D38" w:rsidRPr="000B4D38" w:rsidRDefault="000B4D38" w:rsidP="000B4D38">
            <w:pPr>
              <w:rPr>
                <w:color w:val="000000"/>
                <w:sz w:val="18"/>
                <w:szCs w:val="18"/>
              </w:rPr>
            </w:pPr>
          </w:p>
        </w:tc>
      </w:tr>
      <w:tr w:rsidR="000B4D38" w:rsidRPr="000B4D38" w:rsidTr="00EF158E">
        <w:trPr>
          <w:jc w:val="center"/>
        </w:trPr>
        <w:tc>
          <w:tcPr>
            <w:tcW w:w="1470" w:type="pct"/>
          </w:tcPr>
          <w:p w:rsidR="000B4D38" w:rsidRPr="00B20062" w:rsidRDefault="000B4D38" w:rsidP="000B4D38">
            <w:pPr>
              <w:rPr>
                <w:color w:val="FF0000"/>
                <w:sz w:val="18"/>
                <w:szCs w:val="18"/>
              </w:rPr>
            </w:pPr>
          </w:p>
        </w:tc>
        <w:tc>
          <w:tcPr>
            <w:tcW w:w="1688" w:type="pct"/>
          </w:tcPr>
          <w:p w:rsidR="000B4D38" w:rsidRPr="00B20062" w:rsidRDefault="000B4D38" w:rsidP="000B4D38">
            <w:pPr>
              <w:rPr>
                <w:color w:val="FF0000"/>
                <w:sz w:val="18"/>
                <w:szCs w:val="18"/>
              </w:rPr>
            </w:pPr>
          </w:p>
        </w:tc>
        <w:tc>
          <w:tcPr>
            <w:tcW w:w="1842" w:type="pct"/>
          </w:tcPr>
          <w:p w:rsidR="000B4D38" w:rsidRPr="00B20062" w:rsidRDefault="000B4D38" w:rsidP="000B4D38">
            <w:pPr>
              <w:rPr>
                <w:color w:val="FF0000"/>
                <w:sz w:val="18"/>
                <w:szCs w:val="18"/>
              </w:rPr>
            </w:pPr>
          </w:p>
        </w:tc>
      </w:tr>
      <w:tr w:rsidR="00EF158E" w:rsidRPr="000B4D38" w:rsidTr="00EF158E">
        <w:trPr>
          <w:jc w:val="center"/>
        </w:trPr>
        <w:tc>
          <w:tcPr>
            <w:tcW w:w="1470" w:type="pct"/>
            <w:shd w:val="clear" w:color="auto" w:fill="A6A6A6" w:themeFill="background1" w:themeFillShade="A6"/>
          </w:tcPr>
          <w:p w:rsidR="00EF158E" w:rsidRPr="00B20062" w:rsidRDefault="00EF158E" w:rsidP="000B4D38">
            <w:pPr>
              <w:rPr>
                <w:color w:val="FF0000"/>
                <w:sz w:val="18"/>
                <w:szCs w:val="18"/>
              </w:rPr>
            </w:pPr>
            <w:r>
              <w:rPr>
                <w:b/>
                <w:bCs/>
                <w:sz w:val="18"/>
                <w:szCs w:val="18"/>
              </w:rPr>
              <w:t xml:space="preserve">Sequence </w:t>
            </w:r>
            <w:proofErr w:type="spellStart"/>
            <w:r>
              <w:rPr>
                <w:b/>
                <w:bCs/>
                <w:sz w:val="18"/>
                <w:szCs w:val="18"/>
              </w:rPr>
              <w:t>surveyList</w:t>
            </w:r>
            <w:proofErr w:type="spellEnd"/>
            <w:r>
              <w:rPr>
                <w:b/>
                <w:bCs/>
                <w:sz w:val="18"/>
                <w:szCs w:val="18"/>
              </w:rPr>
              <w:t xml:space="preserve"> End</w:t>
            </w:r>
          </w:p>
        </w:tc>
        <w:tc>
          <w:tcPr>
            <w:tcW w:w="1688" w:type="pct"/>
            <w:shd w:val="clear" w:color="auto" w:fill="A6A6A6" w:themeFill="background1" w:themeFillShade="A6"/>
          </w:tcPr>
          <w:p w:rsidR="00EF158E" w:rsidRPr="00B20062" w:rsidRDefault="00EF158E" w:rsidP="000B4D38">
            <w:pPr>
              <w:rPr>
                <w:color w:val="FF0000"/>
                <w:sz w:val="18"/>
                <w:szCs w:val="18"/>
              </w:rPr>
            </w:pPr>
          </w:p>
        </w:tc>
        <w:tc>
          <w:tcPr>
            <w:tcW w:w="1842" w:type="pct"/>
            <w:shd w:val="clear" w:color="auto" w:fill="A6A6A6" w:themeFill="background1" w:themeFillShade="A6"/>
          </w:tcPr>
          <w:p w:rsidR="00EF158E" w:rsidRPr="00B20062" w:rsidRDefault="00EF158E" w:rsidP="000B4D38">
            <w:pPr>
              <w:rPr>
                <w:color w:val="FF0000"/>
                <w:sz w:val="18"/>
                <w:szCs w:val="18"/>
              </w:rPr>
            </w:pPr>
          </w:p>
        </w:tc>
      </w:tr>
      <w:tr w:rsidR="000B4D38" w:rsidRPr="000B4D38" w:rsidTr="00EF158E">
        <w:trPr>
          <w:jc w:val="center"/>
        </w:trPr>
        <w:tc>
          <w:tcPr>
            <w:tcW w:w="1470" w:type="pct"/>
          </w:tcPr>
          <w:p w:rsidR="000B4D38" w:rsidRPr="00B20062" w:rsidRDefault="00EF158E" w:rsidP="000B4D38">
            <w:pPr>
              <w:rPr>
                <w:color w:val="FF0000"/>
                <w:sz w:val="18"/>
                <w:szCs w:val="18"/>
              </w:rPr>
            </w:pPr>
            <w:r w:rsidRPr="00EF158E">
              <w:rPr>
                <w:sz w:val="18"/>
                <w:szCs w:val="18"/>
              </w:rPr>
              <w:t>Response</w:t>
            </w:r>
          </w:p>
        </w:tc>
        <w:tc>
          <w:tcPr>
            <w:tcW w:w="1688" w:type="pct"/>
          </w:tcPr>
          <w:p w:rsidR="000B4D38" w:rsidRPr="00B20062" w:rsidRDefault="00EF158E" w:rsidP="000B4D38">
            <w:pPr>
              <w:rPr>
                <w:color w:val="FF0000"/>
                <w:sz w:val="18"/>
                <w:szCs w:val="18"/>
              </w:rPr>
            </w:pPr>
            <w:r w:rsidRPr="000F72DF">
              <w:rPr>
                <w:i/>
                <w:color w:val="4F81BD" w:themeColor="accent1"/>
              </w:rPr>
              <w:fldChar w:fldCharType="begin"/>
            </w:r>
            <w:r w:rsidRPr="000F72DF">
              <w:rPr>
                <w:i/>
                <w:color w:val="4F81BD" w:themeColor="accent1"/>
              </w:rPr>
              <w:instrText xml:space="preserve"> REF _Ref489544294 \h  \* MERGEFORMAT </w:instrText>
            </w:r>
            <w:r w:rsidRPr="000F72DF">
              <w:rPr>
                <w:i/>
                <w:color w:val="4F81BD" w:themeColor="accent1"/>
              </w:rPr>
            </w:r>
            <w:r w:rsidRPr="000F72DF">
              <w:rPr>
                <w:i/>
                <w:color w:val="4F81BD" w:themeColor="accent1"/>
              </w:rPr>
              <w:fldChar w:fldCharType="separate"/>
            </w:r>
            <w:proofErr w:type="spellStart"/>
            <w:r w:rsidR="00F37B9E">
              <w:rPr>
                <w:i/>
                <w:color w:val="4F81BD" w:themeColor="accent1"/>
              </w:rPr>
              <w:t>CSAT</w:t>
            </w:r>
            <w:r w:rsidRPr="000F72DF">
              <w:rPr>
                <w:i/>
                <w:color w:val="4F81BD" w:themeColor="accent1"/>
              </w:rPr>
              <w:t>Response</w:t>
            </w:r>
            <w:proofErr w:type="spellEnd"/>
            <w:r w:rsidRPr="000F72DF">
              <w:rPr>
                <w:i/>
                <w:color w:val="4F81BD" w:themeColor="accent1"/>
              </w:rPr>
              <w:fldChar w:fldCharType="end"/>
            </w:r>
          </w:p>
        </w:tc>
        <w:tc>
          <w:tcPr>
            <w:tcW w:w="1842" w:type="pct"/>
          </w:tcPr>
          <w:p w:rsidR="000B4D38" w:rsidRPr="00B20062" w:rsidRDefault="00EF158E" w:rsidP="000B4D38">
            <w:pPr>
              <w:rPr>
                <w:color w:val="FF0000"/>
                <w:sz w:val="18"/>
                <w:szCs w:val="18"/>
              </w:rPr>
            </w:pPr>
            <w:r w:rsidRPr="000F72DF">
              <w:t>Only for failures</w:t>
            </w:r>
          </w:p>
        </w:tc>
      </w:tr>
    </w:tbl>
    <w:p w:rsidR="0066024D" w:rsidRPr="00C14EDE" w:rsidRDefault="0066024D" w:rsidP="0066024D">
      <w:pPr>
        <w:pStyle w:val="ListParagraph"/>
      </w:pPr>
    </w:p>
    <w:p w:rsidR="00725754" w:rsidRDefault="00725754" w:rsidP="00725754">
      <w:pPr>
        <w:rPr>
          <w:color w:val="000000"/>
        </w:rPr>
      </w:pPr>
    </w:p>
    <w:p w:rsidR="0060193D" w:rsidRPr="00C14EDE" w:rsidRDefault="001015CB" w:rsidP="0060193D">
      <w:pPr>
        <w:pStyle w:val="Heading4"/>
      </w:pPr>
      <w:r>
        <w:t>HLD-296357a-Csat-Csat</w:t>
      </w:r>
      <w:r w:rsidR="0060193D">
        <w:t xml:space="preserve">List-GET-020 [ Record </w:t>
      </w:r>
      <w:proofErr w:type="gramStart"/>
      <w:r w:rsidR="0060193D">
        <w:t>Sorting</w:t>
      </w:r>
      <w:r w:rsidR="0060193D" w:rsidRPr="00C14EDE">
        <w:t xml:space="preserve"> ]</w:t>
      </w:r>
      <w:proofErr w:type="gramEnd"/>
    </w:p>
    <w:p w:rsidR="0060193D" w:rsidRDefault="0060193D" w:rsidP="0060193D"/>
    <w:p w:rsidR="0060193D" w:rsidRPr="00285828" w:rsidRDefault="0060193D" w:rsidP="0060193D">
      <w:pPr>
        <w:rPr>
          <w:i/>
          <w:strike/>
          <w:color w:val="4F81BD" w:themeColor="accent1"/>
        </w:rPr>
      </w:pPr>
      <w:r>
        <w:t xml:space="preserve">This section describes the data sorting based on </w:t>
      </w:r>
      <w:proofErr w:type="spellStart"/>
      <w:r>
        <w:t>RecordSorting</w:t>
      </w:r>
      <w:proofErr w:type="spellEnd"/>
      <w:r>
        <w:t xml:space="preserve"> structure in request. </w:t>
      </w:r>
      <w:r w:rsidRPr="00285828">
        <w:rPr>
          <w:strike/>
        </w:rPr>
        <w:t xml:space="preserve">The data sorting should be executed on the result set for the </w:t>
      </w:r>
      <w:proofErr w:type="spellStart"/>
      <w:r w:rsidRPr="00285828">
        <w:rPr>
          <w:strike/>
        </w:rPr>
        <w:t>resultSetId</w:t>
      </w:r>
      <w:proofErr w:type="spellEnd"/>
      <w:r w:rsidRPr="00285828">
        <w:rPr>
          <w:strike/>
        </w:rPr>
        <w:t xml:space="preserve"> (from </w:t>
      </w:r>
      <w:proofErr w:type="spellStart"/>
      <w:r w:rsidRPr="00285828">
        <w:rPr>
          <w:strike/>
        </w:rPr>
        <w:t>RecordRange</w:t>
      </w:r>
      <w:proofErr w:type="spellEnd"/>
      <w:r w:rsidRPr="00285828">
        <w:rPr>
          <w:strike/>
        </w:rPr>
        <w:t xml:space="preserve"> structure) cached in</w:t>
      </w:r>
      <w:r w:rsidR="00E85FF1" w:rsidRPr="00285828">
        <w:rPr>
          <w:strike/>
        </w:rPr>
        <w:t xml:space="preserve"> </w:t>
      </w:r>
      <w:r w:rsidR="00E85FF1" w:rsidRPr="00285828">
        <w:rPr>
          <w:i/>
          <w:strike/>
          <w:color w:val="4F81BD" w:themeColor="accent1"/>
        </w:rPr>
        <w:fldChar w:fldCharType="begin"/>
      </w:r>
      <w:r w:rsidR="00E85FF1" w:rsidRPr="00285828">
        <w:rPr>
          <w:i/>
          <w:strike/>
          <w:color w:val="4F81BD" w:themeColor="accent1"/>
        </w:rPr>
        <w:instrText xml:space="preserve"> REF _Ref489776539 \h  \* MERGEFORMAT </w:instrText>
      </w:r>
      <w:r w:rsidR="00E85FF1" w:rsidRPr="00285828">
        <w:rPr>
          <w:i/>
          <w:strike/>
          <w:color w:val="4F81BD" w:themeColor="accent1"/>
        </w:rPr>
      </w:r>
      <w:r w:rsidR="00E85FF1" w:rsidRPr="00285828">
        <w:rPr>
          <w:i/>
          <w:strike/>
          <w:color w:val="4F81BD" w:themeColor="accent1"/>
        </w:rPr>
        <w:fldChar w:fldCharType="separate"/>
      </w:r>
      <w:r w:rsidR="001015CB" w:rsidRPr="00285828">
        <w:rPr>
          <w:i/>
          <w:strike/>
          <w:color w:val="4F81BD" w:themeColor="accent1"/>
        </w:rPr>
        <w:t xml:space="preserve">HLD-296357a-Csat-CsatList-Cache-020 [ </w:t>
      </w:r>
      <w:proofErr w:type="spellStart"/>
      <w:r w:rsidR="001015CB" w:rsidRPr="00285828">
        <w:rPr>
          <w:i/>
          <w:strike/>
          <w:color w:val="4F81BD" w:themeColor="accent1"/>
        </w:rPr>
        <w:t>Csat</w:t>
      </w:r>
      <w:proofErr w:type="spellEnd"/>
      <w:r w:rsidR="00E85FF1" w:rsidRPr="00285828">
        <w:rPr>
          <w:i/>
          <w:strike/>
          <w:color w:val="4F81BD" w:themeColor="accent1"/>
        </w:rPr>
        <w:t xml:space="preserve"> </w:t>
      </w:r>
      <w:proofErr w:type="gramStart"/>
      <w:r w:rsidR="00E85FF1" w:rsidRPr="00285828">
        <w:rPr>
          <w:i/>
          <w:strike/>
          <w:color w:val="4F81BD" w:themeColor="accent1"/>
        </w:rPr>
        <w:t>List ]</w:t>
      </w:r>
      <w:proofErr w:type="gramEnd"/>
      <w:r w:rsidR="00E85FF1" w:rsidRPr="00285828">
        <w:rPr>
          <w:i/>
          <w:strike/>
          <w:color w:val="4F81BD" w:themeColor="accent1"/>
        </w:rPr>
        <w:fldChar w:fldCharType="end"/>
      </w:r>
      <w:r w:rsidRPr="00285828">
        <w:rPr>
          <w:i/>
          <w:strike/>
          <w:color w:val="4F81BD" w:themeColor="accent1"/>
        </w:rPr>
        <w:t>.</w:t>
      </w:r>
    </w:p>
    <w:p w:rsidR="0060193D" w:rsidRPr="00285828" w:rsidRDefault="0060193D" w:rsidP="0060193D">
      <w:pPr>
        <w:rPr>
          <w:strike/>
        </w:rPr>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2"/>
        <w:gridCol w:w="4736"/>
        <w:gridCol w:w="2550"/>
      </w:tblGrid>
      <w:tr w:rsidR="0060193D" w:rsidRPr="000F5EA3" w:rsidTr="00596A42">
        <w:trPr>
          <w:jc w:val="center"/>
        </w:trPr>
        <w:tc>
          <w:tcPr>
            <w:tcW w:w="1220" w:type="pct"/>
            <w:shd w:val="clear" w:color="auto" w:fill="E6E6E6"/>
          </w:tcPr>
          <w:p w:rsidR="0060193D" w:rsidRPr="000F5EA3" w:rsidRDefault="0060193D" w:rsidP="00596A42">
            <w:pPr>
              <w:rPr>
                <w:b/>
                <w:bCs/>
                <w:sz w:val="18"/>
                <w:szCs w:val="18"/>
              </w:rPr>
            </w:pPr>
            <w:proofErr w:type="spellStart"/>
            <w:r>
              <w:rPr>
                <w:b/>
                <w:bCs/>
                <w:sz w:val="18"/>
                <w:szCs w:val="18"/>
              </w:rPr>
              <w:t>sortColumn</w:t>
            </w:r>
            <w:proofErr w:type="spellEnd"/>
            <w:r>
              <w:rPr>
                <w:b/>
                <w:bCs/>
                <w:sz w:val="18"/>
                <w:szCs w:val="18"/>
              </w:rPr>
              <w:t xml:space="preserve"> Value in </w:t>
            </w:r>
            <w:proofErr w:type="spellStart"/>
            <w:r>
              <w:rPr>
                <w:b/>
                <w:bCs/>
                <w:sz w:val="18"/>
                <w:szCs w:val="18"/>
              </w:rPr>
              <w:t>RecordSorting</w:t>
            </w:r>
            <w:proofErr w:type="spellEnd"/>
            <w:r>
              <w:rPr>
                <w:b/>
                <w:bCs/>
                <w:sz w:val="18"/>
                <w:szCs w:val="18"/>
              </w:rPr>
              <w:t xml:space="preserve"> </w:t>
            </w:r>
          </w:p>
        </w:tc>
        <w:tc>
          <w:tcPr>
            <w:tcW w:w="2457" w:type="pct"/>
            <w:shd w:val="clear" w:color="auto" w:fill="E6E6E6"/>
          </w:tcPr>
          <w:p w:rsidR="0060193D" w:rsidRPr="000F5EA3" w:rsidRDefault="00BF600E" w:rsidP="00596A42">
            <w:pPr>
              <w:rPr>
                <w:b/>
                <w:bCs/>
                <w:sz w:val="18"/>
                <w:szCs w:val="18"/>
              </w:rPr>
            </w:pPr>
            <w:r>
              <w:rPr>
                <w:b/>
                <w:bCs/>
                <w:sz w:val="18"/>
                <w:szCs w:val="18"/>
              </w:rPr>
              <w:t>Query column</w:t>
            </w:r>
            <w:r w:rsidR="0060193D" w:rsidRPr="000F5EA3">
              <w:rPr>
                <w:b/>
                <w:bCs/>
                <w:sz w:val="18"/>
                <w:szCs w:val="18"/>
              </w:rPr>
              <w:t xml:space="preserve"> and Column</w:t>
            </w:r>
            <w:r w:rsidR="0060193D">
              <w:rPr>
                <w:b/>
                <w:bCs/>
                <w:sz w:val="18"/>
                <w:szCs w:val="18"/>
              </w:rPr>
              <w:t xml:space="preserve"> Sort On</w:t>
            </w:r>
          </w:p>
        </w:tc>
        <w:tc>
          <w:tcPr>
            <w:tcW w:w="1323" w:type="pct"/>
            <w:shd w:val="clear" w:color="auto" w:fill="E6E6E6"/>
          </w:tcPr>
          <w:p w:rsidR="0060193D" w:rsidRPr="000F5EA3" w:rsidRDefault="0060193D" w:rsidP="00596A42">
            <w:pPr>
              <w:rPr>
                <w:b/>
                <w:bCs/>
                <w:sz w:val="18"/>
                <w:szCs w:val="18"/>
              </w:rPr>
            </w:pPr>
            <w:r w:rsidRPr="000F5EA3">
              <w:rPr>
                <w:b/>
                <w:bCs/>
                <w:sz w:val="18"/>
                <w:szCs w:val="18"/>
              </w:rPr>
              <w:t>Comments</w:t>
            </w:r>
          </w:p>
        </w:tc>
      </w:tr>
      <w:tr w:rsidR="0060193D" w:rsidRPr="000F5EA3" w:rsidTr="00596A42">
        <w:trPr>
          <w:jc w:val="center"/>
        </w:trPr>
        <w:tc>
          <w:tcPr>
            <w:tcW w:w="1220" w:type="pct"/>
          </w:tcPr>
          <w:p w:rsidR="0060193D" w:rsidRPr="000F5EA3" w:rsidRDefault="00357EB7" w:rsidP="00596A42">
            <w:pPr>
              <w:rPr>
                <w:sz w:val="18"/>
                <w:szCs w:val="18"/>
              </w:rPr>
            </w:pPr>
            <w:r>
              <w:rPr>
                <w:sz w:val="18"/>
                <w:szCs w:val="18"/>
              </w:rPr>
              <w:t>‘SURVEY_ID</w:t>
            </w:r>
            <w:r w:rsidR="0060193D">
              <w:rPr>
                <w:sz w:val="18"/>
                <w:szCs w:val="18"/>
              </w:rPr>
              <w:t>’</w:t>
            </w:r>
          </w:p>
        </w:tc>
        <w:tc>
          <w:tcPr>
            <w:tcW w:w="2457" w:type="pct"/>
            <w:vAlign w:val="bottom"/>
          </w:tcPr>
          <w:p w:rsidR="0060193D" w:rsidRPr="000F5EA3" w:rsidRDefault="001015CB" w:rsidP="00596A42">
            <w:pPr>
              <w:rPr>
                <w:color w:val="000000"/>
                <w:sz w:val="18"/>
                <w:szCs w:val="18"/>
              </w:rPr>
            </w:pPr>
            <w:proofErr w:type="spellStart"/>
            <w:r>
              <w:rPr>
                <w:color w:val="000000"/>
                <w:sz w:val="18"/>
                <w:szCs w:val="18"/>
              </w:rPr>
              <w:t>CSAT.</w:t>
            </w:r>
            <w:r w:rsidRPr="001015CB">
              <w:rPr>
                <w:color w:val="000000"/>
                <w:sz w:val="18"/>
                <w:szCs w:val="18"/>
              </w:rPr>
              <w:t>csat_external_surveyId</w:t>
            </w:r>
            <w:proofErr w:type="spellEnd"/>
          </w:p>
        </w:tc>
        <w:tc>
          <w:tcPr>
            <w:tcW w:w="1323" w:type="pct"/>
          </w:tcPr>
          <w:p w:rsidR="0060193D" w:rsidRPr="000F5EA3" w:rsidRDefault="0060193D" w:rsidP="00596A42">
            <w:pPr>
              <w:rPr>
                <w:color w:val="000000"/>
                <w:sz w:val="18"/>
                <w:szCs w:val="18"/>
              </w:rPr>
            </w:pPr>
          </w:p>
        </w:tc>
      </w:tr>
      <w:tr w:rsidR="0060193D" w:rsidRPr="000F5EA3" w:rsidTr="00596A42">
        <w:trPr>
          <w:jc w:val="center"/>
        </w:trPr>
        <w:tc>
          <w:tcPr>
            <w:tcW w:w="1220" w:type="pct"/>
          </w:tcPr>
          <w:p w:rsidR="0060193D" w:rsidRPr="000F5EA3" w:rsidRDefault="00357EB7" w:rsidP="00596A42">
            <w:pPr>
              <w:rPr>
                <w:sz w:val="18"/>
                <w:szCs w:val="18"/>
              </w:rPr>
            </w:pPr>
            <w:r>
              <w:rPr>
                <w:sz w:val="18"/>
                <w:szCs w:val="18"/>
              </w:rPr>
              <w:t>‘SURVEY_DATE</w:t>
            </w:r>
            <w:r w:rsidR="0060193D">
              <w:rPr>
                <w:sz w:val="18"/>
                <w:szCs w:val="18"/>
              </w:rPr>
              <w:t>’</w:t>
            </w:r>
          </w:p>
        </w:tc>
        <w:tc>
          <w:tcPr>
            <w:tcW w:w="2457" w:type="pct"/>
            <w:vAlign w:val="bottom"/>
          </w:tcPr>
          <w:p w:rsidR="0060193D" w:rsidRPr="000F5EA3" w:rsidRDefault="001015CB" w:rsidP="00596A42">
            <w:pPr>
              <w:rPr>
                <w:color w:val="000000"/>
                <w:sz w:val="18"/>
                <w:szCs w:val="18"/>
              </w:rPr>
            </w:pPr>
            <w:proofErr w:type="spellStart"/>
            <w:r>
              <w:rPr>
                <w:color w:val="000000"/>
                <w:sz w:val="18"/>
                <w:szCs w:val="18"/>
              </w:rPr>
              <w:t>CSAT</w:t>
            </w:r>
            <w:r w:rsidR="00BF600E">
              <w:rPr>
                <w:color w:val="000000"/>
                <w:sz w:val="18"/>
                <w:szCs w:val="18"/>
              </w:rPr>
              <w:t>.</w:t>
            </w:r>
            <w:r w:rsidR="00BF600E" w:rsidRPr="00BF600E">
              <w:rPr>
                <w:color w:val="000000"/>
                <w:sz w:val="18"/>
                <w:szCs w:val="18"/>
              </w:rPr>
              <w:t>survey_date</w:t>
            </w:r>
            <w:proofErr w:type="spellEnd"/>
          </w:p>
        </w:tc>
        <w:tc>
          <w:tcPr>
            <w:tcW w:w="1323" w:type="pct"/>
          </w:tcPr>
          <w:p w:rsidR="0060193D" w:rsidRPr="000F5EA3" w:rsidRDefault="0060193D" w:rsidP="00596A42">
            <w:pPr>
              <w:rPr>
                <w:color w:val="000000"/>
                <w:sz w:val="18"/>
                <w:szCs w:val="18"/>
              </w:rPr>
            </w:pPr>
          </w:p>
        </w:tc>
      </w:tr>
      <w:tr w:rsidR="0060193D" w:rsidRPr="000F5EA3" w:rsidTr="00596A42">
        <w:trPr>
          <w:jc w:val="center"/>
        </w:trPr>
        <w:tc>
          <w:tcPr>
            <w:tcW w:w="1220" w:type="pct"/>
          </w:tcPr>
          <w:p w:rsidR="0060193D" w:rsidRPr="000F5EA3" w:rsidRDefault="00357EB7" w:rsidP="00596A42">
            <w:pPr>
              <w:rPr>
                <w:sz w:val="18"/>
                <w:szCs w:val="18"/>
              </w:rPr>
            </w:pPr>
            <w:r>
              <w:rPr>
                <w:sz w:val="18"/>
                <w:szCs w:val="18"/>
              </w:rPr>
              <w:t>‘SURVEY_STATUS</w:t>
            </w:r>
            <w:r w:rsidR="0060193D">
              <w:rPr>
                <w:sz w:val="18"/>
                <w:szCs w:val="18"/>
              </w:rPr>
              <w:t>’</w:t>
            </w:r>
          </w:p>
        </w:tc>
        <w:tc>
          <w:tcPr>
            <w:tcW w:w="2457" w:type="pct"/>
            <w:vAlign w:val="bottom"/>
          </w:tcPr>
          <w:p w:rsidR="0060193D" w:rsidRPr="000F5EA3" w:rsidRDefault="001015CB" w:rsidP="00596A42">
            <w:pPr>
              <w:rPr>
                <w:color w:val="000000"/>
                <w:sz w:val="18"/>
                <w:szCs w:val="18"/>
              </w:rPr>
            </w:pPr>
            <w:proofErr w:type="spellStart"/>
            <w:r>
              <w:rPr>
                <w:color w:val="000000"/>
                <w:sz w:val="18"/>
                <w:szCs w:val="18"/>
              </w:rPr>
              <w:t>CSAT</w:t>
            </w:r>
            <w:r w:rsidR="00BF600E">
              <w:rPr>
                <w:color w:val="000000"/>
                <w:sz w:val="18"/>
                <w:szCs w:val="18"/>
              </w:rPr>
              <w:t>.</w:t>
            </w:r>
            <w:r w:rsidR="00BF600E">
              <w:t>survey_status</w:t>
            </w:r>
            <w:proofErr w:type="spellEnd"/>
          </w:p>
        </w:tc>
        <w:tc>
          <w:tcPr>
            <w:tcW w:w="1323" w:type="pct"/>
          </w:tcPr>
          <w:p w:rsidR="0060193D" w:rsidRPr="000F5EA3" w:rsidRDefault="0060193D" w:rsidP="00596A42">
            <w:pPr>
              <w:rPr>
                <w:color w:val="000000"/>
                <w:sz w:val="18"/>
                <w:szCs w:val="18"/>
                <w:highlight w:val="yellow"/>
              </w:rPr>
            </w:pPr>
          </w:p>
        </w:tc>
      </w:tr>
      <w:tr w:rsidR="0060193D" w:rsidRPr="000F5EA3" w:rsidTr="00596A42">
        <w:trPr>
          <w:jc w:val="center"/>
        </w:trPr>
        <w:tc>
          <w:tcPr>
            <w:tcW w:w="1220" w:type="pct"/>
          </w:tcPr>
          <w:p w:rsidR="0060193D" w:rsidRPr="000F5EA3" w:rsidRDefault="00357EB7" w:rsidP="00596A42">
            <w:pPr>
              <w:rPr>
                <w:sz w:val="18"/>
                <w:szCs w:val="18"/>
              </w:rPr>
            </w:pPr>
            <w:r>
              <w:rPr>
                <w:sz w:val="18"/>
                <w:szCs w:val="18"/>
              </w:rPr>
              <w:t>‘SERVACTPLAN</w:t>
            </w:r>
            <w:r w:rsidR="0060193D">
              <w:rPr>
                <w:sz w:val="18"/>
                <w:szCs w:val="18"/>
              </w:rPr>
              <w:t>’</w:t>
            </w:r>
          </w:p>
        </w:tc>
        <w:tc>
          <w:tcPr>
            <w:tcW w:w="2457" w:type="pct"/>
          </w:tcPr>
          <w:p w:rsidR="0060193D" w:rsidRPr="000F5EA3" w:rsidRDefault="0060193D" w:rsidP="00596A42">
            <w:pPr>
              <w:rPr>
                <w:sz w:val="18"/>
                <w:szCs w:val="18"/>
              </w:rPr>
            </w:pPr>
          </w:p>
        </w:tc>
        <w:tc>
          <w:tcPr>
            <w:tcW w:w="1323" w:type="pct"/>
          </w:tcPr>
          <w:p w:rsidR="00225DF5" w:rsidRDefault="00225DF5" w:rsidP="00225DF5">
            <w:pPr>
              <w:rPr>
                <w:color w:val="000000"/>
                <w:sz w:val="18"/>
                <w:szCs w:val="18"/>
              </w:rPr>
            </w:pPr>
            <w:r>
              <w:rPr>
                <w:color w:val="000000"/>
                <w:sz w:val="18"/>
                <w:szCs w:val="18"/>
              </w:rPr>
              <w:t xml:space="preserve">On query result we have flag indicator by having logic to check whether any action plans </w:t>
            </w:r>
            <w:proofErr w:type="spellStart"/>
            <w:r>
              <w:rPr>
                <w:color w:val="000000"/>
                <w:sz w:val="18"/>
                <w:szCs w:val="18"/>
              </w:rPr>
              <w:t>exisits</w:t>
            </w:r>
            <w:proofErr w:type="spellEnd"/>
            <w:r>
              <w:rPr>
                <w:color w:val="000000"/>
                <w:sz w:val="18"/>
                <w:szCs w:val="18"/>
              </w:rPr>
              <w:t xml:space="preserve"> for a given </w:t>
            </w:r>
            <w:proofErr w:type="spellStart"/>
            <w:r>
              <w:rPr>
                <w:color w:val="000000"/>
                <w:sz w:val="18"/>
                <w:szCs w:val="18"/>
              </w:rPr>
              <w:t>csat</w:t>
            </w:r>
            <w:proofErr w:type="spellEnd"/>
            <w:r>
              <w:rPr>
                <w:color w:val="000000"/>
                <w:sz w:val="18"/>
                <w:szCs w:val="18"/>
              </w:rPr>
              <w:t xml:space="preserve"> id.</w:t>
            </w:r>
          </w:p>
          <w:p w:rsidR="00225DF5" w:rsidRDefault="00225DF5" w:rsidP="00225DF5">
            <w:pPr>
              <w:rPr>
                <w:color w:val="000000"/>
                <w:sz w:val="18"/>
                <w:szCs w:val="18"/>
              </w:rPr>
            </w:pPr>
            <w:r>
              <w:rPr>
                <w:color w:val="000000"/>
                <w:sz w:val="18"/>
                <w:szCs w:val="18"/>
              </w:rPr>
              <w:t>CSAT_QA_ACTIONS</w:t>
            </w:r>
          </w:p>
          <w:p w:rsidR="0060193D" w:rsidRPr="000F5EA3" w:rsidRDefault="0060193D" w:rsidP="00596A42">
            <w:pPr>
              <w:rPr>
                <w:color w:val="000000"/>
                <w:sz w:val="18"/>
                <w:szCs w:val="18"/>
                <w:highlight w:val="yellow"/>
              </w:rPr>
            </w:pPr>
          </w:p>
        </w:tc>
      </w:tr>
    </w:tbl>
    <w:p w:rsidR="0060193D" w:rsidRDefault="0060193D" w:rsidP="0060193D"/>
    <w:p w:rsidR="0024362F" w:rsidRDefault="0060193D" w:rsidP="0060193D">
      <w:pPr>
        <w:rPr>
          <w:color w:val="FF0000"/>
        </w:rPr>
      </w:pPr>
      <w:r w:rsidRPr="00176E64">
        <w:rPr>
          <w:color w:val="FF0000"/>
        </w:rPr>
        <w:t xml:space="preserve">Note: </w:t>
      </w:r>
      <w:r w:rsidR="0024362F" w:rsidRPr="00176E64">
        <w:rPr>
          <w:color w:val="FF0000"/>
        </w:rPr>
        <w:t xml:space="preserve">By default the newly uploaded </w:t>
      </w:r>
      <w:proofErr w:type="gramStart"/>
      <w:r w:rsidR="0024362F" w:rsidRPr="00176E64">
        <w:rPr>
          <w:color w:val="FF0000"/>
        </w:rPr>
        <w:t>survey</w:t>
      </w:r>
      <w:r w:rsidR="00176E64" w:rsidRPr="00176E64">
        <w:rPr>
          <w:color w:val="FF0000"/>
        </w:rPr>
        <w:t>(</w:t>
      </w:r>
      <w:proofErr w:type="spellStart"/>
      <w:proofErr w:type="gramEnd"/>
      <w:r w:rsidR="00176E64" w:rsidRPr="00176E64">
        <w:rPr>
          <w:color w:val="FF0000"/>
        </w:rPr>
        <w:t>i.e</w:t>
      </w:r>
      <w:proofErr w:type="spellEnd"/>
      <w:r w:rsidR="00176E64" w:rsidRPr="00176E64">
        <w:rPr>
          <w:color w:val="FF0000"/>
        </w:rPr>
        <w:t xml:space="preserve"> the </w:t>
      </w:r>
      <w:proofErr w:type="spellStart"/>
      <w:r w:rsidR="00176E64" w:rsidRPr="00176E64">
        <w:rPr>
          <w:color w:val="FF0000"/>
        </w:rPr>
        <w:t>surveystatus</w:t>
      </w:r>
      <w:proofErr w:type="spellEnd"/>
      <w:r w:rsidR="00176E64" w:rsidRPr="00176E64">
        <w:rPr>
          <w:color w:val="FF0000"/>
        </w:rPr>
        <w:t xml:space="preserve"> = ‘</w:t>
      </w:r>
      <w:r w:rsidR="00C34FE9">
        <w:rPr>
          <w:color w:val="FF0000"/>
        </w:rPr>
        <w:t>Open</w:t>
      </w:r>
      <w:r w:rsidR="00176E64" w:rsidRPr="00176E64">
        <w:rPr>
          <w:color w:val="FF0000"/>
        </w:rPr>
        <w:t>)</w:t>
      </w:r>
      <w:r w:rsidR="0024362F" w:rsidRPr="00176E64">
        <w:rPr>
          <w:color w:val="FF0000"/>
        </w:rPr>
        <w:t xml:space="preserve"> should be the first record </w:t>
      </w:r>
      <w:r w:rsidR="00C34FE9">
        <w:rPr>
          <w:color w:val="FF0000"/>
        </w:rPr>
        <w:t xml:space="preserve">with the recent survey date as top while </w:t>
      </w:r>
      <w:r w:rsidR="0024362F" w:rsidRPr="00176E64">
        <w:rPr>
          <w:color w:val="FF0000"/>
        </w:rPr>
        <w:t>display</w:t>
      </w:r>
      <w:r w:rsidR="00C34FE9">
        <w:rPr>
          <w:color w:val="FF0000"/>
        </w:rPr>
        <w:t>ing</w:t>
      </w:r>
      <w:r w:rsidR="0024362F" w:rsidRPr="00176E64">
        <w:rPr>
          <w:color w:val="FF0000"/>
        </w:rPr>
        <w:t xml:space="preserve"> on the grid.</w:t>
      </w:r>
      <w:r w:rsidR="00C34FE9">
        <w:rPr>
          <w:color w:val="FF0000"/>
        </w:rPr>
        <w:t xml:space="preserve"> This is applicable only when no sorting column and sort type is passed as </w:t>
      </w:r>
      <w:proofErr w:type="spellStart"/>
      <w:r w:rsidR="00C34FE9">
        <w:rPr>
          <w:color w:val="FF0000"/>
        </w:rPr>
        <w:t>url</w:t>
      </w:r>
      <w:proofErr w:type="spellEnd"/>
      <w:r w:rsidR="00C34FE9">
        <w:rPr>
          <w:color w:val="FF0000"/>
        </w:rPr>
        <w:t xml:space="preserve"> query parameter. In other cases, display of records will be taken care as per query </w:t>
      </w:r>
      <w:proofErr w:type="spellStart"/>
      <w:r w:rsidR="00C34FE9">
        <w:rPr>
          <w:color w:val="FF0000"/>
        </w:rPr>
        <w:t>url</w:t>
      </w:r>
      <w:proofErr w:type="spellEnd"/>
      <w:r w:rsidR="00C34FE9">
        <w:rPr>
          <w:color w:val="FF0000"/>
        </w:rPr>
        <w:t xml:space="preserve"> parameters.</w:t>
      </w:r>
    </w:p>
    <w:p w:rsidR="00657C3C" w:rsidRDefault="00657C3C" w:rsidP="0060193D">
      <w:pPr>
        <w:rPr>
          <w:color w:val="FF0000"/>
        </w:rPr>
      </w:pPr>
    </w:p>
    <w:p w:rsidR="0024362F" w:rsidRDefault="0024362F" w:rsidP="0060193D"/>
    <w:p w:rsidR="0060193D" w:rsidRDefault="0060193D" w:rsidP="0060193D"/>
    <w:p w:rsidR="0060193D" w:rsidRPr="00C14EDE" w:rsidRDefault="000E7128" w:rsidP="0060193D">
      <w:pPr>
        <w:pStyle w:val="Heading4"/>
      </w:pPr>
      <w:bookmarkStart w:id="20" w:name="_Ref489777008"/>
      <w:r>
        <w:t>HLD-296357a-Csat-Csat</w:t>
      </w:r>
      <w:r w:rsidR="0060193D">
        <w:t xml:space="preserve">List-GET-030 [ Record </w:t>
      </w:r>
      <w:proofErr w:type="gramStart"/>
      <w:r w:rsidR="0060193D">
        <w:t>Range</w:t>
      </w:r>
      <w:r w:rsidR="0060193D" w:rsidRPr="00C14EDE">
        <w:t xml:space="preserve"> ]</w:t>
      </w:r>
      <w:bookmarkEnd w:id="20"/>
      <w:proofErr w:type="gramEnd"/>
    </w:p>
    <w:p w:rsidR="0060193D" w:rsidRDefault="0060193D" w:rsidP="0060193D"/>
    <w:p w:rsidR="0060193D" w:rsidRPr="000675B6" w:rsidRDefault="0060193D" w:rsidP="0060193D">
      <w:pPr>
        <w:rPr>
          <w:i/>
          <w:color w:val="4F81BD" w:themeColor="accent1"/>
        </w:rPr>
      </w:pPr>
      <w:r>
        <w:t xml:space="preserve">This section describes the data pagination based on </w:t>
      </w:r>
      <w:proofErr w:type="spellStart"/>
      <w:r>
        <w:t>RecordRange</w:t>
      </w:r>
      <w:proofErr w:type="spellEnd"/>
      <w:r>
        <w:t xml:space="preserve"> structure in request. </w:t>
      </w:r>
      <w:r w:rsidRPr="00357EB7">
        <w:rPr>
          <w:strike/>
        </w:rPr>
        <w:t xml:space="preserve">The data pagination should be executed on the result set for the </w:t>
      </w:r>
      <w:proofErr w:type="spellStart"/>
      <w:r w:rsidRPr="00357EB7">
        <w:rPr>
          <w:strike/>
        </w:rPr>
        <w:t>resultSetId</w:t>
      </w:r>
      <w:proofErr w:type="spellEnd"/>
      <w:r w:rsidRPr="00357EB7">
        <w:rPr>
          <w:strike/>
        </w:rPr>
        <w:t xml:space="preserve"> cached in</w:t>
      </w:r>
      <w:r w:rsidR="00E85FF1" w:rsidRPr="00357EB7">
        <w:rPr>
          <w:i/>
          <w:strike/>
          <w:color w:val="4F81BD" w:themeColor="accent1"/>
        </w:rPr>
        <w:t xml:space="preserve"> </w:t>
      </w:r>
      <w:r w:rsidR="00E85FF1" w:rsidRPr="00357EB7">
        <w:rPr>
          <w:i/>
          <w:strike/>
          <w:color w:val="4F81BD" w:themeColor="accent1"/>
        </w:rPr>
        <w:fldChar w:fldCharType="begin"/>
      </w:r>
      <w:r w:rsidR="00E85FF1" w:rsidRPr="00357EB7">
        <w:rPr>
          <w:i/>
          <w:strike/>
          <w:color w:val="4F81BD" w:themeColor="accent1"/>
        </w:rPr>
        <w:instrText xml:space="preserve"> REF _Ref489776539 \h  \* MERGEFORMAT </w:instrText>
      </w:r>
      <w:r w:rsidR="00E85FF1" w:rsidRPr="00357EB7">
        <w:rPr>
          <w:i/>
          <w:strike/>
          <w:color w:val="4F81BD" w:themeColor="accent1"/>
        </w:rPr>
      </w:r>
      <w:r w:rsidR="00E85FF1" w:rsidRPr="00357EB7">
        <w:rPr>
          <w:i/>
          <w:strike/>
          <w:color w:val="4F81BD" w:themeColor="accent1"/>
        </w:rPr>
        <w:fldChar w:fldCharType="separate"/>
      </w:r>
      <w:r w:rsidR="000E7128" w:rsidRPr="00357EB7">
        <w:rPr>
          <w:i/>
          <w:strike/>
          <w:color w:val="4F81BD" w:themeColor="accent1"/>
        </w:rPr>
        <w:t xml:space="preserve">HLD-296357a-Csat-CsatList-Cache-020 [ </w:t>
      </w:r>
      <w:proofErr w:type="spellStart"/>
      <w:proofErr w:type="gramStart"/>
      <w:r w:rsidR="000E7128" w:rsidRPr="00357EB7">
        <w:rPr>
          <w:i/>
          <w:strike/>
          <w:color w:val="4F81BD" w:themeColor="accent1"/>
        </w:rPr>
        <w:t>CsatL</w:t>
      </w:r>
      <w:r w:rsidR="00E85FF1" w:rsidRPr="00357EB7">
        <w:rPr>
          <w:i/>
          <w:strike/>
          <w:color w:val="4F81BD" w:themeColor="accent1"/>
        </w:rPr>
        <w:t>ist</w:t>
      </w:r>
      <w:proofErr w:type="spellEnd"/>
      <w:r w:rsidR="00E85FF1" w:rsidRPr="00357EB7">
        <w:rPr>
          <w:i/>
          <w:strike/>
          <w:color w:val="4F81BD" w:themeColor="accent1"/>
        </w:rPr>
        <w:t xml:space="preserve"> ]</w:t>
      </w:r>
      <w:proofErr w:type="gramEnd"/>
      <w:r w:rsidR="00E85FF1" w:rsidRPr="00357EB7">
        <w:rPr>
          <w:i/>
          <w:strike/>
          <w:color w:val="4F81BD" w:themeColor="accent1"/>
        </w:rPr>
        <w:fldChar w:fldCharType="end"/>
      </w:r>
      <w:r>
        <w:rPr>
          <w:i/>
          <w:color w:val="4F81BD" w:themeColor="accent1"/>
        </w:rPr>
        <w:t>.</w:t>
      </w:r>
    </w:p>
    <w:p w:rsidR="0060193D" w:rsidRDefault="0060193D" w:rsidP="0060193D"/>
    <w:p w:rsidR="0060193D" w:rsidRDefault="0060193D" w:rsidP="0060193D">
      <w:r>
        <w:t xml:space="preserve">Data pagination process should be executed after Record Sorting process if </w:t>
      </w:r>
      <w:proofErr w:type="spellStart"/>
      <w:r>
        <w:t>RecordSorting</w:t>
      </w:r>
      <w:proofErr w:type="spellEnd"/>
      <w:r>
        <w:t xml:space="preserve"> is specified in the request. </w:t>
      </w:r>
    </w:p>
    <w:p w:rsidR="0060193D" w:rsidRDefault="0060193D" w:rsidP="0060193D">
      <w:r>
        <w:br/>
        <w:t xml:space="preserve">A record number should be generated for each record, for example, first record has record number 1, second record has 2, and so on. Based on </w:t>
      </w:r>
      <w:proofErr w:type="spellStart"/>
      <w:r>
        <w:t>RecordRange.startRecord</w:t>
      </w:r>
      <w:proofErr w:type="spellEnd"/>
      <w:r>
        <w:t xml:space="preserve"> and </w:t>
      </w:r>
      <w:proofErr w:type="spellStart"/>
      <w:proofErr w:type="gramStart"/>
      <w:r>
        <w:t>Record.Range.endRecord</w:t>
      </w:r>
      <w:proofErr w:type="spellEnd"/>
      <w:proofErr w:type="gramEnd"/>
      <w:r>
        <w:t>, only the records with record number in between should be returned in response.</w:t>
      </w:r>
    </w:p>
    <w:p w:rsidR="00841E0C" w:rsidRDefault="00841E0C" w:rsidP="0060193D"/>
    <w:p w:rsidR="00841E0C" w:rsidRDefault="00841E0C" w:rsidP="0060193D">
      <w:proofErr w:type="gramStart"/>
      <w:r>
        <w:t>Note :</w:t>
      </w:r>
      <w:proofErr w:type="gramEnd"/>
      <w:r>
        <w:t xml:space="preserve"> SE team agreed that mandatorily they will send </w:t>
      </w:r>
      <w:proofErr w:type="spellStart"/>
      <w:r>
        <w:t>startRecord</w:t>
      </w:r>
      <w:proofErr w:type="spellEnd"/>
      <w:r>
        <w:t xml:space="preserve"> and </w:t>
      </w:r>
      <w:proofErr w:type="spellStart"/>
      <w:r>
        <w:t>EndRecord</w:t>
      </w:r>
      <w:proofErr w:type="spellEnd"/>
      <w:r>
        <w:t xml:space="preserve">  values will be send as part of request parameters.</w:t>
      </w:r>
    </w:p>
    <w:p w:rsidR="0060193D" w:rsidRDefault="0060193D" w:rsidP="0060193D"/>
    <w:p w:rsidR="0037234C" w:rsidRPr="000675B6" w:rsidRDefault="0037234C" w:rsidP="007E2AE1"/>
    <w:p w:rsidR="007E2AE1" w:rsidRPr="00C14EDE" w:rsidRDefault="007E2AE1" w:rsidP="007E2AE1">
      <w:pPr>
        <w:pStyle w:val="Heading4"/>
      </w:pPr>
      <w:bookmarkStart w:id="21" w:name="_Ref489775855"/>
      <w:bookmarkStart w:id="22" w:name="_Hlk490653324"/>
      <w:r>
        <w:lastRenderedPageBreak/>
        <w:t>HLD-2</w:t>
      </w:r>
      <w:r w:rsidR="000E7128">
        <w:t>96357a-Csat-Csat</w:t>
      </w:r>
      <w:r w:rsidR="0060193D">
        <w:t>List-GET-06</w:t>
      </w:r>
      <w:r w:rsidR="000E7128">
        <w:t xml:space="preserve">0 [ </w:t>
      </w:r>
      <w:proofErr w:type="gramStart"/>
      <w:r w:rsidR="000E7128">
        <w:t>search</w:t>
      </w:r>
      <w:r w:rsidR="001E1A15">
        <w:t xml:space="preserve">  -</w:t>
      </w:r>
      <w:proofErr w:type="gramEnd"/>
      <w:r w:rsidR="001E1A15">
        <w:t xml:space="preserve"> </w:t>
      </w:r>
      <w:r w:rsidR="00FA01A2">
        <w:t>SURVEY_ID</w:t>
      </w:r>
      <w:r w:rsidRPr="00C14EDE">
        <w:t xml:space="preserve"> ]</w:t>
      </w:r>
      <w:bookmarkEnd w:id="21"/>
    </w:p>
    <w:p w:rsidR="007E2AE1" w:rsidRDefault="007E2AE1" w:rsidP="007E2AE1"/>
    <w:p w:rsidR="007E2AE1" w:rsidRDefault="007E2AE1" w:rsidP="007E2AE1">
      <w:r>
        <w:t xml:space="preserve">This section describes the query construction based on </w:t>
      </w:r>
      <w:proofErr w:type="spellStart"/>
      <w:r>
        <w:t>searchValue</w:t>
      </w:r>
      <w:proofErr w:type="spellEnd"/>
      <w:r w:rsidR="001E1A15">
        <w:t xml:space="preserve"> and </w:t>
      </w:r>
      <w:proofErr w:type="spellStart"/>
      <w:r w:rsidR="001E1A15">
        <w:t>searchField</w:t>
      </w:r>
      <w:proofErr w:type="spellEnd"/>
      <w:r w:rsidR="001E1A15">
        <w:t xml:space="preserve"> ‘</w:t>
      </w:r>
      <w:r w:rsidR="00FA01A2">
        <w:t>SURVEY_ID</w:t>
      </w:r>
      <w:r>
        <w:t xml:space="preserve"> from request. All th</w:t>
      </w:r>
      <w:r w:rsidR="001E1A15">
        <w:t xml:space="preserve">e fields defined in </w:t>
      </w:r>
      <w:proofErr w:type="spellStart"/>
      <w:r w:rsidR="001E1A15">
        <w:t>CSATList</w:t>
      </w:r>
      <w:proofErr w:type="spellEnd"/>
      <w:r>
        <w:t xml:space="preserve"> structure in response (refer to AID for details) should be selected. </w:t>
      </w:r>
    </w:p>
    <w:p w:rsidR="007E2AE1" w:rsidRDefault="007E2AE1" w:rsidP="007E2AE1"/>
    <w:p w:rsidR="000675B6" w:rsidRDefault="001E1A15" w:rsidP="000675B6">
      <w:r>
        <w:t xml:space="preserve">Only the CSAT records with </w:t>
      </w:r>
      <w:proofErr w:type="spellStart"/>
      <w:r>
        <w:t>csat</w:t>
      </w:r>
      <w:r w:rsidR="000675B6">
        <w:t>_</w:t>
      </w:r>
      <w:r>
        <w:t>external_survey_id</w:t>
      </w:r>
      <w:proofErr w:type="spellEnd"/>
      <w:r>
        <w:t xml:space="preserve"> in SURVEY</w:t>
      </w:r>
      <w:r w:rsidR="000675B6">
        <w:t>_</w:t>
      </w:r>
      <w:r>
        <w:t>ID</w:t>
      </w:r>
      <w:r w:rsidR="000675B6">
        <w:t>, and its alias</w:t>
      </w:r>
      <w:r w:rsidR="007E2AE1">
        <w:t xml:space="preserve"> matched with </w:t>
      </w:r>
      <w:proofErr w:type="spellStart"/>
      <w:r w:rsidR="007E2AE1">
        <w:t>searchValue</w:t>
      </w:r>
      <w:proofErr w:type="spellEnd"/>
      <w:r w:rsidR="007E2AE1">
        <w:t xml:space="preserve"> from request will be selected.</w:t>
      </w:r>
      <w:r w:rsidR="000675B6">
        <w:t xml:space="preserve"> In addition, partial search should be supported, for example, if </w:t>
      </w:r>
      <w:proofErr w:type="spellStart"/>
      <w:r w:rsidR="000675B6">
        <w:t>searchValue</w:t>
      </w:r>
      <w:proofErr w:type="spellEnd"/>
      <w:r w:rsidR="000675B6">
        <w:t xml:space="preserve"> has value ‘ABC’, any </w:t>
      </w:r>
      <w:r>
        <w:t>CSAT</w:t>
      </w:r>
      <w:r w:rsidR="000675B6">
        <w:t xml:space="preserve"> records with </w:t>
      </w:r>
      <w:proofErr w:type="spellStart"/>
      <w:r>
        <w:t>CSAT.csat_external_survey_id</w:t>
      </w:r>
      <w:proofErr w:type="spellEnd"/>
      <w:r w:rsidR="000675B6">
        <w:t xml:space="preserve"> starting with ‘ABC’ should selec</w:t>
      </w:r>
      <w:r w:rsidR="00B73D69">
        <w:t xml:space="preserve">ted. If </w:t>
      </w:r>
      <w:proofErr w:type="spellStart"/>
      <w:r w:rsidR="00B73D69">
        <w:t>searchValue</w:t>
      </w:r>
      <w:proofErr w:type="spellEnd"/>
      <w:r w:rsidR="00B73D69">
        <w:t xml:space="preserve"> has value ‘</w:t>
      </w:r>
      <w:r w:rsidR="000675B6">
        <w:t>ABC</w:t>
      </w:r>
      <w:r w:rsidR="00B73D69">
        <w:t>%</w:t>
      </w:r>
      <w:r w:rsidR="000675B6">
        <w:t xml:space="preserve">’, any </w:t>
      </w:r>
      <w:r>
        <w:t>CSAT</w:t>
      </w:r>
      <w:r w:rsidR="000675B6">
        <w:t xml:space="preserve"> records with </w:t>
      </w:r>
      <w:proofErr w:type="spellStart"/>
      <w:r>
        <w:t>CSAT.csat_external_survey_id</w:t>
      </w:r>
      <w:proofErr w:type="spellEnd"/>
      <w:r>
        <w:t xml:space="preserve"> </w:t>
      </w:r>
      <w:r w:rsidR="000675B6">
        <w:t>containing ‘ABC’ should be selected.</w:t>
      </w:r>
    </w:p>
    <w:p w:rsidR="007E2AE1" w:rsidRDefault="007E2AE1" w:rsidP="007E2AE1"/>
    <w:p w:rsidR="000675B6" w:rsidRPr="000675B6" w:rsidRDefault="000675B6" w:rsidP="000675B6">
      <w:pPr>
        <w:rPr>
          <w:i/>
          <w:color w:val="4F81BD" w:themeColor="accent1"/>
        </w:rPr>
      </w:pPr>
      <w:r>
        <w:rPr>
          <w:color w:val="000000"/>
        </w:rPr>
        <w:t>E</w:t>
      </w:r>
      <w:r w:rsidRPr="000675B6">
        <w:rPr>
          <w:color w:val="000000"/>
        </w:rPr>
        <w:t xml:space="preserve">nsure </w:t>
      </w:r>
      <w:proofErr w:type="spellStart"/>
      <w:r w:rsidR="001E1A15">
        <w:t>CSAT.csat_external_survey_id</w:t>
      </w:r>
      <w:proofErr w:type="spellEnd"/>
      <w:r w:rsidR="00044CB9">
        <w:rPr>
          <w:color w:val="000000"/>
        </w:rPr>
        <w:t xml:space="preserve"> in</w:t>
      </w:r>
      <w:r w:rsidRPr="000675B6">
        <w:rPr>
          <w:color w:val="000000"/>
        </w:rPr>
        <w:t xml:space="preserve"> cached in </w:t>
      </w:r>
      <w:r w:rsidRPr="000675B6">
        <w:rPr>
          <w:i/>
          <w:color w:val="4F81BD" w:themeColor="accent1"/>
        </w:rPr>
        <w:fldChar w:fldCharType="begin"/>
      </w:r>
      <w:r w:rsidRPr="000675B6">
        <w:rPr>
          <w:i/>
          <w:color w:val="4F81BD" w:themeColor="accent1"/>
        </w:rPr>
        <w:instrText xml:space="preserve"> REF _Ref489718670 \h  \* MERGEFORMAT </w:instrText>
      </w:r>
      <w:r w:rsidRPr="000675B6">
        <w:rPr>
          <w:i/>
          <w:color w:val="4F81BD" w:themeColor="accent1"/>
        </w:rPr>
      </w:r>
      <w:r w:rsidRPr="000675B6">
        <w:rPr>
          <w:i/>
          <w:color w:val="4F81BD" w:themeColor="accent1"/>
        </w:rPr>
        <w:fldChar w:fldCharType="separate"/>
      </w:r>
      <w:r w:rsidR="001E1A15">
        <w:rPr>
          <w:i/>
          <w:color w:val="4F81BD" w:themeColor="accent1"/>
        </w:rPr>
        <w:t>HLD-296357a-Csat-CsatList</w:t>
      </w:r>
      <w:r w:rsidR="00AB3766">
        <w:rPr>
          <w:i/>
          <w:color w:val="4F81BD" w:themeColor="accent1"/>
        </w:rPr>
        <w:t xml:space="preserve">-Cache-010 [ </w:t>
      </w:r>
      <w:proofErr w:type="spellStart"/>
      <w:proofErr w:type="gramStart"/>
      <w:r w:rsidR="00AB3766">
        <w:rPr>
          <w:i/>
          <w:color w:val="4F81BD" w:themeColor="accent1"/>
        </w:rPr>
        <w:t>csatList</w:t>
      </w:r>
      <w:proofErr w:type="spellEnd"/>
      <w:r w:rsidRPr="000675B6">
        <w:rPr>
          <w:i/>
          <w:color w:val="4F81BD" w:themeColor="accent1"/>
        </w:rPr>
        <w:t xml:space="preserve"> ]</w:t>
      </w:r>
      <w:proofErr w:type="gramEnd"/>
      <w:r w:rsidRPr="000675B6">
        <w:rPr>
          <w:i/>
          <w:color w:val="4F81BD" w:themeColor="accent1"/>
        </w:rPr>
        <w:fldChar w:fldCharType="end"/>
      </w:r>
      <w:r>
        <w:rPr>
          <w:i/>
          <w:color w:val="4F81BD" w:themeColor="accent1"/>
        </w:rPr>
        <w:t>.</w:t>
      </w:r>
    </w:p>
    <w:p w:rsidR="007E2AE1" w:rsidRDefault="007E2AE1" w:rsidP="00725754"/>
    <w:bookmarkEnd w:id="22"/>
    <w:p w:rsidR="0037234C" w:rsidRDefault="0037234C" w:rsidP="00725754">
      <w:r>
        <w:t xml:space="preserve">Note: </w:t>
      </w:r>
      <w:r w:rsidR="00D61C7E">
        <w:t xml:space="preserve">1. </w:t>
      </w:r>
      <w:r>
        <w:t>all the comparisons described above should be case insensitive.</w:t>
      </w:r>
    </w:p>
    <w:p w:rsidR="00D61C7E" w:rsidRDefault="00D61C7E" w:rsidP="00725754">
      <w:r>
        <w:t xml:space="preserve">2. If </w:t>
      </w:r>
      <w:proofErr w:type="spellStart"/>
      <w:r>
        <w:t>cahing</w:t>
      </w:r>
      <w:proofErr w:type="spellEnd"/>
      <w:r>
        <w:t xml:space="preserve"> is not done as part of design decision then the search parameters will be part of get </w:t>
      </w:r>
      <w:proofErr w:type="spellStart"/>
      <w:r>
        <w:t>url</w:t>
      </w:r>
      <w:proofErr w:type="spellEnd"/>
      <w:r>
        <w:t xml:space="preserve"> method.</w:t>
      </w:r>
    </w:p>
    <w:p w:rsidR="0037234C" w:rsidRDefault="0037234C" w:rsidP="00725754"/>
    <w:p w:rsidR="000675B6" w:rsidRPr="00C14EDE" w:rsidRDefault="000675B6" w:rsidP="000675B6">
      <w:pPr>
        <w:pStyle w:val="Heading4"/>
      </w:pPr>
      <w:bookmarkStart w:id="23" w:name="_Ref489775857"/>
      <w:r>
        <w:t>HLD-2</w:t>
      </w:r>
      <w:r w:rsidR="00AB3766">
        <w:t>96357a-Csat-Csat</w:t>
      </w:r>
      <w:r w:rsidR="0060193D">
        <w:t>List-GET-07</w:t>
      </w:r>
      <w:r w:rsidR="00AB3766">
        <w:t xml:space="preserve">0 [Search -  </w:t>
      </w:r>
      <w:r w:rsidR="00FA01A2">
        <w:t>SURVEY_</w:t>
      </w:r>
      <w:proofErr w:type="gramStart"/>
      <w:r w:rsidR="00FA01A2">
        <w:t>DATE</w:t>
      </w:r>
      <w:r w:rsidRPr="00C14EDE">
        <w:t xml:space="preserve"> ]</w:t>
      </w:r>
      <w:bookmarkEnd w:id="23"/>
      <w:proofErr w:type="gramEnd"/>
      <w:r w:rsidR="00B73D69">
        <w:t xml:space="preserve"> </w:t>
      </w:r>
      <w:r w:rsidR="00B73D69">
        <w:rPr>
          <w:color w:val="FF0000"/>
        </w:rPr>
        <w:t xml:space="preserve"> </w:t>
      </w:r>
    </w:p>
    <w:p w:rsidR="000675B6" w:rsidRDefault="000675B6" w:rsidP="000675B6"/>
    <w:p w:rsidR="000675B6" w:rsidRDefault="000675B6" w:rsidP="000675B6">
      <w:r>
        <w:t xml:space="preserve">This section describes the query construction based on </w:t>
      </w:r>
      <w:proofErr w:type="spellStart"/>
      <w:r>
        <w:t>searchValue</w:t>
      </w:r>
      <w:proofErr w:type="spellEnd"/>
      <w:r w:rsidR="00FA01A2">
        <w:t xml:space="preserve"> and </w:t>
      </w:r>
      <w:proofErr w:type="spellStart"/>
      <w:r w:rsidR="00FA01A2">
        <w:t>searchField</w:t>
      </w:r>
      <w:proofErr w:type="spellEnd"/>
      <w:r w:rsidR="00FA01A2">
        <w:t xml:space="preserve"> ‘SURVEY_DATE</w:t>
      </w:r>
      <w:r w:rsidR="00E97FC4">
        <w:t>’</w:t>
      </w:r>
      <w:r>
        <w:t xml:space="preserve"> from request. The query should </w:t>
      </w:r>
      <w:r w:rsidR="00FF40C2">
        <w:t xml:space="preserve">select out records from CSAT table based on </w:t>
      </w:r>
      <w:proofErr w:type="spellStart"/>
      <w:proofErr w:type="gramStart"/>
      <w:r w:rsidR="00FF40C2">
        <w:t>csat.survey</w:t>
      </w:r>
      <w:proofErr w:type="gramEnd"/>
      <w:r w:rsidR="00FF40C2">
        <w:t>_date</w:t>
      </w:r>
      <w:proofErr w:type="spellEnd"/>
      <w:r>
        <w:t xml:space="preserve"> field.</w:t>
      </w:r>
    </w:p>
    <w:p w:rsidR="000675B6" w:rsidRDefault="000675B6" w:rsidP="000675B6"/>
    <w:p w:rsidR="000675B6" w:rsidRDefault="000675B6" w:rsidP="000675B6">
      <w:r>
        <w:t>All th</w:t>
      </w:r>
      <w:r w:rsidR="00FF40C2">
        <w:t xml:space="preserve">e fields defined in </w:t>
      </w:r>
      <w:proofErr w:type="spellStart"/>
      <w:r w:rsidR="00FF40C2">
        <w:t>csatList</w:t>
      </w:r>
      <w:proofErr w:type="spellEnd"/>
      <w:r>
        <w:t xml:space="preserve"> structure in response (refer to AID for details) should be selected. </w:t>
      </w:r>
    </w:p>
    <w:p w:rsidR="000675B6" w:rsidRDefault="000675B6" w:rsidP="000675B6"/>
    <w:p w:rsidR="000675B6" w:rsidRDefault="00FF40C2" w:rsidP="000675B6">
      <w:r>
        <w:t xml:space="preserve">Only the CSAT records with </w:t>
      </w:r>
      <w:proofErr w:type="spellStart"/>
      <w:r>
        <w:t>survey_date</w:t>
      </w:r>
      <w:proofErr w:type="spellEnd"/>
      <w:r w:rsidR="000675B6">
        <w:t xml:space="preserve"> matched with </w:t>
      </w:r>
      <w:proofErr w:type="spellStart"/>
      <w:r w:rsidR="000675B6">
        <w:t>searchValue</w:t>
      </w:r>
      <w:proofErr w:type="spellEnd"/>
      <w:r w:rsidR="000675B6">
        <w:t xml:space="preserve"> from request will be </w:t>
      </w:r>
      <w:proofErr w:type="spellStart"/>
      <w:proofErr w:type="gramStart"/>
      <w:r w:rsidR="000675B6">
        <w:t>selected</w:t>
      </w:r>
      <w:r w:rsidR="00B73D69">
        <w:t>.No</w:t>
      </w:r>
      <w:proofErr w:type="spellEnd"/>
      <w:proofErr w:type="gramEnd"/>
      <w:r w:rsidR="00B73D69">
        <w:t xml:space="preserve"> partial search is supported. Only exact search on survey date is considered.</w:t>
      </w:r>
    </w:p>
    <w:p w:rsidR="00B73D69" w:rsidRDefault="00B73D69" w:rsidP="000675B6"/>
    <w:p w:rsidR="000675B6" w:rsidRDefault="000675B6" w:rsidP="000675B6">
      <w:pPr>
        <w:rPr>
          <w:i/>
          <w:color w:val="4F81BD" w:themeColor="accent1"/>
        </w:rPr>
      </w:pPr>
      <w:r>
        <w:rPr>
          <w:color w:val="000000"/>
        </w:rPr>
        <w:t>E</w:t>
      </w:r>
      <w:r w:rsidRPr="000675B6">
        <w:rPr>
          <w:color w:val="000000"/>
        </w:rPr>
        <w:t xml:space="preserve">nsure </w:t>
      </w:r>
      <w:proofErr w:type="spellStart"/>
      <w:r w:rsidRPr="000675B6">
        <w:rPr>
          <w:color w:val="000000"/>
        </w:rPr>
        <w:t>customer.id_organization</w:t>
      </w:r>
      <w:proofErr w:type="spellEnd"/>
      <w:r w:rsidRPr="000675B6">
        <w:rPr>
          <w:color w:val="000000"/>
        </w:rPr>
        <w:t xml:space="preserve"> is in the </w:t>
      </w:r>
      <w:proofErr w:type="spellStart"/>
      <w:r w:rsidRPr="000675B6">
        <w:rPr>
          <w:color w:val="000000"/>
        </w:rPr>
        <w:t>orgId</w:t>
      </w:r>
      <w:proofErr w:type="spellEnd"/>
      <w:r w:rsidRPr="000675B6">
        <w:rPr>
          <w:color w:val="000000"/>
        </w:rPr>
        <w:t xml:space="preserve"> cached in </w:t>
      </w:r>
      <w:r w:rsidRPr="000675B6">
        <w:rPr>
          <w:i/>
          <w:color w:val="4F81BD" w:themeColor="accent1"/>
        </w:rPr>
        <w:fldChar w:fldCharType="begin"/>
      </w:r>
      <w:r w:rsidRPr="000675B6">
        <w:rPr>
          <w:i/>
          <w:color w:val="4F81BD" w:themeColor="accent1"/>
        </w:rPr>
        <w:instrText xml:space="preserve"> REF _Ref489718670 \h  \* MERGEFORMAT </w:instrText>
      </w:r>
      <w:r w:rsidRPr="000675B6">
        <w:rPr>
          <w:i/>
          <w:color w:val="4F81BD" w:themeColor="accent1"/>
        </w:rPr>
      </w:r>
      <w:r w:rsidRPr="000675B6">
        <w:rPr>
          <w:i/>
          <w:color w:val="4F81BD" w:themeColor="accent1"/>
        </w:rPr>
        <w:fldChar w:fldCharType="separate"/>
      </w:r>
      <w:r w:rsidRPr="000675B6">
        <w:rPr>
          <w:i/>
          <w:color w:val="4F81BD" w:themeColor="accent1"/>
        </w:rPr>
        <w:t>HLD-296357a-</w:t>
      </w:r>
      <w:r w:rsidR="00FF40C2">
        <w:rPr>
          <w:i/>
          <w:color w:val="4F81BD" w:themeColor="accent1"/>
        </w:rPr>
        <w:t xml:space="preserve">Csat-CsatList-Cache-010 [ </w:t>
      </w:r>
      <w:proofErr w:type="spellStart"/>
      <w:proofErr w:type="gramStart"/>
      <w:r w:rsidR="00FF40C2">
        <w:rPr>
          <w:i/>
          <w:color w:val="4F81BD" w:themeColor="accent1"/>
        </w:rPr>
        <w:t>CsatList</w:t>
      </w:r>
      <w:proofErr w:type="spellEnd"/>
      <w:r w:rsidRPr="000675B6">
        <w:rPr>
          <w:i/>
          <w:color w:val="4F81BD" w:themeColor="accent1"/>
        </w:rPr>
        <w:t xml:space="preserve"> ]</w:t>
      </w:r>
      <w:proofErr w:type="gramEnd"/>
      <w:r w:rsidRPr="000675B6">
        <w:rPr>
          <w:i/>
          <w:color w:val="4F81BD" w:themeColor="accent1"/>
        </w:rPr>
        <w:fldChar w:fldCharType="end"/>
      </w:r>
      <w:r>
        <w:rPr>
          <w:i/>
          <w:color w:val="4F81BD" w:themeColor="accent1"/>
        </w:rPr>
        <w:t>.</w:t>
      </w:r>
    </w:p>
    <w:p w:rsidR="007F35E7" w:rsidRDefault="007F35E7" w:rsidP="000675B6">
      <w:pPr>
        <w:rPr>
          <w:i/>
          <w:color w:val="4F81BD" w:themeColor="accent1"/>
        </w:rPr>
      </w:pPr>
    </w:p>
    <w:p w:rsidR="00D61C7E" w:rsidRDefault="00D61C7E" w:rsidP="00D61C7E">
      <w:proofErr w:type="gramStart"/>
      <w:r w:rsidRPr="00D61C7E">
        <w:t>Note :</w:t>
      </w:r>
      <w:proofErr w:type="gramEnd"/>
      <w:r>
        <w:rPr>
          <w:i/>
          <w:color w:val="4F81BD" w:themeColor="accent1"/>
        </w:rPr>
        <w:t xml:space="preserve"> </w:t>
      </w:r>
      <w:r>
        <w:t xml:space="preserve">If </w:t>
      </w:r>
      <w:proofErr w:type="spellStart"/>
      <w:r>
        <w:t>cahing</w:t>
      </w:r>
      <w:proofErr w:type="spellEnd"/>
      <w:r>
        <w:t xml:space="preserve"> is not done as part of design decision then the search parameters will be part of get </w:t>
      </w:r>
      <w:proofErr w:type="spellStart"/>
      <w:r>
        <w:t>url</w:t>
      </w:r>
      <w:proofErr w:type="spellEnd"/>
      <w:r>
        <w:t xml:space="preserve"> method.</w:t>
      </w:r>
    </w:p>
    <w:p w:rsidR="00D61C7E" w:rsidRDefault="00D61C7E" w:rsidP="000675B6">
      <w:pPr>
        <w:rPr>
          <w:i/>
          <w:color w:val="4F81BD" w:themeColor="accent1"/>
        </w:rPr>
      </w:pPr>
    </w:p>
    <w:p w:rsidR="007F35E7" w:rsidRPr="00C14EDE" w:rsidRDefault="007F35E7" w:rsidP="007F35E7">
      <w:pPr>
        <w:pStyle w:val="Heading4"/>
      </w:pPr>
      <w:r>
        <w:t xml:space="preserve">HLD-296357a-Csat-CsatList-GET-080 [ </w:t>
      </w:r>
      <w:proofErr w:type="gramStart"/>
      <w:r>
        <w:t>search  -</w:t>
      </w:r>
      <w:proofErr w:type="gramEnd"/>
      <w:r>
        <w:t xml:space="preserve"> </w:t>
      </w:r>
      <w:r w:rsidR="00FA01A2">
        <w:t>SURVEY_STATUS</w:t>
      </w:r>
      <w:r w:rsidRPr="00C14EDE">
        <w:t xml:space="preserve"> ]</w:t>
      </w:r>
    </w:p>
    <w:p w:rsidR="007F35E7" w:rsidRDefault="007F35E7" w:rsidP="007F35E7"/>
    <w:p w:rsidR="007F35E7" w:rsidRDefault="007F35E7" w:rsidP="007F35E7">
      <w:r>
        <w:t xml:space="preserve">This section describes the query construction based on </w:t>
      </w:r>
      <w:proofErr w:type="spellStart"/>
      <w:r>
        <w:t>searchValue</w:t>
      </w:r>
      <w:proofErr w:type="spellEnd"/>
      <w:r>
        <w:t xml:space="preserve"> and </w:t>
      </w:r>
      <w:proofErr w:type="spellStart"/>
      <w:r>
        <w:t>searchField</w:t>
      </w:r>
      <w:proofErr w:type="spellEnd"/>
      <w:r>
        <w:t xml:space="preserve"> ‘</w:t>
      </w:r>
      <w:r w:rsidR="00FA01A2">
        <w:t>SURVEY_STATUS</w:t>
      </w:r>
      <w:r>
        <w:t xml:space="preserve"> from request. All the fields defined in </w:t>
      </w:r>
      <w:proofErr w:type="spellStart"/>
      <w:r>
        <w:t>CSATList</w:t>
      </w:r>
      <w:proofErr w:type="spellEnd"/>
      <w:r>
        <w:t xml:space="preserve"> structure in response (refer to AID for details) should be selected. </w:t>
      </w:r>
    </w:p>
    <w:p w:rsidR="007F35E7" w:rsidRDefault="007F35E7" w:rsidP="007F35E7"/>
    <w:p w:rsidR="00B73D69" w:rsidRDefault="007F35E7" w:rsidP="00B73D69">
      <w:r>
        <w:t xml:space="preserve">Only the CSAT records with </w:t>
      </w:r>
      <w:proofErr w:type="spellStart"/>
      <w:r>
        <w:t>surveyStatus</w:t>
      </w:r>
      <w:proofErr w:type="spellEnd"/>
      <w:r>
        <w:t xml:space="preserve"> in </w:t>
      </w:r>
      <w:proofErr w:type="spellStart"/>
      <w:r>
        <w:t>Survey_Satus</w:t>
      </w:r>
      <w:proofErr w:type="spellEnd"/>
      <w:r>
        <w:t xml:space="preserve">, and its alias matched with </w:t>
      </w:r>
      <w:proofErr w:type="spellStart"/>
      <w:r>
        <w:t>searchValue</w:t>
      </w:r>
      <w:proofErr w:type="spellEnd"/>
      <w:r>
        <w:t xml:space="preserve"> from request will be selected. </w:t>
      </w:r>
      <w:r w:rsidR="00B73D69">
        <w:t xml:space="preserve">No partial search is supported. </w:t>
      </w:r>
      <w:r w:rsidR="00F20CB4">
        <w:t>Only exact search on survey status</w:t>
      </w:r>
      <w:r w:rsidR="00B73D69">
        <w:t xml:space="preserve"> is considered.</w:t>
      </w:r>
    </w:p>
    <w:p w:rsidR="00841E0C" w:rsidRDefault="00841E0C" w:rsidP="00B73D69"/>
    <w:p w:rsidR="00841E0C" w:rsidRDefault="00841E0C" w:rsidP="00B73D69">
      <w:proofErr w:type="gramStart"/>
      <w:r>
        <w:t>Note :</w:t>
      </w:r>
      <w:proofErr w:type="gramEnd"/>
      <w:r>
        <w:t xml:space="preserve"> </w:t>
      </w:r>
      <w:proofErr w:type="spellStart"/>
      <w:r>
        <w:t>SearchValue</w:t>
      </w:r>
      <w:proofErr w:type="spellEnd"/>
      <w:r>
        <w:t xml:space="preserve"> of </w:t>
      </w:r>
      <w:proofErr w:type="spellStart"/>
      <w:r>
        <w:t>SearchColumn</w:t>
      </w:r>
      <w:proofErr w:type="spellEnd"/>
      <w:r>
        <w:t xml:space="preserve"> for survey status as of now will be of either ‘Open’ / ‘Completed’ . Care should be taken to retrieve the PK of the inputted search value from </w:t>
      </w:r>
      <w:proofErr w:type="spellStart"/>
      <w:r>
        <w:t>CSAT_status</w:t>
      </w:r>
      <w:proofErr w:type="spellEnd"/>
      <w:r>
        <w:t xml:space="preserve"> </w:t>
      </w:r>
      <w:proofErr w:type="spellStart"/>
      <w:r>
        <w:t>tabe</w:t>
      </w:r>
      <w:proofErr w:type="spellEnd"/>
      <w:r>
        <w:t xml:space="preserve"> and query across CSAT table for the records matching the retrieved Csat_status.id </w:t>
      </w:r>
    </w:p>
    <w:p w:rsidR="007F35E7" w:rsidRDefault="007F35E7" w:rsidP="007F35E7"/>
    <w:p w:rsidR="00B73D69" w:rsidRDefault="00B73D69" w:rsidP="007F35E7"/>
    <w:p w:rsidR="007F35E7" w:rsidRPr="000675B6" w:rsidRDefault="007F35E7" w:rsidP="007F35E7">
      <w:pPr>
        <w:rPr>
          <w:i/>
          <w:color w:val="4F81BD" w:themeColor="accent1"/>
        </w:rPr>
      </w:pPr>
      <w:r>
        <w:rPr>
          <w:color w:val="000000"/>
        </w:rPr>
        <w:t>E</w:t>
      </w:r>
      <w:r w:rsidRPr="000675B6">
        <w:rPr>
          <w:color w:val="000000"/>
        </w:rPr>
        <w:t xml:space="preserve">nsure </w:t>
      </w:r>
      <w:proofErr w:type="spellStart"/>
      <w:r>
        <w:t>CSAT.csat_external_survey_id</w:t>
      </w:r>
      <w:proofErr w:type="spellEnd"/>
      <w:r w:rsidRPr="000675B6">
        <w:rPr>
          <w:color w:val="000000"/>
        </w:rPr>
        <w:t xml:space="preserve"> is in the </w:t>
      </w:r>
      <w:proofErr w:type="spellStart"/>
      <w:r>
        <w:rPr>
          <w:color w:val="000000"/>
        </w:rPr>
        <w:t>surveyId</w:t>
      </w:r>
      <w:proofErr w:type="spellEnd"/>
      <w:r w:rsidRPr="000675B6">
        <w:rPr>
          <w:color w:val="000000"/>
        </w:rPr>
        <w:t xml:space="preserve"> cached in </w:t>
      </w:r>
      <w:r w:rsidRPr="000675B6">
        <w:rPr>
          <w:i/>
          <w:color w:val="4F81BD" w:themeColor="accent1"/>
        </w:rPr>
        <w:fldChar w:fldCharType="begin"/>
      </w:r>
      <w:r w:rsidRPr="000675B6">
        <w:rPr>
          <w:i/>
          <w:color w:val="4F81BD" w:themeColor="accent1"/>
        </w:rPr>
        <w:instrText xml:space="preserve"> REF _Ref489718670 \h  \* MERGEFORMAT </w:instrText>
      </w:r>
      <w:r w:rsidRPr="000675B6">
        <w:rPr>
          <w:i/>
          <w:color w:val="4F81BD" w:themeColor="accent1"/>
        </w:rPr>
      </w:r>
      <w:r w:rsidRPr="000675B6">
        <w:rPr>
          <w:i/>
          <w:color w:val="4F81BD" w:themeColor="accent1"/>
        </w:rPr>
        <w:fldChar w:fldCharType="separate"/>
      </w:r>
      <w:r>
        <w:rPr>
          <w:i/>
          <w:color w:val="4F81BD" w:themeColor="accent1"/>
        </w:rPr>
        <w:t xml:space="preserve">HLD-296357a-Csat-CsatList-Cache-010 [ </w:t>
      </w:r>
      <w:proofErr w:type="spellStart"/>
      <w:proofErr w:type="gramStart"/>
      <w:r>
        <w:rPr>
          <w:i/>
          <w:color w:val="4F81BD" w:themeColor="accent1"/>
        </w:rPr>
        <w:t>csatList</w:t>
      </w:r>
      <w:proofErr w:type="spellEnd"/>
      <w:r w:rsidRPr="000675B6">
        <w:rPr>
          <w:i/>
          <w:color w:val="4F81BD" w:themeColor="accent1"/>
        </w:rPr>
        <w:t xml:space="preserve"> ]</w:t>
      </w:r>
      <w:proofErr w:type="gramEnd"/>
      <w:r w:rsidRPr="000675B6">
        <w:rPr>
          <w:i/>
          <w:color w:val="4F81BD" w:themeColor="accent1"/>
        </w:rPr>
        <w:fldChar w:fldCharType="end"/>
      </w:r>
      <w:r>
        <w:rPr>
          <w:i/>
          <w:color w:val="4F81BD" w:themeColor="accent1"/>
        </w:rPr>
        <w:t>.</w:t>
      </w:r>
    </w:p>
    <w:bookmarkEnd w:id="19"/>
    <w:p w:rsidR="007F35E7" w:rsidRDefault="007F35E7" w:rsidP="007F35E7"/>
    <w:p w:rsidR="007F35E7" w:rsidRPr="000675B6" w:rsidRDefault="00B51AE9" w:rsidP="000675B6">
      <w:pPr>
        <w:rPr>
          <w:i/>
          <w:color w:val="4F81BD" w:themeColor="accent1"/>
        </w:rPr>
      </w:pPr>
      <w:r>
        <w:rPr>
          <w:i/>
          <w:color w:val="4F81BD" w:themeColor="accent1"/>
        </w:rPr>
        <w:t>-------------------------------------------------------------------------------------------------------</w:t>
      </w:r>
    </w:p>
    <w:p w:rsidR="00D61C7E" w:rsidRDefault="00D61C7E" w:rsidP="00D61C7E">
      <w:proofErr w:type="gramStart"/>
      <w:r w:rsidRPr="00D61C7E">
        <w:lastRenderedPageBreak/>
        <w:t>Note :</w:t>
      </w:r>
      <w:proofErr w:type="gramEnd"/>
      <w:r>
        <w:rPr>
          <w:i/>
          <w:color w:val="4F81BD" w:themeColor="accent1"/>
        </w:rPr>
        <w:t xml:space="preserve"> </w:t>
      </w:r>
      <w:r>
        <w:t xml:space="preserve">If </w:t>
      </w:r>
      <w:proofErr w:type="spellStart"/>
      <w:r>
        <w:t>cahing</w:t>
      </w:r>
      <w:proofErr w:type="spellEnd"/>
      <w:r>
        <w:t xml:space="preserve"> is not done as part of design decision then the search parameters will be part of get </w:t>
      </w:r>
      <w:proofErr w:type="spellStart"/>
      <w:r>
        <w:t>url</w:t>
      </w:r>
      <w:proofErr w:type="spellEnd"/>
      <w:r>
        <w:t xml:space="preserve"> method.</w:t>
      </w:r>
    </w:p>
    <w:p w:rsidR="0068224D" w:rsidRDefault="0068224D" w:rsidP="00725754"/>
    <w:p w:rsidR="00473DE8" w:rsidRDefault="00473DE8" w:rsidP="00403151"/>
    <w:p w:rsidR="00B67571" w:rsidRDefault="001125D0" w:rsidP="00B67571">
      <w:pPr>
        <w:pStyle w:val="Heading3"/>
      </w:pPr>
      <w:proofErr w:type="spellStart"/>
      <w:r>
        <w:t>ServiceA</w:t>
      </w:r>
      <w:r w:rsidR="00473DE8">
        <w:t>ctionPlanData</w:t>
      </w:r>
      <w:proofErr w:type="spellEnd"/>
      <w:r w:rsidR="00473DE8">
        <w:t xml:space="preserve"> – GET</w:t>
      </w:r>
    </w:p>
    <w:p w:rsidR="00811CBA" w:rsidRPr="00C14EDE" w:rsidRDefault="005D0349" w:rsidP="00811CBA">
      <w:pPr>
        <w:pStyle w:val="Heading4"/>
      </w:pPr>
      <w:bookmarkStart w:id="24" w:name="_Hlk490663985"/>
      <w:r>
        <w:t>HLD-296357a-Csat</w:t>
      </w:r>
      <w:r w:rsidR="00811CBA">
        <w:t>-</w:t>
      </w:r>
      <w:r>
        <w:t>ServiceActionPlanData</w:t>
      </w:r>
      <w:r w:rsidR="00811CBA">
        <w:t>-</w:t>
      </w:r>
      <w:r>
        <w:t xml:space="preserve"> </w:t>
      </w:r>
      <w:r w:rsidR="00811CBA">
        <w:t xml:space="preserve">-GET-010 [ </w:t>
      </w:r>
      <w:proofErr w:type="gramStart"/>
      <w:r w:rsidR="00811CBA">
        <w:t>Process</w:t>
      </w:r>
      <w:r w:rsidR="00811CBA" w:rsidRPr="00C14EDE">
        <w:t xml:space="preserve"> ]</w:t>
      </w:r>
      <w:proofErr w:type="gramEnd"/>
    </w:p>
    <w:p w:rsidR="00811CBA" w:rsidRDefault="00811CBA" w:rsidP="00811CBA"/>
    <w:p w:rsidR="00811CBA" w:rsidRDefault="00811CBA" w:rsidP="00811CBA">
      <w:r>
        <w:t xml:space="preserve">This section describes the process to provide response based on </w:t>
      </w:r>
      <w:proofErr w:type="spellStart"/>
      <w:r w:rsidR="005D0349">
        <w:t>ServiceActionPlanData</w:t>
      </w:r>
      <w:proofErr w:type="spellEnd"/>
      <w:r>
        <w:t xml:space="preserve"> - GET API request. This API is retrieving a detail record for a customer.</w:t>
      </w:r>
    </w:p>
    <w:p w:rsidR="00811CBA" w:rsidRDefault="00811CBA" w:rsidP="00811CBA"/>
    <w:p w:rsidR="00811CBA" w:rsidRDefault="00811CBA" w:rsidP="00811CBA">
      <w:r>
        <w:t xml:space="preserve">Take </w:t>
      </w:r>
      <w:proofErr w:type="spellStart"/>
      <w:r w:rsidR="005D0349">
        <w:t>csatId</w:t>
      </w:r>
      <w:proofErr w:type="spellEnd"/>
      <w:r w:rsidR="001534D7">
        <w:t xml:space="preserve">, </w:t>
      </w:r>
      <w:proofErr w:type="spellStart"/>
      <w:r w:rsidR="001534D7">
        <w:t>questionId</w:t>
      </w:r>
      <w:proofErr w:type="spellEnd"/>
      <w:r w:rsidR="001534D7">
        <w:t>(optional)</w:t>
      </w:r>
      <w:r>
        <w:t xml:space="preserve"> from request and query </w:t>
      </w:r>
      <w:r w:rsidR="005D0349">
        <w:t>across CSAT_QA and CSAT_QA_ACTIONS</w:t>
      </w:r>
      <w:r>
        <w:t xml:space="preserve"> table for the corresponding record. </w:t>
      </w:r>
    </w:p>
    <w:p w:rsidR="00905F7E" w:rsidRDefault="00905F7E" w:rsidP="00811CBA"/>
    <w:p w:rsidR="00905F7E" w:rsidRDefault="00905F7E" w:rsidP="00811CBA">
      <w:r w:rsidRPr="00905F7E">
        <w:t>If input had</w:t>
      </w:r>
      <w:r>
        <w:t xml:space="preserve"> </w:t>
      </w:r>
      <w:proofErr w:type="spellStart"/>
      <w:r>
        <w:t>questionId</w:t>
      </w:r>
      <w:proofErr w:type="spellEnd"/>
      <w:r>
        <w:t xml:space="preserve"> as parameter passed then retrieve the inputted questions start block and corresponding Actions block on the response structure</w:t>
      </w:r>
    </w:p>
    <w:p w:rsidR="00954037" w:rsidRDefault="00954037" w:rsidP="00811CBA"/>
    <w:p w:rsidR="00954037" w:rsidRDefault="00DD46C5" w:rsidP="00954037">
      <w:hyperlink w:history="1">
        <w:r w:rsidR="00954037" w:rsidRPr="00ED621C">
          <w:rPr>
            <w:rStyle w:val="Hyperlink"/>
            <w:rFonts w:ascii="Helv" w:hAnsi="Helv" w:cs="Helv"/>
          </w:rPr>
          <w:t>http://&lt;server&gt;:&lt;port&gt;/restservices/Csat/v1/service/ServiceActionPlanData/{csatId}?questionId</w:t>
        </w:r>
      </w:hyperlink>
      <w:r w:rsidR="00954037">
        <w:rPr>
          <w:rFonts w:ascii="Helv" w:hAnsi="Helv" w:cs="Helv"/>
          <w:color w:val="0000FF"/>
        </w:rPr>
        <w:t xml:space="preserve">= </w:t>
      </w:r>
    </w:p>
    <w:p w:rsidR="00954037" w:rsidRDefault="00954037" w:rsidP="00811CBA"/>
    <w:p w:rsidR="00811CBA" w:rsidRDefault="00811CBA" w:rsidP="00811CBA"/>
    <w:p w:rsidR="00811CBA" w:rsidRDefault="00811CBA" w:rsidP="00811CBA">
      <w:r>
        <w:t>In case that no record is returned from above, a “No Data Found” exception should be thrown.</w:t>
      </w:r>
    </w:p>
    <w:p w:rsidR="00811CBA" w:rsidRDefault="00811CBA" w:rsidP="00811CBA"/>
    <w:p w:rsidR="00811CBA" w:rsidRDefault="00811CBA" w:rsidP="00811CBA">
      <w:r>
        <w:t>Construct the response based on the data mapping below and AID:</w:t>
      </w:r>
    </w:p>
    <w:p w:rsidR="00811CBA" w:rsidRDefault="00811CBA" w:rsidP="00811CBA"/>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5386"/>
        <w:gridCol w:w="1903"/>
      </w:tblGrid>
      <w:tr w:rsidR="00811CBA" w:rsidRPr="000F5EA3" w:rsidTr="00D233D9">
        <w:trPr>
          <w:jc w:val="center"/>
        </w:trPr>
        <w:tc>
          <w:tcPr>
            <w:tcW w:w="1219" w:type="pct"/>
            <w:shd w:val="clear" w:color="auto" w:fill="E6E6E6"/>
          </w:tcPr>
          <w:p w:rsidR="00811CBA" w:rsidRPr="000F5EA3" w:rsidRDefault="00811CBA" w:rsidP="00D233D9">
            <w:pPr>
              <w:rPr>
                <w:b/>
                <w:bCs/>
                <w:sz w:val="18"/>
                <w:szCs w:val="18"/>
              </w:rPr>
            </w:pPr>
            <w:r w:rsidRPr="000F5EA3">
              <w:rPr>
                <w:b/>
                <w:bCs/>
                <w:sz w:val="18"/>
                <w:szCs w:val="18"/>
              </w:rPr>
              <w:t>Data Element in Microservice</w:t>
            </w:r>
          </w:p>
        </w:tc>
        <w:tc>
          <w:tcPr>
            <w:tcW w:w="2794" w:type="pct"/>
            <w:shd w:val="clear" w:color="auto" w:fill="E6E6E6"/>
          </w:tcPr>
          <w:p w:rsidR="00811CBA" w:rsidRPr="000F5EA3" w:rsidRDefault="00811CBA" w:rsidP="00D233D9">
            <w:pPr>
              <w:rPr>
                <w:b/>
                <w:bCs/>
                <w:sz w:val="18"/>
                <w:szCs w:val="18"/>
              </w:rPr>
            </w:pPr>
            <w:r w:rsidRPr="000F5EA3">
              <w:rPr>
                <w:b/>
                <w:bCs/>
                <w:sz w:val="18"/>
                <w:szCs w:val="18"/>
              </w:rPr>
              <w:t>Database Table and Column</w:t>
            </w:r>
          </w:p>
        </w:tc>
        <w:tc>
          <w:tcPr>
            <w:tcW w:w="987" w:type="pct"/>
            <w:shd w:val="clear" w:color="auto" w:fill="E6E6E6"/>
          </w:tcPr>
          <w:p w:rsidR="00811CBA" w:rsidRPr="000F5EA3" w:rsidRDefault="00811CBA" w:rsidP="00D233D9">
            <w:pPr>
              <w:rPr>
                <w:b/>
                <w:bCs/>
                <w:sz w:val="18"/>
                <w:szCs w:val="18"/>
              </w:rPr>
            </w:pPr>
            <w:r w:rsidRPr="000F5EA3">
              <w:rPr>
                <w:b/>
                <w:bCs/>
                <w:sz w:val="18"/>
                <w:szCs w:val="18"/>
              </w:rPr>
              <w:t>Comments</w:t>
            </w:r>
          </w:p>
        </w:tc>
      </w:tr>
      <w:tr w:rsidR="00811CBA" w:rsidRPr="000F5EA3" w:rsidTr="00D233D9">
        <w:trPr>
          <w:jc w:val="center"/>
        </w:trPr>
        <w:tc>
          <w:tcPr>
            <w:tcW w:w="1219" w:type="pct"/>
          </w:tcPr>
          <w:p w:rsidR="00811CBA" w:rsidRPr="000F5EA3" w:rsidRDefault="00791F32" w:rsidP="00D233D9">
            <w:pPr>
              <w:rPr>
                <w:sz w:val="18"/>
                <w:szCs w:val="18"/>
              </w:rPr>
            </w:pPr>
            <w:proofErr w:type="spellStart"/>
            <w:r>
              <w:rPr>
                <w:sz w:val="18"/>
                <w:szCs w:val="18"/>
              </w:rPr>
              <w:t>csatId</w:t>
            </w:r>
            <w:proofErr w:type="spellEnd"/>
          </w:p>
        </w:tc>
        <w:tc>
          <w:tcPr>
            <w:tcW w:w="2794" w:type="pct"/>
            <w:vAlign w:val="bottom"/>
          </w:tcPr>
          <w:p w:rsidR="00811CBA" w:rsidRPr="000F5EA3" w:rsidRDefault="00D23DB4" w:rsidP="00D233D9">
            <w:pPr>
              <w:rPr>
                <w:color w:val="000000"/>
                <w:sz w:val="18"/>
                <w:szCs w:val="18"/>
              </w:rPr>
            </w:pPr>
            <w:proofErr w:type="spellStart"/>
            <w:r>
              <w:rPr>
                <w:color w:val="000000"/>
                <w:sz w:val="18"/>
                <w:szCs w:val="18"/>
              </w:rPr>
              <w:t>CSAT_QA.id_csat</w:t>
            </w:r>
            <w:proofErr w:type="spellEnd"/>
          </w:p>
        </w:tc>
        <w:tc>
          <w:tcPr>
            <w:tcW w:w="987" w:type="pct"/>
          </w:tcPr>
          <w:p w:rsidR="00811CBA" w:rsidRPr="000F5EA3" w:rsidRDefault="00811CBA" w:rsidP="00D233D9">
            <w:pPr>
              <w:rPr>
                <w:color w:val="000000"/>
                <w:sz w:val="18"/>
                <w:szCs w:val="18"/>
              </w:rPr>
            </w:pPr>
          </w:p>
        </w:tc>
      </w:tr>
      <w:tr w:rsidR="00207D88" w:rsidRPr="000F5EA3" w:rsidTr="00207D88">
        <w:trPr>
          <w:jc w:val="center"/>
        </w:trPr>
        <w:tc>
          <w:tcPr>
            <w:tcW w:w="1219" w:type="pct"/>
            <w:shd w:val="clear" w:color="auto" w:fill="D9D9D9" w:themeFill="background1" w:themeFillShade="D9"/>
          </w:tcPr>
          <w:p w:rsidR="00207D88" w:rsidRPr="00912BB6" w:rsidRDefault="00207D88" w:rsidP="00207D88">
            <w:pPr>
              <w:rPr>
                <w:highlight w:val="lightGray"/>
              </w:rPr>
            </w:pPr>
            <w:r>
              <w:rPr>
                <w:highlight w:val="lightGray"/>
              </w:rPr>
              <w:t xml:space="preserve">Questions </w:t>
            </w:r>
            <w:r w:rsidRPr="00912BB6">
              <w:rPr>
                <w:highlight w:val="lightGray"/>
              </w:rPr>
              <w:t>Start</w:t>
            </w:r>
          </w:p>
        </w:tc>
        <w:tc>
          <w:tcPr>
            <w:tcW w:w="2794" w:type="pct"/>
            <w:vAlign w:val="bottom"/>
          </w:tcPr>
          <w:p w:rsidR="00207D88" w:rsidRPr="000F5EA3" w:rsidRDefault="00207D88" w:rsidP="00207D88">
            <w:pPr>
              <w:rPr>
                <w:color w:val="000000"/>
                <w:sz w:val="18"/>
                <w:szCs w:val="18"/>
              </w:rPr>
            </w:pPr>
          </w:p>
        </w:tc>
        <w:tc>
          <w:tcPr>
            <w:tcW w:w="987" w:type="pct"/>
          </w:tcPr>
          <w:p w:rsidR="00207D88" w:rsidRPr="000F5EA3" w:rsidRDefault="00207D88" w:rsidP="00207D88">
            <w:pPr>
              <w:rPr>
                <w:color w:val="000000"/>
                <w:sz w:val="18"/>
                <w:szCs w:val="18"/>
              </w:rPr>
            </w:pPr>
          </w:p>
        </w:tc>
      </w:tr>
      <w:tr w:rsidR="00207D88" w:rsidRPr="000F5EA3" w:rsidTr="00D233D9">
        <w:trPr>
          <w:jc w:val="center"/>
        </w:trPr>
        <w:tc>
          <w:tcPr>
            <w:tcW w:w="1219" w:type="pct"/>
          </w:tcPr>
          <w:p w:rsidR="00207D88" w:rsidRDefault="00207D88" w:rsidP="00207D88">
            <w:proofErr w:type="spellStart"/>
            <w:r>
              <w:t>questionId</w:t>
            </w:r>
            <w:proofErr w:type="spellEnd"/>
          </w:p>
        </w:tc>
        <w:tc>
          <w:tcPr>
            <w:tcW w:w="2794" w:type="pct"/>
            <w:vAlign w:val="bottom"/>
          </w:tcPr>
          <w:p w:rsidR="00207D88" w:rsidRPr="000F5EA3" w:rsidRDefault="00D23DB4" w:rsidP="00207D88">
            <w:pPr>
              <w:rPr>
                <w:color w:val="000000"/>
                <w:sz w:val="18"/>
                <w:szCs w:val="18"/>
              </w:rPr>
            </w:pPr>
            <w:r>
              <w:rPr>
                <w:color w:val="000000"/>
                <w:sz w:val="18"/>
                <w:szCs w:val="18"/>
              </w:rPr>
              <w:t>CSAT_QA.id</w:t>
            </w:r>
          </w:p>
        </w:tc>
        <w:tc>
          <w:tcPr>
            <w:tcW w:w="987" w:type="pct"/>
          </w:tcPr>
          <w:p w:rsidR="00207D88" w:rsidRPr="000F5EA3" w:rsidRDefault="00207D88" w:rsidP="00207D88">
            <w:pPr>
              <w:rPr>
                <w:color w:val="000000"/>
                <w:sz w:val="18"/>
                <w:szCs w:val="18"/>
              </w:rPr>
            </w:pPr>
          </w:p>
        </w:tc>
      </w:tr>
      <w:tr w:rsidR="00207D88" w:rsidRPr="000F5EA3" w:rsidTr="00D233D9">
        <w:trPr>
          <w:jc w:val="center"/>
        </w:trPr>
        <w:tc>
          <w:tcPr>
            <w:tcW w:w="1219" w:type="pct"/>
          </w:tcPr>
          <w:p w:rsidR="00207D88" w:rsidRDefault="00207D88" w:rsidP="00207D88">
            <w:r>
              <w:t>Question</w:t>
            </w:r>
          </w:p>
        </w:tc>
        <w:tc>
          <w:tcPr>
            <w:tcW w:w="2794" w:type="pct"/>
            <w:vAlign w:val="bottom"/>
          </w:tcPr>
          <w:p w:rsidR="00207D88" w:rsidRPr="000F5EA3" w:rsidRDefault="00D23DB4" w:rsidP="00207D88">
            <w:pPr>
              <w:rPr>
                <w:color w:val="000000"/>
                <w:sz w:val="18"/>
                <w:szCs w:val="18"/>
              </w:rPr>
            </w:pPr>
            <w:proofErr w:type="spellStart"/>
            <w:r>
              <w:rPr>
                <w:color w:val="000000"/>
                <w:sz w:val="18"/>
                <w:szCs w:val="18"/>
              </w:rPr>
              <w:t>CSAT_</w:t>
            </w:r>
            <w:proofErr w:type="gramStart"/>
            <w:r>
              <w:rPr>
                <w:color w:val="000000"/>
                <w:sz w:val="18"/>
                <w:szCs w:val="18"/>
              </w:rPr>
              <w:t>QA.question</w:t>
            </w:r>
            <w:proofErr w:type="spellEnd"/>
            <w:proofErr w:type="gramEnd"/>
          </w:p>
        </w:tc>
        <w:tc>
          <w:tcPr>
            <w:tcW w:w="987" w:type="pct"/>
          </w:tcPr>
          <w:p w:rsidR="00207D88" w:rsidRPr="000F5EA3" w:rsidRDefault="00207D88" w:rsidP="00207D88">
            <w:pPr>
              <w:rPr>
                <w:color w:val="000000"/>
                <w:sz w:val="18"/>
                <w:szCs w:val="18"/>
                <w:highlight w:val="yellow"/>
              </w:rPr>
            </w:pPr>
          </w:p>
        </w:tc>
      </w:tr>
      <w:tr w:rsidR="00207D88" w:rsidRPr="000F5EA3" w:rsidTr="00207D88">
        <w:trPr>
          <w:jc w:val="center"/>
        </w:trPr>
        <w:tc>
          <w:tcPr>
            <w:tcW w:w="1219" w:type="pct"/>
            <w:shd w:val="clear" w:color="auto" w:fill="D9D9D9" w:themeFill="background1" w:themeFillShade="D9"/>
          </w:tcPr>
          <w:p w:rsidR="00207D88" w:rsidRDefault="00207D88" w:rsidP="00207D88">
            <w:r>
              <w:t>Actions Start</w:t>
            </w:r>
          </w:p>
        </w:tc>
        <w:tc>
          <w:tcPr>
            <w:tcW w:w="2794" w:type="pct"/>
            <w:vAlign w:val="bottom"/>
          </w:tcPr>
          <w:p w:rsidR="00207D88" w:rsidRPr="000F5EA3" w:rsidRDefault="00207D88" w:rsidP="00207D88">
            <w:pPr>
              <w:rPr>
                <w:color w:val="000000"/>
                <w:sz w:val="18"/>
                <w:szCs w:val="18"/>
              </w:rPr>
            </w:pPr>
          </w:p>
        </w:tc>
        <w:tc>
          <w:tcPr>
            <w:tcW w:w="987" w:type="pct"/>
          </w:tcPr>
          <w:p w:rsidR="00207D88" w:rsidRPr="000F5EA3" w:rsidRDefault="00207D88" w:rsidP="00207D88">
            <w:pPr>
              <w:rPr>
                <w:color w:val="000000"/>
                <w:sz w:val="18"/>
                <w:szCs w:val="18"/>
                <w:highlight w:val="yellow"/>
              </w:rPr>
            </w:pPr>
          </w:p>
        </w:tc>
      </w:tr>
      <w:tr w:rsidR="00207D88" w:rsidRPr="000F5EA3" w:rsidTr="00D233D9">
        <w:trPr>
          <w:jc w:val="center"/>
        </w:trPr>
        <w:tc>
          <w:tcPr>
            <w:tcW w:w="1219" w:type="pct"/>
          </w:tcPr>
          <w:p w:rsidR="00207D88" w:rsidRDefault="00207D88" w:rsidP="00207D88">
            <w:proofErr w:type="spellStart"/>
            <w:r>
              <w:t>actionId</w:t>
            </w:r>
            <w:proofErr w:type="spellEnd"/>
          </w:p>
        </w:tc>
        <w:tc>
          <w:tcPr>
            <w:tcW w:w="2794" w:type="pct"/>
          </w:tcPr>
          <w:p w:rsidR="00207D88" w:rsidRPr="000F5EA3" w:rsidRDefault="00D23DB4" w:rsidP="00207D88">
            <w:pPr>
              <w:rPr>
                <w:sz w:val="18"/>
                <w:szCs w:val="18"/>
              </w:rPr>
            </w:pPr>
            <w:r>
              <w:rPr>
                <w:sz w:val="18"/>
                <w:szCs w:val="18"/>
              </w:rPr>
              <w:t>CSAT_QA_ACTIONS.id</w:t>
            </w:r>
          </w:p>
        </w:tc>
        <w:tc>
          <w:tcPr>
            <w:tcW w:w="987" w:type="pct"/>
          </w:tcPr>
          <w:p w:rsidR="00207D88" w:rsidRPr="000F5EA3" w:rsidRDefault="00207D88" w:rsidP="00207D88">
            <w:pPr>
              <w:rPr>
                <w:color w:val="000000"/>
                <w:sz w:val="18"/>
                <w:szCs w:val="18"/>
                <w:highlight w:val="yellow"/>
              </w:rPr>
            </w:pPr>
          </w:p>
        </w:tc>
      </w:tr>
      <w:tr w:rsidR="00207D88" w:rsidRPr="000F5EA3" w:rsidTr="00D233D9">
        <w:trPr>
          <w:jc w:val="center"/>
        </w:trPr>
        <w:tc>
          <w:tcPr>
            <w:tcW w:w="1219" w:type="pct"/>
          </w:tcPr>
          <w:p w:rsidR="00207D88" w:rsidRDefault="00207D88" w:rsidP="00207D88">
            <w:r>
              <w:t>Action</w:t>
            </w:r>
          </w:p>
        </w:tc>
        <w:tc>
          <w:tcPr>
            <w:tcW w:w="2794" w:type="pct"/>
          </w:tcPr>
          <w:p w:rsidR="00207D88" w:rsidRPr="000F5EA3" w:rsidRDefault="00D23DB4" w:rsidP="00207D88">
            <w:pPr>
              <w:rPr>
                <w:sz w:val="18"/>
                <w:szCs w:val="18"/>
              </w:rPr>
            </w:pPr>
            <w:proofErr w:type="spellStart"/>
            <w:r>
              <w:rPr>
                <w:sz w:val="18"/>
                <w:szCs w:val="18"/>
              </w:rPr>
              <w:t>CSAT_QA_ACTIONS.action_name</w:t>
            </w:r>
            <w:proofErr w:type="spellEnd"/>
          </w:p>
        </w:tc>
        <w:tc>
          <w:tcPr>
            <w:tcW w:w="987" w:type="pct"/>
          </w:tcPr>
          <w:p w:rsidR="00207D88" w:rsidRPr="000F5EA3" w:rsidRDefault="00207D88" w:rsidP="00207D88">
            <w:pPr>
              <w:rPr>
                <w:color w:val="000000"/>
                <w:sz w:val="18"/>
                <w:szCs w:val="18"/>
                <w:highlight w:val="yellow"/>
              </w:rPr>
            </w:pPr>
          </w:p>
        </w:tc>
      </w:tr>
      <w:tr w:rsidR="00207D88" w:rsidRPr="000F5EA3" w:rsidTr="00207D88">
        <w:trPr>
          <w:jc w:val="center"/>
        </w:trPr>
        <w:tc>
          <w:tcPr>
            <w:tcW w:w="1219" w:type="pct"/>
            <w:shd w:val="clear" w:color="auto" w:fill="D9D9D9" w:themeFill="background1" w:themeFillShade="D9"/>
          </w:tcPr>
          <w:p w:rsidR="00207D88" w:rsidRDefault="00207D88" w:rsidP="00207D88">
            <w:r>
              <w:t>Actions End</w:t>
            </w:r>
          </w:p>
        </w:tc>
        <w:tc>
          <w:tcPr>
            <w:tcW w:w="2794" w:type="pct"/>
          </w:tcPr>
          <w:p w:rsidR="00207D88" w:rsidRPr="000F5EA3" w:rsidRDefault="00207D88" w:rsidP="00207D88">
            <w:pPr>
              <w:rPr>
                <w:sz w:val="18"/>
                <w:szCs w:val="18"/>
              </w:rPr>
            </w:pPr>
          </w:p>
        </w:tc>
        <w:tc>
          <w:tcPr>
            <w:tcW w:w="987" w:type="pct"/>
          </w:tcPr>
          <w:p w:rsidR="00207D88" w:rsidRPr="000F5EA3" w:rsidRDefault="00207D88" w:rsidP="00207D88">
            <w:pPr>
              <w:rPr>
                <w:color w:val="000000"/>
                <w:sz w:val="18"/>
                <w:szCs w:val="18"/>
                <w:highlight w:val="yellow"/>
              </w:rPr>
            </w:pPr>
          </w:p>
        </w:tc>
      </w:tr>
      <w:tr w:rsidR="00207D88" w:rsidRPr="000F5EA3" w:rsidTr="00207D88">
        <w:trPr>
          <w:jc w:val="center"/>
        </w:trPr>
        <w:tc>
          <w:tcPr>
            <w:tcW w:w="1219" w:type="pct"/>
            <w:shd w:val="clear" w:color="auto" w:fill="D9D9D9" w:themeFill="background1" w:themeFillShade="D9"/>
          </w:tcPr>
          <w:p w:rsidR="00207D88" w:rsidRDefault="00207D88" w:rsidP="00207D88">
            <w:proofErr w:type="spellStart"/>
            <w:r>
              <w:t>QuestionActionPlans</w:t>
            </w:r>
            <w:proofErr w:type="spellEnd"/>
            <w:r>
              <w:t xml:space="preserve"> End</w:t>
            </w:r>
          </w:p>
        </w:tc>
        <w:tc>
          <w:tcPr>
            <w:tcW w:w="2794" w:type="pct"/>
          </w:tcPr>
          <w:p w:rsidR="00207D88" w:rsidRPr="000F5EA3" w:rsidRDefault="00207D88" w:rsidP="00207D88">
            <w:pPr>
              <w:rPr>
                <w:sz w:val="18"/>
                <w:szCs w:val="18"/>
              </w:rPr>
            </w:pPr>
          </w:p>
        </w:tc>
        <w:tc>
          <w:tcPr>
            <w:tcW w:w="987" w:type="pct"/>
          </w:tcPr>
          <w:p w:rsidR="00207D88" w:rsidRPr="000F5EA3" w:rsidRDefault="00207D88" w:rsidP="00207D88">
            <w:pPr>
              <w:rPr>
                <w:color w:val="000000"/>
                <w:sz w:val="18"/>
                <w:szCs w:val="18"/>
                <w:highlight w:val="yellow"/>
              </w:rPr>
            </w:pPr>
          </w:p>
        </w:tc>
      </w:tr>
      <w:tr w:rsidR="00FD3A6B" w:rsidRPr="000F5EA3" w:rsidTr="00D233D9">
        <w:trPr>
          <w:jc w:val="center"/>
        </w:trPr>
        <w:tc>
          <w:tcPr>
            <w:tcW w:w="1219" w:type="pct"/>
          </w:tcPr>
          <w:p w:rsidR="00FD3A6B" w:rsidRPr="00FD3A6B" w:rsidRDefault="00D0748B" w:rsidP="00FD3A6B">
            <w:pPr>
              <w:rPr>
                <w:sz w:val="18"/>
                <w:szCs w:val="18"/>
              </w:rPr>
            </w:pPr>
            <w:r>
              <w:rPr>
                <w:sz w:val="18"/>
                <w:szCs w:val="18"/>
              </w:rPr>
              <w:t>Response</w:t>
            </w:r>
          </w:p>
        </w:tc>
        <w:tc>
          <w:tcPr>
            <w:tcW w:w="2794" w:type="pct"/>
          </w:tcPr>
          <w:p w:rsidR="00FD3A6B" w:rsidRPr="00FD3A6B" w:rsidRDefault="00D0748B" w:rsidP="00FD3A6B">
            <w:pPr>
              <w:rPr>
                <w:sz w:val="18"/>
                <w:szCs w:val="18"/>
              </w:rPr>
            </w:pPr>
            <w:r w:rsidRPr="000F72DF">
              <w:rPr>
                <w:i/>
                <w:color w:val="4F81BD" w:themeColor="accent1"/>
              </w:rPr>
              <w:fldChar w:fldCharType="begin"/>
            </w:r>
            <w:r w:rsidRPr="000F72DF">
              <w:rPr>
                <w:i/>
                <w:color w:val="4F81BD" w:themeColor="accent1"/>
              </w:rPr>
              <w:instrText xml:space="preserve"> REF _Ref489544294 \h  \* MERGEFORMAT </w:instrText>
            </w:r>
            <w:r w:rsidRPr="000F72DF">
              <w:rPr>
                <w:i/>
                <w:color w:val="4F81BD" w:themeColor="accent1"/>
              </w:rPr>
            </w:r>
            <w:r w:rsidRPr="000F72DF">
              <w:rPr>
                <w:i/>
                <w:color w:val="4F81BD" w:themeColor="accent1"/>
              </w:rPr>
              <w:fldChar w:fldCharType="separate"/>
            </w:r>
            <w:proofErr w:type="spellStart"/>
            <w:r w:rsidR="00F37B9E">
              <w:rPr>
                <w:i/>
                <w:color w:val="4F81BD" w:themeColor="accent1"/>
              </w:rPr>
              <w:t>CSAT</w:t>
            </w:r>
            <w:r w:rsidRPr="000F72DF">
              <w:rPr>
                <w:i/>
                <w:color w:val="4F81BD" w:themeColor="accent1"/>
              </w:rPr>
              <w:t>Response</w:t>
            </w:r>
            <w:proofErr w:type="spellEnd"/>
            <w:r w:rsidRPr="000F72DF">
              <w:rPr>
                <w:i/>
                <w:color w:val="4F81BD" w:themeColor="accent1"/>
              </w:rPr>
              <w:fldChar w:fldCharType="end"/>
            </w:r>
          </w:p>
        </w:tc>
        <w:tc>
          <w:tcPr>
            <w:tcW w:w="987" w:type="pct"/>
          </w:tcPr>
          <w:p w:rsidR="00FD3A6B" w:rsidRPr="00FD3A6B" w:rsidRDefault="00A42382" w:rsidP="00FD3A6B">
            <w:pPr>
              <w:rPr>
                <w:sz w:val="18"/>
                <w:szCs w:val="18"/>
              </w:rPr>
            </w:pPr>
            <w:r>
              <w:rPr>
                <w:sz w:val="18"/>
                <w:szCs w:val="18"/>
              </w:rPr>
              <w:t>Only on failures</w:t>
            </w:r>
          </w:p>
        </w:tc>
      </w:tr>
      <w:bookmarkEnd w:id="24"/>
    </w:tbl>
    <w:p w:rsidR="00811CBA" w:rsidRPr="00811CBA" w:rsidRDefault="00811CBA" w:rsidP="00811CBA"/>
    <w:p w:rsidR="00403151" w:rsidRDefault="00B67571" w:rsidP="00B67571">
      <w:pPr>
        <w:pStyle w:val="Heading3"/>
      </w:pPr>
      <w:proofErr w:type="spellStart"/>
      <w:r>
        <w:t>QuestionActionPlanDetails</w:t>
      </w:r>
      <w:proofErr w:type="spellEnd"/>
      <w:r>
        <w:t xml:space="preserve"> – GET</w:t>
      </w:r>
    </w:p>
    <w:p w:rsidR="00105F1B" w:rsidRPr="00C14EDE" w:rsidRDefault="00105F1B" w:rsidP="00105F1B">
      <w:pPr>
        <w:pStyle w:val="Heading4"/>
      </w:pPr>
      <w:r>
        <w:t>HLD-296357a-Csat-</w:t>
      </w:r>
      <w:r w:rsidR="007D5FC5">
        <w:t>QuestionActionPlanDetails</w:t>
      </w:r>
      <w:r>
        <w:t xml:space="preserve">- -GET-010 [ </w:t>
      </w:r>
      <w:proofErr w:type="gramStart"/>
      <w:r>
        <w:t>Process</w:t>
      </w:r>
      <w:r w:rsidRPr="00C14EDE">
        <w:t xml:space="preserve"> ]</w:t>
      </w:r>
      <w:proofErr w:type="gramEnd"/>
    </w:p>
    <w:p w:rsidR="00105F1B" w:rsidRDefault="00105F1B" w:rsidP="00105F1B"/>
    <w:p w:rsidR="00335BBF" w:rsidRDefault="00105F1B" w:rsidP="00105F1B">
      <w:r>
        <w:t xml:space="preserve">This section describes the process to provide response based on </w:t>
      </w:r>
      <w:proofErr w:type="spellStart"/>
      <w:r w:rsidR="007D5FC5">
        <w:t>QuestionActionPlanDetails</w:t>
      </w:r>
      <w:proofErr w:type="spellEnd"/>
      <w:r>
        <w:t xml:space="preserve"> - GET API request. This API is retrieving </w:t>
      </w:r>
      <w:proofErr w:type="spellStart"/>
      <w:proofErr w:type="gramStart"/>
      <w:r>
        <w:t>a</w:t>
      </w:r>
      <w:proofErr w:type="spellEnd"/>
      <w:proofErr w:type="gramEnd"/>
      <w:r>
        <w:t xml:space="preserve"> </w:t>
      </w:r>
      <w:r w:rsidR="007D5FC5">
        <w:t xml:space="preserve">action detail record for </w:t>
      </w:r>
      <w:proofErr w:type="spellStart"/>
      <w:r w:rsidR="007D5FC5">
        <w:t>a</w:t>
      </w:r>
      <w:proofErr w:type="spellEnd"/>
      <w:r w:rsidR="007D5FC5">
        <w:t xml:space="preserve"> action.</w:t>
      </w:r>
    </w:p>
    <w:p w:rsidR="00105F1B" w:rsidRDefault="007D5FC5" w:rsidP="00105F1B">
      <w:r>
        <w:t xml:space="preserve"> </w:t>
      </w:r>
    </w:p>
    <w:p w:rsidR="00105F1B" w:rsidRDefault="00105F1B" w:rsidP="00105F1B">
      <w:r>
        <w:t xml:space="preserve">Take </w:t>
      </w:r>
      <w:proofErr w:type="spellStart"/>
      <w:r w:rsidR="008C0E4C">
        <w:t>actionId</w:t>
      </w:r>
      <w:proofErr w:type="spellEnd"/>
      <w:r>
        <w:t xml:space="preserve"> from request and query across CSAT_QA_ACTIONS table for the corresponding record. </w:t>
      </w:r>
    </w:p>
    <w:p w:rsidR="00161BF0" w:rsidRPr="00161BF0" w:rsidRDefault="00DD46C5" w:rsidP="00105F1B">
      <w:pPr>
        <w:rPr>
          <w:rFonts w:ascii="Helv" w:hAnsi="Helv" w:cs="Helv"/>
          <w:color w:val="0000FF"/>
        </w:rPr>
      </w:pPr>
      <w:hyperlink w:history="1">
        <w:r w:rsidR="00161BF0" w:rsidRPr="008A3530">
          <w:rPr>
            <w:rStyle w:val="Hyperlink"/>
            <w:rFonts w:ascii="Helv" w:hAnsi="Helv" w:cs="Helv"/>
          </w:rPr>
          <w:t>http://&lt;server&gt;:&lt;port&gt;/restservices/Csat/v1/service/QuestionActionPlanDetails/{actionId}</w:t>
        </w:r>
      </w:hyperlink>
    </w:p>
    <w:p w:rsidR="00105F1B" w:rsidRDefault="00105F1B" w:rsidP="00105F1B"/>
    <w:p w:rsidR="00105F1B" w:rsidRDefault="00105F1B" w:rsidP="00105F1B">
      <w:r>
        <w:t>In case that no record is returned from above, a “No Data Found” exception should be thrown.</w:t>
      </w:r>
    </w:p>
    <w:p w:rsidR="00105F1B" w:rsidRDefault="00105F1B" w:rsidP="00105F1B"/>
    <w:p w:rsidR="00105F1B" w:rsidRDefault="00105F1B" w:rsidP="00105F1B">
      <w:r>
        <w:t>Construct the response based on the data mapping below and AID:</w:t>
      </w:r>
    </w:p>
    <w:p w:rsidR="008A5118" w:rsidRDefault="008A5118" w:rsidP="00105F1B"/>
    <w:p w:rsidR="00105F1B" w:rsidRDefault="00105F1B" w:rsidP="00105F1B"/>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5386"/>
        <w:gridCol w:w="1903"/>
      </w:tblGrid>
      <w:tr w:rsidR="00105F1B" w:rsidRPr="000F5EA3" w:rsidTr="00D233D9">
        <w:trPr>
          <w:jc w:val="center"/>
        </w:trPr>
        <w:tc>
          <w:tcPr>
            <w:tcW w:w="1219" w:type="pct"/>
            <w:shd w:val="clear" w:color="auto" w:fill="E6E6E6"/>
          </w:tcPr>
          <w:p w:rsidR="00105F1B" w:rsidRPr="000F5EA3" w:rsidRDefault="00105F1B" w:rsidP="00D233D9">
            <w:pPr>
              <w:rPr>
                <w:b/>
                <w:bCs/>
                <w:sz w:val="18"/>
                <w:szCs w:val="18"/>
              </w:rPr>
            </w:pPr>
            <w:r w:rsidRPr="000F5EA3">
              <w:rPr>
                <w:b/>
                <w:bCs/>
                <w:sz w:val="18"/>
                <w:szCs w:val="18"/>
              </w:rPr>
              <w:t>Data Element in Microservice</w:t>
            </w:r>
          </w:p>
        </w:tc>
        <w:tc>
          <w:tcPr>
            <w:tcW w:w="2794" w:type="pct"/>
            <w:shd w:val="clear" w:color="auto" w:fill="E6E6E6"/>
          </w:tcPr>
          <w:p w:rsidR="00105F1B" w:rsidRPr="000F5EA3" w:rsidRDefault="00105F1B" w:rsidP="00D233D9">
            <w:pPr>
              <w:rPr>
                <w:b/>
                <w:bCs/>
                <w:sz w:val="18"/>
                <w:szCs w:val="18"/>
              </w:rPr>
            </w:pPr>
            <w:r w:rsidRPr="000F5EA3">
              <w:rPr>
                <w:b/>
                <w:bCs/>
                <w:sz w:val="18"/>
                <w:szCs w:val="18"/>
              </w:rPr>
              <w:t>Database Table and Column</w:t>
            </w:r>
          </w:p>
        </w:tc>
        <w:tc>
          <w:tcPr>
            <w:tcW w:w="987" w:type="pct"/>
            <w:shd w:val="clear" w:color="auto" w:fill="E6E6E6"/>
          </w:tcPr>
          <w:p w:rsidR="00105F1B" w:rsidRPr="000F5EA3" w:rsidRDefault="00105F1B" w:rsidP="00D233D9">
            <w:pPr>
              <w:rPr>
                <w:b/>
                <w:bCs/>
                <w:sz w:val="18"/>
                <w:szCs w:val="18"/>
              </w:rPr>
            </w:pPr>
            <w:r w:rsidRPr="000F5EA3">
              <w:rPr>
                <w:b/>
                <w:bCs/>
                <w:sz w:val="18"/>
                <w:szCs w:val="18"/>
              </w:rPr>
              <w:t>Comments</w:t>
            </w:r>
          </w:p>
        </w:tc>
      </w:tr>
      <w:tr w:rsidR="00105F1B" w:rsidRPr="000F5EA3" w:rsidTr="00D233D9">
        <w:trPr>
          <w:jc w:val="center"/>
        </w:trPr>
        <w:tc>
          <w:tcPr>
            <w:tcW w:w="1219" w:type="pct"/>
          </w:tcPr>
          <w:p w:rsidR="00105F1B" w:rsidRPr="000F5EA3" w:rsidRDefault="00105F1B" w:rsidP="00D233D9">
            <w:pPr>
              <w:rPr>
                <w:sz w:val="18"/>
                <w:szCs w:val="18"/>
              </w:rPr>
            </w:pPr>
            <w:proofErr w:type="spellStart"/>
            <w:r>
              <w:rPr>
                <w:sz w:val="18"/>
                <w:szCs w:val="18"/>
              </w:rPr>
              <w:t>csatId</w:t>
            </w:r>
            <w:proofErr w:type="spellEnd"/>
          </w:p>
        </w:tc>
        <w:tc>
          <w:tcPr>
            <w:tcW w:w="2794" w:type="pct"/>
            <w:vAlign w:val="bottom"/>
          </w:tcPr>
          <w:p w:rsidR="00105F1B" w:rsidRPr="000F5EA3" w:rsidRDefault="00105F1B" w:rsidP="00D233D9">
            <w:pPr>
              <w:rPr>
                <w:color w:val="000000"/>
                <w:sz w:val="18"/>
                <w:szCs w:val="18"/>
              </w:rPr>
            </w:pPr>
            <w:proofErr w:type="spellStart"/>
            <w:r>
              <w:rPr>
                <w:color w:val="000000"/>
                <w:sz w:val="18"/>
                <w:szCs w:val="18"/>
              </w:rPr>
              <w:t>CSAT_QA</w:t>
            </w:r>
            <w:r w:rsidR="004838DB">
              <w:rPr>
                <w:color w:val="000000"/>
                <w:sz w:val="18"/>
                <w:szCs w:val="18"/>
              </w:rPr>
              <w:t>_ACTIONS</w:t>
            </w:r>
            <w:r>
              <w:rPr>
                <w:color w:val="000000"/>
                <w:sz w:val="18"/>
                <w:szCs w:val="18"/>
              </w:rPr>
              <w:t>.id_csat</w:t>
            </w:r>
            <w:proofErr w:type="spellEnd"/>
          </w:p>
        </w:tc>
        <w:tc>
          <w:tcPr>
            <w:tcW w:w="987" w:type="pct"/>
          </w:tcPr>
          <w:p w:rsidR="00105F1B" w:rsidRPr="000F5EA3" w:rsidRDefault="00105F1B" w:rsidP="00D233D9">
            <w:pPr>
              <w:rPr>
                <w:color w:val="000000"/>
                <w:sz w:val="18"/>
                <w:szCs w:val="18"/>
              </w:rPr>
            </w:pPr>
          </w:p>
        </w:tc>
      </w:tr>
      <w:tr w:rsidR="00105F1B" w:rsidRPr="000F5EA3" w:rsidTr="008A5118">
        <w:trPr>
          <w:jc w:val="center"/>
        </w:trPr>
        <w:tc>
          <w:tcPr>
            <w:tcW w:w="1219" w:type="pct"/>
            <w:shd w:val="clear" w:color="auto" w:fill="FFFFFF" w:themeFill="background1"/>
          </w:tcPr>
          <w:p w:rsidR="00105F1B" w:rsidRPr="008A5118" w:rsidRDefault="008A5118" w:rsidP="00D233D9">
            <w:pPr>
              <w:rPr>
                <w:sz w:val="18"/>
                <w:szCs w:val="18"/>
              </w:rPr>
            </w:pPr>
            <w:proofErr w:type="spellStart"/>
            <w:r w:rsidRPr="008A5118">
              <w:rPr>
                <w:sz w:val="18"/>
                <w:szCs w:val="18"/>
              </w:rPr>
              <w:t>externalSurveyId</w:t>
            </w:r>
            <w:proofErr w:type="spellEnd"/>
          </w:p>
        </w:tc>
        <w:tc>
          <w:tcPr>
            <w:tcW w:w="2794" w:type="pct"/>
            <w:shd w:val="clear" w:color="auto" w:fill="FFFFFF" w:themeFill="background1"/>
            <w:vAlign w:val="bottom"/>
          </w:tcPr>
          <w:p w:rsidR="00105F1B" w:rsidRPr="000F5EA3" w:rsidRDefault="004838DB" w:rsidP="00D233D9">
            <w:pPr>
              <w:rPr>
                <w:color w:val="000000"/>
                <w:sz w:val="18"/>
                <w:szCs w:val="18"/>
              </w:rPr>
            </w:pPr>
            <w:proofErr w:type="spellStart"/>
            <w:r>
              <w:rPr>
                <w:color w:val="000000"/>
                <w:sz w:val="18"/>
                <w:szCs w:val="18"/>
              </w:rPr>
              <w:t>CSAT.</w:t>
            </w:r>
            <w:r w:rsidRPr="004838DB">
              <w:rPr>
                <w:color w:val="000000"/>
                <w:sz w:val="18"/>
                <w:szCs w:val="18"/>
              </w:rPr>
              <w:t>csat_external_surveyId</w:t>
            </w:r>
            <w:proofErr w:type="spellEnd"/>
          </w:p>
        </w:tc>
        <w:tc>
          <w:tcPr>
            <w:tcW w:w="987" w:type="pct"/>
            <w:shd w:val="clear" w:color="auto" w:fill="FFFFFF" w:themeFill="background1"/>
          </w:tcPr>
          <w:p w:rsidR="00105F1B" w:rsidRPr="000F5EA3" w:rsidRDefault="00105F1B" w:rsidP="00D233D9">
            <w:pPr>
              <w:rPr>
                <w:color w:val="000000"/>
                <w:sz w:val="18"/>
                <w:szCs w:val="18"/>
              </w:rPr>
            </w:pPr>
          </w:p>
        </w:tc>
      </w:tr>
      <w:tr w:rsidR="00105F1B" w:rsidRPr="000F5EA3" w:rsidTr="00D233D9">
        <w:trPr>
          <w:jc w:val="center"/>
        </w:trPr>
        <w:tc>
          <w:tcPr>
            <w:tcW w:w="1219" w:type="pct"/>
          </w:tcPr>
          <w:p w:rsidR="00105F1B" w:rsidRDefault="008A5118" w:rsidP="00D233D9">
            <w:r>
              <w:t>O</w:t>
            </w:r>
            <w:r w:rsidRPr="00E35D49">
              <w:t>bjectives</w:t>
            </w:r>
          </w:p>
        </w:tc>
        <w:tc>
          <w:tcPr>
            <w:tcW w:w="2794" w:type="pct"/>
            <w:vAlign w:val="bottom"/>
          </w:tcPr>
          <w:p w:rsidR="00105F1B" w:rsidRPr="000F5EA3" w:rsidRDefault="004838DB" w:rsidP="00D233D9">
            <w:pPr>
              <w:rPr>
                <w:color w:val="000000"/>
                <w:sz w:val="18"/>
                <w:szCs w:val="18"/>
              </w:rPr>
            </w:pPr>
            <w:r>
              <w:rPr>
                <w:color w:val="000000"/>
                <w:sz w:val="18"/>
                <w:szCs w:val="18"/>
              </w:rPr>
              <w:t>CSAT_QA_ACTIONS</w:t>
            </w:r>
            <w:r w:rsidR="00105F1B">
              <w:rPr>
                <w:color w:val="000000"/>
                <w:sz w:val="18"/>
                <w:szCs w:val="18"/>
              </w:rPr>
              <w:t>.id</w:t>
            </w:r>
          </w:p>
        </w:tc>
        <w:tc>
          <w:tcPr>
            <w:tcW w:w="987" w:type="pct"/>
          </w:tcPr>
          <w:p w:rsidR="00105F1B" w:rsidRPr="000F5EA3" w:rsidRDefault="00105F1B" w:rsidP="00D233D9">
            <w:pPr>
              <w:rPr>
                <w:color w:val="000000"/>
                <w:sz w:val="18"/>
                <w:szCs w:val="18"/>
              </w:rPr>
            </w:pPr>
          </w:p>
        </w:tc>
      </w:tr>
      <w:tr w:rsidR="00105F1B" w:rsidRPr="000F5EA3" w:rsidTr="00D233D9">
        <w:trPr>
          <w:jc w:val="center"/>
        </w:trPr>
        <w:tc>
          <w:tcPr>
            <w:tcW w:w="1219" w:type="pct"/>
          </w:tcPr>
          <w:p w:rsidR="00105F1B" w:rsidRDefault="008A5118" w:rsidP="00D233D9">
            <w:proofErr w:type="spellStart"/>
            <w:r>
              <w:t>actionS</w:t>
            </w:r>
            <w:r w:rsidRPr="00E35D49">
              <w:t>tatus</w:t>
            </w:r>
            <w:proofErr w:type="spellEnd"/>
          </w:p>
        </w:tc>
        <w:tc>
          <w:tcPr>
            <w:tcW w:w="2794" w:type="pct"/>
            <w:vAlign w:val="bottom"/>
          </w:tcPr>
          <w:p w:rsidR="00105F1B" w:rsidRPr="000F5EA3" w:rsidRDefault="003900FD" w:rsidP="00D233D9">
            <w:pPr>
              <w:rPr>
                <w:color w:val="000000"/>
                <w:sz w:val="18"/>
                <w:szCs w:val="18"/>
              </w:rPr>
            </w:pPr>
            <w:proofErr w:type="spellStart"/>
            <w:r>
              <w:rPr>
                <w:color w:val="000000"/>
                <w:sz w:val="18"/>
                <w:szCs w:val="18"/>
              </w:rPr>
              <w:t>CSAT_</w:t>
            </w:r>
            <w:r w:rsidR="00A42382">
              <w:rPr>
                <w:color w:val="000000"/>
                <w:sz w:val="18"/>
                <w:szCs w:val="18"/>
              </w:rPr>
              <w:t>QA_ACTIONS.Action_status</w:t>
            </w:r>
            <w:proofErr w:type="spellEnd"/>
          </w:p>
        </w:tc>
        <w:tc>
          <w:tcPr>
            <w:tcW w:w="987" w:type="pct"/>
          </w:tcPr>
          <w:p w:rsidR="00105F1B" w:rsidRPr="000F5EA3" w:rsidRDefault="00105F1B" w:rsidP="00D233D9">
            <w:pPr>
              <w:rPr>
                <w:color w:val="000000"/>
                <w:sz w:val="18"/>
                <w:szCs w:val="18"/>
                <w:highlight w:val="yellow"/>
              </w:rPr>
            </w:pPr>
          </w:p>
        </w:tc>
      </w:tr>
      <w:tr w:rsidR="00105F1B" w:rsidRPr="000F5EA3" w:rsidTr="008A5118">
        <w:trPr>
          <w:jc w:val="center"/>
        </w:trPr>
        <w:tc>
          <w:tcPr>
            <w:tcW w:w="1219" w:type="pct"/>
            <w:shd w:val="clear" w:color="auto" w:fill="FFFFFF" w:themeFill="background1"/>
          </w:tcPr>
          <w:p w:rsidR="00105F1B" w:rsidRDefault="008A5118" w:rsidP="00D233D9">
            <w:r>
              <w:t>I</w:t>
            </w:r>
            <w:r w:rsidRPr="00E35D49">
              <w:t>mpact</w:t>
            </w:r>
          </w:p>
        </w:tc>
        <w:tc>
          <w:tcPr>
            <w:tcW w:w="2794" w:type="pct"/>
            <w:shd w:val="clear" w:color="auto" w:fill="FFFFFF" w:themeFill="background1"/>
            <w:vAlign w:val="bottom"/>
          </w:tcPr>
          <w:p w:rsidR="00105F1B" w:rsidRPr="000F5EA3" w:rsidRDefault="005B5F15" w:rsidP="00D233D9">
            <w:pPr>
              <w:rPr>
                <w:color w:val="000000"/>
                <w:sz w:val="18"/>
                <w:szCs w:val="18"/>
              </w:rPr>
            </w:pPr>
            <w:proofErr w:type="spellStart"/>
            <w:r>
              <w:rPr>
                <w:color w:val="000000"/>
                <w:sz w:val="18"/>
                <w:szCs w:val="18"/>
              </w:rPr>
              <w:t>CSAT_QA_ACTIONS</w:t>
            </w:r>
            <w:r w:rsidR="00A924DB">
              <w:rPr>
                <w:color w:val="000000"/>
                <w:sz w:val="18"/>
                <w:szCs w:val="18"/>
              </w:rPr>
              <w:t>.impact</w:t>
            </w:r>
            <w:proofErr w:type="spellEnd"/>
          </w:p>
        </w:tc>
        <w:tc>
          <w:tcPr>
            <w:tcW w:w="987" w:type="pct"/>
            <w:shd w:val="clear" w:color="auto" w:fill="FFFFFF" w:themeFill="background1"/>
          </w:tcPr>
          <w:p w:rsidR="00105F1B" w:rsidRPr="000F5EA3" w:rsidRDefault="00105F1B" w:rsidP="00D233D9">
            <w:pPr>
              <w:rPr>
                <w:color w:val="000000"/>
                <w:sz w:val="18"/>
                <w:szCs w:val="18"/>
                <w:highlight w:val="yellow"/>
              </w:rPr>
            </w:pPr>
          </w:p>
        </w:tc>
      </w:tr>
      <w:tr w:rsidR="00105F1B" w:rsidRPr="000F5EA3" w:rsidTr="00D233D9">
        <w:trPr>
          <w:jc w:val="center"/>
        </w:trPr>
        <w:tc>
          <w:tcPr>
            <w:tcW w:w="1219" w:type="pct"/>
          </w:tcPr>
          <w:p w:rsidR="00105F1B" w:rsidRDefault="008A5118" w:rsidP="00D233D9">
            <w:proofErr w:type="spellStart"/>
            <w:r>
              <w:t>actionD</w:t>
            </w:r>
            <w:r w:rsidRPr="00E35D49">
              <w:t>escription</w:t>
            </w:r>
            <w:proofErr w:type="spellEnd"/>
          </w:p>
        </w:tc>
        <w:tc>
          <w:tcPr>
            <w:tcW w:w="2794" w:type="pct"/>
          </w:tcPr>
          <w:p w:rsidR="00105F1B" w:rsidRPr="000F5EA3" w:rsidRDefault="00A924DB" w:rsidP="00D233D9">
            <w:pPr>
              <w:rPr>
                <w:sz w:val="18"/>
                <w:szCs w:val="18"/>
              </w:rPr>
            </w:pPr>
            <w:proofErr w:type="spellStart"/>
            <w:r>
              <w:rPr>
                <w:sz w:val="18"/>
                <w:szCs w:val="18"/>
              </w:rPr>
              <w:t>CSAT_QA_ACTIONS.action_description</w:t>
            </w:r>
            <w:proofErr w:type="spellEnd"/>
          </w:p>
        </w:tc>
        <w:tc>
          <w:tcPr>
            <w:tcW w:w="987" w:type="pct"/>
          </w:tcPr>
          <w:p w:rsidR="00105F1B" w:rsidRPr="000F5EA3" w:rsidRDefault="00105F1B" w:rsidP="00D233D9">
            <w:pPr>
              <w:rPr>
                <w:color w:val="000000"/>
                <w:sz w:val="18"/>
                <w:szCs w:val="18"/>
                <w:highlight w:val="yellow"/>
              </w:rPr>
            </w:pPr>
          </w:p>
        </w:tc>
      </w:tr>
      <w:tr w:rsidR="00105F1B" w:rsidRPr="000F5EA3" w:rsidTr="00D233D9">
        <w:trPr>
          <w:jc w:val="center"/>
        </w:trPr>
        <w:tc>
          <w:tcPr>
            <w:tcW w:w="1219" w:type="pct"/>
          </w:tcPr>
          <w:p w:rsidR="00105F1B" w:rsidRDefault="008A5118" w:rsidP="00D233D9">
            <w:proofErr w:type="spellStart"/>
            <w:r>
              <w:t>startD</w:t>
            </w:r>
            <w:r w:rsidRPr="00E35D49">
              <w:t>ate</w:t>
            </w:r>
            <w:proofErr w:type="spellEnd"/>
          </w:p>
        </w:tc>
        <w:tc>
          <w:tcPr>
            <w:tcW w:w="2794" w:type="pct"/>
          </w:tcPr>
          <w:p w:rsidR="00105F1B" w:rsidRPr="000F5EA3" w:rsidRDefault="00105F1B" w:rsidP="00D233D9">
            <w:pPr>
              <w:rPr>
                <w:sz w:val="18"/>
                <w:szCs w:val="18"/>
              </w:rPr>
            </w:pPr>
            <w:proofErr w:type="spellStart"/>
            <w:r>
              <w:rPr>
                <w:sz w:val="18"/>
                <w:szCs w:val="18"/>
              </w:rPr>
              <w:t>CS</w:t>
            </w:r>
            <w:r w:rsidR="00A924DB">
              <w:rPr>
                <w:sz w:val="18"/>
                <w:szCs w:val="18"/>
              </w:rPr>
              <w:t>AT_QA_ACTIONS.startdate</w:t>
            </w:r>
            <w:proofErr w:type="spellEnd"/>
          </w:p>
        </w:tc>
        <w:tc>
          <w:tcPr>
            <w:tcW w:w="987" w:type="pct"/>
          </w:tcPr>
          <w:p w:rsidR="00105F1B" w:rsidRPr="000F5EA3" w:rsidRDefault="00105F1B" w:rsidP="00D233D9">
            <w:pPr>
              <w:rPr>
                <w:color w:val="000000"/>
                <w:sz w:val="18"/>
                <w:szCs w:val="18"/>
                <w:highlight w:val="yellow"/>
              </w:rPr>
            </w:pPr>
          </w:p>
        </w:tc>
      </w:tr>
      <w:tr w:rsidR="00105F1B" w:rsidRPr="000F5EA3" w:rsidTr="008A5118">
        <w:trPr>
          <w:jc w:val="center"/>
        </w:trPr>
        <w:tc>
          <w:tcPr>
            <w:tcW w:w="1219" w:type="pct"/>
            <w:shd w:val="clear" w:color="auto" w:fill="FFFFFF" w:themeFill="background1"/>
          </w:tcPr>
          <w:p w:rsidR="00105F1B" w:rsidRDefault="008A5118" w:rsidP="00D233D9">
            <w:proofErr w:type="spellStart"/>
            <w:r>
              <w:t>projectedC</w:t>
            </w:r>
            <w:r w:rsidRPr="00E35D49">
              <w:t>losure</w:t>
            </w:r>
            <w:proofErr w:type="spellEnd"/>
          </w:p>
        </w:tc>
        <w:tc>
          <w:tcPr>
            <w:tcW w:w="2794" w:type="pct"/>
            <w:shd w:val="clear" w:color="auto" w:fill="FFFFFF" w:themeFill="background1"/>
          </w:tcPr>
          <w:p w:rsidR="00105F1B" w:rsidRPr="000F5EA3" w:rsidRDefault="005B5F15" w:rsidP="00D233D9">
            <w:pPr>
              <w:rPr>
                <w:sz w:val="18"/>
                <w:szCs w:val="18"/>
              </w:rPr>
            </w:pPr>
            <w:proofErr w:type="spellStart"/>
            <w:r>
              <w:rPr>
                <w:color w:val="000000"/>
                <w:sz w:val="18"/>
                <w:szCs w:val="18"/>
              </w:rPr>
              <w:t>CSAT_QA_ACTIONS</w:t>
            </w:r>
            <w:r w:rsidR="00A924DB">
              <w:rPr>
                <w:color w:val="000000"/>
                <w:sz w:val="18"/>
                <w:szCs w:val="18"/>
              </w:rPr>
              <w:t>.Projected</w:t>
            </w:r>
            <w:r w:rsidR="003900FD">
              <w:rPr>
                <w:color w:val="000000"/>
                <w:sz w:val="18"/>
                <w:szCs w:val="18"/>
              </w:rPr>
              <w:t>closure</w:t>
            </w:r>
            <w:proofErr w:type="spellEnd"/>
          </w:p>
        </w:tc>
        <w:tc>
          <w:tcPr>
            <w:tcW w:w="987" w:type="pct"/>
            <w:shd w:val="clear" w:color="auto" w:fill="FFFFFF" w:themeFill="background1"/>
          </w:tcPr>
          <w:p w:rsidR="00105F1B" w:rsidRPr="000F5EA3" w:rsidRDefault="00105F1B" w:rsidP="00D233D9">
            <w:pPr>
              <w:rPr>
                <w:color w:val="000000"/>
                <w:sz w:val="18"/>
                <w:szCs w:val="18"/>
                <w:highlight w:val="yellow"/>
              </w:rPr>
            </w:pPr>
          </w:p>
        </w:tc>
      </w:tr>
      <w:tr w:rsidR="00105F1B" w:rsidRPr="000F5EA3" w:rsidTr="008A5118">
        <w:trPr>
          <w:jc w:val="center"/>
        </w:trPr>
        <w:tc>
          <w:tcPr>
            <w:tcW w:w="1219" w:type="pct"/>
            <w:shd w:val="clear" w:color="auto" w:fill="FFFFFF" w:themeFill="background1"/>
          </w:tcPr>
          <w:p w:rsidR="00105F1B" w:rsidRDefault="008A5118" w:rsidP="00D233D9">
            <w:r>
              <w:t>O</w:t>
            </w:r>
            <w:r w:rsidRPr="00E35D49">
              <w:t>wnership</w:t>
            </w:r>
          </w:p>
        </w:tc>
        <w:tc>
          <w:tcPr>
            <w:tcW w:w="2794" w:type="pct"/>
            <w:shd w:val="clear" w:color="auto" w:fill="FFFFFF" w:themeFill="background1"/>
          </w:tcPr>
          <w:p w:rsidR="00105F1B" w:rsidRPr="000F5EA3" w:rsidRDefault="005B5F15" w:rsidP="00D233D9">
            <w:pPr>
              <w:rPr>
                <w:sz w:val="18"/>
                <w:szCs w:val="18"/>
              </w:rPr>
            </w:pPr>
            <w:proofErr w:type="spellStart"/>
            <w:r>
              <w:rPr>
                <w:color w:val="000000"/>
                <w:sz w:val="18"/>
                <w:szCs w:val="18"/>
              </w:rPr>
              <w:t>CSAT_QA_ACTIONS</w:t>
            </w:r>
            <w:r w:rsidR="003900FD">
              <w:rPr>
                <w:color w:val="000000"/>
                <w:sz w:val="18"/>
                <w:szCs w:val="18"/>
              </w:rPr>
              <w:t>.Ownership</w:t>
            </w:r>
            <w:proofErr w:type="spellEnd"/>
          </w:p>
        </w:tc>
        <w:tc>
          <w:tcPr>
            <w:tcW w:w="987" w:type="pct"/>
            <w:shd w:val="clear" w:color="auto" w:fill="FFFFFF" w:themeFill="background1"/>
          </w:tcPr>
          <w:p w:rsidR="00105F1B" w:rsidRPr="000F5EA3" w:rsidRDefault="00105F1B" w:rsidP="00D233D9">
            <w:pPr>
              <w:rPr>
                <w:color w:val="000000"/>
                <w:sz w:val="18"/>
                <w:szCs w:val="18"/>
                <w:highlight w:val="yellow"/>
              </w:rPr>
            </w:pPr>
          </w:p>
        </w:tc>
      </w:tr>
      <w:tr w:rsidR="008A5118" w:rsidRPr="000F5EA3" w:rsidTr="008A5118">
        <w:trPr>
          <w:jc w:val="center"/>
        </w:trPr>
        <w:tc>
          <w:tcPr>
            <w:tcW w:w="1219" w:type="pct"/>
            <w:shd w:val="clear" w:color="auto" w:fill="FFFFFF" w:themeFill="background1"/>
          </w:tcPr>
          <w:p w:rsidR="008A5118" w:rsidRDefault="008A5118" w:rsidP="00D233D9">
            <w:r>
              <w:t>Notes</w:t>
            </w:r>
          </w:p>
        </w:tc>
        <w:tc>
          <w:tcPr>
            <w:tcW w:w="2794" w:type="pct"/>
            <w:shd w:val="clear" w:color="auto" w:fill="FFFFFF" w:themeFill="background1"/>
          </w:tcPr>
          <w:p w:rsidR="008A5118" w:rsidRPr="000F5EA3" w:rsidRDefault="005B5F15" w:rsidP="00D233D9">
            <w:pPr>
              <w:rPr>
                <w:sz w:val="18"/>
                <w:szCs w:val="18"/>
              </w:rPr>
            </w:pPr>
            <w:proofErr w:type="spellStart"/>
            <w:r>
              <w:rPr>
                <w:color w:val="000000"/>
                <w:sz w:val="18"/>
                <w:szCs w:val="18"/>
              </w:rPr>
              <w:t>CSAT_QA_ACTIONS</w:t>
            </w:r>
            <w:r w:rsidR="003900FD">
              <w:rPr>
                <w:color w:val="000000"/>
                <w:sz w:val="18"/>
                <w:szCs w:val="18"/>
              </w:rPr>
              <w:t>.Notes</w:t>
            </w:r>
            <w:proofErr w:type="spellEnd"/>
          </w:p>
        </w:tc>
        <w:tc>
          <w:tcPr>
            <w:tcW w:w="987" w:type="pct"/>
            <w:shd w:val="clear" w:color="auto" w:fill="FFFFFF" w:themeFill="background1"/>
          </w:tcPr>
          <w:p w:rsidR="008A5118" w:rsidRPr="000F5EA3" w:rsidRDefault="008A5118" w:rsidP="00D233D9">
            <w:pPr>
              <w:rPr>
                <w:color w:val="000000"/>
                <w:sz w:val="18"/>
                <w:szCs w:val="18"/>
                <w:highlight w:val="yellow"/>
              </w:rPr>
            </w:pPr>
          </w:p>
        </w:tc>
      </w:tr>
      <w:tr w:rsidR="00105F1B" w:rsidRPr="000F5EA3" w:rsidTr="00D233D9">
        <w:trPr>
          <w:jc w:val="center"/>
        </w:trPr>
        <w:tc>
          <w:tcPr>
            <w:tcW w:w="1219" w:type="pct"/>
          </w:tcPr>
          <w:p w:rsidR="00105F1B" w:rsidRPr="00FD3A6B" w:rsidRDefault="00E04072" w:rsidP="00D233D9">
            <w:pPr>
              <w:rPr>
                <w:sz w:val="18"/>
                <w:szCs w:val="18"/>
              </w:rPr>
            </w:pPr>
            <w:r>
              <w:rPr>
                <w:sz w:val="18"/>
                <w:szCs w:val="18"/>
              </w:rPr>
              <w:t>Response</w:t>
            </w:r>
          </w:p>
        </w:tc>
        <w:tc>
          <w:tcPr>
            <w:tcW w:w="2794" w:type="pct"/>
          </w:tcPr>
          <w:p w:rsidR="00105F1B" w:rsidRPr="00FD3A6B" w:rsidRDefault="00E04072" w:rsidP="00D233D9">
            <w:pPr>
              <w:rPr>
                <w:sz w:val="18"/>
                <w:szCs w:val="18"/>
              </w:rPr>
            </w:pPr>
            <w:r w:rsidRPr="000F72DF">
              <w:rPr>
                <w:i/>
                <w:color w:val="4F81BD" w:themeColor="accent1"/>
              </w:rPr>
              <w:fldChar w:fldCharType="begin"/>
            </w:r>
            <w:r w:rsidRPr="000F72DF">
              <w:rPr>
                <w:i/>
                <w:color w:val="4F81BD" w:themeColor="accent1"/>
              </w:rPr>
              <w:instrText xml:space="preserve"> REF _Ref489544294 \h  \* MERGEFORMAT </w:instrText>
            </w:r>
            <w:r w:rsidRPr="000F72DF">
              <w:rPr>
                <w:i/>
                <w:color w:val="4F81BD" w:themeColor="accent1"/>
              </w:rPr>
            </w:r>
            <w:r w:rsidRPr="000F72DF">
              <w:rPr>
                <w:i/>
                <w:color w:val="4F81BD" w:themeColor="accent1"/>
              </w:rPr>
              <w:fldChar w:fldCharType="separate"/>
            </w:r>
            <w:proofErr w:type="spellStart"/>
            <w:r w:rsidR="00F37B9E">
              <w:rPr>
                <w:i/>
                <w:color w:val="4F81BD" w:themeColor="accent1"/>
              </w:rPr>
              <w:t>CSAT</w:t>
            </w:r>
            <w:r w:rsidRPr="000F72DF">
              <w:rPr>
                <w:i/>
                <w:color w:val="4F81BD" w:themeColor="accent1"/>
              </w:rPr>
              <w:t>Response</w:t>
            </w:r>
            <w:proofErr w:type="spellEnd"/>
            <w:r w:rsidRPr="000F72DF">
              <w:rPr>
                <w:i/>
                <w:color w:val="4F81BD" w:themeColor="accent1"/>
              </w:rPr>
              <w:fldChar w:fldCharType="end"/>
            </w:r>
          </w:p>
        </w:tc>
        <w:tc>
          <w:tcPr>
            <w:tcW w:w="987" w:type="pct"/>
          </w:tcPr>
          <w:p w:rsidR="00105F1B" w:rsidRPr="00FD3A6B" w:rsidRDefault="00105F1B" w:rsidP="00D233D9">
            <w:pPr>
              <w:rPr>
                <w:sz w:val="18"/>
                <w:szCs w:val="18"/>
              </w:rPr>
            </w:pPr>
          </w:p>
        </w:tc>
      </w:tr>
    </w:tbl>
    <w:p w:rsidR="00105F1B" w:rsidRDefault="00105F1B" w:rsidP="00105F1B"/>
    <w:p w:rsidR="00DE3336" w:rsidRPr="00462064" w:rsidRDefault="006A60F1" w:rsidP="00DE3336">
      <w:pPr>
        <w:pStyle w:val="Heading3"/>
      </w:pPr>
      <w:proofErr w:type="spellStart"/>
      <w:r w:rsidRPr="00462064">
        <w:rPr>
          <w:strike/>
        </w:rPr>
        <w:t>QuestionActionPlan</w:t>
      </w:r>
      <w:proofErr w:type="spellEnd"/>
      <w:r w:rsidR="00DE3336" w:rsidRPr="00462064">
        <w:rPr>
          <w:strike/>
        </w:rPr>
        <w:t xml:space="preserve"> – </w:t>
      </w:r>
      <w:proofErr w:type="gramStart"/>
      <w:r w:rsidRPr="00462064">
        <w:rPr>
          <w:strike/>
        </w:rPr>
        <w:t>DELETE</w:t>
      </w:r>
      <w:r w:rsidR="00462064" w:rsidRPr="00462064">
        <w:rPr>
          <w:strike/>
        </w:rPr>
        <w:t xml:space="preserve">  </w:t>
      </w:r>
      <w:r w:rsidR="00462064" w:rsidRPr="00462064">
        <w:rPr>
          <w:b w:val="0"/>
          <w:color w:val="FF0000"/>
        </w:rPr>
        <w:t>Got</w:t>
      </w:r>
      <w:proofErr w:type="gramEnd"/>
      <w:r w:rsidR="00462064" w:rsidRPr="00462064">
        <w:rPr>
          <w:b w:val="0"/>
          <w:color w:val="FF0000"/>
        </w:rPr>
        <w:t xml:space="preserve"> descoped as per CR 172983</w:t>
      </w:r>
    </w:p>
    <w:p w:rsidR="00682403" w:rsidRPr="00462064" w:rsidRDefault="00682403" w:rsidP="00682403">
      <w:pPr>
        <w:pStyle w:val="Heading4"/>
        <w:rPr>
          <w:strike/>
        </w:rPr>
      </w:pPr>
      <w:r w:rsidRPr="00462064">
        <w:rPr>
          <w:strike/>
        </w:rPr>
        <w:t>HLD-296357a-Csat-</w:t>
      </w:r>
      <w:r w:rsidR="006A60F1" w:rsidRPr="00462064">
        <w:rPr>
          <w:strike/>
        </w:rPr>
        <w:t>QuestionActionPlan</w:t>
      </w:r>
      <w:r w:rsidRPr="00462064">
        <w:rPr>
          <w:strike/>
        </w:rPr>
        <w:t xml:space="preserve">- </w:t>
      </w:r>
      <w:r w:rsidR="006A60F1" w:rsidRPr="00462064">
        <w:rPr>
          <w:strike/>
        </w:rPr>
        <w:t xml:space="preserve">-DELETE </w:t>
      </w:r>
      <w:r w:rsidRPr="00462064">
        <w:rPr>
          <w:strike/>
        </w:rPr>
        <w:t xml:space="preserve">-010 [ </w:t>
      </w:r>
      <w:proofErr w:type="gramStart"/>
      <w:r w:rsidRPr="00462064">
        <w:rPr>
          <w:strike/>
        </w:rPr>
        <w:t>Process ]</w:t>
      </w:r>
      <w:proofErr w:type="gramEnd"/>
    </w:p>
    <w:p w:rsidR="00682403" w:rsidRPr="00462064" w:rsidRDefault="00682403" w:rsidP="00682403">
      <w:pPr>
        <w:rPr>
          <w:strike/>
        </w:rPr>
      </w:pPr>
    </w:p>
    <w:p w:rsidR="00682403" w:rsidRPr="00462064" w:rsidRDefault="00682403" w:rsidP="00682403">
      <w:pPr>
        <w:rPr>
          <w:strike/>
        </w:rPr>
      </w:pPr>
      <w:r w:rsidRPr="00462064">
        <w:rPr>
          <w:strike/>
        </w:rPr>
        <w:t xml:space="preserve">This section describes the process to provide response based on </w:t>
      </w:r>
      <w:proofErr w:type="spellStart"/>
      <w:r w:rsidR="006A60F1" w:rsidRPr="00462064">
        <w:rPr>
          <w:strike/>
        </w:rPr>
        <w:t>QuestionActionPlan</w:t>
      </w:r>
      <w:proofErr w:type="spellEnd"/>
      <w:r w:rsidRPr="00462064">
        <w:rPr>
          <w:strike/>
        </w:rPr>
        <w:t xml:space="preserve"> - </w:t>
      </w:r>
      <w:r w:rsidR="006A60F1" w:rsidRPr="00462064">
        <w:rPr>
          <w:strike/>
        </w:rPr>
        <w:t>DELETE</w:t>
      </w:r>
      <w:r w:rsidRPr="00462064">
        <w:rPr>
          <w:strike/>
        </w:rPr>
        <w:t xml:space="preserve"> API request. </w:t>
      </w:r>
      <w:r w:rsidR="006A60F1" w:rsidRPr="00462064">
        <w:rPr>
          <w:strike/>
        </w:rPr>
        <w:t>This API will delete inputted action from the corresponding table</w:t>
      </w:r>
      <w:r w:rsidR="008350A1" w:rsidRPr="00462064">
        <w:rPr>
          <w:strike/>
        </w:rPr>
        <w:t xml:space="preserve"> CSAT_QA_ACTIONS</w:t>
      </w:r>
      <w:r w:rsidRPr="00462064">
        <w:rPr>
          <w:strike/>
        </w:rPr>
        <w:t>.</w:t>
      </w:r>
    </w:p>
    <w:p w:rsidR="00682403" w:rsidRPr="00462064" w:rsidRDefault="00682403" w:rsidP="00682403">
      <w:pPr>
        <w:rPr>
          <w:strike/>
        </w:rPr>
      </w:pPr>
      <w:r w:rsidRPr="00462064">
        <w:rPr>
          <w:strike/>
        </w:rPr>
        <w:t xml:space="preserve"> </w:t>
      </w:r>
    </w:p>
    <w:p w:rsidR="00682403" w:rsidRPr="00462064" w:rsidRDefault="00682403" w:rsidP="00682403">
      <w:pPr>
        <w:rPr>
          <w:strike/>
        </w:rPr>
      </w:pPr>
      <w:r w:rsidRPr="00462064">
        <w:rPr>
          <w:strike/>
        </w:rPr>
        <w:t xml:space="preserve">Take </w:t>
      </w:r>
      <w:proofErr w:type="spellStart"/>
      <w:r w:rsidR="006A60F1" w:rsidRPr="00462064">
        <w:rPr>
          <w:strike/>
        </w:rPr>
        <w:t>actionId</w:t>
      </w:r>
      <w:proofErr w:type="spellEnd"/>
      <w:r w:rsidRPr="00462064">
        <w:rPr>
          <w:strike/>
        </w:rPr>
        <w:t xml:space="preserve"> from request and query across CSAT_QA_ACTIONS table for </w:t>
      </w:r>
      <w:r w:rsidR="006A60F1" w:rsidRPr="00462064">
        <w:rPr>
          <w:strike/>
        </w:rPr>
        <w:t xml:space="preserve">soft delete of </w:t>
      </w:r>
      <w:r w:rsidRPr="00462064">
        <w:rPr>
          <w:strike/>
        </w:rPr>
        <w:t xml:space="preserve">corresponding record. </w:t>
      </w:r>
    </w:p>
    <w:p w:rsidR="00BA636F" w:rsidRPr="00462064" w:rsidRDefault="00BA636F" w:rsidP="00682403">
      <w:pPr>
        <w:rPr>
          <w:strike/>
        </w:rPr>
      </w:pPr>
    </w:p>
    <w:p w:rsidR="00BA636F" w:rsidRPr="00462064" w:rsidRDefault="00BA636F" w:rsidP="00BA636F">
      <w:pPr>
        <w:rPr>
          <w:strike/>
        </w:rPr>
      </w:pPr>
      <w:r w:rsidRPr="00462064">
        <w:rPr>
          <w:rFonts w:ascii="Helv" w:hAnsi="Helv" w:cs="Helv"/>
          <w:strike/>
          <w:color w:val="0000FF"/>
        </w:rPr>
        <w:t xml:space="preserve">http://&lt;server&gt;:&lt;port&gt;/restservices/Csat/v1/service/QuestionActionPlan </w:t>
      </w:r>
      <w:proofErr w:type="gramStart"/>
      <w:r w:rsidRPr="00462064">
        <w:rPr>
          <w:rFonts w:ascii="Helv" w:hAnsi="Helv" w:cs="Helv"/>
          <w:strike/>
          <w:color w:val="0000FF"/>
        </w:rPr>
        <w:t>/{</w:t>
      </w:r>
      <w:proofErr w:type="spellStart"/>
      <w:proofErr w:type="gramEnd"/>
      <w:r w:rsidRPr="00462064">
        <w:rPr>
          <w:rFonts w:ascii="Helv" w:hAnsi="Helv" w:cs="Helv"/>
          <w:strike/>
          <w:color w:val="0000FF"/>
        </w:rPr>
        <w:t>actionId</w:t>
      </w:r>
      <w:proofErr w:type="spellEnd"/>
      <w:r w:rsidRPr="00462064">
        <w:rPr>
          <w:rFonts w:ascii="Helv" w:hAnsi="Helv" w:cs="Helv"/>
          <w:strike/>
          <w:color w:val="0000FF"/>
        </w:rPr>
        <w:t xml:space="preserve"> }/{</w:t>
      </w:r>
      <w:proofErr w:type="spellStart"/>
      <w:r w:rsidRPr="00462064">
        <w:rPr>
          <w:rFonts w:ascii="Helv" w:hAnsi="Helv" w:cs="Helv"/>
          <w:strike/>
          <w:color w:val="0000FF"/>
        </w:rPr>
        <w:t>deletedBy</w:t>
      </w:r>
      <w:proofErr w:type="spellEnd"/>
      <w:r w:rsidRPr="00462064">
        <w:rPr>
          <w:rFonts w:ascii="Helv" w:hAnsi="Helv" w:cs="Helv"/>
          <w:strike/>
          <w:color w:val="0000FF"/>
        </w:rPr>
        <w:t>}</w:t>
      </w:r>
    </w:p>
    <w:p w:rsidR="00682403" w:rsidRPr="00462064" w:rsidRDefault="00682403" w:rsidP="00682403">
      <w:pPr>
        <w:rPr>
          <w:strike/>
        </w:rPr>
      </w:pPr>
    </w:p>
    <w:p w:rsidR="00682403" w:rsidRPr="00462064" w:rsidRDefault="00682403" w:rsidP="00682403">
      <w:pPr>
        <w:rPr>
          <w:strike/>
        </w:rPr>
      </w:pPr>
      <w:r w:rsidRPr="00462064">
        <w:rPr>
          <w:strike/>
        </w:rPr>
        <w:t>In case that no record is returned from above, a “No Data Found” exception should be thrown.</w:t>
      </w:r>
    </w:p>
    <w:p w:rsidR="00682403" w:rsidRPr="00462064" w:rsidRDefault="00682403" w:rsidP="00682403">
      <w:pPr>
        <w:rPr>
          <w:strike/>
        </w:rPr>
      </w:pPr>
    </w:p>
    <w:p w:rsidR="00682403" w:rsidRPr="00462064" w:rsidRDefault="00682403" w:rsidP="00682403">
      <w:pPr>
        <w:rPr>
          <w:strike/>
          <w:color w:val="FF0000"/>
        </w:rPr>
      </w:pPr>
      <w:r w:rsidRPr="00462064">
        <w:rPr>
          <w:strike/>
          <w:color w:val="000000" w:themeColor="text1"/>
        </w:rPr>
        <w:t xml:space="preserve">Construct the </w:t>
      </w:r>
      <w:r w:rsidR="006F1084" w:rsidRPr="00462064">
        <w:rPr>
          <w:strike/>
          <w:color w:val="000000" w:themeColor="text1"/>
        </w:rPr>
        <w:t>request</w:t>
      </w:r>
      <w:r w:rsidRPr="00462064">
        <w:rPr>
          <w:strike/>
          <w:color w:val="000000" w:themeColor="text1"/>
        </w:rPr>
        <w:t xml:space="preserve"> based on the data mapping below and AID:</w:t>
      </w:r>
      <w:r w:rsidR="00C461A0" w:rsidRPr="00462064">
        <w:rPr>
          <w:strike/>
          <w:color w:val="FF0000"/>
        </w:rPr>
        <w:t xml:space="preserve"> </w:t>
      </w:r>
    </w:p>
    <w:p w:rsidR="00682403" w:rsidRPr="00462064" w:rsidRDefault="00682403" w:rsidP="00682403">
      <w:pPr>
        <w:rPr>
          <w:strike/>
        </w:rPr>
      </w:pPr>
    </w:p>
    <w:p w:rsidR="00682403" w:rsidRPr="00462064" w:rsidRDefault="00682403" w:rsidP="00682403">
      <w:pPr>
        <w:rPr>
          <w:strike/>
        </w:rPr>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5386"/>
        <w:gridCol w:w="1903"/>
      </w:tblGrid>
      <w:tr w:rsidR="00682403" w:rsidRPr="00462064" w:rsidTr="00D233D9">
        <w:trPr>
          <w:jc w:val="center"/>
        </w:trPr>
        <w:tc>
          <w:tcPr>
            <w:tcW w:w="1219" w:type="pct"/>
            <w:shd w:val="clear" w:color="auto" w:fill="E6E6E6"/>
          </w:tcPr>
          <w:p w:rsidR="00682403" w:rsidRPr="00462064" w:rsidRDefault="00682403" w:rsidP="00D233D9">
            <w:pPr>
              <w:rPr>
                <w:b/>
                <w:bCs/>
                <w:strike/>
                <w:sz w:val="18"/>
                <w:szCs w:val="18"/>
              </w:rPr>
            </w:pPr>
            <w:r w:rsidRPr="00462064">
              <w:rPr>
                <w:b/>
                <w:bCs/>
                <w:strike/>
                <w:sz w:val="18"/>
                <w:szCs w:val="18"/>
              </w:rPr>
              <w:t>Data Element in Microservice</w:t>
            </w:r>
          </w:p>
        </w:tc>
        <w:tc>
          <w:tcPr>
            <w:tcW w:w="2794" w:type="pct"/>
            <w:shd w:val="clear" w:color="auto" w:fill="E6E6E6"/>
          </w:tcPr>
          <w:p w:rsidR="00682403" w:rsidRPr="00462064" w:rsidRDefault="00682403" w:rsidP="00D233D9">
            <w:pPr>
              <w:rPr>
                <w:b/>
                <w:bCs/>
                <w:strike/>
                <w:sz w:val="18"/>
                <w:szCs w:val="18"/>
              </w:rPr>
            </w:pPr>
            <w:r w:rsidRPr="00462064">
              <w:rPr>
                <w:b/>
                <w:bCs/>
                <w:strike/>
                <w:sz w:val="18"/>
                <w:szCs w:val="18"/>
              </w:rPr>
              <w:t>Database Table and Column</w:t>
            </w:r>
          </w:p>
        </w:tc>
        <w:tc>
          <w:tcPr>
            <w:tcW w:w="987" w:type="pct"/>
            <w:shd w:val="clear" w:color="auto" w:fill="E6E6E6"/>
          </w:tcPr>
          <w:p w:rsidR="00682403" w:rsidRPr="00462064" w:rsidRDefault="00682403" w:rsidP="00D233D9">
            <w:pPr>
              <w:rPr>
                <w:b/>
                <w:bCs/>
                <w:strike/>
                <w:sz w:val="18"/>
                <w:szCs w:val="18"/>
              </w:rPr>
            </w:pPr>
            <w:r w:rsidRPr="00462064">
              <w:rPr>
                <w:b/>
                <w:bCs/>
                <w:strike/>
                <w:sz w:val="18"/>
                <w:szCs w:val="18"/>
              </w:rPr>
              <w:t>Comments</w:t>
            </w:r>
          </w:p>
        </w:tc>
      </w:tr>
      <w:tr w:rsidR="00682403" w:rsidRPr="00462064" w:rsidTr="00D233D9">
        <w:trPr>
          <w:jc w:val="center"/>
        </w:trPr>
        <w:tc>
          <w:tcPr>
            <w:tcW w:w="1219" w:type="pct"/>
          </w:tcPr>
          <w:p w:rsidR="00682403" w:rsidRPr="00462064" w:rsidRDefault="00682403" w:rsidP="00D233D9">
            <w:pPr>
              <w:rPr>
                <w:strike/>
                <w:sz w:val="18"/>
                <w:szCs w:val="18"/>
              </w:rPr>
            </w:pPr>
            <w:proofErr w:type="spellStart"/>
            <w:r w:rsidRPr="00462064">
              <w:rPr>
                <w:strike/>
                <w:sz w:val="18"/>
                <w:szCs w:val="18"/>
              </w:rPr>
              <w:t>sessionId</w:t>
            </w:r>
            <w:proofErr w:type="spellEnd"/>
          </w:p>
        </w:tc>
        <w:tc>
          <w:tcPr>
            <w:tcW w:w="2794" w:type="pct"/>
            <w:vAlign w:val="bottom"/>
          </w:tcPr>
          <w:p w:rsidR="00682403" w:rsidRPr="00462064" w:rsidRDefault="00682403" w:rsidP="00D233D9">
            <w:pPr>
              <w:rPr>
                <w:strike/>
                <w:color w:val="000000"/>
                <w:sz w:val="18"/>
                <w:szCs w:val="18"/>
              </w:rPr>
            </w:pPr>
            <w:r w:rsidRPr="00462064">
              <w:rPr>
                <w:strike/>
                <w:color w:val="000000"/>
                <w:sz w:val="18"/>
                <w:szCs w:val="18"/>
              </w:rPr>
              <w:t>-</w:t>
            </w:r>
          </w:p>
        </w:tc>
        <w:tc>
          <w:tcPr>
            <w:tcW w:w="987" w:type="pct"/>
          </w:tcPr>
          <w:p w:rsidR="00682403" w:rsidRPr="00462064" w:rsidRDefault="00682403" w:rsidP="00D233D9">
            <w:pPr>
              <w:rPr>
                <w:strike/>
                <w:color w:val="000000"/>
                <w:sz w:val="18"/>
                <w:szCs w:val="18"/>
              </w:rPr>
            </w:pPr>
          </w:p>
        </w:tc>
      </w:tr>
      <w:tr w:rsidR="00682403" w:rsidRPr="00462064" w:rsidTr="00D233D9">
        <w:trPr>
          <w:jc w:val="center"/>
        </w:trPr>
        <w:tc>
          <w:tcPr>
            <w:tcW w:w="1219" w:type="pct"/>
          </w:tcPr>
          <w:p w:rsidR="00682403" w:rsidRPr="00462064" w:rsidRDefault="00682403" w:rsidP="00D233D9">
            <w:pPr>
              <w:rPr>
                <w:strike/>
                <w:sz w:val="18"/>
                <w:szCs w:val="18"/>
              </w:rPr>
            </w:pPr>
            <w:proofErr w:type="spellStart"/>
            <w:r w:rsidRPr="00462064">
              <w:rPr>
                <w:strike/>
                <w:sz w:val="18"/>
                <w:szCs w:val="18"/>
              </w:rPr>
              <w:t>transactionId</w:t>
            </w:r>
            <w:proofErr w:type="spellEnd"/>
          </w:p>
        </w:tc>
        <w:tc>
          <w:tcPr>
            <w:tcW w:w="2794" w:type="pct"/>
            <w:vAlign w:val="bottom"/>
          </w:tcPr>
          <w:p w:rsidR="00682403" w:rsidRPr="00462064" w:rsidRDefault="00682403" w:rsidP="00D233D9">
            <w:pPr>
              <w:rPr>
                <w:strike/>
                <w:color w:val="000000"/>
                <w:sz w:val="18"/>
                <w:szCs w:val="18"/>
              </w:rPr>
            </w:pPr>
            <w:r w:rsidRPr="00462064">
              <w:rPr>
                <w:strike/>
                <w:color w:val="000000"/>
                <w:sz w:val="18"/>
                <w:szCs w:val="18"/>
              </w:rPr>
              <w:t>-</w:t>
            </w:r>
          </w:p>
        </w:tc>
        <w:tc>
          <w:tcPr>
            <w:tcW w:w="987" w:type="pct"/>
          </w:tcPr>
          <w:p w:rsidR="00682403" w:rsidRPr="00462064" w:rsidRDefault="00682403" w:rsidP="00D233D9">
            <w:pPr>
              <w:rPr>
                <w:strike/>
                <w:color w:val="000000"/>
                <w:sz w:val="18"/>
                <w:szCs w:val="18"/>
              </w:rPr>
            </w:pPr>
          </w:p>
        </w:tc>
      </w:tr>
      <w:tr w:rsidR="00682403" w:rsidRPr="00462064" w:rsidTr="00D233D9">
        <w:trPr>
          <w:jc w:val="center"/>
        </w:trPr>
        <w:tc>
          <w:tcPr>
            <w:tcW w:w="1219" w:type="pct"/>
          </w:tcPr>
          <w:p w:rsidR="00682403" w:rsidRPr="00462064" w:rsidRDefault="00C461A0" w:rsidP="00D233D9">
            <w:pPr>
              <w:rPr>
                <w:strike/>
              </w:rPr>
            </w:pPr>
            <w:proofErr w:type="spellStart"/>
            <w:r w:rsidRPr="00462064">
              <w:rPr>
                <w:strike/>
              </w:rPr>
              <w:t>actionId</w:t>
            </w:r>
            <w:proofErr w:type="spellEnd"/>
          </w:p>
        </w:tc>
        <w:tc>
          <w:tcPr>
            <w:tcW w:w="2794" w:type="pct"/>
            <w:vAlign w:val="bottom"/>
          </w:tcPr>
          <w:p w:rsidR="00682403" w:rsidRPr="00462064" w:rsidRDefault="00C461A0" w:rsidP="00D233D9">
            <w:pPr>
              <w:rPr>
                <w:strike/>
                <w:color w:val="000000"/>
                <w:sz w:val="18"/>
                <w:szCs w:val="18"/>
              </w:rPr>
            </w:pPr>
            <w:r w:rsidRPr="00462064">
              <w:rPr>
                <w:strike/>
                <w:color w:val="000000"/>
                <w:sz w:val="18"/>
                <w:szCs w:val="18"/>
              </w:rPr>
              <w:t>-</w:t>
            </w:r>
          </w:p>
        </w:tc>
        <w:tc>
          <w:tcPr>
            <w:tcW w:w="987" w:type="pct"/>
          </w:tcPr>
          <w:p w:rsidR="00682403" w:rsidRPr="00462064" w:rsidRDefault="00682403" w:rsidP="00D233D9">
            <w:pPr>
              <w:rPr>
                <w:strike/>
                <w:color w:val="000000"/>
                <w:sz w:val="18"/>
                <w:szCs w:val="18"/>
              </w:rPr>
            </w:pPr>
          </w:p>
        </w:tc>
      </w:tr>
      <w:tr w:rsidR="00682403" w:rsidRPr="00462064" w:rsidTr="00D233D9">
        <w:trPr>
          <w:jc w:val="center"/>
        </w:trPr>
        <w:tc>
          <w:tcPr>
            <w:tcW w:w="1219" w:type="pct"/>
          </w:tcPr>
          <w:p w:rsidR="00682403" w:rsidRPr="00462064" w:rsidRDefault="00C461A0" w:rsidP="00D233D9">
            <w:pPr>
              <w:rPr>
                <w:strike/>
              </w:rPr>
            </w:pPr>
            <w:proofErr w:type="spellStart"/>
            <w:r w:rsidRPr="00462064">
              <w:rPr>
                <w:strike/>
              </w:rPr>
              <w:t>deletedBy</w:t>
            </w:r>
            <w:proofErr w:type="spellEnd"/>
          </w:p>
        </w:tc>
        <w:tc>
          <w:tcPr>
            <w:tcW w:w="2794" w:type="pct"/>
            <w:vAlign w:val="bottom"/>
          </w:tcPr>
          <w:p w:rsidR="00682403" w:rsidRPr="00462064" w:rsidRDefault="00C461A0" w:rsidP="00D233D9">
            <w:pPr>
              <w:rPr>
                <w:strike/>
                <w:color w:val="000000"/>
                <w:sz w:val="18"/>
                <w:szCs w:val="18"/>
              </w:rPr>
            </w:pPr>
            <w:r w:rsidRPr="00462064">
              <w:rPr>
                <w:strike/>
                <w:color w:val="000000"/>
                <w:sz w:val="18"/>
                <w:szCs w:val="18"/>
              </w:rPr>
              <w:t xml:space="preserve">Logged in </w:t>
            </w:r>
            <w:proofErr w:type="spellStart"/>
            <w:r w:rsidRPr="00462064">
              <w:rPr>
                <w:strike/>
                <w:color w:val="000000"/>
                <w:sz w:val="18"/>
                <w:szCs w:val="18"/>
              </w:rPr>
              <w:t>attuid</w:t>
            </w:r>
            <w:proofErr w:type="spellEnd"/>
            <w:r w:rsidRPr="00462064">
              <w:rPr>
                <w:strike/>
                <w:color w:val="000000"/>
                <w:sz w:val="18"/>
                <w:szCs w:val="18"/>
              </w:rPr>
              <w:t xml:space="preserve"> from the request</w:t>
            </w:r>
          </w:p>
        </w:tc>
        <w:tc>
          <w:tcPr>
            <w:tcW w:w="987" w:type="pct"/>
          </w:tcPr>
          <w:p w:rsidR="00682403" w:rsidRPr="00462064" w:rsidRDefault="00682403" w:rsidP="00D233D9">
            <w:pPr>
              <w:rPr>
                <w:strike/>
                <w:color w:val="000000"/>
                <w:sz w:val="18"/>
                <w:szCs w:val="18"/>
                <w:highlight w:val="yellow"/>
              </w:rPr>
            </w:pPr>
          </w:p>
        </w:tc>
      </w:tr>
    </w:tbl>
    <w:p w:rsidR="00DE3336" w:rsidRPr="00462064" w:rsidRDefault="00DE3336" w:rsidP="00105F1B">
      <w:pPr>
        <w:rPr>
          <w:strike/>
        </w:rPr>
      </w:pPr>
    </w:p>
    <w:p w:rsidR="003F753C" w:rsidRPr="00462064" w:rsidRDefault="003F753C" w:rsidP="003F753C">
      <w:pPr>
        <w:rPr>
          <w:strike/>
          <w:color w:val="000000"/>
        </w:rPr>
      </w:pPr>
      <w:r w:rsidRPr="00462064">
        <w:rPr>
          <w:strike/>
          <w:color w:val="000000"/>
        </w:rPr>
        <w:t>Construct the response as the following mapping:</w:t>
      </w:r>
    </w:p>
    <w:p w:rsidR="003F753C" w:rsidRPr="00462064" w:rsidRDefault="003F753C" w:rsidP="003F753C">
      <w:pPr>
        <w:rPr>
          <w:strike/>
          <w:color w:val="000000"/>
        </w:rPr>
      </w:pPr>
    </w:p>
    <w:tbl>
      <w:tblPr>
        <w:tblW w:w="38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3046"/>
        <w:gridCol w:w="2969"/>
      </w:tblGrid>
      <w:tr w:rsidR="003F753C" w:rsidRPr="00462064" w:rsidTr="00657C3C">
        <w:trPr>
          <w:jc w:val="center"/>
        </w:trPr>
        <w:tc>
          <w:tcPr>
            <w:tcW w:w="1404" w:type="pct"/>
            <w:shd w:val="clear" w:color="auto" w:fill="E6E6E6"/>
          </w:tcPr>
          <w:p w:rsidR="003F753C" w:rsidRPr="00462064" w:rsidRDefault="003F753C" w:rsidP="00657C3C">
            <w:pPr>
              <w:rPr>
                <w:b/>
                <w:bCs/>
                <w:strike/>
                <w:sz w:val="18"/>
                <w:szCs w:val="18"/>
              </w:rPr>
            </w:pPr>
            <w:r w:rsidRPr="00462064">
              <w:rPr>
                <w:b/>
                <w:bCs/>
                <w:strike/>
                <w:sz w:val="18"/>
                <w:szCs w:val="18"/>
              </w:rPr>
              <w:t>Data Element in Microservice</w:t>
            </w:r>
          </w:p>
        </w:tc>
        <w:tc>
          <w:tcPr>
            <w:tcW w:w="1821" w:type="pct"/>
            <w:shd w:val="clear" w:color="auto" w:fill="E6E6E6"/>
          </w:tcPr>
          <w:p w:rsidR="003F753C" w:rsidRPr="00462064" w:rsidRDefault="003F753C" w:rsidP="00657C3C">
            <w:pPr>
              <w:rPr>
                <w:b/>
                <w:bCs/>
                <w:strike/>
                <w:sz w:val="18"/>
                <w:szCs w:val="18"/>
              </w:rPr>
            </w:pPr>
            <w:r w:rsidRPr="00462064">
              <w:rPr>
                <w:b/>
                <w:bCs/>
                <w:strike/>
                <w:sz w:val="18"/>
                <w:szCs w:val="18"/>
              </w:rPr>
              <w:t>Database Table and Column</w:t>
            </w:r>
          </w:p>
        </w:tc>
        <w:tc>
          <w:tcPr>
            <w:tcW w:w="1775" w:type="pct"/>
            <w:shd w:val="clear" w:color="auto" w:fill="E6E6E6"/>
          </w:tcPr>
          <w:p w:rsidR="003F753C" w:rsidRPr="00462064" w:rsidRDefault="003F753C" w:rsidP="00657C3C">
            <w:pPr>
              <w:rPr>
                <w:b/>
                <w:bCs/>
                <w:strike/>
                <w:sz w:val="18"/>
                <w:szCs w:val="18"/>
              </w:rPr>
            </w:pPr>
            <w:r w:rsidRPr="00462064">
              <w:rPr>
                <w:b/>
                <w:bCs/>
                <w:strike/>
                <w:sz w:val="18"/>
                <w:szCs w:val="18"/>
              </w:rPr>
              <w:t>Comments</w:t>
            </w:r>
          </w:p>
        </w:tc>
      </w:tr>
      <w:tr w:rsidR="003F753C" w:rsidRPr="00462064" w:rsidTr="00657C3C">
        <w:trPr>
          <w:jc w:val="center"/>
        </w:trPr>
        <w:tc>
          <w:tcPr>
            <w:tcW w:w="1404" w:type="pct"/>
          </w:tcPr>
          <w:p w:rsidR="003F753C" w:rsidRPr="00462064" w:rsidRDefault="003F753C" w:rsidP="00657C3C">
            <w:pPr>
              <w:rPr>
                <w:strike/>
                <w:sz w:val="18"/>
                <w:szCs w:val="18"/>
              </w:rPr>
            </w:pPr>
            <w:r w:rsidRPr="00462064">
              <w:rPr>
                <w:strike/>
                <w:sz w:val="18"/>
                <w:szCs w:val="18"/>
              </w:rPr>
              <w:t>Response</w:t>
            </w:r>
          </w:p>
        </w:tc>
        <w:tc>
          <w:tcPr>
            <w:tcW w:w="1821" w:type="pct"/>
          </w:tcPr>
          <w:p w:rsidR="003F753C" w:rsidRPr="00462064" w:rsidRDefault="003F753C" w:rsidP="00657C3C">
            <w:pPr>
              <w:rPr>
                <w:strike/>
                <w:sz w:val="18"/>
                <w:szCs w:val="18"/>
              </w:rPr>
            </w:pPr>
            <w:proofErr w:type="spellStart"/>
            <w:r w:rsidRPr="00462064">
              <w:rPr>
                <w:strike/>
                <w:sz w:val="18"/>
                <w:szCs w:val="18"/>
              </w:rPr>
              <w:t>CSATResponse</w:t>
            </w:r>
            <w:proofErr w:type="spellEnd"/>
          </w:p>
        </w:tc>
        <w:tc>
          <w:tcPr>
            <w:tcW w:w="1775" w:type="pct"/>
          </w:tcPr>
          <w:p w:rsidR="003F753C" w:rsidRPr="00462064" w:rsidRDefault="003F753C" w:rsidP="00657C3C">
            <w:pPr>
              <w:rPr>
                <w:strike/>
                <w:color w:val="000000"/>
                <w:sz w:val="18"/>
                <w:szCs w:val="18"/>
              </w:rPr>
            </w:pPr>
            <w:r w:rsidRPr="00462064">
              <w:rPr>
                <w:strike/>
                <w:color w:val="000000"/>
                <w:sz w:val="18"/>
                <w:szCs w:val="18"/>
              </w:rPr>
              <w:t>Only in case of failures</w:t>
            </w:r>
          </w:p>
        </w:tc>
      </w:tr>
    </w:tbl>
    <w:p w:rsidR="00BF1AB7" w:rsidRPr="00462064" w:rsidRDefault="00BF1AB7" w:rsidP="00105F1B">
      <w:pPr>
        <w:rPr>
          <w:strike/>
          <w:color w:val="000000" w:themeColor="text1"/>
        </w:rPr>
      </w:pPr>
    </w:p>
    <w:p w:rsidR="00D157B5" w:rsidRDefault="00D157B5" w:rsidP="00D157B5">
      <w:pPr>
        <w:pStyle w:val="Heading3"/>
      </w:pPr>
      <w:proofErr w:type="spellStart"/>
      <w:r>
        <w:t>CsatInfoDetails</w:t>
      </w:r>
      <w:proofErr w:type="spellEnd"/>
      <w:r>
        <w:t xml:space="preserve"> – GET</w:t>
      </w:r>
    </w:p>
    <w:p w:rsidR="00D157B5" w:rsidRPr="00C14EDE" w:rsidRDefault="00D157B5" w:rsidP="00D157B5">
      <w:pPr>
        <w:pStyle w:val="Heading4"/>
      </w:pPr>
      <w:r>
        <w:t xml:space="preserve">HLD-296357a-Csat-CsatInfoDetailst- -GET-010 [ </w:t>
      </w:r>
      <w:proofErr w:type="gramStart"/>
      <w:r>
        <w:t>Process</w:t>
      </w:r>
      <w:r w:rsidRPr="00C14EDE">
        <w:t xml:space="preserve"> ]</w:t>
      </w:r>
      <w:proofErr w:type="gramEnd"/>
    </w:p>
    <w:p w:rsidR="00D157B5" w:rsidRDefault="00D157B5" w:rsidP="00D157B5"/>
    <w:p w:rsidR="00D157B5" w:rsidRDefault="00D157B5" w:rsidP="00D157B5">
      <w:r>
        <w:lastRenderedPageBreak/>
        <w:t xml:space="preserve">This section describes the process to provide response based on </w:t>
      </w:r>
      <w:proofErr w:type="spellStart"/>
      <w:r w:rsidR="00B22B03">
        <w:t>CsatInfoDetails</w:t>
      </w:r>
      <w:proofErr w:type="spellEnd"/>
      <w:r>
        <w:t xml:space="preserve"> - GET API request. This API is retrieving a </w:t>
      </w:r>
      <w:r w:rsidR="00B22B03">
        <w:t>basic survey info</w:t>
      </w:r>
      <w:r>
        <w:t xml:space="preserve"> detail</w:t>
      </w:r>
      <w:r w:rsidR="00B22B03">
        <w:t>s</w:t>
      </w:r>
      <w:r>
        <w:t xml:space="preserve"> for a </w:t>
      </w:r>
      <w:r w:rsidR="00B22B03">
        <w:t>survey</w:t>
      </w:r>
      <w:r>
        <w:t>.</w:t>
      </w:r>
    </w:p>
    <w:p w:rsidR="00D157B5" w:rsidRDefault="00D157B5" w:rsidP="00D157B5">
      <w:r>
        <w:t xml:space="preserve"> </w:t>
      </w:r>
    </w:p>
    <w:p w:rsidR="00D157B5" w:rsidRDefault="00D157B5" w:rsidP="00D157B5">
      <w:r>
        <w:t xml:space="preserve">Take </w:t>
      </w:r>
      <w:proofErr w:type="spellStart"/>
      <w:r w:rsidR="00B22B03">
        <w:t>csat</w:t>
      </w:r>
      <w:r>
        <w:t>Id</w:t>
      </w:r>
      <w:proofErr w:type="spellEnd"/>
      <w:r>
        <w:t xml:space="preserve"> from request and query across </w:t>
      </w:r>
      <w:r w:rsidR="00B22B03">
        <w:t>CSAT</w:t>
      </w:r>
      <w:r>
        <w:t xml:space="preserve"> table for the corresponding record. </w:t>
      </w:r>
    </w:p>
    <w:p w:rsidR="009762FE" w:rsidRDefault="009762FE" w:rsidP="009762FE">
      <w:pPr>
        <w:rPr>
          <w:rFonts w:ascii="Helv" w:hAnsi="Helv" w:cs="Helv"/>
          <w:color w:val="0000FF"/>
        </w:rPr>
      </w:pPr>
    </w:p>
    <w:p w:rsidR="009762FE" w:rsidRDefault="009762FE" w:rsidP="009762FE">
      <w:r>
        <w:rPr>
          <w:rFonts w:ascii="Helv" w:hAnsi="Helv" w:cs="Helv"/>
          <w:color w:val="0000FF"/>
        </w:rPr>
        <w:t>http://&lt;server&gt;:&lt;port&gt;/restservices/Csat/v1/service/CsatInfoDetails/{csatId}</w:t>
      </w:r>
    </w:p>
    <w:p w:rsidR="009762FE" w:rsidRDefault="009762FE" w:rsidP="00D157B5"/>
    <w:p w:rsidR="00D157B5" w:rsidRDefault="00D157B5" w:rsidP="00D157B5"/>
    <w:p w:rsidR="00D157B5" w:rsidRDefault="00D157B5" w:rsidP="00D157B5">
      <w:r>
        <w:t>In case that no record is returned from above, a “No Data Found” exception should be thrown.</w:t>
      </w:r>
    </w:p>
    <w:p w:rsidR="00D157B5" w:rsidRDefault="00D157B5" w:rsidP="00D157B5"/>
    <w:p w:rsidR="00D157B5" w:rsidRDefault="00D157B5" w:rsidP="00D157B5">
      <w:r>
        <w:t>Construct the response based on the data mapping below and AID:</w:t>
      </w:r>
    </w:p>
    <w:p w:rsidR="00D157B5" w:rsidRDefault="00D157B5" w:rsidP="00D157B5"/>
    <w:p w:rsidR="00D157B5" w:rsidRDefault="00D157B5" w:rsidP="00D157B5"/>
    <w:p w:rsidR="000045B2" w:rsidRDefault="000045B2" w:rsidP="00D157B5"/>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5386"/>
        <w:gridCol w:w="1903"/>
      </w:tblGrid>
      <w:tr w:rsidR="00D157B5" w:rsidRPr="000F5EA3" w:rsidTr="00D233D9">
        <w:trPr>
          <w:jc w:val="center"/>
        </w:trPr>
        <w:tc>
          <w:tcPr>
            <w:tcW w:w="1219" w:type="pct"/>
            <w:shd w:val="clear" w:color="auto" w:fill="E6E6E6"/>
          </w:tcPr>
          <w:p w:rsidR="00D157B5" w:rsidRPr="000F5EA3" w:rsidRDefault="00D157B5" w:rsidP="00D233D9">
            <w:pPr>
              <w:rPr>
                <w:b/>
                <w:bCs/>
                <w:sz w:val="18"/>
                <w:szCs w:val="18"/>
              </w:rPr>
            </w:pPr>
            <w:r w:rsidRPr="000F5EA3">
              <w:rPr>
                <w:b/>
                <w:bCs/>
                <w:sz w:val="18"/>
                <w:szCs w:val="18"/>
              </w:rPr>
              <w:t>Data Element in Microservice</w:t>
            </w:r>
          </w:p>
        </w:tc>
        <w:tc>
          <w:tcPr>
            <w:tcW w:w="2794" w:type="pct"/>
            <w:shd w:val="clear" w:color="auto" w:fill="E6E6E6"/>
          </w:tcPr>
          <w:p w:rsidR="00D157B5" w:rsidRPr="000F5EA3" w:rsidRDefault="00D157B5" w:rsidP="00D233D9">
            <w:pPr>
              <w:rPr>
                <w:b/>
                <w:bCs/>
                <w:sz w:val="18"/>
                <w:szCs w:val="18"/>
              </w:rPr>
            </w:pPr>
            <w:r w:rsidRPr="000F5EA3">
              <w:rPr>
                <w:b/>
                <w:bCs/>
                <w:sz w:val="18"/>
                <w:szCs w:val="18"/>
              </w:rPr>
              <w:t>Database Table and Column</w:t>
            </w:r>
          </w:p>
        </w:tc>
        <w:tc>
          <w:tcPr>
            <w:tcW w:w="987" w:type="pct"/>
            <w:shd w:val="clear" w:color="auto" w:fill="E6E6E6"/>
          </w:tcPr>
          <w:p w:rsidR="00D157B5" w:rsidRPr="000F5EA3" w:rsidRDefault="00D157B5" w:rsidP="00D233D9">
            <w:pPr>
              <w:rPr>
                <w:b/>
                <w:bCs/>
                <w:sz w:val="18"/>
                <w:szCs w:val="18"/>
              </w:rPr>
            </w:pPr>
            <w:r w:rsidRPr="000F5EA3">
              <w:rPr>
                <w:b/>
                <w:bCs/>
                <w:sz w:val="18"/>
                <w:szCs w:val="18"/>
              </w:rPr>
              <w:t>Comments</w:t>
            </w:r>
          </w:p>
        </w:tc>
      </w:tr>
      <w:tr w:rsidR="00D157B5" w:rsidRPr="000F5EA3" w:rsidTr="00D233D9">
        <w:trPr>
          <w:jc w:val="center"/>
        </w:trPr>
        <w:tc>
          <w:tcPr>
            <w:tcW w:w="1219" w:type="pct"/>
          </w:tcPr>
          <w:p w:rsidR="00D157B5" w:rsidRPr="000F5EA3" w:rsidRDefault="000045B2" w:rsidP="00D233D9">
            <w:pPr>
              <w:rPr>
                <w:sz w:val="18"/>
                <w:szCs w:val="18"/>
              </w:rPr>
            </w:pPr>
            <w:proofErr w:type="spellStart"/>
            <w:r>
              <w:rPr>
                <w:sz w:val="18"/>
                <w:szCs w:val="18"/>
              </w:rPr>
              <w:t>csatId</w:t>
            </w:r>
            <w:proofErr w:type="spellEnd"/>
          </w:p>
        </w:tc>
        <w:tc>
          <w:tcPr>
            <w:tcW w:w="2794" w:type="pct"/>
            <w:vAlign w:val="bottom"/>
          </w:tcPr>
          <w:p w:rsidR="00D157B5" w:rsidRPr="000F5EA3" w:rsidRDefault="00196C7F" w:rsidP="00D233D9">
            <w:pPr>
              <w:rPr>
                <w:color w:val="000000"/>
                <w:sz w:val="18"/>
                <w:szCs w:val="18"/>
              </w:rPr>
            </w:pPr>
            <w:r>
              <w:rPr>
                <w:color w:val="000000"/>
                <w:sz w:val="18"/>
                <w:szCs w:val="18"/>
              </w:rPr>
              <w:t>CSAT.id</w:t>
            </w:r>
          </w:p>
        </w:tc>
        <w:tc>
          <w:tcPr>
            <w:tcW w:w="987" w:type="pct"/>
          </w:tcPr>
          <w:p w:rsidR="00D157B5" w:rsidRPr="000F5EA3" w:rsidRDefault="00D157B5" w:rsidP="00D233D9">
            <w:pPr>
              <w:rPr>
                <w:color w:val="000000"/>
                <w:sz w:val="18"/>
                <w:szCs w:val="18"/>
              </w:rPr>
            </w:pPr>
          </w:p>
        </w:tc>
      </w:tr>
      <w:tr w:rsidR="00D157B5" w:rsidRPr="000F5EA3" w:rsidTr="00D233D9">
        <w:trPr>
          <w:jc w:val="center"/>
        </w:trPr>
        <w:tc>
          <w:tcPr>
            <w:tcW w:w="1219" w:type="pct"/>
          </w:tcPr>
          <w:p w:rsidR="00D157B5" w:rsidRDefault="000045B2" w:rsidP="00D233D9">
            <w:proofErr w:type="spellStart"/>
            <w:r>
              <w:t>surveyId</w:t>
            </w:r>
            <w:proofErr w:type="spellEnd"/>
          </w:p>
        </w:tc>
        <w:tc>
          <w:tcPr>
            <w:tcW w:w="2794" w:type="pct"/>
            <w:vAlign w:val="bottom"/>
          </w:tcPr>
          <w:p w:rsidR="00D157B5" w:rsidRPr="000F5EA3" w:rsidRDefault="00927B0F" w:rsidP="00D233D9">
            <w:pPr>
              <w:rPr>
                <w:color w:val="000000"/>
                <w:sz w:val="18"/>
                <w:szCs w:val="18"/>
              </w:rPr>
            </w:pPr>
            <w:proofErr w:type="spellStart"/>
            <w:r>
              <w:rPr>
                <w:color w:val="000000"/>
                <w:sz w:val="18"/>
                <w:szCs w:val="18"/>
              </w:rPr>
              <w:t>CSAT</w:t>
            </w:r>
            <w:r w:rsidR="00D157B5">
              <w:rPr>
                <w:color w:val="000000"/>
                <w:sz w:val="18"/>
                <w:szCs w:val="18"/>
              </w:rPr>
              <w:t>.</w:t>
            </w:r>
            <w:r>
              <w:rPr>
                <w:color w:val="000000"/>
                <w:sz w:val="18"/>
                <w:szCs w:val="18"/>
              </w:rPr>
              <w:t>external_survey_</w:t>
            </w:r>
            <w:r w:rsidR="00D157B5">
              <w:rPr>
                <w:color w:val="000000"/>
                <w:sz w:val="18"/>
                <w:szCs w:val="18"/>
              </w:rPr>
              <w:t>id</w:t>
            </w:r>
            <w:proofErr w:type="spellEnd"/>
          </w:p>
        </w:tc>
        <w:tc>
          <w:tcPr>
            <w:tcW w:w="987" w:type="pct"/>
          </w:tcPr>
          <w:p w:rsidR="00D157B5" w:rsidRPr="000F5EA3" w:rsidRDefault="00D157B5" w:rsidP="00D233D9">
            <w:pPr>
              <w:rPr>
                <w:color w:val="000000"/>
                <w:sz w:val="18"/>
                <w:szCs w:val="18"/>
              </w:rPr>
            </w:pPr>
          </w:p>
        </w:tc>
      </w:tr>
      <w:tr w:rsidR="00D157B5" w:rsidRPr="000F5EA3" w:rsidTr="00D233D9">
        <w:trPr>
          <w:jc w:val="center"/>
        </w:trPr>
        <w:tc>
          <w:tcPr>
            <w:tcW w:w="1219" w:type="pct"/>
          </w:tcPr>
          <w:p w:rsidR="00D157B5" w:rsidRDefault="000045B2" w:rsidP="00D233D9">
            <w:proofErr w:type="spellStart"/>
            <w:r>
              <w:t>surveyDate</w:t>
            </w:r>
            <w:proofErr w:type="spellEnd"/>
          </w:p>
        </w:tc>
        <w:tc>
          <w:tcPr>
            <w:tcW w:w="2794" w:type="pct"/>
            <w:vAlign w:val="bottom"/>
          </w:tcPr>
          <w:p w:rsidR="00D157B5" w:rsidRPr="000F5EA3" w:rsidRDefault="00927B0F" w:rsidP="00D233D9">
            <w:pPr>
              <w:rPr>
                <w:color w:val="000000"/>
                <w:sz w:val="18"/>
                <w:szCs w:val="18"/>
              </w:rPr>
            </w:pPr>
            <w:proofErr w:type="spellStart"/>
            <w:r>
              <w:rPr>
                <w:color w:val="000000"/>
                <w:sz w:val="18"/>
                <w:szCs w:val="18"/>
              </w:rPr>
              <w:t>CSAT</w:t>
            </w:r>
            <w:r w:rsidR="00D157B5">
              <w:rPr>
                <w:color w:val="000000"/>
                <w:sz w:val="18"/>
                <w:szCs w:val="18"/>
              </w:rPr>
              <w:t>.</w:t>
            </w:r>
            <w:r>
              <w:rPr>
                <w:color w:val="000000"/>
                <w:sz w:val="18"/>
                <w:szCs w:val="18"/>
              </w:rPr>
              <w:t>surveyDate</w:t>
            </w:r>
            <w:proofErr w:type="spellEnd"/>
          </w:p>
        </w:tc>
        <w:tc>
          <w:tcPr>
            <w:tcW w:w="987" w:type="pct"/>
          </w:tcPr>
          <w:p w:rsidR="00D157B5" w:rsidRPr="000F5EA3" w:rsidRDefault="00D157B5" w:rsidP="00D233D9">
            <w:pPr>
              <w:rPr>
                <w:color w:val="000000"/>
                <w:sz w:val="18"/>
                <w:szCs w:val="18"/>
                <w:highlight w:val="yellow"/>
              </w:rPr>
            </w:pPr>
          </w:p>
        </w:tc>
      </w:tr>
      <w:tr w:rsidR="00D157B5" w:rsidRPr="000F5EA3" w:rsidTr="00D233D9">
        <w:trPr>
          <w:jc w:val="center"/>
        </w:trPr>
        <w:tc>
          <w:tcPr>
            <w:tcW w:w="1219" w:type="pct"/>
          </w:tcPr>
          <w:p w:rsidR="00D157B5" w:rsidRPr="00FD3A6B" w:rsidRDefault="000045B2" w:rsidP="00D233D9">
            <w:pPr>
              <w:rPr>
                <w:sz w:val="18"/>
                <w:szCs w:val="18"/>
              </w:rPr>
            </w:pPr>
            <w:proofErr w:type="spellStart"/>
            <w:r>
              <w:rPr>
                <w:sz w:val="18"/>
                <w:szCs w:val="18"/>
              </w:rPr>
              <w:t>surveryStatus</w:t>
            </w:r>
            <w:proofErr w:type="spellEnd"/>
          </w:p>
        </w:tc>
        <w:tc>
          <w:tcPr>
            <w:tcW w:w="2794" w:type="pct"/>
          </w:tcPr>
          <w:p w:rsidR="00D157B5" w:rsidRPr="00FD3A6B" w:rsidRDefault="00927B0F" w:rsidP="00D233D9">
            <w:pPr>
              <w:rPr>
                <w:sz w:val="18"/>
                <w:szCs w:val="18"/>
              </w:rPr>
            </w:pPr>
            <w:r>
              <w:rPr>
                <w:sz w:val="18"/>
                <w:szCs w:val="18"/>
              </w:rPr>
              <w:t>CSAT.</w:t>
            </w:r>
            <w:r>
              <w:t xml:space="preserve"> </w:t>
            </w:r>
            <w:proofErr w:type="spellStart"/>
            <w:r w:rsidRPr="00927B0F">
              <w:rPr>
                <w:sz w:val="18"/>
                <w:szCs w:val="18"/>
              </w:rPr>
              <w:t>id_csat_status</w:t>
            </w:r>
            <w:proofErr w:type="spellEnd"/>
          </w:p>
        </w:tc>
        <w:tc>
          <w:tcPr>
            <w:tcW w:w="987" w:type="pct"/>
          </w:tcPr>
          <w:p w:rsidR="00D157B5" w:rsidRPr="00FD3A6B" w:rsidRDefault="00D157B5" w:rsidP="00D233D9">
            <w:pPr>
              <w:rPr>
                <w:sz w:val="18"/>
                <w:szCs w:val="18"/>
              </w:rPr>
            </w:pPr>
          </w:p>
        </w:tc>
      </w:tr>
      <w:tr w:rsidR="00D157B5" w:rsidRPr="000F5EA3" w:rsidTr="00D233D9">
        <w:trPr>
          <w:jc w:val="center"/>
        </w:trPr>
        <w:tc>
          <w:tcPr>
            <w:tcW w:w="1219" w:type="pct"/>
          </w:tcPr>
          <w:p w:rsidR="00D157B5" w:rsidRPr="00FD3A6B" w:rsidRDefault="000045B2" w:rsidP="00D233D9">
            <w:pPr>
              <w:rPr>
                <w:sz w:val="18"/>
                <w:szCs w:val="18"/>
              </w:rPr>
            </w:pPr>
            <w:proofErr w:type="spellStart"/>
            <w:r>
              <w:rPr>
                <w:sz w:val="18"/>
                <w:szCs w:val="18"/>
              </w:rPr>
              <w:t>respondentName</w:t>
            </w:r>
            <w:proofErr w:type="spellEnd"/>
          </w:p>
        </w:tc>
        <w:tc>
          <w:tcPr>
            <w:tcW w:w="2794" w:type="pct"/>
          </w:tcPr>
          <w:p w:rsidR="00D157B5" w:rsidRPr="00FD3A6B" w:rsidRDefault="00927B0F" w:rsidP="00D233D9">
            <w:pPr>
              <w:rPr>
                <w:sz w:val="18"/>
                <w:szCs w:val="18"/>
              </w:rPr>
            </w:pPr>
            <w:proofErr w:type="spellStart"/>
            <w:r>
              <w:rPr>
                <w:sz w:val="18"/>
                <w:szCs w:val="18"/>
              </w:rPr>
              <w:t>CSAT.</w:t>
            </w:r>
            <w:r w:rsidRPr="00927B0F">
              <w:rPr>
                <w:sz w:val="18"/>
                <w:szCs w:val="18"/>
              </w:rPr>
              <w:t>respondent_name</w:t>
            </w:r>
            <w:proofErr w:type="spellEnd"/>
          </w:p>
        </w:tc>
        <w:tc>
          <w:tcPr>
            <w:tcW w:w="987" w:type="pct"/>
          </w:tcPr>
          <w:p w:rsidR="00D157B5" w:rsidRPr="00FD3A6B" w:rsidRDefault="00D157B5" w:rsidP="00D233D9">
            <w:pPr>
              <w:rPr>
                <w:sz w:val="18"/>
                <w:szCs w:val="18"/>
              </w:rPr>
            </w:pPr>
          </w:p>
        </w:tc>
      </w:tr>
      <w:tr w:rsidR="00D157B5" w:rsidRPr="000F5EA3" w:rsidTr="00D233D9">
        <w:trPr>
          <w:jc w:val="center"/>
        </w:trPr>
        <w:tc>
          <w:tcPr>
            <w:tcW w:w="1219" w:type="pct"/>
          </w:tcPr>
          <w:p w:rsidR="00D157B5" w:rsidRPr="000F5EA3" w:rsidRDefault="000045B2" w:rsidP="00D233D9">
            <w:pPr>
              <w:rPr>
                <w:sz w:val="18"/>
                <w:szCs w:val="18"/>
              </w:rPr>
            </w:pPr>
            <w:proofErr w:type="spellStart"/>
            <w:r>
              <w:rPr>
                <w:sz w:val="18"/>
                <w:szCs w:val="18"/>
              </w:rPr>
              <w:t>respondentStatusDate</w:t>
            </w:r>
            <w:proofErr w:type="spellEnd"/>
          </w:p>
        </w:tc>
        <w:tc>
          <w:tcPr>
            <w:tcW w:w="2794" w:type="pct"/>
          </w:tcPr>
          <w:p w:rsidR="00D157B5" w:rsidRPr="000F5EA3" w:rsidRDefault="00927B0F" w:rsidP="00D233D9">
            <w:pPr>
              <w:rPr>
                <w:sz w:val="18"/>
                <w:szCs w:val="18"/>
              </w:rPr>
            </w:pPr>
            <w:proofErr w:type="spellStart"/>
            <w:r>
              <w:rPr>
                <w:sz w:val="18"/>
                <w:szCs w:val="18"/>
              </w:rPr>
              <w:t>CSAT.</w:t>
            </w:r>
            <w:r w:rsidRPr="00927B0F">
              <w:rPr>
                <w:sz w:val="18"/>
                <w:szCs w:val="18"/>
              </w:rPr>
              <w:t>respond_statusdate</w:t>
            </w:r>
            <w:proofErr w:type="spellEnd"/>
          </w:p>
        </w:tc>
        <w:tc>
          <w:tcPr>
            <w:tcW w:w="987" w:type="pct"/>
          </w:tcPr>
          <w:p w:rsidR="00D157B5" w:rsidRPr="000F5EA3" w:rsidRDefault="00D157B5" w:rsidP="00D233D9">
            <w:pPr>
              <w:rPr>
                <w:color w:val="000000"/>
                <w:sz w:val="18"/>
                <w:szCs w:val="18"/>
                <w:highlight w:val="yellow"/>
              </w:rPr>
            </w:pPr>
          </w:p>
        </w:tc>
      </w:tr>
      <w:tr w:rsidR="000045B2" w:rsidRPr="000F5EA3" w:rsidTr="00D233D9">
        <w:trPr>
          <w:jc w:val="center"/>
        </w:trPr>
        <w:tc>
          <w:tcPr>
            <w:tcW w:w="1219" w:type="pct"/>
          </w:tcPr>
          <w:p w:rsidR="000045B2" w:rsidRPr="000F5EA3" w:rsidRDefault="00F37B9E" w:rsidP="000045B2">
            <w:pPr>
              <w:rPr>
                <w:sz w:val="18"/>
                <w:szCs w:val="18"/>
              </w:rPr>
            </w:pPr>
            <w:r w:rsidRPr="000F72DF">
              <w:t>Response</w:t>
            </w:r>
          </w:p>
        </w:tc>
        <w:tc>
          <w:tcPr>
            <w:tcW w:w="2794" w:type="pct"/>
          </w:tcPr>
          <w:p w:rsidR="000045B2" w:rsidRPr="000F5EA3" w:rsidRDefault="00F37B9E" w:rsidP="000045B2">
            <w:pPr>
              <w:rPr>
                <w:sz w:val="18"/>
                <w:szCs w:val="18"/>
              </w:rPr>
            </w:pPr>
            <w:r w:rsidRPr="000F72DF">
              <w:rPr>
                <w:i/>
                <w:color w:val="4F81BD" w:themeColor="accent1"/>
              </w:rPr>
              <w:fldChar w:fldCharType="begin"/>
            </w:r>
            <w:r w:rsidRPr="000F72DF">
              <w:rPr>
                <w:i/>
                <w:color w:val="4F81BD" w:themeColor="accent1"/>
              </w:rPr>
              <w:instrText xml:space="preserve"> REF _Ref489544294 \h  \* MERGEFORMAT </w:instrText>
            </w:r>
            <w:r w:rsidRPr="000F72DF">
              <w:rPr>
                <w:i/>
                <w:color w:val="4F81BD" w:themeColor="accent1"/>
              </w:rPr>
            </w:r>
            <w:r w:rsidRPr="000F72DF">
              <w:rPr>
                <w:i/>
                <w:color w:val="4F81BD" w:themeColor="accent1"/>
              </w:rPr>
              <w:fldChar w:fldCharType="separate"/>
            </w:r>
            <w:proofErr w:type="spellStart"/>
            <w:r>
              <w:rPr>
                <w:i/>
                <w:color w:val="4F81BD" w:themeColor="accent1"/>
              </w:rPr>
              <w:t>CSAT</w:t>
            </w:r>
            <w:r w:rsidRPr="000F72DF">
              <w:rPr>
                <w:i/>
                <w:color w:val="4F81BD" w:themeColor="accent1"/>
              </w:rPr>
              <w:t>Response</w:t>
            </w:r>
            <w:proofErr w:type="spellEnd"/>
            <w:r w:rsidRPr="000F72DF">
              <w:rPr>
                <w:i/>
                <w:color w:val="4F81BD" w:themeColor="accent1"/>
              </w:rPr>
              <w:fldChar w:fldCharType="end"/>
            </w:r>
          </w:p>
        </w:tc>
        <w:tc>
          <w:tcPr>
            <w:tcW w:w="987" w:type="pct"/>
          </w:tcPr>
          <w:p w:rsidR="000045B2" w:rsidRPr="00FD3A6B" w:rsidRDefault="000045B2" w:rsidP="000045B2">
            <w:pPr>
              <w:rPr>
                <w:sz w:val="18"/>
                <w:szCs w:val="18"/>
              </w:rPr>
            </w:pPr>
            <w:r w:rsidRPr="00FD3A6B">
              <w:rPr>
                <w:sz w:val="18"/>
                <w:szCs w:val="18"/>
              </w:rPr>
              <w:t>Reference to AID</w:t>
            </w:r>
          </w:p>
        </w:tc>
      </w:tr>
    </w:tbl>
    <w:p w:rsidR="00D157B5" w:rsidRDefault="00D157B5" w:rsidP="00105F1B"/>
    <w:p w:rsidR="006C67C9" w:rsidRDefault="0015159C" w:rsidP="006C67C9">
      <w:pPr>
        <w:pStyle w:val="Heading3"/>
      </w:pPr>
      <w:proofErr w:type="spellStart"/>
      <w:r>
        <w:t>InquireCsatResults</w:t>
      </w:r>
      <w:proofErr w:type="spellEnd"/>
      <w:r>
        <w:t xml:space="preserve"> </w:t>
      </w:r>
      <w:r w:rsidR="006C67C9">
        <w:t>– GET</w:t>
      </w:r>
    </w:p>
    <w:p w:rsidR="006C67C9" w:rsidRPr="00C14EDE" w:rsidRDefault="006C67C9" w:rsidP="006C67C9">
      <w:pPr>
        <w:pStyle w:val="Heading4"/>
      </w:pPr>
      <w:r>
        <w:t>HLD-296357a-Csat-</w:t>
      </w:r>
      <w:r w:rsidR="0015159C">
        <w:t>InquireCsatResults</w:t>
      </w:r>
      <w:r>
        <w:t xml:space="preserve">- -GET-010 [ </w:t>
      </w:r>
      <w:proofErr w:type="gramStart"/>
      <w:r>
        <w:t>Process</w:t>
      </w:r>
      <w:r w:rsidRPr="00C14EDE">
        <w:t xml:space="preserve"> ]</w:t>
      </w:r>
      <w:proofErr w:type="gramEnd"/>
    </w:p>
    <w:p w:rsidR="006C67C9" w:rsidRDefault="006C67C9" w:rsidP="006C67C9"/>
    <w:p w:rsidR="006C67C9" w:rsidRDefault="006C67C9" w:rsidP="006C67C9">
      <w:r>
        <w:t xml:space="preserve">This section describes the process to provide response based on </w:t>
      </w:r>
      <w:proofErr w:type="spellStart"/>
      <w:r w:rsidR="00A64EE7">
        <w:t>InquireCsatResults</w:t>
      </w:r>
      <w:proofErr w:type="spellEnd"/>
      <w:r>
        <w:t xml:space="preserve"> - GET API request. This API is retrieving a </w:t>
      </w:r>
      <w:proofErr w:type="spellStart"/>
      <w:r w:rsidR="00A64EE7">
        <w:t>csat</w:t>
      </w:r>
      <w:proofErr w:type="spellEnd"/>
      <w:r w:rsidR="00A64EE7">
        <w:t xml:space="preserve"> result</w:t>
      </w:r>
      <w:r>
        <w:t xml:space="preserve"> detail</w:t>
      </w:r>
      <w:r w:rsidR="00A64EE7">
        <w:t xml:space="preserve">s </w:t>
      </w:r>
      <w:r>
        <w:t xml:space="preserve">for a </w:t>
      </w:r>
      <w:r w:rsidR="00A64EE7">
        <w:t>survey</w:t>
      </w:r>
      <w:r>
        <w:t>.</w:t>
      </w:r>
    </w:p>
    <w:p w:rsidR="006C67C9" w:rsidRDefault="006C67C9" w:rsidP="006C67C9">
      <w:r>
        <w:t xml:space="preserve"> </w:t>
      </w:r>
    </w:p>
    <w:p w:rsidR="006C67C9" w:rsidRDefault="006C67C9" w:rsidP="006C67C9">
      <w:r>
        <w:t xml:space="preserve">Take </w:t>
      </w:r>
      <w:proofErr w:type="spellStart"/>
      <w:r w:rsidR="00A64EE7">
        <w:t>csatId</w:t>
      </w:r>
      <w:proofErr w:type="spellEnd"/>
      <w:r>
        <w:t xml:space="preserve"> from request and query across </w:t>
      </w:r>
      <w:r w:rsidR="00EF5E27">
        <w:t>CSAT_QA</w:t>
      </w:r>
      <w:r>
        <w:t xml:space="preserve"> table for the corresponding record. </w:t>
      </w:r>
    </w:p>
    <w:p w:rsidR="00954037" w:rsidRDefault="00954037" w:rsidP="006C67C9"/>
    <w:p w:rsidR="00954037" w:rsidRDefault="00954037" w:rsidP="006C67C9">
      <w:r>
        <w:rPr>
          <w:rFonts w:ascii="Helv" w:hAnsi="Helv" w:cs="Helv"/>
          <w:color w:val="0000FF"/>
        </w:rPr>
        <w:t>http://&lt;server&gt;:&lt;port&gt;/restservices/Csat/v1/service/InquireCsatResults/{csatId}</w:t>
      </w:r>
    </w:p>
    <w:p w:rsidR="006C67C9" w:rsidRDefault="006C67C9" w:rsidP="006C67C9"/>
    <w:p w:rsidR="006C67C9" w:rsidRDefault="006C67C9" w:rsidP="006C67C9">
      <w:r>
        <w:t>In case that no record is returned from above, a “No Data Found” exception should be thrown.</w:t>
      </w:r>
    </w:p>
    <w:p w:rsidR="006C67C9" w:rsidRDefault="006C67C9" w:rsidP="006C67C9"/>
    <w:p w:rsidR="006C67C9" w:rsidRDefault="006C67C9" w:rsidP="006C67C9">
      <w:r>
        <w:t>Construct the response based on the data mapping below and AID:</w:t>
      </w:r>
    </w:p>
    <w:p w:rsidR="006C67C9" w:rsidRDefault="006C67C9" w:rsidP="006C67C9"/>
    <w:p w:rsidR="006C67C9" w:rsidRDefault="006C67C9" w:rsidP="006C67C9"/>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5386"/>
        <w:gridCol w:w="1903"/>
      </w:tblGrid>
      <w:tr w:rsidR="006C67C9" w:rsidRPr="000F5EA3" w:rsidTr="00D233D9">
        <w:trPr>
          <w:jc w:val="center"/>
        </w:trPr>
        <w:tc>
          <w:tcPr>
            <w:tcW w:w="1219" w:type="pct"/>
            <w:shd w:val="clear" w:color="auto" w:fill="E6E6E6"/>
          </w:tcPr>
          <w:p w:rsidR="006C67C9" w:rsidRPr="000F5EA3" w:rsidRDefault="006C67C9" w:rsidP="00D233D9">
            <w:pPr>
              <w:rPr>
                <w:b/>
                <w:bCs/>
                <w:sz w:val="18"/>
                <w:szCs w:val="18"/>
              </w:rPr>
            </w:pPr>
            <w:r w:rsidRPr="000F5EA3">
              <w:rPr>
                <w:b/>
                <w:bCs/>
                <w:sz w:val="18"/>
                <w:szCs w:val="18"/>
              </w:rPr>
              <w:t>Data Element in Microservice</w:t>
            </w:r>
          </w:p>
        </w:tc>
        <w:tc>
          <w:tcPr>
            <w:tcW w:w="2794" w:type="pct"/>
            <w:shd w:val="clear" w:color="auto" w:fill="E6E6E6"/>
          </w:tcPr>
          <w:p w:rsidR="006C67C9" w:rsidRPr="000F5EA3" w:rsidRDefault="006C67C9" w:rsidP="00D233D9">
            <w:pPr>
              <w:rPr>
                <w:b/>
                <w:bCs/>
                <w:sz w:val="18"/>
                <w:szCs w:val="18"/>
              </w:rPr>
            </w:pPr>
            <w:r w:rsidRPr="000F5EA3">
              <w:rPr>
                <w:b/>
                <w:bCs/>
                <w:sz w:val="18"/>
                <w:szCs w:val="18"/>
              </w:rPr>
              <w:t>Database Table and Column</w:t>
            </w:r>
          </w:p>
        </w:tc>
        <w:tc>
          <w:tcPr>
            <w:tcW w:w="987" w:type="pct"/>
            <w:shd w:val="clear" w:color="auto" w:fill="E6E6E6"/>
          </w:tcPr>
          <w:p w:rsidR="006C67C9" w:rsidRPr="000F5EA3" w:rsidRDefault="006C67C9" w:rsidP="00D233D9">
            <w:pPr>
              <w:rPr>
                <w:b/>
                <w:bCs/>
                <w:sz w:val="18"/>
                <w:szCs w:val="18"/>
              </w:rPr>
            </w:pPr>
            <w:r w:rsidRPr="000F5EA3">
              <w:rPr>
                <w:b/>
                <w:bCs/>
                <w:sz w:val="18"/>
                <w:szCs w:val="18"/>
              </w:rPr>
              <w:t>Comments</w:t>
            </w:r>
          </w:p>
        </w:tc>
      </w:tr>
      <w:tr w:rsidR="00EF5E27" w:rsidRPr="000B4D38" w:rsidTr="00D233D9">
        <w:trPr>
          <w:jc w:val="center"/>
        </w:trPr>
        <w:tc>
          <w:tcPr>
            <w:tcW w:w="1219" w:type="pct"/>
          </w:tcPr>
          <w:p w:rsidR="00EF5E27" w:rsidRPr="000B4D38" w:rsidRDefault="00EF5E27" w:rsidP="00D233D9">
            <w:pPr>
              <w:rPr>
                <w:sz w:val="18"/>
                <w:szCs w:val="18"/>
              </w:rPr>
            </w:pPr>
            <w:proofErr w:type="spellStart"/>
            <w:r>
              <w:rPr>
                <w:sz w:val="18"/>
                <w:szCs w:val="18"/>
              </w:rPr>
              <w:t>csatId</w:t>
            </w:r>
            <w:proofErr w:type="spellEnd"/>
          </w:p>
        </w:tc>
        <w:tc>
          <w:tcPr>
            <w:tcW w:w="2794" w:type="pct"/>
            <w:vAlign w:val="bottom"/>
          </w:tcPr>
          <w:p w:rsidR="00EF5E27" w:rsidRPr="000B4D38" w:rsidRDefault="00EF5E27" w:rsidP="00D233D9">
            <w:pPr>
              <w:rPr>
                <w:color w:val="000000"/>
                <w:sz w:val="18"/>
                <w:szCs w:val="18"/>
              </w:rPr>
            </w:pPr>
          </w:p>
        </w:tc>
        <w:tc>
          <w:tcPr>
            <w:tcW w:w="987" w:type="pct"/>
          </w:tcPr>
          <w:p w:rsidR="00EF5E27" w:rsidRPr="000B4D38" w:rsidRDefault="00EF5E27" w:rsidP="00D233D9">
            <w:pPr>
              <w:rPr>
                <w:color w:val="000000"/>
                <w:sz w:val="18"/>
                <w:szCs w:val="18"/>
              </w:rPr>
            </w:pPr>
          </w:p>
        </w:tc>
      </w:tr>
      <w:tr w:rsidR="008350A1" w:rsidRPr="000B4D38" w:rsidTr="008350A1">
        <w:trPr>
          <w:jc w:val="center"/>
        </w:trPr>
        <w:tc>
          <w:tcPr>
            <w:tcW w:w="1219" w:type="pct"/>
            <w:shd w:val="clear" w:color="auto" w:fill="A6A6A6" w:themeFill="background1" w:themeFillShade="A6"/>
          </w:tcPr>
          <w:p w:rsidR="008350A1" w:rsidRDefault="008350A1" w:rsidP="00D233D9">
            <w:pPr>
              <w:rPr>
                <w:sz w:val="18"/>
                <w:szCs w:val="18"/>
              </w:rPr>
            </w:pPr>
            <w:r>
              <w:rPr>
                <w:sz w:val="18"/>
                <w:szCs w:val="18"/>
              </w:rPr>
              <w:t xml:space="preserve">Sequence </w:t>
            </w:r>
            <w:r>
              <w:t>Questions Start</w:t>
            </w:r>
          </w:p>
        </w:tc>
        <w:tc>
          <w:tcPr>
            <w:tcW w:w="2794" w:type="pct"/>
            <w:shd w:val="clear" w:color="auto" w:fill="A6A6A6" w:themeFill="background1" w:themeFillShade="A6"/>
            <w:vAlign w:val="bottom"/>
          </w:tcPr>
          <w:p w:rsidR="008350A1" w:rsidRPr="000B4D38" w:rsidRDefault="008350A1" w:rsidP="00D233D9">
            <w:pPr>
              <w:rPr>
                <w:color w:val="000000"/>
                <w:sz w:val="18"/>
                <w:szCs w:val="18"/>
              </w:rPr>
            </w:pPr>
          </w:p>
        </w:tc>
        <w:tc>
          <w:tcPr>
            <w:tcW w:w="987" w:type="pct"/>
            <w:shd w:val="clear" w:color="auto" w:fill="A6A6A6" w:themeFill="background1" w:themeFillShade="A6"/>
          </w:tcPr>
          <w:p w:rsidR="008350A1" w:rsidRPr="000B4D38" w:rsidRDefault="008350A1" w:rsidP="00D233D9">
            <w:pPr>
              <w:rPr>
                <w:color w:val="000000"/>
                <w:sz w:val="18"/>
                <w:szCs w:val="18"/>
              </w:rPr>
            </w:pPr>
          </w:p>
        </w:tc>
      </w:tr>
      <w:tr w:rsidR="006C67C9" w:rsidRPr="000F5EA3" w:rsidTr="00D233D9">
        <w:trPr>
          <w:jc w:val="center"/>
        </w:trPr>
        <w:tc>
          <w:tcPr>
            <w:tcW w:w="1219" w:type="pct"/>
          </w:tcPr>
          <w:p w:rsidR="006C67C9" w:rsidRPr="000F5EA3" w:rsidRDefault="006C67C9" w:rsidP="00D233D9">
            <w:pPr>
              <w:rPr>
                <w:sz w:val="18"/>
                <w:szCs w:val="18"/>
              </w:rPr>
            </w:pPr>
            <w:proofErr w:type="spellStart"/>
            <w:r>
              <w:rPr>
                <w:sz w:val="18"/>
                <w:szCs w:val="18"/>
              </w:rPr>
              <w:t>questionId</w:t>
            </w:r>
            <w:proofErr w:type="spellEnd"/>
          </w:p>
        </w:tc>
        <w:tc>
          <w:tcPr>
            <w:tcW w:w="2794" w:type="pct"/>
            <w:vAlign w:val="bottom"/>
          </w:tcPr>
          <w:p w:rsidR="006C67C9" w:rsidRPr="000F5EA3" w:rsidRDefault="00791388" w:rsidP="00D233D9">
            <w:pPr>
              <w:rPr>
                <w:color w:val="000000"/>
                <w:sz w:val="18"/>
                <w:szCs w:val="18"/>
              </w:rPr>
            </w:pPr>
            <w:proofErr w:type="spellStart"/>
            <w:r>
              <w:rPr>
                <w:color w:val="000000"/>
                <w:sz w:val="18"/>
                <w:szCs w:val="18"/>
              </w:rPr>
              <w:t>CSAT_QA</w:t>
            </w:r>
            <w:r w:rsidR="006C67C9">
              <w:rPr>
                <w:color w:val="000000"/>
                <w:sz w:val="18"/>
                <w:szCs w:val="18"/>
              </w:rPr>
              <w:t>.id_csat_qa</w:t>
            </w:r>
            <w:proofErr w:type="spellEnd"/>
          </w:p>
        </w:tc>
        <w:tc>
          <w:tcPr>
            <w:tcW w:w="987" w:type="pct"/>
          </w:tcPr>
          <w:p w:rsidR="006C67C9" w:rsidRPr="000F5EA3" w:rsidRDefault="006C67C9" w:rsidP="00D233D9">
            <w:pPr>
              <w:rPr>
                <w:color w:val="000000"/>
                <w:sz w:val="18"/>
                <w:szCs w:val="18"/>
              </w:rPr>
            </w:pPr>
          </w:p>
        </w:tc>
      </w:tr>
      <w:tr w:rsidR="006C67C9" w:rsidRPr="000F5EA3" w:rsidTr="00EF5E27">
        <w:trPr>
          <w:jc w:val="center"/>
        </w:trPr>
        <w:tc>
          <w:tcPr>
            <w:tcW w:w="1219" w:type="pct"/>
            <w:shd w:val="clear" w:color="auto" w:fill="FFFFFF" w:themeFill="background1"/>
          </w:tcPr>
          <w:p w:rsidR="006C67C9" w:rsidRPr="008A5118" w:rsidRDefault="00AB43E0" w:rsidP="00D233D9">
            <w:pPr>
              <w:rPr>
                <w:sz w:val="18"/>
                <w:szCs w:val="18"/>
              </w:rPr>
            </w:pPr>
            <w:r>
              <w:rPr>
                <w:sz w:val="18"/>
                <w:szCs w:val="18"/>
              </w:rPr>
              <w:t>Q</w:t>
            </w:r>
            <w:r w:rsidR="00EF5E27">
              <w:rPr>
                <w:sz w:val="18"/>
                <w:szCs w:val="18"/>
              </w:rPr>
              <w:t>uestion</w:t>
            </w:r>
          </w:p>
        </w:tc>
        <w:tc>
          <w:tcPr>
            <w:tcW w:w="2794" w:type="pct"/>
            <w:shd w:val="clear" w:color="auto" w:fill="FFFFFF" w:themeFill="background1"/>
            <w:vAlign w:val="bottom"/>
          </w:tcPr>
          <w:p w:rsidR="006C67C9" w:rsidRPr="000F5EA3" w:rsidRDefault="00791388" w:rsidP="00D233D9">
            <w:pPr>
              <w:rPr>
                <w:color w:val="000000"/>
                <w:sz w:val="18"/>
                <w:szCs w:val="18"/>
              </w:rPr>
            </w:pPr>
            <w:proofErr w:type="spellStart"/>
            <w:r>
              <w:rPr>
                <w:color w:val="000000"/>
                <w:sz w:val="18"/>
                <w:szCs w:val="18"/>
              </w:rPr>
              <w:t>CSAT_</w:t>
            </w:r>
            <w:proofErr w:type="gramStart"/>
            <w:r>
              <w:rPr>
                <w:color w:val="000000"/>
                <w:sz w:val="18"/>
                <w:szCs w:val="18"/>
              </w:rPr>
              <w:t>QA.question</w:t>
            </w:r>
            <w:proofErr w:type="spellEnd"/>
            <w:proofErr w:type="gramEnd"/>
          </w:p>
        </w:tc>
        <w:tc>
          <w:tcPr>
            <w:tcW w:w="987" w:type="pct"/>
            <w:shd w:val="clear" w:color="auto" w:fill="FFFFFF" w:themeFill="background1"/>
          </w:tcPr>
          <w:p w:rsidR="006C67C9" w:rsidRPr="000F5EA3" w:rsidRDefault="006C67C9" w:rsidP="00D233D9">
            <w:pPr>
              <w:rPr>
                <w:color w:val="000000"/>
                <w:sz w:val="18"/>
                <w:szCs w:val="18"/>
              </w:rPr>
            </w:pPr>
          </w:p>
        </w:tc>
      </w:tr>
      <w:tr w:rsidR="006C67C9" w:rsidRPr="000F5EA3" w:rsidTr="00D233D9">
        <w:trPr>
          <w:jc w:val="center"/>
        </w:trPr>
        <w:tc>
          <w:tcPr>
            <w:tcW w:w="1219" w:type="pct"/>
          </w:tcPr>
          <w:p w:rsidR="006C67C9" w:rsidRDefault="00AB43E0" w:rsidP="00D233D9">
            <w:r>
              <w:t>R</w:t>
            </w:r>
            <w:r w:rsidR="00EF5E27">
              <w:t>ating</w:t>
            </w:r>
          </w:p>
        </w:tc>
        <w:tc>
          <w:tcPr>
            <w:tcW w:w="2794" w:type="pct"/>
            <w:vAlign w:val="bottom"/>
          </w:tcPr>
          <w:p w:rsidR="006C67C9" w:rsidRPr="000F5EA3" w:rsidRDefault="00791388" w:rsidP="00D233D9">
            <w:pPr>
              <w:rPr>
                <w:color w:val="000000"/>
                <w:sz w:val="18"/>
                <w:szCs w:val="18"/>
              </w:rPr>
            </w:pPr>
            <w:proofErr w:type="spellStart"/>
            <w:r>
              <w:rPr>
                <w:color w:val="000000"/>
                <w:sz w:val="18"/>
                <w:szCs w:val="18"/>
              </w:rPr>
              <w:t>CSAT_</w:t>
            </w:r>
            <w:proofErr w:type="gramStart"/>
            <w:r>
              <w:rPr>
                <w:color w:val="000000"/>
                <w:sz w:val="18"/>
                <w:szCs w:val="18"/>
              </w:rPr>
              <w:t>QA.rating</w:t>
            </w:r>
            <w:proofErr w:type="spellEnd"/>
            <w:proofErr w:type="gramEnd"/>
          </w:p>
        </w:tc>
        <w:tc>
          <w:tcPr>
            <w:tcW w:w="987" w:type="pct"/>
          </w:tcPr>
          <w:p w:rsidR="006C67C9" w:rsidRPr="000F5EA3" w:rsidRDefault="006C67C9" w:rsidP="00D233D9">
            <w:pPr>
              <w:rPr>
                <w:color w:val="000000"/>
                <w:sz w:val="18"/>
                <w:szCs w:val="18"/>
              </w:rPr>
            </w:pPr>
          </w:p>
        </w:tc>
      </w:tr>
      <w:tr w:rsidR="006C67C9" w:rsidRPr="000F5EA3" w:rsidTr="00D233D9">
        <w:trPr>
          <w:jc w:val="center"/>
        </w:trPr>
        <w:tc>
          <w:tcPr>
            <w:tcW w:w="1219" w:type="pct"/>
          </w:tcPr>
          <w:p w:rsidR="006C67C9" w:rsidRDefault="004A75F9" w:rsidP="00D233D9">
            <w:proofErr w:type="spellStart"/>
            <w:r>
              <w:t>sapIndicatorFlag</w:t>
            </w:r>
            <w:proofErr w:type="spellEnd"/>
          </w:p>
        </w:tc>
        <w:tc>
          <w:tcPr>
            <w:tcW w:w="2794" w:type="pct"/>
            <w:vAlign w:val="bottom"/>
          </w:tcPr>
          <w:p w:rsidR="006C67C9" w:rsidRPr="000F5EA3" w:rsidRDefault="00791388" w:rsidP="00D233D9">
            <w:pPr>
              <w:rPr>
                <w:color w:val="000000"/>
                <w:sz w:val="18"/>
                <w:szCs w:val="18"/>
              </w:rPr>
            </w:pPr>
            <w:r>
              <w:rPr>
                <w:color w:val="000000"/>
                <w:sz w:val="18"/>
                <w:szCs w:val="18"/>
              </w:rPr>
              <w:t>True, False</w:t>
            </w:r>
          </w:p>
        </w:tc>
        <w:tc>
          <w:tcPr>
            <w:tcW w:w="987" w:type="pct"/>
          </w:tcPr>
          <w:p w:rsidR="006C67C9" w:rsidRPr="000F5EA3" w:rsidRDefault="0049188E" w:rsidP="00D233D9">
            <w:pPr>
              <w:rPr>
                <w:color w:val="000000"/>
                <w:sz w:val="18"/>
                <w:szCs w:val="18"/>
                <w:highlight w:val="yellow"/>
              </w:rPr>
            </w:pPr>
            <w:r w:rsidRPr="00791388">
              <w:rPr>
                <w:sz w:val="18"/>
                <w:szCs w:val="18"/>
              </w:rPr>
              <w:t xml:space="preserve">Have inner join on CSAT_QA_ACTIONS table for </w:t>
            </w:r>
            <w:proofErr w:type="spellStart"/>
            <w:proofErr w:type="gramStart"/>
            <w:r w:rsidRPr="00791388">
              <w:rPr>
                <w:sz w:val="18"/>
                <w:szCs w:val="18"/>
              </w:rPr>
              <w:t>questionId</w:t>
            </w:r>
            <w:proofErr w:type="spellEnd"/>
            <w:r w:rsidRPr="00791388">
              <w:rPr>
                <w:sz w:val="18"/>
                <w:szCs w:val="18"/>
              </w:rPr>
              <w:t xml:space="preserve"> .</w:t>
            </w:r>
            <w:proofErr w:type="gramEnd"/>
            <w:r w:rsidRPr="00791388">
              <w:rPr>
                <w:sz w:val="18"/>
                <w:szCs w:val="18"/>
              </w:rPr>
              <w:t xml:space="preserve"> If </w:t>
            </w:r>
            <w:r w:rsidR="003929B3" w:rsidRPr="00791388">
              <w:rPr>
                <w:sz w:val="18"/>
                <w:szCs w:val="18"/>
              </w:rPr>
              <w:t xml:space="preserve">found as </w:t>
            </w:r>
            <w:r w:rsidRPr="00791388">
              <w:rPr>
                <w:sz w:val="18"/>
                <w:szCs w:val="18"/>
              </w:rPr>
              <w:t xml:space="preserve">not null </w:t>
            </w:r>
            <w:r w:rsidRPr="00791388">
              <w:rPr>
                <w:sz w:val="18"/>
                <w:szCs w:val="18"/>
              </w:rPr>
              <w:lastRenderedPageBreak/>
              <w:t xml:space="preserve">then </w:t>
            </w:r>
            <w:r w:rsidR="003929B3" w:rsidRPr="00791388">
              <w:rPr>
                <w:sz w:val="18"/>
                <w:szCs w:val="18"/>
              </w:rPr>
              <w:t xml:space="preserve">have query logic column field value as ‘True’ else </w:t>
            </w:r>
            <w:proofErr w:type="spellStart"/>
            <w:r w:rsidR="003929B3" w:rsidRPr="00791388">
              <w:rPr>
                <w:sz w:val="18"/>
                <w:szCs w:val="18"/>
              </w:rPr>
              <w:t>retrive</w:t>
            </w:r>
            <w:proofErr w:type="spellEnd"/>
            <w:r w:rsidR="003929B3" w:rsidRPr="00791388">
              <w:rPr>
                <w:sz w:val="18"/>
                <w:szCs w:val="18"/>
              </w:rPr>
              <w:t xml:space="preserve"> ‘False</w:t>
            </w:r>
            <w:r w:rsidRPr="00791388">
              <w:rPr>
                <w:sz w:val="18"/>
                <w:szCs w:val="18"/>
              </w:rPr>
              <w:t>’</w:t>
            </w:r>
          </w:p>
        </w:tc>
      </w:tr>
      <w:tr w:rsidR="006C67C9" w:rsidRPr="000F5EA3" w:rsidTr="00D233D9">
        <w:trPr>
          <w:jc w:val="center"/>
        </w:trPr>
        <w:tc>
          <w:tcPr>
            <w:tcW w:w="1219" w:type="pct"/>
          </w:tcPr>
          <w:p w:rsidR="006C67C9" w:rsidRPr="00FD3A6B" w:rsidRDefault="004A75F9" w:rsidP="00D233D9">
            <w:pPr>
              <w:rPr>
                <w:sz w:val="18"/>
                <w:szCs w:val="18"/>
              </w:rPr>
            </w:pPr>
            <w:proofErr w:type="spellStart"/>
            <w:r>
              <w:lastRenderedPageBreak/>
              <w:t>overallSAPStatusFlag</w:t>
            </w:r>
            <w:proofErr w:type="spellEnd"/>
          </w:p>
        </w:tc>
        <w:tc>
          <w:tcPr>
            <w:tcW w:w="2794" w:type="pct"/>
          </w:tcPr>
          <w:p w:rsidR="006C67C9" w:rsidRPr="00FD3A6B" w:rsidRDefault="00791388" w:rsidP="00D233D9">
            <w:pPr>
              <w:rPr>
                <w:sz w:val="18"/>
                <w:szCs w:val="18"/>
              </w:rPr>
            </w:pPr>
            <w:r>
              <w:rPr>
                <w:color w:val="000000"/>
                <w:sz w:val="18"/>
                <w:szCs w:val="18"/>
              </w:rPr>
              <w:t>True, False</w:t>
            </w:r>
          </w:p>
        </w:tc>
        <w:tc>
          <w:tcPr>
            <w:tcW w:w="987" w:type="pct"/>
          </w:tcPr>
          <w:p w:rsidR="00357605" w:rsidRDefault="0049188E" w:rsidP="00D233D9">
            <w:pPr>
              <w:rPr>
                <w:sz w:val="18"/>
                <w:szCs w:val="18"/>
              </w:rPr>
            </w:pPr>
            <w:r>
              <w:rPr>
                <w:sz w:val="18"/>
                <w:szCs w:val="18"/>
              </w:rPr>
              <w:t>Logic to check whether all the actions assoc</w:t>
            </w:r>
            <w:r w:rsidR="00502E1A">
              <w:rPr>
                <w:sz w:val="18"/>
                <w:szCs w:val="18"/>
              </w:rPr>
              <w:t xml:space="preserve">iated to </w:t>
            </w:r>
            <w:proofErr w:type="spellStart"/>
            <w:r w:rsidR="00502E1A">
              <w:rPr>
                <w:sz w:val="18"/>
                <w:szCs w:val="18"/>
              </w:rPr>
              <w:t>questionId</w:t>
            </w:r>
            <w:proofErr w:type="spellEnd"/>
            <w:r w:rsidR="00502E1A">
              <w:rPr>
                <w:sz w:val="18"/>
                <w:szCs w:val="18"/>
              </w:rPr>
              <w:t xml:space="preserve"> </w:t>
            </w:r>
            <w:r w:rsidR="00CC27EA">
              <w:rPr>
                <w:sz w:val="18"/>
                <w:szCs w:val="18"/>
              </w:rPr>
              <w:t>in</w:t>
            </w:r>
            <w:r w:rsidR="00EF3FAF">
              <w:rPr>
                <w:sz w:val="18"/>
                <w:szCs w:val="18"/>
              </w:rPr>
              <w:t xml:space="preserve"> CSAT_QA_</w:t>
            </w:r>
            <w:proofErr w:type="gramStart"/>
            <w:r w:rsidR="00EF3FAF">
              <w:rPr>
                <w:sz w:val="18"/>
                <w:szCs w:val="18"/>
              </w:rPr>
              <w:t xml:space="preserve">ACTIONS </w:t>
            </w:r>
            <w:r w:rsidR="00CC27EA">
              <w:rPr>
                <w:sz w:val="18"/>
                <w:szCs w:val="18"/>
              </w:rPr>
              <w:t xml:space="preserve"> are</w:t>
            </w:r>
            <w:proofErr w:type="gramEnd"/>
            <w:r w:rsidR="00CC27EA">
              <w:rPr>
                <w:sz w:val="18"/>
                <w:szCs w:val="18"/>
              </w:rPr>
              <w:t xml:space="preserve"> closed</w:t>
            </w:r>
            <w:r w:rsidR="00357605">
              <w:rPr>
                <w:sz w:val="18"/>
                <w:szCs w:val="18"/>
              </w:rPr>
              <w:t xml:space="preserve"> or cancelled</w:t>
            </w:r>
            <w:r w:rsidR="00CC27EA">
              <w:rPr>
                <w:sz w:val="18"/>
                <w:szCs w:val="18"/>
              </w:rPr>
              <w:t xml:space="preserve"> </w:t>
            </w:r>
            <w:r w:rsidR="00502E1A">
              <w:rPr>
                <w:sz w:val="18"/>
                <w:szCs w:val="18"/>
              </w:rPr>
              <w:t xml:space="preserve">then have ‘True’ </w:t>
            </w:r>
            <w:r w:rsidR="00CC27EA">
              <w:rPr>
                <w:sz w:val="18"/>
                <w:szCs w:val="18"/>
              </w:rPr>
              <w:t xml:space="preserve">(display as ‘Close’ selected on </w:t>
            </w:r>
            <w:proofErr w:type="spellStart"/>
            <w:r w:rsidR="00CC27EA">
              <w:rPr>
                <w:sz w:val="18"/>
                <w:szCs w:val="18"/>
              </w:rPr>
              <w:t>radiobutton</w:t>
            </w:r>
            <w:proofErr w:type="spellEnd"/>
            <w:r w:rsidR="00CC27EA">
              <w:rPr>
                <w:sz w:val="18"/>
                <w:szCs w:val="18"/>
              </w:rPr>
              <w:t>)</w:t>
            </w:r>
            <w:r w:rsidR="00357605">
              <w:rPr>
                <w:sz w:val="18"/>
                <w:szCs w:val="18"/>
              </w:rPr>
              <w:t>.</w:t>
            </w:r>
          </w:p>
          <w:p w:rsidR="00357605" w:rsidRDefault="00357605" w:rsidP="00D233D9">
            <w:pPr>
              <w:rPr>
                <w:sz w:val="18"/>
                <w:szCs w:val="18"/>
              </w:rPr>
            </w:pPr>
          </w:p>
          <w:p w:rsidR="006C67C9" w:rsidRDefault="00CC27EA" w:rsidP="00D233D9">
            <w:pPr>
              <w:rPr>
                <w:sz w:val="18"/>
                <w:szCs w:val="18"/>
              </w:rPr>
            </w:pPr>
            <w:r>
              <w:rPr>
                <w:sz w:val="18"/>
                <w:szCs w:val="18"/>
              </w:rPr>
              <w:t xml:space="preserve"> </w:t>
            </w:r>
            <w:r w:rsidR="00502E1A">
              <w:rPr>
                <w:sz w:val="18"/>
                <w:szCs w:val="18"/>
              </w:rPr>
              <w:t xml:space="preserve"> ‘False</w:t>
            </w:r>
            <w:r w:rsidR="0049188E">
              <w:rPr>
                <w:sz w:val="18"/>
                <w:szCs w:val="18"/>
              </w:rPr>
              <w:t>’</w:t>
            </w:r>
            <w:r>
              <w:rPr>
                <w:sz w:val="18"/>
                <w:szCs w:val="18"/>
              </w:rPr>
              <w:t xml:space="preserve"> (display as ‘</w:t>
            </w:r>
            <w:r w:rsidR="00357605">
              <w:rPr>
                <w:sz w:val="18"/>
                <w:szCs w:val="18"/>
              </w:rPr>
              <w:t>Open</w:t>
            </w:r>
            <w:r>
              <w:rPr>
                <w:sz w:val="18"/>
                <w:szCs w:val="18"/>
              </w:rPr>
              <w:t xml:space="preserve"> selected on </w:t>
            </w:r>
            <w:proofErr w:type="spellStart"/>
            <w:r>
              <w:rPr>
                <w:sz w:val="18"/>
                <w:szCs w:val="18"/>
              </w:rPr>
              <w:t>radiobutton</w:t>
            </w:r>
            <w:proofErr w:type="spellEnd"/>
            <w:r>
              <w:rPr>
                <w:sz w:val="18"/>
                <w:szCs w:val="18"/>
              </w:rPr>
              <w:t>)</w:t>
            </w:r>
            <w:r w:rsidR="00357605">
              <w:rPr>
                <w:sz w:val="18"/>
                <w:szCs w:val="18"/>
              </w:rPr>
              <w:t xml:space="preserve"> when </w:t>
            </w:r>
            <w:r w:rsidR="00357605" w:rsidRPr="005C5D85">
              <w:t>one or more actions for the question is in status as ‘Open’ or ‘Planned’.</w:t>
            </w:r>
          </w:p>
          <w:p w:rsidR="006F45EF" w:rsidRPr="00FD3A6B" w:rsidRDefault="006F45EF" w:rsidP="00CC27EA">
            <w:pPr>
              <w:rPr>
                <w:sz w:val="18"/>
                <w:szCs w:val="18"/>
              </w:rPr>
            </w:pPr>
          </w:p>
        </w:tc>
      </w:tr>
      <w:tr w:rsidR="006C67C9" w:rsidRPr="000F5EA3" w:rsidTr="00D233D9">
        <w:trPr>
          <w:jc w:val="center"/>
        </w:trPr>
        <w:tc>
          <w:tcPr>
            <w:tcW w:w="1219" w:type="pct"/>
          </w:tcPr>
          <w:p w:rsidR="006C67C9" w:rsidRPr="00FD3A6B" w:rsidRDefault="00502E1A" w:rsidP="00D233D9">
            <w:pPr>
              <w:rPr>
                <w:sz w:val="18"/>
                <w:szCs w:val="18"/>
              </w:rPr>
            </w:pPr>
            <w:r>
              <w:t>C</w:t>
            </w:r>
            <w:r w:rsidR="00E565A2">
              <w:t>omments</w:t>
            </w:r>
          </w:p>
        </w:tc>
        <w:tc>
          <w:tcPr>
            <w:tcW w:w="2794" w:type="pct"/>
          </w:tcPr>
          <w:p w:rsidR="006C67C9" w:rsidRPr="00FD3A6B" w:rsidRDefault="0049188E" w:rsidP="00D233D9">
            <w:pPr>
              <w:rPr>
                <w:sz w:val="18"/>
                <w:szCs w:val="18"/>
              </w:rPr>
            </w:pPr>
            <w:proofErr w:type="spellStart"/>
            <w:r>
              <w:rPr>
                <w:sz w:val="18"/>
                <w:szCs w:val="18"/>
              </w:rPr>
              <w:t>CSAT_</w:t>
            </w:r>
            <w:proofErr w:type="gramStart"/>
            <w:r>
              <w:rPr>
                <w:sz w:val="18"/>
                <w:szCs w:val="18"/>
              </w:rPr>
              <w:t>QA.comment</w:t>
            </w:r>
            <w:r w:rsidR="003F753C">
              <w:rPr>
                <w:sz w:val="18"/>
                <w:szCs w:val="18"/>
              </w:rPr>
              <w:t>s</w:t>
            </w:r>
            <w:proofErr w:type="spellEnd"/>
            <w:proofErr w:type="gramEnd"/>
          </w:p>
        </w:tc>
        <w:tc>
          <w:tcPr>
            <w:tcW w:w="987" w:type="pct"/>
          </w:tcPr>
          <w:p w:rsidR="006C67C9" w:rsidRPr="00FD3A6B" w:rsidRDefault="006C67C9" w:rsidP="00D233D9">
            <w:pPr>
              <w:rPr>
                <w:sz w:val="18"/>
                <w:szCs w:val="18"/>
              </w:rPr>
            </w:pPr>
          </w:p>
        </w:tc>
      </w:tr>
      <w:tr w:rsidR="008350A1" w:rsidRPr="000F5EA3" w:rsidTr="008350A1">
        <w:trPr>
          <w:jc w:val="center"/>
        </w:trPr>
        <w:tc>
          <w:tcPr>
            <w:tcW w:w="1219" w:type="pct"/>
            <w:shd w:val="clear" w:color="auto" w:fill="A6A6A6" w:themeFill="background1" w:themeFillShade="A6"/>
          </w:tcPr>
          <w:p w:rsidR="008350A1" w:rsidRDefault="008350A1" w:rsidP="00D233D9">
            <w:r>
              <w:t>Sequence Questions End</w:t>
            </w:r>
          </w:p>
        </w:tc>
        <w:tc>
          <w:tcPr>
            <w:tcW w:w="2794" w:type="pct"/>
            <w:shd w:val="clear" w:color="auto" w:fill="A6A6A6" w:themeFill="background1" w:themeFillShade="A6"/>
          </w:tcPr>
          <w:p w:rsidR="008350A1" w:rsidRDefault="008350A1" w:rsidP="00D233D9">
            <w:pPr>
              <w:rPr>
                <w:sz w:val="18"/>
                <w:szCs w:val="18"/>
              </w:rPr>
            </w:pPr>
          </w:p>
        </w:tc>
        <w:tc>
          <w:tcPr>
            <w:tcW w:w="987" w:type="pct"/>
            <w:shd w:val="clear" w:color="auto" w:fill="A6A6A6" w:themeFill="background1" w:themeFillShade="A6"/>
          </w:tcPr>
          <w:p w:rsidR="008350A1" w:rsidRPr="00FD3A6B" w:rsidRDefault="008350A1" w:rsidP="00D233D9">
            <w:pPr>
              <w:rPr>
                <w:sz w:val="18"/>
                <w:szCs w:val="18"/>
              </w:rPr>
            </w:pPr>
          </w:p>
        </w:tc>
      </w:tr>
      <w:tr w:rsidR="004A75F9" w:rsidRPr="000F5EA3" w:rsidTr="00D233D9">
        <w:trPr>
          <w:jc w:val="center"/>
        </w:trPr>
        <w:tc>
          <w:tcPr>
            <w:tcW w:w="1219" w:type="pct"/>
          </w:tcPr>
          <w:p w:rsidR="004A75F9" w:rsidRPr="000F5EA3" w:rsidRDefault="003F753C" w:rsidP="004A75F9">
            <w:pPr>
              <w:rPr>
                <w:sz w:val="18"/>
                <w:szCs w:val="18"/>
              </w:rPr>
            </w:pPr>
            <w:r>
              <w:rPr>
                <w:sz w:val="18"/>
                <w:szCs w:val="18"/>
              </w:rPr>
              <w:t>Response</w:t>
            </w:r>
          </w:p>
        </w:tc>
        <w:tc>
          <w:tcPr>
            <w:tcW w:w="2794" w:type="pct"/>
          </w:tcPr>
          <w:p w:rsidR="004A75F9" w:rsidRPr="000F5EA3" w:rsidRDefault="003F753C" w:rsidP="004A75F9">
            <w:pPr>
              <w:rPr>
                <w:sz w:val="18"/>
                <w:szCs w:val="18"/>
              </w:rPr>
            </w:pPr>
            <w:proofErr w:type="spellStart"/>
            <w:r>
              <w:rPr>
                <w:sz w:val="18"/>
                <w:szCs w:val="18"/>
              </w:rPr>
              <w:t>CSATResponse</w:t>
            </w:r>
            <w:proofErr w:type="spellEnd"/>
          </w:p>
        </w:tc>
        <w:tc>
          <w:tcPr>
            <w:tcW w:w="987" w:type="pct"/>
          </w:tcPr>
          <w:p w:rsidR="004A75F9" w:rsidRPr="00FD3A6B" w:rsidRDefault="003F753C" w:rsidP="004A75F9">
            <w:pPr>
              <w:rPr>
                <w:sz w:val="18"/>
                <w:szCs w:val="18"/>
              </w:rPr>
            </w:pPr>
            <w:r>
              <w:rPr>
                <w:sz w:val="18"/>
                <w:szCs w:val="18"/>
              </w:rPr>
              <w:t>Only in case of failures</w:t>
            </w:r>
          </w:p>
        </w:tc>
      </w:tr>
      <w:tr w:rsidR="004A75F9" w:rsidRPr="000F5EA3" w:rsidTr="00D233D9">
        <w:trPr>
          <w:jc w:val="center"/>
        </w:trPr>
        <w:tc>
          <w:tcPr>
            <w:tcW w:w="1219" w:type="pct"/>
          </w:tcPr>
          <w:p w:rsidR="004A75F9" w:rsidRPr="000F5EA3" w:rsidRDefault="004A75F9" w:rsidP="004A75F9">
            <w:pPr>
              <w:rPr>
                <w:sz w:val="18"/>
                <w:szCs w:val="18"/>
              </w:rPr>
            </w:pPr>
          </w:p>
        </w:tc>
        <w:tc>
          <w:tcPr>
            <w:tcW w:w="2794" w:type="pct"/>
          </w:tcPr>
          <w:p w:rsidR="004A75F9" w:rsidRPr="000F5EA3" w:rsidRDefault="004A75F9" w:rsidP="004A75F9">
            <w:pPr>
              <w:rPr>
                <w:sz w:val="18"/>
                <w:szCs w:val="18"/>
              </w:rPr>
            </w:pPr>
          </w:p>
        </w:tc>
        <w:tc>
          <w:tcPr>
            <w:tcW w:w="987" w:type="pct"/>
          </w:tcPr>
          <w:p w:rsidR="004A75F9" w:rsidRPr="00FD3A6B" w:rsidRDefault="004A75F9" w:rsidP="004A75F9">
            <w:pPr>
              <w:rPr>
                <w:sz w:val="18"/>
                <w:szCs w:val="18"/>
              </w:rPr>
            </w:pPr>
          </w:p>
        </w:tc>
      </w:tr>
    </w:tbl>
    <w:p w:rsidR="006C67C9" w:rsidRDefault="006C67C9" w:rsidP="00105F1B"/>
    <w:p w:rsidR="00A0455B" w:rsidRDefault="00680853" w:rsidP="00A0455B">
      <w:pPr>
        <w:pStyle w:val="Heading3"/>
      </w:pPr>
      <w:proofErr w:type="spellStart"/>
      <w:r>
        <w:t>RemoveCsat</w:t>
      </w:r>
      <w:proofErr w:type="spellEnd"/>
      <w:r w:rsidR="00A0455B">
        <w:t xml:space="preserve"> – </w:t>
      </w:r>
      <w:r>
        <w:t>DELETE</w:t>
      </w:r>
    </w:p>
    <w:p w:rsidR="00A0455B" w:rsidRPr="00C14EDE" w:rsidRDefault="00A0455B" w:rsidP="00A0455B">
      <w:pPr>
        <w:pStyle w:val="Heading4"/>
      </w:pPr>
      <w:r>
        <w:t>HLD-296357a-Csat-</w:t>
      </w:r>
      <w:r w:rsidR="00D32FF0">
        <w:t>RemoveCsat</w:t>
      </w:r>
      <w:r>
        <w:t xml:space="preserve">- </w:t>
      </w:r>
      <w:r w:rsidR="00D32FF0">
        <w:t>-DELETE</w:t>
      </w:r>
      <w:r>
        <w:t xml:space="preserve">-010 [ </w:t>
      </w:r>
      <w:proofErr w:type="gramStart"/>
      <w:r>
        <w:t>Process</w:t>
      </w:r>
      <w:r w:rsidRPr="00C14EDE">
        <w:t xml:space="preserve"> ]</w:t>
      </w:r>
      <w:proofErr w:type="gramEnd"/>
    </w:p>
    <w:p w:rsidR="00A0455B" w:rsidRDefault="00A0455B" w:rsidP="00A0455B"/>
    <w:p w:rsidR="00A0455B" w:rsidRDefault="00A0455B" w:rsidP="00A0455B">
      <w:r>
        <w:t xml:space="preserve">This section describes the process to provide response based on </w:t>
      </w:r>
      <w:proofErr w:type="spellStart"/>
      <w:r w:rsidR="00680853">
        <w:t>RemoveCsat</w:t>
      </w:r>
      <w:proofErr w:type="spellEnd"/>
      <w:r>
        <w:t xml:space="preserve"> </w:t>
      </w:r>
      <w:r w:rsidR="00680853">
        <w:t>- DELETE</w:t>
      </w:r>
      <w:r>
        <w:t xml:space="preserve"> API request. This API is retrieving a </w:t>
      </w:r>
      <w:r w:rsidR="007604F9">
        <w:t>comments</w:t>
      </w:r>
      <w:r>
        <w:t xml:space="preserve"> record for a </w:t>
      </w:r>
      <w:r w:rsidR="007604F9">
        <w:t>question</w:t>
      </w:r>
      <w:r>
        <w:t>.</w:t>
      </w:r>
    </w:p>
    <w:p w:rsidR="00A0455B" w:rsidRDefault="00A0455B" w:rsidP="00A0455B">
      <w:r>
        <w:t xml:space="preserve"> </w:t>
      </w:r>
    </w:p>
    <w:p w:rsidR="00A0455B" w:rsidRDefault="00977CEF" w:rsidP="00A0455B">
      <w:r>
        <w:t xml:space="preserve">Step </w:t>
      </w:r>
      <w:proofErr w:type="gramStart"/>
      <w:r>
        <w:t>1 :</w:t>
      </w:r>
      <w:proofErr w:type="gramEnd"/>
      <w:r>
        <w:t xml:space="preserve"> </w:t>
      </w:r>
      <w:r w:rsidR="00A0455B">
        <w:t xml:space="preserve">Take </w:t>
      </w:r>
      <w:proofErr w:type="spellStart"/>
      <w:r w:rsidR="00D93A93">
        <w:t>csat</w:t>
      </w:r>
      <w:r w:rsidR="00A0455B">
        <w:t>Id</w:t>
      </w:r>
      <w:proofErr w:type="spellEnd"/>
      <w:r w:rsidR="00A0455B">
        <w:t xml:space="preserve"> from request and query across </w:t>
      </w:r>
      <w:r w:rsidR="00D93A93">
        <w:t>CSAT, CSAT_QA and CSAT_QA_ACTIONS</w:t>
      </w:r>
      <w:r w:rsidR="00A0455B">
        <w:t xml:space="preserve"> tabl</w:t>
      </w:r>
      <w:r w:rsidR="009A4854">
        <w:t>e for the corresponding record to perform soft delete on survey table, survey question and survey question actions tables.</w:t>
      </w:r>
      <w:r w:rsidR="00C40163">
        <w:t xml:space="preserve"> Make sure all these tables get updated on delete flag accordingly.</w:t>
      </w:r>
    </w:p>
    <w:p w:rsidR="00977CEF" w:rsidRDefault="00977CEF" w:rsidP="00A0455B"/>
    <w:p w:rsidR="00A0455B" w:rsidRDefault="00977CEF" w:rsidP="00A0455B">
      <w:r>
        <w:t xml:space="preserve">Step </w:t>
      </w:r>
      <w:proofErr w:type="gramStart"/>
      <w:r>
        <w:t>2 :</w:t>
      </w:r>
      <w:proofErr w:type="gramEnd"/>
      <w:r>
        <w:t xml:space="preserve"> Take </w:t>
      </w:r>
      <w:proofErr w:type="spellStart"/>
      <w:r w:rsidR="004117A4">
        <w:t>deletedBy</w:t>
      </w:r>
      <w:proofErr w:type="spellEnd"/>
      <w:r w:rsidR="004117A4">
        <w:t xml:space="preserve">, </w:t>
      </w:r>
      <w:proofErr w:type="spellStart"/>
      <w:r w:rsidR="004117A4">
        <w:t>csatId</w:t>
      </w:r>
      <w:proofErr w:type="spellEnd"/>
      <w:r w:rsidR="004117A4">
        <w:t xml:space="preserve"> and </w:t>
      </w:r>
      <w:proofErr w:type="spellStart"/>
      <w:r w:rsidR="004117A4">
        <w:t>deletedReason</w:t>
      </w:r>
      <w:proofErr w:type="spellEnd"/>
      <w:r w:rsidR="004117A4">
        <w:t xml:space="preserve"> from input </w:t>
      </w:r>
      <w:proofErr w:type="spellStart"/>
      <w:r w:rsidR="004117A4">
        <w:t>api</w:t>
      </w:r>
      <w:proofErr w:type="spellEnd"/>
      <w:r w:rsidR="004117A4">
        <w:t xml:space="preserve"> request and insert into CSAT_DELETE table</w:t>
      </w:r>
    </w:p>
    <w:p w:rsidR="004117A4" w:rsidRDefault="004117A4" w:rsidP="00A0455B"/>
    <w:p w:rsidR="004117A4" w:rsidRPr="00B83DC4" w:rsidRDefault="004117A4" w:rsidP="00A0455B">
      <w:pPr>
        <w:rPr>
          <w:strike/>
        </w:rPr>
      </w:pPr>
      <w:r w:rsidRPr="00B83DC4">
        <w:rPr>
          <w:strike/>
        </w:rPr>
        <w:t xml:space="preserve">Step </w:t>
      </w:r>
      <w:proofErr w:type="gramStart"/>
      <w:r w:rsidRPr="00B83DC4">
        <w:rPr>
          <w:strike/>
        </w:rPr>
        <w:t>3 :</w:t>
      </w:r>
      <w:proofErr w:type="gramEnd"/>
      <w:r w:rsidRPr="00B83DC4">
        <w:rPr>
          <w:strike/>
        </w:rPr>
        <w:t xml:space="preserve"> Archive the deleted records from CSAT, CSAT_QA and CSAT_QA_ACTIONS tables by having nightly job </w:t>
      </w:r>
      <w:r w:rsidR="00B83DC4">
        <w:rPr>
          <w:strike/>
        </w:rPr>
        <w:t>.</w:t>
      </w:r>
    </w:p>
    <w:p w:rsidR="00954037" w:rsidRDefault="00954037" w:rsidP="00A0455B"/>
    <w:p w:rsidR="00954037" w:rsidRDefault="00954037" w:rsidP="00A0455B">
      <w:r>
        <w:rPr>
          <w:rFonts w:ascii="Tms Rmn" w:hAnsi="Tms Rmn" w:cs="Tms Rmn"/>
          <w:color w:val="0000FF"/>
          <w:sz w:val="24"/>
          <w:szCs w:val="24"/>
        </w:rPr>
        <w:t>http://&lt;server&gt;:&lt;port&gt;/restservices/Csat/v1/service/RemoveCsat/{Csatid}/</w:t>
      </w:r>
      <w:proofErr w:type="gramStart"/>
      <w:r>
        <w:rPr>
          <w:rFonts w:ascii="Tms Rmn" w:hAnsi="Tms Rmn" w:cs="Tms Rmn"/>
          <w:color w:val="0000FF"/>
          <w:sz w:val="24"/>
          <w:szCs w:val="24"/>
        </w:rPr>
        <w:t>deletedby?deletedReason</w:t>
      </w:r>
      <w:proofErr w:type="gramEnd"/>
      <w:r>
        <w:rPr>
          <w:rFonts w:ascii="Tms Rmn" w:hAnsi="Tms Rmn" w:cs="Tms Rmn"/>
          <w:color w:val="0000FF"/>
          <w:sz w:val="24"/>
          <w:szCs w:val="24"/>
        </w:rPr>
        <w:t>=</w:t>
      </w:r>
    </w:p>
    <w:p w:rsidR="00A0455B" w:rsidRPr="00D93A93" w:rsidRDefault="00A0455B" w:rsidP="00A0455B">
      <w:pPr>
        <w:rPr>
          <w:color w:val="FF0000"/>
        </w:rPr>
      </w:pPr>
    </w:p>
    <w:p w:rsidR="00A0455B" w:rsidRPr="004117A4" w:rsidRDefault="00A0455B" w:rsidP="00A0455B">
      <w:pPr>
        <w:rPr>
          <w:color w:val="000000" w:themeColor="text1"/>
        </w:rPr>
      </w:pPr>
      <w:r w:rsidRPr="004117A4">
        <w:rPr>
          <w:color w:val="000000" w:themeColor="text1"/>
        </w:rPr>
        <w:t xml:space="preserve">Construct the </w:t>
      </w:r>
      <w:r w:rsidR="009A4854" w:rsidRPr="004117A4">
        <w:rPr>
          <w:color w:val="000000" w:themeColor="text1"/>
        </w:rPr>
        <w:t>request</w:t>
      </w:r>
      <w:r w:rsidRPr="004117A4">
        <w:rPr>
          <w:color w:val="000000" w:themeColor="text1"/>
        </w:rPr>
        <w:t xml:space="preserve"> based on the data mapping below and AID:</w:t>
      </w:r>
      <w:r w:rsidR="00D93A93" w:rsidRPr="004117A4">
        <w:rPr>
          <w:color w:val="000000" w:themeColor="text1"/>
        </w:rPr>
        <w:t xml:space="preserve"> </w:t>
      </w:r>
    </w:p>
    <w:p w:rsidR="00A0455B" w:rsidRDefault="00A0455B" w:rsidP="00A0455B"/>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5386"/>
        <w:gridCol w:w="1903"/>
      </w:tblGrid>
      <w:tr w:rsidR="00A0455B" w:rsidRPr="000F5EA3" w:rsidTr="00D233D9">
        <w:trPr>
          <w:jc w:val="center"/>
        </w:trPr>
        <w:tc>
          <w:tcPr>
            <w:tcW w:w="1219" w:type="pct"/>
            <w:shd w:val="clear" w:color="auto" w:fill="E6E6E6"/>
          </w:tcPr>
          <w:p w:rsidR="00A0455B" w:rsidRPr="000F5EA3" w:rsidRDefault="00A0455B" w:rsidP="00D233D9">
            <w:pPr>
              <w:rPr>
                <w:b/>
                <w:bCs/>
                <w:sz w:val="18"/>
                <w:szCs w:val="18"/>
              </w:rPr>
            </w:pPr>
            <w:r w:rsidRPr="000F5EA3">
              <w:rPr>
                <w:b/>
                <w:bCs/>
                <w:sz w:val="18"/>
                <w:szCs w:val="18"/>
              </w:rPr>
              <w:t>Data Element in Microservice</w:t>
            </w:r>
          </w:p>
        </w:tc>
        <w:tc>
          <w:tcPr>
            <w:tcW w:w="2794" w:type="pct"/>
            <w:shd w:val="clear" w:color="auto" w:fill="E6E6E6"/>
          </w:tcPr>
          <w:p w:rsidR="00A0455B" w:rsidRPr="000F5EA3" w:rsidRDefault="00A0455B" w:rsidP="00D233D9">
            <w:pPr>
              <w:rPr>
                <w:b/>
                <w:bCs/>
                <w:sz w:val="18"/>
                <w:szCs w:val="18"/>
              </w:rPr>
            </w:pPr>
            <w:r w:rsidRPr="000F5EA3">
              <w:rPr>
                <w:b/>
                <w:bCs/>
                <w:sz w:val="18"/>
                <w:szCs w:val="18"/>
              </w:rPr>
              <w:t>Database Table and Column</w:t>
            </w:r>
          </w:p>
        </w:tc>
        <w:tc>
          <w:tcPr>
            <w:tcW w:w="987" w:type="pct"/>
            <w:shd w:val="clear" w:color="auto" w:fill="E6E6E6"/>
          </w:tcPr>
          <w:p w:rsidR="00A0455B" w:rsidRPr="000F5EA3" w:rsidRDefault="00A0455B" w:rsidP="00D233D9">
            <w:pPr>
              <w:rPr>
                <w:b/>
                <w:bCs/>
                <w:sz w:val="18"/>
                <w:szCs w:val="18"/>
              </w:rPr>
            </w:pPr>
            <w:r w:rsidRPr="000F5EA3">
              <w:rPr>
                <w:b/>
                <w:bCs/>
                <w:sz w:val="18"/>
                <w:szCs w:val="18"/>
              </w:rPr>
              <w:t>Comments</w:t>
            </w:r>
          </w:p>
        </w:tc>
      </w:tr>
      <w:tr w:rsidR="004509B9" w:rsidRPr="000B4D38" w:rsidTr="001534D7">
        <w:trPr>
          <w:jc w:val="center"/>
        </w:trPr>
        <w:tc>
          <w:tcPr>
            <w:tcW w:w="1219" w:type="pct"/>
          </w:tcPr>
          <w:p w:rsidR="004509B9" w:rsidRPr="000B4D38" w:rsidRDefault="00977CEF" w:rsidP="001534D7">
            <w:pPr>
              <w:rPr>
                <w:sz w:val="18"/>
                <w:szCs w:val="18"/>
              </w:rPr>
            </w:pPr>
            <w:r>
              <w:rPr>
                <w:sz w:val="18"/>
                <w:szCs w:val="18"/>
              </w:rPr>
              <w:t>Request</w:t>
            </w:r>
          </w:p>
        </w:tc>
        <w:tc>
          <w:tcPr>
            <w:tcW w:w="2794" w:type="pct"/>
            <w:vAlign w:val="bottom"/>
          </w:tcPr>
          <w:p w:rsidR="004509B9" w:rsidRPr="000B4D38" w:rsidRDefault="00977CEF" w:rsidP="001534D7">
            <w:pPr>
              <w:rPr>
                <w:color w:val="000000"/>
                <w:sz w:val="18"/>
                <w:szCs w:val="18"/>
              </w:rPr>
            </w:pPr>
            <w:proofErr w:type="spellStart"/>
            <w:r>
              <w:rPr>
                <w:color w:val="000000"/>
                <w:sz w:val="18"/>
                <w:szCs w:val="18"/>
              </w:rPr>
              <w:t>CSATRequest</w:t>
            </w:r>
            <w:proofErr w:type="spellEnd"/>
          </w:p>
        </w:tc>
        <w:tc>
          <w:tcPr>
            <w:tcW w:w="987" w:type="pct"/>
          </w:tcPr>
          <w:p w:rsidR="004509B9" w:rsidRPr="000B4D38" w:rsidRDefault="004509B9" w:rsidP="001534D7">
            <w:pPr>
              <w:rPr>
                <w:color w:val="000000"/>
                <w:sz w:val="18"/>
                <w:szCs w:val="18"/>
              </w:rPr>
            </w:pPr>
          </w:p>
        </w:tc>
      </w:tr>
      <w:tr w:rsidR="00A0455B" w:rsidRPr="000B4D38" w:rsidTr="00D233D9">
        <w:trPr>
          <w:jc w:val="center"/>
        </w:trPr>
        <w:tc>
          <w:tcPr>
            <w:tcW w:w="1219" w:type="pct"/>
          </w:tcPr>
          <w:p w:rsidR="00A0455B" w:rsidRPr="000B4D38" w:rsidRDefault="00CE77E0" w:rsidP="00D233D9">
            <w:pPr>
              <w:rPr>
                <w:sz w:val="18"/>
                <w:szCs w:val="18"/>
              </w:rPr>
            </w:pPr>
            <w:proofErr w:type="spellStart"/>
            <w:r>
              <w:rPr>
                <w:sz w:val="18"/>
                <w:szCs w:val="18"/>
              </w:rPr>
              <w:t>csatId</w:t>
            </w:r>
            <w:proofErr w:type="spellEnd"/>
          </w:p>
        </w:tc>
        <w:tc>
          <w:tcPr>
            <w:tcW w:w="2794" w:type="pct"/>
            <w:vAlign w:val="bottom"/>
          </w:tcPr>
          <w:p w:rsidR="00A0455B" w:rsidRPr="000B4D38" w:rsidRDefault="00A0455B" w:rsidP="00D233D9">
            <w:pPr>
              <w:rPr>
                <w:color w:val="000000"/>
                <w:sz w:val="18"/>
                <w:szCs w:val="18"/>
              </w:rPr>
            </w:pPr>
          </w:p>
        </w:tc>
        <w:tc>
          <w:tcPr>
            <w:tcW w:w="987" w:type="pct"/>
          </w:tcPr>
          <w:p w:rsidR="00A0455B" w:rsidRPr="000B4D38" w:rsidRDefault="00A0455B" w:rsidP="00D233D9">
            <w:pPr>
              <w:rPr>
                <w:color w:val="000000"/>
                <w:sz w:val="18"/>
                <w:szCs w:val="18"/>
              </w:rPr>
            </w:pPr>
          </w:p>
        </w:tc>
      </w:tr>
      <w:tr w:rsidR="00A0455B" w:rsidRPr="000B4D38" w:rsidTr="00D233D9">
        <w:trPr>
          <w:jc w:val="center"/>
        </w:trPr>
        <w:tc>
          <w:tcPr>
            <w:tcW w:w="1219" w:type="pct"/>
          </w:tcPr>
          <w:p w:rsidR="00A0455B" w:rsidRPr="000B4D38" w:rsidRDefault="00CE77E0" w:rsidP="00D233D9">
            <w:pPr>
              <w:rPr>
                <w:sz w:val="18"/>
                <w:szCs w:val="18"/>
              </w:rPr>
            </w:pPr>
            <w:proofErr w:type="spellStart"/>
            <w:r>
              <w:rPr>
                <w:sz w:val="18"/>
                <w:szCs w:val="18"/>
              </w:rPr>
              <w:t>deletedBy</w:t>
            </w:r>
            <w:proofErr w:type="spellEnd"/>
          </w:p>
        </w:tc>
        <w:tc>
          <w:tcPr>
            <w:tcW w:w="2794" w:type="pct"/>
            <w:vAlign w:val="bottom"/>
          </w:tcPr>
          <w:p w:rsidR="00A0455B" w:rsidRPr="000B4D38" w:rsidRDefault="00A0455B" w:rsidP="00D233D9">
            <w:pPr>
              <w:rPr>
                <w:color w:val="000000"/>
                <w:sz w:val="18"/>
                <w:szCs w:val="18"/>
              </w:rPr>
            </w:pPr>
          </w:p>
        </w:tc>
        <w:tc>
          <w:tcPr>
            <w:tcW w:w="987" w:type="pct"/>
          </w:tcPr>
          <w:p w:rsidR="00A0455B" w:rsidRPr="000B4D38" w:rsidRDefault="00A0455B" w:rsidP="00D233D9">
            <w:pPr>
              <w:rPr>
                <w:color w:val="000000"/>
                <w:sz w:val="18"/>
                <w:szCs w:val="18"/>
              </w:rPr>
            </w:pPr>
          </w:p>
        </w:tc>
      </w:tr>
      <w:tr w:rsidR="00D4795D" w:rsidRPr="000F5EA3" w:rsidTr="00D233D9">
        <w:trPr>
          <w:jc w:val="center"/>
        </w:trPr>
        <w:tc>
          <w:tcPr>
            <w:tcW w:w="1219" w:type="pct"/>
          </w:tcPr>
          <w:p w:rsidR="00D4795D" w:rsidRDefault="00CE77E0" w:rsidP="00D233D9">
            <w:pPr>
              <w:rPr>
                <w:sz w:val="18"/>
                <w:szCs w:val="18"/>
              </w:rPr>
            </w:pPr>
            <w:proofErr w:type="spellStart"/>
            <w:r>
              <w:rPr>
                <w:sz w:val="18"/>
                <w:szCs w:val="18"/>
              </w:rPr>
              <w:t>deletedReason</w:t>
            </w:r>
            <w:proofErr w:type="spellEnd"/>
          </w:p>
        </w:tc>
        <w:tc>
          <w:tcPr>
            <w:tcW w:w="2794" w:type="pct"/>
            <w:vAlign w:val="bottom"/>
          </w:tcPr>
          <w:p w:rsidR="00D4795D" w:rsidRDefault="00D4795D" w:rsidP="00D233D9">
            <w:pPr>
              <w:rPr>
                <w:color w:val="000000"/>
                <w:sz w:val="18"/>
                <w:szCs w:val="18"/>
              </w:rPr>
            </w:pPr>
          </w:p>
        </w:tc>
        <w:tc>
          <w:tcPr>
            <w:tcW w:w="987" w:type="pct"/>
          </w:tcPr>
          <w:p w:rsidR="00D4795D" w:rsidRPr="000F5EA3" w:rsidRDefault="00D4795D" w:rsidP="00D233D9">
            <w:pPr>
              <w:rPr>
                <w:color w:val="000000"/>
                <w:sz w:val="18"/>
                <w:szCs w:val="18"/>
              </w:rPr>
            </w:pPr>
          </w:p>
        </w:tc>
      </w:tr>
    </w:tbl>
    <w:p w:rsidR="00EC0DBC" w:rsidRDefault="00EC0DBC" w:rsidP="00C40163">
      <w:pPr>
        <w:rPr>
          <w:color w:val="000000"/>
        </w:rPr>
      </w:pPr>
      <w:bookmarkStart w:id="25" w:name="_Hlk490847958"/>
    </w:p>
    <w:p w:rsidR="00C40163" w:rsidRDefault="00C40163" w:rsidP="00C40163">
      <w:pPr>
        <w:rPr>
          <w:color w:val="000000"/>
        </w:rPr>
      </w:pPr>
      <w:r>
        <w:rPr>
          <w:color w:val="000000"/>
        </w:rPr>
        <w:t>Construct the response as the following mapping:</w:t>
      </w:r>
    </w:p>
    <w:p w:rsidR="00C40163" w:rsidRDefault="00C40163" w:rsidP="00C40163">
      <w:pPr>
        <w:rPr>
          <w:color w:val="000000"/>
        </w:rPr>
      </w:pPr>
    </w:p>
    <w:tbl>
      <w:tblPr>
        <w:tblW w:w="38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3046"/>
        <w:gridCol w:w="2969"/>
      </w:tblGrid>
      <w:tr w:rsidR="00C40163" w:rsidRPr="000F5EA3" w:rsidTr="00657C3C">
        <w:trPr>
          <w:jc w:val="center"/>
        </w:trPr>
        <w:tc>
          <w:tcPr>
            <w:tcW w:w="1404" w:type="pct"/>
            <w:shd w:val="clear" w:color="auto" w:fill="E6E6E6"/>
          </w:tcPr>
          <w:p w:rsidR="00C40163" w:rsidRPr="000F5EA3" w:rsidRDefault="00C40163" w:rsidP="00657C3C">
            <w:pPr>
              <w:rPr>
                <w:b/>
                <w:bCs/>
                <w:sz w:val="18"/>
                <w:szCs w:val="18"/>
              </w:rPr>
            </w:pPr>
            <w:r w:rsidRPr="000F5EA3">
              <w:rPr>
                <w:b/>
                <w:bCs/>
                <w:sz w:val="18"/>
                <w:szCs w:val="18"/>
              </w:rPr>
              <w:t>Data Element in Microservice</w:t>
            </w:r>
          </w:p>
        </w:tc>
        <w:tc>
          <w:tcPr>
            <w:tcW w:w="1821" w:type="pct"/>
            <w:shd w:val="clear" w:color="auto" w:fill="E6E6E6"/>
          </w:tcPr>
          <w:p w:rsidR="00C40163" w:rsidRPr="000F5EA3" w:rsidRDefault="00C40163" w:rsidP="00657C3C">
            <w:pPr>
              <w:rPr>
                <w:b/>
                <w:bCs/>
                <w:sz w:val="18"/>
                <w:szCs w:val="18"/>
              </w:rPr>
            </w:pPr>
            <w:r w:rsidRPr="000F5EA3">
              <w:rPr>
                <w:b/>
                <w:bCs/>
                <w:sz w:val="18"/>
                <w:szCs w:val="18"/>
              </w:rPr>
              <w:t>Database Table and Column</w:t>
            </w:r>
          </w:p>
        </w:tc>
        <w:tc>
          <w:tcPr>
            <w:tcW w:w="1775" w:type="pct"/>
            <w:shd w:val="clear" w:color="auto" w:fill="E6E6E6"/>
          </w:tcPr>
          <w:p w:rsidR="00C40163" w:rsidRPr="000F5EA3" w:rsidRDefault="00C40163" w:rsidP="00657C3C">
            <w:pPr>
              <w:rPr>
                <w:b/>
                <w:bCs/>
                <w:sz w:val="18"/>
                <w:szCs w:val="18"/>
              </w:rPr>
            </w:pPr>
            <w:r w:rsidRPr="000F5EA3">
              <w:rPr>
                <w:b/>
                <w:bCs/>
                <w:sz w:val="18"/>
                <w:szCs w:val="18"/>
              </w:rPr>
              <w:t>Comments</w:t>
            </w:r>
          </w:p>
        </w:tc>
      </w:tr>
      <w:tr w:rsidR="00C40163" w:rsidRPr="000B4D38" w:rsidTr="00657C3C">
        <w:trPr>
          <w:jc w:val="center"/>
        </w:trPr>
        <w:tc>
          <w:tcPr>
            <w:tcW w:w="1404" w:type="pct"/>
          </w:tcPr>
          <w:p w:rsidR="00C40163" w:rsidRPr="000B4D38" w:rsidRDefault="00C40163" w:rsidP="00657C3C">
            <w:pPr>
              <w:rPr>
                <w:sz w:val="18"/>
                <w:szCs w:val="18"/>
              </w:rPr>
            </w:pPr>
            <w:r>
              <w:rPr>
                <w:sz w:val="18"/>
                <w:szCs w:val="18"/>
              </w:rPr>
              <w:t>Response</w:t>
            </w:r>
          </w:p>
        </w:tc>
        <w:tc>
          <w:tcPr>
            <w:tcW w:w="1821" w:type="pct"/>
          </w:tcPr>
          <w:p w:rsidR="00C40163" w:rsidRPr="000B4D38" w:rsidRDefault="00C40163" w:rsidP="00657C3C">
            <w:pPr>
              <w:rPr>
                <w:sz w:val="18"/>
                <w:szCs w:val="18"/>
              </w:rPr>
            </w:pPr>
            <w:proofErr w:type="spellStart"/>
            <w:r>
              <w:rPr>
                <w:sz w:val="18"/>
                <w:szCs w:val="18"/>
              </w:rPr>
              <w:t>CSATResponse</w:t>
            </w:r>
            <w:proofErr w:type="spellEnd"/>
          </w:p>
        </w:tc>
        <w:tc>
          <w:tcPr>
            <w:tcW w:w="1775" w:type="pct"/>
          </w:tcPr>
          <w:p w:rsidR="00C40163" w:rsidRPr="000B4D38" w:rsidRDefault="00C40163" w:rsidP="00657C3C">
            <w:pPr>
              <w:rPr>
                <w:color w:val="000000"/>
                <w:sz w:val="18"/>
                <w:szCs w:val="18"/>
              </w:rPr>
            </w:pPr>
            <w:r>
              <w:rPr>
                <w:color w:val="000000"/>
                <w:sz w:val="18"/>
                <w:szCs w:val="18"/>
              </w:rPr>
              <w:t>Only in case of failures</w:t>
            </w:r>
          </w:p>
        </w:tc>
      </w:tr>
      <w:bookmarkEnd w:id="25"/>
    </w:tbl>
    <w:p w:rsidR="00A0455B" w:rsidRDefault="00A0455B" w:rsidP="00105F1B"/>
    <w:p w:rsidR="006C67C9" w:rsidRPr="00105F1B" w:rsidRDefault="006C67C9" w:rsidP="00105F1B"/>
    <w:p w:rsidR="00D3396A" w:rsidRDefault="00D3396A" w:rsidP="00D3396A">
      <w:pPr>
        <w:pStyle w:val="Heading3"/>
      </w:pPr>
      <w:bookmarkStart w:id="26" w:name="_Hlk490757930"/>
      <w:proofErr w:type="spellStart"/>
      <w:r>
        <w:t>C</w:t>
      </w:r>
      <w:r w:rsidR="007162BC">
        <w:t>satData</w:t>
      </w:r>
      <w:proofErr w:type="spellEnd"/>
      <w:r>
        <w:t>– POST</w:t>
      </w:r>
    </w:p>
    <w:p w:rsidR="00D3396A" w:rsidRPr="00C14EDE" w:rsidRDefault="00DA2C78" w:rsidP="00D3396A">
      <w:pPr>
        <w:pStyle w:val="Heading4"/>
      </w:pPr>
      <w:r>
        <w:t>HLD-296357a-Csat-CsatData</w:t>
      </w:r>
      <w:r w:rsidR="00D3396A">
        <w:t>-</w:t>
      </w:r>
      <w:r>
        <w:t xml:space="preserve"> </w:t>
      </w:r>
      <w:r w:rsidR="006D2106">
        <w:t>-POST</w:t>
      </w:r>
      <w:r w:rsidR="00D3396A">
        <w:t xml:space="preserve">-010 [ </w:t>
      </w:r>
      <w:proofErr w:type="gramStart"/>
      <w:r w:rsidR="00D3396A">
        <w:t>Process</w:t>
      </w:r>
      <w:r w:rsidR="00D3396A" w:rsidRPr="00C14EDE">
        <w:t xml:space="preserve"> ]</w:t>
      </w:r>
      <w:proofErr w:type="gramEnd"/>
    </w:p>
    <w:p w:rsidR="00D3396A" w:rsidRDefault="00D3396A" w:rsidP="00D3396A"/>
    <w:p w:rsidR="00D3396A" w:rsidRDefault="00D3396A" w:rsidP="00D3396A">
      <w:r>
        <w:t xml:space="preserve">This section describes the process to provide response based on </w:t>
      </w:r>
      <w:proofErr w:type="spellStart"/>
      <w:r w:rsidR="00703428">
        <w:t>csat</w:t>
      </w:r>
      <w:proofErr w:type="spellEnd"/>
      <w:r w:rsidR="00703428">
        <w:t xml:space="preserve"> Data</w:t>
      </w:r>
      <w:r>
        <w:t xml:space="preserve"> - POST</w:t>
      </w:r>
      <w:r w:rsidR="00703428">
        <w:t xml:space="preserve"> API request. This API is creating/ updating a record for a customer in different scenarios</w:t>
      </w:r>
    </w:p>
    <w:p w:rsidR="00703428" w:rsidRDefault="00703428" w:rsidP="00D3396A"/>
    <w:p w:rsidR="00703428" w:rsidRDefault="00703428" w:rsidP="00703428">
      <w:pPr>
        <w:pStyle w:val="ListParagraph"/>
        <w:numPr>
          <w:ilvl w:val="0"/>
          <w:numId w:val="48"/>
        </w:numPr>
      </w:pPr>
      <w:r>
        <w:t xml:space="preserve">Through upload </w:t>
      </w:r>
      <w:proofErr w:type="gramStart"/>
      <w:r>
        <w:t>file ,</w:t>
      </w:r>
      <w:proofErr w:type="gramEnd"/>
      <w:r>
        <w:t xml:space="preserve"> creates survey record for a customer</w:t>
      </w:r>
      <w:r w:rsidR="00A433D2">
        <w:t>/</w:t>
      </w:r>
      <w:proofErr w:type="spellStart"/>
      <w:r w:rsidR="00A433D2">
        <w:t>orgid</w:t>
      </w:r>
      <w:proofErr w:type="spellEnd"/>
      <w:r>
        <w:t>.</w:t>
      </w:r>
    </w:p>
    <w:p w:rsidR="00703428" w:rsidRDefault="00703428" w:rsidP="00703428">
      <w:pPr>
        <w:pStyle w:val="ListParagraph"/>
        <w:numPr>
          <w:ilvl w:val="0"/>
          <w:numId w:val="48"/>
        </w:numPr>
      </w:pPr>
      <w:r>
        <w:t>Editing the survey info screen details.</w:t>
      </w:r>
    </w:p>
    <w:p w:rsidR="00703428" w:rsidRDefault="00703428" w:rsidP="00703428">
      <w:pPr>
        <w:pStyle w:val="ListParagraph"/>
        <w:numPr>
          <w:ilvl w:val="0"/>
          <w:numId w:val="48"/>
        </w:numPr>
      </w:pPr>
      <w:r>
        <w:t>Editing survey results screen information.</w:t>
      </w:r>
    </w:p>
    <w:p w:rsidR="00D3396A" w:rsidRDefault="00D3396A" w:rsidP="00E4284A"/>
    <w:p w:rsidR="00C44979" w:rsidRDefault="00C44979" w:rsidP="00C44979">
      <w:r>
        <w:t>Update database table as the following mapping, and only update the fields which were sent in th</w:t>
      </w:r>
      <w:r w:rsidR="004A3977">
        <w:t>e</w:t>
      </w:r>
      <w:r>
        <w:t xml:space="preserve"> request, even if the field has blank/null value. However, if the field is not sent in the request, the corresponding value in the table should not be touched.</w:t>
      </w:r>
    </w:p>
    <w:p w:rsidR="007A21E7" w:rsidRDefault="007A21E7" w:rsidP="00E4284A">
      <w:pPr>
        <w:rPr>
          <w:color w:val="00000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8"/>
        <w:gridCol w:w="2775"/>
        <w:gridCol w:w="5667"/>
      </w:tblGrid>
      <w:tr w:rsidR="000758CF" w:rsidRPr="006D2106" w:rsidTr="000758CF">
        <w:trPr>
          <w:jc w:val="center"/>
        </w:trPr>
        <w:tc>
          <w:tcPr>
            <w:tcW w:w="1088" w:type="pct"/>
            <w:shd w:val="clear" w:color="auto" w:fill="E6E6E6"/>
          </w:tcPr>
          <w:p w:rsidR="002B1E4E" w:rsidRPr="006D2106" w:rsidRDefault="002B1E4E" w:rsidP="00596A42">
            <w:pPr>
              <w:rPr>
                <w:b/>
                <w:bCs/>
                <w:sz w:val="18"/>
                <w:szCs w:val="18"/>
              </w:rPr>
            </w:pPr>
            <w:r w:rsidRPr="006D2106">
              <w:rPr>
                <w:b/>
                <w:bCs/>
                <w:sz w:val="18"/>
                <w:szCs w:val="18"/>
              </w:rPr>
              <w:t>Data Element in Microservice</w:t>
            </w:r>
          </w:p>
        </w:tc>
        <w:tc>
          <w:tcPr>
            <w:tcW w:w="1286" w:type="pct"/>
            <w:shd w:val="clear" w:color="auto" w:fill="E6E6E6"/>
          </w:tcPr>
          <w:p w:rsidR="002B1E4E" w:rsidRPr="006D2106" w:rsidRDefault="002B1E4E" w:rsidP="00596A42">
            <w:pPr>
              <w:rPr>
                <w:b/>
                <w:bCs/>
                <w:sz w:val="18"/>
                <w:szCs w:val="18"/>
              </w:rPr>
            </w:pPr>
            <w:r w:rsidRPr="006D2106">
              <w:rPr>
                <w:b/>
                <w:bCs/>
                <w:sz w:val="18"/>
                <w:szCs w:val="18"/>
              </w:rPr>
              <w:t>Database Table and Column</w:t>
            </w:r>
          </w:p>
        </w:tc>
        <w:tc>
          <w:tcPr>
            <w:tcW w:w="2626" w:type="pct"/>
            <w:shd w:val="clear" w:color="auto" w:fill="E6E6E6"/>
          </w:tcPr>
          <w:p w:rsidR="002B1E4E" w:rsidRPr="006D2106" w:rsidRDefault="002B1E4E" w:rsidP="00596A42">
            <w:pPr>
              <w:rPr>
                <w:b/>
                <w:bCs/>
                <w:sz w:val="18"/>
                <w:szCs w:val="18"/>
              </w:rPr>
            </w:pPr>
            <w:r w:rsidRPr="006D2106">
              <w:rPr>
                <w:b/>
                <w:bCs/>
                <w:sz w:val="18"/>
                <w:szCs w:val="18"/>
              </w:rPr>
              <w:t>Comments</w:t>
            </w:r>
          </w:p>
        </w:tc>
      </w:tr>
      <w:tr w:rsidR="000758CF" w:rsidRPr="006D2106" w:rsidTr="000758CF">
        <w:trPr>
          <w:jc w:val="center"/>
        </w:trPr>
        <w:tc>
          <w:tcPr>
            <w:tcW w:w="1088" w:type="pct"/>
          </w:tcPr>
          <w:p w:rsidR="002B1E4E" w:rsidRPr="006D2106" w:rsidRDefault="00144A8C" w:rsidP="00596A42">
            <w:pPr>
              <w:rPr>
                <w:sz w:val="18"/>
                <w:szCs w:val="18"/>
              </w:rPr>
            </w:pPr>
            <w:proofErr w:type="spellStart"/>
            <w:r>
              <w:rPr>
                <w:sz w:val="18"/>
                <w:szCs w:val="18"/>
              </w:rPr>
              <w:t>surveyId</w:t>
            </w:r>
            <w:proofErr w:type="spellEnd"/>
          </w:p>
        </w:tc>
        <w:tc>
          <w:tcPr>
            <w:tcW w:w="1286" w:type="pct"/>
            <w:vAlign w:val="bottom"/>
          </w:tcPr>
          <w:p w:rsidR="002B1E4E" w:rsidRPr="006D2106" w:rsidRDefault="00144A8C" w:rsidP="00596A42">
            <w:pPr>
              <w:rPr>
                <w:color w:val="000000"/>
                <w:sz w:val="18"/>
                <w:szCs w:val="18"/>
              </w:rPr>
            </w:pPr>
            <w:r>
              <w:rPr>
                <w:color w:val="000000"/>
                <w:sz w:val="18"/>
                <w:szCs w:val="18"/>
              </w:rPr>
              <w:t>CSAT.id</w:t>
            </w:r>
          </w:p>
        </w:tc>
        <w:tc>
          <w:tcPr>
            <w:tcW w:w="2626" w:type="pct"/>
          </w:tcPr>
          <w:p w:rsidR="00144A8C" w:rsidRDefault="00144A8C" w:rsidP="00144A8C">
            <w:r>
              <w:t xml:space="preserve">PK value </w:t>
            </w:r>
            <w:proofErr w:type="spellStart"/>
            <w:r>
              <w:t>gerenrated</w:t>
            </w:r>
            <w:proofErr w:type="spellEnd"/>
            <w:r>
              <w:t xml:space="preserve"> from CSAT table</w:t>
            </w:r>
          </w:p>
          <w:p w:rsidR="00144A8C" w:rsidRDefault="00144A8C" w:rsidP="00144A8C">
            <w:r>
              <w:t>If null— then its add record.</w:t>
            </w:r>
          </w:p>
          <w:p w:rsidR="002B1E4E" w:rsidRPr="006D2106" w:rsidRDefault="00144A8C" w:rsidP="00144A8C">
            <w:pPr>
              <w:rPr>
                <w:color w:val="000000"/>
                <w:sz w:val="18"/>
                <w:szCs w:val="18"/>
              </w:rPr>
            </w:pPr>
            <w:r>
              <w:t xml:space="preserve">If not </w:t>
            </w:r>
            <w:proofErr w:type="gramStart"/>
            <w:r>
              <w:t>null  -</w:t>
            </w:r>
            <w:proofErr w:type="gramEnd"/>
            <w:r>
              <w:t xml:space="preserve"> then </w:t>
            </w:r>
            <w:proofErr w:type="spellStart"/>
            <w:r>
              <w:t>its</w:t>
            </w:r>
            <w:proofErr w:type="spellEnd"/>
            <w:r>
              <w:t xml:space="preserve"> </w:t>
            </w:r>
            <w:r w:rsidR="004A3977">
              <w:t xml:space="preserve">to </w:t>
            </w:r>
            <w:r>
              <w:t>update a record.</w:t>
            </w:r>
          </w:p>
        </w:tc>
      </w:tr>
      <w:tr w:rsidR="000758CF" w:rsidRPr="006D2106" w:rsidTr="000758CF">
        <w:trPr>
          <w:jc w:val="center"/>
        </w:trPr>
        <w:tc>
          <w:tcPr>
            <w:tcW w:w="1088" w:type="pct"/>
          </w:tcPr>
          <w:p w:rsidR="002B1E4E" w:rsidRPr="006D2106" w:rsidRDefault="00D96B1D" w:rsidP="00596A42">
            <w:pPr>
              <w:rPr>
                <w:sz w:val="18"/>
                <w:szCs w:val="18"/>
              </w:rPr>
            </w:pPr>
            <w:proofErr w:type="spellStart"/>
            <w:r w:rsidRPr="00D96B1D">
              <w:rPr>
                <w:sz w:val="18"/>
                <w:szCs w:val="18"/>
              </w:rPr>
              <w:t>externalCsatId</w:t>
            </w:r>
            <w:proofErr w:type="spellEnd"/>
          </w:p>
        </w:tc>
        <w:tc>
          <w:tcPr>
            <w:tcW w:w="1286" w:type="pct"/>
            <w:vAlign w:val="bottom"/>
          </w:tcPr>
          <w:p w:rsidR="002B1E4E" w:rsidRPr="006D2106" w:rsidRDefault="009C3072" w:rsidP="00596A42">
            <w:pPr>
              <w:rPr>
                <w:color w:val="000000"/>
                <w:sz w:val="18"/>
                <w:szCs w:val="18"/>
              </w:rPr>
            </w:pPr>
            <w:proofErr w:type="spellStart"/>
            <w:r>
              <w:rPr>
                <w:color w:val="000000"/>
                <w:sz w:val="18"/>
                <w:szCs w:val="18"/>
              </w:rPr>
              <w:t>CSAT.</w:t>
            </w:r>
            <w:r w:rsidRPr="009C3072">
              <w:rPr>
                <w:color w:val="000000"/>
                <w:sz w:val="18"/>
                <w:szCs w:val="18"/>
              </w:rPr>
              <w:t>csat_external_surveyId</w:t>
            </w:r>
            <w:proofErr w:type="spellEnd"/>
          </w:p>
        </w:tc>
        <w:tc>
          <w:tcPr>
            <w:tcW w:w="2626" w:type="pct"/>
          </w:tcPr>
          <w:p w:rsidR="002B1E4E" w:rsidRPr="006D2106" w:rsidRDefault="002B1E4E" w:rsidP="007A21E7">
            <w:pPr>
              <w:rPr>
                <w:color w:val="000000"/>
                <w:sz w:val="18"/>
                <w:szCs w:val="18"/>
              </w:rPr>
            </w:pPr>
          </w:p>
        </w:tc>
      </w:tr>
      <w:tr w:rsidR="000758CF" w:rsidRPr="006D2106" w:rsidTr="000758CF">
        <w:trPr>
          <w:jc w:val="center"/>
        </w:trPr>
        <w:tc>
          <w:tcPr>
            <w:tcW w:w="1088" w:type="pct"/>
          </w:tcPr>
          <w:p w:rsidR="002B1E4E" w:rsidRPr="006D2106" w:rsidRDefault="00D96B1D" w:rsidP="00596A42">
            <w:pPr>
              <w:rPr>
                <w:sz w:val="18"/>
                <w:szCs w:val="18"/>
              </w:rPr>
            </w:pPr>
            <w:proofErr w:type="spellStart"/>
            <w:r w:rsidRPr="00D96B1D">
              <w:rPr>
                <w:sz w:val="18"/>
                <w:szCs w:val="18"/>
              </w:rPr>
              <w:t>surveyDate</w:t>
            </w:r>
            <w:proofErr w:type="spellEnd"/>
          </w:p>
        </w:tc>
        <w:tc>
          <w:tcPr>
            <w:tcW w:w="1286" w:type="pct"/>
          </w:tcPr>
          <w:p w:rsidR="002B1E4E" w:rsidRPr="006D2106" w:rsidRDefault="009C3072" w:rsidP="00596A42">
            <w:pPr>
              <w:rPr>
                <w:sz w:val="18"/>
                <w:szCs w:val="18"/>
              </w:rPr>
            </w:pPr>
            <w:proofErr w:type="spellStart"/>
            <w:r>
              <w:rPr>
                <w:color w:val="000000"/>
                <w:sz w:val="18"/>
                <w:szCs w:val="18"/>
              </w:rPr>
              <w:t>CSAT</w:t>
            </w:r>
            <w:r w:rsidR="002B1E4E" w:rsidRPr="006D2106">
              <w:rPr>
                <w:color w:val="000000"/>
                <w:sz w:val="18"/>
                <w:szCs w:val="18"/>
              </w:rPr>
              <w:t>.id_customer_status</w:t>
            </w:r>
            <w:proofErr w:type="spellEnd"/>
          </w:p>
        </w:tc>
        <w:tc>
          <w:tcPr>
            <w:tcW w:w="2626" w:type="pct"/>
          </w:tcPr>
          <w:p w:rsidR="002B1E4E" w:rsidRPr="006D2106" w:rsidRDefault="002B1E4E" w:rsidP="00596A42">
            <w:pPr>
              <w:rPr>
                <w:color w:val="000000"/>
                <w:sz w:val="18"/>
                <w:szCs w:val="18"/>
              </w:rPr>
            </w:pPr>
          </w:p>
        </w:tc>
      </w:tr>
      <w:tr w:rsidR="000758CF" w:rsidRPr="006D2106" w:rsidTr="000758CF">
        <w:trPr>
          <w:trHeight w:val="485"/>
          <w:jc w:val="center"/>
        </w:trPr>
        <w:tc>
          <w:tcPr>
            <w:tcW w:w="1088" w:type="pct"/>
          </w:tcPr>
          <w:p w:rsidR="002B1E4E" w:rsidRPr="006D2106" w:rsidRDefault="00D96B1D" w:rsidP="00596A42">
            <w:pPr>
              <w:rPr>
                <w:sz w:val="18"/>
                <w:szCs w:val="18"/>
              </w:rPr>
            </w:pPr>
            <w:proofErr w:type="spellStart"/>
            <w:r w:rsidRPr="00D96B1D">
              <w:rPr>
                <w:sz w:val="18"/>
                <w:szCs w:val="18"/>
              </w:rPr>
              <w:t>survey_status_id</w:t>
            </w:r>
            <w:proofErr w:type="spellEnd"/>
          </w:p>
        </w:tc>
        <w:tc>
          <w:tcPr>
            <w:tcW w:w="1286" w:type="pct"/>
          </w:tcPr>
          <w:p w:rsidR="002B1E4E" w:rsidRPr="006D2106" w:rsidRDefault="009C3072" w:rsidP="00596A42">
            <w:pPr>
              <w:rPr>
                <w:sz w:val="18"/>
                <w:szCs w:val="18"/>
              </w:rPr>
            </w:pPr>
            <w:proofErr w:type="spellStart"/>
            <w:r>
              <w:rPr>
                <w:color w:val="000000"/>
                <w:sz w:val="18"/>
                <w:szCs w:val="18"/>
              </w:rPr>
              <w:t>CSAT</w:t>
            </w:r>
            <w:r w:rsidR="00E02C99">
              <w:rPr>
                <w:color w:val="000000"/>
                <w:sz w:val="18"/>
                <w:szCs w:val="18"/>
              </w:rPr>
              <w:t>.</w:t>
            </w:r>
            <w:r w:rsidR="00E02C99" w:rsidRPr="00E02C99">
              <w:rPr>
                <w:color w:val="000000"/>
                <w:sz w:val="18"/>
                <w:szCs w:val="18"/>
              </w:rPr>
              <w:t>id_csat_status</w:t>
            </w:r>
            <w:proofErr w:type="spellEnd"/>
          </w:p>
        </w:tc>
        <w:tc>
          <w:tcPr>
            <w:tcW w:w="2626" w:type="pct"/>
          </w:tcPr>
          <w:p w:rsidR="002B1E4E" w:rsidRPr="006D2106" w:rsidRDefault="00F54837" w:rsidP="00596A42">
            <w:pPr>
              <w:rPr>
                <w:color w:val="000000"/>
                <w:sz w:val="18"/>
                <w:szCs w:val="18"/>
              </w:rPr>
            </w:pPr>
            <w:r>
              <w:rPr>
                <w:color w:val="000000"/>
                <w:sz w:val="18"/>
                <w:szCs w:val="18"/>
              </w:rPr>
              <w:t xml:space="preserve">If </w:t>
            </w:r>
            <w:proofErr w:type="spellStart"/>
            <w:r>
              <w:rPr>
                <w:color w:val="000000"/>
                <w:sz w:val="18"/>
                <w:szCs w:val="18"/>
              </w:rPr>
              <w:t>SurveyId</w:t>
            </w:r>
            <w:proofErr w:type="spellEnd"/>
            <w:r>
              <w:rPr>
                <w:color w:val="000000"/>
                <w:sz w:val="18"/>
                <w:szCs w:val="18"/>
              </w:rPr>
              <w:t xml:space="preserve"> is null from the </w:t>
            </w:r>
            <w:proofErr w:type="spellStart"/>
            <w:r>
              <w:rPr>
                <w:color w:val="000000"/>
                <w:sz w:val="18"/>
                <w:szCs w:val="18"/>
              </w:rPr>
              <w:t>api</w:t>
            </w:r>
            <w:proofErr w:type="spellEnd"/>
            <w:r>
              <w:rPr>
                <w:color w:val="000000"/>
                <w:sz w:val="18"/>
                <w:szCs w:val="18"/>
              </w:rPr>
              <w:t xml:space="preserve"> request, then have value from the </w:t>
            </w:r>
            <w:proofErr w:type="spellStart"/>
            <w:r>
              <w:rPr>
                <w:color w:val="000000"/>
                <w:sz w:val="18"/>
                <w:szCs w:val="18"/>
              </w:rPr>
              <w:t>api</w:t>
            </w:r>
            <w:proofErr w:type="spellEnd"/>
            <w:r>
              <w:rPr>
                <w:color w:val="000000"/>
                <w:sz w:val="18"/>
                <w:szCs w:val="18"/>
              </w:rPr>
              <w:t xml:space="preserve"> whic</w:t>
            </w:r>
            <w:r w:rsidR="00615A4A">
              <w:rPr>
                <w:color w:val="000000"/>
                <w:sz w:val="18"/>
                <w:szCs w:val="18"/>
              </w:rPr>
              <w:t>h is equivalent to status = ‘Open</w:t>
            </w:r>
            <w:r>
              <w:rPr>
                <w:color w:val="000000"/>
                <w:sz w:val="18"/>
                <w:szCs w:val="18"/>
              </w:rPr>
              <w:t>’</w:t>
            </w:r>
            <w:r w:rsidR="00F90E6B">
              <w:rPr>
                <w:color w:val="000000"/>
                <w:sz w:val="18"/>
                <w:szCs w:val="18"/>
              </w:rPr>
              <w:t xml:space="preserve"> on CSAT_STATUS table.</w:t>
            </w:r>
          </w:p>
        </w:tc>
      </w:tr>
      <w:tr w:rsidR="000758CF" w:rsidRPr="006D2106" w:rsidTr="00E02C99">
        <w:trPr>
          <w:trHeight w:val="70"/>
          <w:jc w:val="center"/>
        </w:trPr>
        <w:tc>
          <w:tcPr>
            <w:tcW w:w="1088" w:type="pct"/>
          </w:tcPr>
          <w:p w:rsidR="002B1E4E" w:rsidRPr="006D2106" w:rsidRDefault="00D96B1D" w:rsidP="00596A42">
            <w:pPr>
              <w:rPr>
                <w:sz w:val="18"/>
                <w:szCs w:val="18"/>
              </w:rPr>
            </w:pPr>
            <w:proofErr w:type="spellStart"/>
            <w:r w:rsidRPr="00D96B1D">
              <w:rPr>
                <w:sz w:val="18"/>
                <w:szCs w:val="18"/>
              </w:rPr>
              <w:t>respondentName</w:t>
            </w:r>
            <w:proofErr w:type="spellEnd"/>
          </w:p>
        </w:tc>
        <w:tc>
          <w:tcPr>
            <w:tcW w:w="1286" w:type="pct"/>
          </w:tcPr>
          <w:p w:rsidR="002B1E4E" w:rsidRPr="006D2106" w:rsidRDefault="009C3072" w:rsidP="00596A42">
            <w:pPr>
              <w:rPr>
                <w:sz w:val="18"/>
                <w:szCs w:val="18"/>
              </w:rPr>
            </w:pPr>
            <w:proofErr w:type="spellStart"/>
            <w:r>
              <w:rPr>
                <w:color w:val="000000"/>
                <w:sz w:val="18"/>
                <w:szCs w:val="18"/>
              </w:rPr>
              <w:t>CSAT</w:t>
            </w:r>
            <w:r w:rsidR="00064DE5">
              <w:rPr>
                <w:color w:val="000000"/>
                <w:sz w:val="18"/>
                <w:szCs w:val="18"/>
              </w:rPr>
              <w:t>.</w:t>
            </w:r>
            <w:r w:rsidR="00064DE5" w:rsidRPr="00064DE5">
              <w:rPr>
                <w:color w:val="000000"/>
                <w:sz w:val="18"/>
                <w:szCs w:val="18"/>
              </w:rPr>
              <w:t>respondent_name</w:t>
            </w:r>
            <w:proofErr w:type="spellEnd"/>
          </w:p>
        </w:tc>
        <w:tc>
          <w:tcPr>
            <w:tcW w:w="2626" w:type="pct"/>
          </w:tcPr>
          <w:p w:rsidR="002B1E4E" w:rsidRPr="006D2106" w:rsidRDefault="002B1E4E" w:rsidP="00596A42">
            <w:pPr>
              <w:rPr>
                <w:color w:val="000000"/>
                <w:sz w:val="18"/>
                <w:szCs w:val="18"/>
              </w:rPr>
            </w:pPr>
          </w:p>
        </w:tc>
      </w:tr>
      <w:tr w:rsidR="000758CF" w:rsidRPr="006D2106" w:rsidTr="000758CF">
        <w:trPr>
          <w:jc w:val="center"/>
        </w:trPr>
        <w:tc>
          <w:tcPr>
            <w:tcW w:w="1088" w:type="pct"/>
          </w:tcPr>
          <w:p w:rsidR="000758CF" w:rsidRPr="006D2106" w:rsidRDefault="00D96B1D" w:rsidP="000758CF">
            <w:pPr>
              <w:rPr>
                <w:sz w:val="18"/>
                <w:szCs w:val="18"/>
              </w:rPr>
            </w:pPr>
            <w:proofErr w:type="spellStart"/>
            <w:r w:rsidRPr="00D96B1D">
              <w:rPr>
                <w:sz w:val="18"/>
                <w:szCs w:val="18"/>
              </w:rPr>
              <w:t>respondStatusDate</w:t>
            </w:r>
            <w:proofErr w:type="spellEnd"/>
          </w:p>
        </w:tc>
        <w:tc>
          <w:tcPr>
            <w:tcW w:w="1286" w:type="pct"/>
          </w:tcPr>
          <w:p w:rsidR="000758CF" w:rsidRPr="006D2106" w:rsidRDefault="009C3072" w:rsidP="000758CF">
            <w:pPr>
              <w:rPr>
                <w:sz w:val="18"/>
                <w:szCs w:val="18"/>
              </w:rPr>
            </w:pPr>
            <w:proofErr w:type="spellStart"/>
            <w:r>
              <w:rPr>
                <w:color w:val="000000"/>
                <w:sz w:val="18"/>
                <w:szCs w:val="18"/>
              </w:rPr>
              <w:t>CSAT</w:t>
            </w:r>
            <w:r w:rsidR="00064DE5">
              <w:rPr>
                <w:color w:val="000000"/>
                <w:sz w:val="18"/>
                <w:szCs w:val="18"/>
              </w:rPr>
              <w:t>.</w:t>
            </w:r>
            <w:r w:rsidR="00064DE5" w:rsidRPr="00064DE5">
              <w:rPr>
                <w:color w:val="000000"/>
                <w:sz w:val="18"/>
                <w:szCs w:val="18"/>
              </w:rPr>
              <w:t>respond_statusdate</w:t>
            </w:r>
            <w:proofErr w:type="spellEnd"/>
          </w:p>
        </w:tc>
        <w:tc>
          <w:tcPr>
            <w:tcW w:w="2626" w:type="pct"/>
          </w:tcPr>
          <w:p w:rsidR="000758CF" w:rsidRPr="006D2106" w:rsidRDefault="000758CF" w:rsidP="000758CF">
            <w:pPr>
              <w:rPr>
                <w:sz w:val="18"/>
                <w:szCs w:val="18"/>
              </w:rPr>
            </w:pPr>
          </w:p>
        </w:tc>
      </w:tr>
      <w:tr w:rsidR="000758CF" w:rsidRPr="006D2106" w:rsidTr="000758CF">
        <w:trPr>
          <w:jc w:val="center"/>
        </w:trPr>
        <w:tc>
          <w:tcPr>
            <w:tcW w:w="1088" w:type="pct"/>
          </w:tcPr>
          <w:p w:rsidR="000758CF" w:rsidRPr="006D2106" w:rsidRDefault="00D96B1D" w:rsidP="000758CF">
            <w:pPr>
              <w:rPr>
                <w:sz w:val="18"/>
                <w:szCs w:val="18"/>
              </w:rPr>
            </w:pPr>
            <w:proofErr w:type="spellStart"/>
            <w:r w:rsidRPr="00D96B1D">
              <w:rPr>
                <w:sz w:val="18"/>
                <w:szCs w:val="18"/>
              </w:rPr>
              <w:t>createdBy</w:t>
            </w:r>
            <w:proofErr w:type="spellEnd"/>
          </w:p>
        </w:tc>
        <w:tc>
          <w:tcPr>
            <w:tcW w:w="1286" w:type="pct"/>
          </w:tcPr>
          <w:p w:rsidR="000758CF" w:rsidRPr="006D2106" w:rsidRDefault="000758CF" w:rsidP="000758CF">
            <w:pPr>
              <w:rPr>
                <w:sz w:val="18"/>
                <w:szCs w:val="18"/>
              </w:rPr>
            </w:pPr>
          </w:p>
        </w:tc>
        <w:tc>
          <w:tcPr>
            <w:tcW w:w="2626" w:type="pct"/>
          </w:tcPr>
          <w:p w:rsidR="000758CF" w:rsidRDefault="00897CFC" w:rsidP="000758CF">
            <w:pPr>
              <w:rPr>
                <w:color w:val="000000"/>
                <w:sz w:val="18"/>
                <w:szCs w:val="18"/>
              </w:rPr>
            </w:pPr>
            <w:r>
              <w:rPr>
                <w:color w:val="000000"/>
                <w:sz w:val="18"/>
                <w:szCs w:val="18"/>
              </w:rPr>
              <w:t xml:space="preserve">If </w:t>
            </w:r>
            <w:proofErr w:type="spellStart"/>
            <w:r>
              <w:rPr>
                <w:color w:val="000000"/>
                <w:sz w:val="18"/>
                <w:szCs w:val="18"/>
              </w:rPr>
              <w:t>surveyId</w:t>
            </w:r>
            <w:proofErr w:type="spellEnd"/>
            <w:r>
              <w:rPr>
                <w:color w:val="000000"/>
                <w:sz w:val="18"/>
                <w:szCs w:val="18"/>
              </w:rPr>
              <w:t xml:space="preserve"> is null from the request then have logged </w:t>
            </w:r>
            <w:r w:rsidR="00376BED">
              <w:rPr>
                <w:color w:val="000000"/>
                <w:sz w:val="18"/>
                <w:szCs w:val="18"/>
              </w:rPr>
              <w:t xml:space="preserve">in </w:t>
            </w:r>
            <w:proofErr w:type="spellStart"/>
            <w:r>
              <w:rPr>
                <w:color w:val="000000"/>
                <w:sz w:val="18"/>
                <w:szCs w:val="18"/>
              </w:rPr>
              <w:t>attuid</w:t>
            </w:r>
            <w:proofErr w:type="spellEnd"/>
            <w:r>
              <w:rPr>
                <w:color w:val="000000"/>
                <w:sz w:val="18"/>
                <w:szCs w:val="18"/>
              </w:rPr>
              <w:t xml:space="preserve"> as value in </w:t>
            </w:r>
            <w:proofErr w:type="spellStart"/>
            <w:r>
              <w:rPr>
                <w:color w:val="000000"/>
                <w:sz w:val="18"/>
                <w:szCs w:val="18"/>
              </w:rPr>
              <w:t>CSAT.Created_by</w:t>
            </w:r>
            <w:proofErr w:type="spellEnd"/>
          </w:p>
          <w:p w:rsidR="00897CFC" w:rsidRDefault="00897CFC" w:rsidP="000758CF">
            <w:pPr>
              <w:rPr>
                <w:color w:val="000000"/>
                <w:sz w:val="18"/>
                <w:szCs w:val="18"/>
              </w:rPr>
            </w:pPr>
            <w:r>
              <w:rPr>
                <w:color w:val="000000"/>
                <w:sz w:val="18"/>
                <w:szCs w:val="18"/>
              </w:rPr>
              <w:t xml:space="preserve">If </w:t>
            </w:r>
            <w:proofErr w:type="spellStart"/>
            <w:r>
              <w:rPr>
                <w:color w:val="000000"/>
                <w:sz w:val="18"/>
                <w:szCs w:val="18"/>
              </w:rPr>
              <w:t>SurveyId</w:t>
            </w:r>
            <w:proofErr w:type="spellEnd"/>
            <w:r>
              <w:rPr>
                <w:color w:val="000000"/>
                <w:sz w:val="18"/>
                <w:szCs w:val="18"/>
              </w:rPr>
              <w:t xml:space="preserve"> is not null from the </w:t>
            </w:r>
            <w:proofErr w:type="spellStart"/>
            <w:r>
              <w:rPr>
                <w:color w:val="000000"/>
                <w:sz w:val="18"/>
                <w:szCs w:val="18"/>
              </w:rPr>
              <w:t>api</w:t>
            </w:r>
            <w:proofErr w:type="spellEnd"/>
            <w:r>
              <w:rPr>
                <w:color w:val="000000"/>
                <w:sz w:val="18"/>
                <w:szCs w:val="18"/>
              </w:rPr>
              <w:t xml:space="preserve"> request then have logged </w:t>
            </w:r>
            <w:proofErr w:type="spellStart"/>
            <w:r>
              <w:rPr>
                <w:color w:val="000000"/>
                <w:sz w:val="18"/>
                <w:szCs w:val="18"/>
              </w:rPr>
              <w:t>attuid</w:t>
            </w:r>
            <w:proofErr w:type="spellEnd"/>
            <w:r>
              <w:rPr>
                <w:color w:val="000000"/>
                <w:sz w:val="18"/>
                <w:szCs w:val="18"/>
              </w:rPr>
              <w:t xml:space="preserve"> as value stored in </w:t>
            </w:r>
            <w:proofErr w:type="spellStart"/>
            <w:r>
              <w:rPr>
                <w:color w:val="000000"/>
                <w:sz w:val="18"/>
                <w:szCs w:val="18"/>
              </w:rPr>
              <w:t>CSAT.Updated_by</w:t>
            </w:r>
            <w:proofErr w:type="spellEnd"/>
            <w:r w:rsidR="00976A7B">
              <w:rPr>
                <w:color w:val="000000"/>
                <w:sz w:val="18"/>
                <w:szCs w:val="18"/>
              </w:rPr>
              <w:t>.</w:t>
            </w:r>
          </w:p>
          <w:p w:rsidR="00976A7B" w:rsidRPr="006D2106" w:rsidRDefault="00976A7B" w:rsidP="000758CF">
            <w:pPr>
              <w:rPr>
                <w:sz w:val="18"/>
                <w:szCs w:val="18"/>
              </w:rPr>
            </w:pPr>
            <w:r>
              <w:rPr>
                <w:color w:val="000000"/>
                <w:sz w:val="18"/>
                <w:szCs w:val="18"/>
              </w:rPr>
              <w:t xml:space="preserve">Use this same attribute of </w:t>
            </w:r>
            <w:proofErr w:type="spellStart"/>
            <w:r>
              <w:rPr>
                <w:color w:val="000000"/>
                <w:sz w:val="18"/>
                <w:szCs w:val="18"/>
              </w:rPr>
              <w:t>createdby</w:t>
            </w:r>
            <w:proofErr w:type="spellEnd"/>
            <w:r>
              <w:rPr>
                <w:color w:val="000000"/>
                <w:sz w:val="18"/>
                <w:szCs w:val="18"/>
              </w:rPr>
              <w:t xml:space="preserve"> to store in </w:t>
            </w:r>
            <w:proofErr w:type="spellStart"/>
            <w:r>
              <w:rPr>
                <w:color w:val="000000"/>
                <w:sz w:val="18"/>
                <w:szCs w:val="18"/>
              </w:rPr>
              <w:t>CSAT_</w:t>
            </w:r>
            <w:proofErr w:type="gramStart"/>
            <w:r>
              <w:rPr>
                <w:color w:val="000000"/>
                <w:sz w:val="18"/>
                <w:szCs w:val="18"/>
              </w:rPr>
              <w:t>QA.CreatedBy</w:t>
            </w:r>
            <w:proofErr w:type="spellEnd"/>
            <w:proofErr w:type="gramEnd"/>
            <w:r>
              <w:rPr>
                <w:color w:val="000000"/>
                <w:sz w:val="18"/>
                <w:szCs w:val="18"/>
              </w:rPr>
              <w:t xml:space="preserve"> field if survey id of input request is null.</w:t>
            </w:r>
          </w:p>
        </w:tc>
      </w:tr>
    </w:tbl>
    <w:tbl>
      <w:tblPr>
        <w:tblStyle w:val="TableGrid3"/>
        <w:tblW w:w="10553" w:type="dxa"/>
        <w:tblInd w:w="13" w:type="dxa"/>
        <w:tblLayout w:type="fixed"/>
        <w:tblLook w:val="04A0" w:firstRow="1" w:lastRow="0" w:firstColumn="1" w:lastColumn="0" w:noHBand="0" w:noVBand="1"/>
      </w:tblPr>
      <w:tblGrid>
        <w:gridCol w:w="3233"/>
        <w:gridCol w:w="3835"/>
        <w:gridCol w:w="935"/>
        <w:gridCol w:w="800"/>
        <w:gridCol w:w="800"/>
        <w:gridCol w:w="950"/>
      </w:tblGrid>
      <w:tr w:rsidR="004A3977" w:rsidRPr="004A3977" w:rsidTr="001534D7">
        <w:tc>
          <w:tcPr>
            <w:tcW w:w="3233" w:type="dxa"/>
            <w:shd w:val="clear" w:color="auto" w:fill="BFBFBF" w:themeFill="background1" w:themeFillShade="BF"/>
          </w:tcPr>
          <w:p w:rsidR="004A3977" w:rsidRPr="004A3977" w:rsidRDefault="004A3977" w:rsidP="004A3977">
            <w:pPr>
              <w:rPr>
                <w:rFonts w:asciiTheme="minorHAnsi" w:eastAsiaTheme="minorEastAsia" w:hAnsiTheme="minorHAnsi"/>
                <w:i/>
              </w:rPr>
            </w:pPr>
            <w:r w:rsidRPr="004A3977">
              <w:rPr>
                <w:rFonts w:asciiTheme="minorHAnsi" w:eastAsiaTheme="minorEastAsia" w:hAnsiTheme="minorHAnsi"/>
                <w:i/>
              </w:rPr>
              <w:lastRenderedPageBreak/>
              <w:t>QA Start</w:t>
            </w:r>
          </w:p>
        </w:tc>
        <w:tc>
          <w:tcPr>
            <w:tcW w:w="3835" w:type="dxa"/>
            <w:shd w:val="clear" w:color="auto" w:fill="BFBFBF" w:themeFill="background1" w:themeFillShade="BF"/>
          </w:tcPr>
          <w:p w:rsidR="004A3977" w:rsidRPr="004A3977" w:rsidRDefault="004A3977" w:rsidP="004A3977">
            <w:pPr>
              <w:rPr>
                <w:rFonts w:asciiTheme="minorHAnsi" w:eastAsiaTheme="minorEastAsia" w:hAnsiTheme="minorHAnsi"/>
                <w:i/>
              </w:rPr>
            </w:pPr>
          </w:p>
        </w:tc>
        <w:tc>
          <w:tcPr>
            <w:tcW w:w="935" w:type="dxa"/>
            <w:shd w:val="clear" w:color="auto" w:fill="BFBFBF" w:themeFill="background1" w:themeFillShade="BF"/>
          </w:tcPr>
          <w:p w:rsidR="004A3977" w:rsidRPr="004A3977" w:rsidRDefault="004A3977" w:rsidP="004A3977">
            <w:pPr>
              <w:rPr>
                <w:rFonts w:asciiTheme="minorHAnsi" w:eastAsiaTheme="minorEastAsia" w:hAnsiTheme="minorHAnsi"/>
                <w:i/>
              </w:rPr>
            </w:pPr>
            <w:r w:rsidRPr="004A3977">
              <w:rPr>
                <w:rFonts w:asciiTheme="minorHAnsi" w:eastAsiaTheme="minorEastAsia" w:hAnsiTheme="minorHAnsi"/>
                <w:i/>
              </w:rPr>
              <w:t>-</w:t>
            </w:r>
          </w:p>
        </w:tc>
        <w:tc>
          <w:tcPr>
            <w:tcW w:w="800" w:type="dxa"/>
            <w:shd w:val="clear" w:color="auto" w:fill="BFBFBF" w:themeFill="background1" w:themeFillShade="BF"/>
          </w:tcPr>
          <w:p w:rsidR="004A3977" w:rsidRPr="004A3977" w:rsidRDefault="004A3977" w:rsidP="004A3977">
            <w:pPr>
              <w:rPr>
                <w:rFonts w:asciiTheme="minorHAnsi" w:eastAsiaTheme="minorEastAsia" w:hAnsiTheme="minorHAnsi"/>
                <w:i/>
              </w:rPr>
            </w:pPr>
            <w:r w:rsidRPr="004A3977">
              <w:rPr>
                <w:rFonts w:asciiTheme="minorHAnsi" w:eastAsiaTheme="minorEastAsia" w:hAnsiTheme="minorHAnsi"/>
                <w:i/>
              </w:rPr>
              <w:t>0</w:t>
            </w:r>
          </w:p>
        </w:tc>
        <w:tc>
          <w:tcPr>
            <w:tcW w:w="800" w:type="dxa"/>
            <w:shd w:val="clear" w:color="auto" w:fill="BFBFBF" w:themeFill="background1" w:themeFillShade="BF"/>
          </w:tcPr>
          <w:p w:rsidR="004A3977" w:rsidRPr="004A3977" w:rsidRDefault="004A3977" w:rsidP="004A3977">
            <w:pPr>
              <w:rPr>
                <w:rFonts w:asciiTheme="minorHAnsi" w:eastAsiaTheme="minorEastAsia" w:hAnsiTheme="minorHAnsi"/>
                <w:i/>
              </w:rPr>
            </w:pPr>
            <w:r w:rsidRPr="004A3977">
              <w:rPr>
                <w:rFonts w:asciiTheme="minorHAnsi" w:eastAsiaTheme="minorEastAsia" w:hAnsiTheme="minorHAnsi"/>
                <w:i/>
              </w:rPr>
              <w:t>50</w:t>
            </w:r>
          </w:p>
        </w:tc>
        <w:tc>
          <w:tcPr>
            <w:tcW w:w="950" w:type="dxa"/>
            <w:shd w:val="clear" w:color="auto" w:fill="BFBFBF" w:themeFill="background1" w:themeFillShade="BF"/>
          </w:tcPr>
          <w:p w:rsidR="004A3977" w:rsidRPr="004A3977" w:rsidRDefault="004A3977" w:rsidP="004A3977">
            <w:pPr>
              <w:rPr>
                <w:rFonts w:asciiTheme="minorHAnsi" w:eastAsiaTheme="minorEastAsia" w:hAnsiTheme="minorHAnsi"/>
                <w:i/>
              </w:rPr>
            </w:pPr>
            <w:r w:rsidRPr="004A3977">
              <w:rPr>
                <w:rFonts w:asciiTheme="minorHAnsi" w:eastAsiaTheme="minorEastAsia" w:hAnsiTheme="minorHAnsi"/>
                <w:i/>
              </w:rPr>
              <w:t>1.0</w:t>
            </w:r>
          </w:p>
        </w:tc>
      </w:tr>
    </w:tbl>
    <w:tbl>
      <w:tblPr>
        <w:tblStyle w:val="TableGrid1"/>
        <w:tblW w:w="10553" w:type="dxa"/>
        <w:tblInd w:w="13" w:type="dxa"/>
        <w:tblLayout w:type="fixed"/>
        <w:tblLook w:val="04A0" w:firstRow="1" w:lastRow="0" w:firstColumn="1" w:lastColumn="0" w:noHBand="0" w:noVBand="1"/>
      </w:tblPr>
      <w:tblGrid>
        <w:gridCol w:w="2682"/>
        <w:gridCol w:w="1800"/>
        <w:gridCol w:w="2070"/>
        <w:gridCol w:w="810"/>
        <w:gridCol w:w="810"/>
        <w:gridCol w:w="2381"/>
      </w:tblGrid>
      <w:tr w:rsidR="004A3977" w:rsidRPr="004A3977" w:rsidTr="001534D7">
        <w:tc>
          <w:tcPr>
            <w:tcW w:w="2682" w:type="dxa"/>
            <w:tcBorders>
              <w:bottom w:val="single" w:sz="4" w:space="0" w:color="auto"/>
            </w:tcBorders>
            <w:shd w:val="clear" w:color="auto" w:fill="auto"/>
          </w:tcPr>
          <w:p w:rsidR="004A3977" w:rsidRPr="004A3977" w:rsidRDefault="004A3977" w:rsidP="004A3977">
            <w:pPr>
              <w:rPr>
                <w:rFonts w:asciiTheme="minorHAnsi" w:eastAsiaTheme="minorEastAsia" w:hAnsiTheme="minorHAnsi"/>
              </w:rPr>
            </w:pPr>
            <w:proofErr w:type="spellStart"/>
            <w:r w:rsidRPr="004A3977">
              <w:rPr>
                <w:rFonts w:asciiTheme="minorHAnsi" w:eastAsiaTheme="minorEastAsia" w:hAnsiTheme="minorHAnsi"/>
              </w:rPr>
              <w:t>questionId</w:t>
            </w:r>
            <w:proofErr w:type="spellEnd"/>
          </w:p>
        </w:tc>
        <w:tc>
          <w:tcPr>
            <w:tcW w:w="1800" w:type="dxa"/>
            <w:tcBorders>
              <w:bottom w:val="single" w:sz="4" w:space="0" w:color="auto"/>
            </w:tcBorders>
            <w:shd w:val="clear" w:color="auto" w:fill="auto"/>
          </w:tcPr>
          <w:p w:rsidR="004A3977" w:rsidRPr="004A3977" w:rsidRDefault="003F3AFC" w:rsidP="004A3977">
            <w:pPr>
              <w:rPr>
                <w:rFonts w:asciiTheme="minorHAnsi" w:eastAsiaTheme="minorEastAsia" w:hAnsiTheme="minorHAnsi"/>
              </w:rPr>
            </w:pPr>
            <w:r w:rsidRPr="003F3AFC">
              <w:rPr>
                <w:rFonts w:asciiTheme="minorHAnsi" w:eastAsiaTheme="minorEastAsia" w:hAnsiTheme="minorHAnsi"/>
                <w:color w:val="000000" w:themeColor="text1"/>
              </w:rPr>
              <w:t>CSAT_QA.id</w:t>
            </w:r>
          </w:p>
        </w:tc>
        <w:tc>
          <w:tcPr>
            <w:tcW w:w="2070" w:type="dxa"/>
            <w:tcBorders>
              <w:bottom w:val="single" w:sz="4" w:space="0" w:color="auto"/>
            </w:tcBorders>
            <w:shd w:val="clear" w:color="auto" w:fill="auto"/>
          </w:tcPr>
          <w:p w:rsidR="004A3977" w:rsidRPr="004A3977" w:rsidRDefault="004A3977" w:rsidP="004A3977">
            <w:pPr>
              <w:rPr>
                <w:rFonts w:asciiTheme="minorHAnsi" w:eastAsiaTheme="minorEastAsia" w:hAnsiTheme="minorHAnsi"/>
              </w:rPr>
            </w:pPr>
          </w:p>
        </w:tc>
        <w:tc>
          <w:tcPr>
            <w:tcW w:w="810" w:type="dxa"/>
            <w:tcBorders>
              <w:bottom w:val="single" w:sz="4" w:space="0" w:color="auto"/>
            </w:tcBorders>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0</w:t>
            </w:r>
          </w:p>
        </w:tc>
        <w:tc>
          <w:tcPr>
            <w:tcW w:w="810" w:type="dxa"/>
            <w:tcBorders>
              <w:bottom w:val="single" w:sz="4" w:space="0" w:color="auto"/>
            </w:tcBorders>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1</w:t>
            </w:r>
          </w:p>
        </w:tc>
        <w:tc>
          <w:tcPr>
            <w:tcW w:w="2381" w:type="dxa"/>
            <w:tcBorders>
              <w:bottom w:val="single" w:sz="4" w:space="0" w:color="auto"/>
            </w:tcBorders>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 xml:space="preserve">Internal PK of </w:t>
            </w:r>
            <w:proofErr w:type="spellStart"/>
            <w:r w:rsidRPr="004A3977">
              <w:rPr>
                <w:rFonts w:asciiTheme="minorHAnsi" w:eastAsiaTheme="minorEastAsia" w:hAnsiTheme="minorHAnsi"/>
              </w:rPr>
              <w:t>csat_qa</w:t>
            </w:r>
            <w:proofErr w:type="spellEnd"/>
            <w:r w:rsidRPr="004A3977">
              <w:rPr>
                <w:rFonts w:asciiTheme="minorHAnsi" w:eastAsiaTheme="minorEastAsia" w:hAnsiTheme="minorHAnsi"/>
              </w:rPr>
              <w:t xml:space="preserve"> </w:t>
            </w:r>
          </w:p>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If it is null treated as new entry else it is to be updated.</w:t>
            </w:r>
          </w:p>
        </w:tc>
      </w:tr>
      <w:tr w:rsidR="004A3977" w:rsidRPr="004A3977" w:rsidTr="001534D7">
        <w:tc>
          <w:tcPr>
            <w:tcW w:w="2682" w:type="dxa"/>
            <w:tcBorders>
              <w:bottom w:val="single" w:sz="4" w:space="0" w:color="auto"/>
            </w:tcBorders>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Question</w:t>
            </w:r>
          </w:p>
        </w:tc>
        <w:tc>
          <w:tcPr>
            <w:tcW w:w="1800" w:type="dxa"/>
            <w:tcBorders>
              <w:bottom w:val="single" w:sz="4" w:space="0" w:color="auto"/>
            </w:tcBorders>
            <w:shd w:val="clear" w:color="auto" w:fill="auto"/>
          </w:tcPr>
          <w:p w:rsidR="004A3977" w:rsidRPr="004A3977" w:rsidRDefault="003F3AFC" w:rsidP="004A3977">
            <w:pPr>
              <w:rPr>
                <w:rFonts w:asciiTheme="minorHAnsi" w:eastAsiaTheme="minorEastAsia" w:hAnsiTheme="minorHAnsi"/>
              </w:rPr>
            </w:pPr>
            <w:proofErr w:type="spellStart"/>
            <w:r>
              <w:rPr>
                <w:rFonts w:asciiTheme="minorHAnsi" w:eastAsiaTheme="minorEastAsia" w:hAnsiTheme="minorHAnsi"/>
              </w:rPr>
              <w:t>CSAT_</w:t>
            </w:r>
            <w:proofErr w:type="gramStart"/>
            <w:r>
              <w:rPr>
                <w:rFonts w:asciiTheme="minorHAnsi" w:eastAsiaTheme="minorEastAsia" w:hAnsiTheme="minorHAnsi"/>
              </w:rPr>
              <w:t>QA.question</w:t>
            </w:r>
            <w:proofErr w:type="spellEnd"/>
            <w:proofErr w:type="gramEnd"/>
          </w:p>
        </w:tc>
        <w:tc>
          <w:tcPr>
            <w:tcW w:w="2070" w:type="dxa"/>
            <w:tcBorders>
              <w:bottom w:val="single" w:sz="4" w:space="0" w:color="auto"/>
            </w:tcBorders>
            <w:shd w:val="clear" w:color="auto" w:fill="auto"/>
          </w:tcPr>
          <w:p w:rsidR="004A3977" w:rsidRPr="004A3977" w:rsidRDefault="004A3977" w:rsidP="004A3977">
            <w:pPr>
              <w:rPr>
                <w:rFonts w:asciiTheme="minorHAnsi" w:eastAsiaTheme="minorEastAsia" w:hAnsiTheme="minorHAnsi"/>
              </w:rPr>
            </w:pPr>
          </w:p>
        </w:tc>
        <w:tc>
          <w:tcPr>
            <w:tcW w:w="810" w:type="dxa"/>
            <w:tcBorders>
              <w:bottom w:val="single" w:sz="4" w:space="0" w:color="auto"/>
            </w:tcBorders>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1</w:t>
            </w:r>
          </w:p>
        </w:tc>
        <w:tc>
          <w:tcPr>
            <w:tcW w:w="810" w:type="dxa"/>
            <w:tcBorders>
              <w:bottom w:val="single" w:sz="4" w:space="0" w:color="auto"/>
            </w:tcBorders>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1</w:t>
            </w:r>
          </w:p>
        </w:tc>
        <w:tc>
          <w:tcPr>
            <w:tcW w:w="2381" w:type="dxa"/>
            <w:tcBorders>
              <w:bottom w:val="single" w:sz="4" w:space="0" w:color="auto"/>
            </w:tcBorders>
            <w:shd w:val="clear" w:color="auto" w:fill="auto"/>
          </w:tcPr>
          <w:p w:rsidR="004A3977" w:rsidRPr="004A3977" w:rsidRDefault="004A3977" w:rsidP="004A3977">
            <w:pPr>
              <w:rPr>
                <w:rFonts w:asciiTheme="minorHAnsi" w:eastAsiaTheme="minorEastAsia" w:hAnsiTheme="minorHAnsi"/>
                <w:highlight w:val="yellow"/>
              </w:rPr>
            </w:pPr>
          </w:p>
        </w:tc>
      </w:tr>
      <w:tr w:rsidR="004A3977" w:rsidRPr="004A3977" w:rsidTr="001534D7">
        <w:tc>
          <w:tcPr>
            <w:tcW w:w="2682" w:type="dxa"/>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Rating</w:t>
            </w:r>
          </w:p>
        </w:tc>
        <w:tc>
          <w:tcPr>
            <w:tcW w:w="1800" w:type="dxa"/>
            <w:shd w:val="clear" w:color="auto" w:fill="auto"/>
          </w:tcPr>
          <w:p w:rsidR="004A3977" w:rsidRPr="004A3977" w:rsidRDefault="003F3AFC" w:rsidP="004A3977">
            <w:pPr>
              <w:rPr>
                <w:rFonts w:asciiTheme="minorHAnsi" w:eastAsiaTheme="minorEastAsia" w:hAnsiTheme="minorHAnsi"/>
              </w:rPr>
            </w:pPr>
            <w:proofErr w:type="spellStart"/>
            <w:r>
              <w:rPr>
                <w:rFonts w:asciiTheme="minorHAnsi" w:eastAsiaTheme="minorEastAsia" w:hAnsiTheme="minorHAnsi"/>
              </w:rPr>
              <w:t>CSAT_</w:t>
            </w:r>
            <w:proofErr w:type="gramStart"/>
            <w:r>
              <w:rPr>
                <w:rFonts w:asciiTheme="minorHAnsi" w:eastAsiaTheme="minorEastAsia" w:hAnsiTheme="minorHAnsi"/>
              </w:rPr>
              <w:t>QA.rating</w:t>
            </w:r>
            <w:proofErr w:type="spellEnd"/>
            <w:proofErr w:type="gramEnd"/>
          </w:p>
        </w:tc>
        <w:tc>
          <w:tcPr>
            <w:tcW w:w="2070" w:type="dxa"/>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Range 1 to 10</w:t>
            </w:r>
          </w:p>
        </w:tc>
        <w:tc>
          <w:tcPr>
            <w:tcW w:w="810" w:type="dxa"/>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0</w:t>
            </w:r>
          </w:p>
        </w:tc>
        <w:tc>
          <w:tcPr>
            <w:tcW w:w="810" w:type="dxa"/>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1</w:t>
            </w:r>
          </w:p>
        </w:tc>
        <w:tc>
          <w:tcPr>
            <w:tcW w:w="2381" w:type="dxa"/>
            <w:shd w:val="clear" w:color="auto" w:fill="auto"/>
          </w:tcPr>
          <w:p w:rsidR="004A3977" w:rsidRPr="004A3977" w:rsidRDefault="004A3977" w:rsidP="004A3977">
            <w:pPr>
              <w:rPr>
                <w:rFonts w:asciiTheme="minorHAnsi" w:eastAsiaTheme="minorEastAsia" w:hAnsiTheme="minorHAnsi"/>
              </w:rPr>
            </w:pPr>
          </w:p>
        </w:tc>
      </w:tr>
      <w:tr w:rsidR="004A3977" w:rsidRPr="004A3977" w:rsidTr="001534D7">
        <w:tc>
          <w:tcPr>
            <w:tcW w:w="2682" w:type="dxa"/>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Comment</w:t>
            </w:r>
          </w:p>
        </w:tc>
        <w:tc>
          <w:tcPr>
            <w:tcW w:w="1800" w:type="dxa"/>
            <w:shd w:val="clear" w:color="auto" w:fill="auto"/>
          </w:tcPr>
          <w:p w:rsidR="004A3977" w:rsidRPr="004A3977" w:rsidRDefault="003F3AFC" w:rsidP="004A3977">
            <w:pPr>
              <w:rPr>
                <w:rFonts w:asciiTheme="minorHAnsi" w:eastAsiaTheme="minorEastAsia" w:hAnsiTheme="minorHAnsi"/>
              </w:rPr>
            </w:pPr>
            <w:proofErr w:type="spellStart"/>
            <w:r>
              <w:rPr>
                <w:rFonts w:asciiTheme="minorHAnsi" w:eastAsiaTheme="minorEastAsia" w:hAnsiTheme="minorHAnsi"/>
              </w:rPr>
              <w:t>CSAT_</w:t>
            </w:r>
            <w:proofErr w:type="gramStart"/>
            <w:r>
              <w:rPr>
                <w:rFonts w:asciiTheme="minorHAnsi" w:eastAsiaTheme="minorEastAsia" w:hAnsiTheme="minorHAnsi"/>
              </w:rPr>
              <w:t>QA.comments</w:t>
            </w:r>
            <w:proofErr w:type="spellEnd"/>
            <w:proofErr w:type="gramEnd"/>
          </w:p>
        </w:tc>
        <w:tc>
          <w:tcPr>
            <w:tcW w:w="2070" w:type="dxa"/>
            <w:shd w:val="clear" w:color="auto" w:fill="auto"/>
          </w:tcPr>
          <w:p w:rsidR="004A3977" w:rsidRPr="004A3977" w:rsidRDefault="004A3977" w:rsidP="004A3977">
            <w:pPr>
              <w:rPr>
                <w:rFonts w:asciiTheme="minorHAnsi" w:eastAsiaTheme="minorEastAsia" w:hAnsiTheme="minorHAnsi"/>
              </w:rPr>
            </w:pPr>
          </w:p>
        </w:tc>
        <w:tc>
          <w:tcPr>
            <w:tcW w:w="810" w:type="dxa"/>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0</w:t>
            </w:r>
          </w:p>
        </w:tc>
        <w:tc>
          <w:tcPr>
            <w:tcW w:w="810" w:type="dxa"/>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1</w:t>
            </w:r>
          </w:p>
        </w:tc>
        <w:tc>
          <w:tcPr>
            <w:tcW w:w="2381" w:type="dxa"/>
            <w:shd w:val="clear" w:color="auto" w:fill="auto"/>
          </w:tcPr>
          <w:p w:rsidR="004A3977" w:rsidRPr="004A3977" w:rsidRDefault="004A3977" w:rsidP="004A3977">
            <w:pPr>
              <w:rPr>
                <w:rFonts w:asciiTheme="minorHAnsi" w:eastAsiaTheme="minorEastAsia" w:hAnsiTheme="minorHAnsi"/>
              </w:rPr>
            </w:pPr>
          </w:p>
        </w:tc>
      </w:tr>
      <w:tr w:rsidR="004A3977" w:rsidRPr="004A3977" w:rsidTr="001534D7">
        <w:tc>
          <w:tcPr>
            <w:tcW w:w="2682" w:type="dxa"/>
            <w:shd w:val="clear" w:color="auto" w:fill="auto"/>
          </w:tcPr>
          <w:p w:rsidR="004A3977" w:rsidRPr="004A3977" w:rsidRDefault="004A3977" w:rsidP="004A3977">
            <w:pPr>
              <w:rPr>
                <w:rFonts w:asciiTheme="minorHAnsi" w:eastAsiaTheme="minorEastAsia" w:hAnsiTheme="minorHAnsi"/>
              </w:rPr>
            </w:pPr>
            <w:proofErr w:type="spellStart"/>
            <w:r w:rsidRPr="004A3977">
              <w:rPr>
                <w:rFonts w:asciiTheme="minorHAnsi" w:eastAsiaTheme="minorEastAsia" w:hAnsiTheme="minorHAnsi"/>
              </w:rPr>
              <w:t>updatedBy</w:t>
            </w:r>
            <w:proofErr w:type="spellEnd"/>
          </w:p>
        </w:tc>
        <w:tc>
          <w:tcPr>
            <w:tcW w:w="1800" w:type="dxa"/>
            <w:shd w:val="clear" w:color="auto" w:fill="auto"/>
          </w:tcPr>
          <w:p w:rsidR="004A3977" w:rsidRPr="004A3977" w:rsidRDefault="003F3AFC" w:rsidP="004A3977">
            <w:pPr>
              <w:rPr>
                <w:rFonts w:asciiTheme="minorHAnsi" w:eastAsiaTheme="minorEastAsia" w:hAnsiTheme="minorHAnsi"/>
              </w:rPr>
            </w:pPr>
            <w:proofErr w:type="spellStart"/>
            <w:r>
              <w:rPr>
                <w:rFonts w:asciiTheme="minorHAnsi" w:eastAsiaTheme="minorEastAsia" w:hAnsiTheme="minorHAnsi"/>
              </w:rPr>
              <w:t>CSAT_</w:t>
            </w:r>
            <w:proofErr w:type="gramStart"/>
            <w:r>
              <w:rPr>
                <w:rFonts w:asciiTheme="minorHAnsi" w:eastAsiaTheme="minorEastAsia" w:hAnsiTheme="minorHAnsi"/>
              </w:rPr>
              <w:t>QA.updated</w:t>
            </w:r>
            <w:proofErr w:type="gramEnd"/>
            <w:r>
              <w:rPr>
                <w:rFonts w:asciiTheme="minorHAnsi" w:eastAsiaTheme="minorEastAsia" w:hAnsiTheme="minorHAnsi"/>
              </w:rPr>
              <w:t>_by</w:t>
            </w:r>
            <w:proofErr w:type="spellEnd"/>
          </w:p>
        </w:tc>
        <w:tc>
          <w:tcPr>
            <w:tcW w:w="2070" w:type="dxa"/>
            <w:shd w:val="clear" w:color="auto" w:fill="auto"/>
          </w:tcPr>
          <w:p w:rsidR="004A3977" w:rsidRPr="004A3977" w:rsidRDefault="004A3977" w:rsidP="004A3977">
            <w:pPr>
              <w:rPr>
                <w:rFonts w:asciiTheme="minorHAnsi" w:eastAsiaTheme="minorEastAsia" w:hAnsiTheme="minorHAnsi"/>
              </w:rPr>
            </w:pPr>
          </w:p>
        </w:tc>
        <w:tc>
          <w:tcPr>
            <w:tcW w:w="810" w:type="dxa"/>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0</w:t>
            </w:r>
          </w:p>
        </w:tc>
        <w:tc>
          <w:tcPr>
            <w:tcW w:w="810" w:type="dxa"/>
            <w:shd w:val="clear" w:color="auto" w:fill="auto"/>
          </w:tcPr>
          <w:p w:rsidR="004A3977" w:rsidRPr="004A3977" w:rsidRDefault="004A3977" w:rsidP="004A3977">
            <w:pPr>
              <w:rPr>
                <w:rFonts w:asciiTheme="minorHAnsi" w:eastAsiaTheme="minorEastAsia" w:hAnsiTheme="minorHAnsi"/>
              </w:rPr>
            </w:pPr>
            <w:r w:rsidRPr="004A3977">
              <w:rPr>
                <w:rFonts w:asciiTheme="minorHAnsi" w:eastAsiaTheme="minorEastAsia" w:hAnsiTheme="minorHAnsi"/>
              </w:rPr>
              <w:t>1</w:t>
            </w:r>
          </w:p>
        </w:tc>
        <w:tc>
          <w:tcPr>
            <w:tcW w:w="2381" w:type="dxa"/>
            <w:shd w:val="clear" w:color="auto" w:fill="auto"/>
          </w:tcPr>
          <w:p w:rsidR="004A3977" w:rsidRPr="004A3977" w:rsidRDefault="00976A7B" w:rsidP="004A3977">
            <w:pPr>
              <w:rPr>
                <w:rFonts w:asciiTheme="minorHAnsi" w:eastAsiaTheme="minorEastAsia" w:hAnsiTheme="minorHAnsi"/>
              </w:rPr>
            </w:pPr>
            <w:r>
              <w:rPr>
                <w:rFonts w:asciiTheme="minorHAnsi" w:eastAsiaTheme="minorEastAsia" w:hAnsiTheme="minorHAnsi"/>
              </w:rPr>
              <w:t xml:space="preserve">Logged in </w:t>
            </w:r>
            <w:proofErr w:type="spellStart"/>
            <w:r>
              <w:rPr>
                <w:rFonts w:asciiTheme="minorHAnsi" w:eastAsiaTheme="minorEastAsia" w:hAnsiTheme="minorHAnsi"/>
              </w:rPr>
              <w:t>attuid</w:t>
            </w:r>
            <w:proofErr w:type="spellEnd"/>
            <w:r>
              <w:rPr>
                <w:rFonts w:asciiTheme="minorHAnsi" w:eastAsiaTheme="minorEastAsia" w:hAnsiTheme="minorHAnsi"/>
              </w:rPr>
              <w:t xml:space="preserve"> needs to be stored in </w:t>
            </w:r>
            <w:proofErr w:type="spellStart"/>
            <w:r>
              <w:rPr>
                <w:rFonts w:asciiTheme="minorHAnsi" w:eastAsiaTheme="minorEastAsia" w:hAnsiTheme="minorHAnsi"/>
              </w:rPr>
              <w:t>CSAT_</w:t>
            </w:r>
            <w:proofErr w:type="gramStart"/>
            <w:r>
              <w:rPr>
                <w:rFonts w:asciiTheme="minorHAnsi" w:eastAsiaTheme="minorEastAsia" w:hAnsiTheme="minorHAnsi"/>
              </w:rPr>
              <w:t>QA.updated</w:t>
            </w:r>
            <w:proofErr w:type="gramEnd"/>
            <w:r>
              <w:rPr>
                <w:rFonts w:asciiTheme="minorHAnsi" w:eastAsiaTheme="minorEastAsia" w:hAnsiTheme="minorHAnsi"/>
              </w:rPr>
              <w:t>_by</w:t>
            </w:r>
            <w:proofErr w:type="spellEnd"/>
            <w:r>
              <w:rPr>
                <w:rFonts w:asciiTheme="minorHAnsi" w:eastAsiaTheme="minorEastAsia" w:hAnsiTheme="minorHAnsi"/>
              </w:rPr>
              <w:t xml:space="preserve"> when survey results are getting modified.</w:t>
            </w:r>
          </w:p>
        </w:tc>
      </w:tr>
    </w:tbl>
    <w:tbl>
      <w:tblPr>
        <w:tblStyle w:val="TableGrid3"/>
        <w:tblW w:w="10553" w:type="dxa"/>
        <w:tblInd w:w="13" w:type="dxa"/>
        <w:tblLayout w:type="fixed"/>
        <w:tblLook w:val="04A0" w:firstRow="1" w:lastRow="0" w:firstColumn="1" w:lastColumn="0" w:noHBand="0" w:noVBand="1"/>
      </w:tblPr>
      <w:tblGrid>
        <w:gridCol w:w="3233"/>
        <w:gridCol w:w="3835"/>
        <w:gridCol w:w="935"/>
        <w:gridCol w:w="800"/>
        <w:gridCol w:w="800"/>
        <w:gridCol w:w="950"/>
      </w:tblGrid>
      <w:tr w:rsidR="004A3977" w:rsidRPr="004A3977" w:rsidTr="001534D7">
        <w:tc>
          <w:tcPr>
            <w:tcW w:w="3233" w:type="dxa"/>
            <w:shd w:val="clear" w:color="auto" w:fill="BFBFBF" w:themeFill="background1" w:themeFillShade="BF"/>
          </w:tcPr>
          <w:p w:rsidR="004A3977" w:rsidRPr="004A3977" w:rsidRDefault="004A3977" w:rsidP="004A3977">
            <w:pPr>
              <w:rPr>
                <w:rFonts w:asciiTheme="minorHAnsi" w:eastAsiaTheme="minorEastAsia" w:hAnsiTheme="minorHAnsi"/>
                <w:i/>
              </w:rPr>
            </w:pPr>
            <w:r w:rsidRPr="004A3977">
              <w:rPr>
                <w:rFonts w:asciiTheme="minorHAnsi" w:eastAsiaTheme="minorEastAsia" w:hAnsiTheme="minorHAnsi"/>
                <w:i/>
              </w:rPr>
              <w:t>QA End</w:t>
            </w:r>
          </w:p>
        </w:tc>
        <w:tc>
          <w:tcPr>
            <w:tcW w:w="3835" w:type="dxa"/>
            <w:shd w:val="clear" w:color="auto" w:fill="BFBFBF" w:themeFill="background1" w:themeFillShade="BF"/>
          </w:tcPr>
          <w:p w:rsidR="004A3977" w:rsidRPr="004A3977" w:rsidRDefault="004A3977" w:rsidP="004A3977">
            <w:pPr>
              <w:rPr>
                <w:rFonts w:asciiTheme="minorHAnsi" w:eastAsiaTheme="minorEastAsia" w:hAnsiTheme="minorHAnsi"/>
                <w:i/>
              </w:rPr>
            </w:pPr>
          </w:p>
        </w:tc>
        <w:tc>
          <w:tcPr>
            <w:tcW w:w="935" w:type="dxa"/>
            <w:shd w:val="clear" w:color="auto" w:fill="BFBFBF" w:themeFill="background1" w:themeFillShade="BF"/>
          </w:tcPr>
          <w:p w:rsidR="004A3977" w:rsidRPr="004A3977" w:rsidRDefault="004A3977" w:rsidP="004A3977">
            <w:pPr>
              <w:rPr>
                <w:rFonts w:asciiTheme="minorHAnsi" w:eastAsiaTheme="minorEastAsia" w:hAnsiTheme="minorHAnsi"/>
                <w:i/>
              </w:rPr>
            </w:pPr>
            <w:r w:rsidRPr="004A3977">
              <w:rPr>
                <w:rFonts w:asciiTheme="minorHAnsi" w:eastAsiaTheme="minorEastAsia" w:hAnsiTheme="minorHAnsi"/>
                <w:i/>
              </w:rPr>
              <w:t>-</w:t>
            </w:r>
          </w:p>
        </w:tc>
        <w:tc>
          <w:tcPr>
            <w:tcW w:w="800" w:type="dxa"/>
            <w:shd w:val="clear" w:color="auto" w:fill="BFBFBF" w:themeFill="background1" w:themeFillShade="BF"/>
          </w:tcPr>
          <w:p w:rsidR="004A3977" w:rsidRPr="004A3977" w:rsidRDefault="004A3977" w:rsidP="004A3977">
            <w:pPr>
              <w:rPr>
                <w:rFonts w:asciiTheme="minorHAnsi" w:eastAsiaTheme="minorEastAsia" w:hAnsiTheme="minorHAnsi"/>
                <w:i/>
              </w:rPr>
            </w:pPr>
            <w:r w:rsidRPr="004A3977">
              <w:rPr>
                <w:rFonts w:asciiTheme="minorHAnsi" w:eastAsiaTheme="minorEastAsia" w:hAnsiTheme="minorHAnsi"/>
                <w:i/>
              </w:rPr>
              <w:t>0</w:t>
            </w:r>
          </w:p>
        </w:tc>
        <w:tc>
          <w:tcPr>
            <w:tcW w:w="800" w:type="dxa"/>
            <w:shd w:val="clear" w:color="auto" w:fill="BFBFBF" w:themeFill="background1" w:themeFillShade="BF"/>
          </w:tcPr>
          <w:p w:rsidR="004A3977" w:rsidRPr="004A3977" w:rsidRDefault="004A3977" w:rsidP="004A3977">
            <w:pPr>
              <w:rPr>
                <w:rFonts w:asciiTheme="minorHAnsi" w:eastAsiaTheme="minorEastAsia" w:hAnsiTheme="minorHAnsi"/>
                <w:i/>
              </w:rPr>
            </w:pPr>
            <w:r w:rsidRPr="004A3977">
              <w:rPr>
                <w:rFonts w:asciiTheme="minorHAnsi" w:eastAsiaTheme="minorEastAsia" w:hAnsiTheme="minorHAnsi"/>
                <w:i/>
              </w:rPr>
              <w:t>50</w:t>
            </w:r>
          </w:p>
        </w:tc>
        <w:tc>
          <w:tcPr>
            <w:tcW w:w="950" w:type="dxa"/>
            <w:shd w:val="clear" w:color="auto" w:fill="BFBFBF" w:themeFill="background1" w:themeFillShade="BF"/>
          </w:tcPr>
          <w:p w:rsidR="004A3977" w:rsidRPr="004A3977" w:rsidRDefault="004A3977" w:rsidP="004A3977">
            <w:pPr>
              <w:rPr>
                <w:rFonts w:asciiTheme="minorHAnsi" w:eastAsiaTheme="minorEastAsia" w:hAnsiTheme="minorHAnsi"/>
                <w:i/>
              </w:rPr>
            </w:pPr>
            <w:r w:rsidRPr="004A3977">
              <w:rPr>
                <w:rFonts w:asciiTheme="minorHAnsi" w:eastAsiaTheme="minorEastAsia" w:hAnsiTheme="minorHAnsi"/>
                <w:i/>
              </w:rPr>
              <w:t>1.0</w:t>
            </w:r>
          </w:p>
        </w:tc>
      </w:tr>
    </w:tbl>
    <w:p w:rsidR="004A3977" w:rsidRDefault="004A3977" w:rsidP="00E4284A">
      <w:pPr>
        <w:rPr>
          <w:color w:val="000000"/>
        </w:rPr>
      </w:pPr>
    </w:p>
    <w:p w:rsidR="00521E5A" w:rsidRDefault="00521E5A" w:rsidP="00E4284A">
      <w:pPr>
        <w:rPr>
          <w:color w:val="000000"/>
          <w:highlight w:val="yellow"/>
        </w:rPr>
      </w:pPr>
      <w:r>
        <w:rPr>
          <w:color w:val="000000"/>
          <w:highlight w:val="yellow"/>
        </w:rPr>
        <w:t xml:space="preserve">ST Defect 397074: </w:t>
      </w:r>
    </w:p>
    <w:p w:rsidR="00FB52EF" w:rsidRPr="00521E5A" w:rsidRDefault="00DD46C5" w:rsidP="00E4284A">
      <w:pPr>
        <w:rPr>
          <w:color w:val="000000"/>
          <w:highlight w:val="yellow"/>
        </w:rPr>
      </w:pPr>
      <w:proofErr w:type="gramStart"/>
      <w:r w:rsidRPr="00521E5A">
        <w:rPr>
          <w:color w:val="000000"/>
          <w:highlight w:val="yellow"/>
        </w:rPr>
        <w:t>Note :</w:t>
      </w:r>
      <w:proofErr w:type="gramEnd"/>
      <w:r w:rsidRPr="00521E5A">
        <w:rPr>
          <w:color w:val="000000"/>
          <w:highlight w:val="yellow"/>
        </w:rPr>
        <w:t xml:space="preserve"> For the scenario </w:t>
      </w:r>
      <w:r w:rsidR="00FB52EF" w:rsidRPr="00521E5A">
        <w:rPr>
          <w:color w:val="000000"/>
          <w:highlight w:val="yellow"/>
        </w:rPr>
        <w:t>like, a survey is deleted through /</w:t>
      </w:r>
      <w:proofErr w:type="spellStart"/>
      <w:r w:rsidR="00FB52EF" w:rsidRPr="00521E5A">
        <w:rPr>
          <w:color w:val="000000"/>
          <w:highlight w:val="yellow"/>
        </w:rPr>
        <w:t>RemoveCsat</w:t>
      </w:r>
      <w:proofErr w:type="spellEnd"/>
      <w:r w:rsidR="00FB52EF" w:rsidRPr="00521E5A">
        <w:rPr>
          <w:color w:val="000000"/>
          <w:highlight w:val="yellow"/>
        </w:rPr>
        <w:t xml:space="preserve"> operation and the user is trying to upload a survey having the same external survey Id which is already existing in the </w:t>
      </w:r>
      <w:proofErr w:type="spellStart"/>
      <w:r w:rsidR="00FB52EF" w:rsidRPr="00521E5A">
        <w:rPr>
          <w:color w:val="000000"/>
          <w:highlight w:val="yellow"/>
        </w:rPr>
        <w:t>db</w:t>
      </w:r>
      <w:proofErr w:type="spellEnd"/>
      <w:r w:rsidR="00FB52EF" w:rsidRPr="00521E5A">
        <w:rPr>
          <w:color w:val="000000"/>
          <w:highlight w:val="yellow"/>
        </w:rPr>
        <w:t xml:space="preserve"> records, then while inserting into database, a validation check needs to be performed such that system should allow the same external survey Id when the </w:t>
      </w:r>
      <w:proofErr w:type="spellStart"/>
      <w:r w:rsidR="00FB52EF" w:rsidRPr="00521E5A">
        <w:rPr>
          <w:color w:val="000000"/>
          <w:highlight w:val="yellow"/>
        </w:rPr>
        <w:t>db</w:t>
      </w:r>
      <w:proofErr w:type="spellEnd"/>
      <w:r w:rsidR="00FB52EF" w:rsidRPr="00521E5A">
        <w:rPr>
          <w:color w:val="000000"/>
          <w:highlight w:val="yellow"/>
        </w:rPr>
        <w:t xml:space="preserve"> contains records with delete flag as active (‘Y’) .</w:t>
      </w:r>
    </w:p>
    <w:p w:rsidR="00FB52EF" w:rsidRPr="00521E5A" w:rsidRDefault="00FB52EF" w:rsidP="00E4284A">
      <w:pPr>
        <w:rPr>
          <w:color w:val="000000"/>
          <w:highlight w:val="yellow"/>
        </w:rPr>
      </w:pPr>
    </w:p>
    <w:p w:rsidR="00FB52EF" w:rsidRDefault="00FB52EF" w:rsidP="00E4284A">
      <w:pPr>
        <w:rPr>
          <w:color w:val="000000"/>
        </w:rPr>
      </w:pPr>
      <w:proofErr w:type="gramStart"/>
      <w:r w:rsidRPr="00521E5A">
        <w:rPr>
          <w:color w:val="000000"/>
          <w:highlight w:val="yellow"/>
        </w:rPr>
        <w:t>Otherwise ,</w:t>
      </w:r>
      <w:proofErr w:type="gramEnd"/>
      <w:r w:rsidRPr="00521E5A">
        <w:rPr>
          <w:color w:val="000000"/>
          <w:highlight w:val="yellow"/>
        </w:rPr>
        <w:t xml:space="preserve"> the system should not allow the insertion of survey with the same external id when existing in database with no set for </w:t>
      </w:r>
      <w:proofErr w:type="spellStart"/>
      <w:r w:rsidRPr="00521E5A">
        <w:rPr>
          <w:color w:val="000000"/>
          <w:highlight w:val="yellow"/>
        </w:rPr>
        <w:t>deleteflag</w:t>
      </w:r>
      <w:proofErr w:type="spellEnd"/>
      <w:r w:rsidRPr="00521E5A">
        <w:rPr>
          <w:color w:val="000000"/>
          <w:highlight w:val="yellow"/>
        </w:rPr>
        <w:t xml:space="preserve">. In other words, we should not allow duplicate entry into </w:t>
      </w:r>
      <w:proofErr w:type="spellStart"/>
      <w:r w:rsidRPr="00521E5A">
        <w:rPr>
          <w:color w:val="000000"/>
          <w:highlight w:val="yellow"/>
        </w:rPr>
        <w:t>db</w:t>
      </w:r>
      <w:proofErr w:type="spellEnd"/>
      <w:r w:rsidRPr="00521E5A">
        <w:rPr>
          <w:color w:val="000000"/>
          <w:highlight w:val="yellow"/>
        </w:rPr>
        <w:t xml:space="preserve"> when </w:t>
      </w:r>
      <w:proofErr w:type="spellStart"/>
      <w:r w:rsidRPr="00521E5A">
        <w:rPr>
          <w:color w:val="000000"/>
          <w:highlight w:val="yellow"/>
        </w:rPr>
        <w:t>deletegflag</w:t>
      </w:r>
      <w:proofErr w:type="spellEnd"/>
      <w:r w:rsidRPr="00521E5A">
        <w:rPr>
          <w:color w:val="000000"/>
          <w:highlight w:val="yellow"/>
        </w:rPr>
        <w:t xml:space="preserve"> is not active.</w:t>
      </w:r>
    </w:p>
    <w:p w:rsidR="00FB52EF" w:rsidRDefault="00FB52EF" w:rsidP="00E4284A">
      <w:pPr>
        <w:rPr>
          <w:color w:val="000000"/>
        </w:rPr>
      </w:pPr>
    </w:p>
    <w:p w:rsidR="006D2106" w:rsidRDefault="006D2106" w:rsidP="00E4284A">
      <w:pPr>
        <w:rPr>
          <w:color w:val="000000"/>
        </w:rPr>
      </w:pPr>
      <w:r>
        <w:rPr>
          <w:color w:val="000000"/>
        </w:rPr>
        <w:t>Construct the response as the following mapping:</w:t>
      </w:r>
    </w:p>
    <w:p w:rsidR="006D2106" w:rsidRDefault="006D2106" w:rsidP="00E4284A">
      <w:pPr>
        <w:rPr>
          <w:color w:val="000000"/>
        </w:rPr>
      </w:pPr>
    </w:p>
    <w:tbl>
      <w:tblPr>
        <w:tblW w:w="38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3046"/>
        <w:gridCol w:w="2969"/>
      </w:tblGrid>
      <w:tr w:rsidR="006D2106" w:rsidRPr="000F5EA3" w:rsidTr="006D2106">
        <w:trPr>
          <w:jc w:val="center"/>
        </w:trPr>
        <w:tc>
          <w:tcPr>
            <w:tcW w:w="1404" w:type="pct"/>
            <w:shd w:val="clear" w:color="auto" w:fill="E6E6E6"/>
          </w:tcPr>
          <w:p w:rsidR="006D2106" w:rsidRPr="000F5EA3" w:rsidRDefault="006D2106" w:rsidP="00596A42">
            <w:pPr>
              <w:rPr>
                <w:b/>
                <w:bCs/>
                <w:sz w:val="18"/>
                <w:szCs w:val="18"/>
              </w:rPr>
            </w:pPr>
            <w:r w:rsidRPr="000F5EA3">
              <w:rPr>
                <w:b/>
                <w:bCs/>
                <w:sz w:val="18"/>
                <w:szCs w:val="18"/>
              </w:rPr>
              <w:t>Data Element in Microservice</w:t>
            </w:r>
          </w:p>
        </w:tc>
        <w:tc>
          <w:tcPr>
            <w:tcW w:w="1821" w:type="pct"/>
            <w:shd w:val="clear" w:color="auto" w:fill="E6E6E6"/>
          </w:tcPr>
          <w:p w:rsidR="006D2106" w:rsidRPr="000F5EA3" w:rsidRDefault="006D2106" w:rsidP="00596A42">
            <w:pPr>
              <w:rPr>
                <w:b/>
                <w:bCs/>
                <w:sz w:val="18"/>
                <w:szCs w:val="18"/>
              </w:rPr>
            </w:pPr>
            <w:r w:rsidRPr="000F5EA3">
              <w:rPr>
                <w:b/>
                <w:bCs/>
                <w:sz w:val="18"/>
                <w:szCs w:val="18"/>
              </w:rPr>
              <w:t>Database Table and Column</w:t>
            </w:r>
          </w:p>
        </w:tc>
        <w:tc>
          <w:tcPr>
            <w:tcW w:w="1775" w:type="pct"/>
            <w:shd w:val="clear" w:color="auto" w:fill="E6E6E6"/>
          </w:tcPr>
          <w:p w:rsidR="006D2106" w:rsidRPr="000F5EA3" w:rsidRDefault="006D2106" w:rsidP="00596A42">
            <w:pPr>
              <w:rPr>
                <w:b/>
                <w:bCs/>
                <w:sz w:val="18"/>
                <w:szCs w:val="18"/>
              </w:rPr>
            </w:pPr>
            <w:r w:rsidRPr="000F5EA3">
              <w:rPr>
                <w:b/>
                <w:bCs/>
                <w:sz w:val="18"/>
                <w:szCs w:val="18"/>
              </w:rPr>
              <w:t>Comments</w:t>
            </w:r>
          </w:p>
        </w:tc>
      </w:tr>
      <w:tr w:rsidR="006D2106" w:rsidRPr="000B4D38" w:rsidTr="006D2106">
        <w:trPr>
          <w:jc w:val="center"/>
        </w:trPr>
        <w:tc>
          <w:tcPr>
            <w:tcW w:w="1404" w:type="pct"/>
          </w:tcPr>
          <w:p w:rsidR="006D2106" w:rsidRPr="000B4D38" w:rsidRDefault="004A3977" w:rsidP="00596A42">
            <w:pPr>
              <w:rPr>
                <w:sz w:val="18"/>
                <w:szCs w:val="18"/>
              </w:rPr>
            </w:pPr>
            <w:proofErr w:type="spellStart"/>
            <w:r>
              <w:rPr>
                <w:sz w:val="18"/>
                <w:szCs w:val="18"/>
              </w:rPr>
              <w:t>csatId</w:t>
            </w:r>
            <w:proofErr w:type="spellEnd"/>
          </w:p>
        </w:tc>
        <w:tc>
          <w:tcPr>
            <w:tcW w:w="1821" w:type="pct"/>
            <w:vAlign w:val="bottom"/>
          </w:tcPr>
          <w:p w:rsidR="006D2106" w:rsidRPr="000B4D38" w:rsidRDefault="004A3977" w:rsidP="00596A42">
            <w:pPr>
              <w:rPr>
                <w:color w:val="000000"/>
                <w:sz w:val="18"/>
                <w:szCs w:val="18"/>
              </w:rPr>
            </w:pPr>
            <w:r>
              <w:rPr>
                <w:color w:val="000000"/>
                <w:sz w:val="18"/>
                <w:szCs w:val="18"/>
              </w:rPr>
              <w:t>CSAT.id</w:t>
            </w:r>
          </w:p>
        </w:tc>
        <w:tc>
          <w:tcPr>
            <w:tcW w:w="1775" w:type="pct"/>
          </w:tcPr>
          <w:p w:rsidR="006D2106" w:rsidRPr="000B4D38" w:rsidRDefault="006D2106" w:rsidP="00596A42">
            <w:pPr>
              <w:rPr>
                <w:color w:val="000000"/>
                <w:sz w:val="18"/>
                <w:szCs w:val="18"/>
              </w:rPr>
            </w:pPr>
          </w:p>
        </w:tc>
      </w:tr>
      <w:tr w:rsidR="006D2106" w:rsidRPr="000B4D38" w:rsidTr="006D2106">
        <w:trPr>
          <w:jc w:val="center"/>
        </w:trPr>
        <w:tc>
          <w:tcPr>
            <w:tcW w:w="1404" w:type="pct"/>
          </w:tcPr>
          <w:p w:rsidR="006D2106" w:rsidRPr="000B4D38" w:rsidRDefault="003F3AFC" w:rsidP="00596A42">
            <w:pPr>
              <w:rPr>
                <w:sz w:val="18"/>
                <w:szCs w:val="18"/>
              </w:rPr>
            </w:pPr>
            <w:r>
              <w:rPr>
                <w:sz w:val="18"/>
                <w:szCs w:val="18"/>
              </w:rPr>
              <w:t>Response</w:t>
            </w:r>
          </w:p>
        </w:tc>
        <w:tc>
          <w:tcPr>
            <w:tcW w:w="1821" w:type="pct"/>
          </w:tcPr>
          <w:p w:rsidR="006D2106" w:rsidRPr="000B4D38" w:rsidRDefault="003F3AFC" w:rsidP="00596A42">
            <w:pPr>
              <w:rPr>
                <w:sz w:val="18"/>
                <w:szCs w:val="18"/>
              </w:rPr>
            </w:pPr>
            <w:proofErr w:type="spellStart"/>
            <w:r>
              <w:rPr>
                <w:sz w:val="18"/>
                <w:szCs w:val="18"/>
              </w:rPr>
              <w:t>CSATResponse</w:t>
            </w:r>
            <w:proofErr w:type="spellEnd"/>
          </w:p>
        </w:tc>
        <w:tc>
          <w:tcPr>
            <w:tcW w:w="1775" w:type="pct"/>
          </w:tcPr>
          <w:p w:rsidR="006D2106" w:rsidRPr="000B4D38" w:rsidRDefault="003F3AFC" w:rsidP="00596A42">
            <w:pPr>
              <w:rPr>
                <w:color w:val="000000"/>
                <w:sz w:val="18"/>
                <w:szCs w:val="18"/>
              </w:rPr>
            </w:pPr>
            <w:r>
              <w:rPr>
                <w:color w:val="000000"/>
                <w:sz w:val="18"/>
                <w:szCs w:val="18"/>
              </w:rPr>
              <w:t>Only in case of failures</w:t>
            </w:r>
          </w:p>
        </w:tc>
      </w:tr>
      <w:bookmarkEnd w:id="26"/>
    </w:tbl>
    <w:p w:rsidR="006D2106" w:rsidRDefault="006D2106" w:rsidP="00E4284A">
      <w:pPr>
        <w:rPr>
          <w:color w:val="000000"/>
        </w:rPr>
      </w:pPr>
    </w:p>
    <w:p w:rsidR="00AA4E0F" w:rsidRDefault="00AA4E0F" w:rsidP="00AA4E0F">
      <w:pPr>
        <w:pStyle w:val="Heading3"/>
      </w:pPr>
      <w:proofErr w:type="spellStart"/>
      <w:r>
        <w:t>QuestionActionPlanDetails</w:t>
      </w:r>
      <w:proofErr w:type="spellEnd"/>
      <w:r>
        <w:t xml:space="preserve"> – POST</w:t>
      </w:r>
    </w:p>
    <w:p w:rsidR="00AA4E0F" w:rsidRPr="00C14EDE" w:rsidRDefault="00AA4E0F" w:rsidP="00AA4E0F">
      <w:pPr>
        <w:pStyle w:val="Heading4"/>
      </w:pPr>
      <w:r>
        <w:t xml:space="preserve">HLD-296357a-Csat-QuestionActionPlanDetails- -POST-010 [ </w:t>
      </w:r>
      <w:proofErr w:type="gramStart"/>
      <w:r>
        <w:t>Process</w:t>
      </w:r>
      <w:r w:rsidRPr="00C14EDE">
        <w:t xml:space="preserve"> ]</w:t>
      </w:r>
      <w:proofErr w:type="gramEnd"/>
    </w:p>
    <w:p w:rsidR="00AA4E0F" w:rsidRDefault="00AA4E0F" w:rsidP="00AA4E0F"/>
    <w:p w:rsidR="00AA4E0F" w:rsidRDefault="00AA4E0F" w:rsidP="00AA4E0F">
      <w:r>
        <w:t xml:space="preserve">This section describes the process to provide response based on </w:t>
      </w:r>
      <w:proofErr w:type="spellStart"/>
      <w:r>
        <w:t>QuestionActionPlanDetails</w:t>
      </w:r>
      <w:proofErr w:type="spellEnd"/>
      <w:r>
        <w:t xml:space="preserve"> - POST API request. This API is creating/ updating a record for </w:t>
      </w:r>
      <w:proofErr w:type="spellStart"/>
      <w:proofErr w:type="gramStart"/>
      <w:r>
        <w:t>a</w:t>
      </w:r>
      <w:proofErr w:type="spellEnd"/>
      <w:proofErr w:type="gramEnd"/>
      <w:r>
        <w:t xml:space="preserve"> </w:t>
      </w:r>
      <w:r w:rsidR="00E77913">
        <w:t>action plan of s</w:t>
      </w:r>
      <w:r w:rsidR="003745A7">
        <w:t>elected question through different scenarios</w:t>
      </w:r>
    </w:p>
    <w:p w:rsidR="00E77913" w:rsidRDefault="00E77913" w:rsidP="00AA4E0F"/>
    <w:p w:rsidR="003745A7" w:rsidRDefault="003745A7" w:rsidP="00AA4E0F">
      <w:pPr>
        <w:pStyle w:val="ListParagraph"/>
        <w:numPr>
          <w:ilvl w:val="0"/>
          <w:numId w:val="49"/>
        </w:numPr>
      </w:pPr>
      <w:r>
        <w:t>Through create/edit pop up screen of action for the selected question</w:t>
      </w:r>
      <w:r w:rsidR="00A1785A">
        <w:t>.</w:t>
      </w:r>
    </w:p>
    <w:p w:rsidR="00AA4E0F" w:rsidRDefault="003745A7" w:rsidP="00AA4E0F">
      <w:pPr>
        <w:pStyle w:val="ListParagraph"/>
        <w:numPr>
          <w:ilvl w:val="0"/>
          <w:numId w:val="49"/>
        </w:numPr>
      </w:pPr>
      <w:r>
        <w:t xml:space="preserve"> Through edit screen of SAP tab info.</w:t>
      </w:r>
    </w:p>
    <w:p w:rsidR="00AA4E0F" w:rsidRDefault="00AA4E0F" w:rsidP="00AA4E0F"/>
    <w:p w:rsidR="00AA4E0F" w:rsidRDefault="00AA4E0F" w:rsidP="00AA4E0F">
      <w:r>
        <w:t>Update database table as the following mapping, and only update the fields which were sent in the request, even if the field has blank/null value. However, if the field is not sent in the request, the corresponding value in the table should not be touched.</w:t>
      </w:r>
    </w:p>
    <w:p w:rsidR="00A1785A" w:rsidRDefault="00A1785A" w:rsidP="00AA4E0F"/>
    <w:p w:rsidR="00A1785A" w:rsidRDefault="00A1785A" w:rsidP="00AA4E0F">
      <w:r w:rsidRPr="00142345">
        <w:rPr>
          <w:highlight w:val="yellow"/>
        </w:rPr>
        <w:t xml:space="preserve">Validation on Ownership </w:t>
      </w:r>
      <w:proofErr w:type="gramStart"/>
      <w:r w:rsidRPr="00142345">
        <w:rPr>
          <w:highlight w:val="yellow"/>
        </w:rPr>
        <w:t>value :</w:t>
      </w:r>
      <w:proofErr w:type="gramEnd"/>
      <w:r w:rsidRPr="00142345">
        <w:rPr>
          <w:highlight w:val="yellow"/>
        </w:rPr>
        <w:t xml:space="preserve"> Call </w:t>
      </w:r>
      <w:r w:rsidR="00BB669D" w:rsidRPr="00142345">
        <w:rPr>
          <w:highlight w:val="yellow"/>
        </w:rPr>
        <w:t xml:space="preserve"> below microservice </w:t>
      </w:r>
      <w:proofErr w:type="spellStart"/>
      <w:r w:rsidR="00BB669D" w:rsidRPr="00142345">
        <w:rPr>
          <w:highlight w:val="yellow"/>
        </w:rPr>
        <w:t>api</w:t>
      </w:r>
      <w:proofErr w:type="spellEnd"/>
      <w:r w:rsidR="00BB669D" w:rsidRPr="00142345">
        <w:rPr>
          <w:highlight w:val="yellow"/>
        </w:rPr>
        <w:t xml:space="preserve"> method to check whether user provided</w:t>
      </w:r>
      <w:r w:rsidR="00142345">
        <w:t xml:space="preserve"> </w:t>
      </w:r>
      <w:r w:rsidR="00142345" w:rsidRPr="00E32BB8">
        <w:rPr>
          <w:highlight w:val="yellow"/>
        </w:rPr>
        <w:t xml:space="preserve">registered system </w:t>
      </w:r>
      <w:proofErr w:type="spellStart"/>
      <w:r w:rsidR="00142345" w:rsidRPr="00E32BB8">
        <w:rPr>
          <w:highlight w:val="yellow"/>
        </w:rPr>
        <w:t>attuid</w:t>
      </w:r>
      <w:proofErr w:type="spellEnd"/>
      <w:r w:rsidR="00142345" w:rsidRPr="00E32BB8">
        <w:rPr>
          <w:highlight w:val="yellow"/>
        </w:rPr>
        <w:t xml:space="preserve"> or not.</w:t>
      </w:r>
    </w:p>
    <w:p w:rsidR="00142345" w:rsidRDefault="00142345" w:rsidP="00AA4E0F"/>
    <w:p w:rsidR="00BB669D" w:rsidRDefault="00DD46C5" w:rsidP="00BB669D">
      <w:pPr>
        <w:rPr>
          <w:rStyle w:val="Hyperlink"/>
        </w:rPr>
      </w:pPr>
      <w:hyperlink w:history="1">
        <w:r w:rsidR="00E32BB8" w:rsidRPr="00ED621C">
          <w:rPr>
            <w:rStyle w:val="Hyperlink"/>
          </w:rPr>
          <w:t>http://&lt;server&gt;:&lt;port&gt;/restservices/ManageUserProfile/v1/service/UserDetails?userId=1001</w:t>
        </w:r>
      </w:hyperlink>
    </w:p>
    <w:p w:rsidR="00E32BB8" w:rsidRDefault="00E32BB8" w:rsidP="00BB669D">
      <w:pPr>
        <w:rPr>
          <w:rStyle w:val="Hyperlink"/>
        </w:rPr>
      </w:pPr>
    </w:p>
    <w:p w:rsidR="00E32BB8" w:rsidRDefault="00E32BB8" w:rsidP="00E32BB8">
      <w:r>
        <w:t xml:space="preserve">If the response of </w:t>
      </w:r>
      <w:proofErr w:type="spellStart"/>
      <w:r>
        <w:t>userdetails</w:t>
      </w:r>
      <w:proofErr w:type="spellEnd"/>
      <w:r>
        <w:t xml:space="preserve"> get </w:t>
      </w:r>
      <w:proofErr w:type="spellStart"/>
      <w:r>
        <w:t>api</w:t>
      </w:r>
      <w:proofErr w:type="spellEnd"/>
      <w:r>
        <w:t xml:space="preserve"> method from is not null then trigger </w:t>
      </w:r>
      <w:proofErr w:type="spellStart"/>
      <w:r>
        <w:t>QuestionActionPlanDetails</w:t>
      </w:r>
      <w:proofErr w:type="spellEnd"/>
      <w:r>
        <w:t xml:space="preserve"> -&gt; Post method. If </w:t>
      </w:r>
      <w:proofErr w:type="spellStart"/>
      <w:r>
        <w:t>userdetails</w:t>
      </w:r>
      <w:proofErr w:type="spellEnd"/>
      <w:r>
        <w:t xml:space="preserve"> get </w:t>
      </w:r>
      <w:proofErr w:type="spellStart"/>
      <w:r>
        <w:t>api</w:t>
      </w:r>
      <w:proofErr w:type="spellEnd"/>
      <w:r>
        <w:t xml:space="preserve"> method response has error code. Then Sales express team should through message as invalid user and the subsequent post method </w:t>
      </w:r>
      <w:proofErr w:type="spellStart"/>
      <w:r>
        <w:t>QuestionActionPlanDetails</w:t>
      </w:r>
      <w:proofErr w:type="spellEnd"/>
      <w:r>
        <w:t xml:space="preserve"> should not be triggered.</w:t>
      </w:r>
    </w:p>
    <w:p w:rsidR="00E32BB8" w:rsidRDefault="00E32BB8" w:rsidP="00BB669D"/>
    <w:p w:rsidR="00BB669D" w:rsidRDefault="00BB669D" w:rsidP="00AA4E0F"/>
    <w:p w:rsidR="00AA4E0F" w:rsidRDefault="00AA4E0F" w:rsidP="00AA4E0F">
      <w:pPr>
        <w:rPr>
          <w:color w:val="00000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8"/>
        <w:gridCol w:w="2775"/>
        <w:gridCol w:w="5667"/>
      </w:tblGrid>
      <w:tr w:rsidR="00AA4E0F" w:rsidRPr="006D2106" w:rsidTr="001534D7">
        <w:trPr>
          <w:jc w:val="center"/>
        </w:trPr>
        <w:tc>
          <w:tcPr>
            <w:tcW w:w="1088" w:type="pct"/>
            <w:shd w:val="clear" w:color="auto" w:fill="E6E6E6"/>
          </w:tcPr>
          <w:p w:rsidR="00AA4E0F" w:rsidRPr="006D2106" w:rsidRDefault="00AA4E0F" w:rsidP="001534D7">
            <w:pPr>
              <w:rPr>
                <w:b/>
                <w:bCs/>
                <w:sz w:val="18"/>
                <w:szCs w:val="18"/>
              </w:rPr>
            </w:pPr>
            <w:r w:rsidRPr="006D2106">
              <w:rPr>
                <w:b/>
                <w:bCs/>
                <w:sz w:val="18"/>
                <w:szCs w:val="18"/>
              </w:rPr>
              <w:t>Data Element in Microservice</w:t>
            </w:r>
          </w:p>
        </w:tc>
        <w:tc>
          <w:tcPr>
            <w:tcW w:w="1286" w:type="pct"/>
            <w:shd w:val="clear" w:color="auto" w:fill="E6E6E6"/>
          </w:tcPr>
          <w:p w:rsidR="00AA4E0F" w:rsidRPr="006D2106" w:rsidRDefault="00AA4E0F" w:rsidP="001534D7">
            <w:pPr>
              <w:rPr>
                <w:b/>
                <w:bCs/>
                <w:sz w:val="18"/>
                <w:szCs w:val="18"/>
              </w:rPr>
            </w:pPr>
            <w:r w:rsidRPr="006D2106">
              <w:rPr>
                <w:b/>
                <w:bCs/>
                <w:sz w:val="18"/>
                <w:szCs w:val="18"/>
              </w:rPr>
              <w:t>Database Table and Column</w:t>
            </w:r>
          </w:p>
        </w:tc>
        <w:tc>
          <w:tcPr>
            <w:tcW w:w="2626" w:type="pct"/>
            <w:shd w:val="clear" w:color="auto" w:fill="E6E6E6"/>
          </w:tcPr>
          <w:p w:rsidR="00AA4E0F" w:rsidRPr="006D2106" w:rsidRDefault="00AA4E0F" w:rsidP="001534D7">
            <w:pPr>
              <w:rPr>
                <w:b/>
                <w:bCs/>
                <w:sz w:val="18"/>
                <w:szCs w:val="18"/>
              </w:rPr>
            </w:pPr>
            <w:r w:rsidRPr="006D2106">
              <w:rPr>
                <w:b/>
                <w:bCs/>
                <w:sz w:val="18"/>
                <w:szCs w:val="18"/>
              </w:rPr>
              <w:t>Comments</w:t>
            </w:r>
          </w:p>
        </w:tc>
      </w:tr>
      <w:tr w:rsidR="00E77913" w:rsidRPr="006D2106" w:rsidTr="001534D7">
        <w:trPr>
          <w:jc w:val="center"/>
        </w:trPr>
        <w:tc>
          <w:tcPr>
            <w:tcW w:w="1088" w:type="pct"/>
          </w:tcPr>
          <w:p w:rsidR="00E77913" w:rsidRDefault="00E77913" w:rsidP="00E77913">
            <w:proofErr w:type="spellStart"/>
            <w:r>
              <w:t>csatId</w:t>
            </w:r>
            <w:proofErr w:type="spellEnd"/>
          </w:p>
        </w:tc>
        <w:tc>
          <w:tcPr>
            <w:tcW w:w="1286" w:type="pct"/>
            <w:vAlign w:val="bottom"/>
          </w:tcPr>
          <w:p w:rsidR="00E77913" w:rsidRPr="006D2106" w:rsidRDefault="00E77913" w:rsidP="00E77913">
            <w:pPr>
              <w:rPr>
                <w:color w:val="000000"/>
                <w:sz w:val="18"/>
                <w:szCs w:val="18"/>
              </w:rPr>
            </w:pPr>
            <w:r>
              <w:rPr>
                <w:color w:val="000000"/>
                <w:sz w:val="18"/>
                <w:szCs w:val="18"/>
              </w:rPr>
              <w:t>CSAT.id</w:t>
            </w:r>
          </w:p>
        </w:tc>
        <w:tc>
          <w:tcPr>
            <w:tcW w:w="2626" w:type="pct"/>
          </w:tcPr>
          <w:p w:rsidR="00E77913" w:rsidRPr="006D2106" w:rsidRDefault="00E77913" w:rsidP="00E77913">
            <w:pPr>
              <w:rPr>
                <w:color w:val="000000"/>
                <w:sz w:val="18"/>
                <w:szCs w:val="18"/>
              </w:rPr>
            </w:pPr>
          </w:p>
        </w:tc>
      </w:tr>
      <w:tr w:rsidR="00E77913" w:rsidRPr="006D2106" w:rsidTr="001534D7">
        <w:trPr>
          <w:jc w:val="center"/>
        </w:trPr>
        <w:tc>
          <w:tcPr>
            <w:tcW w:w="1088" w:type="pct"/>
          </w:tcPr>
          <w:p w:rsidR="00E77913" w:rsidRDefault="00E77913" w:rsidP="00E77913">
            <w:proofErr w:type="spellStart"/>
            <w:r>
              <w:t>actionId</w:t>
            </w:r>
            <w:proofErr w:type="spellEnd"/>
          </w:p>
        </w:tc>
        <w:tc>
          <w:tcPr>
            <w:tcW w:w="1286" w:type="pct"/>
            <w:vAlign w:val="bottom"/>
          </w:tcPr>
          <w:p w:rsidR="00E77913" w:rsidRPr="006D2106" w:rsidRDefault="00E77913" w:rsidP="00E77913">
            <w:pPr>
              <w:rPr>
                <w:color w:val="000000"/>
                <w:sz w:val="18"/>
                <w:szCs w:val="18"/>
              </w:rPr>
            </w:pPr>
            <w:proofErr w:type="spellStart"/>
            <w:r>
              <w:rPr>
                <w:color w:val="000000"/>
                <w:sz w:val="18"/>
                <w:szCs w:val="18"/>
              </w:rPr>
              <w:t>CSAT</w:t>
            </w:r>
            <w:r w:rsidR="003745A7">
              <w:rPr>
                <w:color w:val="000000"/>
                <w:sz w:val="18"/>
                <w:szCs w:val="18"/>
              </w:rPr>
              <w:t>_QA_ACTIONS.Id</w:t>
            </w:r>
            <w:proofErr w:type="spellEnd"/>
          </w:p>
        </w:tc>
        <w:tc>
          <w:tcPr>
            <w:tcW w:w="2626" w:type="pct"/>
          </w:tcPr>
          <w:p w:rsidR="003745A7" w:rsidRDefault="003745A7" w:rsidP="003745A7">
            <w:r>
              <w:t xml:space="preserve">If </w:t>
            </w:r>
            <w:proofErr w:type="spellStart"/>
            <w:r>
              <w:t>actionId</w:t>
            </w:r>
            <w:proofErr w:type="spellEnd"/>
            <w:r>
              <w:t xml:space="preserve"> is null then it is new entry.</w:t>
            </w:r>
          </w:p>
          <w:p w:rsidR="00E77913" w:rsidRPr="006D2106" w:rsidRDefault="003745A7" w:rsidP="003745A7">
            <w:pPr>
              <w:rPr>
                <w:color w:val="000000"/>
                <w:sz w:val="18"/>
                <w:szCs w:val="18"/>
              </w:rPr>
            </w:pPr>
            <w:r>
              <w:t xml:space="preserve">If </w:t>
            </w:r>
            <w:proofErr w:type="spellStart"/>
            <w:r>
              <w:t>actionId</w:t>
            </w:r>
            <w:proofErr w:type="spellEnd"/>
            <w:r>
              <w:t xml:space="preserve"> is not null then it is to edit.</w:t>
            </w:r>
          </w:p>
        </w:tc>
      </w:tr>
      <w:tr w:rsidR="00E77913" w:rsidRPr="006D2106" w:rsidTr="001534D7">
        <w:trPr>
          <w:jc w:val="center"/>
        </w:trPr>
        <w:tc>
          <w:tcPr>
            <w:tcW w:w="1088" w:type="pct"/>
          </w:tcPr>
          <w:p w:rsidR="00E77913" w:rsidRDefault="00E77913" w:rsidP="00E77913">
            <w:proofErr w:type="spellStart"/>
            <w:r>
              <w:t>questionId</w:t>
            </w:r>
            <w:proofErr w:type="spellEnd"/>
          </w:p>
        </w:tc>
        <w:tc>
          <w:tcPr>
            <w:tcW w:w="1286" w:type="pct"/>
            <w:vAlign w:val="bottom"/>
          </w:tcPr>
          <w:p w:rsidR="00E77913" w:rsidRPr="006D2106" w:rsidRDefault="003745A7" w:rsidP="00E77913">
            <w:pPr>
              <w:rPr>
                <w:color w:val="000000"/>
                <w:sz w:val="18"/>
                <w:szCs w:val="18"/>
              </w:rPr>
            </w:pPr>
            <w:proofErr w:type="spellStart"/>
            <w:r>
              <w:rPr>
                <w:color w:val="000000"/>
                <w:sz w:val="18"/>
                <w:szCs w:val="18"/>
              </w:rPr>
              <w:t>CSAT_QA_ACTIONS.id_csat_qa</w:t>
            </w:r>
            <w:proofErr w:type="spellEnd"/>
          </w:p>
        </w:tc>
        <w:tc>
          <w:tcPr>
            <w:tcW w:w="2626" w:type="pct"/>
          </w:tcPr>
          <w:p w:rsidR="00E77913" w:rsidRPr="006D2106" w:rsidRDefault="00E77913" w:rsidP="00E77913">
            <w:pPr>
              <w:rPr>
                <w:color w:val="000000"/>
                <w:sz w:val="18"/>
                <w:szCs w:val="18"/>
              </w:rPr>
            </w:pPr>
          </w:p>
        </w:tc>
      </w:tr>
      <w:tr w:rsidR="00E77913" w:rsidRPr="006D2106" w:rsidTr="001534D7">
        <w:trPr>
          <w:jc w:val="center"/>
        </w:trPr>
        <w:tc>
          <w:tcPr>
            <w:tcW w:w="1088" w:type="pct"/>
          </w:tcPr>
          <w:p w:rsidR="00E77913" w:rsidRDefault="00E77913" w:rsidP="00E77913">
            <w:proofErr w:type="spellStart"/>
            <w:r>
              <w:t>actionName</w:t>
            </w:r>
            <w:proofErr w:type="spellEnd"/>
          </w:p>
        </w:tc>
        <w:tc>
          <w:tcPr>
            <w:tcW w:w="1286" w:type="pct"/>
          </w:tcPr>
          <w:p w:rsidR="00E77913" w:rsidRPr="006D2106" w:rsidRDefault="003745A7" w:rsidP="00E77913">
            <w:pPr>
              <w:rPr>
                <w:sz w:val="18"/>
                <w:szCs w:val="18"/>
              </w:rPr>
            </w:pPr>
            <w:r>
              <w:rPr>
                <w:color w:val="000000"/>
                <w:sz w:val="18"/>
                <w:szCs w:val="18"/>
              </w:rPr>
              <w:t>CSAT_QA_ACTIONS</w:t>
            </w:r>
            <w:r w:rsidR="00E77913" w:rsidRPr="006D2106">
              <w:rPr>
                <w:color w:val="000000"/>
                <w:sz w:val="18"/>
                <w:szCs w:val="18"/>
              </w:rPr>
              <w:t>.</w:t>
            </w:r>
            <w:r w:rsidR="0069368B">
              <w:t xml:space="preserve"> </w:t>
            </w:r>
            <w:proofErr w:type="spellStart"/>
            <w:r w:rsidR="0069368B" w:rsidRPr="0069368B">
              <w:rPr>
                <w:color w:val="000000"/>
                <w:sz w:val="18"/>
                <w:szCs w:val="18"/>
              </w:rPr>
              <w:t>action_name</w:t>
            </w:r>
            <w:proofErr w:type="spellEnd"/>
          </w:p>
        </w:tc>
        <w:tc>
          <w:tcPr>
            <w:tcW w:w="2626" w:type="pct"/>
          </w:tcPr>
          <w:p w:rsidR="00E77913" w:rsidRPr="006D2106" w:rsidRDefault="00E77913" w:rsidP="00E77913">
            <w:pPr>
              <w:rPr>
                <w:color w:val="000000"/>
                <w:sz w:val="18"/>
                <w:szCs w:val="18"/>
              </w:rPr>
            </w:pPr>
          </w:p>
        </w:tc>
      </w:tr>
      <w:tr w:rsidR="00E77913" w:rsidRPr="006D2106" w:rsidTr="001534D7">
        <w:trPr>
          <w:trHeight w:val="485"/>
          <w:jc w:val="center"/>
        </w:trPr>
        <w:tc>
          <w:tcPr>
            <w:tcW w:w="1088" w:type="pct"/>
          </w:tcPr>
          <w:p w:rsidR="00E77913" w:rsidRDefault="00E77913" w:rsidP="00E77913">
            <w:r>
              <w:t>Objectives</w:t>
            </w:r>
          </w:p>
        </w:tc>
        <w:tc>
          <w:tcPr>
            <w:tcW w:w="1286" w:type="pct"/>
          </w:tcPr>
          <w:p w:rsidR="00E77913" w:rsidRPr="006D2106" w:rsidRDefault="003745A7" w:rsidP="00E77913">
            <w:pPr>
              <w:rPr>
                <w:sz w:val="18"/>
                <w:szCs w:val="18"/>
              </w:rPr>
            </w:pPr>
            <w:proofErr w:type="spellStart"/>
            <w:r>
              <w:rPr>
                <w:color w:val="000000"/>
                <w:sz w:val="18"/>
                <w:szCs w:val="18"/>
              </w:rPr>
              <w:t>CSAT_QA_ACTIONS</w:t>
            </w:r>
            <w:r w:rsidR="00E77913">
              <w:rPr>
                <w:color w:val="000000"/>
                <w:sz w:val="18"/>
                <w:szCs w:val="18"/>
              </w:rPr>
              <w:t>.</w:t>
            </w:r>
            <w:r w:rsidR="0069368B">
              <w:rPr>
                <w:color w:val="000000"/>
                <w:sz w:val="18"/>
                <w:szCs w:val="18"/>
              </w:rPr>
              <w:t>objectives</w:t>
            </w:r>
            <w:proofErr w:type="spellEnd"/>
          </w:p>
        </w:tc>
        <w:tc>
          <w:tcPr>
            <w:tcW w:w="2626" w:type="pct"/>
          </w:tcPr>
          <w:p w:rsidR="00E77913" w:rsidRPr="006D2106" w:rsidRDefault="00E77913" w:rsidP="00E77913">
            <w:pPr>
              <w:rPr>
                <w:color w:val="000000"/>
                <w:sz w:val="18"/>
                <w:szCs w:val="18"/>
              </w:rPr>
            </w:pPr>
            <w:r>
              <w:rPr>
                <w:color w:val="000000"/>
                <w:sz w:val="18"/>
                <w:szCs w:val="18"/>
              </w:rPr>
              <w:t xml:space="preserve">If </w:t>
            </w:r>
            <w:proofErr w:type="spellStart"/>
            <w:r>
              <w:rPr>
                <w:color w:val="000000"/>
                <w:sz w:val="18"/>
                <w:szCs w:val="18"/>
              </w:rPr>
              <w:t>SurveyId</w:t>
            </w:r>
            <w:proofErr w:type="spellEnd"/>
            <w:r>
              <w:rPr>
                <w:color w:val="000000"/>
                <w:sz w:val="18"/>
                <w:szCs w:val="18"/>
              </w:rPr>
              <w:t xml:space="preserve"> is null from the </w:t>
            </w:r>
            <w:proofErr w:type="spellStart"/>
            <w:r>
              <w:rPr>
                <w:color w:val="000000"/>
                <w:sz w:val="18"/>
                <w:szCs w:val="18"/>
              </w:rPr>
              <w:t>api</w:t>
            </w:r>
            <w:proofErr w:type="spellEnd"/>
            <w:r>
              <w:rPr>
                <w:color w:val="000000"/>
                <w:sz w:val="18"/>
                <w:szCs w:val="18"/>
              </w:rPr>
              <w:t xml:space="preserve"> request, then have hard code value from the </w:t>
            </w:r>
            <w:proofErr w:type="spellStart"/>
            <w:r>
              <w:rPr>
                <w:color w:val="000000"/>
                <w:sz w:val="18"/>
                <w:szCs w:val="18"/>
              </w:rPr>
              <w:t>api</w:t>
            </w:r>
            <w:proofErr w:type="spellEnd"/>
            <w:r>
              <w:rPr>
                <w:color w:val="000000"/>
                <w:sz w:val="18"/>
                <w:szCs w:val="18"/>
              </w:rPr>
              <w:t xml:space="preserve"> which is equivalent to status = ‘New’ on CSAT_STATUS table.</w:t>
            </w:r>
          </w:p>
        </w:tc>
      </w:tr>
      <w:tr w:rsidR="00E77913" w:rsidRPr="006D2106" w:rsidTr="001534D7">
        <w:trPr>
          <w:trHeight w:val="70"/>
          <w:jc w:val="center"/>
        </w:trPr>
        <w:tc>
          <w:tcPr>
            <w:tcW w:w="1088" w:type="pct"/>
          </w:tcPr>
          <w:p w:rsidR="00E77913" w:rsidRPr="0091256A" w:rsidRDefault="00E77913" w:rsidP="00E77913">
            <w:proofErr w:type="spellStart"/>
            <w:r w:rsidRPr="0091256A">
              <w:t>actionStatus</w:t>
            </w:r>
            <w:proofErr w:type="spellEnd"/>
          </w:p>
        </w:tc>
        <w:tc>
          <w:tcPr>
            <w:tcW w:w="1286" w:type="pct"/>
          </w:tcPr>
          <w:p w:rsidR="00E77913" w:rsidRPr="006D2106" w:rsidRDefault="003745A7" w:rsidP="00E77913">
            <w:pPr>
              <w:rPr>
                <w:sz w:val="18"/>
                <w:szCs w:val="18"/>
              </w:rPr>
            </w:pPr>
            <w:r>
              <w:rPr>
                <w:color w:val="000000"/>
                <w:sz w:val="18"/>
                <w:szCs w:val="18"/>
              </w:rPr>
              <w:t>CSAT_QA_ACTIONS</w:t>
            </w:r>
            <w:r w:rsidR="00E77913">
              <w:rPr>
                <w:color w:val="000000"/>
                <w:sz w:val="18"/>
                <w:szCs w:val="18"/>
              </w:rPr>
              <w:t>.</w:t>
            </w:r>
            <w:r w:rsidR="0069368B">
              <w:t xml:space="preserve"> </w:t>
            </w:r>
            <w:proofErr w:type="spellStart"/>
            <w:r w:rsidR="0069368B" w:rsidRPr="0069368B">
              <w:rPr>
                <w:color w:val="000000"/>
                <w:sz w:val="18"/>
                <w:szCs w:val="18"/>
              </w:rPr>
              <w:t>action_status</w:t>
            </w:r>
            <w:proofErr w:type="spellEnd"/>
          </w:p>
        </w:tc>
        <w:tc>
          <w:tcPr>
            <w:tcW w:w="2626" w:type="pct"/>
          </w:tcPr>
          <w:p w:rsidR="00E77913" w:rsidRPr="006D2106" w:rsidRDefault="00E77913" w:rsidP="00E77913">
            <w:pPr>
              <w:rPr>
                <w:color w:val="000000"/>
                <w:sz w:val="18"/>
                <w:szCs w:val="18"/>
              </w:rPr>
            </w:pPr>
          </w:p>
        </w:tc>
      </w:tr>
      <w:tr w:rsidR="00E77913" w:rsidRPr="006D2106" w:rsidTr="001534D7">
        <w:trPr>
          <w:jc w:val="center"/>
        </w:trPr>
        <w:tc>
          <w:tcPr>
            <w:tcW w:w="1088" w:type="pct"/>
          </w:tcPr>
          <w:p w:rsidR="00E77913" w:rsidRDefault="00E77913" w:rsidP="00E77913">
            <w:r>
              <w:t>Impact</w:t>
            </w:r>
          </w:p>
        </w:tc>
        <w:tc>
          <w:tcPr>
            <w:tcW w:w="1286" w:type="pct"/>
          </w:tcPr>
          <w:p w:rsidR="00E77913" w:rsidRPr="006D2106" w:rsidRDefault="003745A7" w:rsidP="00E77913">
            <w:pPr>
              <w:rPr>
                <w:sz w:val="18"/>
                <w:szCs w:val="18"/>
              </w:rPr>
            </w:pPr>
            <w:proofErr w:type="spellStart"/>
            <w:r>
              <w:rPr>
                <w:color w:val="000000"/>
                <w:sz w:val="18"/>
                <w:szCs w:val="18"/>
              </w:rPr>
              <w:t>CSAT_QA_ACTIONS</w:t>
            </w:r>
            <w:r w:rsidR="00E77913">
              <w:rPr>
                <w:color w:val="000000"/>
                <w:sz w:val="18"/>
                <w:szCs w:val="18"/>
              </w:rPr>
              <w:t>.</w:t>
            </w:r>
            <w:r w:rsidR="0069368B">
              <w:rPr>
                <w:color w:val="000000"/>
                <w:sz w:val="18"/>
                <w:szCs w:val="18"/>
              </w:rPr>
              <w:t>impact</w:t>
            </w:r>
            <w:proofErr w:type="spellEnd"/>
          </w:p>
        </w:tc>
        <w:tc>
          <w:tcPr>
            <w:tcW w:w="2626" w:type="pct"/>
          </w:tcPr>
          <w:p w:rsidR="00E77913" w:rsidRPr="006D2106" w:rsidRDefault="00E77913" w:rsidP="00E77913">
            <w:pPr>
              <w:rPr>
                <w:sz w:val="18"/>
                <w:szCs w:val="18"/>
              </w:rPr>
            </w:pPr>
          </w:p>
        </w:tc>
      </w:tr>
      <w:tr w:rsidR="00E77913" w:rsidRPr="006D2106" w:rsidTr="001534D7">
        <w:trPr>
          <w:jc w:val="center"/>
        </w:trPr>
        <w:tc>
          <w:tcPr>
            <w:tcW w:w="1088" w:type="pct"/>
          </w:tcPr>
          <w:p w:rsidR="00E77913" w:rsidRDefault="00E77913" w:rsidP="00E77913">
            <w:proofErr w:type="spellStart"/>
            <w:r>
              <w:t>actionDescription</w:t>
            </w:r>
            <w:proofErr w:type="spellEnd"/>
          </w:p>
        </w:tc>
        <w:tc>
          <w:tcPr>
            <w:tcW w:w="1286" w:type="pct"/>
          </w:tcPr>
          <w:p w:rsidR="00E77913" w:rsidRPr="006D2106" w:rsidRDefault="003745A7" w:rsidP="00E77913">
            <w:pPr>
              <w:rPr>
                <w:sz w:val="18"/>
                <w:szCs w:val="18"/>
              </w:rPr>
            </w:pPr>
            <w:r>
              <w:rPr>
                <w:color w:val="000000"/>
                <w:sz w:val="18"/>
                <w:szCs w:val="18"/>
              </w:rPr>
              <w:t>CSAT_QA_ACTIONS.</w:t>
            </w:r>
            <w:r w:rsidR="008B58FE">
              <w:t xml:space="preserve"> </w:t>
            </w:r>
            <w:proofErr w:type="spellStart"/>
            <w:r w:rsidR="008B58FE" w:rsidRPr="008B58FE">
              <w:rPr>
                <w:color w:val="000000"/>
                <w:sz w:val="18"/>
                <w:szCs w:val="18"/>
              </w:rPr>
              <w:t>action_description</w:t>
            </w:r>
            <w:proofErr w:type="spellEnd"/>
          </w:p>
        </w:tc>
        <w:tc>
          <w:tcPr>
            <w:tcW w:w="2626" w:type="pct"/>
          </w:tcPr>
          <w:p w:rsidR="00E77913" w:rsidRDefault="00E77913" w:rsidP="00E77913">
            <w:pPr>
              <w:rPr>
                <w:color w:val="000000"/>
                <w:sz w:val="18"/>
                <w:szCs w:val="18"/>
              </w:rPr>
            </w:pPr>
            <w:r>
              <w:rPr>
                <w:color w:val="000000"/>
                <w:sz w:val="18"/>
                <w:szCs w:val="18"/>
              </w:rPr>
              <w:t xml:space="preserve">If </w:t>
            </w:r>
            <w:proofErr w:type="spellStart"/>
            <w:r>
              <w:rPr>
                <w:color w:val="000000"/>
                <w:sz w:val="18"/>
                <w:szCs w:val="18"/>
              </w:rPr>
              <w:t>surveyId</w:t>
            </w:r>
            <w:proofErr w:type="spellEnd"/>
            <w:r>
              <w:rPr>
                <w:color w:val="000000"/>
                <w:sz w:val="18"/>
                <w:szCs w:val="18"/>
              </w:rPr>
              <w:t xml:space="preserve"> is null from the request then have logged in </w:t>
            </w:r>
            <w:proofErr w:type="spellStart"/>
            <w:r>
              <w:rPr>
                <w:color w:val="000000"/>
                <w:sz w:val="18"/>
                <w:szCs w:val="18"/>
              </w:rPr>
              <w:t>attuid</w:t>
            </w:r>
            <w:proofErr w:type="spellEnd"/>
            <w:r>
              <w:rPr>
                <w:color w:val="000000"/>
                <w:sz w:val="18"/>
                <w:szCs w:val="18"/>
              </w:rPr>
              <w:t xml:space="preserve"> as value in </w:t>
            </w:r>
            <w:proofErr w:type="spellStart"/>
            <w:r>
              <w:rPr>
                <w:color w:val="000000"/>
                <w:sz w:val="18"/>
                <w:szCs w:val="18"/>
              </w:rPr>
              <w:t>CSAT.Created_by</w:t>
            </w:r>
            <w:proofErr w:type="spellEnd"/>
          </w:p>
          <w:p w:rsidR="00E77913" w:rsidRDefault="00E77913" w:rsidP="00E77913">
            <w:pPr>
              <w:rPr>
                <w:color w:val="000000"/>
                <w:sz w:val="18"/>
                <w:szCs w:val="18"/>
              </w:rPr>
            </w:pPr>
            <w:r>
              <w:rPr>
                <w:color w:val="000000"/>
                <w:sz w:val="18"/>
                <w:szCs w:val="18"/>
              </w:rPr>
              <w:t xml:space="preserve">If </w:t>
            </w:r>
            <w:proofErr w:type="spellStart"/>
            <w:r>
              <w:rPr>
                <w:color w:val="000000"/>
                <w:sz w:val="18"/>
                <w:szCs w:val="18"/>
              </w:rPr>
              <w:t>SurveyId</w:t>
            </w:r>
            <w:proofErr w:type="spellEnd"/>
            <w:r>
              <w:rPr>
                <w:color w:val="000000"/>
                <w:sz w:val="18"/>
                <w:szCs w:val="18"/>
              </w:rPr>
              <w:t xml:space="preserve"> is not null from the </w:t>
            </w:r>
            <w:proofErr w:type="spellStart"/>
            <w:r>
              <w:rPr>
                <w:color w:val="000000"/>
                <w:sz w:val="18"/>
                <w:szCs w:val="18"/>
              </w:rPr>
              <w:t>api</w:t>
            </w:r>
            <w:proofErr w:type="spellEnd"/>
            <w:r>
              <w:rPr>
                <w:color w:val="000000"/>
                <w:sz w:val="18"/>
                <w:szCs w:val="18"/>
              </w:rPr>
              <w:t xml:space="preserve"> request then have logged </w:t>
            </w:r>
            <w:proofErr w:type="spellStart"/>
            <w:r>
              <w:rPr>
                <w:color w:val="000000"/>
                <w:sz w:val="18"/>
                <w:szCs w:val="18"/>
              </w:rPr>
              <w:t>attuid</w:t>
            </w:r>
            <w:proofErr w:type="spellEnd"/>
            <w:r>
              <w:rPr>
                <w:color w:val="000000"/>
                <w:sz w:val="18"/>
                <w:szCs w:val="18"/>
              </w:rPr>
              <w:t xml:space="preserve"> as value stored in </w:t>
            </w:r>
            <w:proofErr w:type="spellStart"/>
            <w:r>
              <w:rPr>
                <w:color w:val="000000"/>
                <w:sz w:val="18"/>
                <w:szCs w:val="18"/>
              </w:rPr>
              <w:t>CSAT.Updated_by</w:t>
            </w:r>
            <w:proofErr w:type="spellEnd"/>
            <w:r>
              <w:rPr>
                <w:color w:val="000000"/>
                <w:sz w:val="18"/>
                <w:szCs w:val="18"/>
              </w:rPr>
              <w:t>.</w:t>
            </w:r>
          </w:p>
          <w:p w:rsidR="00E77913" w:rsidRPr="006D2106" w:rsidRDefault="00E77913" w:rsidP="00E77913">
            <w:pPr>
              <w:rPr>
                <w:sz w:val="18"/>
                <w:szCs w:val="18"/>
              </w:rPr>
            </w:pPr>
            <w:r>
              <w:rPr>
                <w:color w:val="000000"/>
                <w:sz w:val="18"/>
                <w:szCs w:val="18"/>
              </w:rPr>
              <w:t xml:space="preserve">Use this same attribute of </w:t>
            </w:r>
            <w:proofErr w:type="spellStart"/>
            <w:r>
              <w:rPr>
                <w:color w:val="000000"/>
                <w:sz w:val="18"/>
                <w:szCs w:val="18"/>
              </w:rPr>
              <w:t>createdby</w:t>
            </w:r>
            <w:proofErr w:type="spellEnd"/>
            <w:r>
              <w:rPr>
                <w:color w:val="000000"/>
                <w:sz w:val="18"/>
                <w:szCs w:val="18"/>
              </w:rPr>
              <w:t xml:space="preserve"> to store in </w:t>
            </w:r>
            <w:proofErr w:type="spellStart"/>
            <w:r>
              <w:rPr>
                <w:color w:val="000000"/>
                <w:sz w:val="18"/>
                <w:szCs w:val="18"/>
              </w:rPr>
              <w:t>CSAT_</w:t>
            </w:r>
            <w:proofErr w:type="gramStart"/>
            <w:r>
              <w:rPr>
                <w:color w:val="000000"/>
                <w:sz w:val="18"/>
                <w:szCs w:val="18"/>
              </w:rPr>
              <w:t>QA.CreatedBy</w:t>
            </w:r>
            <w:proofErr w:type="spellEnd"/>
            <w:proofErr w:type="gramEnd"/>
            <w:r>
              <w:rPr>
                <w:color w:val="000000"/>
                <w:sz w:val="18"/>
                <w:szCs w:val="18"/>
              </w:rPr>
              <w:t xml:space="preserve"> field if survey id of input request is null.</w:t>
            </w:r>
          </w:p>
        </w:tc>
      </w:tr>
      <w:tr w:rsidR="008B58FE" w:rsidRPr="006D2106" w:rsidTr="001534D7">
        <w:trPr>
          <w:jc w:val="center"/>
        </w:trPr>
        <w:tc>
          <w:tcPr>
            <w:tcW w:w="1088" w:type="pct"/>
          </w:tcPr>
          <w:p w:rsidR="008B58FE" w:rsidRDefault="008B58FE" w:rsidP="008B58FE">
            <w:proofErr w:type="spellStart"/>
            <w:r>
              <w:t>startDate</w:t>
            </w:r>
            <w:proofErr w:type="spellEnd"/>
          </w:p>
        </w:tc>
        <w:tc>
          <w:tcPr>
            <w:tcW w:w="1286" w:type="pct"/>
          </w:tcPr>
          <w:p w:rsidR="008B58FE" w:rsidRDefault="008B58FE" w:rsidP="008B58FE">
            <w:pPr>
              <w:rPr>
                <w:color w:val="000000"/>
                <w:sz w:val="18"/>
                <w:szCs w:val="18"/>
              </w:rPr>
            </w:pPr>
            <w:proofErr w:type="spellStart"/>
            <w:r>
              <w:rPr>
                <w:color w:val="000000"/>
                <w:sz w:val="18"/>
                <w:szCs w:val="18"/>
              </w:rPr>
              <w:t>CSAT_QA_ACTIONS.</w:t>
            </w:r>
            <w:r w:rsidRPr="008B58FE">
              <w:rPr>
                <w:color w:val="000000"/>
                <w:sz w:val="18"/>
                <w:szCs w:val="18"/>
              </w:rPr>
              <w:t>startdate</w:t>
            </w:r>
            <w:proofErr w:type="spellEnd"/>
          </w:p>
        </w:tc>
        <w:tc>
          <w:tcPr>
            <w:tcW w:w="2626" w:type="pct"/>
          </w:tcPr>
          <w:p w:rsidR="008B58FE" w:rsidRDefault="008B58FE" w:rsidP="008B58FE">
            <w:pPr>
              <w:rPr>
                <w:color w:val="000000"/>
                <w:sz w:val="18"/>
                <w:szCs w:val="18"/>
              </w:rPr>
            </w:pPr>
          </w:p>
        </w:tc>
      </w:tr>
      <w:tr w:rsidR="008B58FE" w:rsidRPr="006D2106" w:rsidTr="001534D7">
        <w:trPr>
          <w:jc w:val="center"/>
        </w:trPr>
        <w:tc>
          <w:tcPr>
            <w:tcW w:w="1088" w:type="pct"/>
          </w:tcPr>
          <w:p w:rsidR="008B58FE" w:rsidRDefault="008B58FE" w:rsidP="008B58FE">
            <w:proofErr w:type="spellStart"/>
            <w:r>
              <w:t>projectedClosure</w:t>
            </w:r>
            <w:proofErr w:type="spellEnd"/>
          </w:p>
        </w:tc>
        <w:tc>
          <w:tcPr>
            <w:tcW w:w="1286" w:type="pct"/>
          </w:tcPr>
          <w:p w:rsidR="008B58FE" w:rsidRDefault="008B58FE" w:rsidP="008B58FE">
            <w:pPr>
              <w:rPr>
                <w:color w:val="000000"/>
                <w:sz w:val="18"/>
                <w:szCs w:val="18"/>
              </w:rPr>
            </w:pPr>
            <w:proofErr w:type="spellStart"/>
            <w:r>
              <w:rPr>
                <w:color w:val="000000"/>
                <w:sz w:val="18"/>
                <w:szCs w:val="18"/>
              </w:rPr>
              <w:t>CSAT_QA_ACTIONS.projectedclosure</w:t>
            </w:r>
            <w:proofErr w:type="spellEnd"/>
          </w:p>
        </w:tc>
        <w:tc>
          <w:tcPr>
            <w:tcW w:w="2626" w:type="pct"/>
          </w:tcPr>
          <w:p w:rsidR="008B58FE" w:rsidRDefault="008B58FE" w:rsidP="008B58FE">
            <w:pPr>
              <w:rPr>
                <w:color w:val="000000"/>
                <w:sz w:val="18"/>
                <w:szCs w:val="18"/>
              </w:rPr>
            </w:pPr>
          </w:p>
        </w:tc>
      </w:tr>
      <w:tr w:rsidR="008B58FE" w:rsidRPr="006D2106" w:rsidTr="001534D7">
        <w:trPr>
          <w:jc w:val="center"/>
        </w:trPr>
        <w:tc>
          <w:tcPr>
            <w:tcW w:w="1088" w:type="pct"/>
          </w:tcPr>
          <w:p w:rsidR="008B58FE" w:rsidRDefault="008B58FE" w:rsidP="008B58FE">
            <w:r>
              <w:t>Ownership</w:t>
            </w:r>
          </w:p>
        </w:tc>
        <w:tc>
          <w:tcPr>
            <w:tcW w:w="1286" w:type="pct"/>
          </w:tcPr>
          <w:p w:rsidR="008B58FE" w:rsidRDefault="008B58FE" w:rsidP="008B58FE">
            <w:pPr>
              <w:rPr>
                <w:color w:val="000000"/>
                <w:sz w:val="18"/>
                <w:szCs w:val="18"/>
              </w:rPr>
            </w:pPr>
            <w:proofErr w:type="spellStart"/>
            <w:r>
              <w:rPr>
                <w:color w:val="000000"/>
                <w:sz w:val="18"/>
                <w:szCs w:val="18"/>
              </w:rPr>
              <w:t>CSAT_QA_ACTIONS.ownership</w:t>
            </w:r>
            <w:proofErr w:type="spellEnd"/>
          </w:p>
        </w:tc>
        <w:tc>
          <w:tcPr>
            <w:tcW w:w="2626" w:type="pct"/>
          </w:tcPr>
          <w:p w:rsidR="008B58FE" w:rsidRDefault="008B58FE" w:rsidP="008B58FE">
            <w:pPr>
              <w:rPr>
                <w:color w:val="000000"/>
                <w:sz w:val="18"/>
                <w:szCs w:val="18"/>
              </w:rPr>
            </w:pPr>
          </w:p>
        </w:tc>
      </w:tr>
      <w:tr w:rsidR="008B58FE" w:rsidRPr="006D2106" w:rsidTr="001534D7">
        <w:trPr>
          <w:jc w:val="center"/>
        </w:trPr>
        <w:tc>
          <w:tcPr>
            <w:tcW w:w="1088" w:type="pct"/>
          </w:tcPr>
          <w:p w:rsidR="008B58FE" w:rsidRDefault="008B58FE" w:rsidP="008B58FE">
            <w:r>
              <w:t>Notes</w:t>
            </w:r>
          </w:p>
        </w:tc>
        <w:tc>
          <w:tcPr>
            <w:tcW w:w="1286" w:type="pct"/>
          </w:tcPr>
          <w:p w:rsidR="008B58FE" w:rsidRDefault="008B58FE" w:rsidP="008B58FE">
            <w:pPr>
              <w:rPr>
                <w:color w:val="000000"/>
                <w:sz w:val="18"/>
                <w:szCs w:val="18"/>
              </w:rPr>
            </w:pPr>
            <w:proofErr w:type="spellStart"/>
            <w:r>
              <w:rPr>
                <w:color w:val="000000"/>
                <w:sz w:val="18"/>
                <w:szCs w:val="18"/>
              </w:rPr>
              <w:t>CSAT_QA_ACTIONS.notes</w:t>
            </w:r>
            <w:proofErr w:type="spellEnd"/>
          </w:p>
        </w:tc>
        <w:tc>
          <w:tcPr>
            <w:tcW w:w="2626" w:type="pct"/>
          </w:tcPr>
          <w:p w:rsidR="008B58FE" w:rsidRDefault="008B58FE" w:rsidP="008B58FE">
            <w:pPr>
              <w:rPr>
                <w:color w:val="000000"/>
                <w:sz w:val="18"/>
                <w:szCs w:val="18"/>
              </w:rPr>
            </w:pPr>
          </w:p>
        </w:tc>
      </w:tr>
      <w:tr w:rsidR="008B58FE" w:rsidRPr="006D2106" w:rsidTr="001534D7">
        <w:trPr>
          <w:jc w:val="center"/>
        </w:trPr>
        <w:tc>
          <w:tcPr>
            <w:tcW w:w="1088" w:type="pct"/>
          </w:tcPr>
          <w:p w:rsidR="008B58FE" w:rsidRDefault="008B58FE" w:rsidP="008B58FE">
            <w:proofErr w:type="spellStart"/>
            <w:r>
              <w:t>createdBy</w:t>
            </w:r>
            <w:proofErr w:type="spellEnd"/>
          </w:p>
        </w:tc>
        <w:tc>
          <w:tcPr>
            <w:tcW w:w="1286" w:type="pct"/>
          </w:tcPr>
          <w:p w:rsidR="008B58FE" w:rsidRDefault="008B58FE" w:rsidP="008B58FE">
            <w:pPr>
              <w:rPr>
                <w:color w:val="000000"/>
                <w:sz w:val="18"/>
                <w:szCs w:val="18"/>
              </w:rPr>
            </w:pPr>
            <w:proofErr w:type="spellStart"/>
            <w:r>
              <w:rPr>
                <w:color w:val="000000"/>
                <w:sz w:val="18"/>
                <w:szCs w:val="18"/>
              </w:rPr>
              <w:t>CSAT_QA_ACTIONS.created_by</w:t>
            </w:r>
            <w:proofErr w:type="spellEnd"/>
          </w:p>
          <w:p w:rsidR="00C64B64" w:rsidRDefault="00C64B64" w:rsidP="008B58FE">
            <w:pPr>
              <w:rPr>
                <w:color w:val="000000"/>
                <w:sz w:val="18"/>
                <w:szCs w:val="18"/>
              </w:rPr>
            </w:pPr>
            <w:proofErr w:type="spellStart"/>
            <w:r>
              <w:rPr>
                <w:color w:val="000000"/>
                <w:sz w:val="18"/>
                <w:szCs w:val="18"/>
              </w:rPr>
              <w:t>CSAT_QA_ACTIONS.updated_by</w:t>
            </w:r>
            <w:proofErr w:type="spellEnd"/>
          </w:p>
        </w:tc>
        <w:tc>
          <w:tcPr>
            <w:tcW w:w="2626" w:type="pct"/>
          </w:tcPr>
          <w:p w:rsidR="008B58FE" w:rsidRDefault="00C64B64" w:rsidP="008B58FE">
            <w:pPr>
              <w:rPr>
                <w:color w:val="000000"/>
                <w:sz w:val="18"/>
                <w:szCs w:val="18"/>
              </w:rPr>
            </w:pPr>
            <w:r>
              <w:rPr>
                <w:color w:val="000000"/>
                <w:sz w:val="18"/>
                <w:szCs w:val="18"/>
              </w:rPr>
              <w:t xml:space="preserve">If </w:t>
            </w:r>
            <w:proofErr w:type="spellStart"/>
            <w:r>
              <w:rPr>
                <w:color w:val="000000"/>
                <w:sz w:val="18"/>
                <w:szCs w:val="18"/>
              </w:rPr>
              <w:t>actionId</w:t>
            </w:r>
            <w:proofErr w:type="spellEnd"/>
            <w:r>
              <w:rPr>
                <w:color w:val="000000"/>
                <w:sz w:val="18"/>
                <w:szCs w:val="18"/>
              </w:rPr>
              <w:t xml:space="preserve"> is null store the logged in </w:t>
            </w:r>
            <w:proofErr w:type="spellStart"/>
            <w:r>
              <w:rPr>
                <w:color w:val="000000"/>
                <w:sz w:val="18"/>
                <w:szCs w:val="18"/>
              </w:rPr>
              <w:t>attuid</w:t>
            </w:r>
            <w:proofErr w:type="spellEnd"/>
            <w:r>
              <w:rPr>
                <w:color w:val="000000"/>
                <w:sz w:val="18"/>
                <w:szCs w:val="18"/>
              </w:rPr>
              <w:t xml:space="preserve"> in </w:t>
            </w:r>
            <w:proofErr w:type="spellStart"/>
            <w:r>
              <w:rPr>
                <w:color w:val="000000"/>
                <w:sz w:val="18"/>
                <w:szCs w:val="18"/>
              </w:rPr>
              <w:t>CSAT_QA_ACTIONS.created_by</w:t>
            </w:r>
            <w:proofErr w:type="spellEnd"/>
            <w:r>
              <w:rPr>
                <w:color w:val="000000"/>
                <w:sz w:val="18"/>
                <w:szCs w:val="18"/>
              </w:rPr>
              <w:t xml:space="preserve"> else in </w:t>
            </w:r>
            <w:proofErr w:type="spellStart"/>
            <w:r>
              <w:rPr>
                <w:color w:val="000000"/>
                <w:sz w:val="18"/>
                <w:szCs w:val="18"/>
              </w:rPr>
              <w:t>CSAT_QA_ACTIONS.updated_by</w:t>
            </w:r>
            <w:proofErr w:type="spellEnd"/>
          </w:p>
        </w:tc>
      </w:tr>
    </w:tbl>
    <w:p w:rsidR="00AA4E0F" w:rsidRDefault="00AA4E0F" w:rsidP="00AA4E0F">
      <w:pPr>
        <w:rPr>
          <w:color w:val="000000"/>
        </w:rPr>
      </w:pPr>
    </w:p>
    <w:p w:rsidR="00AA4E0F" w:rsidRDefault="00AA4E0F" w:rsidP="00AA4E0F">
      <w:pPr>
        <w:rPr>
          <w:color w:val="000000"/>
        </w:rPr>
      </w:pPr>
      <w:r>
        <w:rPr>
          <w:color w:val="000000"/>
        </w:rPr>
        <w:t>Construct the response as the following mapping:</w:t>
      </w:r>
    </w:p>
    <w:p w:rsidR="00AA4E0F" w:rsidRDefault="00AA4E0F" w:rsidP="00AA4E0F">
      <w:pPr>
        <w:rPr>
          <w:color w:val="000000"/>
        </w:rPr>
      </w:pPr>
    </w:p>
    <w:tbl>
      <w:tblPr>
        <w:tblW w:w="38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3046"/>
        <w:gridCol w:w="2969"/>
      </w:tblGrid>
      <w:tr w:rsidR="00AA4E0F" w:rsidRPr="000F5EA3" w:rsidTr="001534D7">
        <w:trPr>
          <w:jc w:val="center"/>
        </w:trPr>
        <w:tc>
          <w:tcPr>
            <w:tcW w:w="1404" w:type="pct"/>
            <w:shd w:val="clear" w:color="auto" w:fill="E6E6E6"/>
          </w:tcPr>
          <w:p w:rsidR="00AA4E0F" w:rsidRPr="000F5EA3" w:rsidRDefault="00AA4E0F" w:rsidP="001534D7">
            <w:pPr>
              <w:rPr>
                <w:b/>
                <w:bCs/>
                <w:sz w:val="18"/>
                <w:szCs w:val="18"/>
              </w:rPr>
            </w:pPr>
            <w:r w:rsidRPr="000F5EA3">
              <w:rPr>
                <w:b/>
                <w:bCs/>
                <w:sz w:val="18"/>
                <w:szCs w:val="18"/>
              </w:rPr>
              <w:t>Data Element in Microservice</w:t>
            </w:r>
          </w:p>
        </w:tc>
        <w:tc>
          <w:tcPr>
            <w:tcW w:w="1821" w:type="pct"/>
            <w:shd w:val="clear" w:color="auto" w:fill="E6E6E6"/>
          </w:tcPr>
          <w:p w:rsidR="00AA4E0F" w:rsidRPr="000F5EA3" w:rsidRDefault="00AA4E0F" w:rsidP="001534D7">
            <w:pPr>
              <w:rPr>
                <w:b/>
                <w:bCs/>
                <w:sz w:val="18"/>
                <w:szCs w:val="18"/>
              </w:rPr>
            </w:pPr>
            <w:r w:rsidRPr="000F5EA3">
              <w:rPr>
                <w:b/>
                <w:bCs/>
                <w:sz w:val="18"/>
                <w:szCs w:val="18"/>
              </w:rPr>
              <w:t>Database Table and Column</w:t>
            </w:r>
          </w:p>
        </w:tc>
        <w:tc>
          <w:tcPr>
            <w:tcW w:w="1775" w:type="pct"/>
            <w:shd w:val="clear" w:color="auto" w:fill="E6E6E6"/>
          </w:tcPr>
          <w:p w:rsidR="00AA4E0F" w:rsidRPr="000F5EA3" w:rsidRDefault="00AA4E0F" w:rsidP="001534D7">
            <w:pPr>
              <w:rPr>
                <w:b/>
                <w:bCs/>
                <w:sz w:val="18"/>
                <w:szCs w:val="18"/>
              </w:rPr>
            </w:pPr>
            <w:r w:rsidRPr="000F5EA3">
              <w:rPr>
                <w:b/>
                <w:bCs/>
                <w:sz w:val="18"/>
                <w:szCs w:val="18"/>
              </w:rPr>
              <w:t>Comments</w:t>
            </w:r>
          </w:p>
        </w:tc>
      </w:tr>
      <w:tr w:rsidR="00AA4E0F" w:rsidRPr="000B4D38" w:rsidTr="001534D7">
        <w:trPr>
          <w:jc w:val="center"/>
        </w:trPr>
        <w:tc>
          <w:tcPr>
            <w:tcW w:w="1404" w:type="pct"/>
          </w:tcPr>
          <w:p w:rsidR="00AA4E0F" w:rsidRPr="000B4D38" w:rsidRDefault="00714256" w:rsidP="001534D7">
            <w:pPr>
              <w:rPr>
                <w:sz w:val="18"/>
                <w:szCs w:val="18"/>
              </w:rPr>
            </w:pPr>
            <w:proofErr w:type="spellStart"/>
            <w:r>
              <w:rPr>
                <w:sz w:val="18"/>
                <w:szCs w:val="18"/>
              </w:rPr>
              <w:t>action</w:t>
            </w:r>
            <w:r w:rsidR="00AA4E0F">
              <w:rPr>
                <w:sz w:val="18"/>
                <w:szCs w:val="18"/>
              </w:rPr>
              <w:t>Id</w:t>
            </w:r>
            <w:proofErr w:type="spellEnd"/>
          </w:p>
        </w:tc>
        <w:tc>
          <w:tcPr>
            <w:tcW w:w="1821" w:type="pct"/>
            <w:vAlign w:val="bottom"/>
          </w:tcPr>
          <w:p w:rsidR="00AA4E0F" w:rsidRPr="000B4D38" w:rsidRDefault="00AA4E0F" w:rsidP="001534D7">
            <w:pPr>
              <w:rPr>
                <w:color w:val="000000"/>
                <w:sz w:val="18"/>
                <w:szCs w:val="18"/>
              </w:rPr>
            </w:pPr>
            <w:r>
              <w:rPr>
                <w:color w:val="000000"/>
                <w:sz w:val="18"/>
                <w:szCs w:val="18"/>
              </w:rPr>
              <w:t>CSAT.id</w:t>
            </w:r>
          </w:p>
        </w:tc>
        <w:tc>
          <w:tcPr>
            <w:tcW w:w="1775" w:type="pct"/>
          </w:tcPr>
          <w:p w:rsidR="00AA4E0F" w:rsidRPr="000B4D38" w:rsidRDefault="00AA4E0F" w:rsidP="001534D7">
            <w:pPr>
              <w:rPr>
                <w:color w:val="000000"/>
                <w:sz w:val="18"/>
                <w:szCs w:val="18"/>
              </w:rPr>
            </w:pPr>
          </w:p>
        </w:tc>
      </w:tr>
      <w:tr w:rsidR="00AA4E0F" w:rsidRPr="000B4D38" w:rsidTr="001534D7">
        <w:trPr>
          <w:jc w:val="center"/>
        </w:trPr>
        <w:tc>
          <w:tcPr>
            <w:tcW w:w="1404" w:type="pct"/>
          </w:tcPr>
          <w:p w:rsidR="00AA4E0F" w:rsidRPr="000B4D38" w:rsidRDefault="00672C7C" w:rsidP="001534D7">
            <w:pPr>
              <w:rPr>
                <w:sz w:val="18"/>
                <w:szCs w:val="18"/>
              </w:rPr>
            </w:pPr>
            <w:r>
              <w:rPr>
                <w:sz w:val="18"/>
                <w:szCs w:val="18"/>
              </w:rPr>
              <w:t>Response</w:t>
            </w:r>
          </w:p>
        </w:tc>
        <w:tc>
          <w:tcPr>
            <w:tcW w:w="1821" w:type="pct"/>
          </w:tcPr>
          <w:p w:rsidR="00AA4E0F" w:rsidRPr="000B4D38" w:rsidRDefault="00672C7C" w:rsidP="001534D7">
            <w:pPr>
              <w:rPr>
                <w:sz w:val="18"/>
                <w:szCs w:val="18"/>
              </w:rPr>
            </w:pPr>
            <w:proofErr w:type="spellStart"/>
            <w:r>
              <w:rPr>
                <w:sz w:val="18"/>
                <w:szCs w:val="18"/>
              </w:rPr>
              <w:t>CSATResponse</w:t>
            </w:r>
            <w:proofErr w:type="spellEnd"/>
          </w:p>
        </w:tc>
        <w:tc>
          <w:tcPr>
            <w:tcW w:w="1775" w:type="pct"/>
          </w:tcPr>
          <w:p w:rsidR="00AA4E0F" w:rsidRPr="000B4D38" w:rsidRDefault="00672C7C" w:rsidP="001534D7">
            <w:pPr>
              <w:rPr>
                <w:color w:val="000000"/>
                <w:sz w:val="18"/>
                <w:szCs w:val="18"/>
              </w:rPr>
            </w:pPr>
            <w:r>
              <w:rPr>
                <w:color w:val="000000"/>
                <w:sz w:val="18"/>
                <w:szCs w:val="18"/>
              </w:rPr>
              <w:t>Only in case of failures</w:t>
            </w:r>
          </w:p>
        </w:tc>
      </w:tr>
    </w:tbl>
    <w:p w:rsidR="006D2106" w:rsidRDefault="006D2106" w:rsidP="006D2106">
      <w:pPr>
        <w:pStyle w:val="Heading3"/>
      </w:pPr>
      <w:r>
        <w:t>Value List – GET</w:t>
      </w:r>
    </w:p>
    <w:p w:rsidR="006D2106" w:rsidRPr="00C14EDE" w:rsidRDefault="00530BCD" w:rsidP="006D2106">
      <w:pPr>
        <w:pStyle w:val="Heading4"/>
      </w:pPr>
      <w:bookmarkStart w:id="27" w:name="_Ref489799826"/>
      <w:r>
        <w:lastRenderedPageBreak/>
        <w:t>HLD-296357a-CSAT</w:t>
      </w:r>
      <w:r w:rsidR="006D2106">
        <w:t xml:space="preserve">-Value-List-GET-010 [ </w:t>
      </w:r>
      <w:proofErr w:type="gramStart"/>
      <w:r w:rsidR="006D2106">
        <w:t>Process</w:t>
      </w:r>
      <w:r w:rsidR="006D2106" w:rsidRPr="00C14EDE">
        <w:t xml:space="preserve"> ]</w:t>
      </w:r>
      <w:bookmarkEnd w:id="27"/>
      <w:proofErr w:type="gramEnd"/>
    </w:p>
    <w:p w:rsidR="006D2106" w:rsidRDefault="006D2106" w:rsidP="006D2106"/>
    <w:p w:rsidR="006D2106" w:rsidRDefault="006D2106" w:rsidP="006D2106">
      <w:r>
        <w:t>This section describes the process to provide r</w:t>
      </w:r>
      <w:r w:rsidR="00596A42">
        <w:t>esponse based on Value List - GET</w:t>
      </w:r>
      <w:r>
        <w:t xml:space="preserve"> API request. This API is </w:t>
      </w:r>
      <w:r w:rsidR="00596A42">
        <w:t>retrieving</w:t>
      </w:r>
      <w:r>
        <w:t xml:space="preserve"> a </w:t>
      </w:r>
      <w:r w:rsidR="00596A42">
        <w:t>list of values for an object</w:t>
      </w:r>
      <w:r>
        <w:t>.</w:t>
      </w:r>
    </w:p>
    <w:p w:rsidR="003869E1" w:rsidRDefault="003869E1" w:rsidP="006D2106"/>
    <w:p w:rsidR="003869E1" w:rsidRDefault="003869E1" w:rsidP="003869E1">
      <w:r>
        <w:rPr>
          <w:rFonts w:ascii="Tms Rmn" w:hAnsi="Tms Rmn" w:cs="Tms Rmn"/>
          <w:color w:val="0000FF"/>
          <w:sz w:val="24"/>
          <w:szCs w:val="24"/>
        </w:rPr>
        <w:t>http://&lt;server&gt;:&lt;port&gt;/restservices/Csat/v1/service/ValueList/{objectName}</w:t>
      </w:r>
    </w:p>
    <w:p w:rsidR="003869E1" w:rsidRDefault="003869E1" w:rsidP="006D2106"/>
    <w:p w:rsidR="00596A42" w:rsidRDefault="00596A42" w:rsidP="00E4284A">
      <w:pPr>
        <w:rPr>
          <w:color w:val="000000"/>
        </w:rPr>
      </w:pPr>
    </w:p>
    <w:p w:rsidR="006D2106" w:rsidRDefault="00596A42" w:rsidP="00E4284A">
      <w:pPr>
        <w:rPr>
          <w:color w:val="000000"/>
        </w:rPr>
      </w:pPr>
      <w:r>
        <w:rPr>
          <w:color w:val="000000"/>
        </w:rPr>
        <w:t>First determine the table name to query data from bas</w:t>
      </w:r>
      <w:r w:rsidR="00D627AA">
        <w:rPr>
          <w:color w:val="000000"/>
        </w:rPr>
        <w:t xml:space="preserve">ed on </w:t>
      </w:r>
      <w:proofErr w:type="spellStart"/>
      <w:r w:rsidR="00D627AA">
        <w:rPr>
          <w:color w:val="000000"/>
        </w:rPr>
        <w:t>objectName</w:t>
      </w:r>
      <w:proofErr w:type="spellEnd"/>
      <w:r w:rsidR="00D627AA">
        <w:rPr>
          <w:color w:val="000000"/>
        </w:rPr>
        <w:t xml:space="preserve"> value as below. If the </w:t>
      </w:r>
      <w:proofErr w:type="spellStart"/>
      <w:r w:rsidR="00D627AA">
        <w:rPr>
          <w:color w:val="000000"/>
        </w:rPr>
        <w:t>objectName</w:t>
      </w:r>
      <w:proofErr w:type="spellEnd"/>
      <w:r w:rsidR="00D627AA">
        <w:rPr>
          <w:color w:val="000000"/>
        </w:rPr>
        <w:t xml:space="preserve"> is not in the list below, throw an exception “Invalid Input”.</w:t>
      </w:r>
    </w:p>
    <w:p w:rsidR="00596A42" w:rsidRDefault="00596A42" w:rsidP="00E4284A">
      <w:pPr>
        <w:rPr>
          <w:color w:val="000000"/>
        </w:rPr>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3150"/>
        <w:gridCol w:w="3703"/>
      </w:tblGrid>
      <w:tr w:rsidR="00596A42" w:rsidRPr="001D2B14" w:rsidTr="001D2B14">
        <w:trPr>
          <w:jc w:val="center"/>
        </w:trPr>
        <w:tc>
          <w:tcPr>
            <w:tcW w:w="1445" w:type="pct"/>
            <w:shd w:val="clear" w:color="auto" w:fill="E6E6E6"/>
          </w:tcPr>
          <w:p w:rsidR="00596A42" w:rsidRPr="001D2B14" w:rsidRDefault="001D2B14" w:rsidP="00596A42">
            <w:pPr>
              <w:rPr>
                <w:b/>
                <w:bCs/>
                <w:sz w:val="18"/>
                <w:szCs w:val="18"/>
              </w:rPr>
            </w:pPr>
            <w:proofErr w:type="spellStart"/>
            <w:r w:rsidRPr="001D2B14">
              <w:rPr>
                <w:b/>
                <w:bCs/>
                <w:sz w:val="18"/>
                <w:szCs w:val="18"/>
              </w:rPr>
              <w:t>objectName</w:t>
            </w:r>
            <w:proofErr w:type="spellEnd"/>
            <w:r w:rsidRPr="001D2B14">
              <w:rPr>
                <w:b/>
                <w:bCs/>
                <w:sz w:val="18"/>
                <w:szCs w:val="18"/>
              </w:rPr>
              <w:t xml:space="preserve"> </w:t>
            </w:r>
          </w:p>
        </w:tc>
        <w:tc>
          <w:tcPr>
            <w:tcW w:w="1634" w:type="pct"/>
            <w:shd w:val="clear" w:color="auto" w:fill="E6E6E6"/>
          </w:tcPr>
          <w:p w:rsidR="00596A42" w:rsidRPr="001D2B14" w:rsidRDefault="00596A42" w:rsidP="001D2B14">
            <w:pPr>
              <w:rPr>
                <w:b/>
                <w:bCs/>
                <w:sz w:val="18"/>
                <w:szCs w:val="18"/>
              </w:rPr>
            </w:pPr>
            <w:r w:rsidRPr="001D2B14">
              <w:rPr>
                <w:b/>
                <w:bCs/>
                <w:sz w:val="18"/>
                <w:szCs w:val="18"/>
              </w:rPr>
              <w:t>Database Table</w:t>
            </w:r>
          </w:p>
        </w:tc>
        <w:tc>
          <w:tcPr>
            <w:tcW w:w="1921" w:type="pct"/>
            <w:shd w:val="clear" w:color="auto" w:fill="E6E6E6"/>
          </w:tcPr>
          <w:p w:rsidR="00596A42" w:rsidRPr="001D2B14" w:rsidRDefault="00596A42" w:rsidP="00596A42">
            <w:pPr>
              <w:rPr>
                <w:b/>
                <w:bCs/>
                <w:sz w:val="18"/>
                <w:szCs w:val="18"/>
              </w:rPr>
            </w:pPr>
            <w:r w:rsidRPr="001D2B14">
              <w:rPr>
                <w:b/>
                <w:bCs/>
                <w:sz w:val="18"/>
                <w:szCs w:val="18"/>
              </w:rPr>
              <w:t>Comments</w:t>
            </w:r>
          </w:p>
        </w:tc>
      </w:tr>
      <w:tr w:rsidR="00596A42" w:rsidRPr="001D2B14" w:rsidTr="001D2B14">
        <w:trPr>
          <w:jc w:val="center"/>
        </w:trPr>
        <w:tc>
          <w:tcPr>
            <w:tcW w:w="1445" w:type="pct"/>
          </w:tcPr>
          <w:p w:rsidR="00596A42" w:rsidRPr="001D2B14" w:rsidRDefault="00E72160" w:rsidP="00596A42">
            <w:pPr>
              <w:rPr>
                <w:sz w:val="18"/>
                <w:szCs w:val="18"/>
              </w:rPr>
            </w:pPr>
            <w:r>
              <w:rPr>
                <w:sz w:val="18"/>
                <w:szCs w:val="18"/>
              </w:rPr>
              <w:t>‘</w:t>
            </w:r>
            <w:proofErr w:type="spellStart"/>
            <w:r>
              <w:rPr>
                <w:sz w:val="18"/>
                <w:szCs w:val="18"/>
              </w:rPr>
              <w:t>csat</w:t>
            </w:r>
            <w:proofErr w:type="spellEnd"/>
            <w:r>
              <w:rPr>
                <w:sz w:val="18"/>
                <w:szCs w:val="18"/>
              </w:rPr>
              <w:t xml:space="preserve"> status</w:t>
            </w:r>
            <w:r w:rsidR="001D2B14" w:rsidRPr="001D2B14">
              <w:rPr>
                <w:sz w:val="18"/>
                <w:szCs w:val="18"/>
              </w:rPr>
              <w:t>’</w:t>
            </w:r>
          </w:p>
        </w:tc>
        <w:tc>
          <w:tcPr>
            <w:tcW w:w="1634" w:type="pct"/>
            <w:vAlign w:val="bottom"/>
          </w:tcPr>
          <w:p w:rsidR="00596A42" w:rsidRPr="001D2B14" w:rsidRDefault="00E72160" w:rsidP="00596A42">
            <w:pPr>
              <w:rPr>
                <w:color w:val="000000"/>
                <w:sz w:val="18"/>
                <w:szCs w:val="18"/>
              </w:rPr>
            </w:pPr>
            <w:r>
              <w:rPr>
                <w:color w:val="000000"/>
                <w:sz w:val="18"/>
                <w:szCs w:val="18"/>
              </w:rPr>
              <w:t>CSAT_STATUS</w:t>
            </w:r>
          </w:p>
        </w:tc>
        <w:tc>
          <w:tcPr>
            <w:tcW w:w="1921" w:type="pct"/>
          </w:tcPr>
          <w:p w:rsidR="00596A42" w:rsidRPr="001D2B14" w:rsidRDefault="00596A42" w:rsidP="00596A42">
            <w:pPr>
              <w:rPr>
                <w:color w:val="000000"/>
                <w:sz w:val="18"/>
                <w:szCs w:val="18"/>
              </w:rPr>
            </w:pPr>
          </w:p>
        </w:tc>
      </w:tr>
    </w:tbl>
    <w:p w:rsidR="00596A42" w:rsidRDefault="00596A42" w:rsidP="00E4284A">
      <w:pPr>
        <w:rPr>
          <w:color w:val="000000"/>
        </w:rPr>
      </w:pPr>
    </w:p>
    <w:p w:rsidR="005E1821" w:rsidRDefault="005E1821" w:rsidP="00E4284A">
      <w:pPr>
        <w:rPr>
          <w:color w:val="000000"/>
        </w:rPr>
      </w:pPr>
      <w:r>
        <w:rPr>
          <w:color w:val="000000"/>
        </w:rPr>
        <w:t xml:space="preserve">Construct database query based on the following mapping or filters. If only </w:t>
      </w:r>
      <w:proofErr w:type="spellStart"/>
      <w:r>
        <w:rPr>
          <w:color w:val="000000"/>
        </w:rPr>
        <w:t>objectName</w:t>
      </w:r>
      <w:proofErr w:type="spellEnd"/>
      <w:r>
        <w:rPr>
          <w:color w:val="000000"/>
        </w:rPr>
        <w:t xml:space="preserve"> is populated in request, all records from the table determine above should be selected. If any </w:t>
      </w:r>
      <w:proofErr w:type="spellStart"/>
      <w:r>
        <w:rPr>
          <w:color w:val="000000"/>
        </w:rPr>
        <w:t>optionId</w:t>
      </w:r>
      <w:proofErr w:type="spellEnd"/>
      <w:r>
        <w:rPr>
          <w:color w:val="000000"/>
        </w:rPr>
        <w:t xml:space="preserve"> and </w:t>
      </w:r>
      <w:proofErr w:type="spellStart"/>
      <w:r>
        <w:rPr>
          <w:color w:val="000000"/>
        </w:rPr>
        <w:t>optionValue</w:t>
      </w:r>
      <w:proofErr w:type="spellEnd"/>
      <w:r>
        <w:rPr>
          <w:color w:val="000000"/>
        </w:rPr>
        <w:t xml:space="preserve"> is populated, only records satisfying the values sent in request should be selected.</w:t>
      </w:r>
      <w:r w:rsidR="00D627AA">
        <w:rPr>
          <w:color w:val="000000"/>
        </w:rPr>
        <w:t xml:space="preserve"> If no records returned from the query, an exception “No Data Found” should be thrown.</w:t>
      </w:r>
    </w:p>
    <w:p w:rsidR="00596A42" w:rsidRDefault="00596A42" w:rsidP="00E4284A">
      <w:pPr>
        <w:rPr>
          <w:color w:val="000000"/>
        </w:rPr>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2"/>
        <w:gridCol w:w="2232"/>
        <w:gridCol w:w="5054"/>
      </w:tblGrid>
      <w:tr w:rsidR="00596A42" w:rsidRPr="002A4A54" w:rsidTr="00165BBD">
        <w:trPr>
          <w:jc w:val="center"/>
        </w:trPr>
        <w:tc>
          <w:tcPr>
            <w:tcW w:w="1220" w:type="pct"/>
            <w:shd w:val="clear" w:color="auto" w:fill="E6E6E6"/>
          </w:tcPr>
          <w:p w:rsidR="00596A42" w:rsidRPr="002A4A54" w:rsidRDefault="00596A42" w:rsidP="002A4A54">
            <w:pPr>
              <w:rPr>
                <w:b/>
                <w:bCs/>
                <w:sz w:val="18"/>
                <w:szCs w:val="18"/>
              </w:rPr>
            </w:pPr>
            <w:r w:rsidRPr="002A4A54">
              <w:rPr>
                <w:b/>
                <w:bCs/>
                <w:sz w:val="18"/>
                <w:szCs w:val="18"/>
              </w:rPr>
              <w:t xml:space="preserve">Data Element in </w:t>
            </w:r>
            <w:proofErr w:type="spellStart"/>
            <w:r w:rsidR="002A4A54" w:rsidRPr="002A4A54">
              <w:rPr>
                <w:b/>
                <w:bCs/>
                <w:sz w:val="18"/>
                <w:szCs w:val="18"/>
              </w:rPr>
              <w:t>ValueList</w:t>
            </w:r>
            <w:proofErr w:type="spellEnd"/>
            <w:r w:rsidR="002A4A54" w:rsidRPr="002A4A54">
              <w:rPr>
                <w:b/>
                <w:bCs/>
                <w:sz w:val="18"/>
                <w:szCs w:val="18"/>
              </w:rPr>
              <w:t xml:space="preserve"> Sequence</w:t>
            </w:r>
          </w:p>
        </w:tc>
        <w:tc>
          <w:tcPr>
            <w:tcW w:w="1158" w:type="pct"/>
            <w:shd w:val="clear" w:color="auto" w:fill="E6E6E6"/>
          </w:tcPr>
          <w:p w:rsidR="00596A42" w:rsidRPr="002A4A54" w:rsidRDefault="00596A42" w:rsidP="00596A42">
            <w:pPr>
              <w:rPr>
                <w:b/>
                <w:bCs/>
                <w:sz w:val="18"/>
                <w:szCs w:val="18"/>
              </w:rPr>
            </w:pPr>
            <w:r w:rsidRPr="002A4A54">
              <w:rPr>
                <w:b/>
                <w:bCs/>
                <w:sz w:val="18"/>
                <w:szCs w:val="18"/>
              </w:rPr>
              <w:t>Database Table and Column</w:t>
            </w:r>
          </w:p>
        </w:tc>
        <w:tc>
          <w:tcPr>
            <w:tcW w:w="2621" w:type="pct"/>
            <w:shd w:val="clear" w:color="auto" w:fill="E6E6E6"/>
          </w:tcPr>
          <w:p w:rsidR="00596A42" w:rsidRPr="002A4A54" w:rsidRDefault="00596A42" w:rsidP="00596A42">
            <w:pPr>
              <w:rPr>
                <w:b/>
                <w:bCs/>
                <w:sz w:val="18"/>
                <w:szCs w:val="18"/>
              </w:rPr>
            </w:pPr>
            <w:r w:rsidRPr="002A4A54">
              <w:rPr>
                <w:b/>
                <w:bCs/>
                <w:sz w:val="18"/>
                <w:szCs w:val="18"/>
              </w:rPr>
              <w:t>Comments</w:t>
            </w:r>
          </w:p>
        </w:tc>
      </w:tr>
      <w:tr w:rsidR="002A4A54" w:rsidRPr="002A4A54" w:rsidTr="00165BBD">
        <w:trPr>
          <w:jc w:val="center"/>
        </w:trPr>
        <w:tc>
          <w:tcPr>
            <w:tcW w:w="1220" w:type="pct"/>
          </w:tcPr>
          <w:p w:rsidR="002A4A54" w:rsidRPr="002A4A54" w:rsidRDefault="002A4A54" w:rsidP="002A4A54">
            <w:pPr>
              <w:rPr>
                <w:sz w:val="18"/>
                <w:szCs w:val="18"/>
              </w:rPr>
            </w:pPr>
            <w:proofErr w:type="spellStart"/>
            <w:r w:rsidRPr="002A4A54">
              <w:rPr>
                <w:sz w:val="18"/>
                <w:szCs w:val="18"/>
              </w:rPr>
              <w:t>objectName</w:t>
            </w:r>
            <w:proofErr w:type="spellEnd"/>
          </w:p>
        </w:tc>
        <w:tc>
          <w:tcPr>
            <w:tcW w:w="1158" w:type="pct"/>
            <w:vAlign w:val="bottom"/>
          </w:tcPr>
          <w:p w:rsidR="002A4A54" w:rsidRPr="002A4A54" w:rsidRDefault="002A4A54" w:rsidP="002A4A54">
            <w:pPr>
              <w:rPr>
                <w:color w:val="000000"/>
                <w:sz w:val="18"/>
                <w:szCs w:val="18"/>
              </w:rPr>
            </w:pPr>
            <w:r>
              <w:rPr>
                <w:color w:val="000000"/>
                <w:sz w:val="18"/>
                <w:szCs w:val="18"/>
              </w:rPr>
              <w:t>-</w:t>
            </w:r>
          </w:p>
        </w:tc>
        <w:tc>
          <w:tcPr>
            <w:tcW w:w="2621" w:type="pct"/>
          </w:tcPr>
          <w:p w:rsidR="002A4A54" w:rsidRPr="002A4A54" w:rsidRDefault="002A4A54" w:rsidP="002A4A54">
            <w:pPr>
              <w:rPr>
                <w:color w:val="000000"/>
                <w:sz w:val="18"/>
                <w:szCs w:val="18"/>
              </w:rPr>
            </w:pPr>
            <w:r>
              <w:rPr>
                <w:color w:val="000000"/>
                <w:sz w:val="18"/>
                <w:szCs w:val="18"/>
              </w:rPr>
              <w:t>Determine the &lt;table&gt; name from above</w:t>
            </w:r>
          </w:p>
        </w:tc>
      </w:tr>
      <w:tr w:rsidR="002A4A54" w:rsidRPr="002A4A54" w:rsidTr="00165BBD">
        <w:trPr>
          <w:jc w:val="center"/>
        </w:trPr>
        <w:tc>
          <w:tcPr>
            <w:tcW w:w="1220" w:type="pct"/>
          </w:tcPr>
          <w:p w:rsidR="002A4A54" w:rsidRPr="002A4A54" w:rsidRDefault="002A4A54" w:rsidP="002A4A54">
            <w:pPr>
              <w:rPr>
                <w:sz w:val="18"/>
                <w:szCs w:val="18"/>
              </w:rPr>
            </w:pPr>
            <w:proofErr w:type="spellStart"/>
            <w:r w:rsidRPr="002A4A54">
              <w:rPr>
                <w:sz w:val="18"/>
                <w:szCs w:val="18"/>
              </w:rPr>
              <w:t>optionId</w:t>
            </w:r>
            <w:proofErr w:type="spellEnd"/>
          </w:p>
        </w:tc>
        <w:tc>
          <w:tcPr>
            <w:tcW w:w="1158" w:type="pct"/>
            <w:vAlign w:val="bottom"/>
          </w:tcPr>
          <w:p w:rsidR="002A4A54" w:rsidRPr="002A4A54" w:rsidRDefault="002A4A54" w:rsidP="002A4A54">
            <w:pPr>
              <w:rPr>
                <w:color w:val="000000"/>
                <w:sz w:val="18"/>
                <w:szCs w:val="18"/>
              </w:rPr>
            </w:pPr>
            <w:r>
              <w:rPr>
                <w:color w:val="000000"/>
                <w:sz w:val="18"/>
                <w:szCs w:val="18"/>
              </w:rPr>
              <w:t>&lt;table&gt;.id</w:t>
            </w:r>
          </w:p>
        </w:tc>
        <w:tc>
          <w:tcPr>
            <w:tcW w:w="2621" w:type="pct"/>
          </w:tcPr>
          <w:p w:rsidR="002A4A54" w:rsidRPr="002A4A54" w:rsidRDefault="002A4A54" w:rsidP="002A4A54">
            <w:pPr>
              <w:rPr>
                <w:color w:val="000000"/>
                <w:sz w:val="18"/>
                <w:szCs w:val="18"/>
              </w:rPr>
            </w:pPr>
            <w:r>
              <w:rPr>
                <w:color w:val="000000"/>
                <w:sz w:val="18"/>
                <w:szCs w:val="18"/>
              </w:rPr>
              <w:t>Ensure &lt;table&gt;.id</w:t>
            </w:r>
            <w:r w:rsidRPr="001C6EB0">
              <w:rPr>
                <w:color w:val="000000"/>
                <w:sz w:val="18"/>
                <w:szCs w:val="18"/>
              </w:rPr>
              <w:t xml:space="preserve"> equals to </w:t>
            </w:r>
            <w:proofErr w:type="spellStart"/>
            <w:r>
              <w:rPr>
                <w:color w:val="000000"/>
                <w:sz w:val="18"/>
                <w:szCs w:val="18"/>
              </w:rPr>
              <w:t>optionId</w:t>
            </w:r>
            <w:proofErr w:type="spellEnd"/>
            <w:r w:rsidRPr="001C6EB0">
              <w:rPr>
                <w:color w:val="000000"/>
                <w:sz w:val="18"/>
                <w:szCs w:val="18"/>
              </w:rPr>
              <w:t xml:space="preserve"> </w:t>
            </w:r>
            <w:r>
              <w:rPr>
                <w:color w:val="000000"/>
                <w:sz w:val="18"/>
                <w:szCs w:val="18"/>
              </w:rPr>
              <w:t xml:space="preserve">value </w:t>
            </w:r>
            <w:r w:rsidRPr="001C6EB0">
              <w:rPr>
                <w:color w:val="000000"/>
                <w:sz w:val="18"/>
                <w:szCs w:val="18"/>
              </w:rPr>
              <w:t>from request</w:t>
            </w:r>
            <w:r>
              <w:rPr>
                <w:color w:val="000000"/>
                <w:sz w:val="18"/>
                <w:szCs w:val="18"/>
              </w:rPr>
              <w:t xml:space="preserve"> only if it is populated</w:t>
            </w:r>
          </w:p>
        </w:tc>
      </w:tr>
      <w:tr w:rsidR="002A4A54" w:rsidRPr="002A4A54" w:rsidTr="00165BBD">
        <w:trPr>
          <w:jc w:val="center"/>
        </w:trPr>
        <w:tc>
          <w:tcPr>
            <w:tcW w:w="1220" w:type="pct"/>
          </w:tcPr>
          <w:p w:rsidR="002A4A54" w:rsidRPr="002A4A54" w:rsidRDefault="002A4A54" w:rsidP="002A4A54">
            <w:pPr>
              <w:rPr>
                <w:sz w:val="18"/>
                <w:szCs w:val="18"/>
              </w:rPr>
            </w:pPr>
            <w:proofErr w:type="spellStart"/>
            <w:r w:rsidRPr="002A4A54">
              <w:rPr>
                <w:sz w:val="18"/>
                <w:szCs w:val="18"/>
              </w:rPr>
              <w:t>optionValue</w:t>
            </w:r>
            <w:proofErr w:type="spellEnd"/>
          </w:p>
        </w:tc>
        <w:tc>
          <w:tcPr>
            <w:tcW w:w="1158" w:type="pct"/>
            <w:vAlign w:val="bottom"/>
          </w:tcPr>
          <w:p w:rsidR="002A4A54" w:rsidRPr="002A4A54" w:rsidRDefault="002A4A54" w:rsidP="002A4A54">
            <w:pPr>
              <w:rPr>
                <w:color w:val="000000"/>
                <w:sz w:val="18"/>
                <w:szCs w:val="18"/>
              </w:rPr>
            </w:pPr>
            <w:r>
              <w:rPr>
                <w:color w:val="000000"/>
                <w:sz w:val="18"/>
                <w:szCs w:val="18"/>
              </w:rPr>
              <w:t>&lt;table&gt;.name or &lt;table</w:t>
            </w:r>
            <w:proofErr w:type="gramStart"/>
            <w:r>
              <w:rPr>
                <w:color w:val="000000"/>
                <w:sz w:val="18"/>
                <w:szCs w:val="18"/>
              </w:rPr>
              <w:t>&gt;.status</w:t>
            </w:r>
            <w:proofErr w:type="gramEnd"/>
            <w:r>
              <w:rPr>
                <w:color w:val="000000"/>
                <w:sz w:val="18"/>
                <w:szCs w:val="18"/>
              </w:rPr>
              <w:t xml:space="preserve"> for ‘Status’ only</w:t>
            </w:r>
          </w:p>
        </w:tc>
        <w:tc>
          <w:tcPr>
            <w:tcW w:w="2621" w:type="pct"/>
          </w:tcPr>
          <w:p w:rsidR="002A4A54" w:rsidRPr="002A4A54" w:rsidRDefault="002A4A54" w:rsidP="002A4A54">
            <w:pPr>
              <w:rPr>
                <w:color w:val="000000"/>
                <w:sz w:val="18"/>
                <w:szCs w:val="18"/>
              </w:rPr>
            </w:pPr>
            <w:r>
              <w:rPr>
                <w:color w:val="000000"/>
                <w:sz w:val="18"/>
                <w:szCs w:val="18"/>
              </w:rPr>
              <w:t>Ensure &lt;table&gt;.name/status</w:t>
            </w:r>
            <w:r w:rsidRPr="001C6EB0">
              <w:rPr>
                <w:color w:val="000000"/>
                <w:sz w:val="18"/>
                <w:szCs w:val="18"/>
              </w:rPr>
              <w:t xml:space="preserve"> equals to </w:t>
            </w:r>
            <w:proofErr w:type="spellStart"/>
            <w:r>
              <w:rPr>
                <w:color w:val="000000"/>
                <w:sz w:val="18"/>
                <w:szCs w:val="18"/>
              </w:rPr>
              <w:t>optionValue</w:t>
            </w:r>
            <w:proofErr w:type="spellEnd"/>
            <w:r w:rsidRPr="001C6EB0">
              <w:rPr>
                <w:color w:val="000000"/>
                <w:sz w:val="18"/>
                <w:szCs w:val="18"/>
              </w:rPr>
              <w:t xml:space="preserve"> </w:t>
            </w:r>
            <w:r>
              <w:rPr>
                <w:color w:val="000000"/>
                <w:sz w:val="18"/>
                <w:szCs w:val="18"/>
              </w:rPr>
              <w:t xml:space="preserve">value </w:t>
            </w:r>
            <w:r w:rsidRPr="001C6EB0">
              <w:rPr>
                <w:color w:val="000000"/>
                <w:sz w:val="18"/>
                <w:szCs w:val="18"/>
              </w:rPr>
              <w:t>from request</w:t>
            </w:r>
            <w:r>
              <w:rPr>
                <w:color w:val="000000"/>
                <w:sz w:val="18"/>
                <w:szCs w:val="18"/>
              </w:rPr>
              <w:t xml:space="preserve"> only if it is populated</w:t>
            </w:r>
          </w:p>
        </w:tc>
      </w:tr>
      <w:tr w:rsidR="00354896" w:rsidRPr="002A4A54" w:rsidTr="00165BBD">
        <w:trPr>
          <w:jc w:val="center"/>
        </w:trPr>
        <w:tc>
          <w:tcPr>
            <w:tcW w:w="1220" w:type="pct"/>
          </w:tcPr>
          <w:p w:rsidR="00354896" w:rsidRPr="002A4A54" w:rsidRDefault="00354896" w:rsidP="002A4A54">
            <w:pPr>
              <w:rPr>
                <w:sz w:val="18"/>
                <w:szCs w:val="18"/>
              </w:rPr>
            </w:pPr>
          </w:p>
        </w:tc>
        <w:tc>
          <w:tcPr>
            <w:tcW w:w="1158" w:type="pct"/>
            <w:vAlign w:val="bottom"/>
          </w:tcPr>
          <w:p w:rsidR="00354896" w:rsidRDefault="00354896" w:rsidP="002A4A54">
            <w:pPr>
              <w:rPr>
                <w:color w:val="000000"/>
                <w:sz w:val="18"/>
                <w:szCs w:val="18"/>
              </w:rPr>
            </w:pPr>
          </w:p>
        </w:tc>
        <w:tc>
          <w:tcPr>
            <w:tcW w:w="2621" w:type="pct"/>
          </w:tcPr>
          <w:p w:rsidR="00354896" w:rsidRDefault="00354896" w:rsidP="002A4A54">
            <w:pPr>
              <w:rPr>
                <w:color w:val="000000"/>
                <w:sz w:val="18"/>
                <w:szCs w:val="18"/>
              </w:rPr>
            </w:pPr>
          </w:p>
        </w:tc>
      </w:tr>
    </w:tbl>
    <w:p w:rsidR="00596A42" w:rsidRDefault="00596A42" w:rsidP="00E4284A">
      <w:pPr>
        <w:rPr>
          <w:color w:val="000000"/>
        </w:rPr>
      </w:pPr>
    </w:p>
    <w:p w:rsidR="005E1821" w:rsidRDefault="005E1821" w:rsidP="005E1821">
      <w:r>
        <w:t>Construct the response based on the data mapping below and AID:</w:t>
      </w:r>
    </w:p>
    <w:p w:rsidR="005E1821" w:rsidRDefault="005E1821" w:rsidP="00E4284A">
      <w:pPr>
        <w:rPr>
          <w:color w:val="000000"/>
        </w:rPr>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0"/>
        <w:gridCol w:w="3227"/>
        <w:gridCol w:w="4061"/>
      </w:tblGrid>
      <w:tr w:rsidR="005E1821" w:rsidRPr="000F5EA3" w:rsidTr="00D627AA">
        <w:trPr>
          <w:jc w:val="center"/>
        </w:trPr>
        <w:tc>
          <w:tcPr>
            <w:tcW w:w="1219" w:type="pct"/>
            <w:shd w:val="clear" w:color="auto" w:fill="E6E6E6"/>
          </w:tcPr>
          <w:p w:rsidR="005E1821" w:rsidRPr="000F5EA3" w:rsidRDefault="005E1821" w:rsidP="00377DBA">
            <w:pPr>
              <w:rPr>
                <w:b/>
                <w:bCs/>
                <w:sz w:val="18"/>
                <w:szCs w:val="18"/>
              </w:rPr>
            </w:pPr>
            <w:r w:rsidRPr="000F5EA3">
              <w:rPr>
                <w:b/>
                <w:bCs/>
                <w:sz w:val="18"/>
                <w:szCs w:val="18"/>
              </w:rPr>
              <w:t>Data Element in Microservice</w:t>
            </w:r>
          </w:p>
        </w:tc>
        <w:tc>
          <w:tcPr>
            <w:tcW w:w="1674" w:type="pct"/>
            <w:shd w:val="clear" w:color="auto" w:fill="E6E6E6"/>
          </w:tcPr>
          <w:p w:rsidR="005E1821" w:rsidRPr="000F5EA3" w:rsidRDefault="005E1821" w:rsidP="00377DBA">
            <w:pPr>
              <w:rPr>
                <w:b/>
                <w:bCs/>
                <w:sz w:val="18"/>
                <w:szCs w:val="18"/>
              </w:rPr>
            </w:pPr>
            <w:r w:rsidRPr="000F5EA3">
              <w:rPr>
                <w:b/>
                <w:bCs/>
                <w:sz w:val="18"/>
                <w:szCs w:val="18"/>
              </w:rPr>
              <w:t>Database Table and Column</w:t>
            </w:r>
          </w:p>
        </w:tc>
        <w:tc>
          <w:tcPr>
            <w:tcW w:w="2107" w:type="pct"/>
            <w:shd w:val="clear" w:color="auto" w:fill="E6E6E6"/>
          </w:tcPr>
          <w:p w:rsidR="005E1821" w:rsidRPr="000F5EA3" w:rsidRDefault="005E1821" w:rsidP="00377DBA">
            <w:pPr>
              <w:rPr>
                <w:b/>
                <w:bCs/>
                <w:sz w:val="18"/>
                <w:szCs w:val="18"/>
              </w:rPr>
            </w:pPr>
            <w:r w:rsidRPr="000F5EA3">
              <w:rPr>
                <w:b/>
                <w:bCs/>
                <w:sz w:val="18"/>
                <w:szCs w:val="18"/>
              </w:rPr>
              <w:t>Comments</w:t>
            </w:r>
          </w:p>
        </w:tc>
      </w:tr>
      <w:tr w:rsidR="00D627AA" w:rsidRPr="000F5EA3" w:rsidTr="00D627AA">
        <w:trPr>
          <w:jc w:val="center"/>
        </w:trPr>
        <w:tc>
          <w:tcPr>
            <w:tcW w:w="1219" w:type="pct"/>
          </w:tcPr>
          <w:p w:rsidR="00D627AA" w:rsidRPr="008D0588" w:rsidRDefault="00D627AA" w:rsidP="00D627AA">
            <w:proofErr w:type="spellStart"/>
            <w:r w:rsidRPr="008D0588">
              <w:t>objectName</w:t>
            </w:r>
            <w:proofErr w:type="spellEnd"/>
          </w:p>
        </w:tc>
        <w:tc>
          <w:tcPr>
            <w:tcW w:w="1674" w:type="pct"/>
            <w:vAlign w:val="bottom"/>
          </w:tcPr>
          <w:p w:rsidR="00D627AA" w:rsidRPr="008D0588" w:rsidRDefault="00D627AA" w:rsidP="00D627AA"/>
        </w:tc>
        <w:tc>
          <w:tcPr>
            <w:tcW w:w="2107" w:type="pct"/>
          </w:tcPr>
          <w:p w:rsidR="00D627AA" w:rsidRPr="008D0588" w:rsidRDefault="00D627AA" w:rsidP="00D627AA">
            <w:r w:rsidRPr="008D0588">
              <w:t>Echo from request</w:t>
            </w:r>
          </w:p>
        </w:tc>
      </w:tr>
      <w:tr w:rsidR="00112536" w:rsidRPr="000F5EA3" w:rsidTr="00112536">
        <w:trPr>
          <w:jc w:val="center"/>
        </w:trPr>
        <w:tc>
          <w:tcPr>
            <w:tcW w:w="1219" w:type="pct"/>
            <w:shd w:val="clear" w:color="auto" w:fill="A6A6A6" w:themeFill="background1" w:themeFillShade="A6"/>
          </w:tcPr>
          <w:p w:rsidR="00112536" w:rsidRPr="008D0588" w:rsidRDefault="00112536" w:rsidP="00D627AA">
            <w:r>
              <w:t xml:space="preserve">Sequence </w:t>
            </w:r>
            <w:proofErr w:type="spellStart"/>
            <w:r w:rsidRPr="00112536">
              <w:t>OptionList</w:t>
            </w:r>
            <w:proofErr w:type="spellEnd"/>
            <w:r w:rsidRPr="00112536">
              <w:t xml:space="preserve"> Start</w:t>
            </w:r>
          </w:p>
        </w:tc>
        <w:tc>
          <w:tcPr>
            <w:tcW w:w="1674" w:type="pct"/>
            <w:shd w:val="clear" w:color="auto" w:fill="A6A6A6" w:themeFill="background1" w:themeFillShade="A6"/>
            <w:vAlign w:val="bottom"/>
          </w:tcPr>
          <w:p w:rsidR="00112536" w:rsidRPr="008D0588" w:rsidRDefault="00112536" w:rsidP="00D627AA"/>
        </w:tc>
        <w:tc>
          <w:tcPr>
            <w:tcW w:w="2107" w:type="pct"/>
            <w:shd w:val="clear" w:color="auto" w:fill="A6A6A6" w:themeFill="background1" w:themeFillShade="A6"/>
          </w:tcPr>
          <w:p w:rsidR="00112536" w:rsidRPr="008D0588" w:rsidRDefault="00112536" w:rsidP="00D627AA"/>
        </w:tc>
      </w:tr>
      <w:tr w:rsidR="00D627AA" w:rsidRPr="000F5EA3" w:rsidTr="00D627AA">
        <w:trPr>
          <w:jc w:val="center"/>
        </w:trPr>
        <w:tc>
          <w:tcPr>
            <w:tcW w:w="1219" w:type="pct"/>
          </w:tcPr>
          <w:p w:rsidR="00D627AA" w:rsidRPr="008D0588" w:rsidRDefault="00D627AA" w:rsidP="00D627AA">
            <w:proofErr w:type="spellStart"/>
            <w:r w:rsidRPr="008D0588">
              <w:t>optionId</w:t>
            </w:r>
            <w:proofErr w:type="spellEnd"/>
          </w:p>
        </w:tc>
        <w:tc>
          <w:tcPr>
            <w:tcW w:w="1674" w:type="pct"/>
            <w:vAlign w:val="bottom"/>
          </w:tcPr>
          <w:p w:rsidR="00D627AA" w:rsidRPr="008D0588" w:rsidRDefault="00D627AA" w:rsidP="00D627AA">
            <w:r w:rsidRPr="008D0588">
              <w:t>&lt;table&gt;.id</w:t>
            </w:r>
          </w:p>
        </w:tc>
        <w:tc>
          <w:tcPr>
            <w:tcW w:w="2107" w:type="pct"/>
          </w:tcPr>
          <w:p w:rsidR="00D627AA" w:rsidRPr="008D0588" w:rsidRDefault="00D627AA" w:rsidP="00D627AA"/>
        </w:tc>
      </w:tr>
      <w:tr w:rsidR="00D627AA" w:rsidRPr="000F5EA3" w:rsidTr="00D627AA">
        <w:trPr>
          <w:jc w:val="center"/>
        </w:trPr>
        <w:tc>
          <w:tcPr>
            <w:tcW w:w="1219" w:type="pct"/>
          </w:tcPr>
          <w:p w:rsidR="00D627AA" w:rsidRPr="008D0588" w:rsidRDefault="00D627AA" w:rsidP="00D627AA">
            <w:proofErr w:type="spellStart"/>
            <w:r w:rsidRPr="008D0588">
              <w:t>optionValue</w:t>
            </w:r>
            <w:proofErr w:type="spellEnd"/>
          </w:p>
        </w:tc>
        <w:tc>
          <w:tcPr>
            <w:tcW w:w="1674" w:type="pct"/>
            <w:vAlign w:val="bottom"/>
          </w:tcPr>
          <w:p w:rsidR="00D627AA" w:rsidRPr="008D0588" w:rsidRDefault="00D627AA" w:rsidP="00D627AA">
            <w:r w:rsidRPr="008D0588">
              <w:t>&lt;table&gt;.name/status</w:t>
            </w:r>
          </w:p>
        </w:tc>
        <w:tc>
          <w:tcPr>
            <w:tcW w:w="2107" w:type="pct"/>
          </w:tcPr>
          <w:p w:rsidR="00D627AA" w:rsidRPr="008D0588" w:rsidRDefault="00D627AA" w:rsidP="00D627AA"/>
        </w:tc>
      </w:tr>
      <w:tr w:rsidR="00354896" w:rsidRPr="000F5EA3" w:rsidTr="00D627AA">
        <w:trPr>
          <w:jc w:val="center"/>
        </w:trPr>
        <w:tc>
          <w:tcPr>
            <w:tcW w:w="1219" w:type="pct"/>
          </w:tcPr>
          <w:p w:rsidR="00354896" w:rsidRPr="008D0588" w:rsidRDefault="00354896" w:rsidP="00D627AA">
            <w:proofErr w:type="spellStart"/>
            <w:r w:rsidRPr="000F72DF">
              <w:t>optionSeqNo</w:t>
            </w:r>
            <w:proofErr w:type="spellEnd"/>
          </w:p>
        </w:tc>
        <w:tc>
          <w:tcPr>
            <w:tcW w:w="1674" w:type="pct"/>
            <w:vAlign w:val="bottom"/>
          </w:tcPr>
          <w:p w:rsidR="00354896" w:rsidRPr="008D0588" w:rsidRDefault="00354896" w:rsidP="00D627AA">
            <w:r>
              <w:t>&lt;table</w:t>
            </w:r>
            <w:proofErr w:type="gramStart"/>
            <w:r>
              <w:t>&gt;.</w:t>
            </w:r>
            <w:proofErr w:type="spellStart"/>
            <w:r>
              <w:t>sequence</w:t>
            </w:r>
            <w:proofErr w:type="gramEnd"/>
            <w:r>
              <w:t>_no</w:t>
            </w:r>
            <w:proofErr w:type="spellEnd"/>
          </w:p>
        </w:tc>
        <w:tc>
          <w:tcPr>
            <w:tcW w:w="2107" w:type="pct"/>
          </w:tcPr>
          <w:p w:rsidR="00354896" w:rsidRPr="008D0588" w:rsidRDefault="00354896" w:rsidP="00D627AA"/>
        </w:tc>
      </w:tr>
      <w:tr w:rsidR="00112536" w:rsidRPr="00112536" w:rsidTr="00354896">
        <w:trPr>
          <w:jc w:val="center"/>
        </w:trPr>
        <w:tc>
          <w:tcPr>
            <w:tcW w:w="1219" w:type="pct"/>
            <w:shd w:val="clear" w:color="auto" w:fill="BFBFBF" w:themeFill="background1" w:themeFillShade="BF"/>
          </w:tcPr>
          <w:p w:rsidR="00112536" w:rsidRPr="00112536" w:rsidRDefault="00112536" w:rsidP="00D627AA">
            <w:pPr>
              <w:rPr>
                <w:color w:val="000000" w:themeColor="text1"/>
              </w:rPr>
            </w:pPr>
            <w:r w:rsidRPr="00112536">
              <w:t xml:space="preserve">Sequence </w:t>
            </w:r>
            <w:proofErr w:type="spellStart"/>
            <w:r w:rsidRPr="00112536">
              <w:t>OptionList</w:t>
            </w:r>
            <w:proofErr w:type="spellEnd"/>
            <w:r w:rsidRPr="00112536">
              <w:t xml:space="preserve"> End</w:t>
            </w:r>
          </w:p>
        </w:tc>
        <w:tc>
          <w:tcPr>
            <w:tcW w:w="1674" w:type="pct"/>
            <w:shd w:val="clear" w:color="auto" w:fill="BFBFBF" w:themeFill="background1" w:themeFillShade="BF"/>
            <w:vAlign w:val="bottom"/>
          </w:tcPr>
          <w:p w:rsidR="00112536" w:rsidRPr="00112536" w:rsidRDefault="00112536" w:rsidP="00D627AA">
            <w:pPr>
              <w:rPr>
                <w:color w:val="000000" w:themeColor="text1"/>
              </w:rPr>
            </w:pPr>
          </w:p>
        </w:tc>
        <w:tc>
          <w:tcPr>
            <w:tcW w:w="2107" w:type="pct"/>
            <w:shd w:val="clear" w:color="auto" w:fill="BFBFBF" w:themeFill="background1" w:themeFillShade="BF"/>
          </w:tcPr>
          <w:p w:rsidR="00112536" w:rsidRPr="00112536" w:rsidRDefault="00112536" w:rsidP="00D627AA">
            <w:pPr>
              <w:rPr>
                <w:color w:val="000000" w:themeColor="text1"/>
              </w:rPr>
            </w:pPr>
          </w:p>
        </w:tc>
      </w:tr>
      <w:tr w:rsidR="00D627AA" w:rsidRPr="000B4D38" w:rsidTr="00D627AA">
        <w:trPr>
          <w:jc w:val="center"/>
        </w:trPr>
        <w:tc>
          <w:tcPr>
            <w:tcW w:w="1219" w:type="pct"/>
          </w:tcPr>
          <w:p w:rsidR="00D627AA" w:rsidRPr="008D0588" w:rsidRDefault="008D0588" w:rsidP="00D627AA">
            <w:r w:rsidRPr="008D0588">
              <w:t>Response</w:t>
            </w:r>
          </w:p>
        </w:tc>
        <w:tc>
          <w:tcPr>
            <w:tcW w:w="1674" w:type="pct"/>
          </w:tcPr>
          <w:p w:rsidR="00D627AA" w:rsidRPr="008D0588" w:rsidRDefault="008D0588" w:rsidP="00D627AA">
            <w:proofErr w:type="spellStart"/>
            <w:r w:rsidRPr="008D0588">
              <w:t>CSATResponse</w:t>
            </w:r>
            <w:proofErr w:type="spellEnd"/>
          </w:p>
        </w:tc>
        <w:tc>
          <w:tcPr>
            <w:tcW w:w="2107" w:type="pct"/>
          </w:tcPr>
          <w:p w:rsidR="00D627AA" w:rsidRPr="008D0588" w:rsidRDefault="00D627AA" w:rsidP="00D627AA"/>
        </w:tc>
      </w:tr>
      <w:tr w:rsidR="00D627AA" w:rsidRPr="000B4D38" w:rsidTr="00D627AA">
        <w:trPr>
          <w:jc w:val="center"/>
        </w:trPr>
        <w:tc>
          <w:tcPr>
            <w:tcW w:w="1219" w:type="pct"/>
          </w:tcPr>
          <w:p w:rsidR="00D627AA" w:rsidRPr="008D0588" w:rsidRDefault="00D627AA" w:rsidP="00D627AA"/>
        </w:tc>
        <w:tc>
          <w:tcPr>
            <w:tcW w:w="1674" w:type="pct"/>
          </w:tcPr>
          <w:p w:rsidR="00D627AA" w:rsidRPr="008D0588" w:rsidRDefault="00D627AA" w:rsidP="00D627AA">
            <w:r w:rsidRPr="008D0588">
              <w:t>-</w:t>
            </w:r>
          </w:p>
        </w:tc>
        <w:tc>
          <w:tcPr>
            <w:tcW w:w="2107" w:type="pct"/>
          </w:tcPr>
          <w:p w:rsidR="00D627AA" w:rsidRPr="008D0588" w:rsidRDefault="00D627AA" w:rsidP="00D627AA"/>
        </w:tc>
      </w:tr>
    </w:tbl>
    <w:p w:rsidR="005E1821" w:rsidRPr="00BF5A02" w:rsidRDefault="005E1821" w:rsidP="00E4284A">
      <w:pPr>
        <w:rPr>
          <w:color w:val="FF0000"/>
        </w:rPr>
      </w:pPr>
    </w:p>
    <w:p w:rsidR="00165BBD" w:rsidRPr="003F753C" w:rsidRDefault="00165BBD" w:rsidP="00165BBD">
      <w:pPr>
        <w:pStyle w:val="Heading3"/>
        <w:rPr>
          <w:color w:val="000000" w:themeColor="text1"/>
        </w:rPr>
      </w:pPr>
      <w:r w:rsidRPr="003F753C">
        <w:rPr>
          <w:color w:val="000000" w:themeColor="text1"/>
        </w:rPr>
        <w:t>Value List – POST</w:t>
      </w:r>
      <w:r w:rsidR="00BF5A02" w:rsidRPr="003F753C">
        <w:rPr>
          <w:color w:val="000000" w:themeColor="text1"/>
        </w:rPr>
        <w:t xml:space="preserve"> </w:t>
      </w:r>
    </w:p>
    <w:p w:rsidR="00165BBD" w:rsidRPr="00C14EDE" w:rsidRDefault="00D70946" w:rsidP="00165BBD">
      <w:pPr>
        <w:pStyle w:val="Heading4"/>
      </w:pPr>
      <w:r>
        <w:t>HLD-296357a-Csat</w:t>
      </w:r>
      <w:r w:rsidR="00165BBD">
        <w:t xml:space="preserve">-Value-List-POST-010 [ </w:t>
      </w:r>
      <w:proofErr w:type="gramStart"/>
      <w:r w:rsidR="00165BBD">
        <w:t>Process</w:t>
      </w:r>
      <w:r w:rsidR="00165BBD" w:rsidRPr="00C14EDE">
        <w:t xml:space="preserve"> ]</w:t>
      </w:r>
      <w:proofErr w:type="gramEnd"/>
    </w:p>
    <w:p w:rsidR="00165BBD" w:rsidRDefault="00165BBD" w:rsidP="00165BBD"/>
    <w:p w:rsidR="00165BBD" w:rsidRDefault="00165BBD" w:rsidP="00165BBD">
      <w:r>
        <w:t>This section describes the process to provide response based on Value List - POST API request. This API is add/update values into a list of values for an object.</w:t>
      </w:r>
    </w:p>
    <w:p w:rsidR="00165BBD" w:rsidRDefault="00165BBD" w:rsidP="00165BBD"/>
    <w:p w:rsidR="00165BBD" w:rsidRDefault="00165BBD" w:rsidP="00165BBD">
      <w:pPr>
        <w:rPr>
          <w:color w:val="000000"/>
        </w:rPr>
      </w:pPr>
      <w:r>
        <w:rPr>
          <w:color w:val="000000"/>
        </w:rPr>
        <w:lastRenderedPageBreak/>
        <w:t xml:space="preserve">First determine the table name to query data based on </w:t>
      </w:r>
      <w:proofErr w:type="spellStart"/>
      <w:r>
        <w:rPr>
          <w:color w:val="000000"/>
        </w:rPr>
        <w:t>objectName</w:t>
      </w:r>
      <w:proofErr w:type="spellEnd"/>
      <w:r>
        <w:rPr>
          <w:color w:val="000000"/>
        </w:rPr>
        <w:t xml:space="preserve"> value as described in </w:t>
      </w:r>
      <w:r w:rsidRPr="00165BBD">
        <w:rPr>
          <w:i/>
          <w:color w:val="4F81BD" w:themeColor="accent1"/>
        </w:rPr>
        <w:fldChar w:fldCharType="begin"/>
      </w:r>
      <w:r w:rsidRPr="00165BBD">
        <w:rPr>
          <w:i/>
          <w:color w:val="4F81BD" w:themeColor="accent1"/>
        </w:rPr>
        <w:instrText xml:space="preserve"> REF _Ref489799826 \h </w:instrText>
      </w:r>
      <w:r>
        <w:rPr>
          <w:i/>
          <w:color w:val="4F81BD" w:themeColor="accent1"/>
        </w:rPr>
        <w:instrText xml:space="preserve"> \* MERGEFORMAT </w:instrText>
      </w:r>
      <w:r w:rsidRPr="00165BBD">
        <w:rPr>
          <w:i/>
          <w:color w:val="4F81BD" w:themeColor="accent1"/>
        </w:rPr>
      </w:r>
      <w:r w:rsidRPr="00165BBD">
        <w:rPr>
          <w:i/>
          <w:color w:val="4F81BD" w:themeColor="accent1"/>
        </w:rPr>
        <w:fldChar w:fldCharType="separate"/>
      </w:r>
      <w:r w:rsidR="00D70946">
        <w:rPr>
          <w:i/>
          <w:color w:val="4F81BD" w:themeColor="accent1"/>
        </w:rPr>
        <w:t xml:space="preserve">HLD-296357a-Csat </w:t>
      </w:r>
      <w:r w:rsidRPr="00165BBD">
        <w:rPr>
          <w:i/>
          <w:color w:val="4F81BD" w:themeColor="accent1"/>
        </w:rPr>
        <w:t xml:space="preserve">Value-List-GET-010 [ </w:t>
      </w:r>
      <w:proofErr w:type="gramStart"/>
      <w:r w:rsidRPr="00165BBD">
        <w:rPr>
          <w:i/>
          <w:color w:val="4F81BD" w:themeColor="accent1"/>
        </w:rPr>
        <w:t>Process ]</w:t>
      </w:r>
      <w:proofErr w:type="gramEnd"/>
      <w:r w:rsidRPr="00165BBD">
        <w:rPr>
          <w:i/>
          <w:color w:val="4F81BD" w:themeColor="accent1"/>
        </w:rPr>
        <w:fldChar w:fldCharType="end"/>
      </w:r>
      <w:r>
        <w:rPr>
          <w:color w:val="000000"/>
        </w:rPr>
        <w:t>. If the table name can’t be determined, throw an exception “Invalid Input”.</w:t>
      </w:r>
    </w:p>
    <w:p w:rsidR="00165BBD" w:rsidRDefault="00165BBD" w:rsidP="00165BBD"/>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2"/>
        <w:gridCol w:w="2232"/>
        <w:gridCol w:w="5054"/>
      </w:tblGrid>
      <w:tr w:rsidR="00933BC4" w:rsidRPr="002A4A54" w:rsidTr="002E4A30">
        <w:trPr>
          <w:jc w:val="center"/>
        </w:trPr>
        <w:tc>
          <w:tcPr>
            <w:tcW w:w="1220" w:type="pct"/>
            <w:shd w:val="clear" w:color="auto" w:fill="E6E6E6"/>
          </w:tcPr>
          <w:p w:rsidR="00933BC4" w:rsidRPr="002A4A54" w:rsidRDefault="00933BC4" w:rsidP="00377DBA">
            <w:pPr>
              <w:rPr>
                <w:b/>
                <w:bCs/>
                <w:sz w:val="18"/>
                <w:szCs w:val="18"/>
              </w:rPr>
            </w:pPr>
            <w:r w:rsidRPr="002A4A54">
              <w:rPr>
                <w:b/>
                <w:bCs/>
                <w:sz w:val="18"/>
                <w:szCs w:val="18"/>
              </w:rPr>
              <w:t xml:space="preserve">Data Element in </w:t>
            </w:r>
            <w:proofErr w:type="spellStart"/>
            <w:r w:rsidRPr="002A4A54">
              <w:rPr>
                <w:b/>
                <w:bCs/>
                <w:sz w:val="18"/>
                <w:szCs w:val="18"/>
              </w:rPr>
              <w:t>ValueList</w:t>
            </w:r>
            <w:proofErr w:type="spellEnd"/>
            <w:r w:rsidRPr="002A4A54">
              <w:rPr>
                <w:b/>
                <w:bCs/>
                <w:sz w:val="18"/>
                <w:szCs w:val="18"/>
              </w:rPr>
              <w:t xml:space="preserve"> Sequence</w:t>
            </w:r>
          </w:p>
        </w:tc>
        <w:tc>
          <w:tcPr>
            <w:tcW w:w="1158" w:type="pct"/>
            <w:shd w:val="clear" w:color="auto" w:fill="E6E6E6"/>
          </w:tcPr>
          <w:p w:rsidR="00933BC4" w:rsidRPr="002A4A54" w:rsidRDefault="00933BC4" w:rsidP="00377DBA">
            <w:pPr>
              <w:rPr>
                <w:b/>
                <w:bCs/>
                <w:sz w:val="18"/>
                <w:szCs w:val="18"/>
              </w:rPr>
            </w:pPr>
            <w:r w:rsidRPr="002A4A54">
              <w:rPr>
                <w:b/>
                <w:bCs/>
                <w:sz w:val="18"/>
                <w:szCs w:val="18"/>
              </w:rPr>
              <w:t>Database Table and Column</w:t>
            </w:r>
          </w:p>
        </w:tc>
        <w:tc>
          <w:tcPr>
            <w:tcW w:w="2622" w:type="pct"/>
            <w:shd w:val="clear" w:color="auto" w:fill="E6E6E6"/>
          </w:tcPr>
          <w:p w:rsidR="00933BC4" w:rsidRPr="002A4A54" w:rsidRDefault="00933BC4" w:rsidP="00377DBA">
            <w:pPr>
              <w:rPr>
                <w:b/>
                <w:bCs/>
                <w:sz w:val="18"/>
                <w:szCs w:val="18"/>
              </w:rPr>
            </w:pPr>
            <w:r w:rsidRPr="002A4A54">
              <w:rPr>
                <w:b/>
                <w:bCs/>
                <w:sz w:val="18"/>
                <w:szCs w:val="18"/>
              </w:rPr>
              <w:t>Comments</w:t>
            </w:r>
          </w:p>
        </w:tc>
      </w:tr>
      <w:tr w:rsidR="00933BC4" w:rsidRPr="002A4A54" w:rsidTr="002E4A30">
        <w:trPr>
          <w:jc w:val="center"/>
        </w:trPr>
        <w:tc>
          <w:tcPr>
            <w:tcW w:w="1220" w:type="pct"/>
          </w:tcPr>
          <w:p w:rsidR="00933BC4" w:rsidRPr="002A4A54" w:rsidRDefault="00933BC4" w:rsidP="00377DBA">
            <w:pPr>
              <w:rPr>
                <w:sz w:val="18"/>
                <w:szCs w:val="18"/>
              </w:rPr>
            </w:pPr>
            <w:proofErr w:type="spellStart"/>
            <w:r w:rsidRPr="002A4A54">
              <w:rPr>
                <w:sz w:val="18"/>
                <w:szCs w:val="18"/>
              </w:rPr>
              <w:t>objectName</w:t>
            </w:r>
            <w:proofErr w:type="spellEnd"/>
          </w:p>
        </w:tc>
        <w:tc>
          <w:tcPr>
            <w:tcW w:w="1158" w:type="pct"/>
            <w:vAlign w:val="bottom"/>
          </w:tcPr>
          <w:p w:rsidR="00933BC4" w:rsidRPr="002A4A54" w:rsidRDefault="00933BC4" w:rsidP="00377DBA">
            <w:pPr>
              <w:rPr>
                <w:color w:val="000000"/>
                <w:sz w:val="18"/>
                <w:szCs w:val="18"/>
              </w:rPr>
            </w:pPr>
            <w:r>
              <w:rPr>
                <w:color w:val="000000"/>
                <w:sz w:val="18"/>
                <w:szCs w:val="18"/>
              </w:rPr>
              <w:t>-</w:t>
            </w:r>
          </w:p>
        </w:tc>
        <w:tc>
          <w:tcPr>
            <w:tcW w:w="2622" w:type="pct"/>
          </w:tcPr>
          <w:p w:rsidR="00933BC4" w:rsidRPr="002A4A54" w:rsidRDefault="00933BC4" w:rsidP="00377DBA">
            <w:pPr>
              <w:rPr>
                <w:color w:val="000000"/>
                <w:sz w:val="18"/>
                <w:szCs w:val="18"/>
              </w:rPr>
            </w:pPr>
            <w:r>
              <w:rPr>
                <w:color w:val="000000"/>
                <w:sz w:val="18"/>
                <w:szCs w:val="18"/>
              </w:rPr>
              <w:t>Determine the &lt;table&gt; name from above</w:t>
            </w:r>
          </w:p>
        </w:tc>
      </w:tr>
      <w:tr w:rsidR="00714256" w:rsidRPr="002A4A54" w:rsidTr="002E4A30">
        <w:trPr>
          <w:jc w:val="center"/>
        </w:trPr>
        <w:tc>
          <w:tcPr>
            <w:tcW w:w="1220" w:type="pct"/>
          </w:tcPr>
          <w:p w:rsidR="00714256" w:rsidRPr="002A4A54" w:rsidRDefault="00714256" w:rsidP="00377DBA">
            <w:pPr>
              <w:rPr>
                <w:sz w:val="18"/>
                <w:szCs w:val="18"/>
              </w:rPr>
            </w:pPr>
          </w:p>
        </w:tc>
        <w:tc>
          <w:tcPr>
            <w:tcW w:w="1158" w:type="pct"/>
            <w:vAlign w:val="bottom"/>
          </w:tcPr>
          <w:p w:rsidR="00714256" w:rsidRDefault="00714256" w:rsidP="00377DBA">
            <w:pPr>
              <w:rPr>
                <w:color w:val="000000"/>
                <w:sz w:val="18"/>
                <w:szCs w:val="18"/>
              </w:rPr>
            </w:pPr>
          </w:p>
        </w:tc>
        <w:tc>
          <w:tcPr>
            <w:tcW w:w="2622" w:type="pct"/>
          </w:tcPr>
          <w:p w:rsidR="00714256" w:rsidRDefault="00714256" w:rsidP="00377DBA">
            <w:pPr>
              <w:rPr>
                <w:color w:val="000000"/>
                <w:sz w:val="18"/>
                <w:szCs w:val="18"/>
              </w:rPr>
            </w:pPr>
          </w:p>
        </w:tc>
      </w:tr>
    </w:tbl>
    <w:tbl>
      <w:tblPr>
        <w:tblStyle w:val="TableGrid2"/>
        <w:tblW w:w="9450" w:type="dxa"/>
        <w:tblInd w:w="175" w:type="dxa"/>
        <w:tblLayout w:type="fixed"/>
        <w:tblLook w:val="04A0" w:firstRow="1" w:lastRow="0" w:firstColumn="1" w:lastColumn="0" w:noHBand="0" w:noVBand="1"/>
      </w:tblPr>
      <w:tblGrid>
        <w:gridCol w:w="90"/>
        <w:gridCol w:w="180"/>
        <w:gridCol w:w="2160"/>
        <w:gridCol w:w="1350"/>
        <w:gridCol w:w="2070"/>
        <w:gridCol w:w="810"/>
        <w:gridCol w:w="810"/>
        <w:gridCol w:w="1980"/>
      </w:tblGrid>
      <w:tr w:rsidR="002E4A30" w:rsidRPr="000F72DF" w:rsidTr="002E4A30">
        <w:tc>
          <w:tcPr>
            <w:tcW w:w="2430" w:type="dxa"/>
            <w:gridSpan w:val="3"/>
            <w:shd w:val="clear" w:color="auto" w:fill="BFBFBF" w:themeFill="background1" w:themeFillShade="BF"/>
          </w:tcPr>
          <w:p w:rsidR="002E4A30" w:rsidRPr="002E4A30" w:rsidRDefault="002E4A30" w:rsidP="002E4A30">
            <w:pPr>
              <w:rPr>
                <w:sz w:val="18"/>
                <w:szCs w:val="18"/>
              </w:rPr>
            </w:pPr>
            <w:r w:rsidRPr="002E4A30">
              <w:rPr>
                <w:sz w:val="18"/>
                <w:szCs w:val="18"/>
              </w:rPr>
              <w:t xml:space="preserve">Choice </w:t>
            </w:r>
            <w:proofErr w:type="spellStart"/>
            <w:r w:rsidRPr="002E4A30">
              <w:rPr>
                <w:sz w:val="18"/>
                <w:szCs w:val="18"/>
              </w:rPr>
              <w:t>OptionList</w:t>
            </w:r>
            <w:proofErr w:type="spellEnd"/>
            <w:r w:rsidRPr="002E4A30">
              <w:rPr>
                <w:sz w:val="18"/>
                <w:szCs w:val="18"/>
              </w:rPr>
              <w:t xml:space="preserve"> Start</w:t>
            </w:r>
          </w:p>
        </w:tc>
        <w:tc>
          <w:tcPr>
            <w:tcW w:w="1350" w:type="dxa"/>
            <w:shd w:val="clear" w:color="auto" w:fill="BFBFBF" w:themeFill="background1" w:themeFillShade="BF"/>
          </w:tcPr>
          <w:p w:rsidR="002E4A30" w:rsidRPr="002E4A30" w:rsidRDefault="002E4A30" w:rsidP="002E4A30">
            <w:pPr>
              <w:rPr>
                <w:sz w:val="18"/>
                <w:szCs w:val="18"/>
              </w:rPr>
            </w:pPr>
          </w:p>
        </w:tc>
        <w:tc>
          <w:tcPr>
            <w:tcW w:w="2070" w:type="dxa"/>
            <w:shd w:val="clear" w:color="auto" w:fill="BFBFBF" w:themeFill="background1" w:themeFillShade="BF"/>
          </w:tcPr>
          <w:p w:rsidR="002E4A30" w:rsidRPr="002E4A30" w:rsidRDefault="002E4A30" w:rsidP="002E4A30">
            <w:pPr>
              <w:rPr>
                <w:sz w:val="18"/>
                <w:szCs w:val="18"/>
              </w:rPr>
            </w:pPr>
          </w:p>
        </w:tc>
        <w:tc>
          <w:tcPr>
            <w:tcW w:w="810" w:type="dxa"/>
            <w:shd w:val="clear" w:color="auto" w:fill="BFBFBF" w:themeFill="background1" w:themeFillShade="BF"/>
          </w:tcPr>
          <w:p w:rsidR="002E4A30" w:rsidRPr="002E4A30" w:rsidRDefault="002E4A30" w:rsidP="002E4A30">
            <w:pPr>
              <w:rPr>
                <w:sz w:val="18"/>
                <w:szCs w:val="18"/>
              </w:rPr>
            </w:pPr>
            <w:r w:rsidRPr="002E4A30">
              <w:rPr>
                <w:sz w:val="18"/>
                <w:szCs w:val="18"/>
              </w:rPr>
              <w:t>1</w:t>
            </w:r>
          </w:p>
        </w:tc>
        <w:tc>
          <w:tcPr>
            <w:tcW w:w="810" w:type="dxa"/>
            <w:shd w:val="clear" w:color="auto" w:fill="BFBFBF" w:themeFill="background1" w:themeFillShade="BF"/>
          </w:tcPr>
          <w:p w:rsidR="002E4A30" w:rsidRPr="002E4A30" w:rsidRDefault="002E4A30" w:rsidP="002E4A30">
            <w:pPr>
              <w:rPr>
                <w:sz w:val="18"/>
                <w:szCs w:val="18"/>
              </w:rPr>
            </w:pPr>
            <w:r w:rsidRPr="002E4A30">
              <w:rPr>
                <w:sz w:val="18"/>
                <w:szCs w:val="18"/>
              </w:rPr>
              <w:t>100</w:t>
            </w:r>
          </w:p>
        </w:tc>
        <w:tc>
          <w:tcPr>
            <w:tcW w:w="1980" w:type="dxa"/>
            <w:shd w:val="clear" w:color="auto" w:fill="BFBFBF" w:themeFill="background1" w:themeFillShade="BF"/>
          </w:tcPr>
          <w:p w:rsidR="002E4A30" w:rsidRPr="002E4A30" w:rsidRDefault="002E4A30" w:rsidP="002E4A30">
            <w:pPr>
              <w:rPr>
                <w:sz w:val="18"/>
                <w:szCs w:val="18"/>
              </w:rPr>
            </w:pPr>
          </w:p>
        </w:tc>
      </w:tr>
      <w:tr w:rsidR="002E4A30" w:rsidRPr="000F72DF" w:rsidTr="002E4A30">
        <w:trPr>
          <w:gridBefore w:val="1"/>
          <w:wBefore w:w="90" w:type="dxa"/>
        </w:trPr>
        <w:tc>
          <w:tcPr>
            <w:tcW w:w="2340" w:type="dxa"/>
            <w:gridSpan w:val="2"/>
            <w:shd w:val="clear" w:color="auto" w:fill="BFBFBF" w:themeFill="background1" w:themeFillShade="BF"/>
          </w:tcPr>
          <w:p w:rsidR="002E4A30" w:rsidRPr="002E4A30" w:rsidRDefault="002E4A30" w:rsidP="002E4A30">
            <w:pPr>
              <w:rPr>
                <w:sz w:val="18"/>
                <w:szCs w:val="18"/>
              </w:rPr>
            </w:pPr>
            <w:r w:rsidRPr="002E4A30">
              <w:rPr>
                <w:sz w:val="18"/>
                <w:szCs w:val="18"/>
              </w:rPr>
              <w:t xml:space="preserve">Sequence </w:t>
            </w:r>
            <w:proofErr w:type="spellStart"/>
            <w:r w:rsidRPr="002E4A30">
              <w:rPr>
                <w:sz w:val="18"/>
                <w:szCs w:val="18"/>
              </w:rPr>
              <w:t>UpdateOption</w:t>
            </w:r>
            <w:proofErr w:type="spellEnd"/>
            <w:r w:rsidRPr="002E4A30">
              <w:rPr>
                <w:sz w:val="18"/>
                <w:szCs w:val="18"/>
              </w:rPr>
              <w:t xml:space="preserve"> Start</w:t>
            </w:r>
          </w:p>
        </w:tc>
        <w:tc>
          <w:tcPr>
            <w:tcW w:w="1350" w:type="dxa"/>
            <w:shd w:val="clear" w:color="auto" w:fill="BFBFBF" w:themeFill="background1" w:themeFillShade="BF"/>
          </w:tcPr>
          <w:p w:rsidR="002E4A30" w:rsidRPr="002E4A30" w:rsidRDefault="002E4A30" w:rsidP="002E4A30">
            <w:pPr>
              <w:rPr>
                <w:sz w:val="18"/>
                <w:szCs w:val="18"/>
              </w:rPr>
            </w:pPr>
          </w:p>
        </w:tc>
        <w:tc>
          <w:tcPr>
            <w:tcW w:w="2070" w:type="dxa"/>
            <w:shd w:val="clear" w:color="auto" w:fill="BFBFBF" w:themeFill="background1" w:themeFillShade="BF"/>
          </w:tcPr>
          <w:p w:rsidR="002E4A30" w:rsidRPr="002E4A30" w:rsidRDefault="002E4A30" w:rsidP="002E4A30">
            <w:pPr>
              <w:rPr>
                <w:sz w:val="18"/>
                <w:szCs w:val="18"/>
              </w:rPr>
            </w:pPr>
          </w:p>
        </w:tc>
        <w:tc>
          <w:tcPr>
            <w:tcW w:w="810" w:type="dxa"/>
            <w:shd w:val="clear" w:color="auto" w:fill="BFBFBF" w:themeFill="background1" w:themeFillShade="BF"/>
          </w:tcPr>
          <w:p w:rsidR="002E4A30" w:rsidRPr="002E4A30" w:rsidRDefault="002E4A30" w:rsidP="002E4A30">
            <w:pPr>
              <w:rPr>
                <w:sz w:val="18"/>
                <w:szCs w:val="18"/>
              </w:rPr>
            </w:pPr>
            <w:r w:rsidRPr="002E4A30">
              <w:rPr>
                <w:sz w:val="18"/>
                <w:szCs w:val="18"/>
              </w:rPr>
              <w:t>1</w:t>
            </w:r>
          </w:p>
        </w:tc>
        <w:tc>
          <w:tcPr>
            <w:tcW w:w="810" w:type="dxa"/>
            <w:shd w:val="clear" w:color="auto" w:fill="BFBFBF" w:themeFill="background1" w:themeFillShade="BF"/>
          </w:tcPr>
          <w:p w:rsidR="002E4A30" w:rsidRPr="002E4A30" w:rsidRDefault="002E4A30" w:rsidP="002E4A30">
            <w:pPr>
              <w:rPr>
                <w:sz w:val="18"/>
                <w:szCs w:val="18"/>
              </w:rPr>
            </w:pPr>
            <w:r w:rsidRPr="002E4A30">
              <w:rPr>
                <w:sz w:val="18"/>
                <w:szCs w:val="18"/>
              </w:rPr>
              <w:t>1</w:t>
            </w:r>
          </w:p>
        </w:tc>
        <w:tc>
          <w:tcPr>
            <w:tcW w:w="1980" w:type="dxa"/>
            <w:shd w:val="clear" w:color="auto" w:fill="BFBFBF" w:themeFill="background1" w:themeFillShade="BF"/>
          </w:tcPr>
          <w:p w:rsidR="002E4A30" w:rsidRPr="002E4A30" w:rsidRDefault="002E4A30" w:rsidP="002E4A30">
            <w:pPr>
              <w:rPr>
                <w:sz w:val="18"/>
                <w:szCs w:val="18"/>
              </w:rPr>
            </w:pPr>
          </w:p>
        </w:tc>
      </w:tr>
      <w:tr w:rsidR="002E4A30" w:rsidRPr="000F72DF" w:rsidTr="002E4A30">
        <w:trPr>
          <w:gridBefore w:val="2"/>
          <w:wBefore w:w="270" w:type="dxa"/>
        </w:trPr>
        <w:tc>
          <w:tcPr>
            <w:tcW w:w="2160" w:type="dxa"/>
            <w:shd w:val="clear" w:color="auto" w:fill="auto"/>
          </w:tcPr>
          <w:p w:rsidR="002E4A30" w:rsidRPr="002E4A30" w:rsidRDefault="002E4A30" w:rsidP="002E4A30">
            <w:pPr>
              <w:rPr>
                <w:sz w:val="18"/>
                <w:szCs w:val="18"/>
              </w:rPr>
            </w:pPr>
            <w:proofErr w:type="spellStart"/>
            <w:r w:rsidRPr="002E4A30">
              <w:rPr>
                <w:sz w:val="18"/>
                <w:szCs w:val="18"/>
              </w:rPr>
              <w:t>optionId</w:t>
            </w:r>
            <w:proofErr w:type="spellEnd"/>
          </w:p>
        </w:tc>
        <w:tc>
          <w:tcPr>
            <w:tcW w:w="1350" w:type="dxa"/>
            <w:shd w:val="clear" w:color="auto" w:fill="auto"/>
          </w:tcPr>
          <w:p w:rsidR="002E4A30" w:rsidRPr="002E4A30" w:rsidRDefault="002E4A30" w:rsidP="002E4A30">
            <w:pPr>
              <w:rPr>
                <w:sz w:val="18"/>
                <w:szCs w:val="18"/>
              </w:rPr>
            </w:pPr>
            <w:r w:rsidRPr="002E4A30">
              <w:rPr>
                <w:sz w:val="18"/>
                <w:szCs w:val="18"/>
              </w:rPr>
              <w:t>Integer</w:t>
            </w:r>
          </w:p>
        </w:tc>
        <w:tc>
          <w:tcPr>
            <w:tcW w:w="2070" w:type="dxa"/>
          </w:tcPr>
          <w:p w:rsidR="002E4A30" w:rsidRPr="002E4A30" w:rsidRDefault="002E4A30" w:rsidP="002E4A30">
            <w:pPr>
              <w:rPr>
                <w:sz w:val="18"/>
                <w:szCs w:val="18"/>
              </w:rPr>
            </w:pPr>
          </w:p>
        </w:tc>
        <w:tc>
          <w:tcPr>
            <w:tcW w:w="810" w:type="dxa"/>
            <w:shd w:val="clear" w:color="auto" w:fill="auto"/>
          </w:tcPr>
          <w:p w:rsidR="002E4A30" w:rsidRPr="002E4A30" w:rsidRDefault="002E4A30" w:rsidP="002E4A30">
            <w:pPr>
              <w:rPr>
                <w:sz w:val="18"/>
                <w:szCs w:val="18"/>
              </w:rPr>
            </w:pPr>
            <w:r w:rsidRPr="002E4A30">
              <w:rPr>
                <w:sz w:val="18"/>
                <w:szCs w:val="18"/>
              </w:rPr>
              <w:t>0</w:t>
            </w:r>
          </w:p>
        </w:tc>
        <w:tc>
          <w:tcPr>
            <w:tcW w:w="810" w:type="dxa"/>
            <w:shd w:val="clear" w:color="auto" w:fill="auto"/>
          </w:tcPr>
          <w:p w:rsidR="002E4A30" w:rsidRPr="002E4A30" w:rsidRDefault="002E4A30" w:rsidP="002E4A30">
            <w:pPr>
              <w:rPr>
                <w:sz w:val="18"/>
                <w:szCs w:val="18"/>
              </w:rPr>
            </w:pPr>
            <w:r w:rsidRPr="002E4A30">
              <w:rPr>
                <w:sz w:val="18"/>
                <w:szCs w:val="18"/>
              </w:rPr>
              <w:t>1</w:t>
            </w:r>
          </w:p>
        </w:tc>
        <w:tc>
          <w:tcPr>
            <w:tcW w:w="1980" w:type="dxa"/>
          </w:tcPr>
          <w:p w:rsidR="002E4A30" w:rsidRPr="002E4A30" w:rsidRDefault="002E4A30" w:rsidP="002E4A30">
            <w:pPr>
              <w:rPr>
                <w:sz w:val="18"/>
                <w:szCs w:val="18"/>
              </w:rPr>
            </w:pPr>
          </w:p>
        </w:tc>
      </w:tr>
      <w:tr w:rsidR="002E4A30" w:rsidRPr="000F72DF" w:rsidTr="002E4A30">
        <w:trPr>
          <w:gridBefore w:val="2"/>
          <w:wBefore w:w="270" w:type="dxa"/>
        </w:trPr>
        <w:tc>
          <w:tcPr>
            <w:tcW w:w="2160" w:type="dxa"/>
            <w:shd w:val="clear" w:color="auto" w:fill="auto"/>
          </w:tcPr>
          <w:p w:rsidR="002E4A30" w:rsidRPr="002E4A30" w:rsidRDefault="002E4A30" w:rsidP="002E4A30">
            <w:pPr>
              <w:rPr>
                <w:sz w:val="18"/>
                <w:szCs w:val="18"/>
              </w:rPr>
            </w:pPr>
            <w:proofErr w:type="spellStart"/>
            <w:r w:rsidRPr="002E4A30">
              <w:rPr>
                <w:sz w:val="18"/>
                <w:szCs w:val="18"/>
              </w:rPr>
              <w:t>optionValue</w:t>
            </w:r>
            <w:proofErr w:type="spellEnd"/>
          </w:p>
        </w:tc>
        <w:tc>
          <w:tcPr>
            <w:tcW w:w="1350" w:type="dxa"/>
            <w:shd w:val="clear" w:color="auto" w:fill="auto"/>
          </w:tcPr>
          <w:p w:rsidR="002E4A30" w:rsidRPr="002E4A30" w:rsidRDefault="002E4A30" w:rsidP="002E4A30">
            <w:pPr>
              <w:rPr>
                <w:sz w:val="18"/>
                <w:szCs w:val="18"/>
              </w:rPr>
            </w:pPr>
            <w:r w:rsidRPr="002E4A30">
              <w:rPr>
                <w:sz w:val="18"/>
                <w:szCs w:val="18"/>
              </w:rPr>
              <w:t>String (100)</w:t>
            </w:r>
          </w:p>
        </w:tc>
        <w:tc>
          <w:tcPr>
            <w:tcW w:w="2070" w:type="dxa"/>
          </w:tcPr>
          <w:p w:rsidR="002E4A30" w:rsidRPr="002E4A30" w:rsidRDefault="002E4A30" w:rsidP="002E4A30">
            <w:pPr>
              <w:rPr>
                <w:sz w:val="18"/>
                <w:szCs w:val="18"/>
              </w:rPr>
            </w:pPr>
          </w:p>
        </w:tc>
        <w:tc>
          <w:tcPr>
            <w:tcW w:w="810" w:type="dxa"/>
            <w:shd w:val="clear" w:color="auto" w:fill="auto"/>
          </w:tcPr>
          <w:p w:rsidR="002E4A30" w:rsidRPr="002E4A30" w:rsidRDefault="002E4A30" w:rsidP="002E4A30">
            <w:pPr>
              <w:rPr>
                <w:sz w:val="18"/>
                <w:szCs w:val="18"/>
              </w:rPr>
            </w:pPr>
            <w:r w:rsidRPr="002E4A30">
              <w:rPr>
                <w:sz w:val="18"/>
                <w:szCs w:val="18"/>
              </w:rPr>
              <w:t>1</w:t>
            </w:r>
          </w:p>
        </w:tc>
        <w:tc>
          <w:tcPr>
            <w:tcW w:w="810" w:type="dxa"/>
            <w:shd w:val="clear" w:color="auto" w:fill="auto"/>
          </w:tcPr>
          <w:p w:rsidR="002E4A30" w:rsidRPr="002E4A30" w:rsidRDefault="002E4A30" w:rsidP="002E4A30">
            <w:pPr>
              <w:rPr>
                <w:sz w:val="18"/>
                <w:szCs w:val="18"/>
              </w:rPr>
            </w:pPr>
            <w:r w:rsidRPr="002E4A30">
              <w:rPr>
                <w:sz w:val="18"/>
                <w:szCs w:val="18"/>
              </w:rPr>
              <w:t>1</w:t>
            </w:r>
          </w:p>
        </w:tc>
        <w:tc>
          <w:tcPr>
            <w:tcW w:w="1980" w:type="dxa"/>
          </w:tcPr>
          <w:p w:rsidR="002E4A30" w:rsidRPr="002E4A30" w:rsidRDefault="002E4A30" w:rsidP="002E4A30">
            <w:pPr>
              <w:rPr>
                <w:sz w:val="18"/>
                <w:szCs w:val="18"/>
              </w:rPr>
            </w:pPr>
          </w:p>
        </w:tc>
      </w:tr>
      <w:tr w:rsidR="002E4A30" w:rsidRPr="000F72DF" w:rsidTr="002E4A30">
        <w:trPr>
          <w:gridBefore w:val="2"/>
          <w:wBefore w:w="270" w:type="dxa"/>
        </w:trPr>
        <w:tc>
          <w:tcPr>
            <w:tcW w:w="2160" w:type="dxa"/>
            <w:shd w:val="clear" w:color="auto" w:fill="auto"/>
          </w:tcPr>
          <w:p w:rsidR="002E4A30" w:rsidRPr="002E4A30" w:rsidRDefault="002E4A30" w:rsidP="002E4A30">
            <w:pPr>
              <w:rPr>
                <w:sz w:val="18"/>
                <w:szCs w:val="18"/>
              </w:rPr>
            </w:pPr>
            <w:proofErr w:type="spellStart"/>
            <w:r w:rsidRPr="002E4A30">
              <w:rPr>
                <w:sz w:val="18"/>
                <w:szCs w:val="18"/>
              </w:rPr>
              <w:t>optionSeqNo</w:t>
            </w:r>
            <w:proofErr w:type="spellEnd"/>
          </w:p>
        </w:tc>
        <w:tc>
          <w:tcPr>
            <w:tcW w:w="1350" w:type="dxa"/>
            <w:shd w:val="clear" w:color="auto" w:fill="auto"/>
          </w:tcPr>
          <w:p w:rsidR="002E4A30" w:rsidRPr="002E4A30" w:rsidRDefault="002E4A30" w:rsidP="002E4A30">
            <w:pPr>
              <w:rPr>
                <w:sz w:val="18"/>
                <w:szCs w:val="18"/>
              </w:rPr>
            </w:pPr>
            <w:r w:rsidRPr="002E4A30">
              <w:rPr>
                <w:sz w:val="18"/>
                <w:szCs w:val="18"/>
              </w:rPr>
              <w:t>Integer</w:t>
            </w:r>
          </w:p>
        </w:tc>
        <w:tc>
          <w:tcPr>
            <w:tcW w:w="2070" w:type="dxa"/>
          </w:tcPr>
          <w:p w:rsidR="002E4A30" w:rsidRPr="002E4A30" w:rsidRDefault="002E4A30" w:rsidP="002E4A30">
            <w:pPr>
              <w:rPr>
                <w:sz w:val="18"/>
                <w:szCs w:val="18"/>
              </w:rPr>
            </w:pPr>
          </w:p>
        </w:tc>
        <w:tc>
          <w:tcPr>
            <w:tcW w:w="810" w:type="dxa"/>
            <w:shd w:val="clear" w:color="auto" w:fill="auto"/>
          </w:tcPr>
          <w:p w:rsidR="002E4A30" w:rsidRPr="002E4A30" w:rsidRDefault="002E4A30" w:rsidP="002E4A30">
            <w:pPr>
              <w:rPr>
                <w:sz w:val="18"/>
                <w:szCs w:val="18"/>
              </w:rPr>
            </w:pPr>
            <w:r w:rsidRPr="002E4A30">
              <w:rPr>
                <w:sz w:val="18"/>
                <w:szCs w:val="18"/>
              </w:rPr>
              <w:t>0</w:t>
            </w:r>
          </w:p>
        </w:tc>
        <w:tc>
          <w:tcPr>
            <w:tcW w:w="810" w:type="dxa"/>
            <w:shd w:val="clear" w:color="auto" w:fill="auto"/>
          </w:tcPr>
          <w:p w:rsidR="002E4A30" w:rsidRPr="002E4A30" w:rsidRDefault="002E4A30" w:rsidP="002E4A30">
            <w:pPr>
              <w:rPr>
                <w:sz w:val="18"/>
                <w:szCs w:val="18"/>
              </w:rPr>
            </w:pPr>
            <w:r w:rsidRPr="002E4A30">
              <w:rPr>
                <w:sz w:val="18"/>
                <w:szCs w:val="18"/>
              </w:rPr>
              <w:t>1</w:t>
            </w:r>
          </w:p>
        </w:tc>
        <w:tc>
          <w:tcPr>
            <w:tcW w:w="1980" w:type="dxa"/>
          </w:tcPr>
          <w:p w:rsidR="002E4A30" w:rsidRPr="002E4A30" w:rsidRDefault="002E4A30" w:rsidP="002E4A30">
            <w:pPr>
              <w:rPr>
                <w:sz w:val="18"/>
                <w:szCs w:val="18"/>
              </w:rPr>
            </w:pPr>
          </w:p>
        </w:tc>
      </w:tr>
      <w:tr w:rsidR="002E4A30" w:rsidRPr="000F72DF" w:rsidTr="002E4A30">
        <w:trPr>
          <w:gridBefore w:val="1"/>
          <w:wBefore w:w="90" w:type="dxa"/>
        </w:trPr>
        <w:tc>
          <w:tcPr>
            <w:tcW w:w="2340" w:type="dxa"/>
            <w:gridSpan w:val="2"/>
            <w:shd w:val="clear" w:color="auto" w:fill="BFBFBF" w:themeFill="background1" w:themeFillShade="BF"/>
          </w:tcPr>
          <w:p w:rsidR="002E4A30" w:rsidRPr="002E4A30" w:rsidRDefault="002E4A30" w:rsidP="002E4A30">
            <w:pPr>
              <w:rPr>
                <w:sz w:val="18"/>
                <w:szCs w:val="18"/>
              </w:rPr>
            </w:pPr>
            <w:r w:rsidRPr="002E4A30">
              <w:rPr>
                <w:sz w:val="18"/>
                <w:szCs w:val="18"/>
              </w:rPr>
              <w:t xml:space="preserve">Sequence </w:t>
            </w:r>
            <w:proofErr w:type="spellStart"/>
            <w:r w:rsidRPr="002E4A30">
              <w:rPr>
                <w:sz w:val="18"/>
                <w:szCs w:val="18"/>
              </w:rPr>
              <w:t>UpdateOption</w:t>
            </w:r>
            <w:proofErr w:type="spellEnd"/>
            <w:r w:rsidRPr="002E4A30">
              <w:rPr>
                <w:sz w:val="18"/>
                <w:szCs w:val="18"/>
              </w:rPr>
              <w:t xml:space="preserve"> End</w:t>
            </w:r>
          </w:p>
        </w:tc>
        <w:tc>
          <w:tcPr>
            <w:tcW w:w="1350" w:type="dxa"/>
            <w:shd w:val="clear" w:color="auto" w:fill="BFBFBF" w:themeFill="background1" w:themeFillShade="BF"/>
          </w:tcPr>
          <w:p w:rsidR="002E4A30" w:rsidRPr="002E4A30" w:rsidRDefault="002E4A30" w:rsidP="002E4A30">
            <w:pPr>
              <w:rPr>
                <w:sz w:val="18"/>
                <w:szCs w:val="18"/>
              </w:rPr>
            </w:pPr>
          </w:p>
        </w:tc>
        <w:tc>
          <w:tcPr>
            <w:tcW w:w="2070" w:type="dxa"/>
            <w:shd w:val="clear" w:color="auto" w:fill="BFBFBF" w:themeFill="background1" w:themeFillShade="BF"/>
          </w:tcPr>
          <w:p w:rsidR="002E4A30" w:rsidRPr="002E4A30" w:rsidRDefault="002E4A30" w:rsidP="002E4A30">
            <w:pPr>
              <w:rPr>
                <w:sz w:val="18"/>
                <w:szCs w:val="18"/>
              </w:rPr>
            </w:pPr>
          </w:p>
        </w:tc>
        <w:tc>
          <w:tcPr>
            <w:tcW w:w="810" w:type="dxa"/>
            <w:shd w:val="clear" w:color="auto" w:fill="BFBFBF" w:themeFill="background1" w:themeFillShade="BF"/>
          </w:tcPr>
          <w:p w:rsidR="002E4A30" w:rsidRPr="002E4A30" w:rsidRDefault="002E4A30" w:rsidP="002E4A30">
            <w:pPr>
              <w:rPr>
                <w:sz w:val="18"/>
                <w:szCs w:val="18"/>
              </w:rPr>
            </w:pPr>
            <w:r w:rsidRPr="002E4A30">
              <w:rPr>
                <w:sz w:val="18"/>
                <w:szCs w:val="18"/>
              </w:rPr>
              <w:t>1</w:t>
            </w:r>
          </w:p>
        </w:tc>
        <w:tc>
          <w:tcPr>
            <w:tcW w:w="810" w:type="dxa"/>
            <w:shd w:val="clear" w:color="auto" w:fill="BFBFBF" w:themeFill="background1" w:themeFillShade="BF"/>
          </w:tcPr>
          <w:p w:rsidR="002E4A30" w:rsidRPr="002E4A30" w:rsidRDefault="002E4A30" w:rsidP="002E4A30">
            <w:pPr>
              <w:rPr>
                <w:sz w:val="18"/>
                <w:szCs w:val="18"/>
              </w:rPr>
            </w:pPr>
            <w:r w:rsidRPr="002E4A30">
              <w:rPr>
                <w:sz w:val="18"/>
                <w:szCs w:val="18"/>
              </w:rPr>
              <w:t>1</w:t>
            </w:r>
          </w:p>
        </w:tc>
        <w:tc>
          <w:tcPr>
            <w:tcW w:w="1980" w:type="dxa"/>
            <w:shd w:val="clear" w:color="auto" w:fill="BFBFBF" w:themeFill="background1" w:themeFillShade="BF"/>
          </w:tcPr>
          <w:p w:rsidR="002E4A30" w:rsidRPr="002E4A30" w:rsidRDefault="002E4A30" w:rsidP="002E4A30">
            <w:pPr>
              <w:rPr>
                <w:sz w:val="18"/>
                <w:szCs w:val="18"/>
              </w:rPr>
            </w:pPr>
          </w:p>
        </w:tc>
      </w:tr>
      <w:tr w:rsidR="002E4A30" w:rsidRPr="000F72DF" w:rsidTr="002E4A30">
        <w:trPr>
          <w:gridBefore w:val="1"/>
          <w:wBefore w:w="90" w:type="dxa"/>
        </w:trPr>
        <w:tc>
          <w:tcPr>
            <w:tcW w:w="2340" w:type="dxa"/>
            <w:gridSpan w:val="2"/>
            <w:shd w:val="clear" w:color="auto" w:fill="BFBFBF" w:themeFill="background1" w:themeFillShade="BF"/>
          </w:tcPr>
          <w:p w:rsidR="002E4A30" w:rsidRPr="002E4A30" w:rsidRDefault="002E4A30" w:rsidP="002E4A30">
            <w:pPr>
              <w:rPr>
                <w:sz w:val="18"/>
                <w:szCs w:val="18"/>
              </w:rPr>
            </w:pPr>
            <w:r w:rsidRPr="002E4A30">
              <w:rPr>
                <w:sz w:val="18"/>
                <w:szCs w:val="18"/>
              </w:rPr>
              <w:t xml:space="preserve">Sequence </w:t>
            </w:r>
            <w:proofErr w:type="spellStart"/>
            <w:r w:rsidRPr="002E4A30">
              <w:rPr>
                <w:sz w:val="18"/>
                <w:szCs w:val="18"/>
              </w:rPr>
              <w:t>AddOption</w:t>
            </w:r>
            <w:proofErr w:type="spellEnd"/>
            <w:r w:rsidRPr="002E4A30">
              <w:rPr>
                <w:sz w:val="18"/>
                <w:szCs w:val="18"/>
              </w:rPr>
              <w:t xml:space="preserve"> Start</w:t>
            </w:r>
          </w:p>
        </w:tc>
        <w:tc>
          <w:tcPr>
            <w:tcW w:w="1350" w:type="dxa"/>
            <w:shd w:val="clear" w:color="auto" w:fill="BFBFBF" w:themeFill="background1" w:themeFillShade="BF"/>
          </w:tcPr>
          <w:p w:rsidR="002E4A30" w:rsidRPr="002E4A30" w:rsidRDefault="002E4A30" w:rsidP="002E4A30">
            <w:pPr>
              <w:rPr>
                <w:sz w:val="18"/>
                <w:szCs w:val="18"/>
              </w:rPr>
            </w:pPr>
          </w:p>
        </w:tc>
        <w:tc>
          <w:tcPr>
            <w:tcW w:w="2070" w:type="dxa"/>
            <w:shd w:val="clear" w:color="auto" w:fill="BFBFBF" w:themeFill="background1" w:themeFillShade="BF"/>
          </w:tcPr>
          <w:p w:rsidR="002E4A30" w:rsidRPr="002E4A30" w:rsidRDefault="002E4A30" w:rsidP="002E4A30">
            <w:pPr>
              <w:rPr>
                <w:sz w:val="18"/>
                <w:szCs w:val="18"/>
              </w:rPr>
            </w:pPr>
          </w:p>
        </w:tc>
        <w:tc>
          <w:tcPr>
            <w:tcW w:w="810" w:type="dxa"/>
            <w:shd w:val="clear" w:color="auto" w:fill="BFBFBF" w:themeFill="background1" w:themeFillShade="BF"/>
          </w:tcPr>
          <w:p w:rsidR="002E4A30" w:rsidRPr="002E4A30" w:rsidRDefault="002E4A30" w:rsidP="002E4A30">
            <w:pPr>
              <w:rPr>
                <w:sz w:val="18"/>
                <w:szCs w:val="18"/>
              </w:rPr>
            </w:pPr>
            <w:r w:rsidRPr="002E4A30">
              <w:rPr>
                <w:sz w:val="18"/>
                <w:szCs w:val="18"/>
              </w:rPr>
              <w:t>1</w:t>
            </w:r>
          </w:p>
        </w:tc>
        <w:tc>
          <w:tcPr>
            <w:tcW w:w="810" w:type="dxa"/>
            <w:shd w:val="clear" w:color="auto" w:fill="BFBFBF" w:themeFill="background1" w:themeFillShade="BF"/>
          </w:tcPr>
          <w:p w:rsidR="002E4A30" w:rsidRPr="002E4A30" w:rsidRDefault="002E4A30" w:rsidP="002E4A30">
            <w:pPr>
              <w:rPr>
                <w:sz w:val="18"/>
                <w:szCs w:val="18"/>
              </w:rPr>
            </w:pPr>
            <w:r w:rsidRPr="002E4A30">
              <w:rPr>
                <w:sz w:val="18"/>
                <w:szCs w:val="18"/>
              </w:rPr>
              <w:t>1</w:t>
            </w:r>
          </w:p>
        </w:tc>
        <w:tc>
          <w:tcPr>
            <w:tcW w:w="1980" w:type="dxa"/>
            <w:shd w:val="clear" w:color="auto" w:fill="BFBFBF" w:themeFill="background1" w:themeFillShade="BF"/>
          </w:tcPr>
          <w:p w:rsidR="002E4A30" w:rsidRPr="002E4A30" w:rsidRDefault="002E4A30" w:rsidP="002E4A30">
            <w:pPr>
              <w:rPr>
                <w:sz w:val="18"/>
                <w:szCs w:val="18"/>
              </w:rPr>
            </w:pPr>
          </w:p>
        </w:tc>
      </w:tr>
      <w:tr w:rsidR="002E4A30" w:rsidRPr="000F72DF" w:rsidTr="002E4A30">
        <w:trPr>
          <w:gridBefore w:val="2"/>
          <w:wBefore w:w="270" w:type="dxa"/>
        </w:trPr>
        <w:tc>
          <w:tcPr>
            <w:tcW w:w="2160" w:type="dxa"/>
            <w:shd w:val="clear" w:color="auto" w:fill="auto"/>
          </w:tcPr>
          <w:p w:rsidR="002E4A30" w:rsidRPr="002E4A30" w:rsidRDefault="002E4A30" w:rsidP="002E4A30">
            <w:pPr>
              <w:rPr>
                <w:sz w:val="18"/>
                <w:szCs w:val="18"/>
              </w:rPr>
            </w:pPr>
            <w:proofErr w:type="spellStart"/>
            <w:r w:rsidRPr="002E4A30">
              <w:rPr>
                <w:sz w:val="18"/>
                <w:szCs w:val="18"/>
              </w:rPr>
              <w:t>optionValue</w:t>
            </w:r>
            <w:proofErr w:type="spellEnd"/>
          </w:p>
        </w:tc>
        <w:tc>
          <w:tcPr>
            <w:tcW w:w="1350" w:type="dxa"/>
            <w:shd w:val="clear" w:color="auto" w:fill="auto"/>
          </w:tcPr>
          <w:p w:rsidR="002E4A30" w:rsidRPr="002E4A30" w:rsidRDefault="002E4A30" w:rsidP="002E4A30">
            <w:pPr>
              <w:rPr>
                <w:sz w:val="18"/>
                <w:szCs w:val="18"/>
              </w:rPr>
            </w:pPr>
            <w:r w:rsidRPr="002E4A30">
              <w:rPr>
                <w:sz w:val="18"/>
                <w:szCs w:val="18"/>
              </w:rPr>
              <w:t>String (100)</w:t>
            </w:r>
          </w:p>
        </w:tc>
        <w:tc>
          <w:tcPr>
            <w:tcW w:w="2070" w:type="dxa"/>
          </w:tcPr>
          <w:p w:rsidR="002E4A30" w:rsidRPr="002E4A30" w:rsidRDefault="002E4A30" w:rsidP="002E4A30">
            <w:pPr>
              <w:rPr>
                <w:sz w:val="18"/>
                <w:szCs w:val="18"/>
              </w:rPr>
            </w:pPr>
          </w:p>
        </w:tc>
        <w:tc>
          <w:tcPr>
            <w:tcW w:w="810" w:type="dxa"/>
            <w:shd w:val="clear" w:color="auto" w:fill="auto"/>
          </w:tcPr>
          <w:p w:rsidR="002E4A30" w:rsidRPr="002E4A30" w:rsidRDefault="002E4A30" w:rsidP="002E4A30">
            <w:pPr>
              <w:rPr>
                <w:sz w:val="18"/>
                <w:szCs w:val="18"/>
              </w:rPr>
            </w:pPr>
            <w:r w:rsidRPr="002E4A30">
              <w:rPr>
                <w:sz w:val="18"/>
                <w:szCs w:val="18"/>
              </w:rPr>
              <w:t>1</w:t>
            </w:r>
          </w:p>
        </w:tc>
        <w:tc>
          <w:tcPr>
            <w:tcW w:w="810" w:type="dxa"/>
            <w:shd w:val="clear" w:color="auto" w:fill="auto"/>
          </w:tcPr>
          <w:p w:rsidR="002E4A30" w:rsidRPr="002E4A30" w:rsidRDefault="002E4A30" w:rsidP="002E4A30">
            <w:pPr>
              <w:rPr>
                <w:sz w:val="18"/>
                <w:szCs w:val="18"/>
              </w:rPr>
            </w:pPr>
            <w:r w:rsidRPr="002E4A30">
              <w:rPr>
                <w:sz w:val="18"/>
                <w:szCs w:val="18"/>
              </w:rPr>
              <w:t>1</w:t>
            </w:r>
          </w:p>
        </w:tc>
        <w:tc>
          <w:tcPr>
            <w:tcW w:w="1980" w:type="dxa"/>
          </w:tcPr>
          <w:p w:rsidR="002E4A30" w:rsidRPr="002E4A30" w:rsidRDefault="002E4A30" w:rsidP="002E4A30">
            <w:pPr>
              <w:rPr>
                <w:sz w:val="18"/>
                <w:szCs w:val="18"/>
              </w:rPr>
            </w:pPr>
          </w:p>
        </w:tc>
      </w:tr>
      <w:tr w:rsidR="002E4A30" w:rsidRPr="000F72DF" w:rsidTr="002E4A30">
        <w:trPr>
          <w:gridBefore w:val="2"/>
          <w:wBefore w:w="270" w:type="dxa"/>
        </w:trPr>
        <w:tc>
          <w:tcPr>
            <w:tcW w:w="2160" w:type="dxa"/>
            <w:shd w:val="clear" w:color="auto" w:fill="auto"/>
          </w:tcPr>
          <w:p w:rsidR="002E4A30" w:rsidRPr="002E4A30" w:rsidRDefault="002E4A30" w:rsidP="002E4A30">
            <w:pPr>
              <w:rPr>
                <w:sz w:val="18"/>
                <w:szCs w:val="18"/>
              </w:rPr>
            </w:pPr>
            <w:proofErr w:type="spellStart"/>
            <w:r w:rsidRPr="002E4A30">
              <w:rPr>
                <w:sz w:val="18"/>
                <w:szCs w:val="18"/>
              </w:rPr>
              <w:t>optionSeqNo</w:t>
            </w:r>
            <w:proofErr w:type="spellEnd"/>
          </w:p>
        </w:tc>
        <w:tc>
          <w:tcPr>
            <w:tcW w:w="1350" w:type="dxa"/>
            <w:shd w:val="clear" w:color="auto" w:fill="auto"/>
          </w:tcPr>
          <w:p w:rsidR="002E4A30" w:rsidRPr="002E4A30" w:rsidRDefault="002E4A30" w:rsidP="002E4A30">
            <w:pPr>
              <w:rPr>
                <w:sz w:val="18"/>
                <w:szCs w:val="18"/>
              </w:rPr>
            </w:pPr>
            <w:r w:rsidRPr="002E4A30">
              <w:rPr>
                <w:sz w:val="18"/>
                <w:szCs w:val="18"/>
              </w:rPr>
              <w:t>Integer</w:t>
            </w:r>
          </w:p>
        </w:tc>
        <w:tc>
          <w:tcPr>
            <w:tcW w:w="2070" w:type="dxa"/>
          </w:tcPr>
          <w:p w:rsidR="002E4A30" w:rsidRPr="002E4A30" w:rsidRDefault="002E4A30" w:rsidP="002E4A30">
            <w:pPr>
              <w:rPr>
                <w:sz w:val="18"/>
                <w:szCs w:val="18"/>
              </w:rPr>
            </w:pPr>
          </w:p>
        </w:tc>
        <w:tc>
          <w:tcPr>
            <w:tcW w:w="810" w:type="dxa"/>
            <w:shd w:val="clear" w:color="auto" w:fill="auto"/>
          </w:tcPr>
          <w:p w:rsidR="002E4A30" w:rsidRPr="002E4A30" w:rsidRDefault="002E4A30" w:rsidP="002E4A30">
            <w:pPr>
              <w:rPr>
                <w:sz w:val="18"/>
                <w:szCs w:val="18"/>
              </w:rPr>
            </w:pPr>
            <w:r w:rsidRPr="002E4A30">
              <w:rPr>
                <w:sz w:val="18"/>
                <w:szCs w:val="18"/>
              </w:rPr>
              <w:t>0</w:t>
            </w:r>
          </w:p>
        </w:tc>
        <w:tc>
          <w:tcPr>
            <w:tcW w:w="810" w:type="dxa"/>
            <w:shd w:val="clear" w:color="auto" w:fill="auto"/>
          </w:tcPr>
          <w:p w:rsidR="002E4A30" w:rsidRPr="002E4A30" w:rsidRDefault="002E4A30" w:rsidP="002E4A30">
            <w:pPr>
              <w:rPr>
                <w:sz w:val="18"/>
                <w:szCs w:val="18"/>
              </w:rPr>
            </w:pPr>
            <w:r w:rsidRPr="002E4A30">
              <w:rPr>
                <w:sz w:val="18"/>
                <w:szCs w:val="18"/>
              </w:rPr>
              <w:t>1</w:t>
            </w:r>
          </w:p>
        </w:tc>
        <w:tc>
          <w:tcPr>
            <w:tcW w:w="1980" w:type="dxa"/>
          </w:tcPr>
          <w:p w:rsidR="002E4A30" w:rsidRPr="002E4A30" w:rsidRDefault="002E4A30" w:rsidP="002E4A30">
            <w:pPr>
              <w:rPr>
                <w:sz w:val="18"/>
                <w:szCs w:val="18"/>
              </w:rPr>
            </w:pPr>
          </w:p>
        </w:tc>
      </w:tr>
      <w:tr w:rsidR="002E4A30" w:rsidRPr="000F72DF" w:rsidTr="002E4A30">
        <w:trPr>
          <w:gridBefore w:val="1"/>
          <w:wBefore w:w="90" w:type="dxa"/>
        </w:trPr>
        <w:tc>
          <w:tcPr>
            <w:tcW w:w="2340" w:type="dxa"/>
            <w:gridSpan w:val="2"/>
            <w:shd w:val="clear" w:color="auto" w:fill="BFBFBF" w:themeFill="background1" w:themeFillShade="BF"/>
          </w:tcPr>
          <w:p w:rsidR="002E4A30" w:rsidRPr="002E4A30" w:rsidRDefault="002E4A30" w:rsidP="002E4A30">
            <w:pPr>
              <w:rPr>
                <w:sz w:val="18"/>
                <w:szCs w:val="18"/>
              </w:rPr>
            </w:pPr>
            <w:r w:rsidRPr="002E4A30">
              <w:rPr>
                <w:sz w:val="18"/>
                <w:szCs w:val="18"/>
              </w:rPr>
              <w:t xml:space="preserve">Sequence </w:t>
            </w:r>
            <w:proofErr w:type="spellStart"/>
            <w:r w:rsidRPr="002E4A30">
              <w:rPr>
                <w:sz w:val="18"/>
                <w:szCs w:val="18"/>
              </w:rPr>
              <w:t>NewOption</w:t>
            </w:r>
            <w:proofErr w:type="spellEnd"/>
            <w:r w:rsidRPr="002E4A30">
              <w:rPr>
                <w:sz w:val="18"/>
                <w:szCs w:val="18"/>
              </w:rPr>
              <w:t xml:space="preserve"> End</w:t>
            </w:r>
          </w:p>
        </w:tc>
        <w:tc>
          <w:tcPr>
            <w:tcW w:w="1350" w:type="dxa"/>
            <w:shd w:val="clear" w:color="auto" w:fill="BFBFBF" w:themeFill="background1" w:themeFillShade="BF"/>
          </w:tcPr>
          <w:p w:rsidR="002E4A30" w:rsidRPr="002E4A30" w:rsidRDefault="002E4A30" w:rsidP="002E4A30">
            <w:pPr>
              <w:rPr>
                <w:sz w:val="18"/>
                <w:szCs w:val="18"/>
              </w:rPr>
            </w:pPr>
          </w:p>
        </w:tc>
        <w:tc>
          <w:tcPr>
            <w:tcW w:w="2070" w:type="dxa"/>
            <w:shd w:val="clear" w:color="auto" w:fill="BFBFBF" w:themeFill="background1" w:themeFillShade="BF"/>
          </w:tcPr>
          <w:p w:rsidR="002E4A30" w:rsidRPr="002E4A30" w:rsidRDefault="002E4A30" w:rsidP="002E4A30">
            <w:pPr>
              <w:rPr>
                <w:sz w:val="18"/>
                <w:szCs w:val="18"/>
              </w:rPr>
            </w:pPr>
          </w:p>
        </w:tc>
        <w:tc>
          <w:tcPr>
            <w:tcW w:w="810" w:type="dxa"/>
            <w:shd w:val="clear" w:color="auto" w:fill="BFBFBF" w:themeFill="background1" w:themeFillShade="BF"/>
          </w:tcPr>
          <w:p w:rsidR="002E4A30" w:rsidRPr="002E4A30" w:rsidRDefault="002E4A30" w:rsidP="002E4A30">
            <w:pPr>
              <w:rPr>
                <w:sz w:val="18"/>
                <w:szCs w:val="18"/>
              </w:rPr>
            </w:pPr>
            <w:r w:rsidRPr="002E4A30">
              <w:rPr>
                <w:sz w:val="18"/>
                <w:szCs w:val="18"/>
              </w:rPr>
              <w:t>1</w:t>
            </w:r>
          </w:p>
        </w:tc>
        <w:tc>
          <w:tcPr>
            <w:tcW w:w="810" w:type="dxa"/>
            <w:shd w:val="clear" w:color="auto" w:fill="BFBFBF" w:themeFill="background1" w:themeFillShade="BF"/>
          </w:tcPr>
          <w:p w:rsidR="002E4A30" w:rsidRPr="002E4A30" w:rsidRDefault="002E4A30" w:rsidP="002E4A30">
            <w:pPr>
              <w:rPr>
                <w:sz w:val="18"/>
                <w:szCs w:val="18"/>
              </w:rPr>
            </w:pPr>
            <w:r w:rsidRPr="002E4A30">
              <w:rPr>
                <w:sz w:val="18"/>
                <w:szCs w:val="18"/>
              </w:rPr>
              <w:t>1</w:t>
            </w:r>
          </w:p>
        </w:tc>
        <w:tc>
          <w:tcPr>
            <w:tcW w:w="1980" w:type="dxa"/>
            <w:shd w:val="clear" w:color="auto" w:fill="BFBFBF" w:themeFill="background1" w:themeFillShade="BF"/>
          </w:tcPr>
          <w:p w:rsidR="002E4A30" w:rsidRPr="002E4A30" w:rsidRDefault="002E4A30" w:rsidP="002E4A30">
            <w:pPr>
              <w:rPr>
                <w:sz w:val="18"/>
                <w:szCs w:val="18"/>
              </w:rPr>
            </w:pPr>
          </w:p>
        </w:tc>
      </w:tr>
      <w:tr w:rsidR="002E4A30" w:rsidRPr="000F72DF" w:rsidTr="002E4A30">
        <w:tc>
          <w:tcPr>
            <w:tcW w:w="2430" w:type="dxa"/>
            <w:gridSpan w:val="3"/>
            <w:shd w:val="clear" w:color="auto" w:fill="BFBFBF" w:themeFill="background1" w:themeFillShade="BF"/>
          </w:tcPr>
          <w:p w:rsidR="002E4A30" w:rsidRPr="002E4A30" w:rsidRDefault="002E4A30" w:rsidP="002E4A30">
            <w:pPr>
              <w:rPr>
                <w:sz w:val="18"/>
                <w:szCs w:val="18"/>
              </w:rPr>
            </w:pPr>
            <w:r w:rsidRPr="002E4A30">
              <w:rPr>
                <w:sz w:val="18"/>
                <w:szCs w:val="18"/>
              </w:rPr>
              <w:t xml:space="preserve">Choice </w:t>
            </w:r>
            <w:proofErr w:type="spellStart"/>
            <w:r w:rsidRPr="002E4A30">
              <w:rPr>
                <w:sz w:val="18"/>
                <w:szCs w:val="18"/>
              </w:rPr>
              <w:t>OptionList</w:t>
            </w:r>
            <w:proofErr w:type="spellEnd"/>
            <w:r w:rsidRPr="002E4A30">
              <w:rPr>
                <w:sz w:val="18"/>
                <w:szCs w:val="18"/>
              </w:rPr>
              <w:t xml:space="preserve"> End</w:t>
            </w:r>
          </w:p>
        </w:tc>
        <w:tc>
          <w:tcPr>
            <w:tcW w:w="1350" w:type="dxa"/>
            <w:shd w:val="clear" w:color="auto" w:fill="BFBFBF" w:themeFill="background1" w:themeFillShade="BF"/>
          </w:tcPr>
          <w:p w:rsidR="002E4A30" w:rsidRPr="002E4A30" w:rsidRDefault="002E4A30" w:rsidP="002E4A30">
            <w:pPr>
              <w:rPr>
                <w:sz w:val="18"/>
                <w:szCs w:val="18"/>
              </w:rPr>
            </w:pPr>
          </w:p>
        </w:tc>
        <w:tc>
          <w:tcPr>
            <w:tcW w:w="2070" w:type="dxa"/>
            <w:shd w:val="clear" w:color="auto" w:fill="BFBFBF" w:themeFill="background1" w:themeFillShade="BF"/>
          </w:tcPr>
          <w:p w:rsidR="002E4A30" w:rsidRPr="002E4A30" w:rsidRDefault="002E4A30" w:rsidP="002E4A30">
            <w:pPr>
              <w:rPr>
                <w:sz w:val="18"/>
                <w:szCs w:val="18"/>
              </w:rPr>
            </w:pPr>
          </w:p>
        </w:tc>
        <w:tc>
          <w:tcPr>
            <w:tcW w:w="810" w:type="dxa"/>
            <w:shd w:val="clear" w:color="auto" w:fill="BFBFBF" w:themeFill="background1" w:themeFillShade="BF"/>
          </w:tcPr>
          <w:p w:rsidR="002E4A30" w:rsidRPr="002E4A30" w:rsidRDefault="002E4A30" w:rsidP="002E4A30">
            <w:pPr>
              <w:rPr>
                <w:sz w:val="18"/>
                <w:szCs w:val="18"/>
              </w:rPr>
            </w:pPr>
            <w:r w:rsidRPr="002E4A30">
              <w:rPr>
                <w:sz w:val="18"/>
                <w:szCs w:val="18"/>
              </w:rPr>
              <w:t>1</w:t>
            </w:r>
          </w:p>
        </w:tc>
        <w:tc>
          <w:tcPr>
            <w:tcW w:w="810" w:type="dxa"/>
            <w:shd w:val="clear" w:color="auto" w:fill="BFBFBF" w:themeFill="background1" w:themeFillShade="BF"/>
          </w:tcPr>
          <w:p w:rsidR="002E4A30" w:rsidRPr="002E4A30" w:rsidRDefault="002E4A30" w:rsidP="002E4A30">
            <w:pPr>
              <w:rPr>
                <w:sz w:val="18"/>
                <w:szCs w:val="18"/>
              </w:rPr>
            </w:pPr>
            <w:r w:rsidRPr="002E4A30">
              <w:rPr>
                <w:sz w:val="18"/>
                <w:szCs w:val="18"/>
              </w:rPr>
              <w:t>100</w:t>
            </w:r>
          </w:p>
        </w:tc>
        <w:tc>
          <w:tcPr>
            <w:tcW w:w="1980" w:type="dxa"/>
            <w:shd w:val="clear" w:color="auto" w:fill="BFBFBF" w:themeFill="background1" w:themeFillShade="BF"/>
          </w:tcPr>
          <w:p w:rsidR="002E4A30" w:rsidRPr="002E4A30" w:rsidRDefault="002E4A30" w:rsidP="002E4A30">
            <w:pPr>
              <w:rPr>
                <w:sz w:val="18"/>
                <w:szCs w:val="18"/>
              </w:rPr>
            </w:pPr>
          </w:p>
        </w:tc>
      </w:tr>
    </w:tbl>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2"/>
        <w:gridCol w:w="2232"/>
        <w:gridCol w:w="5054"/>
      </w:tblGrid>
      <w:tr w:rsidR="00933BC4" w:rsidRPr="002A4A54" w:rsidTr="002E4A30">
        <w:trPr>
          <w:jc w:val="center"/>
        </w:trPr>
        <w:tc>
          <w:tcPr>
            <w:tcW w:w="1220" w:type="pct"/>
          </w:tcPr>
          <w:p w:rsidR="00933BC4" w:rsidRPr="002A4A54" w:rsidRDefault="0053321F" w:rsidP="00377DBA">
            <w:pPr>
              <w:rPr>
                <w:sz w:val="18"/>
                <w:szCs w:val="18"/>
              </w:rPr>
            </w:pPr>
            <w:r>
              <w:rPr>
                <w:sz w:val="18"/>
                <w:szCs w:val="18"/>
              </w:rPr>
              <w:t>A</w:t>
            </w:r>
            <w:r w:rsidR="00933BC4">
              <w:rPr>
                <w:sz w:val="18"/>
                <w:szCs w:val="18"/>
              </w:rPr>
              <w:t>ction</w:t>
            </w:r>
          </w:p>
        </w:tc>
        <w:tc>
          <w:tcPr>
            <w:tcW w:w="1158" w:type="pct"/>
            <w:vAlign w:val="bottom"/>
          </w:tcPr>
          <w:p w:rsidR="00933BC4" w:rsidRDefault="00933BC4" w:rsidP="00377DBA">
            <w:pPr>
              <w:rPr>
                <w:color w:val="000000"/>
                <w:sz w:val="18"/>
                <w:szCs w:val="18"/>
              </w:rPr>
            </w:pPr>
            <w:r>
              <w:rPr>
                <w:color w:val="000000"/>
                <w:sz w:val="18"/>
                <w:szCs w:val="18"/>
              </w:rPr>
              <w:t>-</w:t>
            </w:r>
          </w:p>
        </w:tc>
        <w:tc>
          <w:tcPr>
            <w:tcW w:w="2622" w:type="pct"/>
          </w:tcPr>
          <w:p w:rsidR="00930046" w:rsidRDefault="00930046" w:rsidP="00377DBA">
            <w:pPr>
              <w:rPr>
                <w:color w:val="000000"/>
                <w:sz w:val="18"/>
                <w:szCs w:val="18"/>
              </w:rPr>
            </w:pPr>
          </w:p>
          <w:p w:rsidR="00930046" w:rsidRPr="00930046" w:rsidRDefault="00930046" w:rsidP="00377DBA">
            <w:pPr>
              <w:rPr>
                <w:b/>
                <w:color w:val="000000"/>
                <w:sz w:val="18"/>
                <w:szCs w:val="18"/>
              </w:rPr>
            </w:pPr>
            <w:proofErr w:type="spellStart"/>
            <w:r w:rsidRPr="00930046">
              <w:rPr>
                <w:b/>
                <w:i/>
              </w:rPr>
              <w:t>AddOption</w:t>
            </w:r>
            <w:proofErr w:type="spellEnd"/>
            <w:r w:rsidRPr="00930046">
              <w:rPr>
                <w:b/>
                <w:i/>
              </w:rPr>
              <w:t xml:space="preserve"> sequence will be appeared.</w:t>
            </w:r>
          </w:p>
          <w:p w:rsidR="00933BC4" w:rsidRDefault="001D3CB8" w:rsidP="00377DBA">
            <w:pPr>
              <w:rPr>
                <w:color w:val="000000"/>
                <w:sz w:val="18"/>
                <w:szCs w:val="18"/>
              </w:rPr>
            </w:pPr>
            <w:r>
              <w:rPr>
                <w:color w:val="000000"/>
                <w:sz w:val="18"/>
                <w:szCs w:val="18"/>
              </w:rPr>
              <w:t xml:space="preserve">If action = ‘Add’, insert record of each </w:t>
            </w:r>
            <w:proofErr w:type="spellStart"/>
            <w:r>
              <w:rPr>
                <w:color w:val="000000"/>
                <w:sz w:val="18"/>
                <w:szCs w:val="18"/>
              </w:rPr>
              <w:t>optionId</w:t>
            </w:r>
            <w:proofErr w:type="spellEnd"/>
            <w:r>
              <w:rPr>
                <w:color w:val="000000"/>
                <w:sz w:val="18"/>
                <w:szCs w:val="18"/>
              </w:rPr>
              <w:t xml:space="preserve">, </w:t>
            </w:r>
            <w:proofErr w:type="spellStart"/>
            <w:r>
              <w:rPr>
                <w:color w:val="000000"/>
                <w:sz w:val="18"/>
                <w:szCs w:val="18"/>
              </w:rPr>
              <w:t>optionValue</w:t>
            </w:r>
            <w:proofErr w:type="spellEnd"/>
            <w:r>
              <w:rPr>
                <w:color w:val="000000"/>
                <w:sz w:val="18"/>
                <w:szCs w:val="18"/>
              </w:rPr>
              <w:t xml:space="preserve">, and </w:t>
            </w:r>
            <w:proofErr w:type="spellStart"/>
            <w:r>
              <w:rPr>
                <w:color w:val="000000"/>
                <w:sz w:val="18"/>
                <w:szCs w:val="18"/>
              </w:rPr>
              <w:t>optionSeqNo</w:t>
            </w:r>
            <w:proofErr w:type="spellEnd"/>
            <w:r>
              <w:rPr>
                <w:color w:val="000000"/>
                <w:sz w:val="18"/>
                <w:szCs w:val="18"/>
              </w:rPr>
              <w:t xml:space="preserve"> into the &lt;table&gt;</w:t>
            </w:r>
          </w:p>
          <w:p w:rsidR="00930046" w:rsidRDefault="00930046" w:rsidP="00377DBA">
            <w:pPr>
              <w:rPr>
                <w:i/>
              </w:rPr>
            </w:pPr>
          </w:p>
          <w:p w:rsidR="002B449D" w:rsidRPr="00930046" w:rsidRDefault="002B449D" w:rsidP="00377DBA">
            <w:pPr>
              <w:rPr>
                <w:b/>
                <w:color w:val="000000"/>
                <w:sz w:val="18"/>
                <w:szCs w:val="18"/>
              </w:rPr>
            </w:pPr>
            <w:proofErr w:type="spellStart"/>
            <w:r w:rsidRPr="00930046">
              <w:rPr>
                <w:b/>
                <w:i/>
              </w:rPr>
              <w:t>UpdateOption</w:t>
            </w:r>
            <w:proofErr w:type="spellEnd"/>
            <w:r w:rsidR="00930046" w:rsidRPr="00930046">
              <w:rPr>
                <w:b/>
                <w:i/>
              </w:rPr>
              <w:t xml:space="preserve"> sequence will be appeared.</w:t>
            </w:r>
          </w:p>
          <w:p w:rsidR="001D3CB8" w:rsidRDefault="001D3CB8" w:rsidP="00377DBA">
            <w:pPr>
              <w:rPr>
                <w:color w:val="000000"/>
                <w:sz w:val="18"/>
                <w:szCs w:val="18"/>
              </w:rPr>
            </w:pPr>
            <w:r>
              <w:rPr>
                <w:color w:val="000000"/>
                <w:sz w:val="18"/>
                <w:szCs w:val="18"/>
              </w:rPr>
              <w:t xml:space="preserve">If action = ‘Update’, update the record of &lt;table&gt; for </w:t>
            </w:r>
            <w:proofErr w:type="spellStart"/>
            <w:r>
              <w:rPr>
                <w:color w:val="000000"/>
                <w:sz w:val="18"/>
                <w:szCs w:val="18"/>
              </w:rPr>
              <w:t>optionId</w:t>
            </w:r>
            <w:proofErr w:type="spellEnd"/>
            <w:r>
              <w:rPr>
                <w:color w:val="000000"/>
                <w:sz w:val="18"/>
                <w:szCs w:val="18"/>
              </w:rPr>
              <w:t xml:space="preserve">. If </w:t>
            </w:r>
            <w:proofErr w:type="spellStart"/>
            <w:r>
              <w:rPr>
                <w:color w:val="000000"/>
                <w:sz w:val="18"/>
                <w:szCs w:val="18"/>
              </w:rPr>
              <w:t>optionId</w:t>
            </w:r>
            <w:proofErr w:type="spellEnd"/>
            <w:r>
              <w:rPr>
                <w:color w:val="000000"/>
                <w:sz w:val="18"/>
                <w:szCs w:val="18"/>
              </w:rPr>
              <w:t xml:space="preserve"> is not in the &lt;table&gt;, throw an exception of “No Data Found”.</w:t>
            </w:r>
          </w:p>
        </w:tc>
      </w:tr>
      <w:tr w:rsidR="00933BC4" w:rsidRPr="002A4A54" w:rsidTr="002E4A30">
        <w:trPr>
          <w:jc w:val="center"/>
        </w:trPr>
        <w:tc>
          <w:tcPr>
            <w:tcW w:w="1220" w:type="pct"/>
          </w:tcPr>
          <w:p w:rsidR="00933BC4" w:rsidRPr="002A4A54" w:rsidRDefault="00933BC4" w:rsidP="00377DBA">
            <w:pPr>
              <w:rPr>
                <w:sz w:val="18"/>
                <w:szCs w:val="18"/>
              </w:rPr>
            </w:pPr>
            <w:proofErr w:type="spellStart"/>
            <w:r w:rsidRPr="002A4A54">
              <w:rPr>
                <w:sz w:val="18"/>
                <w:szCs w:val="18"/>
              </w:rPr>
              <w:t>optionId</w:t>
            </w:r>
            <w:proofErr w:type="spellEnd"/>
          </w:p>
        </w:tc>
        <w:tc>
          <w:tcPr>
            <w:tcW w:w="1158" w:type="pct"/>
            <w:vAlign w:val="bottom"/>
          </w:tcPr>
          <w:p w:rsidR="00933BC4" w:rsidRPr="002A4A54" w:rsidRDefault="00933BC4" w:rsidP="00377DBA">
            <w:pPr>
              <w:rPr>
                <w:color w:val="000000"/>
                <w:sz w:val="18"/>
                <w:szCs w:val="18"/>
              </w:rPr>
            </w:pPr>
            <w:r>
              <w:rPr>
                <w:color w:val="000000"/>
                <w:sz w:val="18"/>
                <w:szCs w:val="18"/>
              </w:rPr>
              <w:t>&lt;table&gt;.id</w:t>
            </w:r>
          </w:p>
        </w:tc>
        <w:tc>
          <w:tcPr>
            <w:tcW w:w="2622" w:type="pct"/>
          </w:tcPr>
          <w:p w:rsidR="00933BC4" w:rsidRPr="002A4A54" w:rsidRDefault="001D3CB8" w:rsidP="00377DBA">
            <w:pPr>
              <w:rPr>
                <w:color w:val="000000"/>
                <w:sz w:val="18"/>
                <w:szCs w:val="18"/>
              </w:rPr>
            </w:pPr>
            <w:r>
              <w:rPr>
                <w:color w:val="000000"/>
                <w:sz w:val="18"/>
                <w:szCs w:val="18"/>
              </w:rPr>
              <w:t>Match with &lt;table&gt;.id for action ‘Update’</w:t>
            </w:r>
          </w:p>
        </w:tc>
      </w:tr>
      <w:tr w:rsidR="00933BC4" w:rsidRPr="002A4A54" w:rsidTr="002E4A30">
        <w:trPr>
          <w:jc w:val="center"/>
        </w:trPr>
        <w:tc>
          <w:tcPr>
            <w:tcW w:w="1220" w:type="pct"/>
          </w:tcPr>
          <w:p w:rsidR="00933BC4" w:rsidRPr="002A4A54" w:rsidRDefault="00933BC4" w:rsidP="00377DBA">
            <w:pPr>
              <w:rPr>
                <w:sz w:val="18"/>
                <w:szCs w:val="18"/>
              </w:rPr>
            </w:pPr>
            <w:proofErr w:type="spellStart"/>
            <w:r w:rsidRPr="002A4A54">
              <w:rPr>
                <w:sz w:val="18"/>
                <w:szCs w:val="18"/>
              </w:rPr>
              <w:t>optionValue</w:t>
            </w:r>
            <w:proofErr w:type="spellEnd"/>
          </w:p>
        </w:tc>
        <w:tc>
          <w:tcPr>
            <w:tcW w:w="1158" w:type="pct"/>
            <w:vAlign w:val="bottom"/>
          </w:tcPr>
          <w:p w:rsidR="00933BC4" w:rsidRPr="002A4A54" w:rsidRDefault="00933BC4" w:rsidP="00377DBA">
            <w:pPr>
              <w:rPr>
                <w:color w:val="000000"/>
                <w:sz w:val="18"/>
                <w:szCs w:val="18"/>
              </w:rPr>
            </w:pPr>
            <w:r>
              <w:rPr>
                <w:color w:val="000000"/>
                <w:sz w:val="18"/>
                <w:szCs w:val="18"/>
              </w:rPr>
              <w:t>&lt;table&gt;.name or &lt;table</w:t>
            </w:r>
            <w:proofErr w:type="gramStart"/>
            <w:r>
              <w:rPr>
                <w:color w:val="000000"/>
                <w:sz w:val="18"/>
                <w:szCs w:val="18"/>
              </w:rPr>
              <w:t>&gt;.status</w:t>
            </w:r>
            <w:proofErr w:type="gramEnd"/>
            <w:r>
              <w:rPr>
                <w:color w:val="000000"/>
                <w:sz w:val="18"/>
                <w:szCs w:val="18"/>
              </w:rPr>
              <w:t xml:space="preserve"> for ‘Status’ only</w:t>
            </w:r>
          </w:p>
        </w:tc>
        <w:tc>
          <w:tcPr>
            <w:tcW w:w="2622" w:type="pct"/>
          </w:tcPr>
          <w:p w:rsidR="00933BC4" w:rsidRPr="002A4A54" w:rsidRDefault="001D3CB8" w:rsidP="00377DBA">
            <w:pPr>
              <w:rPr>
                <w:color w:val="000000"/>
                <w:sz w:val="18"/>
                <w:szCs w:val="18"/>
              </w:rPr>
            </w:pPr>
            <w:r>
              <w:rPr>
                <w:color w:val="000000"/>
                <w:sz w:val="18"/>
                <w:szCs w:val="18"/>
              </w:rPr>
              <w:t xml:space="preserve">For action = ‘Update’, update &lt;table&gt;.name/status if it is populated for each </w:t>
            </w:r>
            <w:proofErr w:type="spellStart"/>
            <w:r>
              <w:rPr>
                <w:color w:val="000000"/>
                <w:sz w:val="18"/>
                <w:szCs w:val="18"/>
              </w:rPr>
              <w:t>optionId</w:t>
            </w:r>
            <w:proofErr w:type="spellEnd"/>
          </w:p>
        </w:tc>
      </w:tr>
      <w:tr w:rsidR="00933BC4" w:rsidRPr="002A4A54" w:rsidTr="002E4A30">
        <w:trPr>
          <w:jc w:val="center"/>
        </w:trPr>
        <w:tc>
          <w:tcPr>
            <w:tcW w:w="1220" w:type="pct"/>
          </w:tcPr>
          <w:p w:rsidR="00933BC4" w:rsidRPr="002A4A54" w:rsidRDefault="00933BC4" w:rsidP="00377DBA">
            <w:pPr>
              <w:rPr>
                <w:sz w:val="18"/>
                <w:szCs w:val="18"/>
              </w:rPr>
            </w:pPr>
            <w:proofErr w:type="spellStart"/>
            <w:r>
              <w:rPr>
                <w:sz w:val="18"/>
                <w:szCs w:val="18"/>
              </w:rPr>
              <w:t>optionSeqNo</w:t>
            </w:r>
            <w:proofErr w:type="spellEnd"/>
          </w:p>
        </w:tc>
        <w:tc>
          <w:tcPr>
            <w:tcW w:w="1158" w:type="pct"/>
            <w:vAlign w:val="bottom"/>
          </w:tcPr>
          <w:p w:rsidR="00933BC4" w:rsidRDefault="00933BC4" w:rsidP="00377DBA">
            <w:pPr>
              <w:rPr>
                <w:color w:val="000000"/>
                <w:sz w:val="18"/>
                <w:szCs w:val="18"/>
              </w:rPr>
            </w:pPr>
            <w:r>
              <w:rPr>
                <w:color w:val="000000"/>
                <w:sz w:val="18"/>
                <w:szCs w:val="18"/>
              </w:rPr>
              <w:t>&lt;table</w:t>
            </w:r>
            <w:proofErr w:type="gramStart"/>
            <w:r>
              <w:rPr>
                <w:color w:val="000000"/>
                <w:sz w:val="18"/>
                <w:szCs w:val="18"/>
              </w:rPr>
              <w:t>&gt;.</w:t>
            </w:r>
            <w:proofErr w:type="spellStart"/>
            <w:r>
              <w:rPr>
                <w:color w:val="000000"/>
                <w:sz w:val="18"/>
                <w:szCs w:val="18"/>
              </w:rPr>
              <w:t>sort</w:t>
            </w:r>
            <w:proofErr w:type="gramEnd"/>
            <w:r>
              <w:rPr>
                <w:color w:val="000000"/>
                <w:sz w:val="18"/>
                <w:szCs w:val="18"/>
              </w:rPr>
              <w:t>_index</w:t>
            </w:r>
            <w:proofErr w:type="spellEnd"/>
          </w:p>
        </w:tc>
        <w:tc>
          <w:tcPr>
            <w:tcW w:w="2622" w:type="pct"/>
          </w:tcPr>
          <w:p w:rsidR="00933BC4" w:rsidRDefault="001D3CB8" w:rsidP="00377DBA">
            <w:pPr>
              <w:rPr>
                <w:color w:val="000000"/>
                <w:sz w:val="18"/>
                <w:szCs w:val="18"/>
              </w:rPr>
            </w:pPr>
            <w:r>
              <w:rPr>
                <w:color w:val="000000"/>
                <w:sz w:val="18"/>
                <w:szCs w:val="18"/>
              </w:rPr>
              <w:t>For action = ‘Update’, update &lt;table</w:t>
            </w:r>
            <w:proofErr w:type="gramStart"/>
            <w:r>
              <w:rPr>
                <w:color w:val="000000"/>
                <w:sz w:val="18"/>
                <w:szCs w:val="18"/>
              </w:rPr>
              <w:t>&gt;.</w:t>
            </w:r>
            <w:proofErr w:type="spellStart"/>
            <w:r>
              <w:rPr>
                <w:color w:val="000000"/>
                <w:sz w:val="18"/>
                <w:szCs w:val="18"/>
              </w:rPr>
              <w:t>sort</w:t>
            </w:r>
            <w:proofErr w:type="gramEnd"/>
            <w:r>
              <w:rPr>
                <w:color w:val="000000"/>
                <w:sz w:val="18"/>
                <w:szCs w:val="18"/>
              </w:rPr>
              <w:t>_index</w:t>
            </w:r>
            <w:proofErr w:type="spellEnd"/>
            <w:r>
              <w:rPr>
                <w:color w:val="000000"/>
                <w:sz w:val="18"/>
                <w:szCs w:val="18"/>
              </w:rPr>
              <w:t xml:space="preserve"> if it is populated for each </w:t>
            </w:r>
            <w:proofErr w:type="spellStart"/>
            <w:r>
              <w:rPr>
                <w:color w:val="000000"/>
                <w:sz w:val="18"/>
                <w:szCs w:val="18"/>
              </w:rPr>
              <w:t>optionId</w:t>
            </w:r>
            <w:proofErr w:type="spellEnd"/>
            <w:r>
              <w:rPr>
                <w:color w:val="000000"/>
                <w:sz w:val="18"/>
                <w:szCs w:val="18"/>
              </w:rPr>
              <w:t>.</w:t>
            </w:r>
          </w:p>
        </w:tc>
      </w:tr>
    </w:tbl>
    <w:p w:rsidR="00933BC4" w:rsidRDefault="00933BC4" w:rsidP="00165BBD"/>
    <w:p w:rsidR="001D3CB8" w:rsidRDefault="001D3CB8" w:rsidP="001D3CB8">
      <w:pPr>
        <w:rPr>
          <w:color w:val="000000"/>
        </w:rPr>
      </w:pPr>
      <w:r>
        <w:rPr>
          <w:color w:val="000000"/>
        </w:rPr>
        <w:t>Construct the response as the following mapping:</w:t>
      </w:r>
    </w:p>
    <w:p w:rsidR="001D3CB8" w:rsidRDefault="001D3CB8" w:rsidP="001D3CB8">
      <w:pPr>
        <w:rPr>
          <w:color w:val="000000"/>
        </w:rPr>
      </w:pPr>
    </w:p>
    <w:tbl>
      <w:tblPr>
        <w:tblW w:w="38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3046"/>
        <w:gridCol w:w="2969"/>
      </w:tblGrid>
      <w:tr w:rsidR="001D3CB8" w:rsidRPr="000F5EA3" w:rsidTr="00377DBA">
        <w:trPr>
          <w:jc w:val="center"/>
        </w:trPr>
        <w:tc>
          <w:tcPr>
            <w:tcW w:w="1404" w:type="pct"/>
            <w:shd w:val="clear" w:color="auto" w:fill="E6E6E6"/>
          </w:tcPr>
          <w:p w:rsidR="001D3CB8" w:rsidRPr="000F5EA3" w:rsidRDefault="001D3CB8" w:rsidP="00377DBA">
            <w:pPr>
              <w:rPr>
                <w:b/>
                <w:bCs/>
                <w:sz w:val="18"/>
                <w:szCs w:val="18"/>
              </w:rPr>
            </w:pPr>
            <w:r w:rsidRPr="000F5EA3">
              <w:rPr>
                <w:b/>
                <w:bCs/>
                <w:sz w:val="18"/>
                <w:szCs w:val="18"/>
              </w:rPr>
              <w:t>Data Element in Microservice</w:t>
            </w:r>
          </w:p>
        </w:tc>
        <w:tc>
          <w:tcPr>
            <w:tcW w:w="1821" w:type="pct"/>
            <w:shd w:val="clear" w:color="auto" w:fill="E6E6E6"/>
          </w:tcPr>
          <w:p w:rsidR="001D3CB8" w:rsidRPr="000F5EA3" w:rsidRDefault="001D3CB8" w:rsidP="00377DBA">
            <w:pPr>
              <w:rPr>
                <w:b/>
                <w:bCs/>
                <w:sz w:val="18"/>
                <w:szCs w:val="18"/>
              </w:rPr>
            </w:pPr>
            <w:r w:rsidRPr="000F5EA3">
              <w:rPr>
                <w:b/>
                <w:bCs/>
                <w:sz w:val="18"/>
                <w:szCs w:val="18"/>
              </w:rPr>
              <w:t>Database Table and Column</w:t>
            </w:r>
          </w:p>
        </w:tc>
        <w:tc>
          <w:tcPr>
            <w:tcW w:w="1775" w:type="pct"/>
            <w:shd w:val="clear" w:color="auto" w:fill="E6E6E6"/>
          </w:tcPr>
          <w:p w:rsidR="001D3CB8" w:rsidRPr="000F5EA3" w:rsidRDefault="001D3CB8" w:rsidP="00377DBA">
            <w:pPr>
              <w:rPr>
                <w:b/>
                <w:bCs/>
                <w:sz w:val="18"/>
                <w:szCs w:val="18"/>
              </w:rPr>
            </w:pPr>
            <w:r w:rsidRPr="000F5EA3">
              <w:rPr>
                <w:b/>
                <w:bCs/>
                <w:sz w:val="18"/>
                <w:szCs w:val="18"/>
              </w:rPr>
              <w:t>Comments</w:t>
            </w:r>
          </w:p>
        </w:tc>
      </w:tr>
      <w:tr w:rsidR="001D3CB8" w:rsidRPr="000B4D38" w:rsidTr="00377DBA">
        <w:trPr>
          <w:jc w:val="center"/>
        </w:trPr>
        <w:tc>
          <w:tcPr>
            <w:tcW w:w="1404" w:type="pct"/>
          </w:tcPr>
          <w:p w:rsidR="001D3CB8" w:rsidRPr="000B4D38" w:rsidRDefault="00F42859" w:rsidP="00377DBA">
            <w:pPr>
              <w:rPr>
                <w:sz w:val="18"/>
                <w:szCs w:val="18"/>
              </w:rPr>
            </w:pPr>
            <w:r>
              <w:rPr>
                <w:sz w:val="18"/>
                <w:szCs w:val="18"/>
              </w:rPr>
              <w:t>Response</w:t>
            </w:r>
          </w:p>
        </w:tc>
        <w:tc>
          <w:tcPr>
            <w:tcW w:w="1821" w:type="pct"/>
          </w:tcPr>
          <w:p w:rsidR="001D3CB8" w:rsidRPr="000B4D38" w:rsidRDefault="00F42859" w:rsidP="00377DBA">
            <w:pPr>
              <w:rPr>
                <w:sz w:val="18"/>
                <w:szCs w:val="18"/>
              </w:rPr>
            </w:pPr>
            <w:proofErr w:type="spellStart"/>
            <w:r>
              <w:rPr>
                <w:sz w:val="18"/>
                <w:szCs w:val="18"/>
              </w:rPr>
              <w:t>CSATResponse</w:t>
            </w:r>
            <w:proofErr w:type="spellEnd"/>
          </w:p>
        </w:tc>
        <w:tc>
          <w:tcPr>
            <w:tcW w:w="1775" w:type="pct"/>
          </w:tcPr>
          <w:p w:rsidR="001D3CB8" w:rsidRPr="000B4D38" w:rsidRDefault="00F42859" w:rsidP="00377DBA">
            <w:pPr>
              <w:rPr>
                <w:color w:val="000000"/>
                <w:sz w:val="18"/>
                <w:szCs w:val="18"/>
              </w:rPr>
            </w:pPr>
            <w:r>
              <w:rPr>
                <w:color w:val="000000"/>
                <w:sz w:val="18"/>
                <w:szCs w:val="18"/>
              </w:rPr>
              <w:t>Only in case of failures</w:t>
            </w:r>
          </w:p>
        </w:tc>
      </w:tr>
    </w:tbl>
    <w:p w:rsidR="001D3CB8" w:rsidRDefault="001D3CB8" w:rsidP="001D3CB8">
      <w:pPr>
        <w:rPr>
          <w:color w:val="000000"/>
        </w:rPr>
      </w:pPr>
    </w:p>
    <w:p w:rsidR="00F42859" w:rsidRDefault="00F42859" w:rsidP="001D3CB8">
      <w:pPr>
        <w:rPr>
          <w:color w:val="000000"/>
        </w:rPr>
      </w:pPr>
    </w:p>
    <w:p w:rsidR="00F42859" w:rsidRDefault="00F42859" w:rsidP="001D3CB8">
      <w:pPr>
        <w:rPr>
          <w:color w:val="000000"/>
        </w:rPr>
      </w:pPr>
    </w:p>
    <w:p w:rsidR="001D3CB8" w:rsidRDefault="001D3CB8" w:rsidP="001D3CB8">
      <w:pPr>
        <w:pStyle w:val="Heading3"/>
      </w:pPr>
      <w:r>
        <w:t>Value List – DELETE</w:t>
      </w:r>
    </w:p>
    <w:p w:rsidR="001D3CB8" w:rsidRPr="00C14EDE" w:rsidRDefault="00F42859" w:rsidP="001D3CB8">
      <w:pPr>
        <w:pStyle w:val="Heading4"/>
      </w:pPr>
      <w:r>
        <w:t>HLD-296357a-Csat</w:t>
      </w:r>
      <w:r w:rsidR="001D3CB8">
        <w:t xml:space="preserve">-Value-List-DELETE-010 [ </w:t>
      </w:r>
      <w:proofErr w:type="gramStart"/>
      <w:r w:rsidR="001D3CB8">
        <w:t>Process</w:t>
      </w:r>
      <w:r w:rsidR="001D3CB8" w:rsidRPr="00C14EDE">
        <w:t xml:space="preserve"> ]</w:t>
      </w:r>
      <w:proofErr w:type="gramEnd"/>
    </w:p>
    <w:p w:rsidR="001D3CB8" w:rsidRDefault="001D3CB8" w:rsidP="001D3CB8"/>
    <w:p w:rsidR="001D3CB8" w:rsidRDefault="001D3CB8" w:rsidP="001D3CB8">
      <w:r>
        <w:t>This section describes the process to provide response based on Value List - POST API request. This API is to delete values into a list of values for an object.</w:t>
      </w:r>
    </w:p>
    <w:p w:rsidR="001D3CB8" w:rsidRDefault="001D3CB8" w:rsidP="001D3CB8"/>
    <w:p w:rsidR="00D503EC" w:rsidRDefault="00D503EC" w:rsidP="00D503EC">
      <w:r>
        <w:rPr>
          <w:rFonts w:ascii="Tms Rmn" w:hAnsi="Tms Rmn" w:cs="Tms Rmn"/>
          <w:color w:val="0000FF"/>
          <w:sz w:val="24"/>
          <w:szCs w:val="24"/>
        </w:rPr>
        <w:lastRenderedPageBreak/>
        <w:t>http://&lt;server&gt;:&lt;port&gt;/restservices/Csat/v1/service/ValueList/{objectName}/{oprtionId}</w:t>
      </w:r>
    </w:p>
    <w:p w:rsidR="00D503EC" w:rsidRDefault="00D503EC" w:rsidP="001D3CB8"/>
    <w:p w:rsidR="00D503EC" w:rsidRDefault="00D503EC" w:rsidP="001D3CB8"/>
    <w:p w:rsidR="001D3CB8" w:rsidRDefault="001D3CB8" w:rsidP="001D3CB8">
      <w:pPr>
        <w:rPr>
          <w:color w:val="000000"/>
        </w:rPr>
      </w:pPr>
      <w:r>
        <w:rPr>
          <w:color w:val="000000"/>
        </w:rPr>
        <w:t xml:space="preserve">First determine the table name to query data based on </w:t>
      </w:r>
      <w:proofErr w:type="spellStart"/>
      <w:r>
        <w:rPr>
          <w:color w:val="000000"/>
        </w:rPr>
        <w:t>objectName</w:t>
      </w:r>
      <w:proofErr w:type="spellEnd"/>
      <w:r>
        <w:rPr>
          <w:color w:val="000000"/>
        </w:rPr>
        <w:t xml:space="preserve"> value as described in </w:t>
      </w:r>
      <w:r w:rsidRPr="00165BBD">
        <w:rPr>
          <w:i/>
          <w:color w:val="4F81BD" w:themeColor="accent1"/>
        </w:rPr>
        <w:fldChar w:fldCharType="begin"/>
      </w:r>
      <w:r w:rsidRPr="00165BBD">
        <w:rPr>
          <w:i/>
          <w:color w:val="4F81BD" w:themeColor="accent1"/>
        </w:rPr>
        <w:instrText xml:space="preserve"> REF _Ref489799826 \h </w:instrText>
      </w:r>
      <w:r>
        <w:rPr>
          <w:i/>
          <w:color w:val="4F81BD" w:themeColor="accent1"/>
        </w:rPr>
        <w:instrText xml:space="preserve"> \* MERGEFORMAT </w:instrText>
      </w:r>
      <w:r w:rsidRPr="00165BBD">
        <w:rPr>
          <w:i/>
          <w:color w:val="4F81BD" w:themeColor="accent1"/>
        </w:rPr>
      </w:r>
      <w:r w:rsidRPr="00165BBD">
        <w:rPr>
          <w:i/>
          <w:color w:val="4F81BD" w:themeColor="accent1"/>
        </w:rPr>
        <w:fldChar w:fldCharType="separate"/>
      </w:r>
      <w:r w:rsidR="00F42859">
        <w:rPr>
          <w:i/>
          <w:color w:val="4F81BD" w:themeColor="accent1"/>
        </w:rPr>
        <w:t>HLD-296357a-Csat</w:t>
      </w:r>
      <w:r w:rsidRPr="00165BBD">
        <w:rPr>
          <w:i/>
          <w:color w:val="4F81BD" w:themeColor="accent1"/>
        </w:rPr>
        <w:t xml:space="preserve">-Value-List-GET-010 [ </w:t>
      </w:r>
      <w:proofErr w:type="gramStart"/>
      <w:r w:rsidRPr="00165BBD">
        <w:rPr>
          <w:i/>
          <w:color w:val="4F81BD" w:themeColor="accent1"/>
        </w:rPr>
        <w:t>Process ]</w:t>
      </w:r>
      <w:proofErr w:type="gramEnd"/>
      <w:r w:rsidRPr="00165BBD">
        <w:rPr>
          <w:i/>
          <w:color w:val="4F81BD" w:themeColor="accent1"/>
        </w:rPr>
        <w:fldChar w:fldCharType="end"/>
      </w:r>
      <w:r>
        <w:rPr>
          <w:color w:val="000000"/>
        </w:rPr>
        <w:t>. If the table name can’t be determined, throw an exception “Invalid Input”.</w:t>
      </w:r>
    </w:p>
    <w:p w:rsidR="001D3CB8" w:rsidRDefault="001D3CB8" w:rsidP="001D3CB8"/>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2"/>
        <w:gridCol w:w="2143"/>
        <w:gridCol w:w="5143"/>
      </w:tblGrid>
      <w:tr w:rsidR="001D3CB8" w:rsidRPr="002A4A54" w:rsidTr="001D3CB8">
        <w:trPr>
          <w:jc w:val="center"/>
        </w:trPr>
        <w:tc>
          <w:tcPr>
            <w:tcW w:w="1220" w:type="pct"/>
            <w:shd w:val="clear" w:color="auto" w:fill="E6E6E6"/>
          </w:tcPr>
          <w:p w:rsidR="001D3CB8" w:rsidRPr="002A4A54" w:rsidRDefault="001D3CB8" w:rsidP="00377DBA">
            <w:pPr>
              <w:rPr>
                <w:b/>
                <w:bCs/>
                <w:sz w:val="18"/>
                <w:szCs w:val="18"/>
              </w:rPr>
            </w:pPr>
            <w:r w:rsidRPr="002A4A54">
              <w:rPr>
                <w:b/>
                <w:bCs/>
                <w:sz w:val="18"/>
                <w:szCs w:val="18"/>
              </w:rPr>
              <w:t xml:space="preserve">Data Element in </w:t>
            </w:r>
            <w:proofErr w:type="spellStart"/>
            <w:r w:rsidRPr="002A4A54">
              <w:rPr>
                <w:b/>
                <w:bCs/>
                <w:sz w:val="18"/>
                <w:szCs w:val="18"/>
              </w:rPr>
              <w:t>ValueList</w:t>
            </w:r>
            <w:proofErr w:type="spellEnd"/>
            <w:r w:rsidRPr="002A4A54">
              <w:rPr>
                <w:b/>
                <w:bCs/>
                <w:sz w:val="18"/>
                <w:szCs w:val="18"/>
              </w:rPr>
              <w:t xml:space="preserve"> Sequence</w:t>
            </w:r>
          </w:p>
        </w:tc>
        <w:tc>
          <w:tcPr>
            <w:tcW w:w="1112" w:type="pct"/>
            <w:shd w:val="clear" w:color="auto" w:fill="E6E6E6"/>
          </w:tcPr>
          <w:p w:rsidR="001D3CB8" w:rsidRPr="002A4A54" w:rsidRDefault="001D3CB8" w:rsidP="00377DBA">
            <w:pPr>
              <w:rPr>
                <w:b/>
                <w:bCs/>
                <w:sz w:val="18"/>
                <w:szCs w:val="18"/>
              </w:rPr>
            </w:pPr>
            <w:r w:rsidRPr="002A4A54">
              <w:rPr>
                <w:b/>
                <w:bCs/>
                <w:sz w:val="18"/>
                <w:szCs w:val="18"/>
              </w:rPr>
              <w:t>Database Table and Column</w:t>
            </w:r>
          </w:p>
        </w:tc>
        <w:tc>
          <w:tcPr>
            <w:tcW w:w="2668" w:type="pct"/>
            <w:shd w:val="clear" w:color="auto" w:fill="E6E6E6"/>
          </w:tcPr>
          <w:p w:rsidR="001D3CB8" w:rsidRPr="002A4A54" w:rsidRDefault="001D3CB8" w:rsidP="00377DBA">
            <w:pPr>
              <w:rPr>
                <w:b/>
                <w:bCs/>
                <w:sz w:val="18"/>
                <w:szCs w:val="18"/>
              </w:rPr>
            </w:pPr>
            <w:r w:rsidRPr="002A4A54">
              <w:rPr>
                <w:b/>
                <w:bCs/>
                <w:sz w:val="18"/>
                <w:szCs w:val="18"/>
              </w:rPr>
              <w:t>Comments</w:t>
            </w:r>
          </w:p>
        </w:tc>
      </w:tr>
      <w:tr w:rsidR="001D3CB8" w:rsidRPr="002A4A54" w:rsidTr="001D3CB8">
        <w:trPr>
          <w:jc w:val="center"/>
        </w:trPr>
        <w:tc>
          <w:tcPr>
            <w:tcW w:w="1220" w:type="pct"/>
          </w:tcPr>
          <w:p w:rsidR="001D3CB8" w:rsidRPr="002A4A54" w:rsidRDefault="001D3CB8" w:rsidP="00377DBA">
            <w:pPr>
              <w:rPr>
                <w:sz w:val="18"/>
                <w:szCs w:val="18"/>
              </w:rPr>
            </w:pPr>
            <w:proofErr w:type="spellStart"/>
            <w:r w:rsidRPr="002A4A54">
              <w:rPr>
                <w:sz w:val="18"/>
                <w:szCs w:val="18"/>
              </w:rPr>
              <w:t>objectName</w:t>
            </w:r>
            <w:proofErr w:type="spellEnd"/>
          </w:p>
        </w:tc>
        <w:tc>
          <w:tcPr>
            <w:tcW w:w="1112" w:type="pct"/>
            <w:vAlign w:val="bottom"/>
          </w:tcPr>
          <w:p w:rsidR="001D3CB8" w:rsidRPr="002A4A54" w:rsidRDefault="001D3CB8" w:rsidP="00377DBA">
            <w:pPr>
              <w:rPr>
                <w:color w:val="000000"/>
                <w:sz w:val="18"/>
                <w:szCs w:val="18"/>
              </w:rPr>
            </w:pPr>
            <w:r>
              <w:rPr>
                <w:color w:val="000000"/>
                <w:sz w:val="18"/>
                <w:szCs w:val="18"/>
              </w:rPr>
              <w:t>-</w:t>
            </w:r>
          </w:p>
        </w:tc>
        <w:tc>
          <w:tcPr>
            <w:tcW w:w="2668" w:type="pct"/>
          </w:tcPr>
          <w:p w:rsidR="001D3CB8" w:rsidRPr="002A4A54" w:rsidRDefault="001D3CB8" w:rsidP="00377DBA">
            <w:pPr>
              <w:rPr>
                <w:color w:val="000000"/>
                <w:sz w:val="18"/>
                <w:szCs w:val="18"/>
              </w:rPr>
            </w:pPr>
            <w:r>
              <w:rPr>
                <w:color w:val="000000"/>
                <w:sz w:val="18"/>
                <w:szCs w:val="18"/>
              </w:rPr>
              <w:t>Determine the &lt;table&gt; name from above</w:t>
            </w:r>
          </w:p>
        </w:tc>
      </w:tr>
      <w:tr w:rsidR="001D3CB8" w:rsidRPr="002A4A54" w:rsidTr="001D3CB8">
        <w:trPr>
          <w:jc w:val="center"/>
        </w:trPr>
        <w:tc>
          <w:tcPr>
            <w:tcW w:w="1220" w:type="pct"/>
          </w:tcPr>
          <w:p w:rsidR="001D3CB8" w:rsidRPr="002A4A54" w:rsidRDefault="001D3CB8" w:rsidP="00377DBA">
            <w:pPr>
              <w:rPr>
                <w:sz w:val="18"/>
                <w:szCs w:val="18"/>
              </w:rPr>
            </w:pPr>
            <w:proofErr w:type="spellStart"/>
            <w:r w:rsidRPr="002A4A54">
              <w:rPr>
                <w:sz w:val="18"/>
                <w:szCs w:val="18"/>
              </w:rPr>
              <w:t>optionId</w:t>
            </w:r>
            <w:proofErr w:type="spellEnd"/>
          </w:p>
        </w:tc>
        <w:tc>
          <w:tcPr>
            <w:tcW w:w="1112" w:type="pct"/>
            <w:vAlign w:val="bottom"/>
          </w:tcPr>
          <w:p w:rsidR="001D3CB8" w:rsidRPr="002A4A54" w:rsidRDefault="001D3CB8" w:rsidP="00377DBA">
            <w:pPr>
              <w:rPr>
                <w:color w:val="000000"/>
                <w:sz w:val="18"/>
                <w:szCs w:val="18"/>
              </w:rPr>
            </w:pPr>
            <w:r>
              <w:rPr>
                <w:color w:val="000000"/>
                <w:sz w:val="18"/>
                <w:szCs w:val="18"/>
              </w:rPr>
              <w:t>&lt;table&gt;.id</w:t>
            </w:r>
          </w:p>
        </w:tc>
        <w:tc>
          <w:tcPr>
            <w:tcW w:w="2668" w:type="pct"/>
          </w:tcPr>
          <w:p w:rsidR="001D3CB8" w:rsidRPr="002A4A54" w:rsidRDefault="001D3CB8" w:rsidP="001D3CB8">
            <w:pPr>
              <w:rPr>
                <w:color w:val="000000"/>
                <w:sz w:val="18"/>
                <w:szCs w:val="18"/>
              </w:rPr>
            </w:pPr>
            <w:r>
              <w:rPr>
                <w:color w:val="000000"/>
                <w:sz w:val="18"/>
                <w:szCs w:val="18"/>
              </w:rPr>
              <w:t xml:space="preserve">Delete &lt;table&gt; record base on </w:t>
            </w:r>
            <w:proofErr w:type="spellStart"/>
            <w:r>
              <w:rPr>
                <w:color w:val="000000"/>
                <w:sz w:val="18"/>
                <w:szCs w:val="18"/>
              </w:rPr>
              <w:t>optionId</w:t>
            </w:r>
            <w:proofErr w:type="spellEnd"/>
            <w:r>
              <w:rPr>
                <w:color w:val="000000"/>
                <w:sz w:val="18"/>
                <w:szCs w:val="18"/>
              </w:rPr>
              <w:t xml:space="preserve"> (&lt;table&gt;.</w:t>
            </w:r>
            <w:proofErr w:type="gramStart"/>
            <w:r>
              <w:rPr>
                <w:color w:val="000000"/>
                <w:sz w:val="18"/>
                <w:szCs w:val="18"/>
              </w:rPr>
              <w:t>id )</w:t>
            </w:r>
            <w:proofErr w:type="gramEnd"/>
            <w:r w:rsidR="00714256">
              <w:rPr>
                <w:color w:val="000000"/>
                <w:sz w:val="18"/>
                <w:szCs w:val="18"/>
              </w:rPr>
              <w:t xml:space="preserve">, </w:t>
            </w:r>
          </w:p>
        </w:tc>
      </w:tr>
    </w:tbl>
    <w:p w:rsidR="001D3CB8" w:rsidRDefault="001D3CB8" w:rsidP="001D3CB8"/>
    <w:p w:rsidR="001D3CB8" w:rsidRDefault="001D3CB8" w:rsidP="001D3CB8">
      <w:pPr>
        <w:rPr>
          <w:color w:val="000000"/>
        </w:rPr>
      </w:pPr>
      <w:r>
        <w:rPr>
          <w:color w:val="000000"/>
        </w:rPr>
        <w:t>Construct the response as the following mapping:</w:t>
      </w:r>
    </w:p>
    <w:p w:rsidR="001D3CB8" w:rsidRDefault="001D3CB8" w:rsidP="001D3CB8">
      <w:pPr>
        <w:rPr>
          <w:color w:val="000000"/>
        </w:rPr>
      </w:pPr>
    </w:p>
    <w:tbl>
      <w:tblPr>
        <w:tblW w:w="38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3046"/>
        <w:gridCol w:w="2969"/>
      </w:tblGrid>
      <w:tr w:rsidR="001D3CB8" w:rsidRPr="000F5EA3" w:rsidTr="00377DBA">
        <w:trPr>
          <w:jc w:val="center"/>
        </w:trPr>
        <w:tc>
          <w:tcPr>
            <w:tcW w:w="1404" w:type="pct"/>
            <w:shd w:val="clear" w:color="auto" w:fill="E6E6E6"/>
          </w:tcPr>
          <w:p w:rsidR="001D3CB8" w:rsidRPr="000F5EA3" w:rsidRDefault="001D3CB8" w:rsidP="00377DBA">
            <w:pPr>
              <w:rPr>
                <w:b/>
                <w:bCs/>
                <w:sz w:val="18"/>
                <w:szCs w:val="18"/>
              </w:rPr>
            </w:pPr>
            <w:r w:rsidRPr="000F5EA3">
              <w:rPr>
                <w:b/>
                <w:bCs/>
                <w:sz w:val="18"/>
                <w:szCs w:val="18"/>
              </w:rPr>
              <w:t>Data Element in Microservice</w:t>
            </w:r>
          </w:p>
        </w:tc>
        <w:tc>
          <w:tcPr>
            <w:tcW w:w="1821" w:type="pct"/>
            <w:shd w:val="clear" w:color="auto" w:fill="E6E6E6"/>
          </w:tcPr>
          <w:p w:rsidR="001D3CB8" w:rsidRPr="000F5EA3" w:rsidRDefault="001D3CB8" w:rsidP="00377DBA">
            <w:pPr>
              <w:rPr>
                <w:b/>
                <w:bCs/>
                <w:sz w:val="18"/>
                <w:szCs w:val="18"/>
              </w:rPr>
            </w:pPr>
            <w:r w:rsidRPr="000F5EA3">
              <w:rPr>
                <w:b/>
                <w:bCs/>
                <w:sz w:val="18"/>
                <w:szCs w:val="18"/>
              </w:rPr>
              <w:t>Database Table and Column</w:t>
            </w:r>
          </w:p>
        </w:tc>
        <w:tc>
          <w:tcPr>
            <w:tcW w:w="1775" w:type="pct"/>
            <w:shd w:val="clear" w:color="auto" w:fill="E6E6E6"/>
          </w:tcPr>
          <w:p w:rsidR="001D3CB8" w:rsidRPr="000F5EA3" w:rsidRDefault="001D3CB8" w:rsidP="00377DBA">
            <w:pPr>
              <w:rPr>
                <w:b/>
                <w:bCs/>
                <w:sz w:val="18"/>
                <w:szCs w:val="18"/>
              </w:rPr>
            </w:pPr>
            <w:r w:rsidRPr="000F5EA3">
              <w:rPr>
                <w:b/>
                <w:bCs/>
                <w:sz w:val="18"/>
                <w:szCs w:val="18"/>
              </w:rPr>
              <w:t>Comments</w:t>
            </w:r>
          </w:p>
        </w:tc>
      </w:tr>
      <w:tr w:rsidR="001D3CB8" w:rsidRPr="000B4D38" w:rsidTr="00377DBA">
        <w:trPr>
          <w:jc w:val="center"/>
        </w:trPr>
        <w:tc>
          <w:tcPr>
            <w:tcW w:w="1404" w:type="pct"/>
          </w:tcPr>
          <w:p w:rsidR="001D3CB8" w:rsidRPr="000B4D38" w:rsidRDefault="00F42859" w:rsidP="00377DBA">
            <w:pPr>
              <w:rPr>
                <w:sz w:val="18"/>
                <w:szCs w:val="18"/>
              </w:rPr>
            </w:pPr>
            <w:r>
              <w:rPr>
                <w:sz w:val="18"/>
                <w:szCs w:val="18"/>
              </w:rPr>
              <w:t>Response</w:t>
            </w:r>
          </w:p>
        </w:tc>
        <w:tc>
          <w:tcPr>
            <w:tcW w:w="1821" w:type="pct"/>
          </w:tcPr>
          <w:p w:rsidR="001D3CB8" w:rsidRPr="000B4D38" w:rsidRDefault="00F42859" w:rsidP="00377DBA">
            <w:pPr>
              <w:rPr>
                <w:sz w:val="18"/>
                <w:szCs w:val="18"/>
              </w:rPr>
            </w:pPr>
            <w:proofErr w:type="spellStart"/>
            <w:r>
              <w:rPr>
                <w:sz w:val="18"/>
                <w:szCs w:val="18"/>
              </w:rPr>
              <w:t>CSATResponse</w:t>
            </w:r>
            <w:proofErr w:type="spellEnd"/>
          </w:p>
        </w:tc>
        <w:tc>
          <w:tcPr>
            <w:tcW w:w="1775" w:type="pct"/>
          </w:tcPr>
          <w:p w:rsidR="001D3CB8" w:rsidRPr="000B4D38" w:rsidRDefault="00F42859" w:rsidP="00377DBA">
            <w:pPr>
              <w:rPr>
                <w:color w:val="000000"/>
                <w:sz w:val="18"/>
                <w:szCs w:val="18"/>
              </w:rPr>
            </w:pPr>
            <w:r>
              <w:rPr>
                <w:color w:val="000000"/>
                <w:sz w:val="18"/>
                <w:szCs w:val="18"/>
              </w:rPr>
              <w:t>Only in case of failures</w:t>
            </w:r>
          </w:p>
        </w:tc>
      </w:tr>
    </w:tbl>
    <w:p w:rsidR="001D3CB8" w:rsidRDefault="001D3CB8" w:rsidP="001D3CB8">
      <w:pPr>
        <w:rPr>
          <w:color w:val="000000"/>
        </w:rPr>
      </w:pPr>
    </w:p>
    <w:p w:rsidR="005E1821" w:rsidRDefault="005E1821" w:rsidP="00E4284A">
      <w:pPr>
        <w:rPr>
          <w:color w:val="000000"/>
        </w:rPr>
      </w:pPr>
    </w:p>
    <w:p w:rsidR="001D3CB8" w:rsidRDefault="001D3CB8" w:rsidP="00E4284A">
      <w:pPr>
        <w:rPr>
          <w:color w:val="000000"/>
        </w:rPr>
      </w:pPr>
    </w:p>
    <w:p w:rsidR="009677FC" w:rsidRPr="00C14EDE" w:rsidRDefault="009677FC" w:rsidP="009677FC">
      <w:pPr>
        <w:spacing w:before="120" w:after="240"/>
        <w:outlineLvl w:val="1"/>
        <w:rPr>
          <w:rFonts w:cs="Arial"/>
          <w:b/>
          <w:bCs/>
          <w:kern w:val="32"/>
          <w:sz w:val="24"/>
          <w:szCs w:val="32"/>
        </w:rPr>
      </w:pPr>
      <w:r w:rsidRPr="00C14EDE">
        <w:rPr>
          <w:rFonts w:cs="Arial"/>
          <w:b/>
          <w:bCs/>
          <w:kern w:val="32"/>
          <w:sz w:val="24"/>
          <w:szCs w:val="32"/>
        </w:rPr>
        <w:t>Alternative Designs</w:t>
      </w:r>
      <w:bookmarkEnd w:id="13"/>
      <w:bookmarkEnd w:id="14"/>
      <w:bookmarkEnd w:id="15"/>
      <w:bookmarkEnd w:id="16"/>
      <w:r w:rsidRPr="00C14EDE">
        <w:rPr>
          <w:rFonts w:cs="Arial"/>
          <w:b/>
          <w:bCs/>
          <w:kern w:val="32"/>
          <w:sz w:val="24"/>
          <w:szCs w:val="32"/>
        </w:rPr>
        <w:t xml:space="preserve"> </w:t>
      </w:r>
    </w:p>
    <w:p w:rsidR="009677FC" w:rsidRPr="00C14EDE" w:rsidRDefault="009677FC" w:rsidP="009677FC">
      <w:pPr>
        <w:spacing w:after="120"/>
        <w:rPr>
          <w:rFonts w:cs="Courier New"/>
          <w:i/>
          <w:color w:val="067AB4"/>
        </w:rPr>
      </w:pPr>
      <w:r w:rsidRPr="00C14EDE">
        <w:rPr>
          <w:rFonts w:cs="Courier New"/>
          <w:i/>
          <w:color w:val="067AB4"/>
        </w:rPr>
        <w:t>Describes alternative designs, evaluation criteria, risks and issues that were considered in choosing the design. If a Solution Approach was developed for this project and the design deviates in its approach from that recommended in the Solution Approach, the HLD should explain the difference in approach and the rationale for the change.</w:t>
      </w:r>
    </w:p>
    <w:p w:rsidR="009677FC" w:rsidRPr="00C14EDE" w:rsidRDefault="009677FC" w:rsidP="009677FC">
      <w:pPr>
        <w:spacing w:after="120"/>
        <w:rPr>
          <w:rFonts w:cs="Courier New"/>
          <w:bCs/>
          <w:color w:val="FF0000"/>
        </w:rPr>
      </w:pPr>
      <w:r w:rsidRPr="00C14EDE">
        <w:rPr>
          <w:rFonts w:cs="Courier New"/>
          <w:bCs/>
          <w:color w:val="FF0000"/>
        </w:rPr>
        <w:t>None Identified.</w:t>
      </w:r>
    </w:p>
    <w:p w:rsidR="009677FC" w:rsidRPr="00C14EDE" w:rsidRDefault="009677FC" w:rsidP="009677FC">
      <w:pPr>
        <w:spacing w:after="120"/>
        <w:rPr>
          <w:rFonts w:cs="Courier New"/>
          <w:i/>
          <w:color w:val="067AB4"/>
        </w:rPr>
      </w:pPr>
    </w:p>
    <w:p w:rsidR="009677FC" w:rsidRPr="00C14EDE" w:rsidRDefault="009677FC" w:rsidP="009677FC">
      <w:pPr>
        <w:spacing w:before="120" w:after="240"/>
        <w:outlineLvl w:val="1"/>
        <w:rPr>
          <w:rFonts w:cs="Arial"/>
          <w:b/>
          <w:bCs/>
          <w:kern w:val="32"/>
          <w:sz w:val="24"/>
          <w:szCs w:val="32"/>
        </w:rPr>
      </w:pPr>
      <w:bookmarkStart w:id="28" w:name="_Toc233711084"/>
      <w:bookmarkStart w:id="29" w:name="_Toc234814148"/>
      <w:bookmarkStart w:id="30" w:name="_Toc279755419"/>
      <w:bookmarkStart w:id="31" w:name="_Toc351987622"/>
      <w:r w:rsidRPr="00C14EDE">
        <w:rPr>
          <w:rFonts w:cs="Arial"/>
          <w:b/>
          <w:bCs/>
          <w:kern w:val="32"/>
          <w:sz w:val="24"/>
          <w:szCs w:val="32"/>
        </w:rPr>
        <w:t>Assumptions/Risks</w:t>
      </w:r>
      <w:bookmarkEnd w:id="28"/>
      <w:bookmarkEnd w:id="29"/>
      <w:bookmarkEnd w:id="30"/>
      <w:bookmarkEnd w:id="31"/>
      <w:r w:rsidRPr="00C14EDE">
        <w:rPr>
          <w:rFonts w:cs="Arial"/>
          <w:b/>
          <w:bCs/>
          <w:kern w:val="32"/>
          <w:sz w:val="24"/>
          <w:szCs w:val="32"/>
        </w:rPr>
        <w:t xml:space="preserve"> </w:t>
      </w:r>
    </w:p>
    <w:p w:rsidR="009677FC" w:rsidRPr="00C14EDE" w:rsidRDefault="009677FC" w:rsidP="009677FC">
      <w:pPr>
        <w:spacing w:after="120"/>
        <w:rPr>
          <w:rFonts w:cs="Courier New"/>
          <w:i/>
          <w:color w:val="067AB4"/>
        </w:rPr>
      </w:pPr>
      <w:r w:rsidRPr="00C14EDE">
        <w:rPr>
          <w:rFonts w:cs="Courier New"/>
          <w:i/>
          <w:color w:val="067AB4"/>
        </w:rPr>
        <w:t>Identifies design assumptions, issues, constraints, and risks and mitigation strategies for each.</w:t>
      </w:r>
    </w:p>
    <w:p w:rsidR="009677FC" w:rsidRPr="00C14EDE" w:rsidRDefault="009677FC" w:rsidP="009677FC">
      <w:pPr>
        <w:spacing w:after="120"/>
        <w:rPr>
          <w:rFonts w:cs="Courier New"/>
          <w:i/>
          <w:color w:val="067AB4"/>
        </w:rPr>
      </w:pPr>
      <w:r w:rsidRPr="00C14EDE">
        <w:rPr>
          <w:rFonts w:cs="Courier New"/>
          <w:i/>
          <w:color w:val="067AB4"/>
        </w:rPr>
        <w:t>Refer to the Project Workflow Module for Risks/Issues associated with this Project.</w:t>
      </w:r>
    </w:p>
    <w:p w:rsidR="009677FC" w:rsidRPr="00C14EDE" w:rsidRDefault="009677FC" w:rsidP="009677FC">
      <w:pPr>
        <w:spacing w:after="120"/>
        <w:rPr>
          <w:rFonts w:cs="Courier New"/>
          <w:i/>
          <w:color w:val="067AB4"/>
        </w:rPr>
      </w:pPr>
    </w:p>
    <w:p w:rsidR="009677FC" w:rsidRPr="00C14EDE" w:rsidRDefault="009677FC" w:rsidP="009677FC">
      <w:pPr>
        <w:spacing w:before="240" w:after="60"/>
        <w:outlineLvl w:val="5"/>
        <w:rPr>
          <w:bCs/>
          <w:sz w:val="22"/>
          <w:szCs w:val="22"/>
        </w:rPr>
      </w:pPr>
      <w:r w:rsidRPr="00C14EDE">
        <w:rPr>
          <w:bCs/>
          <w:sz w:val="22"/>
          <w:szCs w:val="22"/>
        </w:rPr>
        <w:t>Assumptions</w:t>
      </w:r>
    </w:p>
    <w:p w:rsidR="00242888" w:rsidRPr="00C14EDE" w:rsidRDefault="00242888" w:rsidP="006B6913"/>
    <w:p w:rsidR="009677FC" w:rsidRPr="00C14EDE" w:rsidRDefault="009677FC" w:rsidP="009677FC">
      <w:pPr>
        <w:overflowPunct w:val="0"/>
        <w:autoSpaceDE w:val="0"/>
        <w:autoSpaceDN w:val="0"/>
        <w:adjustRightInd w:val="0"/>
        <w:spacing w:before="60" w:after="120"/>
        <w:textAlignment w:val="baseline"/>
      </w:pPr>
    </w:p>
    <w:p w:rsidR="009677FC" w:rsidRPr="00C14EDE" w:rsidRDefault="009677FC" w:rsidP="009677FC">
      <w:pPr>
        <w:spacing w:before="240" w:after="60"/>
        <w:outlineLvl w:val="5"/>
        <w:rPr>
          <w:bCs/>
          <w:sz w:val="22"/>
          <w:szCs w:val="22"/>
        </w:rPr>
      </w:pPr>
      <w:r w:rsidRPr="00C14EDE">
        <w:rPr>
          <w:bCs/>
          <w:sz w:val="22"/>
          <w:szCs w:val="22"/>
        </w:rPr>
        <w:t>Risk/ Constraints</w:t>
      </w:r>
    </w:p>
    <w:p w:rsidR="009677FC" w:rsidRPr="00C14EDE" w:rsidRDefault="009677FC" w:rsidP="004E3F29">
      <w:pPr>
        <w:numPr>
          <w:ilvl w:val="0"/>
          <w:numId w:val="6"/>
        </w:numPr>
        <w:spacing w:before="60" w:after="60"/>
        <w:ind w:left="522"/>
        <w:rPr>
          <w:color w:val="FF0000"/>
        </w:rPr>
      </w:pPr>
      <w:r w:rsidRPr="00C14EDE">
        <w:rPr>
          <w:color w:val="FF0000"/>
        </w:rPr>
        <w:t xml:space="preserve">Any scope changes that impact the initial work efforts must be communicated in a timely manner or it may affect meeting project deliverables milestones.  </w:t>
      </w:r>
    </w:p>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p>
    <w:p w:rsidR="009677FC" w:rsidRPr="00C14EDE" w:rsidRDefault="009677FC" w:rsidP="009677FC">
      <w:pPr>
        <w:rPr>
          <w:b/>
          <w:sz w:val="22"/>
          <w:szCs w:val="22"/>
        </w:rPr>
      </w:pPr>
      <w:r w:rsidRPr="00C14EDE">
        <w:rPr>
          <w:b/>
          <w:sz w:val="22"/>
          <w:szCs w:val="22"/>
        </w:rPr>
        <w:t>Solution Design</w:t>
      </w:r>
    </w:p>
    <w:p w:rsidR="009677FC" w:rsidRPr="00C14EDE" w:rsidRDefault="009677FC" w:rsidP="009677FC">
      <w:pPr>
        <w:rPr>
          <w:b/>
          <w:bCs/>
          <w:color w:val="FF0000"/>
        </w:rPr>
      </w:pPr>
    </w:p>
    <w:p w:rsidR="009677FC" w:rsidRPr="00C14EDE" w:rsidRDefault="009677FC" w:rsidP="009677FC">
      <w:pPr>
        <w:rPr>
          <w:rFonts w:cs="Courier New"/>
          <w:i/>
          <w:color w:val="067AB4"/>
        </w:rPr>
      </w:pPr>
      <w:r w:rsidRPr="00C14EDE">
        <w:rPr>
          <w:rFonts w:cs="Courier New"/>
          <w:i/>
          <w:color w:val="067AB4"/>
        </w:rPr>
        <w:t xml:space="preserve">SRT REQPRO NOTE: </w:t>
      </w:r>
      <w:proofErr w:type="gramStart"/>
      <w:r w:rsidRPr="00C14EDE">
        <w:rPr>
          <w:rFonts w:cs="Courier New"/>
          <w:i/>
          <w:color w:val="067AB4"/>
        </w:rPr>
        <w:t>In order to</w:t>
      </w:r>
      <w:proofErr w:type="gramEnd"/>
      <w:r w:rsidRPr="00C14EDE">
        <w:rPr>
          <w:rFonts w:cs="Courier New"/>
          <w:i/>
          <w:color w:val="067AB4"/>
        </w:rPr>
        <w:t xml:space="preserve"> utilize the auto-tagging feature within SRT </w:t>
      </w:r>
      <w:proofErr w:type="spellStart"/>
      <w:r w:rsidRPr="00C14EDE">
        <w:rPr>
          <w:rFonts w:cs="Courier New"/>
          <w:i/>
          <w:color w:val="067AB4"/>
        </w:rPr>
        <w:t>ReqPro</w:t>
      </w:r>
      <w:proofErr w:type="spellEnd"/>
      <w:r w:rsidRPr="00C14EDE">
        <w:rPr>
          <w:rFonts w:cs="Courier New"/>
          <w:i/>
          <w:color w:val="067AB4"/>
        </w:rPr>
        <w:t xml:space="preserve"> and enable easier tagging of design elements, please document the design elements in the following table:</w:t>
      </w:r>
    </w:p>
    <w:p w:rsidR="009677FC" w:rsidRPr="00C14EDE" w:rsidRDefault="009677FC" w:rsidP="009677FC">
      <w:pPr>
        <w:rPr>
          <w:rFonts w:cs="Courier New"/>
          <w:i/>
          <w:color w:val="067AB4"/>
        </w:rPr>
      </w:pPr>
      <w:r w:rsidRPr="00C14EDE">
        <w:rPr>
          <w:rFonts w:cs="Courier New"/>
          <w:i/>
          <w:color w:val="067AB4"/>
        </w:rPr>
        <w:t>Note: Req. ID should be used to identify the Design Element ID.</w:t>
      </w:r>
    </w:p>
    <w:p w:rsidR="009677FC" w:rsidRPr="00C14EDE" w:rsidRDefault="009677FC" w:rsidP="009677FC">
      <w:pPr>
        <w:spacing w:after="60"/>
        <w:ind w:left="720"/>
        <w:rPr>
          <w:i/>
          <w:color w:val="067AB4"/>
        </w:rPr>
      </w:pPr>
    </w:p>
    <w:p w:rsidR="009677FC" w:rsidRPr="00C14EDE" w:rsidRDefault="009677FC" w:rsidP="009677FC">
      <w:pPr>
        <w:rPr>
          <w:bCs/>
          <w:color w:val="FF0000"/>
        </w:rPr>
      </w:pPr>
      <w:r w:rsidRPr="00C14EDE">
        <w:rPr>
          <w:bCs/>
          <w:color w:val="FF0000"/>
        </w:rPr>
        <w:t>(Examples in red text)</w:t>
      </w:r>
    </w:p>
    <w:p w:rsidR="009677FC" w:rsidRPr="00C14EDE" w:rsidRDefault="009677FC" w:rsidP="009677FC">
      <w:pPr>
        <w:rPr>
          <w:bCs/>
          <w:color w:val="FF0000"/>
        </w:rPr>
      </w:pPr>
    </w:p>
    <w:tbl>
      <w:tblPr>
        <w:tblW w:w="5000" w:type="pct"/>
        <w:tblLayout w:type="fixed"/>
        <w:tblCellMar>
          <w:left w:w="0" w:type="dxa"/>
          <w:right w:w="0" w:type="dxa"/>
        </w:tblCellMar>
        <w:tblLook w:val="04A0" w:firstRow="1" w:lastRow="0" w:firstColumn="1" w:lastColumn="0" w:noHBand="0" w:noVBand="1"/>
      </w:tblPr>
      <w:tblGrid>
        <w:gridCol w:w="1690"/>
        <w:gridCol w:w="7408"/>
        <w:gridCol w:w="1682"/>
      </w:tblGrid>
      <w:tr w:rsidR="009677FC" w:rsidRPr="00C14EDE" w:rsidTr="009423F1">
        <w:tc>
          <w:tcPr>
            <w:tcW w:w="784" w:type="pct"/>
            <w:tcBorders>
              <w:top w:val="single" w:sz="8"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vAlign w:val="center"/>
            <w:hideMark/>
          </w:tcPr>
          <w:p w:rsidR="009677FC" w:rsidRPr="00C14EDE" w:rsidRDefault="009677FC" w:rsidP="009677FC">
            <w:pPr>
              <w:keepNext/>
              <w:spacing w:before="120" w:after="120"/>
              <w:jc w:val="center"/>
              <w:rPr>
                <w:rFonts w:ascii="Calibri" w:eastAsiaTheme="minorHAnsi" w:hAnsi="Calibri" w:cs="Calibri"/>
                <w:b/>
                <w:bCs/>
                <w:color w:val="000000"/>
                <w:sz w:val="22"/>
                <w:szCs w:val="22"/>
              </w:rPr>
            </w:pPr>
            <w:r w:rsidRPr="00C14EDE">
              <w:rPr>
                <w:b/>
                <w:bCs/>
                <w:color w:val="000000"/>
              </w:rPr>
              <w:t>Req. ID</w:t>
            </w:r>
          </w:p>
        </w:tc>
        <w:tc>
          <w:tcPr>
            <w:tcW w:w="3436" w:type="pct"/>
            <w:tcBorders>
              <w:top w:val="single" w:sz="8" w:space="0" w:color="auto"/>
              <w:left w:val="nil"/>
              <w:bottom w:val="single" w:sz="4" w:space="0" w:color="auto"/>
              <w:right w:val="nil"/>
            </w:tcBorders>
            <w:shd w:val="clear" w:color="auto" w:fill="D9D9D9"/>
            <w:tcMar>
              <w:top w:w="0" w:type="dxa"/>
              <w:left w:w="108" w:type="dxa"/>
              <w:bottom w:w="0" w:type="dxa"/>
              <w:right w:w="108" w:type="dxa"/>
            </w:tcMar>
            <w:vAlign w:val="center"/>
            <w:hideMark/>
          </w:tcPr>
          <w:p w:rsidR="009677FC" w:rsidRPr="00C14EDE" w:rsidRDefault="009677FC" w:rsidP="009677FC">
            <w:pPr>
              <w:keepNext/>
              <w:spacing w:before="120" w:after="120"/>
              <w:jc w:val="center"/>
              <w:rPr>
                <w:rFonts w:ascii="Calibri" w:eastAsiaTheme="minorHAnsi" w:hAnsi="Calibri" w:cs="Calibri"/>
                <w:b/>
                <w:bCs/>
                <w:color w:val="000000"/>
                <w:sz w:val="22"/>
                <w:szCs w:val="22"/>
              </w:rPr>
            </w:pPr>
            <w:r w:rsidRPr="00C14EDE">
              <w:rPr>
                <w:b/>
                <w:bCs/>
                <w:color w:val="000000"/>
              </w:rPr>
              <w:t>Requirement Description</w:t>
            </w:r>
          </w:p>
        </w:tc>
        <w:tc>
          <w:tcPr>
            <w:tcW w:w="780" w:type="pct"/>
            <w:tcBorders>
              <w:top w:val="single" w:sz="8"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vAlign w:val="center"/>
            <w:hideMark/>
          </w:tcPr>
          <w:p w:rsidR="009677FC" w:rsidRPr="00C14EDE" w:rsidRDefault="009677FC" w:rsidP="009677FC">
            <w:pPr>
              <w:keepNext/>
              <w:spacing w:before="120" w:after="120"/>
              <w:jc w:val="center"/>
              <w:rPr>
                <w:rFonts w:ascii="Calibri" w:eastAsiaTheme="minorHAnsi" w:hAnsi="Calibri" w:cs="Calibri"/>
                <w:b/>
                <w:bCs/>
                <w:color w:val="000000"/>
                <w:sz w:val="22"/>
                <w:szCs w:val="22"/>
              </w:rPr>
            </w:pPr>
            <w:r w:rsidRPr="00C14EDE">
              <w:rPr>
                <w:b/>
                <w:bCs/>
                <w:color w:val="000000"/>
              </w:rPr>
              <w:t>Trace-To</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HLD.1. 179864.CSI</w:t>
            </w:r>
            <w:r w:rsidR="009929A6" w:rsidRPr="00C14EDE">
              <w:rPr>
                <w:rFonts w:cs="Arial"/>
                <w:color w:val="FF0000"/>
              </w:rPr>
              <w:t>-NM</w:t>
            </w:r>
          </w:p>
          <w:p w:rsidR="009677FC" w:rsidRPr="00C14EDE" w:rsidRDefault="009677FC" w:rsidP="009677FC">
            <w:pPr>
              <w:rPr>
                <w:rFonts w:cs="Arial"/>
                <w:color w:val="FF0000"/>
              </w:rPr>
            </w:pPr>
          </w:p>
          <w:p w:rsidR="009677FC" w:rsidRPr="00C14EDE" w:rsidRDefault="009677FC" w:rsidP="009677FC">
            <w:pPr>
              <w:rPr>
                <w:rFonts w:cs="Arial"/>
                <w:color w:val="FF0000"/>
              </w:rPr>
            </w:pPr>
          </w:p>
          <w:p w:rsidR="009677FC" w:rsidRPr="00C14EDE" w:rsidRDefault="009677FC" w:rsidP="009677FC">
            <w:pPr>
              <w:rPr>
                <w:rFonts w:cs="Verdana"/>
                <w:color w:val="00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contextualSpacing/>
              <w:rPr>
                <w:rFonts w:cs="Arial"/>
                <w:b/>
                <w:color w:val="FF0000"/>
              </w:rPr>
            </w:pPr>
            <w:proofErr w:type="spellStart"/>
            <w:r w:rsidRPr="00C14EDE">
              <w:rPr>
                <w:rFonts w:cs="Arial"/>
                <w:b/>
                <w:color w:val="FF0000"/>
              </w:rPr>
              <w:t>InquireCablePairTerminalDetails</w:t>
            </w:r>
            <w:proofErr w:type="spellEnd"/>
            <w:r w:rsidRPr="00C14EDE">
              <w:rPr>
                <w:rFonts w:cs="Arial"/>
                <w:b/>
                <w:color w:val="FF0000"/>
              </w:rPr>
              <w:t xml:space="preserve"> – New</w:t>
            </w:r>
          </w:p>
          <w:p w:rsidR="009677FC" w:rsidRPr="00C14EDE" w:rsidRDefault="009677FC" w:rsidP="009677FC">
            <w:pPr>
              <w:contextualSpacing/>
              <w:rPr>
                <w:rFonts w:cs="Arial"/>
                <w:color w:val="FF0000"/>
              </w:rPr>
            </w:pPr>
          </w:p>
          <w:p w:rsidR="009677FC" w:rsidRPr="00C14EDE" w:rsidRDefault="009677FC" w:rsidP="004E3F29">
            <w:pPr>
              <w:numPr>
                <w:ilvl w:val="0"/>
                <w:numId w:val="7"/>
              </w:numPr>
              <w:rPr>
                <w:color w:val="FF0000"/>
              </w:rPr>
            </w:pPr>
            <w:r w:rsidRPr="00C14EDE">
              <w:rPr>
                <w:color w:val="FF0000"/>
              </w:rPr>
              <w:t xml:space="preserve">Component – </w:t>
            </w:r>
            <w:r w:rsidR="009423F1" w:rsidRPr="00C14EDE">
              <w:rPr>
                <w:color w:val="FF0000"/>
              </w:rPr>
              <w:t>M2E</w:t>
            </w:r>
          </w:p>
          <w:p w:rsidR="009677FC" w:rsidRPr="00C14EDE" w:rsidRDefault="009677FC" w:rsidP="004E3F29">
            <w:pPr>
              <w:numPr>
                <w:ilvl w:val="0"/>
                <w:numId w:val="7"/>
              </w:numPr>
              <w:rPr>
                <w:rFonts w:cs="Arial"/>
                <w:color w:val="FF0000"/>
              </w:rPr>
            </w:pPr>
            <w:r w:rsidRPr="00C14EDE">
              <w:rPr>
                <w:snapToGrid w:val="0"/>
                <w:color w:val="FF0000"/>
              </w:rPr>
              <w:t>Description of change:</w:t>
            </w:r>
            <w:r w:rsidRPr="00C14EDE">
              <w:rPr>
                <w:b/>
                <w:snapToGrid w:val="0"/>
                <w:color w:val="FF0000"/>
              </w:rPr>
              <w:t xml:space="preserve"> </w:t>
            </w:r>
            <w:r w:rsidRPr="00C14EDE">
              <w:rPr>
                <w:rFonts w:cs="Arial"/>
                <w:color w:val="FF0000"/>
              </w:rPr>
              <w:t xml:space="preserve">CSI shall create a new </w:t>
            </w:r>
            <w:proofErr w:type="spellStart"/>
            <w:r w:rsidRPr="00C14EDE">
              <w:rPr>
                <w:color w:val="FF0000"/>
              </w:rPr>
              <w:t>InquireCablePairTerminalDetails</w:t>
            </w:r>
            <w:proofErr w:type="spellEnd"/>
            <w:r w:rsidRPr="00C14EDE">
              <w:rPr>
                <w:rFonts w:cs="Arial"/>
                <w:color w:val="FF0000"/>
              </w:rPr>
              <w:t xml:space="preserve"> SPM to provide a list of all the terminals that a </w:t>
            </w:r>
            <w:proofErr w:type="gramStart"/>
            <w:r w:rsidRPr="00C14EDE">
              <w:rPr>
                <w:rFonts w:cs="Arial"/>
                <w:color w:val="FF0000"/>
              </w:rPr>
              <w:t>particular cable</w:t>
            </w:r>
            <w:proofErr w:type="gramEnd"/>
            <w:r w:rsidRPr="00C14EDE">
              <w:rPr>
                <w:rFonts w:cs="Arial"/>
                <w:color w:val="FF0000"/>
              </w:rPr>
              <w:t xml:space="preserve"> pair appears in, the terminal type, status of the pair in each of the terminals, its binding post/color in each of the terminals, and loop related characteristics of the pair.</w:t>
            </w:r>
          </w:p>
          <w:p w:rsidR="009677FC" w:rsidRPr="00C14EDE" w:rsidRDefault="009677FC" w:rsidP="009677FC">
            <w:pPr>
              <w:ind w:left="630"/>
              <w:rPr>
                <w:rFonts w:cs="Arial"/>
                <w:color w:val="FF0000"/>
              </w:rPr>
            </w:pPr>
          </w:p>
          <w:p w:rsidR="009677FC" w:rsidRPr="00C14EDE" w:rsidRDefault="009677FC" w:rsidP="009677FC">
            <w:pPr>
              <w:ind w:left="630"/>
              <w:rPr>
                <w:snapToGrid w:val="0"/>
                <w:color w:val="FF0000"/>
              </w:rPr>
            </w:pPr>
            <w:r w:rsidRPr="00C14EDE">
              <w:rPr>
                <w:snapToGrid w:val="0"/>
                <w:color w:val="FF0000"/>
              </w:rPr>
              <w:t xml:space="preserve">The minimal required input is </w:t>
            </w:r>
            <w:proofErr w:type="spellStart"/>
            <w:r w:rsidRPr="00C14EDE">
              <w:rPr>
                <w:snapToGrid w:val="0"/>
                <w:color w:val="FF0000"/>
              </w:rPr>
              <w:t>wirecenter</w:t>
            </w:r>
            <w:proofErr w:type="spellEnd"/>
            <w:r w:rsidRPr="00C14EDE">
              <w:rPr>
                <w:snapToGrid w:val="0"/>
                <w:color w:val="FF0000"/>
              </w:rPr>
              <w:t>, employee identification, cable and pair.</w:t>
            </w:r>
          </w:p>
          <w:p w:rsidR="009677FC" w:rsidRPr="00C14EDE" w:rsidRDefault="009677FC" w:rsidP="009677FC">
            <w:pPr>
              <w:ind w:left="630"/>
              <w:rPr>
                <w:snapToGrid w:val="0"/>
                <w:color w:val="FF0000"/>
              </w:rPr>
            </w:pPr>
          </w:p>
          <w:p w:rsidR="009677FC" w:rsidRPr="00C14EDE" w:rsidRDefault="009677FC" w:rsidP="009677FC">
            <w:pPr>
              <w:ind w:left="630"/>
              <w:rPr>
                <w:snapToGrid w:val="0"/>
                <w:color w:val="FF0000"/>
              </w:rPr>
            </w:pPr>
            <w:r w:rsidRPr="00C14EDE">
              <w:rPr>
                <w:snapToGrid w:val="0"/>
                <w:color w:val="FF0000"/>
              </w:rPr>
              <w:t xml:space="preserve">Priority is optional. If it isn’t input by the client it will be populated with “I” for immediate. </w:t>
            </w:r>
          </w:p>
          <w:p w:rsidR="009677FC" w:rsidRPr="00C14EDE" w:rsidRDefault="009677FC" w:rsidP="009677FC">
            <w:pPr>
              <w:ind w:left="630"/>
              <w:rPr>
                <w:snapToGrid w:val="0"/>
                <w:color w:val="FF0000"/>
              </w:rPr>
            </w:pPr>
          </w:p>
          <w:p w:rsidR="009677FC" w:rsidRPr="00C14EDE" w:rsidRDefault="009677FC" w:rsidP="009677FC">
            <w:pPr>
              <w:ind w:left="630"/>
              <w:rPr>
                <w:color w:val="FF0000"/>
              </w:rPr>
            </w:pPr>
            <w:r w:rsidRPr="00C14EDE">
              <w:rPr>
                <w:rFonts w:cs="Arial"/>
                <w:color w:val="FF0000"/>
              </w:rPr>
              <w:t>Refer to the Application Interface Design for the all request (input data)/response (output data) schemas for the service</w:t>
            </w:r>
            <w:r w:rsidRPr="00C14EDE">
              <w:rPr>
                <w:color w:val="FF0000"/>
              </w:rPr>
              <w:t>. The response will have information about the cable pair, and information about the cable pair in each of the terminals in which it appears.</w:t>
            </w:r>
          </w:p>
          <w:p w:rsidR="009677FC" w:rsidRPr="00C14EDE" w:rsidRDefault="009677FC" w:rsidP="009677FC">
            <w:pPr>
              <w:ind w:left="630"/>
              <w:rPr>
                <w:color w:val="FF0000"/>
              </w:rPr>
            </w:pPr>
          </w:p>
          <w:p w:rsidR="009677FC" w:rsidRPr="00C14EDE" w:rsidRDefault="009677FC" w:rsidP="009677FC">
            <w:pPr>
              <w:ind w:left="630"/>
              <w:rPr>
                <w:snapToGrid w:val="0"/>
                <w:color w:val="FF0000"/>
              </w:rPr>
            </w:pPr>
            <w:r w:rsidRPr="00C14EDE">
              <w:rPr>
                <w:snapToGrid w:val="0"/>
                <w:color w:val="FF0000"/>
              </w:rPr>
              <w:t>CSI will call the INQ APP (</w:t>
            </w:r>
            <w:r w:rsidRPr="00C14EDE">
              <w:rPr>
                <w:color w:val="FF0000"/>
              </w:rPr>
              <w:t>Multiple Appearance Inquiry)</w:t>
            </w:r>
            <w:r w:rsidRPr="00C14EDE">
              <w:rPr>
                <w:snapToGrid w:val="0"/>
                <w:color w:val="FF0000"/>
              </w:rPr>
              <w:t xml:space="preserve"> transaction in LFACS.</w:t>
            </w:r>
          </w:p>
          <w:p w:rsidR="009677FC" w:rsidRPr="00C14EDE" w:rsidRDefault="009677FC" w:rsidP="009677FC">
            <w:pPr>
              <w:ind w:left="630"/>
              <w:rPr>
                <w:snapToGrid w:val="0"/>
                <w:color w:val="FF0000"/>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color w:val="FF0000"/>
              </w:rPr>
            </w:pPr>
          </w:p>
        </w:tc>
        <w:tc>
          <w:tcPr>
            <w:tcW w:w="3436" w:type="pct"/>
            <w:tcBorders>
              <w:top w:val="single" w:sz="4" w:space="0" w:color="auto"/>
              <w:left w:val="nil"/>
              <w:bottom w:val="single" w:sz="4" w:space="0" w:color="auto"/>
              <w:right w:val="nil"/>
            </w:tcBorders>
            <w:tcMar>
              <w:top w:w="0" w:type="dxa"/>
              <w:left w:w="108" w:type="dxa"/>
              <w:bottom w:w="0" w:type="dxa"/>
              <w:right w:w="108" w:type="dxa"/>
            </w:tcMar>
          </w:tcPr>
          <w:p w:rsidR="009677FC" w:rsidRPr="00C14EDE" w:rsidRDefault="009677FC" w:rsidP="009677FC">
            <w:pPr>
              <w:rPr>
                <w:rFonts w:cs="Arial"/>
                <w:b/>
                <w:color w:val="FF0000"/>
              </w:rPr>
            </w:pPr>
            <w:proofErr w:type="spellStart"/>
            <w:r w:rsidRPr="00C14EDE">
              <w:rPr>
                <w:rFonts w:cs="Arial"/>
                <w:b/>
                <w:color w:val="FF0000"/>
              </w:rPr>
              <w:t>InquireFacilityAssignmentDetails</w:t>
            </w:r>
            <w:proofErr w:type="spellEnd"/>
            <w:r w:rsidRPr="00C14EDE">
              <w:rPr>
                <w:rFonts w:cs="Arial"/>
                <w:b/>
                <w:color w:val="FF0000"/>
              </w:rPr>
              <w:t xml:space="preserve"> – New</w:t>
            </w:r>
          </w:p>
          <w:p w:rsidR="009677FC" w:rsidRPr="00C14EDE" w:rsidRDefault="009677FC" w:rsidP="009677FC">
            <w:pPr>
              <w:rPr>
                <w:rFonts w:cs="Arial"/>
                <w:b/>
                <w:bCs/>
                <w:color w:val="FF0000"/>
                <w:u w:val="single"/>
              </w:rPr>
            </w:pPr>
          </w:p>
          <w:p w:rsidR="009677FC" w:rsidRPr="00C14EDE" w:rsidRDefault="009677FC" w:rsidP="004E3F29">
            <w:pPr>
              <w:numPr>
                <w:ilvl w:val="0"/>
                <w:numId w:val="8"/>
              </w:numPr>
              <w:outlineLvl w:val="5"/>
              <w:rPr>
                <w:bCs/>
                <w:snapToGrid w:val="0"/>
                <w:color w:val="FF0000"/>
              </w:rPr>
            </w:pPr>
            <w:r w:rsidRPr="00C14EDE">
              <w:rPr>
                <w:bCs/>
                <w:snapToGrid w:val="0"/>
                <w:color w:val="FF0000"/>
              </w:rPr>
              <w:t xml:space="preserve">Component – </w:t>
            </w:r>
            <w:r w:rsidR="009929A6" w:rsidRPr="00C14EDE">
              <w:rPr>
                <w:bCs/>
                <w:snapToGrid w:val="0"/>
                <w:color w:val="FF0000"/>
              </w:rPr>
              <w:t>M2E</w:t>
            </w:r>
          </w:p>
          <w:p w:rsidR="009677FC" w:rsidRPr="00C14EDE" w:rsidRDefault="009677FC" w:rsidP="004E3F29">
            <w:pPr>
              <w:numPr>
                <w:ilvl w:val="0"/>
                <w:numId w:val="8"/>
              </w:numPr>
              <w:autoSpaceDE w:val="0"/>
              <w:autoSpaceDN w:val="0"/>
              <w:adjustRightInd w:val="0"/>
              <w:rPr>
                <w:rFonts w:cs="TimesNewRomanPSMT"/>
                <w:color w:val="FF0000"/>
              </w:rPr>
            </w:pPr>
            <w:r w:rsidRPr="00C14EDE">
              <w:rPr>
                <w:snapToGrid w:val="0"/>
                <w:color w:val="FF0000"/>
              </w:rPr>
              <w:t>Description of change:</w:t>
            </w:r>
            <w:r w:rsidRPr="00C14EDE">
              <w:rPr>
                <w:b/>
                <w:snapToGrid w:val="0"/>
                <w:color w:val="FF0000"/>
              </w:rPr>
              <w:t xml:space="preserve">  </w:t>
            </w:r>
            <w:r w:rsidRPr="00C14EDE">
              <w:rPr>
                <w:color w:val="FF0000"/>
              </w:rPr>
              <w:t xml:space="preserve">CSI shall create a new </w:t>
            </w:r>
            <w:proofErr w:type="spellStart"/>
            <w:r w:rsidRPr="00C14EDE">
              <w:rPr>
                <w:color w:val="FF0000"/>
              </w:rPr>
              <w:t>InquireFacilityAssignementDetails</w:t>
            </w:r>
            <w:proofErr w:type="spellEnd"/>
            <w:r w:rsidRPr="00C14EDE">
              <w:rPr>
                <w:color w:val="FF0000"/>
              </w:rPr>
              <w:t xml:space="preserve"> SPM to provide the current data for facilities and/or loops and is </w:t>
            </w:r>
            <w:proofErr w:type="gramStart"/>
            <w:r w:rsidRPr="00C14EDE">
              <w:rPr>
                <w:color w:val="FF0000"/>
              </w:rPr>
              <w:t>a good source</w:t>
            </w:r>
            <w:proofErr w:type="gramEnd"/>
            <w:r w:rsidRPr="00C14EDE">
              <w:rPr>
                <w:color w:val="FF0000"/>
              </w:rPr>
              <w:t xml:space="preserve"> for obtaining pending service order data associated with a facility. This information may be used for record verification and for obtaining service order data associated with the facility. </w:t>
            </w:r>
            <w:r w:rsidRPr="00C14EDE">
              <w:rPr>
                <w:rFonts w:cs="TimesNewRomanPSMT"/>
                <w:color w:val="FF0000"/>
              </w:rPr>
              <w:t>The Outside Plant Facility Assignment inquiry provides read only access to LFACS inventory data. No updating functionality is provided.</w:t>
            </w:r>
          </w:p>
          <w:p w:rsidR="009677FC" w:rsidRPr="00C14EDE" w:rsidRDefault="009677FC" w:rsidP="009677FC">
            <w:pPr>
              <w:autoSpaceDE w:val="0"/>
              <w:autoSpaceDN w:val="0"/>
              <w:adjustRightInd w:val="0"/>
              <w:ind w:left="270"/>
              <w:rPr>
                <w:rFonts w:cs="TimesNewRomanPSMT"/>
                <w:color w:val="FF0000"/>
              </w:rPr>
            </w:pPr>
          </w:p>
          <w:p w:rsidR="009677FC" w:rsidRPr="00C14EDE" w:rsidRDefault="009677FC" w:rsidP="009677FC">
            <w:pPr>
              <w:ind w:left="630"/>
              <w:rPr>
                <w:color w:val="FF0000"/>
              </w:rPr>
            </w:pPr>
            <w:r w:rsidRPr="00C14EDE">
              <w:rPr>
                <w:color w:val="FF0000"/>
              </w:rPr>
              <w:t xml:space="preserve">There </w:t>
            </w:r>
            <w:proofErr w:type="gramStart"/>
            <w:r w:rsidRPr="00C14EDE">
              <w:rPr>
                <w:color w:val="FF0000"/>
              </w:rPr>
              <w:t>is</w:t>
            </w:r>
            <w:proofErr w:type="gramEnd"/>
            <w:r w:rsidRPr="00C14EDE">
              <w:rPr>
                <w:color w:val="FF0000"/>
              </w:rPr>
              <w:t xml:space="preserve"> different ways to call this transaction to require different information; </w:t>
            </w:r>
          </w:p>
          <w:p w:rsidR="009677FC" w:rsidRPr="00C14EDE" w:rsidRDefault="009677FC" w:rsidP="004E3F29">
            <w:pPr>
              <w:numPr>
                <w:ilvl w:val="0"/>
                <w:numId w:val="5"/>
              </w:numPr>
              <w:autoSpaceDE w:val="0"/>
              <w:autoSpaceDN w:val="0"/>
              <w:adjustRightInd w:val="0"/>
              <w:rPr>
                <w:rFonts w:cs="TimesNewRomanPSMT"/>
                <w:color w:val="FF0000"/>
              </w:rPr>
            </w:pPr>
            <w:r w:rsidRPr="00C14EDE">
              <w:rPr>
                <w:color w:val="FF0000"/>
              </w:rPr>
              <w:t>Facility address call provides</w:t>
            </w:r>
            <w:r w:rsidRPr="00C14EDE">
              <w:rPr>
                <w:rFonts w:cs="TimesNewRomanPSMT"/>
                <w:color w:val="FF0000"/>
              </w:rPr>
              <w:t xml:space="preserve"> a current representation of a facility address with its associated loop data.</w:t>
            </w:r>
            <w:r w:rsidRPr="00C14EDE">
              <w:rPr>
                <w:color w:val="FF0000"/>
              </w:rPr>
              <w:t xml:space="preserve"> </w:t>
            </w:r>
          </w:p>
          <w:p w:rsidR="009677FC" w:rsidRPr="00C14EDE" w:rsidRDefault="009677FC" w:rsidP="009677FC">
            <w:pPr>
              <w:autoSpaceDE w:val="0"/>
              <w:autoSpaceDN w:val="0"/>
              <w:adjustRightInd w:val="0"/>
              <w:ind w:left="630"/>
              <w:rPr>
                <w:color w:val="FF0000"/>
              </w:rPr>
            </w:pPr>
          </w:p>
          <w:p w:rsidR="009677FC" w:rsidRPr="00C14EDE" w:rsidRDefault="009677FC" w:rsidP="009677FC">
            <w:pPr>
              <w:autoSpaceDE w:val="0"/>
              <w:autoSpaceDN w:val="0"/>
              <w:adjustRightInd w:val="0"/>
              <w:ind w:left="630"/>
              <w:rPr>
                <w:rFonts w:cs="TimesNewRomanPSMT"/>
                <w:color w:val="FF0000"/>
              </w:rPr>
            </w:pPr>
            <w:r w:rsidRPr="00C14EDE">
              <w:rPr>
                <w:color w:val="FF0000"/>
              </w:rPr>
              <w:lastRenderedPageBreak/>
              <w:t xml:space="preserve">What is </w:t>
            </w:r>
            <w:r w:rsidRPr="00C14EDE">
              <w:rPr>
                <w:snapToGrid w:val="0"/>
                <w:color w:val="FF0000"/>
              </w:rPr>
              <w:t xml:space="preserve">minimal </w:t>
            </w:r>
            <w:r w:rsidRPr="00C14EDE">
              <w:rPr>
                <w:color w:val="FF0000"/>
              </w:rPr>
              <w:t xml:space="preserve">required; </w:t>
            </w:r>
            <w:proofErr w:type="spellStart"/>
            <w:r w:rsidRPr="00C14EDE">
              <w:rPr>
                <w:rFonts w:cs="TimesNewRomanPSMT"/>
                <w:color w:val="FF0000"/>
              </w:rPr>
              <w:t>Wirecenter</w:t>
            </w:r>
            <w:proofErr w:type="spellEnd"/>
            <w:r w:rsidRPr="00C14EDE">
              <w:rPr>
                <w:rFonts w:cs="TimesNewRomanPSMT"/>
                <w:color w:val="FF0000"/>
              </w:rPr>
              <w:t>, employee identification, house number, street name</w:t>
            </w:r>
          </w:p>
          <w:p w:rsidR="009677FC" w:rsidRPr="00C14EDE" w:rsidRDefault="009677FC" w:rsidP="004E3F29">
            <w:pPr>
              <w:numPr>
                <w:ilvl w:val="0"/>
                <w:numId w:val="5"/>
              </w:numPr>
              <w:autoSpaceDE w:val="0"/>
              <w:autoSpaceDN w:val="0"/>
              <w:adjustRightInd w:val="0"/>
              <w:rPr>
                <w:rFonts w:cs="TimesNewRomanPSMT"/>
                <w:color w:val="FF0000"/>
              </w:rPr>
            </w:pPr>
            <w:r w:rsidRPr="00C14EDE">
              <w:rPr>
                <w:color w:val="FF0000"/>
              </w:rPr>
              <w:t>Cable and Pair call provides</w:t>
            </w:r>
            <w:r w:rsidRPr="00C14EDE">
              <w:rPr>
                <w:rFonts w:cs="TimesNewRomanPSMT"/>
                <w:color w:val="FF0000"/>
              </w:rPr>
              <w:t xml:space="preserve"> a current representation of a cable pair with its’ associated loop data.</w:t>
            </w:r>
            <w:r w:rsidRPr="00C14EDE">
              <w:rPr>
                <w:color w:val="FF0000"/>
              </w:rPr>
              <w:t xml:space="preserve"> </w:t>
            </w:r>
          </w:p>
          <w:p w:rsidR="009677FC" w:rsidRPr="00C14EDE" w:rsidRDefault="009677FC" w:rsidP="009677FC">
            <w:pPr>
              <w:autoSpaceDE w:val="0"/>
              <w:autoSpaceDN w:val="0"/>
              <w:adjustRightInd w:val="0"/>
              <w:ind w:left="630"/>
              <w:rPr>
                <w:color w:val="FF0000"/>
              </w:rPr>
            </w:pPr>
          </w:p>
          <w:p w:rsidR="009677FC" w:rsidRPr="00C14EDE" w:rsidRDefault="009677FC" w:rsidP="009677FC">
            <w:pPr>
              <w:autoSpaceDE w:val="0"/>
              <w:autoSpaceDN w:val="0"/>
              <w:adjustRightInd w:val="0"/>
              <w:ind w:left="630"/>
              <w:rPr>
                <w:rFonts w:cs="TimesNewRomanPSMT"/>
                <w:color w:val="FF0000"/>
              </w:rPr>
            </w:pPr>
            <w:r w:rsidRPr="00C14EDE">
              <w:rPr>
                <w:color w:val="FF0000"/>
              </w:rPr>
              <w:t xml:space="preserve">What is </w:t>
            </w:r>
            <w:r w:rsidRPr="00C14EDE">
              <w:rPr>
                <w:snapToGrid w:val="0"/>
                <w:color w:val="FF0000"/>
              </w:rPr>
              <w:t xml:space="preserve">minimal </w:t>
            </w:r>
            <w:r w:rsidRPr="00C14EDE">
              <w:rPr>
                <w:color w:val="FF0000"/>
              </w:rPr>
              <w:t xml:space="preserve">required; </w:t>
            </w:r>
            <w:proofErr w:type="spellStart"/>
            <w:r w:rsidRPr="00C14EDE">
              <w:rPr>
                <w:rFonts w:cs="TimesNewRomanPSMT"/>
                <w:color w:val="FF0000"/>
              </w:rPr>
              <w:t>Wirecenter</w:t>
            </w:r>
            <w:proofErr w:type="spellEnd"/>
            <w:r w:rsidRPr="00C14EDE">
              <w:rPr>
                <w:rFonts w:cs="TimesNewRomanPSMT"/>
                <w:color w:val="FF0000"/>
              </w:rPr>
              <w:t>, employee identification, cable, pair</w:t>
            </w:r>
          </w:p>
          <w:p w:rsidR="009677FC" w:rsidRPr="00C14EDE" w:rsidRDefault="009677FC" w:rsidP="004E3F29">
            <w:pPr>
              <w:numPr>
                <w:ilvl w:val="0"/>
                <w:numId w:val="5"/>
              </w:numPr>
              <w:autoSpaceDE w:val="0"/>
              <w:autoSpaceDN w:val="0"/>
              <w:adjustRightInd w:val="0"/>
              <w:rPr>
                <w:color w:val="FF0000"/>
              </w:rPr>
            </w:pPr>
            <w:r w:rsidRPr="00C14EDE">
              <w:rPr>
                <w:color w:val="FF0000"/>
              </w:rPr>
              <w:t xml:space="preserve">Circuit ID call </w:t>
            </w:r>
            <w:r w:rsidRPr="00C14EDE">
              <w:rPr>
                <w:rFonts w:cs="TimesNewRomanPSMT"/>
                <w:color w:val="FF0000"/>
              </w:rPr>
              <w:t>provides a current representation of a circuit id with its' associated loop data.</w:t>
            </w:r>
            <w:r w:rsidRPr="00C14EDE">
              <w:rPr>
                <w:color w:val="FF0000"/>
              </w:rPr>
              <w:t xml:space="preserve"> </w:t>
            </w:r>
          </w:p>
          <w:p w:rsidR="009677FC" w:rsidRPr="00C14EDE" w:rsidRDefault="009677FC" w:rsidP="009677FC">
            <w:pPr>
              <w:ind w:left="699"/>
              <w:rPr>
                <w:color w:val="FF0000"/>
              </w:rPr>
            </w:pPr>
          </w:p>
          <w:p w:rsidR="009677FC" w:rsidRPr="00C14EDE" w:rsidRDefault="009677FC" w:rsidP="009677FC">
            <w:pPr>
              <w:ind w:left="699"/>
              <w:rPr>
                <w:rFonts w:cs="TimesNewRomanPSMT"/>
                <w:color w:val="FF0000"/>
              </w:rPr>
            </w:pPr>
            <w:r w:rsidRPr="00C14EDE">
              <w:rPr>
                <w:color w:val="FF0000"/>
              </w:rPr>
              <w:t>What is</w:t>
            </w:r>
            <w:r w:rsidRPr="00C14EDE">
              <w:rPr>
                <w:snapToGrid w:val="0"/>
                <w:color w:val="FF0000"/>
              </w:rPr>
              <w:t xml:space="preserve"> minimal</w:t>
            </w:r>
            <w:r w:rsidRPr="00C14EDE">
              <w:rPr>
                <w:color w:val="FF0000"/>
              </w:rPr>
              <w:t xml:space="preserve"> required;</w:t>
            </w:r>
            <w:r w:rsidRPr="00C14EDE">
              <w:rPr>
                <w:snapToGrid w:val="0"/>
                <w:color w:val="FF0000"/>
              </w:rPr>
              <w:t xml:space="preserve"> </w:t>
            </w:r>
            <w:proofErr w:type="spellStart"/>
            <w:r w:rsidRPr="00C14EDE">
              <w:rPr>
                <w:rFonts w:cs="TimesNewRomanPSMT"/>
                <w:color w:val="FF0000"/>
              </w:rPr>
              <w:t>Wirecenter</w:t>
            </w:r>
            <w:proofErr w:type="spellEnd"/>
            <w:r w:rsidRPr="00C14EDE">
              <w:rPr>
                <w:rFonts w:cs="TimesNewRomanPSMT"/>
                <w:color w:val="FF0000"/>
              </w:rPr>
              <w:t>, employee identification, circuit identification.</w:t>
            </w:r>
          </w:p>
          <w:p w:rsidR="009677FC" w:rsidRPr="00C14EDE" w:rsidRDefault="009677FC" w:rsidP="009677FC">
            <w:pPr>
              <w:ind w:left="699"/>
              <w:rPr>
                <w:rFonts w:cs="Arial"/>
                <w:color w:val="FF0000"/>
              </w:rPr>
            </w:pPr>
          </w:p>
          <w:p w:rsidR="009677FC" w:rsidRPr="00C14EDE" w:rsidRDefault="009677FC" w:rsidP="009677FC">
            <w:pPr>
              <w:ind w:left="699"/>
              <w:rPr>
                <w:rFonts w:cs="TimesNewRomanPSMT"/>
                <w:color w:val="FF0000"/>
              </w:rPr>
            </w:pPr>
            <w:r w:rsidRPr="00C14EDE">
              <w:rPr>
                <w:rFonts w:cs="Arial"/>
                <w:color w:val="FF0000"/>
              </w:rPr>
              <w:t>Refer to the AID for the all request (input data)/response (output data) schemas for the service</w:t>
            </w:r>
            <w:r w:rsidRPr="00C14EDE">
              <w:rPr>
                <w:color w:val="FF0000"/>
              </w:rPr>
              <w:t xml:space="preserve">. The response will have all </w:t>
            </w:r>
            <w:r w:rsidRPr="00C14EDE">
              <w:rPr>
                <w:rFonts w:cs="TimesNewRomanPSMT"/>
                <w:color w:val="FF0000"/>
              </w:rPr>
              <w:t>associated data of the facility as it currently exists in the database.</w:t>
            </w:r>
          </w:p>
          <w:p w:rsidR="009677FC" w:rsidRPr="00C14EDE" w:rsidRDefault="009677FC" w:rsidP="009677FC">
            <w:pPr>
              <w:autoSpaceDE w:val="0"/>
              <w:autoSpaceDN w:val="0"/>
              <w:adjustRightInd w:val="0"/>
              <w:ind w:left="699"/>
              <w:rPr>
                <w:color w:val="FF0000"/>
              </w:rPr>
            </w:pPr>
          </w:p>
          <w:p w:rsidR="009677FC" w:rsidRPr="00C14EDE" w:rsidRDefault="009677FC" w:rsidP="009677FC">
            <w:pPr>
              <w:autoSpaceDE w:val="0"/>
              <w:autoSpaceDN w:val="0"/>
              <w:adjustRightInd w:val="0"/>
              <w:ind w:left="699"/>
              <w:rPr>
                <w:color w:val="FF0000"/>
              </w:rPr>
            </w:pPr>
            <w:r w:rsidRPr="00C14EDE">
              <w:rPr>
                <w:color w:val="FF0000"/>
              </w:rPr>
              <w:t xml:space="preserve">CSI will be calling LFACS INQ FASG transaction. </w:t>
            </w:r>
          </w:p>
          <w:p w:rsidR="009677FC" w:rsidRPr="00C14EDE" w:rsidRDefault="009677FC" w:rsidP="009677FC">
            <w:pPr>
              <w:contextualSpacing/>
              <w:rPr>
                <w:rFonts w:cs="Arial"/>
                <w:b/>
                <w:color w:val="FF0000"/>
              </w:rPr>
            </w:pPr>
          </w:p>
        </w:tc>
        <w:tc>
          <w:tcPr>
            <w:tcW w:w="78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lastRenderedPageBreak/>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bCs/>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autoSpaceDE w:val="0"/>
              <w:autoSpaceDN w:val="0"/>
              <w:adjustRightInd w:val="0"/>
              <w:rPr>
                <w:rFonts w:cs="Arial"/>
                <w:b/>
                <w:color w:val="FF0000"/>
              </w:rPr>
            </w:pPr>
            <w:proofErr w:type="spellStart"/>
            <w:r w:rsidRPr="00C14EDE">
              <w:rPr>
                <w:rFonts w:cs="Arial"/>
                <w:b/>
                <w:color w:val="FF0000"/>
              </w:rPr>
              <w:t>InquireAffiliateAccountProfile</w:t>
            </w:r>
            <w:proofErr w:type="spellEnd"/>
            <w:r w:rsidRPr="00C14EDE">
              <w:rPr>
                <w:rFonts w:cs="Arial"/>
                <w:b/>
                <w:color w:val="FF0000"/>
              </w:rPr>
              <w:t xml:space="preserve"> – New</w:t>
            </w:r>
          </w:p>
          <w:p w:rsidR="009677FC" w:rsidRPr="00C14EDE" w:rsidRDefault="009677FC" w:rsidP="009677FC">
            <w:pPr>
              <w:autoSpaceDE w:val="0"/>
              <w:autoSpaceDN w:val="0"/>
              <w:adjustRightInd w:val="0"/>
              <w:rPr>
                <w:rFonts w:cs="Arial"/>
                <w:b/>
                <w:color w:val="FF0000"/>
              </w:rPr>
            </w:pPr>
          </w:p>
          <w:p w:rsidR="009677FC" w:rsidRPr="00C14EDE" w:rsidRDefault="009677FC" w:rsidP="004E3F29">
            <w:pPr>
              <w:numPr>
                <w:ilvl w:val="0"/>
                <w:numId w:val="9"/>
              </w:numPr>
              <w:ind w:left="270"/>
              <w:rPr>
                <w:color w:val="FF0000"/>
              </w:rPr>
            </w:pPr>
            <w:proofErr w:type="gramStart"/>
            <w:r w:rsidRPr="00C14EDE">
              <w:rPr>
                <w:color w:val="FF0000"/>
              </w:rPr>
              <w:t>Component  -</w:t>
            </w:r>
            <w:proofErr w:type="gramEnd"/>
            <w:r w:rsidRPr="00C14EDE">
              <w:rPr>
                <w:color w:val="FF0000"/>
              </w:rPr>
              <w:t xml:space="preserve"> </w:t>
            </w:r>
            <w:r w:rsidR="009929A6" w:rsidRPr="00C14EDE">
              <w:rPr>
                <w:color w:val="FF0000"/>
              </w:rPr>
              <w:t>M2E</w:t>
            </w:r>
          </w:p>
          <w:p w:rsidR="009677FC" w:rsidRPr="00C14EDE" w:rsidRDefault="009677FC" w:rsidP="004E3F29">
            <w:pPr>
              <w:numPr>
                <w:ilvl w:val="0"/>
                <w:numId w:val="9"/>
              </w:numPr>
              <w:ind w:left="720" w:hanging="450"/>
              <w:rPr>
                <w:color w:val="FF0000"/>
              </w:rPr>
            </w:pPr>
            <w:r w:rsidRPr="00C14EDE">
              <w:rPr>
                <w:color w:val="FF0000"/>
              </w:rPr>
              <w:t xml:space="preserve">Description of change – The purpose of </w:t>
            </w:r>
            <w:proofErr w:type="spellStart"/>
            <w:r w:rsidRPr="00C14EDE">
              <w:rPr>
                <w:color w:val="FF0000"/>
              </w:rPr>
              <w:t>InquireAffiliateAccountProfile</w:t>
            </w:r>
            <w:proofErr w:type="spellEnd"/>
            <w:r w:rsidRPr="00C14EDE">
              <w:rPr>
                <w:color w:val="FF0000"/>
              </w:rPr>
              <w:t xml:space="preserve"> is to provide customer account information from BCAM to CSI-SPM, which will include DTV account association.  </w:t>
            </w:r>
          </w:p>
          <w:p w:rsidR="009677FC" w:rsidRPr="00C14EDE" w:rsidRDefault="009677FC" w:rsidP="004E3F29">
            <w:pPr>
              <w:numPr>
                <w:ilvl w:val="2"/>
                <w:numId w:val="10"/>
              </w:numPr>
              <w:ind w:left="1170" w:hanging="450"/>
              <w:rPr>
                <w:color w:val="FF0000"/>
              </w:rPr>
            </w:pPr>
            <w:r w:rsidRPr="00C14EDE">
              <w:rPr>
                <w:color w:val="FF0000"/>
              </w:rPr>
              <w:t>CSI-Interface</w:t>
            </w:r>
          </w:p>
          <w:p w:rsidR="009677FC" w:rsidRPr="00C14EDE" w:rsidRDefault="009677FC" w:rsidP="004E3F29">
            <w:pPr>
              <w:numPr>
                <w:ilvl w:val="2"/>
                <w:numId w:val="10"/>
              </w:numPr>
              <w:ind w:left="1170" w:hanging="450"/>
              <w:rPr>
                <w:color w:val="FF0000"/>
              </w:rPr>
            </w:pPr>
            <w:r w:rsidRPr="00C14EDE">
              <w:rPr>
                <w:color w:val="FF0000"/>
              </w:rPr>
              <w:t xml:space="preserve">The input for this new service will be BTN or BAN.  CSI-SPM will call BCAM and request the data.  Response from BCAM to CSI-SPM will include account data for BTN, BAN, or Telco Pending Order as well as DTV data.  </w:t>
            </w:r>
          </w:p>
          <w:p w:rsidR="009677FC" w:rsidRPr="00C14EDE" w:rsidRDefault="009677FC" w:rsidP="004E3F29">
            <w:pPr>
              <w:numPr>
                <w:ilvl w:val="2"/>
                <w:numId w:val="10"/>
              </w:numPr>
              <w:ind w:left="1170" w:hanging="450"/>
              <w:rPr>
                <w:color w:val="FF0000"/>
              </w:rPr>
            </w:pPr>
            <w:r w:rsidRPr="00C14EDE">
              <w:rPr>
                <w:color w:val="FF0000"/>
              </w:rPr>
              <w:t xml:space="preserve">The communication between Client </w:t>
            </w:r>
            <w:r w:rsidRPr="00C14EDE">
              <w:rPr>
                <w:color w:val="FF0000"/>
              </w:rPr>
              <w:sym w:font="Wingdings" w:char="F0E0"/>
            </w:r>
            <w:r w:rsidRPr="00C14EDE">
              <w:rPr>
                <w:color w:val="FF0000"/>
              </w:rPr>
              <w:t xml:space="preserve"> CSI-SPM </w:t>
            </w:r>
            <w:r w:rsidRPr="00C14EDE">
              <w:rPr>
                <w:color w:val="FF0000"/>
              </w:rPr>
              <w:sym w:font="Wingdings" w:char="F0E0"/>
            </w:r>
            <w:r w:rsidRPr="00C14EDE">
              <w:rPr>
                <w:color w:val="FF0000"/>
              </w:rPr>
              <w:t xml:space="preserve"> BCAM will all be in the standard schema format. </w:t>
            </w:r>
          </w:p>
          <w:p w:rsidR="009677FC" w:rsidRPr="00C14EDE" w:rsidRDefault="009677FC" w:rsidP="004E3F29">
            <w:pPr>
              <w:numPr>
                <w:ilvl w:val="2"/>
                <w:numId w:val="10"/>
              </w:numPr>
              <w:ind w:left="1170" w:hanging="450"/>
              <w:rPr>
                <w:color w:val="FF0000"/>
              </w:rPr>
            </w:pPr>
            <w:r w:rsidRPr="00C14EDE">
              <w:rPr>
                <w:bCs/>
                <w:color w:val="FF0000"/>
              </w:rPr>
              <w:t xml:space="preserve">If an error is generated from BCAM then CSI-SPM will receive a failed message from the BCAM and return that failed message to the client in standard schema format.  Specific details will be </w:t>
            </w:r>
            <w:proofErr w:type="spellStart"/>
            <w:r w:rsidRPr="00C14EDE">
              <w:rPr>
                <w:bCs/>
                <w:color w:val="FF0000"/>
              </w:rPr>
              <w:t>apart</w:t>
            </w:r>
            <w:proofErr w:type="spellEnd"/>
            <w:r w:rsidRPr="00C14EDE">
              <w:rPr>
                <w:bCs/>
                <w:color w:val="FF0000"/>
              </w:rPr>
              <w:t xml:space="preserve"> of the Application Interface design and schemas</w:t>
            </w:r>
          </w:p>
          <w:p w:rsidR="009677FC" w:rsidRPr="00C14EDE" w:rsidRDefault="009677FC" w:rsidP="004E3F29">
            <w:pPr>
              <w:numPr>
                <w:ilvl w:val="2"/>
                <w:numId w:val="10"/>
              </w:numPr>
              <w:ind w:left="1170" w:hanging="450"/>
              <w:rPr>
                <w:color w:val="FF0000"/>
              </w:rPr>
            </w:pPr>
            <w:r w:rsidRPr="00C14EDE">
              <w:rPr>
                <w:color w:val="FF0000"/>
              </w:rPr>
              <w:t>Data Elements/tags/field names</w:t>
            </w:r>
          </w:p>
          <w:p w:rsidR="009677FC" w:rsidRPr="00C14EDE" w:rsidRDefault="009677FC" w:rsidP="004E3F29">
            <w:pPr>
              <w:numPr>
                <w:ilvl w:val="2"/>
                <w:numId w:val="10"/>
              </w:numPr>
              <w:ind w:left="1170" w:hanging="450"/>
              <w:rPr>
                <w:color w:val="FF0000"/>
              </w:rPr>
            </w:pPr>
            <w:r w:rsidRPr="00C14EDE">
              <w:rPr>
                <w:bCs/>
                <w:color w:val="FF0000"/>
              </w:rPr>
              <w:t>Request and response elements will be detailed as part of Application Interface design and schemas</w:t>
            </w:r>
          </w:p>
          <w:p w:rsidR="009677FC" w:rsidRPr="00C14EDE" w:rsidRDefault="009677FC" w:rsidP="009677FC">
            <w:pPr>
              <w:ind w:left="720"/>
              <w:rPr>
                <w:color w:val="FF0000"/>
              </w:rPr>
            </w:pPr>
          </w:p>
          <w:p w:rsidR="009677FC" w:rsidRPr="00C14EDE" w:rsidRDefault="009677FC" w:rsidP="009677FC">
            <w:pPr>
              <w:ind w:left="720"/>
              <w:rPr>
                <w:color w:val="FF0000"/>
              </w:rPr>
            </w:pPr>
            <w:r w:rsidRPr="00C14EDE">
              <w:rPr>
                <w:color w:val="FF0000"/>
              </w:rPr>
              <w:t>Business Rules -</w:t>
            </w:r>
          </w:p>
          <w:p w:rsidR="009677FC" w:rsidRPr="00C14EDE" w:rsidRDefault="009677FC" w:rsidP="004E3F29">
            <w:pPr>
              <w:numPr>
                <w:ilvl w:val="0"/>
                <w:numId w:val="11"/>
              </w:numPr>
              <w:ind w:left="1170" w:hanging="450"/>
              <w:rPr>
                <w:color w:val="FF0000"/>
              </w:rPr>
            </w:pPr>
            <w:r w:rsidRPr="00C14EDE">
              <w:rPr>
                <w:color w:val="FF0000"/>
              </w:rPr>
              <w:t xml:space="preserve">This new service </w:t>
            </w:r>
            <w:proofErr w:type="spellStart"/>
            <w:r w:rsidRPr="00C14EDE">
              <w:rPr>
                <w:color w:val="FF0000"/>
              </w:rPr>
              <w:t>InquireAffiliateAccountProfile</w:t>
            </w:r>
            <w:proofErr w:type="spellEnd"/>
            <w:r w:rsidRPr="00C14EDE">
              <w:rPr>
                <w:color w:val="FF0000"/>
              </w:rPr>
              <w:t xml:space="preserve"> will call the </w:t>
            </w:r>
            <w:proofErr w:type="spellStart"/>
            <w:r w:rsidRPr="00C14EDE">
              <w:rPr>
                <w:color w:val="FF0000"/>
              </w:rPr>
              <w:t>InquireWirelineRegion</w:t>
            </w:r>
            <w:proofErr w:type="spellEnd"/>
            <w:r w:rsidRPr="00C14EDE">
              <w:rPr>
                <w:color w:val="FF0000"/>
              </w:rPr>
              <w:t xml:space="preserve"> service to retrieve the wireline region details.</w:t>
            </w:r>
          </w:p>
          <w:p w:rsidR="009677FC" w:rsidRPr="00C14EDE" w:rsidRDefault="009677FC" w:rsidP="004E3F29">
            <w:pPr>
              <w:numPr>
                <w:ilvl w:val="0"/>
                <w:numId w:val="11"/>
              </w:numPr>
              <w:ind w:left="1170" w:hanging="450"/>
              <w:rPr>
                <w:color w:val="FF0000"/>
              </w:rPr>
            </w:pPr>
            <w:r w:rsidRPr="00C14EDE">
              <w:rPr>
                <w:color w:val="FF0000"/>
              </w:rPr>
              <w:t xml:space="preserve">This new service </w:t>
            </w:r>
            <w:proofErr w:type="spellStart"/>
            <w:r w:rsidRPr="00C14EDE">
              <w:rPr>
                <w:color w:val="FF0000"/>
              </w:rPr>
              <w:t>InquireAffiliateAccountProfile</w:t>
            </w:r>
            <w:proofErr w:type="spellEnd"/>
            <w:r w:rsidRPr="00C14EDE">
              <w:rPr>
                <w:color w:val="FF0000"/>
              </w:rPr>
              <w:t xml:space="preserve"> will return the Account Information and DTV account data to client.  </w:t>
            </w: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bCs/>
                <w:color w:val="FF0000"/>
              </w:rPr>
            </w:pPr>
          </w:p>
        </w:tc>
        <w:tc>
          <w:tcPr>
            <w:tcW w:w="3436" w:type="pct"/>
            <w:tcBorders>
              <w:top w:val="single" w:sz="4" w:space="0" w:color="auto"/>
              <w:left w:val="nil"/>
              <w:bottom w:val="single" w:sz="4" w:space="0" w:color="auto"/>
              <w:right w:val="nil"/>
            </w:tcBorders>
            <w:tcMar>
              <w:top w:w="0" w:type="dxa"/>
              <w:left w:w="108" w:type="dxa"/>
              <w:bottom w:w="0" w:type="dxa"/>
              <w:right w:w="108" w:type="dxa"/>
            </w:tcMar>
          </w:tcPr>
          <w:p w:rsidR="009677FC" w:rsidRPr="00C14EDE" w:rsidRDefault="009677FC" w:rsidP="009677FC">
            <w:pPr>
              <w:spacing w:after="200" w:line="276" w:lineRule="auto"/>
              <w:rPr>
                <w:rFonts w:eastAsiaTheme="minorHAnsi" w:cs="Arial"/>
                <w:b/>
                <w:color w:val="FF0000"/>
                <w:szCs w:val="22"/>
              </w:rPr>
            </w:pPr>
            <w:proofErr w:type="spellStart"/>
            <w:r w:rsidRPr="00C14EDE">
              <w:rPr>
                <w:rFonts w:eastAsiaTheme="minorHAnsi" w:cs="Arial"/>
                <w:b/>
                <w:color w:val="FF0000"/>
                <w:szCs w:val="22"/>
              </w:rPr>
              <w:lastRenderedPageBreak/>
              <w:t>InquireCombinedBillingEligibility</w:t>
            </w:r>
            <w:proofErr w:type="spellEnd"/>
            <w:r w:rsidRPr="00C14EDE">
              <w:rPr>
                <w:rFonts w:eastAsiaTheme="minorHAnsi" w:cs="Arial"/>
                <w:b/>
                <w:color w:val="FF0000"/>
                <w:szCs w:val="22"/>
              </w:rPr>
              <w:t xml:space="preserve"> – Enhanced</w:t>
            </w:r>
          </w:p>
          <w:p w:rsidR="009677FC" w:rsidRPr="00C14EDE" w:rsidRDefault="009677FC" w:rsidP="004E3F29">
            <w:pPr>
              <w:numPr>
                <w:ilvl w:val="0"/>
                <w:numId w:val="14"/>
              </w:numPr>
              <w:ind w:left="270"/>
              <w:contextualSpacing/>
              <w:rPr>
                <w:rFonts w:eastAsiaTheme="minorHAnsi" w:cs="Calibri"/>
                <w:color w:val="FF0000"/>
                <w:szCs w:val="22"/>
              </w:rPr>
            </w:pPr>
            <w:r w:rsidRPr="00C14EDE">
              <w:rPr>
                <w:rFonts w:eastAsiaTheme="minorHAnsi" w:cs="Calibri"/>
                <w:color w:val="FF0000"/>
                <w:szCs w:val="22"/>
              </w:rPr>
              <w:t xml:space="preserve">Component – </w:t>
            </w:r>
            <w:r w:rsidR="009929A6" w:rsidRPr="00C14EDE">
              <w:rPr>
                <w:rFonts w:eastAsiaTheme="minorHAnsi" w:cs="Calibri"/>
                <w:color w:val="FF0000"/>
                <w:szCs w:val="22"/>
              </w:rPr>
              <w:t>M2E</w:t>
            </w:r>
          </w:p>
          <w:p w:rsidR="009677FC" w:rsidRPr="00C14EDE" w:rsidRDefault="009677FC" w:rsidP="004E3F29">
            <w:pPr>
              <w:numPr>
                <w:ilvl w:val="0"/>
                <w:numId w:val="14"/>
              </w:numPr>
              <w:ind w:left="720" w:hanging="450"/>
              <w:jc w:val="both"/>
              <w:rPr>
                <w:color w:val="FF0000"/>
              </w:rPr>
            </w:pPr>
            <w:r w:rsidRPr="00C14EDE">
              <w:rPr>
                <w:color w:val="FF0000"/>
              </w:rPr>
              <w:lastRenderedPageBreak/>
              <w:t xml:space="preserve">Description of change – </w:t>
            </w:r>
            <w:proofErr w:type="spellStart"/>
            <w:r w:rsidRPr="00C14EDE">
              <w:rPr>
                <w:color w:val="FF0000"/>
              </w:rPr>
              <w:t>InquireCombinedBillingEligibility</w:t>
            </w:r>
            <w:proofErr w:type="spellEnd"/>
            <w:r w:rsidRPr="00C14EDE">
              <w:rPr>
                <w:color w:val="FF0000"/>
              </w:rPr>
              <w:t xml:space="preserve"> will verify if the </w:t>
            </w:r>
            <w:proofErr w:type="gramStart"/>
            <w:r w:rsidRPr="00C14EDE">
              <w:rPr>
                <w:color w:val="FF0000"/>
              </w:rPr>
              <w:t>ATT  account</w:t>
            </w:r>
            <w:proofErr w:type="gramEnd"/>
            <w:r w:rsidRPr="00C14EDE">
              <w:rPr>
                <w:color w:val="FF0000"/>
              </w:rPr>
              <w:t xml:space="preserve"> is eligible for combined billing with DTV via the </w:t>
            </w:r>
            <w:proofErr w:type="spellStart"/>
            <w:r w:rsidRPr="00C14EDE">
              <w:rPr>
                <w:color w:val="FF0000"/>
              </w:rPr>
              <w:t>iCBT</w:t>
            </w:r>
            <w:proofErr w:type="spellEnd"/>
            <w:r w:rsidRPr="00C14EDE">
              <w:rPr>
                <w:color w:val="FF0000"/>
              </w:rPr>
              <w:t xml:space="preserve"> (integrated Combined Billing Tool) API based on the customer’s Wireline Telco 13 digit BTN (Billing Telephone Number) and MODE.  </w:t>
            </w:r>
          </w:p>
          <w:p w:rsidR="009677FC" w:rsidRPr="00C14EDE" w:rsidRDefault="009677FC" w:rsidP="004E3F29">
            <w:pPr>
              <w:numPr>
                <w:ilvl w:val="0"/>
                <w:numId w:val="12"/>
              </w:numPr>
              <w:ind w:left="1170" w:hanging="450"/>
              <w:jc w:val="both"/>
              <w:rPr>
                <w:color w:val="FF0000"/>
              </w:rPr>
            </w:pPr>
            <w:r w:rsidRPr="00C14EDE">
              <w:rPr>
                <w:color w:val="FF0000"/>
              </w:rPr>
              <w:t xml:space="preserve">Add a new value for “D” (DirecTV, used to set </w:t>
            </w:r>
            <w:proofErr w:type="spellStart"/>
            <w:r w:rsidRPr="00C14EDE">
              <w:rPr>
                <w:color w:val="FF0000"/>
              </w:rPr>
              <w:t>DTVIndicator</w:t>
            </w:r>
            <w:proofErr w:type="spellEnd"/>
            <w:r w:rsidRPr="00C14EDE">
              <w:rPr>
                <w:color w:val="FF0000"/>
              </w:rPr>
              <w:t xml:space="preserve">) for the MODE.  MODE value of “D” is used to determine DTV Indicator.  Will pass the DTV Indicator to </w:t>
            </w:r>
            <w:proofErr w:type="spellStart"/>
            <w:r w:rsidRPr="00C14EDE">
              <w:rPr>
                <w:color w:val="FF0000"/>
              </w:rPr>
              <w:t>iCBT</w:t>
            </w:r>
            <w:proofErr w:type="spellEnd"/>
            <w:r w:rsidRPr="00C14EDE">
              <w:rPr>
                <w:color w:val="FF0000"/>
              </w:rPr>
              <w:t xml:space="preserve">, and </w:t>
            </w:r>
            <w:proofErr w:type="spellStart"/>
            <w:r w:rsidRPr="00C14EDE">
              <w:rPr>
                <w:color w:val="FF0000"/>
              </w:rPr>
              <w:t>iCBT</w:t>
            </w:r>
            <w:proofErr w:type="spellEnd"/>
            <w:r w:rsidRPr="00C14EDE">
              <w:rPr>
                <w:color w:val="FF0000"/>
              </w:rPr>
              <w:t xml:space="preserve"> will use the indicator in the determination if the account is eligible for combined billing.  </w:t>
            </w:r>
          </w:p>
          <w:p w:rsidR="009677FC" w:rsidRPr="00C14EDE" w:rsidRDefault="009677FC" w:rsidP="004E3F29">
            <w:pPr>
              <w:numPr>
                <w:ilvl w:val="0"/>
                <w:numId w:val="12"/>
              </w:numPr>
              <w:ind w:left="1170" w:hanging="450"/>
              <w:jc w:val="both"/>
              <w:rPr>
                <w:color w:val="FF0000"/>
              </w:rPr>
            </w:pPr>
            <w:proofErr w:type="spellStart"/>
            <w:r w:rsidRPr="00C14EDE">
              <w:rPr>
                <w:color w:val="FF0000"/>
                <w:u w:val="single"/>
              </w:rPr>
              <w:t>WirelineCombinedBilling</w:t>
            </w:r>
            <w:proofErr w:type="spellEnd"/>
            <w:r w:rsidRPr="00C14EDE">
              <w:rPr>
                <w:color w:val="FF0000"/>
                <w:u w:val="single"/>
              </w:rPr>
              <w:t xml:space="preserve"> </w:t>
            </w:r>
            <w:r w:rsidRPr="00C14EDE">
              <w:rPr>
                <w:b/>
                <w:color w:val="FF0000"/>
                <w:u w:val="single"/>
              </w:rPr>
              <w:t xml:space="preserve">- </w:t>
            </w:r>
            <w:r w:rsidRPr="00C14EDE">
              <w:rPr>
                <w:color w:val="FF0000"/>
              </w:rPr>
              <w:t xml:space="preserve">This structure allows the client to indicate the AT&amp;T Billing Account Number + Customer Code (13 digits).  </w:t>
            </w:r>
          </w:p>
          <w:p w:rsidR="009677FC" w:rsidRPr="00C14EDE" w:rsidRDefault="009677FC" w:rsidP="004E3F29">
            <w:pPr>
              <w:numPr>
                <w:ilvl w:val="0"/>
                <w:numId w:val="12"/>
              </w:numPr>
              <w:ind w:left="1170" w:hanging="450"/>
              <w:jc w:val="both"/>
              <w:rPr>
                <w:color w:val="FF0000"/>
              </w:rPr>
            </w:pPr>
            <w:r w:rsidRPr="00C14EDE">
              <w:rPr>
                <w:color w:val="FF0000"/>
                <w:u w:val="single"/>
              </w:rPr>
              <w:t>Mode -</w:t>
            </w:r>
            <w:r w:rsidRPr="00C14EDE">
              <w:rPr>
                <w:b/>
                <w:color w:val="FF0000"/>
                <w:u w:val="single"/>
              </w:rPr>
              <w:t xml:space="preserve"> </w:t>
            </w:r>
            <w:r w:rsidRPr="00C14EDE">
              <w:rPr>
                <w:color w:val="FF0000"/>
              </w:rPr>
              <w:t xml:space="preserve">A mode for combined bill to denote type of combined bill requests.  </w:t>
            </w:r>
          </w:p>
          <w:p w:rsidR="009677FC" w:rsidRPr="00C14EDE" w:rsidRDefault="009677FC" w:rsidP="009677FC">
            <w:pPr>
              <w:ind w:left="1170" w:hanging="450"/>
              <w:jc w:val="both"/>
              <w:rPr>
                <w:color w:val="FF0000"/>
              </w:rPr>
            </w:pPr>
            <w:r w:rsidRPr="00C14EDE">
              <w:rPr>
                <w:color w:val="FF0000"/>
              </w:rPr>
              <w:t xml:space="preserve">Wireless/Wireline, or Both or Wireline only or DTV </w:t>
            </w:r>
          </w:p>
          <w:p w:rsidR="009677FC" w:rsidRPr="00C14EDE" w:rsidRDefault="009677FC" w:rsidP="009677FC">
            <w:pPr>
              <w:ind w:left="1170" w:hanging="450"/>
              <w:jc w:val="both"/>
              <w:rPr>
                <w:color w:val="FF0000"/>
              </w:rPr>
            </w:pPr>
            <w:r w:rsidRPr="00C14EDE">
              <w:rPr>
                <w:color w:val="FF0000"/>
              </w:rPr>
              <w:t>For DirecTV the MODE of “D” is required.</w:t>
            </w:r>
          </w:p>
          <w:p w:rsidR="009677FC" w:rsidRPr="00C14EDE" w:rsidRDefault="009677FC" w:rsidP="009677FC">
            <w:pPr>
              <w:ind w:left="1170" w:hanging="450"/>
              <w:jc w:val="both"/>
              <w:rPr>
                <w:color w:val="FF0000"/>
              </w:rPr>
            </w:pPr>
            <w:r w:rsidRPr="00C14EDE">
              <w:rPr>
                <w:color w:val="FF0000"/>
              </w:rPr>
              <w:t xml:space="preserve">If the MODE is equal to a value of “D”, set the DTV Indicator to true. </w:t>
            </w:r>
          </w:p>
          <w:p w:rsidR="009677FC" w:rsidRPr="00C14EDE" w:rsidRDefault="009677FC" w:rsidP="009677FC">
            <w:pPr>
              <w:ind w:left="1170" w:hanging="450"/>
              <w:jc w:val="both"/>
              <w:rPr>
                <w:color w:val="FF0000"/>
              </w:rPr>
            </w:pPr>
            <w:r w:rsidRPr="00C14EDE">
              <w:rPr>
                <w:color w:val="FF0000"/>
              </w:rPr>
              <w:t xml:space="preserve">Otherwise, set the DTV Indicator to false.  </w:t>
            </w:r>
          </w:p>
          <w:p w:rsidR="009677FC" w:rsidRPr="00C14EDE" w:rsidRDefault="009677FC" w:rsidP="009677FC">
            <w:pPr>
              <w:ind w:left="1170" w:hanging="450"/>
              <w:rPr>
                <w:bCs/>
                <w:color w:val="FF0000"/>
              </w:rPr>
            </w:pPr>
          </w:p>
          <w:p w:rsidR="009677FC" w:rsidRPr="00C14EDE" w:rsidRDefault="009677FC" w:rsidP="009677FC">
            <w:pPr>
              <w:ind w:left="720"/>
              <w:rPr>
                <w:bCs/>
                <w:color w:val="FF0000"/>
              </w:rPr>
            </w:pPr>
            <w:r w:rsidRPr="00C14EDE">
              <w:rPr>
                <w:bCs/>
                <w:color w:val="FF0000"/>
              </w:rPr>
              <w:t>Request and response data elements will be detailed as part of Application Interface Design and Schemas.</w:t>
            </w:r>
          </w:p>
          <w:p w:rsidR="009677FC" w:rsidRPr="00C14EDE" w:rsidRDefault="009677FC" w:rsidP="009677FC">
            <w:pPr>
              <w:ind w:left="1170" w:hanging="450"/>
              <w:rPr>
                <w:bCs/>
                <w:color w:val="FF0000"/>
              </w:rPr>
            </w:pPr>
          </w:p>
          <w:p w:rsidR="009677FC" w:rsidRPr="00C14EDE" w:rsidRDefault="009677FC" w:rsidP="009677FC">
            <w:pPr>
              <w:ind w:left="1170" w:hanging="450"/>
              <w:rPr>
                <w:color w:val="FF0000"/>
              </w:rPr>
            </w:pPr>
            <w:r w:rsidRPr="00C14EDE">
              <w:rPr>
                <w:color w:val="FF0000"/>
              </w:rPr>
              <w:t>Business Rules</w:t>
            </w:r>
          </w:p>
          <w:p w:rsidR="009677FC" w:rsidRPr="00C14EDE" w:rsidRDefault="009677FC" w:rsidP="004E3F29">
            <w:pPr>
              <w:numPr>
                <w:ilvl w:val="0"/>
                <w:numId w:val="13"/>
              </w:numPr>
              <w:ind w:left="1170" w:hanging="450"/>
              <w:rPr>
                <w:rFonts w:cs="Courier New"/>
                <w:color w:val="FF0000"/>
              </w:rPr>
            </w:pPr>
            <w:r w:rsidRPr="00C14EDE">
              <w:rPr>
                <w:rFonts w:cs="Courier New"/>
                <w:color w:val="FF0000"/>
              </w:rPr>
              <w:t xml:space="preserve">The existing service uses the </w:t>
            </w:r>
            <w:proofErr w:type="spellStart"/>
            <w:r w:rsidRPr="00C14EDE">
              <w:rPr>
                <w:rFonts w:cs="Courier New"/>
                <w:color w:val="FF0000"/>
              </w:rPr>
              <w:t>iCBT</w:t>
            </w:r>
            <w:proofErr w:type="spellEnd"/>
            <w:r w:rsidRPr="00C14EDE">
              <w:rPr>
                <w:rFonts w:cs="Courier New"/>
                <w:color w:val="FF0000"/>
              </w:rPr>
              <w:t xml:space="preserve"> API</w:t>
            </w:r>
          </w:p>
          <w:p w:rsidR="009677FC" w:rsidRPr="00C14EDE" w:rsidRDefault="009677FC" w:rsidP="004E3F29">
            <w:pPr>
              <w:numPr>
                <w:ilvl w:val="0"/>
                <w:numId w:val="13"/>
              </w:numPr>
              <w:ind w:left="1170" w:hanging="450"/>
              <w:rPr>
                <w:rFonts w:cs="Courier New"/>
                <w:color w:val="FF0000"/>
              </w:rPr>
            </w:pPr>
            <w:r w:rsidRPr="00C14EDE">
              <w:rPr>
                <w:rFonts w:cs="Verdana"/>
                <w:color w:val="FF0000"/>
              </w:rPr>
              <w:t xml:space="preserve">This existing service </w:t>
            </w:r>
            <w:proofErr w:type="spellStart"/>
            <w:r w:rsidRPr="00C14EDE">
              <w:rPr>
                <w:rFonts w:cs="Verdana"/>
                <w:color w:val="FF0000"/>
              </w:rPr>
              <w:t>InquireCombinedBillingEligibliity</w:t>
            </w:r>
            <w:proofErr w:type="spellEnd"/>
            <w:r w:rsidRPr="00C14EDE">
              <w:rPr>
                <w:rFonts w:cs="Verdana"/>
                <w:color w:val="FF0000"/>
              </w:rPr>
              <w:t xml:space="preserve"> will return if combined billing eligible to the client</w:t>
            </w:r>
          </w:p>
          <w:p w:rsidR="009677FC" w:rsidRPr="00C14EDE" w:rsidRDefault="009677FC" w:rsidP="009677FC">
            <w:pPr>
              <w:autoSpaceDE w:val="0"/>
              <w:autoSpaceDN w:val="0"/>
              <w:adjustRightInd w:val="0"/>
              <w:rPr>
                <w:rFonts w:cs="Arial"/>
                <w:b/>
                <w:color w:val="FF0000"/>
              </w:rPr>
            </w:pPr>
          </w:p>
        </w:tc>
        <w:tc>
          <w:tcPr>
            <w:tcW w:w="78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sz w:val="22"/>
                <w:szCs w:val="22"/>
              </w:rPr>
            </w:pP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bCs/>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b/>
                <w:bCs/>
                <w:color w:val="FF0000"/>
              </w:rPr>
            </w:pPr>
            <w:proofErr w:type="spellStart"/>
            <w:r w:rsidRPr="00C14EDE">
              <w:rPr>
                <w:rFonts w:cs="Arial"/>
                <w:b/>
                <w:bCs/>
                <w:color w:val="FF0000"/>
              </w:rPr>
              <w:t>InquireUnifiedCustomerProfileByServiceLocation</w:t>
            </w:r>
            <w:proofErr w:type="spellEnd"/>
            <w:r w:rsidRPr="00C14EDE">
              <w:rPr>
                <w:rFonts w:cs="Arial"/>
                <w:b/>
                <w:bCs/>
                <w:color w:val="FF0000"/>
              </w:rPr>
              <w:t xml:space="preserve"> - Enhanced  </w:t>
            </w:r>
          </w:p>
          <w:p w:rsidR="009677FC" w:rsidRPr="00C14EDE" w:rsidRDefault="009677FC" w:rsidP="009677FC">
            <w:pPr>
              <w:rPr>
                <w:rFonts w:cs="Arial"/>
                <w:b/>
                <w:bCs/>
                <w:color w:val="FF0000"/>
                <w:u w:val="single"/>
              </w:rPr>
            </w:pPr>
            <w:r w:rsidRPr="00C14EDE">
              <w:rPr>
                <w:rFonts w:cs="Arial"/>
                <w:b/>
                <w:bCs/>
                <w:color w:val="FF0000"/>
              </w:rPr>
              <w:t xml:space="preserve"> </w:t>
            </w:r>
          </w:p>
          <w:p w:rsidR="009677FC" w:rsidRPr="00C14EDE" w:rsidRDefault="009677FC" w:rsidP="004E3F29">
            <w:pPr>
              <w:numPr>
                <w:ilvl w:val="0"/>
                <w:numId w:val="15"/>
              </w:numPr>
              <w:ind w:left="720" w:hanging="450"/>
              <w:rPr>
                <w:color w:val="FF0000"/>
              </w:rPr>
            </w:pPr>
            <w:proofErr w:type="gramStart"/>
            <w:r w:rsidRPr="00C14EDE">
              <w:rPr>
                <w:color w:val="FF0000"/>
              </w:rPr>
              <w:t>Component  -</w:t>
            </w:r>
            <w:proofErr w:type="gramEnd"/>
            <w:r w:rsidRPr="00C14EDE">
              <w:rPr>
                <w:color w:val="FF0000"/>
              </w:rPr>
              <w:t xml:space="preserve"> </w:t>
            </w:r>
            <w:r w:rsidR="009929A6" w:rsidRPr="00C14EDE">
              <w:rPr>
                <w:color w:val="FF0000"/>
              </w:rPr>
              <w:t>M2E</w:t>
            </w:r>
            <w:r w:rsidRPr="00C14EDE">
              <w:rPr>
                <w:color w:val="FF0000"/>
              </w:rPr>
              <w:t xml:space="preserve">  </w:t>
            </w:r>
          </w:p>
          <w:p w:rsidR="009677FC" w:rsidRPr="00C14EDE" w:rsidRDefault="009677FC" w:rsidP="004E3F29">
            <w:pPr>
              <w:numPr>
                <w:ilvl w:val="0"/>
                <w:numId w:val="15"/>
              </w:numPr>
              <w:ind w:left="720" w:hanging="450"/>
              <w:rPr>
                <w:color w:val="FF0000"/>
              </w:rPr>
            </w:pPr>
            <w:r w:rsidRPr="00C14EDE">
              <w:rPr>
                <w:color w:val="FF0000"/>
              </w:rPr>
              <w:t>Description of change:</w:t>
            </w:r>
            <w:r w:rsidRPr="00C14EDE">
              <w:rPr>
                <w:b/>
                <w:color w:val="FF0000"/>
              </w:rPr>
              <w:t xml:space="preserve"> </w:t>
            </w:r>
            <w:r w:rsidRPr="00C14EDE">
              <w:rPr>
                <w:color w:val="FF0000"/>
              </w:rPr>
              <w:t xml:space="preserve">CSI shall enhance an existing service, </w:t>
            </w:r>
            <w:proofErr w:type="spellStart"/>
            <w:r w:rsidRPr="00C14EDE">
              <w:rPr>
                <w:i/>
                <w:color w:val="FF0000"/>
              </w:rPr>
              <w:t>InquireUnifiedCustomerProfileByServiceLocation</w:t>
            </w:r>
            <w:proofErr w:type="spellEnd"/>
            <w:r w:rsidRPr="00C14EDE">
              <w:rPr>
                <w:color w:val="FF0000"/>
              </w:rPr>
              <w:t xml:space="preserve">, is called by client to retrieve the customer and service profiles based upon a wireless subscriber number or a wireline telephone number or a wireline account number and now for this project, based upon a U-verse BAN as well.  This interface will continue to retrieve customer and service profiles from CCR via VRI.  </w:t>
            </w:r>
          </w:p>
          <w:p w:rsidR="009677FC" w:rsidRPr="00C14EDE" w:rsidRDefault="009677FC" w:rsidP="004E3F29">
            <w:pPr>
              <w:numPr>
                <w:ilvl w:val="0"/>
                <w:numId w:val="15"/>
              </w:numPr>
              <w:ind w:left="720" w:hanging="450"/>
              <w:rPr>
                <w:color w:val="FF0000"/>
              </w:rPr>
            </w:pPr>
            <w:r w:rsidRPr="00C14EDE">
              <w:rPr>
                <w:bCs/>
                <w:color w:val="FF0000"/>
              </w:rPr>
              <w:t>Response elements will be detailed as part of Application Interface design and schemas.</w:t>
            </w:r>
          </w:p>
          <w:p w:rsidR="009677FC" w:rsidRPr="00C14EDE" w:rsidRDefault="009677FC" w:rsidP="009677FC">
            <w:pPr>
              <w:rPr>
                <w:color w:val="FF0000"/>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HLD.1. 179864. CSFOBPM</w:t>
            </w:r>
          </w:p>
          <w:p w:rsidR="009677FC" w:rsidRPr="00C14EDE" w:rsidRDefault="009677FC" w:rsidP="009677FC">
            <w:pPr>
              <w:rPr>
                <w:rFonts w:cs="Arial"/>
                <w:bCs/>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b/>
                <w:color w:val="FF0000"/>
              </w:rPr>
            </w:pPr>
            <w:proofErr w:type="spellStart"/>
            <w:r w:rsidRPr="00C14EDE">
              <w:rPr>
                <w:rFonts w:cs="Arial"/>
                <w:b/>
                <w:color w:val="FF0000"/>
              </w:rPr>
              <w:t>InquireUnifiedCustomerServiceProfile</w:t>
            </w:r>
            <w:proofErr w:type="spellEnd"/>
            <w:r w:rsidRPr="00C14EDE">
              <w:rPr>
                <w:rFonts w:cs="Arial"/>
                <w:b/>
                <w:color w:val="FF0000"/>
              </w:rPr>
              <w:t xml:space="preserve"> - Enhanced</w:t>
            </w:r>
          </w:p>
          <w:p w:rsidR="009677FC" w:rsidRPr="00C14EDE" w:rsidRDefault="009677FC" w:rsidP="009677FC">
            <w:pPr>
              <w:rPr>
                <w:rFonts w:cs="Arial"/>
                <w:b/>
                <w:color w:val="FF0000"/>
              </w:rPr>
            </w:pPr>
          </w:p>
          <w:p w:rsidR="009677FC" w:rsidRPr="00C14EDE" w:rsidRDefault="009677FC" w:rsidP="004E3F29">
            <w:pPr>
              <w:numPr>
                <w:ilvl w:val="0"/>
                <w:numId w:val="16"/>
              </w:numPr>
              <w:ind w:left="720" w:hanging="450"/>
              <w:rPr>
                <w:color w:val="FF0000"/>
              </w:rPr>
            </w:pPr>
            <w:proofErr w:type="gramStart"/>
            <w:r w:rsidRPr="00C14EDE">
              <w:rPr>
                <w:color w:val="FF0000"/>
              </w:rPr>
              <w:t>Component  -</w:t>
            </w:r>
            <w:proofErr w:type="gramEnd"/>
            <w:r w:rsidRPr="00C14EDE">
              <w:rPr>
                <w:color w:val="FF0000"/>
              </w:rPr>
              <w:t xml:space="preserve"> BPM  </w:t>
            </w:r>
          </w:p>
          <w:p w:rsidR="009677FC" w:rsidRPr="00C14EDE" w:rsidRDefault="009677FC" w:rsidP="004E3F29">
            <w:pPr>
              <w:numPr>
                <w:ilvl w:val="0"/>
                <w:numId w:val="16"/>
              </w:numPr>
              <w:ind w:left="720" w:hanging="450"/>
              <w:rPr>
                <w:color w:val="FF0000"/>
              </w:rPr>
            </w:pPr>
            <w:r w:rsidRPr="00C14EDE">
              <w:rPr>
                <w:color w:val="FF0000"/>
              </w:rPr>
              <w:t>Description of change:</w:t>
            </w:r>
            <w:r w:rsidRPr="00C14EDE">
              <w:rPr>
                <w:i/>
                <w:color w:val="FF0000"/>
              </w:rPr>
              <w:t xml:space="preserve">  </w:t>
            </w:r>
            <w:r w:rsidRPr="00C14EDE">
              <w:rPr>
                <w:color w:val="FF0000"/>
              </w:rPr>
              <w:t xml:space="preserve">CSI shall enhance an existing service, </w:t>
            </w:r>
            <w:proofErr w:type="spellStart"/>
            <w:r w:rsidRPr="00C14EDE">
              <w:rPr>
                <w:i/>
                <w:color w:val="FF0000"/>
              </w:rPr>
              <w:t>InquireUnifiedCustomerServiceProfile</w:t>
            </w:r>
            <w:proofErr w:type="spellEnd"/>
            <w:r w:rsidRPr="00C14EDE">
              <w:rPr>
                <w:color w:val="FF0000"/>
              </w:rPr>
              <w:t xml:space="preserve">, that returns a Customer Profile and Customer Service Profile for a subscriber number or a wireless telephone number or a wireline account number device and now for this project, based upon a U-verse BAN as well.  If response has U-verse account only, we will send DTV eligibility as not eligible.    </w:t>
            </w:r>
          </w:p>
          <w:p w:rsidR="009677FC" w:rsidRPr="00C14EDE" w:rsidRDefault="009677FC" w:rsidP="004E3F29">
            <w:pPr>
              <w:numPr>
                <w:ilvl w:val="0"/>
                <w:numId w:val="16"/>
              </w:numPr>
              <w:ind w:left="720" w:hanging="450"/>
              <w:rPr>
                <w:color w:val="FF0000"/>
              </w:rPr>
            </w:pPr>
            <w:r w:rsidRPr="00C14EDE">
              <w:rPr>
                <w:bCs/>
                <w:color w:val="FF0000"/>
              </w:rPr>
              <w:lastRenderedPageBreak/>
              <w:t xml:space="preserve">Request and response elements will be detailed as part of Application Interface design and schemas.  </w:t>
            </w:r>
            <w:r w:rsidRPr="00C14EDE">
              <w:rPr>
                <w:color w:val="FF0000"/>
              </w:rPr>
              <w:t xml:space="preserve">  </w:t>
            </w:r>
          </w:p>
          <w:p w:rsidR="009677FC" w:rsidRPr="00C14EDE" w:rsidRDefault="009677FC" w:rsidP="009677FC">
            <w:pPr>
              <w:rPr>
                <w:rFonts w:cs="Arial"/>
                <w:b/>
                <w:bCs/>
                <w:color w:val="FF0000"/>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lastRenderedPageBreak/>
              <w:t>SR Req. ID</w:t>
            </w:r>
          </w:p>
        </w:tc>
      </w:tr>
      <w:tr w:rsidR="009677FC" w:rsidRPr="00C14EDE" w:rsidTr="009423F1">
        <w:tc>
          <w:tcPr>
            <w:tcW w:w="784"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xml:space="preserve">. Application Impacted. </w:t>
            </w:r>
            <w:proofErr w:type="spellStart"/>
            <w:r w:rsidRPr="00C14EDE">
              <w:rPr>
                <w:rFonts w:cs="Arial"/>
                <w:color w:val="000000" w:themeColor="text1"/>
              </w:rPr>
              <w:t>AdapterName</w:t>
            </w:r>
            <w:proofErr w:type="spellEnd"/>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HLD.1. 179864.</w:t>
            </w:r>
            <w:r w:rsidR="009929A6" w:rsidRPr="00C14EDE">
              <w:rPr>
                <w:rFonts w:cs="Arial"/>
                <w:color w:val="FF0000"/>
              </w:rPr>
              <w:t>CSI-</w:t>
            </w:r>
            <w:r w:rsidRPr="00C14EDE">
              <w:rPr>
                <w:rFonts w:cs="Arial"/>
                <w:color w:val="FF0000"/>
              </w:rPr>
              <w:t>Adapter.ACIS</w:t>
            </w:r>
          </w:p>
          <w:p w:rsidR="009677FC" w:rsidRPr="00C14EDE" w:rsidRDefault="009677FC" w:rsidP="009677FC">
            <w:pPr>
              <w:rPr>
                <w:rFonts w:cs="Arial"/>
                <w:bCs/>
                <w:color w:val="FF0000"/>
              </w:rPr>
            </w:pPr>
          </w:p>
        </w:tc>
        <w:tc>
          <w:tcPr>
            <w:tcW w:w="3436" w:type="pct"/>
            <w:tcBorders>
              <w:top w:val="single" w:sz="4" w:space="0" w:color="auto"/>
              <w:left w:val="nil"/>
              <w:bottom w:val="single" w:sz="4" w:space="0" w:color="auto"/>
              <w:right w:val="nil"/>
            </w:tcBorders>
            <w:tcMar>
              <w:top w:w="0" w:type="dxa"/>
              <w:left w:w="108" w:type="dxa"/>
              <w:bottom w:w="0" w:type="dxa"/>
              <w:right w:w="108" w:type="dxa"/>
            </w:tcMar>
          </w:tcPr>
          <w:p w:rsidR="009677FC" w:rsidRPr="00C14EDE" w:rsidRDefault="009677FC" w:rsidP="009677FC">
            <w:pPr>
              <w:rPr>
                <w:b/>
              </w:rPr>
            </w:pPr>
            <w:r w:rsidRPr="00C14EDE">
              <w:rPr>
                <w:b/>
              </w:rPr>
              <w:t xml:space="preserve">Adapter Requirements </w:t>
            </w:r>
          </w:p>
          <w:p w:rsidR="009677FC" w:rsidRPr="00C14EDE" w:rsidRDefault="009677FC" w:rsidP="009677FC">
            <w:pPr>
              <w:rPr>
                <w:color w:val="FF0000"/>
              </w:rPr>
            </w:pPr>
          </w:p>
          <w:p w:rsidR="009677FC" w:rsidRPr="00C14EDE" w:rsidRDefault="009677FC" w:rsidP="009677FC">
            <w:pPr>
              <w:rPr>
                <w:color w:val="FF0000"/>
              </w:rPr>
            </w:pPr>
            <w:r w:rsidRPr="00C14EDE">
              <w:rPr>
                <w:color w:val="FF0000"/>
              </w:rPr>
              <w:t>The following is an example of how we would capture Adapter requirements.</w:t>
            </w:r>
          </w:p>
          <w:p w:rsidR="009677FC" w:rsidRPr="00C14EDE" w:rsidRDefault="009677FC" w:rsidP="009677FC">
            <w:pPr>
              <w:rPr>
                <w:color w:val="FF0000"/>
              </w:rPr>
            </w:pPr>
          </w:p>
          <w:p w:rsidR="009677FC" w:rsidRPr="00C14EDE" w:rsidRDefault="009677FC" w:rsidP="009677FC">
            <w:pPr>
              <w:rPr>
                <w:b/>
                <w:color w:val="FF0000"/>
              </w:rPr>
            </w:pPr>
            <w:r w:rsidRPr="00C14EDE">
              <w:rPr>
                <w:b/>
                <w:color w:val="FF0000"/>
              </w:rPr>
              <w:t>ACIS adapter – E</w:t>
            </w:r>
            <w:r w:rsidR="009929A6" w:rsidRPr="00C14EDE">
              <w:rPr>
                <w:b/>
                <w:color w:val="FF0000"/>
              </w:rPr>
              <w:t xml:space="preserve">nhanced </w:t>
            </w:r>
            <w:r w:rsidRPr="00C14EDE">
              <w:rPr>
                <w:b/>
                <w:color w:val="FF0000"/>
              </w:rPr>
              <w:t>or New</w:t>
            </w:r>
          </w:p>
          <w:p w:rsidR="009677FC" w:rsidRPr="00C14EDE" w:rsidRDefault="009677FC" w:rsidP="004E3F29">
            <w:pPr>
              <w:numPr>
                <w:ilvl w:val="0"/>
                <w:numId w:val="17"/>
              </w:numPr>
              <w:spacing w:before="120" w:after="120"/>
              <w:ind w:left="360"/>
              <w:outlineLvl w:val="5"/>
              <w:rPr>
                <w:bCs/>
                <w:snapToGrid w:val="0"/>
                <w:color w:val="FF0000"/>
              </w:rPr>
            </w:pPr>
            <w:r w:rsidRPr="00C14EDE">
              <w:rPr>
                <w:bCs/>
                <w:snapToGrid w:val="0"/>
                <w:color w:val="FF0000"/>
              </w:rPr>
              <w:t>Component – Adapter</w:t>
            </w:r>
          </w:p>
          <w:p w:rsidR="009677FC" w:rsidRPr="00C14EDE" w:rsidRDefault="009677FC" w:rsidP="004E3F29">
            <w:pPr>
              <w:numPr>
                <w:ilvl w:val="0"/>
                <w:numId w:val="17"/>
              </w:numPr>
              <w:spacing w:before="120" w:after="120"/>
              <w:ind w:left="360"/>
              <w:outlineLvl w:val="5"/>
              <w:rPr>
                <w:bCs/>
                <w:snapToGrid w:val="0"/>
                <w:color w:val="FF0000"/>
              </w:rPr>
            </w:pPr>
            <w:r w:rsidRPr="00C14EDE">
              <w:rPr>
                <w:b/>
                <w:bCs/>
                <w:snapToGrid w:val="0"/>
                <w:color w:val="FF0000"/>
              </w:rPr>
              <w:t>Method(s) – Adapter method Name</w:t>
            </w:r>
            <w:r w:rsidRPr="00C14EDE">
              <w:rPr>
                <w:rFonts w:cs="Tahoma"/>
                <w:b/>
                <w:bCs/>
                <w:color w:val="FF0000"/>
              </w:rPr>
              <w:t xml:space="preserve"> </w:t>
            </w:r>
            <w:proofErr w:type="spellStart"/>
            <w:r w:rsidRPr="00C14EDE">
              <w:rPr>
                <w:rFonts w:cs="Tahoma"/>
                <w:b/>
                <w:bCs/>
                <w:color w:val="FF0000"/>
              </w:rPr>
              <w:t>fetchCSRForMidwest</w:t>
            </w:r>
            <w:proofErr w:type="spellEnd"/>
            <w:r w:rsidRPr="00C14EDE">
              <w:rPr>
                <w:rFonts w:cs="Tahoma"/>
                <w:b/>
                <w:bCs/>
                <w:color w:val="FF0000"/>
              </w:rPr>
              <w:t xml:space="preserve">   The adapter method name is the name of the API, interface, </w:t>
            </w:r>
            <w:proofErr w:type="spellStart"/>
            <w:r w:rsidRPr="00C14EDE">
              <w:rPr>
                <w:rFonts w:cs="Tahoma"/>
                <w:b/>
                <w:bCs/>
                <w:color w:val="FF0000"/>
              </w:rPr>
              <w:t>etc</w:t>
            </w:r>
            <w:proofErr w:type="spellEnd"/>
            <w:r w:rsidRPr="00C14EDE">
              <w:rPr>
                <w:rFonts w:cs="Tahoma"/>
                <w:b/>
                <w:bCs/>
                <w:color w:val="FF0000"/>
              </w:rPr>
              <w:t xml:space="preserve"> that the adapter will use to obtain data from the source system. In the case of multiple handlers in a single adapter, each handler’s information impacted would be listed in the corresponding section. </w:t>
            </w:r>
          </w:p>
          <w:p w:rsidR="009677FC" w:rsidRPr="00C14EDE" w:rsidRDefault="009677FC" w:rsidP="009677FC">
            <w:pPr>
              <w:ind w:left="360"/>
              <w:rPr>
                <w:color w:val="FF0000"/>
              </w:rPr>
            </w:pPr>
            <w:r w:rsidRPr="00C14EDE">
              <w:rPr>
                <w:color w:val="FF0000"/>
              </w:rPr>
              <w:t>This information can be found on existing adapters at the following link</w:t>
            </w:r>
          </w:p>
          <w:p w:rsidR="009677FC" w:rsidRPr="00C14EDE" w:rsidRDefault="00DD46C5" w:rsidP="009677FC">
            <w:pPr>
              <w:ind w:left="360"/>
              <w:rPr>
                <w:color w:val="FF0000"/>
              </w:rPr>
            </w:pPr>
            <w:hyperlink r:id="rId12" w:history="1">
              <w:r w:rsidR="009677FC" w:rsidRPr="00C14EDE">
                <w:rPr>
                  <w:color w:val="FF0000"/>
                  <w:u w:val="single"/>
                </w:rPr>
                <w:t>https://operations.web.att.com/sites/CSD_DC/CSD%20Project%20Tracking%20Tool/Lists/CSD%20Adapters/Default%20View.aspx</w:t>
              </w:r>
            </w:hyperlink>
            <w:r w:rsidR="009677FC" w:rsidRPr="00C14EDE">
              <w:rPr>
                <w:color w:val="FF0000"/>
              </w:rPr>
              <w:t xml:space="preserve"> </w:t>
            </w:r>
          </w:p>
          <w:p w:rsidR="009677FC" w:rsidRPr="00C14EDE" w:rsidRDefault="009677FC" w:rsidP="009677FC">
            <w:pPr>
              <w:spacing w:before="120" w:after="120"/>
              <w:outlineLvl w:val="5"/>
              <w:rPr>
                <w:bCs/>
                <w:snapToGrid w:val="0"/>
                <w:color w:val="FF0000"/>
              </w:rPr>
            </w:pPr>
            <w:r w:rsidRPr="00C14EDE">
              <w:rPr>
                <w:b/>
                <w:bCs/>
                <w:snapToGrid w:val="0"/>
                <w:color w:val="FF0000"/>
              </w:rPr>
              <w:t xml:space="preserve">C. </w:t>
            </w:r>
            <w:r w:rsidRPr="00C14EDE">
              <w:rPr>
                <w:bCs/>
                <w:snapToGrid w:val="0"/>
                <w:color w:val="FF0000"/>
              </w:rPr>
              <w:t>Description of change:</w:t>
            </w:r>
          </w:p>
          <w:p w:rsidR="009677FC" w:rsidRPr="00C14EDE" w:rsidRDefault="009677FC" w:rsidP="009677FC">
            <w:pPr>
              <w:tabs>
                <w:tab w:val="left" w:pos="720"/>
              </w:tabs>
              <w:spacing w:after="60"/>
              <w:ind w:left="270"/>
              <w:rPr>
                <w:color w:val="FF0000"/>
              </w:rPr>
            </w:pPr>
            <w:r w:rsidRPr="00C14EDE">
              <w:rPr>
                <w:color w:val="FF0000"/>
              </w:rPr>
              <w:t xml:space="preserve">Description of the change should be inserted here. </w:t>
            </w:r>
          </w:p>
          <w:p w:rsidR="009677FC" w:rsidRPr="00C14EDE" w:rsidRDefault="009677FC" w:rsidP="009677FC">
            <w:pPr>
              <w:tabs>
                <w:tab w:val="left" w:pos="720"/>
              </w:tabs>
              <w:spacing w:after="60"/>
              <w:ind w:left="270"/>
              <w:rPr>
                <w:color w:val="FF0000"/>
              </w:rPr>
            </w:pPr>
            <w:r w:rsidRPr="00C14EDE">
              <w:rPr>
                <w:color w:val="FF0000"/>
              </w:rPr>
              <w:t xml:space="preserve">The </w:t>
            </w:r>
            <w:proofErr w:type="spellStart"/>
            <w:r w:rsidRPr="00C14EDE">
              <w:rPr>
                <w:color w:val="FF0000"/>
              </w:rPr>
              <w:t>fetchCSRForMidwest</w:t>
            </w:r>
            <w:proofErr w:type="spellEnd"/>
            <w:r w:rsidRPr="00C14EDE">
              <w:rPr>
                <w:color w:val="FF0000"/>
              </w:rPr>
              <w:t xml:space="preserve"> method will be enhanced to include credit information.</w:t>
            </w:r>
          </w:p>
          <w:p w:rsidR="009677FC" w:rsidRPr="00C14EDE" w:rsidRDefault="009677FC" w:rsidP="009677FC">
            <w:pPr>
              <w:tabs>
                <w:tab w:val="left" w:pos="2070"/>
              </w:tabs>
              <w:spacing w:after="60"/>
              <w:ind w:left="270"/>
              <w:rPr>
                <w:color w:val="FF0000"/>
              </w:rPr>
            </w:pPr>
          </w:p>
          <w:p w:rsidR="009677FC" w:rsidRPr="00C14EDE" w:rsidRDefault="009677FC" w:rsidP="004E3F29">
            <w:pPr>
              <w:numPr>
                <w:ilvl w:val="0"/>
                <w:numId w:val="18"/>
              </w:numPr>
              <w:ind w:firstLine="360"/>
              <w:rPr>
                <w:b/>
                <w:color w:val="FF0000"/>
              </w:rPr>
            </w:pPr>
            <w:r w:rsidRPr="00C14EDE">
              <w:rPr>
                <w:b/>
                <w:color w:val="FF0000"/>
              </w:rPr>
              <w:t>Connection Details</w:t>
            </w:r>
          </w:p>
          <w:p w:rsidR="009677FC" w:rsidRPr="00C14EDE" w:rsidRDefault="009677FC" w:rsidP="004E3F29">
            <w:pPr>
              <w:numPr>
                <w:ilvl w:val="0"/>
                <w:numId w:val="19"/>
              </w:numPr>
              <w:spacing w:before="60"/>
              <w:ind w:left="630"/>
              <w:rPr>
                <w:snapToGrid w:val="0"/>
                <w:color w:val="FF0000"/>
              </w:rPr>
            </w:pPr>
            <w:r w:rsidRPr="00C14EDE">
              <w:rPr>
                <w:snapToGrid w:val="0"/>
                <w:color w:val="FF0000"/>
              </w:rPr>
              <w:t xml:space="preserve">We would work with development in identifying this information. Examples would be EMBUS, MQSERIES or </w:t>
            </w:r>
            <w:proofErr w:type="spellStart"/>
            <w:r w:rsidRPr="00C14EDE">
              <w:rPr>
                <w:snapToGrid w:val="0"/>
                <w:color w:val="FF0000"/>
              </w:rPr>
              <w:t>WebService</w:t>
            </w:r>
            <w:proofErr w:type="spellEnd"/>
            <w:r w:rsidRPr="00C14EDE">
              <w:rPr>
                <w:snapToGrid w:val="0"/>
                <w:color w:val="FF0000"/>
              </w:rPr>
              <w:t>.</w:t>
            </w:r>
          </w:p>
          <w:p w:rsidR="009677FC" w:rsidRPr="00C14EDE" w:rsidRDefault="009677FC" w:rsidP="009677FC">
            <w:pPr>
              <w:rPr>
                <w:color w:val="FF0000"/>
              </w:rPr>
            </w:pPr>
          </w:p>
          <w:p w:rsidR="009677FC" w:rsidRPr="00C14EDE" w:rsidRDefault="009677FC" w:rsidP="004E3F29">
            <w:pPr>
              <w:numPr>
                <w:ilvl w:val="0"/>
                <w:numId w:val="18"/>
              </w:numPr>
              <w:ind w:firstLine="360"/>
              <w:rPr>
                <w:b/>
                <w:color w:val="FF0000"/>
              </w:rPr>
            </w:pPr>
            <w:r w:rsidRPr="00C14EDE">
              <w:rPr>
                <w:b/>
                <w:color w:val="FF0000"/>
              </w:rPr>
              <w:t>Downstream Interface(s)</w:t>
            </w:r>
          </w:p>
          <w:p w:rsidR="009677FC" w:rsidRPr="00C14EDE" w:rsidRDefault="009677FC" w:rsidP="009677FC">
            <w:pPr>
              <w:ind w:left="270" w:firstLine="450"/>
              <w:rPr>
                <w:b/>
                <w:color w:val="FF0000"/>
              </w:rPr>
            </w:pPr>
            <w:r w:rsidRPr="00C14EDE">
              <w:rPr>
                <w:color w:val="FF0000"/>
              </w:rPr>
              <w:t xml:space="preserve">XYTACP01 </w:t>
            </w:r>
          </w:p>
          <w:p w:rsidR="009677FC" w:rsidRPr="00C14EDE" w:rsidRDefault="009677FC" w:rsidP="009677FC">
            <w:pPr>
              <w:spacing w:before="60" w:after="60"/>
              <w:ind w:firstLine="144"/>
              <w:rPr>
                <w:rFonts w:cs="Courier New"/>
                <w:b/>
                <w:color w:val="000000"/>
                <w:u w:val="single"/>
              </w:rPr>
            </w:pPr>
          </w:p>
          <w:p w:rsidR="009677FC" w:rsidRPr="00C14EDE" w:rsidRDefault="009677FC" w:rsidP="009677FC">
            <w:pPr>
              <w:spacing w:before="60" w:after="60"/>
              <w:ind w:left="270"/>
              <w:rPr>
                <w:rFonts w:cs="Courier New"/>
                <w:b/>
                <w:color w:val="000000"/>
                <w:u w:val="single"/>
              </w:rPr>
            </w:pPr>
            <w:r w:rsidRPr="00C14EDE">
              <w:rPr>
                <w:rFonts w:cs="Courier New"/>
                <w:b/>
                <w:color w:val="000000"/>
                <w:u w:val="single"/>
              </w:rPr>
              <w:t>Processing Rules:</w:t>
            </w:r>
          </w:p>
          <w:p w:rsidR="009677FC" w:rsidRPr="00C14EDE" w:rsidRDefault="009677FC" w:rsidP="009677FC">
            <w:pPr>
              <w:ind w:left="270"/>
              <w:rPr>
                <w:color w:val="FF0000"/>
              </w:rPr>
            </w:pPr>
            <w:r w:rsidRPr="00C14EDE">
              <w:rPr>
                <w:color w:val="FF0000"/>
              </w:rPr>
              <w:t xml:space="preserve">Any unique processing that the adapter will perform will need to be documented especially where a new adapter is being created which could include a new source system. </w:t>
            </w:r>
            <w:proofErr w:type="gramStart"/>
            <w:r w:rsidRPr="00C14EDE">
              <w:rPr>
                <w:color w:val="FF0000"/>
              </w:rPr>
              <w:t>Again</w:t>
            </w:r>
            <w:proofErr w:type="gramEnd"/>
            <w:r w:rsidRPr="00C14EDE">
              <w:rPr>
                <w:color w:val="FF0000"/>
              </w:rPr>
              <w:t xml:space="preserve"> requirements will be working with development for this information.</w:t>
            </w:r>
          </w:p>
          <w:p w:rsidR="009677FC" w:rsidRPr="00C14EDE" w:rsidRDefault="009677FC" w:rsidP="009677FC">
            <w:pPr>
              <w:rPr>
                <w:rFonts w:cs="Arial"/>
                <w:b/>
                <w:color w:val="FF0000"/>
              </w:rPr>
            </w:pPr>
          </w:p>
        </w:tc>
        <w:tc>
          <w:tcPr>
            <w:tcW w:w="78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HLD.1. 179864.CSI</w:t>
            </w:r>
          </w:p>
          <w:p w:rsidR="009677FC" w:rsidRPr="00C14EDE" w:rsidRDefault="009677FC" w:rsidP="009677FC">
            <w:pPr>
              <w:rPr>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autoSpaceDE w:val="0"/>
              <w:autoSpaceDN w:val="0"/>
              <w:adjustRightInd w:val="0"/>
              <w:rPr>
                <w:rFonts w:cs="Arial"/>
                <w:b/>
                <w:color w:val="FF0000"/>
              </w:rPr>
            </w:pPr>
            <w:r w:rsidRPr="00C14EDE">
              <w:rPr>
                <w:rFonts w:cs="Arial"/>
                <w:b/>
                <w:color w:val="FF0000"/>
              </w:rPr>
              <w:t xml:space="preserve">Version Proxy  </w:t>
            </w:r>
          </w:p>
          <w:p w:rsidR="009677FC" w:rsidRPr="00C14EDE" w:rsidRDefault="009677FC" w:rsidP="009677FC">
            <w:pPr>
              <w:autoSpaceDE w:val="0"/>
              <w:autoSpaceDN w:val="0"/>
              <w:adjustRightInd w:val="0"/>
              <w:rPr>
                <w:rFonts w:cs="Arial"/>
                <w:b/>
                <w:color w:val="FF0000"/>
              </w:rPr>
            </w:pPr>
          </w:p>
          <w:p w:rsidR="009677FC" w:rsidRPr="00C14EDE" w:rsidRDefault="009677FC" w:rsidP="004E3F29">
            <w:pPr>
              <w:numPr>
                <w:ilvl w:val="1"/>
                <w:numId w:val="20"/>
              </w:numPr>
              <w:autoSpaceDE w:val="0"/>
              <w:autoSpaceDN w:val="0"/>
              <w:adjustRightInd w:val="0"/>
              <w:ind w:left="720" w:hanging="450"/>
              <w:rPr>
                <w:color w:val="FF0000"/>
              </w:rPr>
            </w:pPr>
            <w:r w:rsidRPr="00C14EDE">
              <w:rPr>
                <w:color w:val="FF0000"/>
              </w:rPr>
              <w:t xml:space="preserve">Standard Version Proxy map will be provided for the existing interfaces.  </w:t>
            </w:r>
          </w:p>
          <w:p w:rsidR="009677FC" w:rsidRPr="00C14EDE" w:rsidRDefault="009677FC" w:rsidP="009677FC">
            <w:pPr>
              <w:rPr>
                <w:b/>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lastRenderedPageBreak/>
              <w:t>HLD.</w:t>
            </w:r>
            <w:proofErr w:type="gramStart"/>
            <w:r w:rsidRPr="00C14EDE">
              <w:rPr>
                <w:rFonts w:cs="Arial"/>
                <w:color w:val="000000" w:themeColor="text1"/>
              </w:rPr>
              <w:t>#.PID</w:t>
            </w:r>
            <w:proofErr w:type="gramEnd"/>
            <w:r w:rsidRPr="00C14EDE">
              <w:rPr>
                <w:rFonts w:cs="Arial"/>
                <w:color w:val="000000" w:themeColor="text1"/>
              </w:rPr>
              <w:t>. Application Impacted</w:t>
            </w:r>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 xml:space="preserve">HLD.1. 179864. </w:t>
            </w:r>
            <w:proofErr w:type="spellStart"/>
            <w:r w:rsidRPr="00C14EDE">
              <w:rPr>
                <w:rFonts w:cs="Arial"/>
                <w:color w:val="FF0000"/>
              </w:rPr>
              <w:t>PartnerProfile</w:t>
            </w:r>
            <w:proofErr w:type="spellEnd"/>
          </w:p>
          <w:p w:rsidR="009677FC" w:rsidRPr="00C14EDE" w:rsidRDefault="009677FC" w:rsidP="009677FC">
            <w:pPr>
              <w:rPr>
                <w:rFonts w:cs="Arial"/>
                <w:bCs/>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b/>
              </w:rPr>
            </w:pPr>
            <w:r w:rsidRPr="00C14EDE">
              <w:rPr>
                <w:b/>
              </w:rPr>
              <w:t xml:space="preserve">Partner Profile </w:t>
            </w:r>
          </w:p>
          <w:p w:rsidR="009677FC" w:rsidRPr="00C14EDE" w:rsidRDefault="009677FC" w:rsidP="009677FC">
            <w:pPr>
              <w:rPr>
                <w:color w:val="FF0000"/>
              </w:rPr>
            </w:pPr>
          </w:p>
          <w:p w:rsidR="009677FC" w:rsidRPr="00C14EDE" w:rsidRDefault="009677FC" w:rsidP="009677FC">
            <w:pPr>
              <w:rPr>
                <w:i/>
                <w:color w:val="067AB4"/>
              </w:rPr>
            </w:pPr>
            <w:r w:rsidRPr="00C14EDE">
              <w:rPr>
                <w:i/>
                <w:color w:val="067AB4"/>
              </w:rPr>
              <w:t xml:space="preserve">If there are any service policies or partner profile changes necessary to fulfill the business logic for this project, they must be documented in this section.  The need to update the Partner Profile, in most cases, comes </w:t>
            </w:r>
            <w:proofErr w:type="gramStart"/>
            <w:r w:rsidRPr="00C14EDE">
              <w:rPr>
                <w:i/>
                <w:color w:val="067AB4"/>
              </w:rPr>
              <w:t>as a result of</w:t>
            </w:r>
            <w:proofErr w:type="gramEnd"/>
            <w:r w:rsidRPr="00C14EDE">
              <w:rPr>
                <w:i/>
                <w:color w:val="067AB4"/>
              </w:rPr>
              <w:t xml:space="preserve"> needing to define a new Service Policy that would allow dynamic rules to be executed differently for different partners/clients.</w:t>
            </w:r>
          </w:p>
          <w:p w:rsidR="009677FC" w:rsidRPr="00C14EDE" w:rsidRDefault="009677FC" w:rsidP="009677FC">
            <w:pPr>
              <w:rPr>
                <w:color w:val="FF0000"/>
              </w:rPr>
            </w:pPr>
          </w:p>
          <w:p w:rsidR="009677FC" w:rsidRPr="00C14EDE" w:rsidRDefault="009677FC" w:rsidP="009677FC">
            <w:pPr>
              <w:rPr>
                <w:color w:val="FF0000"/>
              </w:rPr>
            </w:pPr>
            <w:r w:rsidRPr="00C14EDE">
              <w:rPr>
                <w:color w:val="FF0000"/>
              </w:rPr>
              <w:t>The following is an example of a partner profile change:</w:t>
            </w:r>
          </w:p>
          <w:p w:rsidR="009677FC" w:rsidRPr="00C14EDE" w:rsidRDefault="009677FC" w:rsidP="009677FC">
            <w:pPr>
              <w:rPr>
                <w:color w:val="FF0000"/>
              </w:rPr>
            </w:pPr>
          </w:p>
          <w:p w:rsidR="009677FC" w:rsidRPr="00C14EDE" w:rsidRDefault="009677FC" w:rsidP="004E3F29">
            <w:pPr>
              <w:numPr>
                <w:ilvl w:val="0"/>
                <w:numId w:val="21"/>
              </w:numPr>
              <w:outlineLvl w:val="5"/>
              <w:rPr>
                <w:bCs/>
                <w:snapToGrid w:val="0"/>
                <w:color w:val="FF0000"/>
                <w:szCs w:val="22"/>
              </w:rPr>
            </w:pPr>
            <w:r w:rsidRPr="00C14EDE">
              <w:rPr>
                <w:bCs/>
                <w:snapToGrid w:val="0"/>
                <w:color w:val="FF0000"/>
                <w:szCs w:val="22"/>
              </w:rPr>
              <w:t xml:space="preserve">Component – SPM Product &amp; Offer Management – </w:t>
            </w:r>
            <w:proofErr w:type="spellStart"/>
            <w:r w:rsidRPr="00C14EDE">
              <w:rPr>
                <w:bCs/>
                <w:snapToGrid w:val="0"/>
                <w:color w:val="FF0000"/>
                <w:szCs w:val="22"/>
              </w:rPr>
              <w:t>InquireWirelineRegion</w:t>
            </w:r>
            <w:proofErr w:type="spellEnd"/>
          </w:p>
          <w:p w:rsidR="009677FC" w:rsidRPr="00C14EDE" w:rsidRDefault="009677FC" w:rsidP="004E3F29">
            <w:pPr>
              <w:numPr>
                <w:ilvl w:val="0"/>
                <w:numId w:val="21"/>
              </w:numPr>
              <w:rPr>
                <w:color w:val="FF0000"/>
              </w:rPr>
            </w:pPr>
            <w:r w:rsidRPr="00C14EDE">
              <w:rPr>
                <w:iCs/>
                <w:snapToGrid w:val="0"/>
                <w:color w:val="FF0000"/>
                <w:szCs w:val="22"/>
              </w:rPr>
              <w:t>Description of change: A new service policy will be created. The service policy will be called ‘IWR-SKIP-BCAM-ZIPCODE-VALIDATION’. This service policy will control the call to skip the AAV/BCAM call when zip code validation is requested and a zip code is not returned from CCR. With this flag set to true, CSI will bypass call to AAV and return the response from CSI. This will be considered as a zip code match.</w:t>
            </w:r>
          </w:p>
          <w:p w:rsidR="009677FC" w:rsidRPr="00C14EDE" w:rsidRDefault="009677FC" w:rsidP="009677FC">
            <w:pPr>
              <w:autoSpaceDE w:val="0"/>
              <w:autoSpaceDN w:val="0"/>
              <w:adjustRightInd w:val="0"/>
              <w:rPr>
                <w:rFonts w:cs="Arial"/>
                <w:b/>
                <w:color w:val="FF0000"/>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#.PID</w:t>
            </w:r>
            <w:proofErr w:type="gramEnd"/>
            <w:r w:rsidRPr="00C14EDE">
              <w:rPr>
                <w:rFonts w:cs="Arial"/>
                <w:color w:val="000000" w:themeColor="text1"/>
              </w:rPr>
              <w:t xml:space="preserve">. Application Impacted. </w:t>
            </w:r>
            <w:proofErr w:type="spellStart"/>
            <w:r w:rsidRPr="00C14EDE">
              <w:rPr>
                <w:rFonts w:cs="Arial"/>
                <w:color w:val="000000" w:themeColor="text1"/>
              </w:rPr>
              <w:t>AdapterName</w:t>
            </w:r>
            <w:proofErr w:type="spellEnd"/>
          </w:p>
          <w:p w:rsidR="009677FC" w:rsidRPr="00C14EDE" w:rsidRDefault="009677FC" w:rsidP="009677FC">
            <w:pPr>
              <w:rPr>
                <w:rFonts w:cs="Arial"/>
                <w:color w:val="000000" w:themeColor="text1"/>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b/>
                <w:color w:val="000000" w:themeColor="text1"/>
              </w:rPr>
            </w:pPr>
            <w:r w:rsidRPr="00C14EDE">
              <w:rPr>
                <w:b/>
                <w:color w:val="000000" w:themeColor="text1"/>
              </w:rPr>
              <w:t>Mapping Upgrades</w:t>
            </w:r>
          </w:p>
          <w:p w:rsidR="009677FC" w:rsidRPr="00C14EDE" w:rsidRDefault="009677FC" w:rsidP="009677FC">
            <w:pPr>
              <w:rPr>
                <w:color w:val="000000" w:themeColor="text1"/>
              </w:rPr>
            </w:pPr>
          </w:p>
          <w:p w:rsidR="009677FC" w:rsidRPr="00C14EDE" w:rsidRDefault="009677FC" w:rsidP="009677FC">
            <w:pPr>
              <w:rPr>
                <w:color w:val="067AB4"/>
              </w:rPr>
            </w:pPr>
            <w:r w:rsidRPr="00C14EDE">
              <w:rPr>
                <w:color w:val="067AB4"/>
              </w:rPr>
              <w:t>If there are request or response schema changes to CSI services that impact the CDM file (for common/shared data elements), the developer assigned to the project needs to run an impact analyzer script (a.k.a. Schema Analyzer tool) to determine the impacted services sharing the common data elements.</w:t>
            </w:r>
          </w:p>
          <w:p w:rsidR="009677FC" w:rsidRPr="00C14EDE" w:rsidRDefault="009677FC" w:rsidP="009677FC">
            <w:pPr>
              <w:rPr>
                <w:color w:val="067AB4"/>
              </w:rPr>
            </w:pPr>
          </w:p>
          <w:p w:rsidR="009677FC" w:rsidRPr="00C14EDE" w:rsidRDefault="009677FC" w:rsidP="009677FC">
            <w:pPr>
              <w:rPr>
                <w:color w:val="067AB4"/>
              </w:rPr>
            </w:pPr>
            <w:r w:rsidRPr="00C14EDE">
              <w:rPr>
                <w:color w:val="067AB4"/>
              </w:rPr>
              <w:t xml:space="preserve">This step should happen </w:t>
            </w:r>
            <w:r w:rsidRPr="00C14EDE">
              <w:rPr>
                <w:color w:val="067AB4"/>
                <w:u w:val="single"/>
              </w:rPr>
              <w:t>on or before</w:t>
            </w:r>
            <w:r w:rsidRPr="00C14EDE">
              <w:rPr>
                <w:color w:val="067AB4"/>
              </w:rPr>
              <w:t xml:space="preserve"> the CSI HLD internal review with the Design Assurance team.  Any impacted services found, should be added in the HLD as being impacted for mapping upgrades.  The owners of the identified impacted services should be informed and engaged by the PM so they can upgrade their data maps.</w:t>
            </w:r>
          </w:p>
          <w:p w:rsidR="009677FC" w:rsidRPr="00C14EDE" w:rsidRDefault="009677FC" w:rsidP="009677FC">
            <w:pPr>
              <w:rPr>
                <w:color w:val="000000" w:themeColor="text1"/>
              </w:rPr>
            </w:pPr>
          </w:p>
          <w:p w:rsidR="009677FC" w:rsidRPr="00C14EDE" w:rsidRDefault="009677FC" w:rsidP="009677FC">
            <w:pPr>
              <w:autoSpaceDE w:val="0"/>
              <w:autoSpaceDN w:val="0"/>
              <w:adjustRightInd w:val="0"/>
              <w:rPr>
                <w:rFonts w:cs="Arial"/>
                <w:b/>
                <w:color w:val="FF0000"/>
              </w:rPr>
            </w:pPr>
            <w:proofErr w:type="spellStart"/>
            <w:r w:rsidRPr="00C14EDE">
              <w:rPr>
                <w:rFonts w:cs="Arial"/>
                <w:b/>
                <w:color w:val="FF0000"/>
              </w:rPr>
              <w:t>InquireAffiliateAccountProfile</w:t>
            </w:r>
            <w:proofErr w:type="spellEnd"/>
            <w:r w:rsidRPr="00C14EDE">
              <w:rPr>
                <w:rFonts w:cs="Arial"/>
                <w:b/>
                <w:color w:val="FF0000"/>
              </w:rPr>
              <w:t xml:space="preserve"> – E</w:t>
            </w:r>
            <w:r w:rsidR="009929A6" w:rsidRPr="00C14EDE">
              <w:rPr>
                <w:rFonts w:cs="Arial"/>
                <w:b/>
                <w:color w:val="FF0000"/>
              </w:rPr>
              <w:t>nhanced</w:t>
            </w:r>
          </w:p>
          <w:p w:rsidR="009677FC" w:rsidRPr="00C14EDE" w:rsidRDefault="009677FC" w:rsidP="009677FC">
            <w:pPr>
              <w:autoSpaceDE w:val="0"/>
              <w:autoSpaceDN w:val="0"/>
              <w:adjustRightInd w:val="0"/>
              <w:rPr>
                <w:rFonts w:cs="Arial"/>
                <w:b/>
                <w:color w:val="FF0000"/>
              </w:rPr>
            </w:pPr>
          </w:p>
          <w:p w:rsidR="009677FC" w:rsidRPr="00C14EDE" w:rsidRDefault="009677FC" w:rsidP="004E3F29">
            <w:pPr>
              <w:numPr>
                <w:ilvl w:val="0"/>
                <w:numId w:val="23"/>
              </w:numPr>
              <w:ind w:left="270"/>
              <w:rPr>
                <w:color w:val="FF0000"/>
              </w:rPr>
            </w:pPr>
            <w:proofErr w:type="gramStart"/>
            <w:r w:rsidRPr="00C14EDE">
              <w:rPr>
                <w:color w:val="FF0000"/>
              </w:rPr>
              <w:t>Component  -</w:t>
            </w:r>
            <w:proofErr w:type="gramEnd"/>
            <w:r w:rsidRPr="00C14EDE">
              <w:rPr>
                <w:color w:val="FF0000"/>
              </w:rPr>
              <w:t xml:space="preserve"> SPM</w:t>
            </w:r>
          </w:p>
          <w:p w:rsidR="009677FC" w:rsidRPr="00C14EDE" w:rsidRDefault="009677FC" w:rsidP="004E3F29">
            <w:pPr>
              <w:numPr>
                <w:ilvl w:val="0"/>
                <w:numId w:val="23"/>
              </w:numPr>
              <w:ind w:left="720" w:hanging="450"/>
              <w:rPr>
                <w:color w:val="FF0000"/>
              </w:rPr>
            </w:pPr>
            <w:r w:rsidRPr="00C14EDE">
              <w:rPr>
                <w:color w:val="FF0000"/>
              </w:rPr>
              <w:t xml:space="preserve">Description of change – The </w:t>
            </w:r>
            <w:proofErr w:type="spellStart"/>
            <w:r w:rsidRPr="00C14EDE">
              <w:rPr>
                <w:rFonts w:cs="Arial"/>
                <w:b/>
                <w:color w:val="FF0000"/>
              </w:rPr>
              <w:t>InquireAffiliateAccountProfile</w:t>
            </w:r>
            <w:proofErr w:type="spellEnd"/>
            <w:r w:rsidRPr="00C14EDE">
              <w:rPr>
                <w:color w:val="FF0000"/>
              </w:rPr>
              <w:t xml:space="preserve"> schema request and/or response is impacted by data map upgrades due to shared structure/element definitions in the Cingular Data Model (CDM) file. The common data structure/element being updated is the </w:t>
            </w:r>
            <w:proofErr w:type="spellStart"/>
            <w:r w:rsidRPr="00C14EDE">
              <w:rPr>
                <w:b/>
                <w:color w:val="FF0000"/>
              </w:rPr>
              <w:t>StructureName</w:t>
            </w:r>
            <w:proofErr w:type="spellEnd"/>
            <w:r w:rsidRPr="00C14EDE">
              <w:rPr>
                <w:b/>
                <w:color w:val="FF0000"/>
              </w:rPr>
              <w:t xml:space="preserve"> or </w:t>
            </w:r>
            <w:proofErr w:type="spellStart"/>
            <w:r w:rsidRPr="00C14EDE">
              <w:rPr>
                <w:b/>
                <w:color w:val="FF0000"/>
              </w:rPr>
              <w:t>DataElementFieldName</w:t>
            </w:r>
            <w:proofErr w:type="spellEnd"/>
            <w:r w:rsidRPr="00C14EDE">
              <w:rPr>
                <w:color w:val="FF0000"/>
              </w:rPr>
              <w:t>.  The change is being made due to:</w:t>
            </w:r>
          </w:p>
          <w:p w:rsidR="009677FC" w:rsidRPr="00C14EDE" w:rsidRDefault="009677FC" w:rsidP="004E3F29">
            <w:pPr>
              <w:numPr>
                <w:ilvl w:val="0"/>
                <w:numId w:val="24"/>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 xml:space="preserve">The </w:t>
            </w:r>
            <w:proofErr w:type="spellStart"/>
            <w:r w:rsidRPr="00C14EDE">
              <w:rPr>
                <w:rFonts w:ascii="Calibri" w:eastAsiaTheme="minorHAnsi" w:hAnsi="Calibri" w:cs="Calibri"/>
                <w:b/>
                <w:color w:val="FF0000"/>
                <w:sz w:val="22"/>
                <w:szCs w:val="22"/>
              </w:rPr>
              <w:t>StructureName</w:t>
            </w:r>
            <w:proofErr w:type="spellEnd"/>
            <w:r w:rsidRPr="00C14EDE">
              <w:rPr>
                <w:rFonts w:ascii="Calibri" w:eastAsiaTheme="minorHAnsi" w:hAnsi="Calibri" w:cs="Calibri"/>
                <w:b/>
                <w:color w:val="FF0000"/>
                <w:sz w:val="22"/>
                <w:szCs w:val="22"/>
              </w:rPr>
              <w:t xml:space="preserve"> </w:t>
            </w:r>
            <w:r w:rsidRPr="00C14EDE">
              <w:rPr>
                <w:rFonts w:ascii="Calibri" w:eastAsiaTheme="minorHAnsi" w:hAnsi="Calibri" w:cs="Calibri"/>
                <w:color w:val="FF0000"/>
                <w:sz w:val="22"/>
                <w:szCs w:val="22"/>
              </w:rPr>
              <w:t>or</w:t>
            </w:r>
            <w:r w:rsidRPr="00C14EDE">
              <w:rPr>
                <w:rFonts w:ascii="Calibri" w:eastAsiaTheme="minorHAnsi" w:hAnsi="Calibri" w:cs="Calibri"/>
                <w:b/>
                <w:color w:val="FF0000"/>
                <w:sz w:val="22"/>
                <w:szCs w:val="22"/>
              </w:rPr>
              <w:t xml:space="preserve"> </w:t>
            </w:r>
            <w:proofErr w:type="spellStart"/>
            <w:r w:rsidRPr="00C14EDE">
              <w:rPr>
                <w:rFonts w:ascii="Calibri" w:eastAsiaTheme="minorHAnsi" w:hAnsi="Calibri" w:cs="Calibri"/>
                <w:b/>
                <w:color w:val="FF0000"/>
                <w:sz w:val="22"/>
                <w:szCs w:val="22"/>
              </w:rPr>
              <w:t>DataElementFieldName</w:t>
            </w:r>
            <w:proofErr w:type="spellEnd"/>
            <w:r w:rsidRPr="00C14EDE">
              <w:rPr>
                <w:rFonts w:ascii="Calibri" w:eastAsiaTheme="minorHAnsi" w:hAnsi="Calibri" w:cs="Calibri"/>
                <w:color w:val="FF0000"/>
                <w:sz w:val="22"/>
                <w:szCs w:val="22"/>
              </w:rPr>
              <w:t xml:space="preserve"> is being changed from Required to Optional (or vice versa) or</w:t>
            </w:r>
          </w:p>
          <w:p w:rsidR="009677FC" w:rsidRPr="00C14EDE" w:rsidRDefault="009677FC" w:rsidP="004E3F29">
            <w:pPr>
              <w:numPr>
                <w:ilvl w:val="0"/>
                <w:numId w:val="24"/>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 xml:space="preserve">The </w:t>
            </w:r>
            <w:proofErr w:type="spellStart"/>
            <w:r w:rsidRPr="00C14EDE">
              <w:rPr>
                <w:rFonts w:ascii="Calibri" w:eastAsiaTheme="minorHAnsi" w:hAnsi="Calibri" w:cs="Calibri"/>
                <w:b/>
                <w:color w:val="FF0000"/>
                <w:sz w:val="22"/>
                <w:szCs w:val="22"/>
              </w:rPr>
              <w:t>DataElementFieldName</w:t>
            </w:r>
            <w:proofErr w:type="spellEnd"/>
            <w:r w:rsidRPr="00C14EDE">
              <w:rPr>
                <w:rFonts w:ascii="Calibri" w:eastAsiaTheme="minorHAnsi" w:hAnsi="Calibri" w:cs="Calibri"/>
                <w:color w:val="FF0000"/>
                <w:sz w:val="22"/>
                <w:szCs w:val="22"/>
              </w:rPr>
              <w:t xml:space="preserve"> size is being increased/decreased or </w:t>
            </w:r>
          </w:p>
          <w:p w:rsidR="009677FC" w:rsidRPr="00C14EDE" w:rsidRDefault="009677FC" w:rsidP="004E3F29">
            <w:pPr>
              <w:numPr>
                <w:ilvl w:val="0"/>
                <w:numId w:val="25"/>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 xml:space="preserve">The </w:t>
            </w:r>
            <w:proofErr w:type="spellStart"/>
            <w:r w:rsidRPr="00C14EDE">
              <w:rPr>
                <w:rFonts w:ascii="Calibri" w:eastAsiaTheme="minorHAnsi" w:hAnsi="Calibri" w:cs="Calibri"/>
                <w:b/>
                <w:color w:val="FF0000"/>
                <w:sz w:val="22"/>
                <w:szCs w:val="22"/>
              </w:rPr>
              <w:t>DataElementFieldName</w:t>
            </w:r>
            <w:r w:rsidRPr="00C14EDE">
              <w:rPr>
                <w:rFonts w:ascii="Calibri" w:eastAsiaTheme="minorHAnsi" w:hAnsi="Calibri" w:cs="Calibri"/>
                <w:color w:val="FF0000"/>
                <w:sz w:val="22"/>
                <w:szCs w:val="22"/>
              </w:rPr>
              <w:t>’s</w:t>
            </w:r>
            <w:proofErr w:type="spellEnd"/>
            <w:r w:rsidRPr="00C14EDE">
              <w:rPr>
                <w:rFonts w:ascii="Calibri" w:eastAsiaTheme="minorHAnsi" w:hAnsi="Calibri" w:cs="Calibri"/>
                <w:color w:val="FF0000"/>
                <w:sz w:val="22"/>
                <w:szCs w:val="22"/>
              </w:rPr>
              <w:t xml:space="preserve"> data type is being changed from Numeric to </w:t>
            </w:r>
            <w:proofErr w:type="gramStart"/>
            <w:r w:rsidRPr="00C14EDE">
              <w:rPr>
                <w:rFonts w:ascii="Calibri" w:eastAsiaTheme="minorHAnsi" w:hAnsi="Calibri" w:cs="Calibri"/>
                <w:color w:val="FF0000"/>
                <w:sz w:val="22"/>
                <w:szCs w:val="22"/>
              </w:rPr>
              <w:t>Alphanumeric ,</w:t>
            </w:r>
            <w:proofErr w:type="gramEnd"/>
            <w:r w:rsidRPr="00C14EDE">
              <w:rPr>
                <w:rFonts w:ascii="Calibri" w:eastAsiaTheme="minorHAnsi" w:hAnsi="Calibri" w:cs="Calibri"/>
                <w:color w:val="FF0000"/>
                <w:sz w:val="22"/>
                <w:szCs w:val="22"/>
              </w:rPr>
              <w:t xml:space="preserve"> String to Numeric, </w:t>
            </w:r>
            <w:proofErr w:type="spellStart"/>
            <w:r w:rsidRPr="00C14EDE">
              <w:rPr>
                <w:rFonts w:ascii="Calibri" w:eastAsiaTheme="minorHAnsi" w:hAnsi="Calibri" w:cs="Calibri"/>
                <w:color w:val="FF0000"/>
                <w:sz w:val="22"/>
                <w:szCs w:val="22"/>
              </w:rPr>
              <w:t>etc</w:t>
            </w:r>
            <w:proofErr w:type="spellEnd"/>
          </w:p>
          <w:p w:rsidR="009677FC" w:rsidRPr="00C14EDE" w:rsidRDefault="009677FC" w:rsidP="004E3F29">
            <w:pPr>
              <w:numPr>
                <w:ilvl w:val="0"/>
                <w:numId w:val="25"/>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 xml:space="preserve">An optional/required structure/Data element being introduced impacting the private schema invoked by </w:t>
            </w:r>
            <w:proofErr w:type="spellStart"/>
            <w:r w:rsidRPr="00C14EDE">
              <w:rPr>
                <w:rFonts w:ascii="Calibri" w:eastAsiaTheme="minorHAnsi" w:hAnsi="Calibri" w:cs="Arial"/>
                <w:b/>
                <w:color w:val="FF0000"/>
                <w:sz w:val="22"/>
                <w:szCs w:val="22"/>
              </w:rPr>
              <w:lastRenderedPageBreak/>
              <w:t>InquireAffiliateAccountProfile</w:t>
            </w:r>
            <w:proofErr w:type="spellEnd"/>
            <w:r w:rsidRPr="00C14EDE">
              <w:rPr>
                <w:rFonts w:ascii="Calibri" w:eastAsiaTheme="minorHAnsi" w:hAnsi="Calibri" w:cs="Calibri"/>
                <w:color w:val="FF0000"/>
                <w:sz w:val="22"/>
                <w:szCs w:val="22"/>
              </w:rPr>
              <w:t xml:space="preserve"> which needs to be absorbed by the service or </w:t>
            </w:r>
          </w:p>
          <w:p w:rsidR="009677FC" w:rsidRPr="00C14EDE" w:rsidRDefault="009677FC" w:rsidP="004E3F29">
            <w:pPr>
              <w:numPr>
                <w:ilvl w:val="0"/>
                <w:numId w:val="25"/>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Any other reason for the data map change reason</w:t>
            </w:r>
          </w:p>
          <w:p w:rsidR="009677FC" w:rsidRPr="00C14EDE" w:rsidRDefault="009677FC" w:rsidP="009677FC">
            <w:pPr>
              <w:rPr>
                <w:color w:val="000000" w:themeColor="text1"/>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Courier New"/>
                <w:i/>
                <w:color w:val="000000" w:themeColor="text1"/>
              </w:rPr>
            </w:pPr>
            <w:r w:rsidRPr="00C14EDE">
              <w:rPr>
                <w:rFonts w:cs="Courier New"/>
                <w:i/>
                <w:color w:val="000000" w:themeColor="text1"/>
              </w:rPr>
              <w:lastRenderedPageBreak/>
              <w:t>SR Req. ID</w:t>
            </w:r>
          </w:p>
        </w:tc>
      </w:tr>
    </w:tbl>
    <w:p w:rsidR="009677FC" w:rsidRPr="00C14EDE" w:rsidRDefault="009677FC" w:rsidP="009677FC">
      <w:pPr>
        <w:spacing w:after="60"/>
        <w:ind w:left="720"/>
        <w:rPr>
          <w:rFonts w:eastAsiaTheme="minorHAnsi"/>
          <w:i/>
          <w:color w:val="067AB4"/>
        </w:rPr>
      </w:pPr>
    </w:p>
    <w:p w:rsidR="009677FC" w:rsidRPr="00C14EDE" w:rsidRDefault="009677FC" w:rsidP="009677FC">
      <w:pPr>
        <w:spacing w:after="60"/>
        <w:rPr>
          <w:rFonts w:cs="Courier New"/>
          <w:i/>
          <w:color w:val="067AB4"/>
        </w:rPr>
      </w:pPr>
      <w:r w:rsidRPr="00C14EDE">
        <w:rPr>
          <w:rFonts w:cs="Courier New"/>
          <w:i/>
          <w:color w:val="067AB4"/>
        </w:rPr>
        <w:t>The</w:t>
      </w:r>
      <w:r w:rsidRPr="00C14EDE">
        <w:rPr>
          <w:i/>
          <w:iCs/>
          <w:color w:val="4BACC6"/>
        </w:rPr>
        <w:t xml:space="preserve"> </w:t>
      </w:r>
      <w:hyperlink r:id="rId13" w:history="1">
        <w:proofErr w:type="spellStart"/>
        <w:r w:rsidRPr="00C14EDE">
          <w:rPr>
            <w:iCs/>
            <w:color w:val="0000FF"/>
            <w:u w:val="single"/>
          </w:rPr>
          <w:t>SRT_RM_ReqPro_Auto_Tagging</w:t>
        </w:r>
        <w:proofErr w:type="spellEnd"/>
      </w:hyperlink>
      <w:r w:rsidRPr="00C14EDE">
        <w:rPr>
          <w:i/>
          <w:iCs/>
          <w:color w:val="4BACC6"/>
        </w:rPr>
        <w:t xml:space="preserve"> </w:t>
      </w:r>
      <w:r w:rsidRPr="00C14EDE">
        <w:rPr>
          <w:rFonts w:cs="Courier New"/>
          <w:i/>
          <w:color w:val="067AB4"/>
        </w:rPr>
        <w:t xml:space="preserve">Reference Document provides information on how to use auto-tagging within SRT </w:t>
      </w:r>
      <w:proofErr w:type="spellStart"/>
      <w:r w:rsidRPr="00C14EDE">
        <w:rPr>
          <w:rFonts w:cs="Courier New"/>
          <w:i/>
          <w:color w:val="067AB4"/>
        </w:rPr>
        <w:t>ReqPro</w:t>
      </w:r>
      <w:proofErr w:type="spellEnd"/>
      <w:r w:rsidRPr="00C14EDE">
        <w:rPr>
          <w:rFonts w:cs="Courier New"/>
          <w:i/>
          <w:color w:val="067AB4"/>
        </w:rPr>
        <w:t xml:space="preserve">. </w:t>
      </w:r>
    </w:p>
    <w:p w:rsidR="009677FC" w:rsidRPr="00C14EDE" w:rsidRDefault="009677FC" w:rsidP="009677FC">
      <w:pPr>
        <w:spacing w:after="60"/>
        <w:rPr>
          <w:rFonts w:cs="Courier New"/>
          <w:i/>
          <w:color w:val="067AB4"/>
        </w:rPr>
      </w:pPr>
    </w:p>
    <w:p w:rsidR="009677FC" w:rsidRPr="00C14EDE" w:rsidRDefault="009677FC" w:rsidP="009677FC">
      <w:pPr>
        <w:spacing w:after="60"/>
        <w:rPr>
          <w:rFonts w:cs="Courier New"/>
          <w:i/>
          <w:color w:val="067AB4"/>
        </w:rPr>
      </w:pPr>
      <w:r w:rsidRPr="00C14EDE">
        <w:rPr>
          <w:rFonts w:cs="Courier New"/>
          <w:i/>
          <w:color w:val="067AB4"/>
        </w:rPr>
        <w:t>If the table is not used to capture requirements, please remove it from document.</w:t>
      </w:r>
    </w:p>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r w:rsidRPr="00C14EDE">
        <w:rPr>
          <w:rFonts w:cs="Courier New"/>
          <w:i/>
          <w:color w:val="067AB4"/>
        </w:rPr>
        <w:br w:type="page"/>
      </w:r>
    </w:p>
    <w:p w:rsidR="009677FC" w:rsidRPr="00C14EDE" w:rsidRDefault="009677FC" w:rsidP="009677FC">
      <w:pPr>
        <w:rPr>
          <w:b/>
          <w:bCs/>
          <w:sz w:val="22"/>
        </w:rPr>
      </w:pPr>
      <w:bookmarkStart w:id="32" w:name="_Toc209174385"/>
      <w:bookmarkStart w:id="33" w:name="_Toc224958418"/>
      <w:bookmarkStart w:id="34" w:name="_Toc245267306"/>
      <w:bookmarkStart w:id="35" w:name="_Toc263426847"/>
      <w:r w:rsidRPr="00C14EDE">
        <w:rPr>
          <w:b/>
          <w:bCs/>
          <w:sz w:val="22"/>
        </w:rPr>
        <w:lastRenderedPageBreak/>
        <w:t>System Agreements</w:t>
      </w:r>
      <w:bookmarkEnd w:id="32"/>
      <w:r w:rsidRPr="00C14EDE">
        <w:rPr>
          <w:b/>
          <w:bCs/>
          <w:sz w:val="22"/>
        </w:rPr>
        <w:t xml:space="preserve"> &lt;CSI&gt;</w:t>
      </w:r>
      <w:bookmarkEnd w:id="33"/>
      <w:bookmarkEnd w:id="34"/>
      <w:bookmarkEnd w:id="35"/>
    </w:p>
    <w:p w:rsidR="009677FC" w:rsidRPr="00C14EDE" w:rsidRDefault="009677FC" w:rsidP="009677FC">
      <w:pPr>
        <w:spacing w:before="120" w:after="120"/>
        <w:rPr>
          <w:rFonts w:ascii="Arial" w:hAnsi="Arial"/>
          <w:color w:val="000000"/>
          <w:sz w:val="22"/>
          <w:szCs w:val="22"/>
        </w:rPr>
      </w:pPr>
      <w:r w:rsidRPr="00C14EDE">
        <w:rPr>
          <w:rFonts w:ascii="Arial" w:hAnsi="Arial"/>
          <w:b/>
          <w:color w:val="000000"/>
          <w:sz w:val="22"/>
          <w:szCs w:val="22"/>
        </w:rPr>
        <w:t xml:space="preserve">Note: </w:t>
      </w:r>
      <w:r w:rsidRPr="00C14EDE">
        <w:rPr>
          <w:rFonts w:ascii="Arial" w:hAnsi="Arial"/>
          <w:color w:val="000000"/>
          <w:sz w:val="22"/>
          <w:szCs w:val="22"/>
        </w:rPr>
        <w:t>Although an attempt was made to capture all changes resulting from this design, unanticipated design changes may occur after this document has been turned over that may affect the impact on systems or applications.</w:t>
      </w:r>
    </w:p>
    <w:p w:rsidR="009677FC" w:rsidRPr="00C14EDE" w:rsidRDefault="009677FC" w:rsidP="009677FC">
      <w:pPr>
        <w:spacing w:before="120" w:after="120"/>
        <w:rPr>
          <w:rFonts w:ascii="Arial" w:hAnsi="Arial"/>
          <w:bCs/>
          <w:color w:val="000000"/>
          <w:sz w:val="22"/>
        </w:rPr>
      </w:pPr>
      <w:r w:rsidRPr="00C14EDE">
        <w:rPr>
          <w:rFonts w:ascii="Arial" w:hAnsi="Arial"/>
          <w:bCs/>
          <w:color w:val="000000"/>
          <w:sz w:val="22"/>
        </w:rPr>
        <w:t xml:space="preserve">This lists clients that have been identified as having impact.  </w:t>
      </w:r>
    </w:p>
    <w:p w:rsidR="009677FC" w:rsidRPr="00C14EDE" w:rsidRDefault="009677FC" w:rsidP="009677FC">
      <w:pPr>
        <w:spacing w:before="120" w:after="120"/>
        <w:rPr>
          <w:rFonts w:ascii="Arial" w:hAnsi="Arial"/>
          <w:bCs/>
          <w:color w:val="000000"/>
          <w:sz w:val="22"/>
        </w:rPr>
      </w:pPr>
      <w:r w:rsidRPr="00C14EDE">
        <w:rPr>
          <w:i/>
          <w:iCs/>
          <w:color w:val="067AB4"/>
        </w:rPr>
        <w:t>Instructions:  Only list the impacted clients within this project that are requesting these      enhancements.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8"/>
        <w:gridCol w:w="3160"/>
        <w:gridCol w:w="4500"/>
      </w:tblGrid>
      <w:tr w:rsidR="009677FC" w:rsidRPr="00C14EDE" w:rsidTr="009423F1">
        <w:tc>
          <w:tcPr>
            <w:tcW w:w="1988" w:type="dxa"/>
            <w:shd w:val="clear" w:color="auto" w:fill="99CC00"/>
          </w:tcPr>
          <w:p w:rsidR="009677FC" w:rsidRPr="00C14EDE" w:rsidRDefault="009677FC" w:rsidP="009677FC">
            <w:pPr>
              <w:spacing w:before="60" w:after="60"/>
              <w:jc w:val="center"/>
              <w:rPr>
                <w:b/>
                <w:color w:val="F2F2F2"/>
              </w:rPr>
            </w:pPr>
            <w:r w:rsidRPr="00C14EDE">
              <w:rPr>
                <w:b/>
                <w:color w:val="F2F2F2"/>
              </w:rPr>
              <w:t>Client</w:t>
            </w:r>
          </w:p>
        </w:tc>
        <w:tc>
          <w:tcPr>
            <w:tcW w:w="3160" w:type="dxa"/>
            <w:shd w:val="clear" w:color="auto" w:fill="99CC00"/>
          </w:tcPr>
          <w:p w:rsidR="009677FC" w:rsidRPr="00C14EDE" w:rsidRDefault="009677FC" w:rsidP="009677FC">
            <w:pPr>
              <w:spacing w:before="60" w:after="60"/>
              <w:jc w:val="center"/>
              <w:rPr>
                <w:b/>
                <w:color w:val="F2F2F2"/>
              </w:rPr>
            </w:pPr>
            <w:r w:rsidRPr="00C14EDE">
              <w:rPr>
                <w:b/>
                <w:color w:val="F2F2F2"/>
              </w:rPr>
              <w:t>Client of which System</w:t>
            </w:r>
          </w:p>
        </w:tc>
        <w:tc>
          <w:tcPr>
            <w:tcW w:w="4500" w:type="dxa"/>
            <w:shd w:val="clear" w:color="auto" w:fill="99CC00"/>
          </w:tcPr>
          <w:p w:rsidR="009677FC" w:rsidRPr="00C14EDE" w:rsidRDefault="009677FC" w:rsidP="009677FC">
            <w:pPr>
              <w:spacing w:before="60" w:after="60"/>
              <w:jc w:val="center"/>
              <w:rPr>
                <w:b/>
                <w:color w:val="F2F2F2"/>
              </w:rPr>
            </w:pPr>
            <w:r w:rsidRPr="00C14EDE">
              <w:rPr>
                <w:b/>
                <w:color w:val="F2F2F2"/>
              </w:rPr>
              <w:t>Interface Name</w:t>
            </w:r>
          </w:p>
          <w:p w:rsidR="009677FC" w:rsidRPr="00C14EDE" w:rsidRDefault="009677FC" w:rsidP="009677FC">
            <w:pPr>
              <w:spacing w:before="60" w:after="60"/>
              <w:rPr>
                <w:b/>
                <w:color w:val="F2F2F2"/>
              </w:rPr>
            </w:pPr>
          </w:p>
        </w:tc>
      </w:tr>
      <w:tr w:rsidR="009677FC" w:rsidRPr="00C14EDE" w:rsidTr="009423F1">
        <w:tc>
          <w:tcPr>
            <w:tcW w:w="1988" w:type="dxa"/>
          </w:tcPr>
          <w:p w:rsidR="009677FC" w:rsidRPr="00C14EDE" w:rsidRDefault="009677FC" w:rsidP="009677FC">
            <w:pPr>
              <w:rPr>
                <w:rFonts w:eastAsia="Calibri" w:cs="Calibri"/>
                <w:color w:val="FF0000"/>
                <w:sz w:val="22"/>
                <w:szCs w:val="22"/>
              </w:rPr>
            </w:pPr>
            <w:proofErr w:type="spellStart"/>
            <w:r w:rsidRPr="00C14EDE">
              <w:rPr>
                <w:color w:val="FF0000"/>
              </w:rPr>
              <w:t>eElections</w:t>
            </w:r>
            <w:proofErr w:type="spellEnd"/>
            <w:r w:rsidRPr="00C14EDE">
              <w:rPr>
                <w:color w:val="FF0000"/>
              </w:rPr>
              <w:t xml:space="preserve"> IVR</w:t>
            </w:r>
          </w:p>
        </w:tc>
        <w:tc>
          <w:tcPr>
            <w:tcW w:w="3160" w:type="dxa"/>
          </w:tcPr>
          <w:p w:rsidR="009677FC" w:rsidRPr="00C14EDE" w:rsidRDefault="009677FC" w:rsidP="009677FC">
            <w:pPr>
              <w:rPr>
                <w:rFonts w:eastAsia="Calibri" w:cs="Calibri"/>
                <w:color w:val="FF0000"/>
                <w:sz w:val="22"/>
                <w:szCs w:val="22"/>
              </w:rPr>
            </w:pPr>
            <w:r w:rsidRPr="00C14EDE">
              <w:rPr>
                <w:color w:val="FF0000"/>
              </w:rPr>
              <w:t>CS FOBPM</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ProcessSelfServiceCPNIElection</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OPSS</w:t>
            </w:r>
          </w:p>
        </w:tc>
        <w:tc>
          <w:tcPr>
            <w:tcW w:w="3160" w:type="dxa"/>
          </w:tcPr>
          <w:p w:rsidR="009677FC" w:rsidRPr="00C14EDE" w:rsidRDefault="009677FC" w:rsidP="009677FC">
            <w:pPr>
              <w:rPr>
                <w:rFonts w:eastAsia="Calibri" w:cs="Calibri"/>
                <w:color w:val="FF0000"/>
                <w:sz w:val="22"/>
                <w:szCs w:val="22"/>
              </w:rPr>
            </w:pPr>
            <w:r w:rsidRPr="00C14EDE">
              <w:rPr>
                <w:color w:val="FF0000"/>
              </w:rPr>
              <w:t>CS FOBPM</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ProcessSelfServiceCPNIElection</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p>
        </w:tc>
        <w:tc>
          <w:tcPr>
            <w:tcW w:w="3160" w:type="dxa"/>
          </w:tcPr>
          <w:p w:rsidR="009677FC" w:rsidRPr="00C14EDE" w:rsidRDefault="009677FC" w:rsidP="009677FC">
            <w:pPr>
              <w:rPr>
                <w:rFonts w:eastAsia="Calibri" w:cs="Calibri"/>
                <w:color w:val="FF0000"/>
                <w:sz w:val="22"/>
                <w:szCs w:val="22"/>
              </w:rPr>
            </w:pPr>
          </w:p>
        </w:tc>
        <w:tc>
          <w:tcPr>
            <w:tcW w:w="4500" w:type="dxa"/>
          </w:tcPr>
          <w:p w:rsidR="009677FC" w:rsidRPr="00C14EDE" w:rsidRDefault="009677FC" w:rsidP="009677FC">
            <w:pPr>
              <w:rPr>
                <w:rFonts w:eastAsia="Calibri" w:cs="Calibri"/>
                <w:color w:val="FF0000"/>
                <w:sz w:val="22"/>
                <w:szCs w:val="22"/>
              </w:rPr>
            </w:pPr>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OPUS</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OPUS-Lite</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PDC</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PDC-Lite</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System Xi</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bl>
    <w:p w:rsidR="009677FC" w:rsidRPr="00C14EDE" w:rsidRDefault="009677FC" w:rsidP="009677FC">
      <w:pPr>
        <w:rPr>
          <w:color w:val="0070C0"/>
        </w:rPr>
      </w:pPr>
    </w:p>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p>
    <w:p w:rsidR="009677FC" w:rsidRPr="00C14EDE" w:rsidRDefault="009677FC" w:rsidP="009677FC">
      <w:pPr>
        <w:spacing w:before="120" w:after="240"/>
        <w:outlineLvl w:val="1"/>
        <w:rPr>
          <w:rFonts w:cs="Arial"/>
          <w:b/>
          <w:bCs/>
          <w:kern w:val="32"/>
          <w:sz w:val="24"/>
          <w:szCs w:val="32"/>
        </w:rPr>
      </w:pPr>
      <w:bookmarkStart w:id="36" w:name="_Toc233711085"/>
      <w:bookmarkStart w:id="37" w:name="_Toc234814149"/>
      <w:bookmarkStart w:id="38" w:name="_Toc279755420"/>
      <w:bookmarkStart w:id="39" w:name="_Toc351987623"/>
      <w:r w:rsidRPr="00C14EDE">
        <w:rPr>
          <w:rFonts w:cs="Arial"/>
          <w:b/>
          <w:bCs/>
          <w:kern w:val="32"/>
          <w:sz w:val="24"/>
          <w:szCs w:val="32"/>
        </w:rPr>
        <w:t>Traceability Matrix</w:t>
      </w:r>
      <w:bookmarkEnd w:id="36"/>
      <w:bookmarkEnd w:id="37"/>
      <w:bookmarkEnd w:id="38"/>
      <w:bookmarkEnd w:id="39"/>
      <w:r w:rsidRPr="00C14EDE">
        <w:rPr>
          <w:rFonts w:cs="Arial"/>
          <w:b/>
          <w:bCs/>
          <w:kern w:val="32"/>
          <w:sz w:val="24"/>
          <w:szCs w:val="32"/>
        </w:rPr>
        <w:t xml:space="preserve"> </w:t>
      </w:r>
    </w:p>
    <w:p w:rsidR="009677FC" w:rsidRPr="00C14EDE" w:rsidRDefault="009677FC" w:rsidP="009677FC">
      <w:pPr>
        <w:spacing w:after="120"/>
        <w:rPr>
          <w:rFonts w:cs="Courier New"/>
          <w:i/>
          <w:color w:val="067AB4"/>
        </w:rPr>
      </w:pPr>
      <w:r w:rsidRPr="00C14EDE">
        <w:rPr>
          <w:rFonts w:cs="Courier New"/>
          <w:i/>
          <w:color w:val="067AB4"/>
        </w:rPr>
        <w:t>Insert link or lists each requirement and references how it is addressed by the design. This will provide visibility on how well the design meets requirements.  In any cases where some requirements are not addressed in the design, they should be called out in this section to enable the audience to better understand the design's level of traceability.</w:t>
      </w:r>
    </w:p>
    <w:p w:rsidR="009677FC" w:rsidRPr="00C14EDE" w:rsidRDefault="009677FC" w:rsidP="009677FC">
      <w:pPr>
        <w:spacing w:after="120"/>
        <w:rPr>
          <w:rFonts w:cs="Courier New"/>
          <w:i/>
          <w:color w:val="067AB4"/>
        </w:rPr>
      </w:pPr>
      <w:r w:rsidRPr="00C14EDE">
        <w:rPr>
          <w:rFonts w:cs="Courier New"/>
          <w:i/>
          <w:color w:val="067AB4"/>
        </w:rPr>
        <w:t xml:space="preserve"> NOTE: The design element identifiers must be transferred over to the Requirements Traceability Matrix in order to complete the </w:t>
      </w:r>
      <w:proofErr w:type="gramStart"/>
      <w:r w:rsidRPr="00C14EDE">
        <w:rPr>
          <w:rFonts w:cs="Courier New"/>
          <w:i/>
          <w:color w:val="067AB4"/>
        </w:rPr>
        <w:t>High Level</w:t>
      </w:r>
      <w:proofErr w:type="gramEnd"/>
      <w:r w:rsidRPr="00C14EDE">
        <w:rPr>
          <w:rFonts w:cs="Courier New"/>
          <w:i/>
          <w:color w:val="067AB4"/>
        </w:rPr>
        <w:t xml:space="preserve"> Design.</w:t>
      </w:r>
    </w:p>
    <w:p w:rsidR="009677FC" w:rsidRPr="00C14EDE" w:rsidRDefault="009677FC" w:rsidP="009677FC">
      <w:pPr>
        <w:spacing w:after="120"/>
        <w:rPr>
          <w:rFonts w:cs="Courier New"/>
          <w:i/>
          <w:color w:val="067AB4"/>
        </w:rPr>
      </w:pPr>
    </w:p>
    <w:tbl>
      <w:tblPr>
        <w:tblW w:w="5000" w:type="pct"/>
        <w:tblLayout w:type="fixed"/>
        <w:tblLook w:val="0000" w:firstRow="0" w:lastRow="0" w:firstColumn="0" w:lastColumn="0" w:noHBand="0" w:noVBand="0"/>
      </w:tblPr>
      <w:tblGrid>
        <w:gridCol w:w="2718"/>
        <w:gridCol w:w="8072"/>
      </w:tblGrid>
      <w:tr w:rsidR="009677FC" w:rsidRPr="00C14EDE" w:rsidTr="009423F1">
        <w:tc>
          <w:tcPr>
            <w:tcW w:w="2340" w:type="dxa"/>
            <w:tcBorders>
              <w:top w:val="single" w:sz="4" w:space="0" w:color="auto"/>
              <w:left w:val="single" w:sz="4" w:space="0" w:color="auto"/>
              <w:bottom w:val="single" w:sz="4" w:space="0" w:color="auto"/>
              <w:right w:val="single" w:sz="4" w:space="0" w:color="auto"/>
            </w:tcBorders>
            <w:shd w:val="clear" w:color="auto" w:fill="D9D9D9"/>
          </w:tcPr>
          <w:p w:rsidR="009677FC" w:rsidRPr="00C14EDE" w:rsidRDefault="009677FC" w:rsidP="009677FC">
            <w:pPr>
              <w:spacing w:before="60" w:after="60"/>
              <w:jc w:val="center"/>
              <w:rPr>
                <w:b/>
              </w:rPr>
            </w:pPr>
            <w:r w:rsidRPr="00C14EDE">
              <w:rPr>
                <w:b/>
              </w:rPr>
              <w:t>Requirement ID</w:t>
            </w:r>
          </w:p>
        </w:tc>
        <w:tc>
          <w:tcPr>
            <w:tcW w:w="6948" w:type="dxa"/>
            <w:tcBorders>
              <w:top w:val="single" w:sz="4" w:space="0" w:color="auto"/>
              <w:left w:val="single" w:sz="4" w:space="0" w:color="auto"/>
              <w:bottom w:val="single" w:sz="4" w:space="0" w:color="auto"/>
              <w:right w:val="single" w:sz="4" w:space="0" w:color="auto"/>
            </w:tcBorders>
            <w:shd w:val="clear" w:color="auto" w:fill="D9D9D9"/>
          </w:tcPr>
          <w:p w:rsidR="009677FC" w:rsidRPr="00C14EDE" w:rsidRDefault="009677FC" w:rsidP="009677FC">
            <w:pPr>
              <w:spacing w:before="60" w:after="60"/>
              <w:jc w:val="center"/>
              <w:rPr>
                <w:b/>
              </w:rPr>
            </w:pPr>
            <w:r w:rsidRPr="00C14EDE">
              <w:rPr>
                <w:b/>
              </w:rPr>
              <w:t>Design Element Identifier</w:t>
            </w:r>
          </w:p>
        </w:tc>
      </w:tr>
      <w:tr w:rsidR="009677FC" w:rsidRPr="00C14EDE" w:rsidTr="009423F1">
        <w:tc>
          <w:tcPr>
            <w:tcW w:w="234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after="120"/>
              <w:rPr>
                <w:rFonts w:asciiTheme="minorHAnsi" w:hAnsiTheme="minorHAnsi" w:cs="Courier New"/>
                <w:i/>
                <w:color w:val="FF0000"/>
              </w:rPr>
            </w:pPr>
            <w:r w:rsidRPr="00C14EDE">
              <w:rPr>
                <w:rFonts w:asciiTheme="minorHAnsi" w:hAnsiTheme="minorHAnsi" w:cs="Courier New"/>
                <w:i/>
                <w:color w:val="FF0000"/>
              </w:rPr>
              <w:t>FR-1.1</w:t>
            </w:r>
          </w:p>
        </w:tc>
        <w:tc>
          <w:tcPr>
            <w:tcW w:w="6948"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after="120"/>
              <w:rPr>
                <w:rFonts w:asciiTheme="minorHAnsi" w:hAnsiTheme="minorHAnsi" w:cs="Courier New"/>
                <w:i/>
                <w:color w:val="FF0000"/>
              </w:rPr>
            </w:pPr>
            <w:r w:rsidRPr="00C14EDE">
              <w:rPr>
                <w:rFonts w:asciiTheme="minorHAnsi" w:hAnsiTheme="minorHAnsi" w:cs="Courier New"/>
                <w:i/>
                <w:color w:val="FF0000"/>
              </w:rPr>
              <w:t>HLD - 1</w:t>
            </w:r>
          </w:p>
        </w:tc>
      </w:tr>
    </w:tbl>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r w:rsidRPr="00C14EDE">
        <w:rPr>
          <w:rFonts w:cs="Courier New"/>
          <w:i/>
          <w:color w:val="067AB4"/>
        </w:rPr>
        <w:br w:type="page"/>
      </w:r>
    </w:p>
    <w:p w:rsidR="009677FC" w:rsidRPr="00C14EDE" w:rsidRDefault="009677FC" w:rsidP="009677FC">
      <w:pPr>
        <w:spacing w:before="120" w:after="240"/>
        <w:outlineLvl w:val="1"/>
        <w:rPr>
          <w:rFonts w:cs="Arial"/>
          <w:b/>
          <w:bCs/>
          <w:kern w:val="32"/>
          <w:sz w:val="24"/>
          <w:szCs w:val="32"/>
        </w:rPr>
      </w:pPr>
      <w:bookmarkStart w:id="40" w:name="_Toc279504395"/>
      <w:bookmarkStart w:id="41" w:name="_Toc279755421"/>
      <w:bookmarkStart w:id="42" w:name="_Toc351987624"/>
      <w:r w:rsidRPr="00C14EDE">
        <w:rPr>
          <w:rFonts w:cs="Arial"/>
          <w:b/>
          <w:bCs/>
          <w:kern w:val="32"/>
          <w:sz w:val="24"/>
          <w:szCs w:val="32"/>
        </w:rPr>
        <w:lastRenderedPageBreak/>
        <w:t>Pre-Production Disaster Recovery Planning</w:t>
      </w:r>
      <w:bookmarkEnd w:id="40"/>
      <w:bookmarkEnd w:id="41"/>
      <w:bookmarkEnd w:id="42"/>
    </w:p>
    <w:p w:rsidR="009677FC" w:rsidRPr="00C14EDE" w:rsidRDefault="009677FC" w:rsidP="009677FC">
      <w:r w:rsidRPr="00C14EDE">
        <w:rPr>
          <w:rFonts w:cs="Courier New"/>
          <w:i/>
          <w:color w:val="067AB4"/>
        </w:rPr>
        <w:t xml:space="preserve">As a reminder, for each new or modified application refer to </w:t>
      </w:r>
      <w:hyperlink r:id="rId14" w:tgtFrame="_blank" w:history="1">
        <w:r w:rsidRPr="00C14EDE">
          <w:rPr>
            <w:rFonts w:ascii="Arial" w:hAnsi="Arial"/>
            <w:iCs/>
            <w:color w:val="0000FF"/>
            <w:u w:val="single"/>
          </w:rPr>
          <w:t>ITSC Integrated Policies and Standards</w:t>
        </w:r>
      </w:hyperlink>
      <w:r w:rsidRPr="00C14EDE">
        <w:rPr>
          <w:iCs/>
        </w:rPr>
        <w:t xml:space="preserve">. </w:t>
      </w:r>
      <w:r w:rsidRPr="00C14EDE">
        <w:rPr>
          <w:rFonts w:cs="Courier New"/>
          <w:i/>
          <w:color w:val="067AB4"/>
        </w:rPr>
        <w:t xml:space="preserve">Review disaster recovery requirements for DR Plans, related documentation, and exercise requirements and ensure all DR requirements are met and reflected in MOTS before an application is </w:t>
      </w:r>
      <w:proofErr w:type="gramStart"/>
      <w:r w:rsidRPr="00C14EDE">
        <w:rPr>
          <w:rFonts w:cs="Courier New"/>
          <w:i/>
          <w:color w:val="067AB4"/>
        </w:rPr>
        <w:t>entered into</w:t>
      </w:r>
      <w:proofErr w:type="gramEnd"/>
      <w:r w:rsidRPr="00C14EDE">
        <w:rPr>
          <w:rFonts w:cs="Courier New"/>
          <w:i/>
          <w:color w:val="067AB4"/>
        </w:rPr>
        <w:t xml:space="preserve"> production. Refer to</w:t>
      </w:r>
      <w:r w:rsidRPr="00C14EDE">
        <w:rPr>
          <w:iCs/>
        </w:rPr>
        <w:t xml:space="preserve"> </w:t>
      </w:r>
      <w:hyperlink r:id="rId15" w:history="1">
        <w:r w:rsidRPr="00C14EDE">
          <w:rPr>
            <w:iCs/>
            <w:color w:val="0000FF"/>
            <w:u w:val="single"/>
          </w:rPr>
          <w:t>IT Service Continuity Capability Guidance</w:t>
        </w:r>
      </w:hyperlink>
      <w:r w:rsidRPr="00C14EDE">
        <w:rPr>
          <w:iCs/>
        </w:rPr>
        <w:t xml:space="preserve"> </w:t>
      </w:r>
      <w:r w:rsidRPr="00C14EDE">
        <w:rPr>
          <w:rFonts w:cs="Courier New"/>
          <w:i/>
          <w:color w:val="067AB4"/>
        </w:rPr>
        <w:t>for more detailed instructions.  If pre-production Disaster Recovery is not needed for this project, place an NA in this section with a business reason (i.e., OS version upgrade or Database version upgrade).</w:t>
      </w:r>
    </w:p>
    <w:p w:rsidR="009677FC" w:rsidRPr="00C14EDE" w:rsidRDefault="009677FC" w:rsidP="009677FC">
      <w:pPr>
        <w:rPr>
          <w:i/>
          <w:color w:val="067AB4"/>
        </w:rPr>
      </w:pPr>
      <w:bookmarkStart w:id="43" w:name="_Toc279755422"/>
    </w:p>
    <w:p w:rsidR="009677FC" w:rsidRPr="00C14EDE" w:rsidRDefault="009677FC" w:rsidP="009677FC">
      <w:pPr>
        <w:rPr>
          <w:i/>
          <w:color w:val="067AB4"/>
        </w:rPr>
      </w:pPr>
      <w:r w:rsidRPr="00C14EDE">
        <w:rPr>
          <w:i/>
          <w:color w:val="067AB4"/>
        </w:rPr>
        <w:t>If not applicable for this project:</w:t>
      </w:r>
    </w:p>
    <w:p w:rsidR="009677FC" w:rsidRPr="00C14EDE" w:rsidRDefault="009677FC" w:rsidP="009677FC">
      <w:pPr>
        <w:rPr>
          <w:color w:val="FF0000"/>
        </w:rPr>
      </w:pPr>
      <w:r w:rsidRPr="00C14EDE">
        <w:rPr>
          <w:color w:val="FF0000"/>
        </w:rPr>
        <w:t>N/A – This project does not impact the current Application Impact Analysis or Disaster Recovery Plan for the impacted Common Services (CSI) applications. A Pre-Production Disaster Recovery Exercise is not required for this project.</w:t>
      </w:r>
    </w:p>
    <w:p w:rsidR="009677FC" w:rsidRPr="00C14EDE" w:rsidRDefault="009677FC" w:rsidP="009677FC"/>
    <w:p w:rsidR="009677FC" w:rsidRPr="00C14EDE" w:rsidRDefault="009677FC" w:rsidP="009677FC">
      <w:pPr>
        <w:spacing w:before="120" w:after="240"/>
        <w:outlineLvl w:val="1"/>
        <w:rPr>
          <w:rFonts w:cs="Arial"/>
          <w:b/>
          <w:bCs/>
          <w:kern w:val="32"/>
          <w:sz w:val="24"/>
          <w:szCs w:val="32"/>
        </w:rPr>
      </w:pPr>
      <w:bookmarkStart w:id="44" w:name="_Toc351987625"/>
      <w:r w:rsidRPr="00C14EDE">
        <w:rPr>
          <w:rFonts w:cs="Arial"/>
          <w:b/>
          <w:bCs/>
          <w:kern w:val="32"/>
          <w:sz w:val="24"/>
          <w:szCs w:val="32"/>
        </w:rPr>
        <w:t>Other Plans and References</w:t>
      </w:r>
      <w:bookmarkEnd w:id="43"/>
      <w:bookmarkEnd w:id="44"/>
    </w:p>
    <w:p w:rsidR="009677FC" w:rsidRPr="00C14EDE" w:rsidRDefault="009677FC" w:rsidP="009677FC">
      <w:pPr>
        <w:spacing w:after="120"/>
        <w:rPr>
          <w:rFonts w:cs="Courier New"/>
          <w:i/>
          <w:color w:val="067AB4"/>
        </w:rPr>
      </w:pPr>
      <w:r w:rsidRPr="00C14EDE">
        <w:rPr>
          <w:rFonts w:cs="Courier New"/>
          <w:i/>
          <w:color w:val="067AB4"/>
        </w:rPr>
        <w:t>Provide links to other plans at your discretion.</w:t>
      </w:r>
    </w:p>
    <w:tbl>
      <w:tblPr>
        <w:tblW w:w="4992" w:type="pct"/>
        <w:tblLayout w:type="fixed"/>
        <w:tblLook w:val="04A0" w:firstRow="1" w:lastRow="0" w:firstColumn="1" w:lastColumn="0" w:noHBand="0" w:noVBand="1"/>
      </w:tblPr>
      <w:tblGrid>
        <w:gridCol w:w="1623"/>
        <w:gridCol w:w="2134"/>
        <w:gridCol w:w="7026"/>
      </w:tblGrid>
      <w:tr w:rsidR="009677FC" w:rsidRPr="00C14EDE" w:rsidTr="009423F1">
        <w:trPr>
          <w:gridAfter w:val="2"/>
          <w:wAfter w:w="9346" w:type="dxa"/>
        </w:trPr>
        <w:tc>
          <w:tcPr>
            <w:tcW w:w="1652" w:type="dxa"/>
            <w:hideMark/>
          </w:tcPr>
          <w:p w:rsidR="009677FC" w:rsidRPr="00C14EDE" w:rsidRDefault="009677FC" w:rsidP="009677FC">
            <w:pPr>
              <w:rPr>
                <w:rFonts w:ascii="Calibri" w:eastAsia="Calibri" w:hAnsi="Calibri"/>
              </w:rPr>
            </w:pP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blHeader/>
        </w:trPr>
        <w:tc>
          <w:tcPr>
            <w:tcW w:w="3830" w:type="dxa"/>
            <w:gridSpan w:val="2"/>
          </w:tcPr>
          <w:p w:rsidR="009677FC" w:rsidRPr="00C14EDE" w:rsidRDefault="009677FC" w:rsidP="009677FC">
            <w:pPr>
              <w:jc w:val="center"/>
              <w:rPr>
                <w:b/>
                <w:color w:val="000000" w:themeColor="text1"/>
              </w:rPr>
            </w:pPr>
            <w:bookmarkStart w:id="45" w:name="_Toc237068388"/>
            <w:bookmarkStart w:id="46" w:name="_Toc237075616"/>
            <w:bookmarkStart w:id="47" w:name="_Toc237076117"/>
            <w:bookmarkStart w:id="48" w:name="_Toc237076581"/>
            <w:bookmarkStart w:id="49" w:name="_Toc237076868"/>
            <w:bookmarkEnd w:id="12"/>
            <w:r w:rsidRPr="00C14EDE">
              <w:rPr>
                <w:b/>
                <w:color w:val="000000" w:themeColor="text1"/>
              </w:rPr>
              <w:t>Reference</w:t>
            </w:r>
          </w:p>
        </w:tc>
        <w:tc>
          <w:tcPr>
            <w:tcW w:w="7168" w:type="dxa"/>
          </w:tcPr>
          <w:p w:rsidR="009677FC" w:rsidRPr="00C14EDE" w:rsidRDefault="009677FC" w:rsidP="009677FC">
            <w:pPr>
              <w:jc w:val="center"/>
              <w:rPr>
                <w:b/>
                <w:color w:val="000000" w:themeColor="text1"/>
              </w:rPr>
            </w:pPr>
            <w:r w:rsidRPr="00C14EDE">
              <w:rPr>
                <w:b/>
                <w:color w:val="000000" w:themeColor="text1"/>
              </w:rPr>
              <w:t>Location</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Project Plan</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Business Requirements Specifications</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System Requirements</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Application Interface Design</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Uses Case document</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Requirements Traceability Guidelines</w:t>
            </w:r>
          </w:p>
        </w:tc>
        <w:tc>
          <w:tcPr>
            <w:tcW w:w="7168" w:type="dxa"/>
          </w:tcPr>
          <w:p w:rsidR="009677FC" w:rsidRPr="00C14EDE" w:rsidRDefault="00DD46C5" w:rsidP="009677FC">
            <w:pPr>
              <w:overflowPunct w:val="0"/>
              <w:autoSpaceDE w:val="0"/>
              <w:autoSpaceDN w:val="0"/>
              <w:adjustRightInd w:val="0"/>
              <w:spacing w:before="60" w:after="120"/>
              <w:textAlignment w:val="baseline"/>
              <w:rPr>
                <w:color w:val="000000"/>
              </w:rPr>
            </w:pPr>
            <w:hyperlink r:id="rId16" w:history="1">
              <w:r w:rsidR="009677FC" w:rsidRPr="00C14EDE">
                <w:rPr>
                  <w:color w:val="000000"/>
                  <w:u w:val="single"/>
                </w:rPr>
                <w:t>http://itup.it.att.com/ittools/itmap/itup/Method/mth_Requirements%20Traceability%20Guidelines.doc?CFID=190824&amp;CFTOKEN=b5469ca5b19769e3-1AF3D333-D526-555C-731247FCB455064E</w:t>
              </w:r>
            </w:hyperlink>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Requirements Traceability Matrix</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 xml:space="preserve">Any other documents that you see useful... (Example backends HLD and AID, Solution Approach, </w:t>
            </w:r>
            <w:proofErr w:type="spellStart"/>
            <w:r w:rsidRPr="00C14EDE">
              <w:rPr>
                <w:color w:val="FF0000"/>
              </w:rPr>
              <w:t>etc</w:t>
            </w:r>
            <w:proofErr w:type="spellEnd"/>
            <w:r w:rsidRPr="00C14EDE">
              <w:rPr>
                <w:color w:val="FF0000"/>
              </w:rPr>
              <w:t>…)</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projects document link here</w:t>
            </w:r>
          </w:p>
        </w:tc>
      </w:tr>
    </w:tbl>
    <w:p w:rsidR="009677FC" w:rsidRPr="00C14EDE" w:rsidRDefault="009677FC" w:rsidP="009677FC">
      <w:pPr>
        <w:spacing w:before="120" w:after="240"/>
        <w:outlineLvl w:val="1"/>
        <w:rPr>
          <w:rFonts w:cs="Arial"/>
          <w:b/>
          <w:bCs/>
          <w:kern w:val="32"/>
          <w:sz w:val="24"/>
          <w:szCs w:val="32"/>
        </w:rPr>
      </w:pPr>
      <w:bookmarkStart w:id="50" w:name="_Toc351987626"/>
      <w:r w:rsidRPr="00C14EDE">
        <w:rPr>
          <w:rFonts w:cs="Arial"/>
          <w:b/>
          <w:bCs/>
          <w:kern w:val="32"/>
          <w:sz w:val="24"/>
          <w:szCs w:val="32"/>
        </w:rPr>
        <w:t>Acceptance &amp; Approvals</w:t>
      </w:r>
      <w:bookmarkEnd w:id="45"/>
      <w:bookmarkEnd w:id="46"/>
      <w:bookmarkEnd w:id="47"/>
      <w:bookmarkEnd w:id="48"/>
      <w:bookmarkEnd w:id="49"/>
      <w:bookmarkEnd w:id="50"/>
    </w:p>
    <w:p w:rsidR="009677FC" w:rsidRPr="00C14EDE" w:rsidRDefault="009677FC" w:rsidP="009677FC">
      <w:pPr>
        <w:keepNext/>
        <w:spacing w:before="240" w:after="240"/>
        <w:rPr>
          <w:b/>
          <w:bCs/>
          <w:kern w:val="32"/>
          <w:sz w:val="22"/>
          <w:szCs w:val="24"/>
        </w:rPr>
      </w:pPr>
      <w:r w:rsidRPr="00C14EDE">
        <w:rPr>
          <w:b/>
          <w:bCs/>
          <w:kern w:val="32"/>
          <w:sz w:val="22"/>
          <w:szCs w:val="24"/>
        </w:rPr>
        <w:t>Overview</w:t>
      </w:r>
    </w:p>
    <w:p w:rsidR="009677FC" w:rsidRPr="00C14EDE" w:rsidRDefault="009677FC" w:rsidP="009677FC">
      <w:pPr>
        <w:spacing w:after="120"/>
        <w:rPr>
          <w:rFonts w:cs="Courier New"/>
          <w:i/>
          <w:color w:val="067AB4"/>
        </w:rPr>
      </w:pPr>
      <w:r w:rsidRPr="00C14EDE">
        <w:rPr>
          <w:rFonts w:cs="Courier New"/>
          <w:i/>
          <w:color w:val="067AB4"/>
        </w:rPr>
        <w:t xml:space="preserve">Use this section to capture approvals </w:t>
      </w:r>
      <w:proofErr w:type="gramStart"/>
      <w:r w:rsidRPr="00C14EDE">
        <w:rPr>
          <w:rFonts w:cs="Courier New"/>
          <w:i/>
          <w:color w:val="067AB4"/>
        </w:rPr>
        <w:t>in the event that</w:t>
      </w:r>
      <w:proofErr w:type="gramEnd"/>
      <w:r w:rsidRPr="00C14EDE">
        <w:rPr>
          <w:rFonts w:cs="Courier New"/>
          <w:i/>
          <w:color w:val="067AB4"/>
        </w:rPr>
        <w:t xml:space="preserve"> electronic approvals via the PRISM Project Workflow Module will not be used.</w:t>
      </w:r>
    </w:p>
    <w:p w:rsidR="009677FC" w:rsidRPr="00C14EDE" w:rsidRDefault="009677FC" w:rsidP="009677FC">
      <w:pPr>
        <w:jc w:val="both"/>
      </w:pPr>
      <w:r w:rsidRPr="00C14EDE">
        <w:t xml:space="preserve">The Approvers of this work product agree that this document is acceptable and complete to the best of their knowledge and will be used by the project team as an official deliverable for the project.  It is further agreed that this document can now be baselined and any changes to these sections from this point forward must follow the Managing Change in the IT UP. </w:t>
      </w:r>
    </w:p>
    <w:p w:rsidR="009677FC" w:rsidRPr="00C14EDE" w:rsidRDefault="009677FC" w:rsidP="009677FC">
      <w:pPr>
        <w:jc w:val="both"/>
      </w:pPr>
      <w:r w:rsidRPr="00C14EDE">
        <w:t xml:space="preserve"> </w:t>
      </w:r>
    </w:p>
    <w:p w:rsidR="009677FC" w:rsidRPr="00C14EDE" w:rsidRDefault="009677FC" w:rsidP="009677FC">
      <w:pPr>
        <w:jc w:val="both"/>
      </w:pPr>
      <w:r w:rsidRPr="00C14EDE">
        <w:lastRenderedPageBreak/>
        <w:t>Embed evidence of approval in the review table below, or use the PRISM Approval Functionality in the Project Workflow Module Workflow Template View.</w:t>
      </w:r>
    </w:p>
    <w:p w:rsidR="009677FC" w:rsidRPr="00C14EDE" w:rsidRDefault="009677FC" w:rsidP="009677FC">
      <w:pPr>
        <w:jc w:val="both"/>
        <w:rPr>
          <w:rFonts w:cs="Calibri"/>
        </w:rPr>
      </w:pPr>
    </w:p>
    <w:p w:rsidR="009677FC" w:rsidRPr="00C14EDE" w:rsidRDefault="009677FC" w:rsidP="009677FC">
      <w:pPr>
        <w:keepNext/>
        <w:spacing w:before="240" w:after="240"/>
        <w:rPr>
          <w:b/>
          <w:bCs/>
          <w:kern w:val="32"/>
          <w:sz w:val="22"/>
          <w:szCs w:val="24"/>
        </w:rPr>
      </w:pPr>
      <w:bookmarkStart w:id="51" w:name="_Toc237064681"/>
      <w:bookmarkStart w:id="52" w:name="_Toc237069370"/>
      <w:bookmarkStart w:id="53" w:name="_Toc237071312"/>
      <w:r w:rsidRPr="00C14EDE">
        <w:rPr>
          <w:b/>
          <w:bCs/>
          <w:kern w:val="32"/>
          <w:sz w:val="22"/>
          <w:szCs w:val="24"/>
        </w:rPr>
        <w:t>Approvers</w:t>
      </w:r>
    </w:p>
    <w:p w:rsidR="009677FC" w:rsidRPr="00C14EDE" w:rsidRDefault="009677FC" w:rsidP="009677FC">
      <w:pPr>
        <w:rPr>
          <w:rFonts w:cs="Calibri"/>
          <w:b/>
          <w:color w:val="548DD4"/>
          <w:u w:val="single"/>
        </w:rPr>
      </w:pPr>
      <w:r w:rsidRPr="00C14EDE">
        <w:rPr>
          <w:rFonts w:cs="Calibri"/>
          <w:b/>
          <w:color w:val="548DD4"/>
          <w:u w:val="single"/>
        </w:rPr>
        <w:t>PLEASE NOTE: This does not replace the Review Record. This is simply to gather the email approvals.  The original email must be included and include the exact document name, version reviewed and being approved.</w:t>
      </w:r>
    </w:p>
    <w:p w:rsidR="009677FC" w:rsidRPr="00C14EDE" w:rsidRDefault="009677FC" w:rsidP="009677FC"/>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9677FC" w:rsidRPr="00C14EDE" w:rsidTr="009423F1">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9677FC" w:rsidRPr="00C14EDE" w:rsidRDefault="009677FC" w:rsidP="009677FC">
            <w:pPr>
              <w:keepNext/>
              <w:spacing w:before="120" w:after="120" w:line="276" w:lineRule="auto"/>
              <w:jc w:val="center"/>
              <w:rPr>
                <w:rFonts w:cs="Verdana"/>
                <w:b/>
                <w:bCs/>
                <w:color w:val="000000"/>
              </w:rPr>
            </w:pPr>
            <w:r w:rsidRPr="00C14EDE">
              <w:rPr>
                <w:rFonts w:cs="Verdana"/>
                <w:b/>
                <w:bCs/>
                <w:color w:val="000000"/>
              </w:rPr>
              <w:t>ATTUID and 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rsidR="009677FC" w:rsidRPr="00C14EDE" w:rsidRDefault="009677FC" w:rsidP="009677FC">
            <w:pPr>
              <w:keepNext/>
              <w:spacing w:before="120" w:after="120" w:line="276" w:lineRule="auto"/>
              <w:jc w:val="center"/>
              <w:rPr>
                <w:rFonts w:cs="Verdana"/>
                <w:b/>
                <w:bCs/>
                <w:color w:val="000000"/>
              </w:rPr>
            </w:pPr>
            <w:r w:rsidRPr="00C14EDE">
              <w:rPr>
                <w:rFonts w:cs="Verdana"/>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rsidR="009677FC" w:rsidRPr="00C14EDE" w:rsidRDefault="009677FC" w:rsidP="009677FC">
            <w:pPr>
              <w:keepNext/>
              <w:spacing w:before="120" w:after="120" w:line="276" w:lineRule="auto"/>
              <w:jc w:val="center"/>
              <w:rPr>
                <w:rFonts w:cs="Verdana"/>
                <w:b/>
                <w:bCs/>
                <w:color w:val="000000"/>
              </w:rPr>
            </w:pPr>
            <w:r w:rsidRPr="00C14EDE">
              <w:rPr>
                <w:rFonts w:cs="Verdana"/>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rsidR="009677FC" w:rsidRPr="00C14EDE" w:rsidRDefault="009677FC" w:rsidP="009677FC">
            <w:pPr>
              <w:keepNext/>
              <w:spacing w:before="120" w:after="120" w:line="276" w:lineRule="auto"/>
              <w:jc w:val="center"/>
              <w:rPr>
                <w:rFonts w:cs="Verdana"/>
                <w:b/>
                <w:bCs/>
                <w:color w:val="000000"/>
              </w:rPr>
            </w:pPr>
            <w:r w:rsidRPr="00C14EDE">
              <w:rPr>
                <w:rFonts w:cs="Verdana"/>
                <w:b/>
                <w:bCs/>
                <w:color w:val="000000"/>
              </w:rPr>
              <w:t>Version Approved, Approval Date and Approval Evidence</w:t>
            </w: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i/>
                <w:color w:val="000000"/>
              </w:rPr>
            </w:pPr>
            <w:proofErr w:type="spellStart"/>
            <w:r w:rsidRPr="00C14EDE">
              <w:rPr>
                <w:rFonts w:cs="Verdana"/>
                <w:i/>
                <w:color w:val="0070C0"/>
              </w:rPr>
              <w:t>attuid</w:t>
            </w:r>
            <w:proofErr w:type="spellEnd"/>
            <w:r w:rsidRPr="00C14EDE">
              <w:rPr>
                <w:rFonts w:cs="Verdana"/>
                <w:i/>
                <w:color w:val="0070C0"/>
              </w:rPr>
              <w:t xml:space="preserve"> – name</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Solution Architect</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r w:rsidRPr="00C14EDE">
              <w:rPr>
                <w:rFonts w:cs="Verdana"/>
                <w:color w:val="000000"/>
              </w:rPr>
              <w:t>IT Architecture and Engineering</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jc w:val="both"/>
              <w:rPr>
                <w:rFonts w:cs="Verdana"/>
                <w:color w:val="000000"/>
              </w:rPr>
            </w:pPr>
            <w:r w:rsidRPr="00C14EDE">
              <w:rPr>
                <w:rFonts w:cs="Calibri"/>
                <w:b/>
                <w:color w:val="548DD4"/>
              </w:rPr>
              <w:t>Embed the email approval and make sure the exact doc name, version reviewed and approved.</w:t>
            </w: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i/>
                <w:color w:val="000000"/>
              </w:rPr>
            </w:pPr>
            <w:proofErr w:type="spellStart"/>
            <w:r w:rsidRPr="00C14EDE">
              <w:rPr>
                <w:rFonts w:cs="Verdana"/>
                <w:i/>
                <w:color w:val="0070C0"/>
              </w:rPr>
              <w:t>attuid</w:t>
            </w:r>
            <w:proofErr w:type="spellEnd"/>
            <w:r w:rsidRPr="00C14EDE">
              <w:rPr>
                <w:rFonts w:cs="Verdana"/>
                <w:i/>
                <w:color w:val="0070C0"/>
              </w:rPr>
              <w:t xml:space="preserve"> – name</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Architect</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r w:rsidRPr="00C14EDE">
              <w:rPr>
                <w:rFonts w:cs="Verdana"/>
                <w:color w:val="000000"/>
              </w:rPr>
              <w:t>ACSI</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proofErr w:type="spellStart"/>
            <w:r w:rsidRPr="00C14EDE">
              <w:rPr>
                <w:rFonts w:cs="Verdana"/>
                <w:i/>
                <w:color w:val="0070C0"/>
              </w:rPr>
              <w:t>attuid</w:t>
            </w:r>
            <w:proofErr w:type="spellEnd"/>
            <w:r w:rsidRPr="00C14EDE">
              <w:rPr>
                <w:rFonts w:cs="Verdana"/>
                <w:i/>
                <w:color w:val="0070C0"/>
              </w:rPr>
              <w:t xml:space="preserve"> – name</w:t>
            </w:r>
          </w:p>
          <w:p w:rsidR="009677FC" w:rsidRPr="00C14EDE" w:rsidRDefault="009677FC" w:rsidP="009677FC">
            <w:pPr>
              <w:spacing w:line="276" w:lineRule="auto"/>
              <w:rPr>
                <w:rFonts w:cs="Verdana"/>
                <w:i/>
                <w:color w:val="0070C0"/>
              </w:rPr>
            </w:pPr>
          </w:p>
          <w:p w:rsidR="009677FC" w:rsidRPr="00C14EDE" w:rsidRDefault="009677FC" w:rsidP="009677FC">
            <w:pPr>
              <w:spacing w:line="276" w:lineRule="auto"/>
              <w:rPr>
                <w:rFonts w:cs="Verdana"/>
                <w:i/>
                <w:color w:val="000000"/>
              </w:rPr>
            </w:pPr>
            <w:r w:rsidRPr="00C14EDE">
              <w:rPr>
                <w:rFonts w:cs="Verdana"/>
                <w:i/>
                <w:color w:val="0070C0"/>
              </w:rPr>
              <w:t>(for each impacted ACSI application)</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Developer</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i/>
                <w:color w:val="0070C0"/>
              </w:rPr>
              <w:t>Group/Application</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proofErr w:type="spellStart"/>
            <w:r w:rsidRPr="00C14EDE">
              <w:rPr>
                <w:rFonts w:cs="Verdana"/>
                <w:i/>
                <w:color w:val="0070C0"/>
              </w:rPr>
              <w:t>attuid</w:t>
            </w:r>
            <w:proofErr w:type="spellEnd"/>
            <w:r w:rsidRPr="00C14EDE">
              <w:rPr>
                <w:rFonts w:cs="Verdana"/>
                <w:i/>
                <w:color w:val="0070C0"/>
              </w:rPr>
              <w:t xml:space="preserve"> – name</w:t>
            </w:r>
          </w:p>
          <w:p w:rsidR="009677FC" w:rsidRPr="00C14EDE" w:rsidRDefault="009677FC" w:rsidP="009677FC">
            <w:pPr>
              <w:spacing w:line="276" w:lineRule="auto"/>
              <w:rPr>
                <w:rFonts w:cs="Verdana"/>
                <w:i/>
                <w:color w:val="0070C0"/>
              </w:rPr>
            </w:pPr>
          </w:p>
          <w:p w:rsidR="009677FC" w:rsidRPr="00C14EDE" w:rsidRDefault="009677FC" w:rsidP="009677FC">
            <w:pPr>
              <w:spacing w:line="276" w:lineRule="auto"/>
              <w:rPr>
                <w:rFonts w:cs="Verdana"/>
                <w:i/>
                <w:color w:val="0070C0"/>
              </w:rPr>
            </w:pPr>
            <w:r w:rsidRPr="00C14EDE">
              <w:rPr>
                <w:rFonts w:cs="Verdana"/>
                <w:i/>
                <w:color w:val="0070C0"/>
              </w:rPr>
              <w:t>(for Data Layer)</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Development Team Lead</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i/>
                <w:color w:val="0070C0"/>
              </w:rPr>
              <w:t>Group/Application</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proofErr w:type="spellStart"/>
            <w:r w:rsidRPr="00C14EDE">
              <w:rPr>
                <w:rFonts w:cs="Verdana"/>
                <w:i/>
                <w:color w:val="0070C0"/>
              </w:rPr>
              <w:t>attuid</w:t>
            </w:r>
            <w:proofErr w:type="spellEnd"/>
            <w:r w:rsidRPr="00C14EDE">
              <w:rPr>
                <w:rFonts w:cs="Verdana"/>
                <w:i/>
                <w:color w:val="0070C0"/>
              </w:rPr>
              <w:t xml:space="preserve"> – name</w:t>
            </w:r>
          </w:p>
          <w:p w:rsidR="009677FC" w:rsidRPr="00C14EDE" w:rsidRDefault="009677FC" w:rsidP="009677FC">
            <w:pPr>
              <w:spacing w:line="276" w:lineRule="auto"/>
              <w:rPr>
                <w:rFonts w:cs="Verdana"/>
                <w:i/>
                <w:color w:val="0070C0"/>
              </w:rPr>
            </w:pPr>
          </w:p>
          <w:p w:rsidR="009677FC" w:rsidRPr="00C14EDE" w:rsidRDefault="009677FC" w:rsidP="009677FC">
            <w:pPr>
              <w:spacing w:line="276" w:lineRule="auto"/>
              <w:rPr>
                <w:rFonts w:cs="Verdana"/>
                <w:i/>
                <w:color w:val="0070C0"/>
              </w:rPr>
            </w:pPr>
            <w:r w:rsidRPr="00C14EDE">
              <w:rPr>
                <w:rFonts w:cs="Verdana"/>
                <w:i/>
                <w:color w:val="0070C0"/>
              </w:rPr>
              <w:t>(for each impacted non-ACSI application)</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Developer</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i/>
                <w:color w:val="0070C0"/>
              </w:rPr>
              <w:t>Group/Application</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i/>
                <w:color w:val="067AB4"/>
              </w:rPr>
            </w:pPr>
            <w:r w:rsidRPr="00C14EDE">
              <w:rPr>
                <w:i/>
                <w:color w:val="067AB4"/>
              </w:rPr>
              <w:t xml:space="preserve">Send to the </w:t>
            </w:r>
            <w:proofErr w:type="spellStart"/>
            <w:r w:rsidRPr="00C14EDE">
              <w:rPr>
                <w:i/>
                <w:color w:val="067AB4"/>
              </w:rPr>
              <w:t>TA_TestDesign</w:t>
            </w:r>
            <w:proofErr w:type="spellEnd"/>
            <w:r w:rsidRPr="00C14EDE">
              <w:rPr>
                <w:i/>
                <w:color w:val="067AB4"/>
              </w:rPr>
              <w:t xml:space="preserve"> distribution list.  </w:t>
            </w:r>
          </w:p>
          <w:p w:rsidR="009677FC" w:rsidRPr="00C14EDE" w:rsidRDefault="009677FC" w:rsidP="009677FC">
            <w:pPr>
              <w:spacing w:line="276" w:lineRule="auto"/>
              <w:rPr>
                <w:i/>
                <w:color w:val="067AB4"/>
              </w:rPr>
            </w:pPr>
          </w:p>
          <w:p w:rsidR="009677FC" w:rsidRPr="00C14EDE" w:rsidRDefault="009677FC" w:rsidP="009677FC">
            <w:pPr>
              <w:spacing w:line="276" w:lineRule="auto"/>
              <w:rPr>
                <w:rFonts w:cs="Verdana"/>
                <w:i/>
                <w:color w:val="067AB4"/>
              </w:rPr>
            </w:pPr>
            <w:r w:rsidRPr="00C14EDE">
              <w:rPr>
                <w:i/>
                <w:color w:val="067AB4"/>
              </w:rPr>
              <w:t xml:space="preserve">Remove if no CST-Walton application impacts.  </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Test Architect</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rPr>
                <w:rFonts w:cs="Verdana"/>
                <w:color w:val="000000" w:themeColor="text1"/>
              </w:rPr>
            </w:pPr>
            <w:r w:rsidRPr="00C14EDE">
              <w:rPr>
                <w:rFonts w:cs="Verdana"/>
                <w:color w:val="000000" w:themeColor="text1"/>
              </w:rPr>
              <w:t xml:space="preserve">CST - Walton </w:t>
            </w:r>
          </w:p>
          <w:p w:rsidR="009677FC" w:rsidRPr="00C14EDE" w:rsidRDefault="009677FC" w:rsidP="009677FC">
            <w:pPr>
              <w:rPr>
                <w:rFonts w:cs="Verdana"/>
                <w:color w:val="000000" w:themeColor="text1"/>
              </w:rPr>
            </w:pPr>
          </w:p>
          <w:p w:rsidR="009677FC" w:rsidRPr="00C14EDE" w:rsidRDefault="009677FC" w:rsidP="009677FC">
            <w:pPr>
              <w:spacing w:line="276" w:lineRule="auto"/>
              <w:rPr>
                <w:rFonts w:cs="Verdana"/>
                <w:color w:val="000000" w:themeColor="text1"/>
              </w:rPr>
            </w:pPr>
            <w:r w:rsidRPr="00C14EDE">
              <w:rPr>
                <w:rFonts w:cs="Verdana"/>
                <w:color w:val="000000" w:themeColor="text1"/>
              </w:rPr>
              <w:t xml:space="preserve">(Test team for CSI – Customer Care, </w:t>
            </w:r>
            <w:r w:rsidRPr="00C14EDE">
              <w:rPr>
                <w:color w:val="000000" w:themeColor="text1"/>
              </w:rPr>
              <w:t xml:space="preserve">CSI - Order &amp; Subscription Management, CSI – Product &amp; Offer Management, CAM, ATLAS, SWOT BE, VRI, DITREX (GIS gateway), EAI, </w:t>
            </w:r>
            <w:proofErr w:type="spellStart"/>
            <w:r w:rsidRPr="00C14EDE">
              <w:rPr>
                <w:color w:val="000000" w:themeColor="text1"/>
              </w:rPr>
              <w:t>Jackcache</w:t>
            </w:r>
            <w:proofErr w:type="spellEnd"/>
            <w:r w:rsidRPr="00C14EDE">
              <w:rPr>
                <w:color w:val="000000" w:themeColor="text1"/>
              </w:rPr>
              <w:t xml:space="preserve"> and Data Layer</w:t>
            </w:r>
            <w:r w:rsidRPr="00C14EDE">
              <w:rPr>
                <w:rFonts w:cs="Verdana"/>
                <w:color w:val="000000" w:themeColor="text1"/>
              </w:rPr>
              <w:t>)</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i/>
                <w:color w:val="067AB4"/>
              </w:rPr>
            </w:pPr>
            <w:r w:rsidRPr="00C14EDE">
              <w:rPr>
                <w:i/>
                <w:color w:val="067AB4"/>
              </w:rPr>
              <w:t xml:space="preserve">Send to the CST-Agarwal Test Architect assigned to the project.  </w:t>
            </w:r>
          </w:p>
          <w:p w:rsidR="009677FC" w:rsidRPr="00C14EDE" w:rsidRDefault="009677FC" w:rsidP="009677FC">
            <w:pPr>
              <w:spacing w:line="276" w:lineRule="auto"/>
              <w:rPr>
                <w:rFonts w:cs="Verdana"/>
                <w:color w:val="067AB4"/>
              </w:rPr>
            </w:pPr>
          </w:p>
          <w:p w:rsidR="009677FC" w:rsidRPr="00C14EDE" w:rsidRDefault="009677FC" w:rsidP="009677FC">
            <w:pPr>
              <w:spacing w:line="276" w:lineRule="auto"/>
              <w:rPr>
                <w:rFonts w:cs="Verdana"/>
                <w:color w:val="067AB4"/>
              </w:rPr>
            </w:pPr>
            <w:r w:rsidRPr="00C14EDE">
              <w:rPr>
                <w:i/>
                <w:color w:val="067AB4"/>
              </w:rPr>
              <w:t xml:space="preserve">Remove if no CST-Agarwal application impacts.  </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Test Architect</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rPr>
                <w:rFonts w:cs="Verdana"/>
                <w:color w:val="000000" w:themeColor="text1"/>
              </w:rPr>
            </w:pPr>
            <w:r w:rsidRPr="00C14EDE">
              <w:rPr>
                <w:rFonts w:cs="Verdana"/>
                <w:color w:val="000000" w:themeColor="text1"/>
              </w:rPr>
              <w:t xml:space="preserve">CST - Agarwal </w:t>
            </w:r>
          </w:p>
          <w:p w:rsidR="009677FC" w:rsidRPr="00C14EDE" w:rsidRDefault="009677FC" w:rsidP="009677FC">
            <w:pPr>
              <w:rPr>
                <w:rFonts w:cs="Verdana"/>
                <w:color w:val="000000" w:themeColor="text1"/>
              </w:rPr>
            </w:pPr>
          </w:p>
          <w:p w:rsidR="009677FC" w:rsidRPr="00C14EDE" w:rsidRDefault="009677FC" w:rsidP="009677FC">
            <w:pPr>
              <w:spacing w:line="276" w:lineRule="auto"/>
              <w:rPr>
                <w:rFonts w:cs="Verdana"/>
                <w:color w:val="000000" w:themeColor="text1"/>
              </w:rPr>
            </w:pPr>
            <w:r w:rsidRPr="00C14EDE">
              <w:rPr>
                <w:rFonts w:cs="Verdana"/>
                <w:color w:val="000000" w:themeColor="text1"/>
              </w:rPr>
              <w:t xml:space="preserve">(Test team for </w:t>
            </w:r>
            <w:r w:rsidRPr="00C14EDE">
              <w:rPr>
                <w:color w:val="000000" w:themeColor="text1"/>
              </w:rPr>
              <w:t xml:space="preserve">CSI-Network Management, CSI-Workforce Management, CSI-Credit &amp; Validation, </w:t>
            </w:r>
            <w:r w:rsidRPr="00C14EDE">
              <w:rPr>
                <w:color w:val="000000" w:themeColor="text1"/>
              </w:rPr>
              <w:lastRenderedPageBreak/>
              <w:t>CSI-Trouble Management, EBTA, CS FOBPM, CS BOBPM and Remedy Fallout Manager</w:t>
            </w:r>
            <w:r w:rsidRPr="00C14EDE">
              <w:rPr>
                <w:rFonts w:cs="Verdana"/>
                <w:color w:val="000000" w:themeColor="text1"/>
              </w:rPr>
              <w:t>)</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i/>
                <w:color w:val="067AB4"/>
              </w:rPr>
            </w:pPr>
            <w:r w:rsidRPr="00C14EDE">
              <w:rPr>
                <w:color w:val="000000"/>
              </w:rPr>
              <w:t>RF9578 - Bob Farmer</w:t>
            </w:r>
            <w:r w:rsidRPr="00C14EDE">
              <w:rPr>
                <w:i/>
                <w:color w:val="067AB4"/>
              </w:rPr>
              <w:t xml:space="preserve"> </w:t>
            </w:r>
          </w:p>
          <w:p w:rsidR="009677FC" w:rsidRPr="00C14EDE" w:rsidRDefault="009677FC" w:rsidP="009677FC">
            <w:pPr>
              <w:spacing w:line="276" w:lineRule="auto"/>
              <w:rPr>
                <w:i/>
                <w:color w:val="067AB4"/>
              </w:rPr>
            </w:pPr>
          </w:p>
          <w:p w:rsidR="009677FC" w:rsidRPr="00C14EDE" w:rsidRDefault="009677FC" w:rsidP="009677FC">
            <w:pPr>
              <w:spacing w:line="276" w:lineRule="auto"/>
              <w:rPr>
                <w:rFonts w:cs="Verdana"/>
                <w:i/>
                <w:color w:val="067AB4"/>
              </w:rPr>
            </w:pPr>
            <w:r w:rsidRPr="00C14EDE">
              <w:rPr>
                <w:rFonts w:cs="Verdana"/>
                <w:i/>
                <w:color w:val="0070C0"/>
              </w:rPr>
              <w:t>Remove if no CSI or FOBPM impacts.</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Production Support Manager</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color w:val="000000"/>
              </w:rPr>
              <w:t>Production Support</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i/>
                <w:color w:val="0070C0"/>
              </w:rPr>
              <w:t>Bob is only a reviewer (not approver).</w:t>
            </w:r>
          </w:p>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color w:val="000000"/>
              </w:rPr>
            </w:pPr>
            <w:r w:rsidRPr="00C14EDE">
              <w:rPr>
                <w:color w:val="000000"/>
              </w:rPr>
              <w:t>BK5747 - Brian Knop</w:t>
            </w:r>
          </w:p>
          <w:p w:rsidR="009677FC" w:rsidRPr="00C14EDE" w:rsidRDefault="009677FC" w:rsidP="009677FC">
            <w:pPr>
              <w:spacing w:line="276" w:lineRule="auto"/>
              <w:rPr>
                <w:i/>
                <w:color w:val="067AB4"/>
              </w:rPr>
            </w:pPr>
          </w:p>
          <w:p w:rsidR="009677FC" w:rsidRPr="00C14EDE" w:rsidRDefault="009677FC" w:rsidP="009677FC">
            <w:pPr>
              <w:spacing w:line="276" w:lineRule="auto"/>
              <w:rPr>
                <w:rFonts w:cs="Verdana"/>
                <w:i/>
                <w:color w:val="067AB4"/>
              </w:rPr>
            </w:pPr>
            <w:r w:rsidRPr="00C14EDE">
              <w:rPr>
                <w:rFonts w:cs="Verdana"/>
                <w:i/>
                <w:color w:val="0070C0"/>
              </w:rPr>
              <w:t>Remove if no CSI or FOBPM impacts.</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Production Support Manager</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color w:val="000000"/>
              </w:rPr>
              <w:t>Production Support</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i/>
                <w:color w:val="067AB4"/>
              </w:rPr>
              <w:t xml:space="preserve">Brian </w:t>
            </w:r>
            <w:r w:rsidRPr="00C14EDE">
              <w:rPr>
                <w:rFonts w:cs="Verdana"/>
                <w:i/>
                <w:color w:val="0070C0"/>
              </w:rPr>
              <w:t>is only a reviewer (not approver).</w:t>
            </w:r>
          </w:p>
          <w:p w:rsidR="009677FC" w:rsidRPr="00C14EDE" w:rsidRDefault="009677FC" w:rsidP="009677FC">
            <w:pPr>
              <w:spacing w:line="276" w:lineRule="auto"/>
              <w:rPr>
                <w:rFonts w:cs="Verdana"/>
                <w:color w:val="000000"/>
              </w:rPr>
            </w:pPr>
          </w:p>
        </w:tc>
      </w:tr>
    </w:tbl>
    <w:p w:rsidR="009677FC" w:rsidRPr="00C14EDE" w:rsidRDefault="009677FC" w:rsidP="009677FC"/>
    <w:p w:rsidR="009677FC" w:rsidRPr="00C14EDE" w:rsidRDefault="009677FC" w:rsidP="009677FC"/>
    <w:p w:rsidR="009677FC" w:rsidRPr="00C14EDE" w:rsidRDefault="009677FC" w:rsidP="009677FC"/>
    <w:bookmarkEnd w:id="51"/>
    <w:bookmarkEnd w:id="52"/>
    <w:bookmarkEnd w:id="53"/>
    <w:p w:rsidR="009677FC" w:rsidRPr="00C14EDE" w:rsidRDefault="009677FC" w:rsidP="009677FC"/>
    <w:p w:rsidR="009677FC" w:rsidRPr="00C14EDE" w:rsidRDefault="009677FC" w:rsidP="009677FC"/>
    <w:p w:rsidR="009677FC" w:rsidRPr="00C14EDE" w:rsidRDefault="009677FC" w:rsidP="009677FC">
      <w:r w:rsidRPr="00C14EDE">
        <w:br w:type="page"/>
      </w:r>
    </w:p>
    <w:p w:rsidR="009677FC" w:rsidRPr="00C14EDE" w:rsidRDefault="009677FC" w:rsidP="009677FC">
      <w:pPr>
        <w:spacing w:before="120" w:after="240"/>
        <w:outlineLvl w:val="1"/>
        <w:rPr>
          <w:rFonts w:cs="Arial"/>
          <w:b/>
          <w:bCs/>
          <w:kern w:val="32"/>
          <w:sz w:val="24"/>
          <w:szCs w:val="32"/>
        </w:rPr>
      </w:pPr>
      <w:bookmarkStart w:id="54" w:name="_Toc332898276"/>
      <w:bookmarkStart w:id="55" w:name="_Toc351987627"/>
      <w:r w:rsidRPr="00C14EDE">
        <w:rPr>
          <w:rFonts w:cs="Arial"/>
          <w:b/>
          <w:bCs/>
          <w:kern w:val="32"/>
          <w:sz w:val="24"/>
          <w:szCs w:val="32"/>
        </w:rPr>
        <w:lastRenderedPageBreak/>
        <w:t>Appendix A: JMS Requirements</w:t>
      </w:r>
      <w:bookmarkEnd w:id="54"/>
      <w:bookmarkEnd w:id="55"/>
    </w:p>
    <w:p w:rsidR="009677FC" w:rsidRPr="00C14EDE" w:rsidRDefault="009677FC" w:rsidP="009677FC">
      <w:pPr>
        <w:spacing w:before="120" w:after="240"/>
        <w:outlineLvl w:val="2"/>
        <w:rPr>
          <w:rFonts w:cs="Arial"/>
          <w:b/>
          <w:bCs/>
          <w:sz w:val="22"/>
          <w:szCs w:val="22"/>
        </w:rPr>
      </w:pPr>
      <w:bookmarkStart w:id="56" w:name="_Toc263426854"/>
      <w:bookmarkStart w:id="57" w:name="_Toc270925012"/>
      <w:bookmarkStart w:id="58" w:name="_Toc295741161"/>
      <w:bookmarkStart w:id="59" w:name="_Toc332898277"/>
      <w:bookmarkStart w:id="60" w:name="_Toc351987628"/>
      <w:r w:rsidRPr="00C14EDE">
        <w:rPr>
          <w:rFonts w:cs="Arial"/>
          <w:b/>
          <w:bCs/>
          <w:sz w:val="22"/>
          <w:szCs w:val="22"/>
        </w:rPr>
        <w:t>Public Queues:</w:t>
      </w:r>
      <w:bookmarkEnd w:id="56"/>
      <w:bookmarkEnd w:id="57"/>
      <w:bookmarkEnd w:id="58"/>
      <w:bookmarkEnd w:id="59"/>
      <w:bookmarkEnd w:id="60"/>
      <w:r w:rsidRPr="00C14EDE">
        <w:rPr>
          <w:rFonts w:cs="Arial"/>
          <w:b/>
          <w:bCs/>
          <w:sz w:val="22"/>
          <w:szCs w:val="22"/>
        </w:rPr>
        <w:t xml:space="preserve">  </w:t>
      </w:r>
    </w:p>
    <w:p w:rsidR="009677FC" w:rsidRPr="00C14EDE" w:rsidRDefault="009677FC" w:rsidP="009677FC">
      <w:pPr>
        <w:rPr>
          <w:snapToGrid w:val="0"/>
          <w:color w:val="FF0000"/>
          <w:szCs w:val="24"/>
        </w:rPr>
      </w:pPr>
    </w:p>
    <w:tbl>
      <w:tblPr>
        <w:tblW w:w="10800" w:type="dxa"/>
        <w:tblInd w:w="148" w:type="dxa"/>
        <w:tblCellMar>
          <w:left w:w="0" w:type="dxa"/>
          <w:right w:w="0" w:type="dxa"/>
        </w:tblCellMar>
        <w:tblLook w:val="04A0" w:firstRow="1" w:lastRow="0" w:firstColumn="1" w:lastColumn="0" w:noHBand="0" w:noVBand="1"/>
      </w:tblPr>
      <w:tblGrid>
        <w:gridCol w:w="3690"/>
        <w:gridCol w:w="7110"/>
      </w:tblGrid>
      <w:tr w:rsidR="009677FC" w:rsidRPr="00C14EDE" w:rsidTr="009423F1">
        <w:trPr>
          <w:cantSplit/>
          <w:tblHeader/>
        </w:trPr>
        <w:tc>
          <w:tcPr>
            <w:tcW w:w="3690" w:type="dxa"/>
            <w:tcBorders>
              <w:top w:val="single" w:sz="8" w:space="0" w:color="auto"/>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bookmarkStart w:id="61" w:name="_Toc205176538"/>
            <w:r w:rsidRPr="00C14EDE">
              <w:rPr>
                <w:color w:val="000000"/>
              </w:rPr>
              <w:t>Unique ID</w:t>
            </w:r>
          </w:p>
        </w:tc>
        <w:tc>
          <w:tcPr>
            <w:tcW w:w="7110" w:type="dxa"/>
            <w:tcBorders>
              <w:top w:val="single" w:sz="8" w:space="0" w:color="auto"/>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1</w:t>
            </w:r>
          </w:p>
        </w:tc>
      </w:tr>
      <w:tr w:rsidR="009677FC" w:rsidRPr="00C14EDE" w:rsidTr="009423F1">
        <w:trPr>
          <w:cantSplit/>
          <w:tblHeader/>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Queue Name</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B476B1" w:rsidP="009677FC">
            <w:pPr>
              <w:overflowPunct w:val="0"/>
              <w:autoSpaceDE w:val="0"/>
              <w:autoSpaceDN w:val="0"/>
              <w:adjustRightInd w:val="0"/>
              <w:spacing w:before="60" w:after="120"/>
              <w:textAlignment w:val="baseline"/>
              <w:rPr>
                <w:color w:val="FF0000"/>
              </w:rPr>
            </w:pPr>
            <w:proofErr w:type="gramStart"/>
            <w:r w:rsidRPr="00C14EDE">
              <w:rPr>
                <w:color w:val="FF0000"/>
              </w:rPr>
              <w:t>pub.m2e.</w:t>
            </w:r>
            <w:r w:rsidR="009677FC" w:rsidRPr="00C14EDE">
              <w:rPr>
                <w:color w:val="FF0000"/>
              </w:rPr>
              <w:t>inquiretelcoloopdetails.request</w:t>
            </w:r>
            <w:proofErr w:type="gramEnd"/>
          </w:p>
        </w:tc>
      </w:tr>
      <w:tr w:rsidR="009677FC" w:rsidRPr="00C14EDE" w:rsidTr="009423F1">
        <w:trPr>
          <w:cantSplit/>
          <w:tblHeader/>
        </w:trPr>
        <w:tc>
          <w:tcPr>
            <w:tcW w:w="3690" w:type="dxa"/>
            <w:tcBorders>
              <w:top w:val="single" w:sz="8" w:space="0" w:color="auto"/>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Status (CRUD)</w:t>
            </w:r>
          </w:p>
        </w:tc>
        <w:tc>
          <w:tcPr>
            <w:tcW w:w="7110" w:type="dxa"/>
            <w:tcBorders>
              <w:top w:val="single" w:sz="8" w:space="0" w:color="auto"/>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Create</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Size (KB)</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50Kb</w:t>
            </w:r>
            <w:r w:rsidRPr="00C14EDE">
              <w:rPr>
                <w:color w:val="067AB4"/>
              </w:rPr>
              <w:t>*</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Rate (x per y)</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rFonts w:eastAsia="Calibri"/>
                <w:color w:val="FF0000"/>
              </w:rPr>
            </w:pPr>
            <w:r w:rsidRPr="00C14EDE">
              <w:rPr>
                <w:color w:val="FF0000"/>
              </w:rPr>
              <w:t>1 Transaction Per Second (TPS)</w:t>
            </w:r>
          </w:p>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22,500/day (7,500 x 3 contracts)</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Expiration (sec)</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120 Seconds</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Requirement Text</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Public request queue</w:t>
            </w:r>
          </w:p>
        </w:tc>
      </w:tr>
    </w:tbl>
    <w:p w:rsidR="009677FC" w:rsidRPr="00C14EDE" w:rsidRDefault="009677FC" w:rsidP="009677FC">
      <w:pPr>
        <w:rPr>
          <w:rFonts w:eastAsia="Calibri"/>
        </w:rPr>
      </w:pPr>
    </w:p>
    <w:tbl>
      <w:tblPr>
        <w:tblW w:w="10800" w:type="dxa"/>
        <w:tblInd w:w="148" w:type="dxa"/>
        <w:tblCellMar>
          <w:left w:w="0" w:type="dxa"/>
          <w:right w:w="0" w:type="dxa"/>
        </w:tblCellMar>
        <w:tblLook w:val="04A0" w:firstRow="1" w:lastRow="0" w:firstColumn="1" w:lastColumn="0" w:noHBand="0" w:noVBand="1"/>
      </w:tblPr>
      <w:tblGrid>
        <w:gridCol w:w="3690"/>
        <w:gridCol w:w="7110"/>
      </w:tblGrid>
      <w:tr w:rsidR="009677FC" w:rsidRPr="00C14EDE" w:rsidTr="009423F1">
        <w:trPr>
          <w:cantSplit/>
          <w:tblHeader/>
        </w:trPr>
        <w:tc>
          <w:tcPr>
            <w:tcW w:w="3690" w:type="dxa"/>
            <w:tcBorders>
              <w:top w:val="single" w:sz="8" w:space="0" w:color="auto"/>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Unique ID</w:t>
            </w:r>
          </w:p>
        </w:tc>
        <w:tc>
          <w:tcPr>
            <w:tcW w:w="7110" w:type="dxa"/>
            <w:tcBorders>
              <w:top w:val="single" w:sz="8" w:space="0" w:color="auto"/>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2</w:t>
            </w:r>
          </w:p>
        </w:tc>
      </w:tr>
      <w:tr w:rsidR="009677FC" w:rsidRPr="00C14EDE" w:rsidTr="009423F1">
        <w:trPr>
          <w:cantSplit/>
          <w:tblHeader/>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Queue Name</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B476B1">
            <w:pPr>
              <w:overflowPunct w:val="0"/>
              <w:autoSpaceDE w:val="0"/>
              <w:autoSpaceDN w:val="0"/>
              <w:adjustRightInd w:val="0"/>
              <w:spacing w:before="60" w:after="120"/>
              <w:textAlignment w:val="baseline"/>
              <w:rPr>
                <w:color w:val="FF0000"/>
              </w:rPr>
            </w:pPr>
            <w:proofErr w:type="gramStart"/>
            <w:r w:rsidRPr="00C14EDE">
              <w:rPr>
                <w:color w:val="FF0000"/>
              </w:rPr>
              <w:t>pub.</w:t>
            </w:r>
            <w:r w:rsidR="00B476B1" w:rsidRPr="00C14EDE">
              <w:rPr>
                <w:color w:val="FF0000"/>
              </w:rPr>
              <w:t>m2e</w:t>
            </w:r>
            <w:r w:rsidRPr="00C14EDE">
              <w:rPr>
                <w:color w:val="FF0000"/>
              </w:rPr>
              <w:t>.inquiretelcoloopdetails.response</w:t>
            </w:r>
            <w:proofErr w:type="gramEnd"/>
          </w:p>
        </w:tc>
      </w:tr>
      <w:tr w:rsidR="009677FC" w:rsidRPr="00C14EDE" w:rsidTr="009423F1">
        <w:trPr>
          <w:cantSplit/>
          <w:tblHeader/>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Status (CRUD)</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Create</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Size (KB)</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67AB4"/>
              </w:rPr>
            </w:pPr>
            <w:r w:rsidRPr="00C14EDE">
              <w:rPr>
                <w:color w:val="FF0000"/>
              </w:rPr>
              <w:t>50Kb</w:t>
            </w:r>
            <w:r w:rsidRPr="00C14EDE">
              <w:rPr>
                <w:color w:val="067AB4"/>
              </w:rPr>
              <w:t>*</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Rate (x per y)</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rFonts w:eastAsia="Calibri"/>
                <w:color w:val="FF0000"/>
              </w:rPr>
            </w:pPr>
            <w:r w:rsidRPr="00C14EDE">
              <w:rPr>
                <w:color w:val="FF0000"/>
              </w:rPr>
              <w:t>1 Transaction Per Second (TPS)</w:t>
            </w:r>
          </w:p>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22,500/day (7,500 x 3 contracts)</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Expiration (sec)</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120 seconds</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Requirement Text</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Public response queue</w:t>
            </w:r>
          </w:p>
        </w:tc>
      </w:tr>
      <w:bookmarkEnd w:id="61"/>
    </w:tbl>
    <w:p w:rsidR="009677FC" w:rsidRPr="00C14EDE" w:rsidRDefault="009677FC" w:rsidP="009677FC">
      <w:pPr>
        <w:rPr>
          <w:color w:val="FF0000"/>
        </w:rPr>
      </w:pPr>
    </w:p>
    <w:p w:rsidR="009677FC" w:rsidRPr="00C14EDE" w:rsidRDefault="009677FC" w:rsidP="009677FC">
      <w:pPr>
        <w:rPr>
          <w:i/>
          <w:color w:val="067AB4"/>
        </w:rPr>
      </w:pPr>
      <w:r w:rsidRPr="00C14EDE">
        <w:rPr>
          <w:i/>
          <w:color w:val="067AB4"/>
        </w:rPr>
        <w:t xml:space="preserve">*The Message Size can be calculated as follows:  </w:t>
      </w:r>
    </w:p>
    <w:p w:rsidR="009677FC" w:rsidRPr="00C14EDE" w:rsidRDefault="009677FC" w:rsidP="004E3F29">
      <w:pPr>
        <w:numPr>
          <w:ilvl w:val="0"/>
          <w:numId w:val="22"/>
        </w:numPr>
        <w:rPr>
          <w:i/>
          <w:color w:val="067AB4"/>
        </w:rPr>
      </w:pPr>
      <w:r w:rsidRPr="00C14EDE">
        <w:rPr>
          <w:i/>
          <w:color w:val="067AB4"/>
        </w:rPr>
        <w:t xml:space="preserve">Open the schema in </w:t>
      </w:r>
      <w:proofErr w:type="spellStart"/>
      <w:r w:rsidRPr="00C14EDE">
        <w:rPr>
          <w:i/>
          <w:color w:val="067AB4"/>
        </w:rPr>
        <w:t>Altova</w:t>
      </w:r>
      <w:proofErr w:type="spellEnd"/>
      <w:r w:rsidRPr="00C14EDE">
        <w:rPr>
          <w:i/>
          <w:color w:val="067AB4"/>
        </w:rPr>
        <w:t xml:space="preserve"> </w:t>
      </w:r>
      <w:proofErr w:type="spellStart"/>
      <w:r w:rsidRPr="00C14EDE">
        <w:rPr>
          <w:i/>
          <w:color w:val="067AB4"/>
        </w:rPr>
        <w:t>XMLSpy</w:t>
      </w:r>
      <w:proofErr w:type="spellEnd"/>
      <w:r w:rsidRPr="00C14EDE">
        <w:rPr>
          <w:i/>
          <w:color w:val="067AB4"/>
        </w:rPr>
        <w:t>.</w:t>
      </w:r>
    </w:p>
    <w:p w:rsidR="009677FC" w:rsidRPr="00C14EDE" w:rsidRDefault="009677FC" w:rsidP="004E3F29">
      <w:pPr>
        <w:numPr>
          <w:ilvl w:val="0"/>
          <w:numId w:val="22"/>
        </w:numPr>
        <w:rPr>
          <w:i/>
          <w:color w:val="067AB4"/>
        </w:rPr>
      </w:pPr>
      <w:r w:rsidRPr="00C14EDE">
        <w:rPr>
          <w:i/>
          <w:color w:val="067AB4"/>
        </w:rPr>
        <w:t>On the menu, select DTD/Schema.</w:t>
      </w:r>
    </w:p>
    <w:p w:rsidR="009677FC" w:rsidRPr="00C14EDE" w:rsidRDefault="009677FC" w:rsidP="004E3F29">
      <w:pPr>
        <w:numPr>
          <w:ilvl w:val="0"/>
          <w:numId w:val="22"/>
        </w:numPr>
        <w:rPr>
          <w:i/>
          <w:color w:val="067AB4"/>
        </w:rPr>
      </w:pPr>
      <w:r w:rsidRPr="00C14EDE">
        <w:rPr>
          <w:i/>
          <w:color w:val="067AB4"/>
        </w:rPr>
        <w:t>In the drop-down list, select Generate Sample XML File…</w:t>
      </w:r>
    </w:p>
    <w:p w:rsidR="009677FC" w:rsidRPr="00C14EDE" w:rsidRDefault="009677FC" w:rsidP="004E3F29">
      <w:pPr>
        <w:numPr>
          <w:ilvl w:val="0"/>
          <w:numId w:val="22"/>
        </w:numPr>
        <w:rPr>
          <w:i/>
          <w:color w:val="067AB4"/>
        </w:rPr>
      </w:pPr>
      <w:r w:rsidRPr="00C14EDE">
        <w:rPr>
          <w:i/>
          <w:color w:val="067AB4"/>
        </w:rPr>
        <w:t>Select your desired options and select OK.</w:t>
      </w:r>
    </w:p>
    <w:p w:rsidR="009677FC" w:rsidRPr="00C14EDE" w:rsidRDefault="009677FC" w:rsidP="004E3F29">
      <w:pPr>
        <w:numPr>
          <w:ilvl w:val="0"/>
          <w:numId w:val="22"/>
        </w:numPr>
        <w:rPr>
          <w:i/>
          <w:color w:val="067AB4"/>
        </w:rPr>
      </w:pPr>
      <w:r w:rsidRPr="00C14EDE">
        <w:rPr>
          <w:i/>
          <w:color w:val="067AB4"/>
        </w:rPr>
        <w:t xml:space="preserve">Right-click on the tab with the generated XML and select Save As.  Save the generated XML file to your C: drive.  </w:t>
      </w:r>
    </w:p>
    <w:p w:rsidR="009677FC" w:rsidRPr="00C14EDE" w:rsidRDefault="009677FC" w:rsidP="004E3F29">
      <w:pPr>
        <w:numPr>
          <w:ilvl w:val="0"/>
          <w:numId w:val="22"/>
        </w:numPr>
        <w:rPr>
          <w:i/>
          <w:color w:val="067AB4"/>
        </w:rPr>
      </w:pPr>
      <w:r w:rsidRPr="00C14EDE">
        <w:rPr>
          <w:i/>
          <w:color w:val="067AB4"/>
        </w:rPr>
        <w:t xml:space="preserve">On your C: drive, look at the file properties of the generated XML file.  The file size is documented in the properties.  </w:t>
      </w:r>
    </w:p>
    <w:p w:rsidR="009677FC" w:rsidRPr="00B170ED" w:rsidRDefault="009677FC" w:rsidP="009677FC">
      <w:pPr>
        <w:jc w:val="both"/>
      </w:pPr>
    </w:p>
    <w:p w:rsidR="009677FC" w:rsidRPr="00B170ED" w:rsidRDefault="009677FC" w:rsidP="009677FC"/>
    <w:p w:rsidR="009677FC" w:rsidRPr="009677FC" w:rsidRDefault="009677FC" w:rsidP="009677FC"/>
    <w:p w:rsidR="009677FC" w:rsidRPr="009677FC" w:rsidRDefault="009677FC" w:rsidP="009677FC"/>
    <w:p w:rsidR="005776CE" w:rsidRPr="009677FC" w:rsidRDefault="005776CE" w:rsidP="009677FC"/>
    <w:sectPr w:rsidR="005776CE" w:rsidRPr="009677FC" w:rsidSect="00A1476F">
      <w:headerReference w:type="default" r:id="rId17"/>
      <w:footerReference w:type="default" r:id="rId18"/>
      <w:headerReference w:type="first" r:id="rId19"/>
      <w:footerReference w:type="first" r:id="rId20"/>
      <w:pgSz w:w="12240" w:h="15840" w:code="1"/>
      <w:pgMar w:top="720" w:right="720" w:bottom="720" w:left="720" w:header="57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063" w:rsidRDefault="00611063">
      <w:r>
        <w:separator/>
      </w:r>
    </w:p>
  </w:endnote>
  <w:endnote w:type="continuationSeparator" w:id="0">
    <w:p w:rsidR="00611063" w:rsidRDefault="00611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1E0" w:firstRow="1" w:lastRow="1" w:firstColumn="1" w:lastColumn="1" w:noHBand="0" w:noVBand="0"/>
    </w:tblPr>
    <w:tblGrid>
      <w:gridCol w:w="1185"/>
      <w:gridCol w:w="8179"/>
      <w:gridCol w:w="1436"/>
    </w:tblGrid>
    <w:tr w:rsidR="00DD46C5" w:rsidTr="005815A3">
      <w:tc>
        <w:tcPr>
          <w:tcW w:w="1188" w:type="dxa"/>
        </w:tcPr>
        <w:p w:rsidR="00DD46C5" w:rsidRPr="009C40E4" w:rsidRDefault="00DD46C5" w:rsidP="009929A6">
          <w:pPr>
            <w:pStyle w:val="FooterLeft"/>
          </w:pPr>
          <w:r>
            <w:t>Template Version 5.0</w:t>
          </w:r>
        </w:p>
      </w:tc>
      <w:tc>
        <w:tcPr>
          <w:tcW w:w="8280" w:type="dxa"/>
        </w:tcPr>
        <w:p w:rsidR="00DD46C5" w:rsidRPr="00CB0A13" w:rsidRDefault="00DD46C5" w:rsidP="005815A3">
          <w:pPr>
            <w:pStyle w:val="Footer"/>
            <w:spacing w:before="40"/>
            <w:jc w:val="center"/>
            <w:rPr>
              <w:rFonts w:cs="Arial"/>
              <w:sz w:val="18"/>
              <w:szCs w:val="18"/>
            </w:rPr>
          </w:pPr>
          <w:r w:rsidRPr="00CB0A13">
            <w:rPr>
              <w:rFonts w:cs="Arial"/>
              <w:sz w:val="18"/>
              <w:szCs w:val="18"/>
            </w:rPr>
            <w:t>Proprietary Information</w:t>
          </w:r>
        </w:p>
        <w:p w:rsidR="00DD46C5" w:rsidRPr="00C64294" w:rsidRDefault="00DD46C5" w:rsidP="005815A3">
          <w:pPr>
            <w:pStyle w:val="Footer"/>
            <w:spacing w:before="40"/>
            <w:jc w:val="center"/>
            <w:rPr>
              <w:rFonts w:cs="Arial"/>
              <w:sz w:val="16"/>
              <w:szCs w:val="16"/>
            </w:rPr>
          </w:pPr>
          <w:r w:rsidRPr="00CB0A13">
            <w:rPr>
              <w:rFonts w:cs="Arial"/>
              <w:sz w:val="16"/>
              <w:szCs w:val="16"/>
            </w:rPr>
            <w:t xml:space="preserve">Not for use or disclosure outside AT&amp;T family of companies </w:t>
          </w:r>
          <w:r>
            <w:rPr>
              <w:rFonts w:cs="Arial"/>
              <w:sz w:val="16"/>
              <w:szCs w:val="16"/>
            </w:rPr>
            <w:t>except under written agreement.</w:t>
          </w:r>
        </w:p>
      </w:tc>
      <w:tc>
        <w:tcPr>
          <w:tcW w:w="1440" w:type="dxa"/>
        </w:tcPr>
        <w:p w:rsidR="00DD46C5" w:rsidRPr="009C40E4" w:rsidRDefault="00DD46C5" w:rsidP="005815A3">
          <w:pPr>
            <w:pStyle w:val="FooterRight"/>
          </w:pPr>
          <w:r w:rsidRPr="009C40E4">
            <w:t xml:space="preserve">Page </w:t>
          </w:r>
          <w:r>
            <w:fldChar w:fldCharType="begin"/>
          </w:r>
          <w:r>
            <w:instrText xml:space="preserve"> PAGE </w:instrText>
          </w:r>
          <w:r>
            <w:fldChar w:fldCharType="separate"/>
          </w:r>
          <w:r w:rsidR="00B3065C">
            <w:rPr>
              <w:noProof/>
            </w:rPr>
            <w:t>22</w:t>
          </w:r>
          <w:r>
            <w:rPr>
              <w:noProof/>
            </w:rPr>
            <w:fldChar w:fldCharType="end"/>
          </w:r>
          <w:r w:rsidRPr="009C40E4">
            <w:t xml:space="preserve"> of </w:t>
          </w:r>
          <w:fldSimple w:instr=" NUMPAGES  \* MERGEFORMAT ">
            <w:r w:rsidR="00B3065C">
              <w:rPr>
                <w:noProof/>
              </w:rPr>
              <w:t>30</w:t>
            </w:r>
          </w:fldSimple>
        </w:p>
        <w:p w:rsidR="00DD46C5" w:rsidRPr="009C40E4" w:rsidRDefault="00DD46C5" w:rsidP="009929A6">
          <w:pPr>
            <w:pStyle w:val="FooterRight"/>
          </w:pPr>
          <w:r>
            <w:t>01/30/2015</w:t>
          </w:r>
        </w:p>
      </w:tc>
    </w:tr>
  </w:tbl>
  <w:p w:rsidR="00DD46C5" w:rsidRPr="00E61C6C" w:rsidRDefault="00DD46C5">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1188"/>
      <w:gridCol w:w="8460"/>
      <w:gridCol w:w="1260"/>
    </w:tblGrid>
    <w:tr w:rsidR="00DD46C5">
      <w:tc>
        <w:tcPr>
          <w:tcW w:w="1188" w:type="dxa"/>
        </w:tcPr>
        <w:p w:rsidR="00DD46C5" w:rsidRPr="00CB0A13" w:rsidRDefault="00DD46C5" w:rsidP="005815A3">
          <w:pPr>
            <w:pStyle w:val="Footer"/>
            <w:spacing w:before="40"/>
            <w:rPr>
              <w:sz w:val="16"/>
              <w:szCs w:val="16"/>
            </w:rPr>
          </w:pPr>
          <w:r w:rsidRPr="00CB0A13">
            <w:rPr>
              <w:sz w:val="16"/>
              <w:szCs w:val="16"/>
            </w:rPr>
            <w:t xml:space="preserve">Template Version </w:t>
          </w:r>
        </w:p>
        <w:p w:rsidR="00DD46C5" w:rsidRPr="00CB0A13" w:rsidRDefault="00DD46C5" w:rsidP="005815A3">
          <w:pPr>
            <w:pStyle w:val="Footer"/>
            <w:spacing w:before="40"/>
          </w:pPr>
          <w:r w:rsidRPr="00CB0A13">
            <w:rPr>
              <w:sz w:val="16"/>
              <w:szCs w:val="16"/>
            </w:rPr>
            <w:t>1.00</w:t>
          </w:r>
        </w:p>
      </w:tc>
      <w:tc>
        <w:tcPr>
          <w:tcW w:w="8460" w:type="dxa"/>
        </w:tcPr>
        <w:p w:rsidR="00DD46C5" w:rsidRPr="00CB0A13" w:rsidRDefault="00DD46C5" w:rsidP="005815A3">
          <w:pPr>
            <w:pStyle w:val="Footer"/>
            <w:spacing w:before="40"/>
            <w:jc w:val="center"/>
            <w:rPr>
              <w:rFonts w:cs="Arial"/>
              <w:sz w:val="18"/>
              <w:szCs w:val="18"/>
            </w:rPr>
          </w:pPr>
          <w:r w:rsidRPr="00CB0A13">
            <w:rPr>
              <w:rFonts w:cs="Arial"/>
              <w:sz w:val="18"/>
              <w:szCs w:val="18"/>
            </w:rPr>
            <w:t>Proprietary Information</w:t>
          </w:r>
        </w:p>
        <w:p w:rsidR="00DD46C5" w:rsidRPr="00CB0A13" w:rsidRDefault="00DD46C5"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rsidR="00DD46C5" w:rsidRPr="00CB0A13" w:rsidRDefault="00DD46C5" w:rsidP="005815A3">
          <w:pPr>
            <w:pStyle w:val="Footer"/>
            <w:spacing w:before="40"/>
            <w:jc w:val="center"/>
            <w:rPr>
              <w:rFonts w:cs="Arial"/>
            </w:rPr>
          </w:pPr>
        </w:p>
      </w:tc>
      <w:tc>
        <w:tcPr>
          <w:tcW w:w="1260" w:type="dxa"/>
        </w:tcPr>
        <w:p w:rsidR="00DD46C5" w:rsidRPr="00CB0A13" w:rsidRDefault="00DD46C5" w:rsidP="005815A3">
          <w:pPr>
            <w:pStyle w:val="Footer"/>
            <w:spacing w:before="40"/>
            <w:jc w:val="right"/>
            <w:rPr>
              <w:rFonts w:cs="Arial"/>
              <w:sz w:val="16"/>
              <w:szCs w:val="16"/>
            </w:rPr>
          </w:pPr>
          <w:r w:rsidRPr="00CB0A13">
            <w:rPr>
              <w:rFonts w:cs="Arial"/>
              <w:sz w:val="16"/>
              <w:szCs w:val="16"/>
            </w:rPr>
            <w:t xml:space="preserve">Page </w:t>
          </w:r>
          <w:r w:rsidRPr="00CB0A13">
            <w:rPr>
              <w:rFonts w:cs="Arial"/>
              <w:sz w:val="16"/>
              <w:szCs w:val="16"/>
            </w:rPr>
            <w:fldChar w:fldCharType="begin"/>
          </w:r>
          <w:r w:rsidRPr="00CB0A13">
            <w:rPr>
              <w:rFonts w:cs="Arial"/>
              <w:sz w:val="16"/>
              <w:szCs w:val="16"/>
            </w:rPr>
            <w:instrText xml:space="preserve"> PAGE </w:instrText>
          </w:r>
          <w:r w:rsidRPr="00CB0A13">
            <w:rPr>
              <w:rFonts w:cs="Arial"/>
              <w:sz w:val="16"/>
              <w:szCs w:val="16"/>
            </w:rPr>
            <w:fldChar w:fldCharType="separate"/>
          </w:r>
          <w:r>
            <w:rPr>
              <w:rFonts w:cs="Arial"/>
              <w:noProof/>
              <w:sz w:val="16"/>
              <w:szCs w:val="16"/>
            </w:rPr>
            <w:t>2</w:t>
          </w:r>
          <w:r w:rsidRPr="00CB0A13">
            <w:rPr>
              <w:rFonts w:cs="Arial"/>
              <w:sz w:val="16"/>
              <w:szCs w:val="16"/>
            </w:rPr>
            <w:fldChar w:fldCharType="end"/>
          </w:r>
          <w:r w:rsidRPr="00CB0A13">
            <w:rPr>
              <w:rFonts w:cs="Arial"/>
              <w:sz w:val="16"/>
              <w:szCs w:val="16"/>
            </w:rPr>
            <w:t xml:space="preserve"> of </w:t>
          </w:r>
          <w:fldSimple w:instr=" NUMPAGES  \* MERGEFORMAT ">
            <w:r>
              <w:rPr>
                <w:rFonts w:cs="Arial"/>
                <w:noProof/>
                <w:sz w:val="16"/>
                <w:szCs w:val="16"/>
              </w:rPr>
              <w:t>6</w:t>
            </w:r>
          </w:fldSimple>
        </w:p>
        <w:p w:rsidR="00DD46C5" w:rsidRPr="00CB0A13" w:rsidRDefault="00DD46C5" w:rsidP="005815A3">
          <w:pPr>
            <w:pStyle w:val="Footer"/>
            <w:spacing w:before="40"/>
            <w:jc w:val="right"/>
            <w:rPr>
              <w:rFonts w:cs="Arial"/>
              <w:sz w:val="16"/>
              <w:szCs w:val="16"/>
            </w:rPr>
          </w:pPr>
          <w:r w:rsidRPr="00CB0A13">
            <w:rPr>
              <w:rFonts w:cs="Arial"/>
              <w:sz w:val="16"/>
              <w:szCs w:val="16"/>
            </w:rPr>
            <w:t>7/01/2008</w:t>
          </w:r>
        </w:p>
      </w:tc>
    </w:tr>
  </w:tbl>
  <w:p w:rsidR="00DD46C5" w:rsidRDefault="00DD46C5">
    <w:pPr>
      <w:pStyle w:val="Footer"/>
    </w:pPr>
  </w:p>
  <w:p w:rsidR="00DD46C5" w:rsidRDefault="00DD46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063" w:rsidRDefault="00611063">
      <w:r>
        <w:separator/>
      </w:r>
    </w:p>
  </w:footnote>
  <w:footnote w:type="continuationSeparator" w:id="0">
    <w:p w:rsidR="00611063" w:rsidRDefault="00611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Look w:val="01E0" w:firstRow="1" w:lastRow="1" w:firstColumn="1" w:lastColumn="1" w:noHBand="0" w:noVBand="0"/>
    </w:tblPr>
    <w:tblGrid>
      <w:gridCol w:w="3156"/>
      <w:gridCol w:w="7644"/>
    </w:tblGrid>
    <w:tr w:rsidR="00DD46C5" w:rsidTr="005815A3">
      <w:trPr>
        <w:trHeight w:val="1170"/>
      </w:trPr>
      <w:tc>
        <w:tcPr>
          <w:tcW w:w="3192" w:type="dxa"/>
        </w:tcPr>
        <w:p w:rsidR="00DD46C5" w:rsidRPr="00B352A8" w:rsidRDefault="00DD46C5" w:rsidP="005815A3">
          <w:pPr>
            <w:pStyle w:val="Header"/>
          </w:pPr>
          <w:r>
            <w:rPr>
              <w:noProof/>
            </w:rPr>
            <w:drawing>
              <wp:anchor distT="0" distB="0" distL="114300" distR="114300" simplePos="0" relativeHeight="251657216" behindDoc="1" locked="0" layoutInCell="1" allowOverlap="1">
                <wp:simplePos x="0" y="0"/>
                <wp:positionH relativeFrom="page">
                  <wp:posOffset>26670</wp:posOffset>
                </wp:positionH>
                <wp:positionV relativeFrom="page">
                  <wp:posOffset>35560</wp:posOffset>
                </wp:positionV>
                <wp:extent cx="1028700" cy="476250"/>
                <wp:effectExtent l="0" t="0" r="0" b="0"/>
                <wp:wrapNone/>
                <wp:docPr id="2"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anchor>
            </w:drawing>
          </w:r>
        </w:p>
      </w:tc>
      <w:tc>
        <w:tcPr>
          <w:tcW w:w="7716" w:type="dxa"/>
        </w:tcPr>
        <w:p w:rsidR="00DD46C5" w:rsidRPr="00D461F9" w:rsidRDefault="00DD46C5" w:rsidP="004D1E63">
          <w:pPr>
            <w:pStyle w:val="Header"/>
          </w:pPr>
          <w:proofErr w:type="gramStart"/>
          <w:r>
            <w:t>High Level</w:t>
          </w:r>
          <w:proofErr w:type="gramEnd"/>
          <w:r>
            <w:t xml:space="preserve"> Design</w:t>
          </w:r>
        </w:p>
        <w:p w:rsidR="00DD46C5" w:rsidRDefault="00DD46C5" w:rsidP="004D1E63">
          <w:pPr>
            <w:pStyle w:val="Header2"/>
          </w:pPr>
          <w:r w:rsidRPr="00D84485">
            <w:t>&lt;</w:t>
          </w:r>
          <w:r>
            <w:rPr>
              <w:color w:val="4F81BD"/>
            </w:rPr>
            <w:t xml:space="preserve">286284 - </w:t>
          </w:r>
          <w:r w:rsidRPr="00E544F7">
            <w:t xml:space="preserve">Project Agile 2016 #372 Initiative SD-782 HALO 3rd </w:t>
          </w:r>
          <w:proofErr w:type="spellStart"/>
          <w:r w:rsidRPr="00E544F7">
            <w:t>Qtr</w:t>
          </w:r>
          <w:proofErr w:type="spellEnd"/>
          <w:r w:rsidRPr="00E544F7">
            <w:t xml:space="preserve"> Enhancements</w:t>
          </w:r>
          <w:r w:rsidRPr="00D84485">
            <w:t xml:space="preserve"> &gt;</w:t>
          </w:r>
        </w:p>
        <w:p w:rsidR="00DD46C5" w:rsidRDefault="00DD46C5" w:rsidP="005815A3">
          <w:pPr>
            <w:pStyle w:val="Header2"/>
          </w:pPr>
        </w:p>
        <w:p w:rsidR="00DD46C5" w:rsidRDefault="00DD46C5" w:rsidP="001E3B93">
          <w:pPr>
            <w:pStyle w:val="Header2"/>
          </w:pPr>
        </w:p>
      </w:tc>
    </w:tr>
  </w:tbl>
  <w:p w:rsidR="00DD46C5" w:rsidRPr="00E61C6C" w:rsidRDefault="00DD46C5" w:rsidP="005815A3">
    <w:pP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3192"/>
      <w:gridCol w:w="7806"/>
    </w:tblGrid>
    <w:tr w:rsidR="00DD46C5">
      <w:trPr>
        <w:trHeight w:val="888"/>
      </w:trPr>
      <w:tc>
        <w:tcPr>
          <w:tcW w:w="3192" w:type="dxa"/>
        </w:tcPr>
        <w:p w:rsidR="00DD46C5" w:rsidRDefault="00DD46C5" w:rsidP="005815A3">
          <w:pPr>
            <w:pStyle w:val="Header"/>
          </w:pPr>
          <w:r>
            <w:rPr>
              <w:noProof/>
            </w:rPr>
            <w:drawing>
              <wp:anchor distT="0" distB="0" distL="114300" distR="114300" simplePos="0" relativeHeight="251658240" behindDoc="1" locked="0" layoutInCell="1" allowOverlap="1">
                <wp:simplePos x="0" y="0"/>
                <wp:positionH relativeFrom="page">
                  <wp:posOffset>118110</wp:posOffset>
                </wp:positionH>
                <wp:positionV relativeFrom="page">
                  <wp:posOffset>31115</wp:posOffset>
                </wp:positionV>
                <wp:extent cx="1028700" cy="476250"/>
                <wp:effectExtent l="0" t="0" r="0" b="0"/>
                <wp:wrapNone/>
                <wp:docPr id="1"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anchor>
            </w:drawing>
          </w:r>
        </w:p>
        <w:p w:rsidR="00DD46C5" w:rsidRDefault="00DD46C5" w:rsidP="005815A3">
          <w:pPr>
            <w:pStyle w:val="Header"/>
          </w:pPr>
        </w:p>
        <w:p w:rsidR="00DD46C5" w:rsidRPr="00B352A8" w:rsidRDefault="00DD46C5" w:rsidP="005815A3">
          <w:pPr>
            <w:pStyle w:val="Header"/>
          </w:pPr>
        </w:p>
      </w:tc>
      <w:tc>
        <w:tcPr>
          <w:tcW w:w="7806" w:type="dxa"/>
        </w:tcPr>
        <w:p w:rsidR="00DD46C5" w:rsidRPr="00C56093" w:rsidRDefault="00DD46C5" w:rsidP="005815A3">
          <w:pPr>
            <w:jc w:val="center"/>
            <w:rPr>
              <w:rFonts w:ascii="Arial" w:hAnsi="Arial" w:cs="Arial"/>
              <w:b/>
            </w:rPr>
          </w:pPr>
        </w:p>
        <w:p w:rsidR="00DD46C5" w:rsidRPr="004F7480" w:rsidRDefault="00DD46C5" w:rsidP="005815A3">
          <w:pPr>
            <w:jc w:val="center"/>
            <w:rPr>
              <w:rFonts w:cs="Arial"/>
              <w:color w:val="4D4D4D"/>
              <w:sz w:val="28"/>
              <w:szCs w:val="28"/>
            </w:rPr>
          </w:pPr>
          <w:r w:rsidRPr="004F7480">
            <w:rPr>
              <w:rFonts w:cs="Arial"/>
              <w:b/>
              <w:color w:val="4D4D4D"/>
              <w:sz w:val="28"/>
              <w:szCs w:val="28"/>
            </w:rPr>
            <w:t>Test Summary Template</w:t>
          </w:r>
        </w:p>
      </w:tc>
    </w:tr>
  </w:tbl>
  <w:p w:rsidR="00DD46C5" w:rsidRDefault="00DD46C5" w:rsidP="005815A3"/>
  <w:p w:rsidR="00DD46C5" w:rsidRDefault="00DD46C5" w:rsidP="00581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 w15:restartNumberingAfterBreak="0">
    <w:nsid w:val="0210485B"/>
    <w:multiLevelType w:val="hybridMultilevel"/>
    <w:tmpl w:val="0450D81E"/>
    <w:lvl w:ilvl="0" w:tplc="04090015">
      <w:start w:val="1"/>
      <w:numFmt w:val="upperLetter"/>
      <w:lvlText w:val="%1."/>
      <w:lvlJc w:val="left"/>
      <w:pPr>
        <w:ind w:left="1959" w:hanging="360"/>
      </w:pPr>
    </w:lvl>
    <w:lvl w:ilvl="1" w:tplc="04090019" w:tentative="1">
      <w:start w:val="1"/>
      <w:numFmt w:val="lowerLetter"/>
      <w:lvlText w:val="%2."/>
      <w:lvlJc w:val="left"/>
      <w:pPr>
        <w:ind w:left="2679" w:hanging="360"/>
      </w:pPr>
    </w:lvl>
    <w:lvl w:ilvl="2" w:tplc="0409001B" w:tentative="1">
      <w:start w:val="1"/>
      <w:numFmt w:val="lowerRoman"/>
      <w:lvlText w:val="%3."/>
      <w:lvlJc w:val="right"/>
      <w:pPr>
        <w:ind w:left="3399" w:hanging="180"/>
      </w:pPr>
    </w:lvl>
    <w:lvl w:ilvl="3" w:tplc="0409000F" w:tentative="1">
      <w:start w:val="1"/>
      <w:numFmt w:val="decimal"/>
      <w:lvlText w:val="%4."/>
      <w:lvlJc w:val="left"/>
      <w:pPr>
        <w:ind w:left="4119" w:hanging="360"/>
      </w:pPr>
    </w:lvl>
    <w:lvl w:ilvl="4" w:tplc="04090019" w:tentative="1">
      <w:start w:val="1"/>
      <w:numFmt w:val="lowerLetter"/>
      <w:lvlText w:val="%5."/>
      <w:lvlJc w:val="left"/>
      <w:pPr>
        <w:ind w:left="4839" w:hanging="360"/>
      </w:pPr>
    </w:lvl>
    <w:lvl w:ilvl="5" w:tplc="0409001B" w:tentative="1">
      <w:start w:val="1"/>
      <w:numFmt w:val="lowerRoman"/>
      <w:lvlText w:val="%6."/>
      <w:lvlJc w:val="right"/>
      <w:pPr>
        <w:ind w:left="5559" w:hanging="180"/>
      </w:pPr>
    </w:lvl>
    <w:lvl w:ilvl="6" w:tplc="0409000F" w:tentative="1">
      <w:start w:val="1"/>
      <w:numFmt w:val="decimal"/>
      <w:lvlText w:val="%7."/>
      <w:lvlJc w:val="left"/>
      <w:pPr>
        <w:ind w:left="6279" w:hanging="360"/>
      </w:pPr>
    </w:lvl>
    <w:lvl w:ilvl="7" w:tplc="04090019" w:tentative="1">
      <w:start w:val="1"/>
      <w:numFmt w:val="lowerLetter"/>
      <w:lvlText w:val="%8."/>
      <w:lvlJc w:val="left"/>
      <w:pPr>
        <w:ind w:left="6999" w:hanging="360"/>
      </w:pPr>
    </w:lvl>
    <w:lvl w:ilvl="8" w:tplc="0409001B" w:tentative="1">
      <w:start w:val="1"/>
      <w:numFmt w:val="lowerRoman"/>
      <w:lvlText w:val="%9."/>
      <w:lvlJc w:val="right"/>
      <w:pPr>
        <w:ind w:left="7719" w:hanging="180"/>
      </w:pPr>
    </w:lvl>
  </w:abstractNum>
  <w:abstractNum w:abstractNumId="2" w15:restartNumberingAfterBreak="0">
    <w:nsid w:val="047C4529"/>
    <w:multiLevelType w:val="hybridMultilevel"/>
    <w:tmpl w:val="EE8A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755C3"/>
    <w:multiLevelType w:val="hybridMultilevel"/>
    <w:tmpl w:val="8BEE9A24"/>
    <w:lvl w:ilvl="0" w:tplc="04090015">
      <w:start w:val="1"/>
      <w:numFmt w:val="upperLetter"/>
      <w:lvlText w:val="%1."/>
      <w:lvlJc w:val="left"/>
      <w:pPr>
        <w:ind w:left="1959" w:hanging="360"/>
      </w:pPr>
    </w:lvl>
    <w:lvl w:ilvl="1" w:tplc="04090019">
      <w:start w:val="1"/>
      <w:numFmt w:val="lowerLetter"/>
      <w:lvlText w:val="%2."/>
      <w:lvlJc w:val="left"/>
      <w:pPr>
        <w:ind w:left="2679" w:hanging="360"/>
      </w:pPr>
    </w:lvl>
    <w:lvl w:ilvl="2" w:tplc="0409001B" w:tentative="1">
      <w:start w:val="1"/>
      <w:numFmt w:val="lowerRoman"/>
      <w:lvlText w:val="%3."/>
      <w:lvlJc w:val="right"/>
      <w:pPr>
        <w:ind w:left="3399" w:hanging="180"/>
      </w:pPr>
    </w:lvl>
    <w:lvl w:ilvl="3" w:tplc="0409000F" w:tentative="1">
      <w:start w:val="1"/>
      <w:numFmt w:val="decimal"/>
      <w:lvlText w:val="%4."/>
      <w:lvlJc w:val="left"/>
      <w:pPr>
        <w:ind w:left="4119" w:hanging="360"/>
      </w:pPr>
    </w:lvl>
    <w:lvl w:ilvl="4" w:tplc="04090019" w:tentative="1">
      <w:start w:val="1"/>
      <w:numFmt w:val="lowerLetter"/>
      <w:lvlText w:val="%5."/>
      <w:lvlJc w:val="left"/>
      <w:pPr>
        <w:ind w:left="4839" w:hanging="360"/>
      </w:pPr>
    </w:lvl>
    <w:lvl w:ilvl="5" w:tplc="0409001B" w:tentative="1">
      <w:start w:val="1"/>
      <w:numFmt w:val="lowerRoman"/>
      <w:lvlText w:val="%6."/>
      <w:lvlJc w:val="right"/>
      <w:pPr>
        <w:ind w:left="5559" w:hanging="180"/>
      </w:pPr>
    </w:lvl>
    <w:lvl w:ilvl="6" w:tplc="0409000F" w:tentative="1">
      <w:start w:val="1"/>
      <w:numFmt w:val="decimal"/>
      <w:lvlText w:val="%7."/>
      <w:lvlJc w:val="left"/>
      <w:pPr>
        <w:ind w:left="6279" w:hanging="360"/>
      </w:pPr>
    </w:lvl>
    <w:lvl w:ilvl="7" w:tplc="04090019" w:tentative="1">
      <w:start w:val="1"/>
      <w:numFmt w:val="lowerLetter"/>
      <w:lvlText w:val="%8."/>
      <w:lvlJc w:val="left"/>
      <w:pPr>
        <w:ind w:left="6999" w:hanging="360"/>
      </w:pPr>
    </w:lvl>
    <w:lvl w:ilvl="8" w:tplc="0409001B" w:tentative="1">
      <w:start w:val="1"/>
      <w:numFmt w:val="lowerRoman"/>
      <w:lvlText w:val="%9."/>
      <w:lvlJc w:val="right"/>
      <w:pPr>
        <w:ind w:left="7719" w:hanging="180"/>
      </w:pPr>
    </w:lvl>
  </w:abstractNum>
  <w:abstractNum w:abstractNumId="4" w15:restartNumberingAfterBreak="0">
    <w:nsid w:val="0CFC51BB"/>
    <w:multiLevelType w:val="hybridMultilevel"/>
    <w:tmpl w:val="8F84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46160"/>
    <w:multiLevelType w:val="hybridMultilevel"/>
    <w:tmpl w:val="FB487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E24AD"/>
    <w:multiLevelType w:val="hybridMultilevel"/>
    <w:tmpl w:val="FB487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365A3"/>
    <w:multiLevelType w:val="hybridMultilevel"/>
    <w:tmpl w:val="A596E7B6"/>
    <w:lvl w:ilvl="0" w:tplc="F8403152">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60A35B0"/>
    <w:multiLevelType w:val="hybridMultilevel"/>
    <w:tmpl w:val="C7604A68"/>
    <w:lvl w:ilvl="0" w:tplc="62549746">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17304820"/>
    <w:multiLevelType w:val="multilevel"/>
    <w:tmpl w:val="5E44B038"/>
    <w:lvl w:ilvl="0">
      <w:start w:val="1"/>
      <w:numFmt w:val="decimal"/>
      <w:lvlText w:val="HLD#####1.1.%1"/>
      <w:lvlJc w:val="left"/>
      <w:pPr>
        <w:tabs>
          <w:tab w:val="num" w:pos="1800"/>
        </w:tabs>
        <w:ind w:left="1800" w:hanging="360"/>
      </w:pPr>
      <w:rPr>
        <w:rFonts w:hint="default"/>
      </w:rPr>
    </w:lvl>
    <w:lvl w:ilvl="1">
      <w:start w:val="1"/>
      <w:numFmt w:val="upperLetter"/>
      <w:lvlText w:val="%2."/>
      <w:lvlJc w:val="left"/>
      <w:pPr>
        <w:tabs>
          <w:tab w:val="num" w:pos="2250"/>
        </w:tabs>
        <w:ind w:left="2250" w:hanging="360"/>
      </w:pPr>
      <w:rPr>
        <w:rFonts w:hint="default"/>
      </w:rPr>
    </w:lvl>
    <w:lvl w:ilvl="2">
      <w:start w:val="1"/>
      <w:numFmt w:val="bullet"/>
      <w:lvlText w:val=""/>
      <w:lvlJc w:val="left"/>
      <w:pPr>
        <w:tabs>
          <w:tab w:val="num" w:pos="2520"/>
        </w:tabs>
        <w:ind w:left="252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0" w15:restartNumberingAfterBreak="0">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1C272852"/>
    <w:multiLevelType w:val="hybridMultilevel"/>
    <w:tmpl w:val="7AAA5154"/>
    <w:lvl w:ilvl="0" w:tplc="04090001">
      <w:start w:val="1"/>
      <w:numFmt w:val="bullet"/>
      <w:lvlText w:val=""/>
      <w:lvlJc w:val="left"/>
      <w:pPr>
        <w:ind w:left="1959"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1F694139"/>
    <w:multiLevelType w:val="hybridMultilevel"/>
    <w:tmpl w:val="8E305E20"/>
    <w:lvl w:ilvl="0" w:tplc="04090001">
      <w:start w:val="1"/>
      <w:numFmt w:val="bullet"/>
      <w:lvlText w:val=""/>
      <w:lvlJc w:val="left"/>
      <w:pPr>
        <w:ind w:left="1059" w:hanging="360"/>
      </w:pPr>
      <w:rPr>
        <w:rFonts w:ascii="Symbol" w:hAnsi="Symbol" w:hint="default"/>
      </w:rPr>
    </w:lvl>
    <w:lvl w:ilvl="1" w:tplc="04090003" w:tentative="1">
      <w:start w:val="1"/>
      <w:numFmt w:val="bullet"/>
      <w:lvlText w:val="o"/>
      <w:lvlJc w:val="left"/>
      <w:pPr>
        <w:ind w:left="1779" w:hanging="360"/>
      </w:pPr>
      <w:rPr>
        <w:rFonts w:ascii="Courier New" w:hAnsi="Courier New" w:cs="Courier New" w:hint="default"/>
      </w:rPr>
    </w:lvl>
    <w:lvl w:ilvl="2" w:tplc="04090005" w:tentative="1">
      <w:start w:val="1"/>
      <w:numFmt w:val="bullet"/>
      <w:lvlText w:val=""/>
      <w:lvlJc w:val="left"/>
      <w:pPr>
        <w:ind w:left="2499" w:hanging="360"/>
      </w:pPr>
      <w:rPr>
        <w:rFonts w:ascii="Wingdings" w:hAnsi="Wingdings" w:hint="default"/>
      </w:rPr>
    </w:lvl>
    <w:lvl w:ilvl="3" w:tplc="04090001" w:tentative="1">
      <w:start w:val="1"/>
      <w:numFmt w:val="bullet"/>
      <w:lvlText w:val=""/>
      <w:lvlJc w:val="left"/>
      <w:pPr>
        <w:ind w:left="3219" w:hanging="360"/>
      </w:pPr>
      <w:rPr>
        <w:rFonts w:ascii="Symbol" w:hAnsi="Symbol" w:hint="default"/>
      </w:rPr>
    </w:lvl>
    <w:lvl w:ilvl="4" w:tplc="04090003" w:tentative="1">
      <w:start w:val="1"/>
      <w:numFmt w:val="bullet"/>
      <w:lvlText w:val="o"/>
      <w:lvlJc w:val="left"/>
      <w:pPr>
        <w:ind w:left="3939" w:hanging="360"/>
      </w:pPr>
      <w:rPr>
        <w:rFonts w:ascii="Courier New" w:hAnsi="Courier New" w:cs="Courier New" w:hint="default"/>
      </w:rPr>
    </w:lvl>
    <w:lvl w:ilvl="5" w:tplc="04090005" w:tentative="1">
      <w:start w:val="1"/>
      <w:numFmt w:val="bullet"/>
      <w:lvlText w:val=""/>
      <w:lvlJc w:val="left"/>
      <w:pPr>
        <w:ind w:left="4659" w:hanging="360"/>
      </w:pPr>
      <w:rPr>
        <w:rFonts w:ascii="Wingdings" w:hAnsi="Wingdings" w:hint="default"/>
      </w:rPr>
    </w:lvl>
    <w:lvl w:ilvl="6" w:tplc="04090001" w:tentative="1">
      <w:start w:val="1"/>
      <w:numFmt w:val="bullet"/>
      <w:lvlText w:val=""/>
      <w:lvlJc w:val="left"/>
      <w:pPr>
        <w:ind w:left="5379" w:hanging="360"/>
      </w:pPr>
      <w:rPr>
        <w:rFonts w:ascii="Symbol" w:hAnsi="Symbol" w:hint="default"/>
      </w:rPr>
    </w:lvl>
    <w:lvl w:ilvl="7" w:tplc="04090003" w:tentative="1">
      <w:start w:val="1"/>
      <w:numFmt w:val="bullet"/>
      <w:lvlText w:val="o"/>
      <w:lvlJc w:val="left"/>
      <w:pPr>
        <w:ind w:left="6099" w:hanging="360"/>
      </w:pPr>
      <w:rPr>
        <w:rFonts w:ascii="Courier New" w:hAnsi="Courier New" w:cs="Courier New" w:hint="default"/>
      </w:rPr>
    </w:lvl>
    <w:lvl w:ilvl="8" w:tplc="04090005" w:tentative="1">
      <w:start w:val="1"/>
      <w:numFmt w:val="bullet"/>
      <w:lvlText w:val=""/>
      <w:lvlJc w:val="left"/>
      <w:pPr>
        <w:ind w:left="6819" w:hanging="360"/>
      </w:pPr>
      <w:rPr>
        <w:rFonts w:ascii="Wingdings" w:hAnsi="Wingdings" w:hint="default"/>
      </w:rPr>
    </w:lvl>
  </w:abstractNum>
  <w:abstractNum w:abstractNumId="13" w15:restartNumberingAfterBreak="0">
    <w:nsid w:val="2244344A"/>
    <w:multiLevelType w:val="hybridMultilevel"/>
    <w:tmpl w:val="79A059C8"/>
    <w:lvl w:ilvl="0" w:tplc="2A6CEC2E">
      <w:start w:val="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F5A68"/>
    <w:multiLevelType w:val="hybridMultilevel"/>
    <w:tmpl w:val="862EFD9E"/>
    <w:lvl w:ilvl="0" w:tplc="54387926">
      <w:start w:val="1"/>
      <w:numFmt w:val="upperLetter"/>
      <w:lvlText w:val="%1."/>
      <w:lvlJc w:val="left"/>
      <w:pPr>
        <w:ind w:left="630" w:hanging="360"/>
      </w:pPr>
      <w:rPr>
        <w:rFonts w:ascii="Verdana" w:hAnsi="Verdana" w:hint="default"/>
        <w:b w:val="0"/>
        <w:i w:val="0"/>
        <w:color w:val="FF0000"/>
        <w:sz w:val="20"/>
        <w:szCs w:val="20"/>
      </w:rPr>
    </w:lvl>
    <w:lvl w:ilvl="1" w:tplc="435460A8">
      <w:start w:val="1"/>
      <w:numFmt w:val="decimal"/>
      <w:lvlText w:val="%2."/>
      <w:lvlJc w:val="left"/>
      <w:pPr>
        <w:ind w:left="1350" w:hanging="360"/>
      </w:pPr>
      <w:rPr>
        <w:rFonts w:hint="default"/>
        <w:color w:val="000000"/>
      </w:rPr>
    </w:lvl>
    <w:lvl w:ilvl="2" w:tplc="5BB809D0">
      <w:start w:val="1"/>
      <w:numFmt w:val="lowerRoman"/>
      <w:lvlText w:val="%3."/>
      <w:lvlJc w:val="right"/>
      <w:pPr>
        <w:ind w:left="2070" w:hanging="180"/>
      </w:pPr>
      <w:rPr>
        <w:color w:val="000000"/>
      </w:r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22A66D64"/>
    <w:multiLevelType w:val="hybridMultilevel"/>
    <w:tmpl w:val="B4E40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02EB3"/>
    <w:multiLevelType w:val="hybridMultilevel"/>
    <w:tmpl w:val="60F2B0C6"/>
    <w:lvl w:ilvl="0" w:tplc="8E7C9772">
      <w:start w:val="1"/>
      <w:numFmt w:val="upperLetter"/>
      <w:lvlText w:val="%1."/>
      <w:lvlJc w:val="left"/>
      <w:pPr>
        <w:ind w:left="969" w:hanging="360"/>
      </w:pPr>
      <w:rPr>
        <w:rFonts w:hint="default"/>
      </w:r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7" w15:restartNumberingAfterBreak="0">
    <w:nsid w:val="2918466A"/>
    <w:multiLevelType w:val="hybridMultilevel"/>
    <w:tmpl w:val="D9DC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D7E17"/>
    <w:multiLevelType w:val="hybridMultilevel"/>
    <w:tmpl w:val="1634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889"/>
    <w:multiLevelType w:val="hybridMultilevel"/>
    <w:tmpl w:val="1F40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1354D6"/>
    <w:multiLevelType w:val="hybridMultilevel"/>
    <w:tmpl w:val="EB7C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02534"/>
    <w:multiLevelType w:val="hybridMultilevel"/>
    <w:tmpl w:val="B9E2C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C60BC1"/>
    <w:multiLevelType w:val="multilevel"/>
    <w:tmpl w:val="D3DA05B6"/>
    <w:lvl w:ilvl="0">
      <w:start w:val="1"/>
      <w:numFmt w:val="decimal"/>
      <w:lvlText w:val="HLD#####1.1.%1"/>
      <w:lvlJc w:val="left"/>
      <w:pPr>
        <w:tabs>
          <w:tab w:val="num" w:pos="1080"/>
        </w:tabs>
        <w:ind w:left="1080" w:hanging="360"/>
      </w:pPr>
      <w:rPr>
        <w:rFonts w:hint="default"/>
      </w:rPr>
    </w:lvl>
    <w:lvl w:ilvl="1">
      <w:start w:val="1"/>
      <w:numFmt w:val="upperLetter"/>
      <w:lvlText w:val="%2."/>
      <w:lvlJc w:val="left"/>
      <w:pPr>
        <w:tabs>
          <w:tab w:val="num" w:pos="1530"/>
        </w:tabs>
        <w:ind w:left="1530" w:hanging="360"/>
      </w:pPr>
      <w:rPr>
        <w:rFonts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3" w15:restartNumberingAfterBreak="0">
    <w:nsid w:val="396461EE"/>
    <w:multiLevelType w:val="hybridMultilevel"/>
    <w:tmpl w:val="26F8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3A3D7A36"/>
    <w:multiLevelType w:val="hybridMultilevel"/>
    <w:tmpl w:val="1F40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D64654"/>
    <w:multiLevelType w:val="hybridMultilevel"/>
    <w:tmpl w:val="AF98D322"/>
    <w:lvl w:ilvl="0" w:tplc="6B5AC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DC3C1D"/>
    <w:multiLevelType w:val="hybridMultilevel"/>
    <w:tmpl w:val="CF269354"/>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15:restartNumberingAfterBreak="0">
    <w:nsid w:val="3F97483D"/>
    <w:multiLevelType w:val="hybridMultilevel"/>
    <w:tmpl w:val="2BD4E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C041C1"/>
    <w:multiLevelType w:val="hybridMultilevel"/>
    <w:tmpl w:val="EE8A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3602C"/>
    <w:multiLevelType w:val="hybridMultilevel"/>
    <w:tmpl w:val="C4903A48"/>
    <w:lvl w:ilvl="0" w:tplc="8F88DE6E">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C65614"/>
    <w:multiLevelType w:val="hybridMultilevel"/>
    <w:tmpl w:val="C17A0940"/>
    <w:lvl w:ilvl="0" w:tplc="11C8928E">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559460FA"/>
    <w:multiLevelType w:val="hybridMultilevel"/>
    <w:tmpl w:val="B9E2C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083940"/>
    <w:multiLevelType w:val="hybridMultilevel"/>
    <w:tmpl w:val="EE8A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B94D56"/>
    <w:multiLevelType w:val="multilevel"/>
    <w:tmpl w:val="04CEB0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5" w15:restartNumberingAfterBreak="0">
    <w:nsid w:val="59C11160"/>
    <w:multiLevelType w:val="hybridMultilevel"/>
    <w:tmpl w:val="820C8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460A22"/>
    <w:multiLevelType w:val="hybridMultilevel"/>
    <w:tmpl w:val="3AC26D52"/>
    <w:lvl w:ilvl="0" w:tplc="B6B4A0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A483A4D"/>
    <w:multiLevelType w:val="hybridMultilevel"/>
    <w:tmpl w:val="EE8A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82391C"/>
    <w:multiLevelType w:val="hybridMultilevel"/>
    <w:tmpl w:val="6D4C6292"/>
    <w:lvl w:ilvl="0" w:tplc="D8ACFCD8">
      <w:start w:val="1"/>
      <w:numFmt w:val="decimal"/>
      <w:lvlText w:val="%1."/>
      <w:lvlJc w:val="left"/>
      <w:pPr>
        <w:ind w:left="2880" w:hanging="360"/>
      </w:pPr>
      <w:rPr>
        <w:rFonts w:ascii="Verdana" w:eastAsia="Times New Roman" w:hAnsi="Verdana" w:cs="Times New Roman"/>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5CAF6731"/>
    <w:multiLevelType w:val="hybridMultilevel"/>
    <w:tmpl w:val="0DA830A8"/>
    <w:lvl w:ilvl="0" w:tplc="0409000F">
      <w:start w:val="1"/>
      <w:numFmt w:val="decimal"/>
      <w:lvlText w:val="%1."/>
      <w:lvlJc w:val="left"/>
      <w:pPr>
        <w:ind w:left="360" w:hanging="360"/>
      </w:pPr>
    </w:lvl>
    <w:lvl w:ilvl="1" w:tplc="AE6614F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CD76967"/>
    <w:multiLevelType w:val="hybridMultilevel"/>
    <w:tmpl w:val="C28AA0EA"/>
    <w:lvl w:ilvl="0" w:tplc="54CC78F6">
      <w:numFmt w:val="bullet"/>
      <w:lvlText w:val="-"/>
      <w:lvlJc w:val="left"/>
      <w:pPr>
        <w:ind w:left="1080" w:hanging="360"/>
      </w:pPr>
      <w:rPr>
        <w:rFonts w:ascii="Verdana" w:eastAsia="Times New Roman" w:hAnsi="Verdana"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5DD50D4D"/>
    <w:multiLevelType w:val="hybridMultilevel"/>
    <w:tmpl w:val="E696B0FA"/>
    <w:lvl w:ilvl="0" w:tplc="28BC3BCE">
      <w:start w:val="1"/>
      <w:numFmt w:val="decimal"/>
      <w:lvlText w:val="%1)"/>
      <w:lvlJc w:val="left"/>
      <w:pPr>
        <w:ind w:left="207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2" w15:restartNumberingAfterBreak="0">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15:restartNumberingAfterBreak="0">
    <w:nsid w:val="678C2CBA"/>
    <w:multiLevelType w:val="hybridMultilevel"/>
    <w:tmpl w:val="094C213E"/>
    <w:lvl w:ilvl="0" w:tplc="04090015">
      <w:start w:val="1"/>
      <w:numFmt w:val="upperLetter"/>
      <w:lvlText w:val="%1."/>
      <w:lvlJc w:val="left"/>
      <w:pPr>
        <w:tabs>
          <w:tab w:val="num" w:pos="2880"/>
        </w:tabs>
        <w:ind w:left="2880" w:hanging="360"/>
      </w:pPr>
      <w:rPr>
        <w:rFont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4" w15:restartNumberingAfterBreak="0">
    <w:nsid w:val="693A2E4D"/>
    <w:multiLevelType w:val="hybridMultilevel"/>
    <w:tmpl w:val="EB7C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F36484"/>
    <w:multiLevelType w:val="hybridMultilevel"/>
    <w:tmpl w:val="AFCE079A"/>
    <w:lvl w:ilvl="0" w:tplc="460CA782">
      <w:start w:val="1"/>
      <w:numFmt w:val="upperLetter"/>
      <w:lvlText w:val="%1."/>
      <w:lvlJc w:val="left"/>
      <w:pPr>
        <w:ind w:left="1170" w:hanging="360"/>
      </w:pPr>
      <w:rPr>
        <w:rFonts w:cs="Times New Roman"/>
      </w:rPr>
    </w:lvl>
    <w:lvl w:ilvl="1" w:tplc="04090019">
      <w:start w:val="1"/>
      <w:numFmt w:val="decimal"/>
      <w:lvlText w:val="%2."/>
      <w:lvlJc w:val="left"/>
      <w:pPr>
        <w:tabs>
          <w:tab w:val="num" w:pos="90"/>
        </w:tabs>
        <w:ind w:left="90" w:hanging="360"/>
      </w:pPr>
      <w:rPr>
        <w:rFonts w:cs="Times New Roman"/>
      </w:rPr>
    </w:lvl>
    <w:lvl w:ilvl="2" w:tplc="0409001B">
      <w:start w:val="1"/>
      <w:numFmt w:val="decimal"/>
      <w:lvlText w:val="%3."/>
      <w:lvlJc w:val="left"/>
      <w:pPr>
        <w:tabs>
          <w:tab w:val="num" w:pos="810"/>
        </w:tabs>
        <w:ind w:left="810" w:hanging="360"/>
      </w:pPr>
      <w:rPr>
        <w:rFonts w:cs="Times New Roman"/>
      </w:rPr>
    </w:lvl>
    <w:lvl w:ilvl="3" w:tplc="0409000F">
      <w:start w:val="1"/>
      <w:numFmt w:val="decimal"/>
      <w:lvlText w:val="%4."/>
      <w:lvlJc w:val="left"/>
      <w:pPr>
        <w:tabs>
          <w:tab w:val="num" w:pos="1530"/>
        </w:tabs>
        <w:ind w:left="1530" w:hanging="360"/>
      </w:pPr>
      <w:rPr>
        <w:rFonts w:cs="Times New Roman"/>
      </w:rPr>
    </w:lvl>
    <w:lvl w:ilvl="4" w:tplc="04090019">
      <w:start w:val="1"/>
      <w:numFmt w:val="decimal"/>
      <w:lvlText w:val="%5."/>
      <w:lvlJc w:val="left"/>
      <w:pPr>
        <w:tabs>
          <w:tab w:val="num" w:pos="2250"/>
        </w:tabs>
        <w:ind w:left="2250" w:hanging="360"/>
      </w:pPr>
      <w:rPr>
        <w:rFonts w:cs="Times New Roman"/>
      </w:rPr>
    </w:lvl>
    <w:lvl w:ilvl="5" w:tplc="0409001B">
      <w:start w:val="1"/>
      <w:numFmt w:val="decimal"/>
      <w:lvlText w:val="%6."/>
      <w:lvlJc w:val="left"/>
      <w:pPr>
        <w:tabs>
          <w:tab w:val="num" w:pos="2970"/>
        </w:tabs>
        <w:ind w:left="2970" w:hanging="360"/>
      </w:pPr>
      <w:rPr>
        <w:rFonts w:cs="Times New Roman"/>
      </w:rPr>
    </w:lvl>
    <w:lvl w:ilvl="6" w:tplc="0409000F">
      <w:start w:val="1"/>
      <w:numFmt w:val="decimal"/>
      <w:lvlText w:val="%7."/>
      <w:lvlJc w:val="left"/>
      <w:pPr>
        <w:tabs>
          <w:tab w:val="num" w:pos="3690"/>
        </w:tabs>
        <w:ind w:left="3690" w:hanging="360"/>
      </w:pPr>
      <w:rPr>
        <w:rFonts w:cs="Times New Roman"/>
      </w:rPr>
    </w:lvl>
    <w:lvl w:ilvl="7" w:tplc="04090019">
      <w:start w:val="1"/>
      <w:numFmt w:val="decimal"/>
      <w:lvlText w:val="%8."/>
      <w:lvlJc w:val="left"/>
      <w:pPr>
        <w:tabs>
          <w:tab w:val="num" w:pos="4410"/>
        </w:tabs>
        <w:ind w:left="4410" w:hanging="360"/>
      </w:pPr>
      <w:rPr>
        <w:rFonts w:cs="Times New Roman"/>
      </w:rPr>
    </w:lvl>
    <w:lvl w:ilvl="8" w:tplc="0409001B">
      <w:start w:val="1"/>
      <w:numFmt w:val="decimal"/>
      <w:lvlText w:val="%9."/>
      <w:lvlJc w:val="left"/>
      <w:pPr>
        <w:tabs>
          <w:tab w:val="num" w:pos="5130"/>
        </w:tabs>
        <w:ind w:left="5130" w:hanging="360"/>
      </w:pPr>
      <w:rPr>
        <w:rFonts w:cs="Times New Roman"/>
      </w:rPr>
    </w:lvl>
  </w:abstractNum>
  <w:abstractNum w:abstractNumId="46" w15:restartNumberingAfterBreak="0">
    <w:nsid w:val="6EED4340"/>
    <w:multiLevelType w:val="hybridMultilevel"/>
    <w:tmpl w:val="5024E8BE"/>
    <w:lvl w:ilvl="0" w:tplc="9FCE2AAC">
      <w:start w:val="1"/>
      <w:numFmt w:val="decimal"/>
      <w:lvlText w:val="%1."/>
      <w:lvlJc w:val="left"/>
      <w:pPr>
        <w:ind w:left="720" w:hanging="360"/>
      </w:pPr>
      <w:rPr>
        <w:rFonts w:ascii="Helv" w:eastAsia="Calibri" w:hAnsi="Helv" w:cs="Helv"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555C74"/>
    <w:multiLevelType w:val="hybridMultilevel"/>
    <w:tmpl w:val="695C6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1F6321"/>
    <w:multiLevelType w:val="hybridMultilevel"/>
    <w:tmpl w:val="695C6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2"/>
  </w:num>
  <w:num w:numId="3">
    <w:abstractNumId w:val="24"/>
  </w:num>
  <w:num w:numId="4">
    <w:abstractNumId w:val="10"/>
  </w:num>
  <w:num w:numId="5">
    <w:abstractNumId w:val="12"/>
  </w:num>
  <w:num w:numId="6">
    <w:abstractNumId w:val="39"/>
  </w:num>
  <w:num w:numId="7">
    <w:abstractNumId w:val="8"/>
  </w:num>
  <w:num w:numId="8">
    <w:abstractNumId w:val="31"/>
  </w:num>
  <w:num w:numId="9">
    <w:abstractNumId w:val="1"/>
  </w:num>
  <w:num w:numId="10">
    <w:abstractNumId w:val="9"/>
  </w:num>
  <w:num w:numId="11">
    <w:abstractNumId w:val="18"/>
  </w:num>
  <w:num w:numId="12">
    <w:abstractNumId w:val="27"/>
  </w:num>
  <w:num w:numId="13">
    <w:abstractNumId w:val="38"/>
  </w:num>
  <w:num w:numId="14">
    <w:abstractNumId w:val="43"/>
  </w:num>
  <w:num w:numId="15">
    <w:abstractNumId w:val="16"/>
  </w:num>
  <w:num w:numId="16">
    <w:abstractNumId w:val="3"/>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2"/>
  </w:num>
  <w:num w:numId="21">
    <w:abstractNumId w:val="14"/>
  </w:num>
  <w:num w:numId="22">
    <w:abstractNumId w:val="15"/>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40"/>
  </w:num>
  <w:num w:numId="26">
    <w:abstractNumId w:val="4"/>
  </w:num>
  <w:num w:numId="27">
    <w:abstractNumId w:val="13"/>
  </w:num>
  <w:num w:numId="28">
    <w:abstractNumId w:val="19"/>
  </w:num>
  <w:num w:numId="29">
    <w:abstractNumId w:val="6"/>
  </w:num>
  <w:num w:numId="30">
    <w:abstractNumId w:val="25"/>
  </w:num>
  <w:num w:numId="31">
    <w:abstractNumId w:val="5"/>
  </w:num>
  <w:num w:numId="32">
    <w:abstractNumId w:val="48"/>
  </w:num>
  <w:num w:numId="33">
    <w:abstractNumId w:val="47"/>
  </w:num>
  <w:num w:numId="34">
    <w:abstractNumId w:val="28"/>
  </w:num>
  <w:num w:numId="35">
    <w:abstractNumId w:val="26"/>
  </w:num>
  <w:num w:numId="36">
    <w:abstractNumId w:val="23"/>
  </w:num>
  <w:num w:numId="37">
    <w:abstractNumId w:val="17"/>
  </w:num>
  <w:num w:numId="38">
    <w:abstractNumId w:val="34"/>
  </w:num>
  <w:num w:numId="39">
    <w:abstractNumId w:val="20"/>
  </w:num>
  <w:num w:numId="40">
    <w:abstractNumId w:val="37"/>
  </w:num>
  <w:num w:numId="41">
    <w:abstractNumId w:val="36"/>
  </w:num>
  <w:num w:numId="42">
    <w:abstractNumId w:val="2"/>
  </w:num>
  <w:num w:numId="43">
    <w:abstractNumId w:val="33"/>
  </w:num>
  <w:num w:numId="44">
    <w:abstractNumId w:val="35"/>
  </w:num>
  <w:num w:numId="45">
    <w:abstractNumId w:val="30"/>
  </w:num>
  <w:num w:numId="46">
    <w:abstractNumId w:val="44"/>
  </w:num>
  <w:num w:numId="47">
    <w:abstractNumId w:val="29"/>
  </w:num>
  <w:num w:numId="48">
    <w:abstractNumId w:val="21"/>
  </w:num>
  <w:num w:numId="49">
    <w:abstractNumId w:val="32"/>
  </w:num>
  <w:num w:numId="50">
    <w:abstractNumId w:val="4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hideGrammaticalErrors/>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76F"/>
    <w:rsid w:val="00002750"/>
    <w:rsid w:val="000045B2"/>
    <w:rsid w:val="000068A7"/>
    <w:rsid w:val="00010627"/>
    <w:rsid w:val="00011E85"/>
    <w:rsid w:val="000131E7"/>
    <w:rsid w:val="00013BCF"/>
    <w:rsid w:val="00014113"/>
    <w:rsid w:val="000169BE"/>
    <w:rsid w:val="000170C8"/>
    <w:rsid w:val="000215A2"/>
    <w:rsid w:val="000225FB"/>
    <w:rsid w:val="0002343C"/>
    <w:rsid w:val="0002494C"/>
    <w:rsid w:val="0002658C"/>
    <w:rsid w:val="00026C9C"/>
    <w:rsid w:val="00027D12"/>
    <w:rsid w:val="00031FDC"/>
    <w:rsid w:val="00032743"/>
    <w:rsid w:val="00033354"/>
    <w:rsid w:val="00034BBB"/>
    <w:rsid w:val="000363DA"/>
    <w:rsid w:val="00036E36"/>
    <w:rsid w:val="000371FB"/>
    <w:rsid w:val="00043347"/>
    <w:rsid w:val="000443FF"/>
    <w:rsid w:val="000447B3"/>
    <w:rsid w:val="00044CB9"/>
    <w:rsid w:val="000456C9"/>
    <w:rsid w:val="00045C95"/>
    <w:rsid w:val="00045E5E"/>
    <w:rsid w:val="00046DF6"/>
    <w:rsid w:val="00047A34"/>
    <w:rsid w:val="000502E1"/>
    <w:rsid w:val="000519E8"/>
    <w:rsid w:val="000525BE"/>
    <w:rsid w:val="00053D00"/>
    <w:rsid w:val="000550CA"/>
    <w:rsid w:val="000558B7"/>
    <w:rsid w:val="000578E3"/>
    <w:rsid w:val="00061713"/>
    <w:rsid w:val="000631DD"/>
    <w:rsid w:val="000631FD"/>
    <w:rsid w:val="0006325B"/>
    <w:rsid w:val="00064DE5"/>
    <w:rsid w:val="00065C3C"/>
    <w:rsid w:val="000675B6"/>
    <w:rsid w:val="00067C48"/>
    <w:rsid w:val="00067DFF"/>
    <w:rsid w:val="000758CF"/>
    <w:rsid w:val="000770C7"/>
    <w:rsid w:val="000776F2"/>
    <w:rsid w:val="00080CD3"/>
    <w:rsid w:val="00083DB0"/>
    <w:rsid w:val="00084156"/>
    <w:rsid w:val="00084A57"/>
    <w:rsid w:val="000861B9"/>
    <w:rsid w:val="00086DFD"/>
    <w:rsid w:val="00091581"/>
    <w:rsid w:val="000925F1"/>
    <w:rsid w:val="00093F3F"/>
    <w:rsid w:val="0009408F"/>
    <w:rsid w:val="00094C17"/>
    <w:rsid w:val="00095ABB"/>
    <w:rsid w:val="000969E9"/>
    <w:rsid w:val="000978B4"/>
    <w:rsid w:val="00097A5D"/>
    <w:rsid w:val="000A0896"/>
    <w:rsid w:val="000A7F3F"/>
    <w:rsid w:val="000B07A8"/>
    <w:rsid w:val="000B0BDF"/>
    <w:rsid w:val="000B4144"/>
    <w:rsid w:val="000B4454"/>
    <w:rsid w:val="000B470A"/>
    <w:rsid w:val="000B4D38"/>
    <w:rsid w:val="000B6B9F"/>
    <w:rsid w:val="000B6EE7"/>
    <w:rsid w:val="000B7172"/>
    <w:rsid w:val="000B7457"/>
    <w:rsid w:val="000B79E9"/>
    <w:rsid w:val="000C0982"/>
    <w:rsid w:val="000C1AFC"/>
    <w:rsid w:val="000C6716"/>
    <w:rsid w:val="000C7440"/>
    <w:rsid w:val="000D077C"/>
    <w:rsid w:val="000D0F49"/>
    <w:rsid w:val="000D3BCE"/>
    <w:rsid w:val="000D54AC"/>
    <w:rsid w:val="000D6FD6"/>
    <w:rsid w:val="000D7199"/>
    <w:rsid w:val="000D71C5"/>
    <w:rsid w:val="000E0CF4"/>
    <w:rsid w:val="000E3C00"/>
    <w:rsid w:val="000E5F3D"/>
    <w:rsid w:val="000E6282"/>
    <w:rsid w:val="000E7128"/>
    <w:rsid w:val="000E7A5C"/>
    <w:rsid w:val="000F1AA4"/>
    <w:rsid w:val="000F505D"/>
    <w:rsid w:val="000F5EA3"/>
    <w:rsid w:val="000F77F5"/>
    <w:rsid w:val="001015CB"/>
    <w:rsid w:val="0010167A"/>
    <w:rsid w:val="001029BC"/>
    <w:rsid w:val="001032ED"/>
    <w:rsid w:val="00105F1B"/>
    <w:rsid w:val="001076DE"/>
    <w:rsid w:val="00111609"/>
    <w:rsid w:val="00112536"/>
    <w:rsid w:val="001125D0"/>
    <w:rsid w:val="00112F7C"/>
    <w:rsid w:val="00114EE7"/>
    <w:rsid w:val="001152C7"/>
    <w:rsid w:val="00116AEA"/>
    <w:rsid w:val="00121396"/>
    <w:rsid w:val="00122CD3"/>
    <w:rsid w:val="00123EC5"/>
    <w:rsid w:val="001263F5"/>
    <w:rsid w:val="0012656C"/>
    <w:rsid w:val="00126F9B"/>
    <w:rsid w:val="001272EE"/>
    <w:rsid w:val="00127A09"/>
    <w:rsid w:val="0013020B"/>
    <w:rsid w:val="00130529"/>
    <w:rsid w:val="00131CEF"/>
    <w:rsid w:val="001355C9"/>
    <w:rsid w:val="00135D40"/>
    <w:rsid w:val="00136A91"/>
    <w:rsid w:val="00140479"/>
    <w:rsid w:val="00140A65"/>
    <w:rsid w:val="00142345"/>
    <w:rsid w:val="00143765"/>
    <w:rsid w:val="00144A8C"/>
    <w:rsid w:val="00150D1A"/>
    <w:rsid w:val="0015159C"/>
    <w:rsid w:val="001515FE"/>
    <w:rsid w:val="00151CF7"/>
    <w:rsid w:val="0015208E"/>
    <w:rsid w:val="001534D7"/>
    <w:rsid w:val="001551FB"/>
    <w:rsid w:val="00155AE9"/>
    <w:rsid w:val="001576CB"/>
    <w:rsid w:val="00160C24"/>
    <w:rsid w:val="00161BF0"/>
    <w:rsid w:val="00163749"/>
    <w:rsid w:val="00163C30"/>
    <w:rsid w:val="00165BBD"/>
    <w:rsid w:val="00166434"/>
    <w:rsid w:val="00171E9A"/>
    <w:rsid w:val="001734AB"/>
    <w:rsid w:val="00174C14"/>
    <w:rsid w:val="0017642A"/>
    <w:rsid w:val="0017665C"/>
    <w:rsid w:val="00176E64"/>
    <w:rsid w:val="00176F7D"/>
    <w:rsid w:val="001811A1"/>
    <w:rsid w:val="00182936"/>
    <w:rsid w:val="00184A8D"/>
    <w:rsid w:val="00185638"/>
    <w:rsid w:val="00190D55"/>
    <w:rsid w:val="00190DAA"/>
    <w:rsid w:val="001926C5"/>
    <w:rsid w:val="0019690D"/>
    <w:rsid w:val="00196C7F"/>
    <w:rsid w:val="001A07CC"/>
    <w:rsid w:val="001A07FE"/>
    <w:rsid w:val="001A3319"/>
    <w:rsid w:val="001A341A"/>
    <w:rsid w:val="001A3A44"/>
    <w:rsid w:val="001A5376"/>
    <w:rsid w:val="001B02FE"/>
    <w:rsid w:val="001B1079"/>
    <w:rsid w:val="001B2DFE"/>
    <w:rsid w:val="001B35D6"/>
    <w:rsid w:val="001B372B"/>
    <w:rsid w:val="001B59CA"/>
    <w:rsid w:val="001B5DB8"/>
    <w:rsid w:val="001B6B93"/>
    <w:rsid w:val="001C24C8"/>
    <w:rsid w:val="001C6EB0"/>
    <w:rsid w:val="001C6F7D"/>
    <w:rsid w:val="001C77FB"/>
    <w:rsid w:val="001D0423"/>
    <w:rsid w:val="001D0844"/>
    <w:rsid w:val="001D1FCB"/>
    <w:rsid w:val="001D2B14"/>
    <w:rsid w:val="001D3B89"/>
    <w:rsid w:val="001D3CB8"/>
    <w:rsid w:val="001D426A"/>
    <w:rsid w:val="001D44F9"/>
    <w:rsid w:val="001D580F"/>
    <w:rsid w:val="001D65BB"/>
    <w:rsid w:val="001E068F"/>
    <w:rsid w:val="001E089A"/>
    <w:rsid w:val="001E0F69"/>
    <w:rsid w:val="001E1A15"/>
    <w:rsid w:val="001E3B93"/>
    <w:rsid w:val="001E454F"/>
    <w:rsid w:val="001E46F2"/>
    <w:rsid w:val="001E4782"/>
    <w:rsid w:val="001E5794"/>
    <w:rsid w:val="001E5D86"/>
    <w:rsid w:val="001E6206"/>
    <w:rsid w:val="001F1CCE"/>
    <w:rsid w:val="001F3609"/>
    <w:rsid w:val="001F39AB"/>
    <w:rsid w:val="001F3A73"/>
    <w:rsid w:val="001F402D"/>
    <w:rsid w:val="001F4F54"/>
    <w:rsid w:val="001F61CD"/>
    <w:rsid w:val="001F745A"/>
    <w:rsid w:val="00202431"/>
    <w:rsid w:val="00203FE7"/>
    <w:rsid w:val="00204A1E"/>
    <w:rsid w:val="0020593C"/>
    <w:rsid w:val="00206F0C"/>
    <w:rsid w:val="0020746C"/>
    <w:rsid w:val="00207D88"/>
    <w:rsid w:val="00207ED6"/>
    <w:rsid w:val="00210F39"/>
    <w:rsid w:val="00212382"/>
    <w:rsid w:val="00212973"/>
    <w:rsid w:val="00213479"/>
    <w:rsid w:val="0021533B"/>
    <w:rsid w:val="00220849"/>
    <w:rsid w:val="0022109C"/>
    <w:rsid w:val="002214AD"/>
    <w:rsid w:val="00221A34"/>
    <w:rsid w:val="00222401"/>
    <w:rsid w:val="00223E4C"/>
    <w:rsid w:val="00225DF5"/>
    <w:rsid w:val="00226F6F"/>
    <w:rsid w:val="00237723"/>
    <w:rsid w:val="00237F3B"/>
    <w:rsid w:val="0024006D"/>
    <w:rsid w:val="00240412"/>
    <w:rsid w:val="00241F26"/>
    <w:rsid w:val="00242773"/>
    <w:rsid w:val="00242888"/>
    <w:rsid w:val="0024362F"/>
    <w:rsid w:val="002441B3"/>
    <w:rsid w:val="00244B57"/>
    <w:rsid w:val="00246F5A"/>
    <w:rsid w:val="00247EE3"/>
    <w:rsid w:val="00250DC4"/>
    <w:rsid w:val="0025168F"/>
    <w:rsid w:val="00252013"/>
    <w:rsid w:val="002525D1"/>
    <w:rsid w:val="0025362B"/>
    <w:rsid w:val="00254C3D"/>
    <w:rsid w:val="002556A6"/>
    <w:rsid w:val="002568B6"/>
    <w:rsid w:val="00257B76"/>
    <w:rsid w:val="00257DFB"/>
    <w:rsid w:val="002614A5"/>
    <w:rsid w:val="002615D0"/>
    <w:rsid w:val="00263000"/>
    <w:rsid w:val="00263EBF"/>
    <w:rsid w:val="00265654"/>
    <w:rsid w:val="002668C9"/>
    <w:rsid w:val="0026758A"/>
    <w:rsid w:val="002676F3"/>
    <w:rsid w:val="00267F7E"/>
    <w:rsid w:val="00273372"/>
    <w:rsid w:val="002734DF"/>
    <w:rsid w:val="00274460"/>
    <w:rsid w:val="0027607B"/>
    <w:rsid w:val="00276B1A"/>
    <w:rsid w:val="00277A28"/>
    <w:rsid w:val="00280B81"/>
    <w:rsid w:val="00281849"/>
    <w:rsid w:val="00281E6F"/>
    <w:rsid w:val="00282705"/>
    <w:rsid w:val="00282AF7"/>
    <w:rsid w:val="00283370"/>
    <w:rsid w:val="00283880"/>
    <w:rsid w:val="002849D2"/>
    <w:rsid w:val="00285828"/>
    <w:rsid w:val="0028599E"/>
    <w:rsid w:val="0028624E"/>
    <w:rsid w:val="00286AD3"/>
    <w:rsid w:val="00286E73"/>
    <w:rsid w:val="002876C6"/>
    <w:rsid w:val="002907F1"/>
    <w:rsid w:val="00290C6D"/>
    <w:rsid w:val="00291460"/>
    <w:rsid w:val="0029151B"/>
    <w:rsid w:val="00292A5E"/>
    <w:rsid w:val="00292B61"/>
    <w:rsid w:val="00293D80"/>
    <w:rsid w:val="0029774B"/>
    <w:rsid w:val="002A3700"/>
    <w:rsid w:val="002A49A8"/>
    <w:rsid w:val="002A4A54"/>
    <w:rsid w:val="002A7D75"/>
    <w:rsid w:val="002B1E4E"/>
    <w:rsid w:val="002B2FB5"/>
    <w:rsid w:val="002B449D"/>
    <w:rsid w:val="002B6D16"/>
    <w:rsid w:val="002B75E3"/>
    <w:rsid w:val="002C1D4B"/>
    <w:rsid w:val="002C276D"/>
    <w:rsid w:val="002C2CA6"/>
    <w:rsid w:val="002C3376"/>
    <w:rsid w:val="002C348F"/>
    <w:rsid w:val="002C4F08"/>
    <w:rsid w:val="002D0B3E"/>
    <w:rsid w:val="002D1052"/>
    <w:rsid w:val="002D12FB"/>
    <w:rsid w:val="002D2EB6"/>
    <w:rsid w:val="002D389B"/>
    <w:rsid w:val="002D3E8C"/>
    <w:rsid w:val="002D40DE"/>
    <w:rsid w:val="002D42CA"/>
    <w:rsid w:val="002D4D14"/>
    <w:rsid w:val="002D52D2"/>
    <w:rsid w:val="002E078E"/>
    <w:rsid w:val="002E4A30"/>
    <w:rsid w:val="002E5262"/>
    <w:rsid w:val="002E55A7"/>
    <w:rsid w:val="002E7BB9"/>
    <w:rsid w:val="002F2C27"/>
    <w:rsid w:val="002F34F0"/>
    <w:rsid w:val="002F5091"/>
    <w:rsid w:val="002F67FA"/>
    <w:rsid w:val="002F701D"/>
    <w:rsid w:val="00300005"/>
    <w:rsid w:val="003026AC"/>
    <w:rsid w:val="00302DA3"/>
    <w:rsid w:val="0030348D"/>
    <w:rsid w:val="00304290"/>
    <w:rsid w:val="00305B14"/>
    <w:rsid w:val="003062A3"/>
    <w:rsid w:val="003068E5"/>
    <w:rsid w:val="0030704C"/>
    <w:rsid w:val="00307EB0"/>
    <w:rsid w:val="00313CCB"/>
    <w:rsid w:val="00315CE8"/>
    <w:rsid w:val="00316075"/>
    <w:rsid w:val="00316B8E"/>
    <w:rsid w:val="0031788C"/>
    <w:rsid w:val="00324526"/>
    <w:rsid w:val="0032551E"/>
    <w:rsid w:val="00325C7A"/>
    <w:rsid w:val="003260E1"/>
    <w:rsid w:val="003306F1"/>
    <w:rsid w:val="00330BFF"/>
    <w:rsid w:val="00332DD8"/>
    <w:rsid w:val="0033384A"/>
    <w:rsid w:val="0033404A"/>
    <w:rsid w:val="00334EB7"/>
    <w:rsid w:val="00335BBF"/>
    <w:rsid w:val="003362E2"/>
    <w:rsid w:val="00337620"/>
    <w:rsid w:val="00342600"/>
    <w:rsid w:val="00342D0C"/>
    <w:rsid w:val="0034332F"/>
    <w:rsid w:val="0034521F"/>
    <w:rsid w:val="0034576F"/>
    <w:rsid w:val="0034638A"/>
    <w:rsid w:val="00346874"/>
    <w:rsid w:val="003474B9"/>
    <w:rsid w:val="00347B16"/>
    <w:rsid w:val="00350635"/>
    <w:rsid w:val="00354896"/>
    <w:rsid w:val="00354BE8"/>
    <w:rsid w:val="00356810"/>
    <w:rsid w:val="00356959"/>
    <w:rsid w:val="00356CBD"/>
    <w:rsid w:val="00357605"/>
    <w:rsid w:val="00357EB7"/>
    <w:rsid w:val="00361716"/>
    <w:rsid w:val="003654C7"/>
    <w:rsid w:val="00366274"/>
    <w:rsid w:val="0036637A"/>
    <w:rsid w:val="00366641"/>
    <w:rsid w:val="0036668E"/>
    <w:rsid w:val="00366EFD"/>
    <w:rsid w:val="0037122F"/>
    <w:rsid w:val="0037234C"/>
    <w:rsid w:val="00372D6F"/>
    <w:rsid w:val="003745A7"/>
    <w:rsid w:val="00376448"/>
    <w:rsid w:val="00376BED"/>
    <w:rsid w:val="003776BB"/>
    <w:rsid w:val="00377DBA"/>
    <w:rsid w:val="003818A8"/>
    <w:rsid w:val="00381BA3"/>
    <w:rsid w:val="00382144"/>
    <w:rsid w:val="00383370"/>
    <w:rsid w:val="00383AAA"/>
    <w:rsid w:val="00384BF7"/>
    <w:rsid w:val="003869E1"/>
    <w:rsid w:val="003900FD"/>
    <w:rsid w:val="00390571"/>
    <w:rsid w:val="00392065"/>
    <w:rsid w:val="003929B3"/>
    <w:rsid w:val="00392A6F"/>
    <w:rsid w:val="003933D1"/>
    <w:rsid w:val="00394693"/>
    <w:rsid w:val="00395C50"/>
    <w:rsid w:val="00397581"/>
    <w:rsid w:val="003A036D"/>
    <w:rsid w:val="003A1111"/>
    <w:rsid w:val="003A5738"/>
    <w:rsid w:val="003A5EF3"/>
    <w:rsid w:val="003A6F75"/>
    <w:rsid w:val="003B18D8"/>
    <w:rsid w:val="003B292E"/>
    <w:rsid w:val="003B3B4C"/>
    <w:rsid w:val="003B6AAD"/>
    <w:rsid w:val="003B752E"/>
    <w:rsid w:val="003C072D"/>
    <w:rsid w:val="003C093C"/>
    <w:rsid w:val="003C23C9"/>
    <w:rsid w:val="003C2772"/>
    <w:rsid w:val="003C5099"/>
    <w:rsid w:val="003D1636"/>
    <w:rsid w:val="003D1A75"/>
    <w:rsid w:val="003D1FC3"/>
    <w:rsid w:val="003D3D28"/>
    <w:rsid w:val="003D7A7F"/>
    <w:rsid w:val="003E3F31"/>
    <w:rsid w:val="003E4BF4"/>
    <w:rsid w:val="003E7A84"/>
    <w:rsid w:val="003F06CC"/>
    <w:rsid w:val="003F19B2"/>
    <w:rsid w:val="003F25EA"/>
    <w:rsid w:val="003F2968"/>
    <w:rsid w:val="003F2D32"/>
    <w:rsid w:val="003F3AFC"/>
    <w:rsid w:val="003F3CB2"/>
    <w:rsid w:val="003F487E"/>
    <w:rsid w:val="003F54DF"/>
    <w:rsid w:val="003F753C"/>
    <w:rsid w:val="00400610"/>
    <w:rsid w:val="0040080C"/>
    <w:rsid w:val="00400F28"/>
    <w:rsid w:val="00403151"/>
    <w:rsid w:val="00404FF4"/>
    <w:rsid w:val="00405021"/>
    <w:rsid w:val="0040728F"/>
    <w:rsid w:val="00407D32"/>
    <w:rsid w:val="0041051A"/>
    <w:rsid w:val="00410725"/>
    <w:rsid w:val="00410D0B"/>
    <w:rsid w:val="0041135F"/>
    <w:rsid w:val="004117A4"/>
    <w:rsid w:val="004121C7"/>
    <w:rsid w:val="004136A2"/>
    <w:rsid w:val="00413987"/>
    <w:rsid w:val="0041496B"/>
    <w:rsid w:val="00414F89"/>
    <w:rsid w:val="004172F1"/>
    <w:rsid w:val="004177A7"/>
    <w:rsid w:val="0042151A"/>
    <w:rsid w:val="00421A75"/>
    <w:rsid w:val="00425D32"/>
    <w:rsid w:val="00425ED1"/>
    <w:rsid w:val="00426D06"/>
    <w:rsid w:val="00427DD4"/>
    <w:rsid w:val="00430721"/>
    <w:rsid w:val="00433FA8"/>
    <w:rsid w:val="004400A9"/>
    <w:rsid w:val="00440739"/>
    <w:rsid w:val="00440D21"/>
    <w:rsid w:val="00441804"/>
    <w:rsid w:val="00443E62"/>
    <w:rsid w:val="00445087"/>
    <w:rsid w:val="0044667E"/>
    <w:rsid w:val="0044715D"/>
    <w:rsid w:val="00447175"/>
    <w:rsid w:val="004509B9"/>
    <w:rsid w:val="00451A31"/>
    <w:rsid w:val="00452040"/>
    <w:rsid w:val="0045214A"/>
    <w:rsid w:val="00454FEE"/>
    <w:rsid w:val="00457790"/>
    <w:rsid w:val="00457906"/>
    <w:rsid w:val="00460371"/>
    <w:rsid w:val="004617E3"/>
    <w:rsid w:val="00461838"/>
    <w:rsid w:val="0046186C"/>
    <w:rsid w:val="00462064"/>
    <w:rsid w:val="00462329"/>
    <w:rsid w:val="0046347C"/>
    <w:rsid w:val="004662F4"/>
    <w:rsid w:val="00467BC6"/>
    <w:rsid w:val="00470B30"/>
    <w:rsid w:val="0047217E"/>
    <w:rsid w:val="00472D1A"/>
    <w:rsid w:val="00473DE8"/>
    <w:rsid w:val="004744CA"/>
    <w:rsid w:val="0047466F"/>
    <w:rsid w:val="00477C0F"/>
    <w:rsid w:val="004814AF"/>
    <w:rsid w:val="004838DB"/>
    <w:rsid w:val="0048476B"/>
    <w:rsid w:val="004851BA"/>
    <w:rsid w:val="0048568E"/>
    <w:rsid w:val="00490120"/>
    <w:rsid w:val="00491757"/>
    <w:rsid w:val="0049188E"/>
    <w:rsid w:val="00491DB3"/>
    <w:rsid w:val="00491FF2"/>
    <w:rsid w:val="00492629"/>
    <w:rsid w:val="00493E92"/>
    <w:rsid w:val="00494B4D"/>
    <w:rsid w:val="004962E1"/>
    <w:rsid w:val="00497AB5"/>
    <w:rsid w:val="004A1EB4"/>
    <w:rsid w:val="004A3977"/>
    <w:rsid w:val="004A5F8A"/>
    <w:rsid w:val="004A75F9"/>
    <w:rsid w:val="004A7DB3"/>
    <w:rsid w:val="004B204D"/>
    <w:rsid w:val="004B213B"/>
    <w:rsid w:val="004B2FE9"/>
    <w:rsid w:val="004B33ED"/>
    <w:rsid w:val="004B40AC"/>
    <w:rsid w:val="004B46BA"/>
    <w:rsid w:val="004B5632"/>
    <w:rsid w:val="004B56FC"/>
    <w:rsid w:val="004B6DDB"/>
    <w:rsid w:val="004B7010"/>
    <w:rsid w:val="004B7F79"/>
    <w:rsid w:val="004C1CFE"/>
    <w:rsid w:val="004C748B"/>
    <w:rsid w:val="004D1D98"/>
    <w:rsid w:val="004D1E63"/>
    <w:rsid w:val="004D61CD"/>
    <w:rsid w:val="004D70A4"/>
    <w:rsid w:val="004D75A7"/>
    <w:rsid w:val="004E03A7"/>
    <w:rsid w:val="004E0B18"/>
    <w:rsid w:val="004E0ED7"/>
    <w:rsid w:val="004E0F29"/>
    <w:rsid w:val="004E1D01"/>
    <w:rsid w:val="004E3283"/>
    <w:rsid w:val="004E3A08"/>
    <w:rsid w:val="004E3F29"/>
    <w:rsid w:val="004E4D6B"/>
    <w:rsid w:val="004E522E"/>
    <w:rsid w:val="004E581E"/>
    <w:rsid w:val="004E5C43"/>
    <w:rsid w:val="004E5E48"/>
    <w:rsid w:val="004E5F95"/>
    <w:rsid w:val="004E60A8"/>
    <w:rsid w:val="004E64FA"/>
    <w:rsid w:val="004E7CB2"/>
    <w:rsid w:val="004F103F"/>
    <w:rsid w:val="004F172B"/>
    <w:rsid w:val="004F3319"/>
    <w:rsid w:val="004F33FF"/>
    <w:rsid w:val="004F35CC"/>
    <w:rsid w:val="004F3883"/>
    <w:rsid w:val="004F3C63"/>
    <w:rsid w:val="004F5534"/>
    <w:rsid w:val="004F5E82"/>
    <w:rsid w:val="004F6F31"/>
    <w:rsid w:val="004F7352"/>
    <w:rsid w:val="004F736A"/>
    <w:rsid w:val="00500186"/>
    <w:rsid w:val="0050077D"/>
    <w:rsid w:val="00502E1A"/>
    <w:rsid w:val="005054C2"/>
    <w:rsid w:val="00506A65"/>
    <w:rsid w:val="00521CA2"/>
    <w:rsid w:val="00521E5A"/>
    <w:rsid w:val="00522607"/>
    <w:rsid w:val="00523398"/>
    <w:rsid w:val="00524413"/>
    <w:rsid w:val="00524467"/>
    <w:rsid w:val="00524496"/>
    <w:rsid w:val="00524F39"/>
    <w:rsid w:val="005252F7"/>
    <w:rsid w:val="00525DF1"/>
    <w:rsid w:val="00530A87"/>
    <w:rsid w:val="00530BCD"/>
    <w:rsid w:val="00532BB2"/>
    <w:rsid w:val="0053321F"/>
    <w:rsid w:val="0053361C"/>
    <w:rsid w:val="00534FC7"/>
    <w:rsid w:val="00535281"/>
    <w:rsid w:val="00536D45"/>
    <w:rsid w:val="0053706A"/>
    <w:rsid w:val="0054100B"/>
    <w:rsid w:val="00541060"/>
    <w:rsid w:val="00545EEB"/>
    <w:rsid w:val="005477C1"/>
    <w:rsid w:val="00550022"/>
    <w:rsid w:val="005501C2"/>
    <w:rsid w:val="00550590"/>
    <w:rsid w:val="00551768"/>
    <w:rsid w:val="00551FCB"/>
    <w:rsid w:val="00556AF2"/>
    <w:rsid w:val="005578A1"/>
    <w:rsid w:val="005654EA"/>
    <w:rsid w:val="00565D9B"/>
    <w:rsid w:val="005660F9"/>
    <w:rsid w:val="005665FB"/>
    <w:rsid w:val="00567BEA"/>
    <w:rsid w:val="00571328"/>
    <w:rsid w:val="005744AB"/>
    <w:rsid w:val="00574930"/>
    <w:rsid w:val="00576D06"/>
    <w:rsid w:val="005776CE"/>
    <w:rsid w:val="00580716"/>
    <w:rsid w:val="005815A3"/>
    <w:rsid w:val="00584B6E"/>
    <w:rsid w:val="0058743B"/>
    <w:rsid w:val="0058752F"/>
    <w:rsid w:val="005903C5"/>
    <w:rsid w:val="00595732"/>
    <w:rsid w:val="005965B2"/>
    <w:rsid w:val="00596A42"/>
    <w:rsid w:val="00596C74"/>
    <w:rsid w:val="00597472"/>
    <w:rsid w:val="005978DE"/>
    <w:rsid w:val="005A0E3A"/>
    <w:rsid w:val="005A1324"/>
    <w:rsid w:val="005A1899"/>
    <w:rsid w:val="005A18BF"/>
    <w:rsid w:val="005A2FB1"/>
    <w:rsid w:val="005A3B6B"/>
    <w:rsid w:val="005A4007"/>
    <w:rsid w:val="005A6676"/>
    <w:rsid w:val="005B0EE8"/>
    <w:rsid w:val="005B0F01"/>
    <w:rsid w:val="005B3703"/>
    <w:rsid w:val="005B4092"/>
    <w:rsid w:val="005B5F15"/>
    <w:rsid w:val="005B6867"/>
    <w:rsid w:val="005B73CD"/>
    <w:rsid w:val="005C52F0"/>
    <w:rsid w:val="005C6213"/>
    <w:rsid w:val="005D0349"/>
    <w:rsid w:val="005D0848"/>
    <w:rsid w:val="005D127B"/>
    <w:rsid w:val="005D26E2"/>
    <w:rsid w:val="005D4769"/>
    <w:rsid w:val="005D5A88"/>
    <w:rsid w:val="005D5F26"/>
    <w:rsid w:val="005D751E"/>
    <w:rsid w:val="005E0184"/>
    <w:rsid w:val="005E0EE9"/>
    <w:rsid w:val="005E11BB"/>
    <w:rsid w:val="005E1821"/>
    <w:rsid w:val="005E5448"/>
    <w:rsid w:val="005E6052"/>
    <w:rsid w:val="005E67AF"/>
    <w:rsid w:val="005F3129"/>
    <w:rsid w:val="005F3163"/>
    <w:rsid w:val="005F3B48"/>
    <w:rsid w:val="005F5BFC"/>
    <w:rsid w:val="00600ADF"/>
    <w:rsid w:val="0060134A"/>
    <w:rsid w:val="0060193D"/>
    <w:rsid w:val="00602D81"/>
    <w:rsid w:val="00602E53"/>
    <w:rsid w:val="006030D7"/>
    <w:rsid w:val="00605FF1"/>
    <w:rsid w:val="00607D80"/>
    <w:rsid w:val="00611063"/>
    <w:rsid w:val="00612A28"/>
    <w:rsid w:val="0061441C"/>
    <w:rsid w:val="00615A4A"/>
    <w:rsid w:val="00620967"/>
    <w:rsid w:val="006213C2"/>
    <w:rsid w:val="006231FB"/>
    <w:rsid w:val="00623A07"/>
    <w:rsid w:val="00632598"/>
    <w:rsid w:val="0063415E"/>
    <w:rsid w:val="00637A69"/>
    <w:rsid w:val="006404D9"/>
    <w:rsid w:val="006405AD"/>
    <w:rsid w:val="00640F5A"/>
    <w:rsid w:val="0064107E"/>
    <w:rsid w:val="00643012"/>
    <w:rsid w:val="00643FD3"/>
    <w:rsid w:val="0064471B"/>
    <w:rsid w:val="00644772"/>
    <w:rsid w:val="00645E82"/>
    <w:rsid w:val="006461CA"/>
    <w:rsid w:val="00650595"/>
    <w:rsid w:val="006509B0"/>
    <w:rsid w:val="00652314"/>
    <w:rsid w:val="00652E08"/>
    <w:rsid w:val="006530DB"/>
    <w:rsid w:val="0065514B"/>
    <w:rsid w:val="00656DA0"/>
    <w:rsid w:val="00657C3C"/>
    <w:rsid w:val="0066024D"/>
    <w:rsid w:val="00660874"/>
    <w:rsid w:val="00663D47"/>
    <w:rsid w:val="0066584B"/>
    <w:rsid w:val="00670AB1"/>
    <w:rsid w:val="00671B8E"/>
    <w:rsid w:val="00672C7C"/>
    <w:rsid w:val="00674903"/>
    <w:rsid w:val="00680853"/>
    <w:rsid w:val="006819E7"/>
    <w:rsid w:val="0068224D"/>
    <w:rsid w:val="00682403"/>
    <w:rsid w:val="0068423A"/>
    <w:rsid w:val="006850CA"/>
    <w:rsid w:val="0068612A"/>
    <w:rsid w:val="00687BF2"/>
    <w:rsid w:val="00691100"/>
    <w:rsid w:val="00691505"/>
    <w:rsid w:val="0069168F"/>
    <w:rsid w:val="00692F97"/>
    <w:rsid w:val="0069368B"/>
    <w:rsid w:val="00693C42"/>
    <w:rsid w:val="006942EC"/>
    <w:rsid w:val="00694522"/>
    <w:rsid w:val="00694772"/>
    <w:rsid w:val="00694BF0"/>
    <w:rsid w:val="00694C91"/>
    <w:rsid w:val="00695FCF"/>
    <w:rsid w:val="006A29E3"/>
    <w:rsid w:val="006A533C"/>
    <w:rsid w:val="006A60F1"/>
    <w:rsid w:val="006A6159"/>
    <w:rsid w:val="006A62EE"/>
    <w:rsid w:val="006A6C05"/>
    <w:rsid w:val="006B1D46"/>
    <w:rsid w:val="006B4D84"/>
    <w:rsid w:val="006B6913"/>
    <w:rsid w:val="006B6965"/>
    <w:rsid w:val="006C1554"/>
    <w:rsid w:val="006C1924"/>
    <w:rsid w:val="006C2490"/>
    <w:rsid w:val="006C67C9"/>
    <w:rsid w:val="006C6E55"/>
    <w:rsid w:val="006D0B05"/>
    <w:rsid w:val="006D1863"/>
    <w:rsid w:val="006D2106"/>
    <w:rsid w:val="006D4314"/>
    <w:rsid w:val="006D52A0"/>
    <w:rsid w:val="006D6739"/>
    <w:rsid w:val="006E05E0"/>
    <w:rsid w:val="006E0B77"/>
    <w:rsid w:val="006E15D2"/>
    <w:rsid w:val="006E2F28"/>
    <w:rsid w:val="006E421F"/>
    <w:rsid w:val="006E55F7"/>
    <w:rsid w:val="006E637A"/>
    <w:rsid w:val="006E63CC"/>
    <w:rsid w:val="006E64D6"/>
    <w:rsid w:val="006E6A32"/>
    <w:rsid w:val="006E6A82"/>
    <w:rsid w:val="006E7947"/>
    <w:rsid w:val="006F1084"/>
    <w:rsid w:val="006F1975"/>
    <w:rsid w:val="006F22C3"/>
    <w:rsid w:val="006F3A3B"/>
    <w:rsid w:val="006F3C5E"/>
    <w:rsid w:val="006F4235"/>
    <w:rsid w:val="006F42C1"/>
    <w:rsid w:val="006F45EF"/>
    <w:rsid w:val="006F47EE"/>
    <w:rsid w:val="006F55F9"/>
    <w:rsid w:val="006F6F9F"/>
    <w:rsid w:val="006F773A"/>
    <w:rsid w:val="00702D5D"/>
    <w:rsid w:val="00702E9C"/>
    <w:rsid w:val="00703428"/>
    <w:rsid w:val="00707E35"/>
    <w:rsid w:val="00714256"/>
    <w:rsid w:val="007151D2"/>
    <w:rsid w:val="00716082"/>
    <w:rsid w:val="007162BC"/>
    <w:rsid w:val="007177E6"/>
    <w:rsid w:val="00725754"/>
    <w:rsid w:val="00726C51"/>
    <w:rsid w:val="007270AA"/>
    <w:rsid w:val="00730B7C"/>
    <w:rsid w:val="00730BAB"/>
    <w:rsid w:val="00732D7B"/>
    <w:rsid w:val="007335F3"/>
    <w:rsid w:val="00734E1D"/>
    <w:rsid w:val="007406A7"/>
    <w:rsid w:val="007448F9"/>
    <w:rsid w:val="0074509C"/>
    <w:rsid w:val="00750824"/>
    <w:rsid w:val="00751B9C"/>
    <w:rsid w:val="00752B35"/>
    <w:rsid w:val="007550E8"/>
    <w:rsid w:val="00755321"/>
    <w:rsid w:val="00755960"/>
    <w:rsid w:val="00755D91"/>
    <w:rsid w:val="00757A07"/>
    <w:rsid w:val="00760406"/>
    <w:rsid w:val="007604F9"/>
    <w:rsid w:val="00760E14"/>
    <w:rsid w:val="00761300"/>
    <w:rsid w:val="00763561"/>
    <w:rsid w:val="00764E73"/>
    <w:rsid w:val="00765934"/>
    <w:rsid w:val="0076713C"/>
    <w:rsid w:val="00767ADA"/>
    <w:rsid w:val="00767B94"/>
    <w:rsid w:val="00770622"/>
    <w:rsid w:val="00772869"/>
    <w:rsid w:val="007774C2"/>
    <w:rsid w:val="007838CC"/>
    <w:rsid w:val="00783CD3"/>
    <w:rsid w:val="00790647"/>
    <w:rsid w:val="00790F0A"/>
    <w:rsid w:val="00791388"/>
    <w:rsid w:val="00791F32"/>
    <w:rsid w:val="00793F9D"/>
    <w:rsid w:val="00794E5D"/>
    <w:rsid w:val="00796B30"/>
    <w:rsid w:val="00796EA2"/>
    <w:rsid w:val="007A0D2B"/>
    <w:rsid w:val="007A0E01"/>
    <w:rsid w:val="007A1355"/>
    <w:rsid w:val="007A15E1"/>
    <w:rsid w:val="007A1BFC"/>
    <w:rsid w:val="007A21A3"/>
    <w:rsid w:val="007A21E7"/>
    <w:rsid w:val="007A26A6"/>
    <w:rsid w:val="007A3AA3"/>
    <w:rsid w:val="007A495C"/>
    <w:rsid w:val="007A49C2"/>
    <w:rsid w:val="007A5F80"/>
    <w:rsid w:val="007A67D7"/>
    <w:rsid w:val="007A6A56"/>
    <w:rsid w:val="007A7376"/>
    <w:rsid w:val="007B0827"/>
    <w:rsid w:val="007B1AFC"/>
    <w:rsid w:val="007B1BB7"/>
    <w:rsid w:val="007B3003"/>
    <w:rsid w:val="007B3E0B"/>
    <w:rsid w:val="007B60D0"/>
    <w:rsid w:val="007B6504"/>
    <w:rsid w:val="007B67DF"/>
    <w:rsid w:val="007B67F4"/>
    <w:rsid w:val="007B7DB2"/>
    <w:rsid w:val="007C0251"/>
    <w:rsid w:val="007C27BD"/>
    <w:rsid w:val="007C4A64"/>
    <w:rsid w:val="007C589C"/>
    <w:rsid w:val="007C78A8"/>
    <w:rsid w:val="007D13EC"/>
    <w:rsid w:val="007D1C93"/>
    <w:rsid w:val="007D5353"/>
    <w:rsid w:val="007D5FC5"/>
    <w:rsid w:val="007D799E"/>
    <w:rsid w:val="007E05F4"/>
    <w:rsid w:val="007E14C1"/>
    <w:rsid w:val="007E296E"/>
    <w:rsid w:val="007E2AE1"/>
    <w:rsid w:val="007E5767"/>
    <w:rsid w:val="007F11CA"/>
    <w:rsid w:val="007F141E"/>
    <w:rsid w:val="007F35E7"/>
    <w:rsid w:val="007F4D7A"/>
    <w:rsid w:val="007F641D"/>
    <w:rsid w:val="007F64F0"/>
    <w:rsid w:val="007F6E7F"/>
    <w:rsid w:val="007F72C4"/>
    <w:rsid w:val="007F761C"/>
    <w:rsid w:val="00800E6C"/>
    <w:rsid w:val="00800FC2"/>
    <w:rsid w:val="00802C34"/>
    <w:rsid w:val="00804031"/>
    <w:rsid w:val="00804251"/>
    <w:rsid w:val="00805A4C"/>
    <w:rsid w:val="00810997"/>
    <w:rsid w:val="00811CBA"/>
    <w:rsid w:val="00813D48"/>
    <w:rsid w:val="0081507C"/>
    <w:rsid w:val="008156A5"/>
    <w:rsid w:val="0081760B"/>
    <w:rsid w:val="00820362"/>
    <w:rsid w:val="00820C2B"/>
    <w:rsid w:val="00820D4B"/>
    <w:rsid w:val="00820EDD"/>
    <w:rsid w:val="00821048"/>
    <w:rsid w:val="008218D7"/>
    <w:rsid w:val="00822769"/>
    <w:rsid w:val="0083075E"/>
    <w:rsid w:val="00831FE8"/>
    <w:rsid w:val="00832384"/>
    <w:rsid w:val="008347B9"/>
    <w:rsid w:val="00834D92"/>
    <w:rsid w:val="00835050"/>
    <w:rsid w:val="008350A1"/>
    <w:rsid w:val="00835950"/>
    <w:rsid w:val="008365C8"/>
    <w:rsid w:val="00836F6E"/>
    <w:rsid w:val="00841D72"/>
    <w:rsid w:val="00841E0C"/>
    <w:rsid w:val="00842D79"/>
    <w:rsid w:val="00844653"/>
    <w:rsid w:val="008461A1"/>
    <w:rsid w:val="00846417"/>
    <w:rsid w:val="0085019B"/>
    <w:rsid w:val="00851053"/>
    <w:rsid w:val="00853917"/>
    <w:rsid w:val="00853CD8"/>
    <w:rsid w:val="00855FE5"/>
    <w:rsid w:val="0086218C"/>
    <w:rsid w:val="0086234F"/>
    <w:rsid w:val="00862BED"/>
    <w:rsid w:val="00864EEB"/>
    <w:rsid w:val="00867EAB"/>
    <w:rsid w:val="00870158"/>
    <w:rsid w:val="0087070D"/>
    <w:rsid w:val="008723D3"/>
    <w:rsid w:val="0087272E"/>
    <w:rsid w:val="008728E1"/>
    <w:rsid w:val="00874B2D"/>
    <w:rsid w:val="00875766"/>
    <w:rsid w:val="00875A2B"/>
    <w:rsid w:val="00876E16"/>
    <w:rsid w:val="0087769D"/>
    <w:rsid w:val="008778B5"/>
    <w:rsid w:val="008801E7"/>
    <w:rsid w:val="00880DA5"/>
    <w:rsid w:val="00880DCA"/>
    <w:rsid w:val="00881324"/>
    <w:rsid w:val="0088230F"/>
    <w:rsid w:val="008859DD"/>
    <w:rsid w:val="008909A2"/>
    <w:rsid w:val="00891855"/>
    <w:rsid w:val="00894F6A"/>
    <w:rsid w:val="0089586F"/>
    <w:rsid w:val="00896063"/>
    <w:rsid w:val="00897739"/>
    <w:rsid w:val="00897CFC"/>
    <w:rsid w:val="008A1D0A"/>
    <w:rsid w:val="008A3737"/>
    <w:rsid w:val="008A4587"/>
    <w:rsid w:val="008A5118"/>
    <w:rsid w:val="008A5F13"/>
    <w:rsid w:val="008A707A"/>
    <w:rsid w:val="008A7E9D"/>
    <w:rsid w:val="008B0A8F"/>
    <w:rsid w:val="008B15DD"/>
    <w:rsid w:val="008B23DE"/>
    <w:rsid w:val="008B46A1"/>
    <w:rsid w:val="008B4A21"/>
    <w:rsid w:val="008B58FE"/>
    <w:rsid w:val="008B6D94"/>
    <w:rsid w:val="008B7D36"/>
    <w:rsid w:val="008C0E4C"/>
    <w:rsid w:val="008C1EA0"/>
    <w:rsid w:val="008C2525"/>
    <w:rsid w:val="008C3A41"/>
    <w:rsid w:val="008C457E"/>
    <w:rsid w:val="008C6B6A"/>
    <w:rsid w:val="008D0391"/>
    <w:rsid w:val="008D0588"/>
    <w:rsid w:val="008D085D"/>
    <w:rsid w:val="008D16A8"/>
    <w:rsid w:val="008D2EA4"/>
    <w:rsid w:val="008D3D68"/>
    <w:rsid w:val="008D4229"/>
    <w:rsid w:val="008D443A"/>
    <w:rsid w:val="008D4C99"/>
    <w:rsid w:val="008D54E0"/>
    <w:rsid w:val="008D569A"/>
    <w:rsid w:val="008D62D5"/>
    <w:rsid w:val="008E14EB"/>
    <w:rsid w:val="008E3BE9"/>
    <w:rsid w:val="008E45C8"/>
    <w:rsid w:val="008F02E3"/>
    <w:rsid w:val="008F3E1C"/>
    <w:rsid w:val="008F4D5B"/>
    <w:rsid w:val="008F507D"/>
    <w:rsid w:val="008F5EB9"/>
    <w:rsid w:val="008F67E9"/>
    <w:rsid w:val="008F7006"/>
    <w:rsid w:val="0090101C"/>
    <w:rsid w:val="009014EF"/>
    <w:rsid w:val="0090170B"/>
    <w:rsid w:val="009018B5"/>
    <w:rsid w:val="00903E4A"/>
    <w:rsid w:val="0090575B"/>
    <w:rsid w:val="009057DD"/>
    <w:rsid w:val="00905F7E"/>
    <w:rsid w:val="00906E16"/>
    <w:rsid w:val="00907A59"/>
    <w:rsid w:val="00910612"/>
    <w:rsid w:val="009106CC"/>
    <w:rsid w:val="00910C50"/>
    <w:rsid w:val="00911962"/>
    <w:rsid w:val="00911EAC"/>
    <w:rsid w:val="009147AF"/>
    <w:rsid w:val="00916813"/>
    <w:rsid w:val="00917D23"/>
    <w:rsid w:val="009258C3"/>
    <w:rsid w:val="00926264"/>
    <w:rsid w:val="00926D3B"/>
    <w:rsid w:val="0092719D"/>
    <w:rsid w:val="009276C8"/>
    <w:rsid w:val="0092778F"/>
    <w:rsid w:val="00927B0F"/>
    <w:rsid w:val="00927E88"/>
    <w:rsid w:val="00927E9A"/>
    <w:rsid w:val="00930046"/>
    <w:rsid w:val="00933BC4"/>
    <w:rsid w:val="009358CC"/>
    <w:rsid w:val="00941196"/>
    <w:rsid w:val="00941FF1"/>
    <w:rsid w:val="009423F1"/>
    <w:rsid w:val="00942537"/>
    <w:rsid w:val="00942834"/>
    <w:rsid w:val="00944D26"/>
    <w:rsid w:val="009454C0"/>
    <w:rsid w:val="00945C14"/>
    <w:rsid w:val="00945F1A"/>
    <w:rsid w:val="009478DD"/>
    <w:rsid w:val="00951129"/>
    <w:rsid w:val="00952BC3"/>
    <w:rsid w:val="0095366E"/>
    <w:rsid w:val="00953C72"/>
    <w:rsid w:val="00954037"/>
    <w:rsid w:val="00955777"/>
    <w:rsid w:val="00960BFD"/>
    <w:rsid w:val="009619E2"/>
    <w:rsid w:val="009622A5"/>
    <w:rsid w:val="009623C8"/>
    <w:rsid w:val="009652DA"/>
    <w:rsid w:val="0096707B"/>
    <w:rsid w:val="0096707F"/>
    <w:rsid w:val="009677FC"/>
    <w:rsid w:val="00971A3A"/>
    <w:rsid w:val="0097232A"/>
    <w:rsid w:val="00972682"/>
    <w:rsid w:val="00975D78"/>
    <w:rsid w:val="009762FE"/>
    <w:rsid w:val="00976A7B"/>
    <w:rsid w:val="00977CEF"/>
    <w:rsid w:val="0098181F"/>
    <w:rsid w:val="009832CA"/>
    <w:rsid w:val="00983E3D"/>
    <w:rsid w:val="009845B1"/>
    <w:rsid w:val="009856E2"/>
    <w:rsid w:val="0098601E"/>
    <w:rsid w:val="009870BB"/>
    <w:rsid w:val="00987385"/>
    <w:rsid w:val="00990C1C"/>
    <w:rsid w:val="00990FF7"/>
    <w:rsid w:val="009924DC"/>
    <w:rsid w:val="0099253D"/>
    <w:rsid w:val="009928CB"/>
    <w:rsid w:val="009929A6"/>
    <w:rsid w:val="0099417C"/>
    <w:rsid w:val="00994358"/>
    <w:rsid w:val="00994AE9"/>
    <w:rsid w:val="00996CCB"/>
    <w:rsid w:val="0099760F"/>
    <w:rsid w:val="009A0093"/>
    <w:rsid w:val="009A075D"/>
    <w:rsid w:val="009A197C"/>
    <w:rsid w:val="009A2010"/>
    <w:rsid w:val="009A2510"/>
    <w:rsid w:val="009A43B3"/>
    <w:rsid w:val="009A448F"/>
    <w:rsid w:val="009A4854"/>
    <w:rsid w:val="009A5663"/>
    <w:rsid w:val="009A7A56"/>
    <w:rsid w:val="009B10F8"/>
    <w:rsid w:val="009B2300"/>
    <w:rsid w:val="009B3071"/>
    <w:rsid w:val="009B40F8"/>
    <w:rsid w:val="009B4318"/>
    <w:rsid w:val="009B4521"/>
    <w:rsid w:val="009C019C"/>
    <w:rsid w:val="009C09A9"/>
    <w:rsid w:val="009C3072"/>
    <w:rsid w:val="009C76D2"/>
    <w:rsid w:val="009C773F"/>
    <w:rsid w:val="009D1811"/>
    <w:rsid w:val="009D42DF"/>
    <w:rsid w:val="009D525D"/>
    <w:rsid w:val="009D5D1A"/>
    <w:rsid w:val="009D6C7B"/>
    <w:rsid w:val="009D6CE9"/>
    <w:rsid w:val="009D71A6"/>
    <w:rsid w:val="009D76CC"/>
    <w:rsid w:val="009D7735"/>
    <w:rsid w:val="009D77F5"/>
    <w:rsid w:val="009E0434"/>
    <w:rsid w:val="009E1FF3"/>
    <w:rsid w:val="009E4DCC"/>
    <w:rsid w:val="009E664B"/>
    <w:rsid w:val="009E7E36"/>
    <w:rsid w:val="009F060B"/>
    <w:rsid w:val="009F40DA"/>
    <w:rsid w:val="009F4C61"/>
    <w:rsid w:val="009F74EF"/>
    <w:rsid w:val="00A0189C"/>
    <w:rsid w:val="00A0201B"/>
    <w:rsid w:val="00A037B0"/>
    <w:rsid w:val="00A03FFA"/>
    <w:rsid w:val="00A04260"/>
    <w:rsid w:val="00A0455B"/>
    <w:rsid w:val="00A12A7C"/>
    <w:rsid w:val="00A134C9"/>
    <w:rsid w:val="00A1476F"/>
    <w:rsid w:val="00A14B85"/>
    <w:rsid w:val="00A16DF5"/>
    <w:rsid w:val="00A1785A"/>
    <w:rsid w:val="00A21554"/>
    <w:rsid w:val="00A23336"/>
    <w:rsid w:val="00A24277"/>
    <w:rsid w:val="00A2610B"/>
    <w:rsid w:val="00A303FD"/>
    <w:rsid w:val="00A30D3B"/>
    <w:rsid w:val="00A319A6"/>
    <w:rsid w:val="00A33825"/>
    <w:rsid w:val="00A36154"/>
    <w:rsid w:val="00A3669D"/>
    <w:rsid w:val="00A3787B"/>
    <w:rsid w:val="00A402CF"/>
    <w:rsid w:val="00A40565"/>
    <w:rsid w:val="00A4140A"/>
    <w:rsid w:val="00A42382"/>
    <w:rsid w:val="00A433C0"/>
    <w:rsid w:val="00A433D2"/>
    <w:rsid w:val="00A4458B"/>
    <w:rsid w:val="00A45D8D"/>
    <w:rsid w:val="00A50154"/>
    <w:rsid w:val="00A5191D"/>
    <w:rsid w:val="00A52722"/>
    <w:rsid w:val="00A52F1F"/>
    <w:rsid w:val="00A533F4"/>
    <w:rsid w:val="00A56733"/>
    <w:rsid w:val="00A56D58"/>
    <w:rsid w:val="00A6149D"/>
    <w:rsid w:val="00A614B7"/>
    <w:rsid w:val="00A62265"/>
    <w:rsid w:val="00A64EE7"/>
    <w:rsid w:val="00A66F7A"/>
    <w:rsid w:val="00A67ADE"/>
    <w:rsid w:val="00A757AA"/>
    <w:rsid w:val="00A759FA"/>
    <w:rsid w:val="00A80841"/>
    <w:rsid w:val="00A924DB"/>
    <w:rsid w:val="00A947F0"/>
    <w:rsid w:val="00A94A17"/>
    <w:rsid w:val="00A9544A"/>
    <w:rsid w:val="00A95A50"/>
    <w:rsid w:val="00A96675"/>
    <w:rsid w:val="00A97195"/>
    <w:rsid w:val="00A97AB4"/>
    <w:rsid w:val="00AA0521"/>
    <w:rsid w:val="00AA2554"/>
    <w:rsid w:val="00AA3D0B"/>
    <w:rsid w:val="00AA4B2D"/>
    <w:rsid w:val="00AA4E0F"/>
    <w:rsid w:val="00AA5402"/>
    <w:rsid w:val="00AB055E"/>
    <w:rsid w:val="00AB0A26"/>
    <w:rsid w:val="00AB1413"/>
    <w:rsid w:val="00AB1A3A"/>
    <w:rsid w:val="00AB3766"/>
    <w:rsid w:val="00AB43E0"/>
    <w:rsid w:val="00AB4870"/>
    <w:rsid w:val="00AB5DF2"/>
    <w:rsid w:val="00AB7454"/>
    <w:rsid w:val="00AB77C1"/>
    <w:rsid w:val="00AC02C2"/>
    <w:rsid w:val="00AC0A7C"/>
    <w:rsid w:val="00AC0D8C"/>
    <w:rsid w:val="00AC2873"/>
    <w:rsid w:val="00AC298D"/>
    <w:rsid w:val="00AC2DE1"/>
    <w:rsid w:val="00AC41E9"/>
    <w:rsid w:val="00AC5F6E"/>
    <w:rsid w:val="00AC6E61"/>
    <w:rsid w:val="00AC7D80"/>
    <w:rsid w:val="00AD0044"/>
    <w:rsid w:val="00AD1594"/>
    <w:rsid w:val="00AD26F7"/>
    <w:rsid w:val="00AD54A8"/>
    <w:rsid w:val="00AD61AE"/>
    <w:rsid w:val="00AD6E24"/>
    <w:rsid w:val="00AD6EF2"/>
    <w:rsid w:val="00AE23FF"/>
    <w:rsid w:val="00AE2D04"/>
    <w:rsid w:val="00AF10A1"/>
    <w:rsid w:val="00AF1383"/>
    <w:rsid w:val="00AF3A72"/>
    <w:rsid w:val="00AF490B"/>
    <w:rsid w:val="00AF6CDC"/>
    <w:rsid w:val="00B029A1"/>
    <w:rsid w:val="00B038A4"/>
    <w:rsid w:val="00B03B16"/>
    <w:rsid w:val="00B04F8D"/>
    <w:rsid w:val="00B05952"/>
    <w:rsid w:val="00B060AA"/>
    <w:rsid w:val="00B060C7"/>
    <w:rsid w:val="00B0620F"/>
    <w:rsid w:val="00B10AB3"/>
    <w:rsid w:val="00B1433F"/>
    <w:rsid w:val="00B166C8"/>
    <w:rsid w:val="00B16CBE"/>
    <w:rsid w:val="00B16F23"/>
    <w:rsid w:val="00B170ED"/>
    <w:rsid w:val="00B20062"/>
    <w:rsid w:val="00B22358"/>
    <w:rsid w:val="00B22B03"/>
    <w:rsid w:val="00B23F65"/>
    <w:rsid w:val="00B27FDD"/>
    <w:rsid w:val="00B3065C"/>
    <w:rsid w:val="00B3475C"/>
    <w:rsid w:val="00B36000"/>
    <w:rsid w:val="00B379AE"/>
    <w:rsid w:val="00B40AA5"/>
    <w:rsid w:val="00B418BA"/>
    <w:rsid w:val="00B41986"/>
    <w:rsid w:val="00B4362F"/>
    <w:rsid w:val="00B440AB"/>
    <w:rsid w:val="00B45312"/>
    <w:rsid w:val="00B453A4"/>
    <w:rsid w:val="00B476B1"/>
    <w:rsid w:val="00B479EE"/>
    <w:rsid w:val="00B47B15"/>
    <w:rsid w:val="00B47E9C"/>
    <w:rsid w:val="00B51AE9"/>
    <w:rsid w:val="00B51BDD"/>
    <w:rsid w:val="00B53653"/>
    <w:rsid w:val="00B536C4"/>
    <w:rsid w:val="00B56169"/>
    <w:rsid w:val="00B56FD4"/>
    <w:rsid w:val="00B61F35"/>
    <w:rsid w:val="00B6492E"/>
    <w:rsid w:val="00B6527C"/>
    <w:rsid w:val="00B66395"/>
    <w:rsid w:val="00B67571"/>
    <w:rsid w:val="00B6792A"/>
    <w:rsid w:val="00B7087B"/>
    <w:rsid w:val="00B71028"/>
    <w:rsid w:val="00B73D69"/>
    <w:rsid w:val="00B74B98"/>
    <w:rsid w:val="00B80ADA"/>
    <w:rsid w:val="00B817D0"/>
    <w:rsid w:val="00B82517"/>
    <w:rsid w:val="00B8360B"/>
    <w:rsid w:val="00B83DC4"/>
    <w:rsid w:val="00B85172"/>
    <w:rsid w:val="00B85204"/>
    <w:rsid w:val="00B854D7"/>
    <w:rsid w:val="00B87207"/>
    <w:rsid w:val="00B87491"/>
    <w:rsid w:val="00B87E07"/>
    <w:rsid w:val="00B90CC0"/>
    <w:rsid w:val="00B92B24"/>
    <w:rsid w:val="00B950A7"/>
    <w:rsid w:val="00B95A6B"/>
    <w:rsid w:val="00B96387"/>
    <w:rsid w:val="00B964B5"/>
    <w:rsid w:val="00BA302B"/>
    <w:rsid w:val="00BA340F"/>
    <w:rsid w:val="00BA636F"/>
    <w:rsid w:val="00BA66F7"/>
    <w:rsid w:val="00BB1973"/>
    <w:rsid w:val="00BB48DB"/>
    <w:rsid w:val="00BB59C5"/>
    <w:rsid w:val="00BB5DCA"/>
    <w:rsid w:val="00BB669D"/>
    <w:rsid w:val="00BB6809"/>
    <w:rsid w:val="00BB6C84"/>
    <w:rsid w:val="00BC2283"/>
    <w:rsid w:val="00BC337E"/>
    <w:rsid w:val="00BC3EE1"/>
    <w:rsid w:val="00BC56AC"/>
    <w:rsid w:val="00BC68DD"/>
    <w:rsid w:val="00BD2B8A"/>
    <w:rsid w:val="00BD4B2D"/>
    <w:rsid w:val="00BD64DB"/>
    <w:rsid w:val="00BD7141"/>
    <w:rsid w:val="00BD770C"/>
    <w:rsid w:val="00BE039B"/>
    <w:rsid w:val="00BE13F3"/>
    <w:rsid w:val="00BE2A9D"/>
    <w:rsid w:val="00BE5AFE"/>
    <w:rsid w:val="00BE7495"/>
    <w:rsid w:val="00BF121C"/>
    <w:rsid w:val="00BF1AB7"/>
    <w:rsid w:val="00BF1C9C"/>
    <w:rsid w:val="00BF1E00"/>
    <w:rsid w:val="00BF342F"/>
    <w:rsid w:val="00BF3DD2"/>
    <w:rsid w:val="00BF5A02"/>
    <w:rsid w:val="00BF600E"/>
    <w:rsid w:val="00BF6D9C"/>
    <w:rsid w:val="00BF700B"/>
    <w:rsid w:val="00C040BE"/>
    <w:rsid w:val="00C0452E"/>
    <w:rsid w:val="00C048DE"/>
    <w:rsid w:val="00C04DDE"/>
    <w:rsid w:val="00C06DE0"/>
    <w:rsid w:val="00C11593"/>
    <w:rsid w:val="00C115F0"/>
    <w:rsid w:val="00C12D0C"/>
    <w:rsid w:val="00C133B0"/>
    <w:rsid w:val="00C14EDE"/>
    <w:rsid w:val="00C15165"/>
    <w:rsid w:val="00C23B35"/>
    <w:rsid w:val="00C24552"/>
    <w:rsid w:val="00C25FBF"/>
    <w:rsid w:val="00C27B43"/>
    <w:rsid w:val="00C305DA"/>
    <w:rsid w:val="00C33BF6"/>
    <w:rsid w:val="00C34FE9"/>
    <w:rsid w:val="00C37075"/>
    <w:rsid w:val="00C40163"/>
    <w:rsid w:val="00C42CE8"/>
    <w:rsid w:val="00C44979"/>
    <w:rsid w:val="00C45501"/>
    <w:rsid w:val="00C45CC7"/>
    <w:rsid w:val="00C461A0"/>
    <w:rsid w:val="00C5061B"/>
    <w:rsid w:val="00C522B2"/>
    <w:rsid w:val="00C522CB"/>
    <w:rsid w:val="00C522E1"/>
    <w:rsid w:val="00C52E08"/>
    <w:rsid w:val="00C54837"/>
    <w:rsid w:val="00C55D70"/>
    <w:rsid w:val="00C569E3"/>
    <w:rsid w:val="00C56E15"/>
    <w:rsid w:val="00C570EF"/>
    <w:rsid w:val="00C579E5"/>
    <w:rsid w:val="00C60EFD"/>
    <w:rsid w:val="00C61BCB"/>
    <w:rsid w:val="00C61EC6"/>
    <w:rsid w:val="00C63076"/>
    <w:rsid w:val="00C64B64"/>
    <w:rsid w:val="00C6543D"/>
    <w:rsid w:val="00C6635A"/>
    <w:rsid w:val="00C66988"/>
    <w:rsid w:val="00C70856"/>
    <w:rsid w:val="00C721D9"/>
    <w:rsid w:val="00C746BA"/>
    <w:rsid w:val="00C74C16"/>
    <w:rsid w:val="00C75A82"/>
    <w:rsid w:val="00C768CB"/>
    <w:rsid w:val="00C76943"/>
    <w:rsid w:val="00C77177"/>
    <w:rsid w:val="00C803A2"/>
    <w:rsid w:val="00C81D4C"/>
    <w:rsid w:val="00C849C4"/>
    <w:rsid w:val="00C84C53"/>
    <w:rsid w:val="00C85C93"/>
    <w:rsid w:val="00C866FF"/>
    <w:rsid w:val="00C87329"/>
    <w:rsid w:val="00C903A0"/>
    <w:rsid w:val="00C90548"/>
    <w:rsid w:val="00C916CB"/>
    <w:rsid w:val="00C93C0F"/>
    <w:rsid w:val="00C96157"/>
    <w:rsid w:val="00C9635C"/>
    <w:rsid w:val="00C9719B"/>
    <w:rsid w:val="00C973BD"/>
    <w:rsid w:val="00C979DE"/>
    <w:rsid w:val="00CA40CD"/>
    <w:rsid w:val="00CA49F4"/>
    <w:rsid w:val="00CA4EB9"/>
    <w:rsid w:val="00CA5BC1"/>
    <w:rsid w:val="00CA7584"/>
    <w:rsid w:val="00CB05EB"/>
    <w:rsid w:val="00CB3DDE"/>
    <w:rsid w:val="00CB478C"/>
    <w:rsid w:val="00CB6D1D"/>
    <w:rsid w:val="00CB6E4F"/>
    <w:rsid w:val="00CC254E"/>
    <w:rsid w:val="00CC2743"/>
    <w:rsid w:val="00CC2765"/>
    <w:rsid w:val="00CC27EA"/>
    <w:rsid w:val="00CC547C"/>
    <w:rsid w:val="00CD239D"/>
    <w:rsid w:val="00CD3CB0"/>
    <w:rsid w:val="00CD3DF0"/>
    <w:rsid w:val="00CD6634"/>
    <w:rsid w:val="00CD7C75"/>
    <w:rsid w:val="00CE026C"/>
    <w:rsid w:val="00CE22A9"/>
    <w:rsid w:val="00CE606C"/>
    <w:rsid w:val="00CE6D82"/>
    <w:rsid w:val="00CE6E79"/>
    <w:rsid w:val="00CE77E0"/>
    <w:rsid w:val="00CE78AC"/>
    <w:rsid w:val="00CF169C"/>
    <w:rsid w:val="00CF2E77"/>
    <w:rsid w:val="00CF58C0"/>
    <w:rsid w:val="00CF595A"/>
    <w:rsid w:val="00CF65A1"/>
    <w:rsid w:val="00CF76DA"/>
    <w:rsid w:val="00D04A2F"/>
    <w:rsid w:val="00D0748B"/>
    <w:rsid w:val="00D109A7"/>
    <w:rsid w:val="00D1181B"/>
    <w:rsid w:val="00D157B5"/>
    <w:rsid w:val="00D17213"/>
    <w:rsid w:val="00D20236"/>
    <w:rsid w:val="00D2195F"/>
    <w:rsid w:val="00D233D9"/>
    <w:rsid w:val="00D23DB4"/>
    <w:rsid w:val="00D27950"/>
    <w:rsid w:val="00D31427"/>
    <w:rsid w:val="00D31601"/>
    <w:rsid w:val="00D31716"/>
    <w:rsid w:val="00D3272A"/>
    <w:rsid w:val="00D32AAC"/>
    <w:rsid w:val="00D32FF0"/>
    <w:rsid w:val="00D3396A"/>
    <w:rsid w:val="00D35F73"/>
    <w:rsid w:val="00D36291"/>
    <w:rsid w:val="00D37F17"/>
    <w:rsid w:val="00D41097"/>
    <w:rsid w:val="00D43EF2"/>
    <w:rsid w:val="00D466BC"/>
    <w:rsid w:val="00D46B2F"/>
    <w:rsid w:val="00D4784C"/>
    <w:rsid w:val="00D4795D"/>
    <w:rsid w:val="00D479B3"/>
    <w:rsid w:val="00D503EC"/>
    <w:rsid w:val="00D50A3C"/>
    <w:rsid w:val="00D53767"/>
    <w:rsid w:val="00D54346"/>
    <w:rsid w:val="00D547B5"/>
    <w:rsid w:val="00D57FF5"/>
    <w:rsid w:val="00D605AB"/>
    <w:rsid w:val="00D61C7E"/>
    <w:rsid w:val="00D6247E"/>
    <w:rsid w:val="00D627AA"/>
    <w:rsid w:val="00D63061"/>
    <w:rsid w:val="00D64085"/>
    <w:rsid w:val="00D64512"/>
    <w:rsid w:val="00D64C82"/>
    <w:rsid w:val="00D672A4"/>
    <w:rsid w:val="00D70946"/>
    <w:rsid w:val="00D714E6"/>
    <w:rsid w:val="00D71BEA"/>
    <w:rsid w:val="00D72744"/>
    <w:rsid w:val="00D746E5"/>
    <w:rsid w:val="00D74A3F"/>
    <w:rsid w:val="00D81376"/>
    <w:rsid w:val="00D81F98"/>
    <w:rsid w:val="00D84549"/>
    <w:rsid w:val="00D85B18"/>
    <w:rsid w:val="00D90B1D"/>
    <w:rsid w:val="00D916CC"/>
    <w:rsid w:val="00D92B34"/>
    <w:rsid w:val="00D93A93"/>
    <w:rsid w:val="00D952C9"/>
    <w:rsid w:val="00D95A37"/>
    <w:rsid w:val="00D96B1D"/>
    <w:rsid w:val="00DA0A60"/>
    <w:rsid w:val="00DA2595"/>
    <w:rsid w:val="00DA2651"/>
    <w:rsid w:val="00DA2C78"/>
    <w:rsid w:val="00DA4682"/>
    <w:rsid w:val="00DA4F68"/>
    <w:rsid w:val="00DA5027"/>
    <w:rsid w:val="00DB1ED6"/>
    <w:rsid w:val="00DB4527"/>
    <w:rsid w:val="00DC1A8C"/>
    <w:rsid w:val="00DC3E08"/>
    <w:rsid w:val="00DC452A"/>
    <w:rsid w:val="00DC4D61"/>
    <w:rsid w:val="00DC51CB"/>
    <w:rsid w:val="00DC573E"/>
    <w:rsid w:val="00DC6A49"/>
    <w:rsid w:val="00DC6DFF"/>
    <w:rsid w:val="00DC72BA"/>
    <w:rsid w:val="00DC7B2E"/>
    <w:rsid w:val="00DC7D50"/>
    <w:rsid w:val="00DD4687"/>
    <w:rsid w:val="00DD46C5"/>
    <w:rsid w:val="00DD5720"/>
    <w:rsid w:val="00DD6583"/>
    <w:rsid w:val="00DD65FB"/>
    <w:rsid w:val="00DE1DB2"/>
    <w:rsid w:val="00DE3336"/>
    <w:rsid w:val="00DE337F"/>
    <w:rsid w:val="00DE5057"/>
    <w:rsid w:val="00DE65FA"/>
    <w:rsid w:val="00DE6CB1"/>
    <w:rsid w:val="00DF1256"/>
    <w:rsid w:val="00DF13D8"/>
    <w:rsid w:val="00DF55B5"/>
    <w:rsid w:val="00DF7AAC"/>
    <w:rsid w:val="00E02C99"/>
    <w:rsid w:val="00E04072"/>
    <w:rsid w:val="00E04E3E"/>
    <w:rsid w:val="00E1062B"/>
    <w:rsid w:val="00E10DAA"/>
    <w:rsid w:val="00E1105F"/>
    <w:rsid w:val="00E11211"/>
    <w:rsid w:val="00E11739"/>
    <w:rsid w:val="00E11F20"/>
    <w:rsid w:val="00E14275"/>
    <w:rsid w:val="00E149D8"/>
    <w:rsid w:val="00E17169"/>
    <w:rsid w:val="00E23C11"/>
    <w:rsid w:val="00E24D21"/>
    <w:rsid w:val="00E253CB"/>
    <w:rsid w:val="00E3198A"/>
    <w:rsid w:val="00E31F98"/>
    <w:rsid w:val="00E32BB8"/>
    <w:rsid w:val="00E32FDF"/>
    <w:rsid w:val="00E34B6C"/>
    <w:rsid w:val="00E37AB3"/>
    <w:rsid w:val="00E416DF"/>
    <w:rsid w:val="00E4284A"/>
    <w:rsid w:val="00E44C2F"/>
    <w:rsid w:val="00E45AEE"/>
    <w:rsid w:val="00E46467"/>
    <w:rsid w:val="00E54455"/>
    <w:rsid w:val="00E5476B"/>
    <w:rsid w:val="00E554B6"/>
    <w:rsid w:val="00E554C5"/>
    <w:rsid w:val="00E555A4"/>
    <w:rsid w:val="00E565A2"/>
    <w:rsid w:val="00E56FBD"/>
    <w:rsid w:val="00E60B3E"/>
    <w:rsid w:val="00E6183C"/>
    <w:rsid w:val="00E6196E"/>
    <w:rsid w:val="00E61A1E"/>
    <w:rsid w:val="00E627E7"/>
    <w:rsid w:val="00E6480C"/>
    <w:rsid w:val="00E64F94"/>
    <w:rsid w:val="00E6517E"/>
    <w:rsid w:val="00E6533E"/>
    <w:rsid w:val="00E717E3"/>
    <w:rsid w:val="00E72160"/>
    <w:rsid w:val="00E73EF8"/>
    <w:rsid w:val="00E741C6"/>
    <w:rsid w:val="00E74271"/>
    <w:rsid w:val="00E75ACC"/>
    <w:rsid w:val="00E75C26"/>
    <w:rsid w:val="00E77913"/>
    <w:rsid w:val="00E838E2"/>
    <w:rsid w:val="00E850CC"/>
    <w:rsid w:val="00E857D6"/>
    <w:rsid w:val="00E85C15"/>
    <w:rsid w:val="00E85FF1"/>
    <w:rsid w:val="00E91AC6"/>
    <w:rsid w:val="00E9272A"/>
    <w:rsid w:val="00E931E4"/>
    <w:rsid w:val="00E942D4"/>
    <w:rsid w:val="00E95047"/>
    <w:rsid w:val="00E953CA"/>
    <w:rsid w:val="00E97FC4"/>
    <w:rsid w:val="00EA0366"/>
    <w:rsid w:val="00EA0D2E"/>
    <w:rsid w:val="00EA32FF"/>
    <w:rsid w:val="00EA381E"/>
    <w:rsid w:val="00EA436F"/>
    <w:rsid w:val="00EA5785"/>
    <w:rsid w:val="00EA57DE"/>
    <w:rsid w:val="00EA6843"/>
    <w:rsid w:val="00EB00D8"/>
    <w:rsid w:val="00EB0F84"/>
    <w:rsid w:val="00EB7484"/>
    <w:rsid w:val="00EC0951"/>
    <w:rsid w:val="00EC0DBC"/>
    <w:rsid w:val="00EC0E9B"/>
    <w:rsid w:val="00EC17AA"/>
    <w:rsid w:val="00EC1E86"/>
    <w:rsid w:val="00EC3CE1"/>
    <w:rsid w:val="00ED136D"/>
    <w:rsid w:val="00ED2B12"/>
    <w:rsid w:val="00ED3558"/>
    <w:rsid w:val="00ED4719"/>
    <w:rsid w:val="00EE2E36"/>
    <w:rsid w:val="00EE3343"/>
    <w:rsid w:val="00EE3D62"/>
    <w:rsid w:val="00EE40F6"/>
    <w:rsid w:val="00EE572B"/>
    <w:rsid w:val="00EE7ED2"/>
    <w:rsid w:val="00EF13A5"/>
    <w:rsid w:val="00EF14BD"/>
    <w:rsid w:val="00EF158E"/>
    <w:rsid w:val="00EF3C2A"/>
    <w:rsid w:val="00EF3FAF"/>
    <w:rsid w:val="00EF4092"/>
    <w:rsid w:val="00EF4728"/>
    <w:rsid w:val="00EF5E27"/>
    <w:rsid w:val="00EF662E"/>
    <w:rsid w:val="00EF6B4E"/>
    <w:rsid w:val="00F00460"/>
    <w:rsid w:val="00F01A11"/>
    <w:rsid w:val="00F04372"/>
    <w:rsid w:val="00F04E0B"/>
    <w:rsid w:val="00F072A0"/>
    <w:rsid w:val="00F07ED1"/>
    <w:rsid w:val="00F10630"/>
    <w:rsid w:val="00F106B2"/>
    <w:rsid w:val="00F11AB0"/>
    <w:rsid w:val="00F13AAB"/>
    <w:rsid w:val="00F13C8A"/>
    <w:rsid w:val="00F14521"/>
    <w:rsid w:val="00F1456B"/>
    <w:rsid w:val="00F15EA6"/>
    <w:rsid w:val="00F16F9C"/>
    <w:rsid w:val="00F175E3"/>
    <w:rsid w:val="00F202D0"/>
    <w:rsid w:val="00F20CB4"/>
    <w:rsid w:val="00F238AF"/>
    <w:rsid w:val="00F239AC"/>
    <w:rsid w:val="00F256EE"/>
    <w:rsid w:val="00F309A5"/>
    <w:rsid w:val="00F36850"/>
    <w:rsid w:val="00F369B2"/>
    <w:rsid w:val="00F36E67"/>
    <w:rsid w:val="00F37B9E"/>
    <w:rsid w:val="00F42859"/>
    <w:rsid w:val="00F43B02"/>
    <w:rsid w:val="00F444F2"/>
    <w:rsid w:val="00F50175"/>
    <w:rsid w:val="00F5025E"/>
    <w:rsid w:val="00F506A8"/>
    <w:rsid w:val="00F54837"/>
    <w:rsid w:val="00F55CFC"/>
    <w:rsid w:val="00F5632D"/>
    <w:rsid w:val="00F56D9E"/>
    <w:rsid w:val="00F603C5"/>
    <w:rsid w:val="00F648AF"/>
    <w:rsid w:val="00F65B31"/>
    <w:rsid w:val="00F65FDC"/>
    <w:rsid w:val="00F66746"/>
    <w:rsid w:val="00F66778"/>
    <w:rsid w:val="00F66966"/>
    <w:rsid w:val="00F66CF1"/>
    <w:rsid w:val="00F676FB"/>
    <w:rsid w:val="00F70E37"/>
    <w:rsid w:val="00F71849"/>
    <w:rsid w:val="00F72354"/>
    <w:rsid w:val="00F77481"/>
    <w:rsid w:val="00F77714"/>
    <w:rsid w:val="00F77C99"/>
    <w:rsid w:val="00F77CEE"/>
    <w:rsid w:val="00F77F79"/>
    <w:rsid w:val="00F85007"/>
    <w:rsid w:val="00F850D1"/>
    <w:rsid w:val="00F85392"/>
    <w:rsid w:val="00F90648"/>
    <w:rsid w:val="00F90E6B"/>
    <w:rsid w:val="00F9138F"/>
    <w:rsid w:val="00F920E7"/>
    <w:rsid w:val="00F9257D"/>
    <w:rsid w:val="00F930CE"/>
    <w:rsid w:val="00F938D9"/>
    <w:rsid w:val="00F9505F"/>
    <w:rsid w:val="00F95146"/>
    <w:rsid w:val="00FA01A2"/>
    <w:rsid w:val="00FA1EEB"/>
    <w:rsid w:val="00FA200B"/>
    <w:rsid w:val="00FA2129"/>
    <w:rsid w:val="00FA788E"/>
    <w:rsid w:val="00FA7ADC"/>
    <w:rsid w:val="00FB0ED0"/>
    <w:rsid w:val="00FB1A1A"/>
    <w:rsid w:val="00FB1A1B"/>
    <w:rsid w:val="00FB253C"/>
    <w:rsid w:val="00FB2FD5"/>
    <w:rsid w:val="00FB3002"/>
    <w:rsid w:val="00FB3152"/>
    <w:rsid w:val="00FB52EF"/>
    <w:rsid w:val="00FB55F5"/>
    <w:rsid w:val="00FC1369"/>
    <w:rsid w:val="00FC520B"/>
    <w:rsid w:val="00FC5F38"/>
    <w:rsid w:val="00FC6B05"/>
    <w:rsid w:val="00FC6EAA"/>
    <w:rsid w:val="00FC76BB"/>
    <w:rsid w:val="00FC7E3B"/>
    <w:rsid w:val="00FD00F1"/>
    <w:rsid w:val="00FD3A6B"/>
    <w:rsid w:val="00FD4B5E"/>
    <w:rsid w:val="00FD5CB6"/>
    <w:rsid w:val="00FE3C15"/>
    <w:rsid w:val="00FE3C92"/>
    <w:rsid w:val="00FE3CC4"/>
    <w:rsid w:val="00FE55DC"/>
    <w:rsid w:val="00FE5D4F"/>
    <w:rsid w:val="00FE64CD"/>
    <w:rsid w:val="00FE6E14"/>
    <w:rsid w:val="00FF0441"/>
    <w:rsid w:val="00FF3314"/>
    <w:rsid w:val="00FF40C2"/>
    <w:rsid w:val="00FF4178"/>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F5F64"/>
  <w15:docId w15:val="{3301643B-60E0-4929-9F84-0D8EFB7C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6CB"/>
    <w:rPr>
      <w:rFonts w:ascii="Verdana" w:eastAsia="Times New Roman" w:hAnsi="Verdana"/>
    </w:rPr>
  </w:style>
  <w:style w:type="paragraph" w:styleId="Heading1">
    <w:name w:val="heading 1"/>
    <w:aliases w:val="Chapter Title"/>
    <w:basedOn w:val="Normal"/>
    <w:next w:val="Heading2"/>
    <w:link w:val="Heading1Char"/>
    <w:qFormat/>
    <w:rsid w:val="006B6965"/>
    <w:pPr>
      <w:spacing w:after="120"/>
      <w:outlineLvl w:val="0"/>
    </w:pPr>
    <w:rPr>
      <w:rFonts w:cs="Arial"/>
      <w:b/>
      <w:bCs/>
      <w:kern w:val="32"/>
      <w:sz w:val="32"/>
      <w:szCs w:val="32"/>
    </w:rPr>
  </w:style>
  <w:style w:type="paragraph" w:styleId="Heading2">
    <w:name w:val="heading 2"/>
    <w:aliases w:val="Section Title"/>
    <w:basedOn w:val="Heading1"/>
    <w:next w:val="Heading3"/>
    <w:link w:val="Heading2Char"/>
    <w:qFormat/>
    <w:rsid w:val="00460371"/>
    <w:pPr>
      <w:spacing w:before="120" w:after="240"/>
      <w:outlineLvl w:val="1"/>
    </w:pPr>
    <w:rPr>
      <w:sz w:val="24"/>
    </w:rPr>
  </w:style>
  <w:style w:type="paragraph" w:styleId="Heading3">
    <w:name w:val="heading 3"/>
    <w:aliases w:val="Topic Title,h3,H3-Heading 3,3,l3.3,l3,list 3,list3,subhead,31,32,33,34,311,321,331,List 31"/>
    <w:basedOn w:val="Normal"/>
    <w:next w:val="Normal"/>
    <w:link w:val="Heading3Char"/>
    <w:uiPriority w:val="9"/>
    <w:qFormat/>
    <w:rsid w:val="00A1476F"/>
    <w:pPr>
      <w:spacing w:before="120" w:after="240"/>
      <w:outlineLvl w:val="2"/>
    </w:pPr>
    <w:rPr>
      <w:rFonts w:cs="Arial"/>
      <w:b/>
      <w:bCs/>
      <w:szCs w:val="26"/>
    </w:rPr>
  </w:style>
  <w:style w:type="paragraph" w:styleId="Heading4">
    <w:name w:val="heading 4"/>
    <w:basedOn w:val="Normal"/>
    <w:next w:val="Normal"/>
    <w:link w:val="Heading4Char"/>
    <w:uiPriority w:val="9"/>
    <w:unhideWhenUsed/>
    <w:qFormat/>
    <w:rsid w:val="00A2333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66EF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677F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6B6965"/>
    <w:rPr>
      <w:rFonts w:ascii="Verdana" w:hAnsi="Verdana" w:cs="Arial"/>
      <w:b/>
      <w:bCs/>
      <w:kern w:val="32"/>
      <w:sz w:val="32"/>
      <w:szCs w:val="32"/>
      <w:lang w:val="en-US" w:eastAsia="en-US" w:bidi="ar-SA"/>
    </w:rPr>
  </w:style>
  <w:style w:type="character" w:customStyle="1" w:styleId="Heading2Char">
    <w:name w:val="Heading 2 Char"/>
    <w:aliases w:val="Section Title Char"/>
    <w:basedOn w:val="DefaultParagraphFont"/>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h3 Char,H3-Heading 3 Char,3 Char,l3.3 Char,l3 Char,list 3 Char,list3 Char,subhead Char,31 Char,32 Char,33 Char,34 Char,311 Char,321 Char,331 Char,List 31 Char"/>
    <w:basedOn w:val="DefaultParagraphFont"/>
    <w:link w:val="Heading3"/>
    <w:uiPriority w:val="9"/>
    <w:rsid w:val="00A1476F"/>
    <w:rPr>
      <w:rFonts w:ascii="Verdana" w:eastAsia="Times New Roman" w:hAnsi="Verdana" w:cs="Arial"/>
      <w:b/>
      <w:bCs/>
      <w:sz w:val="20"/>
      <w:szCs w:val="26"/>
    </w:rPr>
  </w:style>
  <w:style w:type="paragraph" w:styleId="Header">
    <w:name w:val="header"/>
    <w:basedOn w:val="Normal"/>
    <w:link w:val="HeaderChar"/>
    <w:rsid w:val="00A1476F"/>
    <w:pPr>
      <w:tabs>
        <w:tab w:val="center" w:pos="4320"/>
        <w:tab w:val="right" w:pos="8640"/>
      </w:tabs>
      <w:jc w:val="right"/>
    </w:pPr>
    <w:rPr>
      <w:b/>
      <w:sz w:val="28"/>
      <w:szCs w:val="28"/>
    </w:rPr>
  </w:style>
  <w:style w:type="character" w:customStyle="1" w:styleId="HeaderChar">
    <w:name w:val="Header Char"/>
    <w:basedOn w:val="DefaultParagraphFont"/>
    <w:link w:val="Header"/>
    <w:rsid w:val="00A1476F"/>
    <w:rPr>
      <w:rFonts w:ascii="Verdana" w:eastAsia="Times New Roman" w:hAnsi="Verdana" w:cs="Times New Roman"/>
      <w:b/>
      <w:sz w:val="28"/>
      <w:szCs w:val="28"/>
    </w:rPr>
  </w:style>
  <w:style w:type="paragraph" w:customStyle="1" w:styleId="Separator">
    <w:name w:val="Separator"/>
    <w:basedOn w:val="Normal"/>
    <w:next w:val="Normal"/>
    <w:rsid w:val="0087769D"/>
    <w:pPr>
      <w:pBdr>
        <w:top w:val="single" w:sz="6" w:space="1" w:color="auto"/>
        <w:between w:val="single" w:sz="6" w:space="1" w:color="auto"/>
      </w:pBdr>
      <w:spacing w:before="120" w:after="240"/>
      <w:ind w:left="1699"/>
    </w:pPr>
  </w:style>
  <w:style w:type="paragraph" w:customStyle="1" w:styleId="TableBullet">
    <w:name w:val="Table Bullet"/>
    <w:basedOn w:val="Normal"/>
    <w:rsid w:val="00A1476F"/>
    <w:pPr>
      <w:numPr>
        <w:numId w:val="2"/>
      </w:numPr>
      <w:spacing w:after="60"/>
    </w:pPr>
  </w:style>
  <w:style w:type="paragraph" w:customStyle="1" w:styleId="TableBullet2">
    <w:name w:val="Table Bullet 2"/>
    <w:basedOn w:val="TableBullet"/>
    <w:qFormat/>
    <w:rsid w:val="00A1476F"/>
    <w:pPr>
      <w:numPr>
        <w:ilvl w:val="1"/>
      </w:numPr>
    </w:pPr>
  </w:style>
  <w:style w:type="paragraph" w:customStyle="1" w:styleId="FooterLeft">
    <w:name w:val="Footer Left"/>
    <w:basedOn w:val="Footer"/>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basedOn w:val="DefaultParagraphFont"/>
    <w:link w:val="Footer"/>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basedOn w:val="DefaultParagraphFont"/>
    <w:uiPriority w:val="99"/>
    <w:rsid w:val="00A1476F"/>
    <w:rPr>
      <w:color w:val="0000FF"/>
      <w:u w:val="single"/>
    </w:rPr>
  </w:style>
  <w:style w:type="paragraph" w:customStyle="1" w:styleId="TableTop">
    <w:name w:val="Table Top"/>
    <w:basedOn w:val="Normal"/>
    <w:autoRedefine/>
    <w:rsid w:val="0087769D"/>
    <w:pPr>
      <w:spacing w:before="60" w:after="60"/>
      <w:jc w:val="center"/>
    </w:pPr>
    <w:rPr>
      <w:b/>
    </w:rPr>
  </w:style>
  <w:style w:type="paragraph" w:customStyle="1" w:styleId="InstructionalNumbered">
    <w:name w:val="Instructional Numbered"/>
    <w:basedOn w:val="Normal"/>
    <w:qFormat/>
    <w:rsid w:val="00A1476F"/>
    <w:pPr>
      <w:numPr>
        <w:numId w:val="3"/>
      </w:numPr>
      <w:spacing w:after="60"/>
    </w:pPr>
    <w:rPr>
      <w:i/>
      <w:color w:val="0070C0"/>
    </w:rPr>
  </w:style>
  <w:style w:type="paragraph" w:customStyle="1" w:styleId="InstructionalBullet">
    <w:name w:val="Instructional Bullet"/>
    <w:basedOn w:val="Normal"/>
    <w:link w:val="InstructionalBulletChar"/>
    <w:qFormat/>
    <w:rsid w:val="00A1476F"/>
    <w:pPr>
      <w:numPr>
        <w:numId w:val="1"/>
      </w:numPr>
      <w:spacing w:after="60"/>
      <w:ind w:left="1080"/>
    </w:pPr>
    <w:rPr>
      <w:i/>
      <w:color w:val="067AB4"/>
    </w:rPr>
  </w:style>
  <w:style w:type="character" w:customStyle="1" w:styleId="InstructionalBulletChar">
    <w:name w:val="Instructional Bullet Char"/>
    <w:basedOn w:val="DefaultParagraphFont"/>
    <w:link w:val="InstructionalBullet"/>
    <w:rsid w:val="00A1476F"/>
    <w:rPr>
      <w:rFonts w:ascii="Verdana" w:eastAsia="Times New Roman" w:hAnsi="Verdana"/>
      <w:i/>
      <w:color w:val="067AB4"/>
    </w:rPr>
  </w:style>
  <w:style w:type="paragraph" w:customStyle="1" w:styleId="TableText">
    <w:name w:val="Table Text"/>
    <w:basedOn w:val="Normal"/>
    <w:link w:val="TableTextChar1"/>
    <w:uiPriority w:val="99"/>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39"/>
    <w:qFormat/>
    <w:rsid w:val="00A1476F"/>
    <w:pPr>
      <w:keepNext/>
      <w:spacing w:before="240" w:after="240"/>
      <w:outlineLvl w:val="9"/>
    </w:pPr>
    <w:rPr>
      <w:rFonts w:cs="Times New Roman"/>
      <w:sz w:val="24"/>
      <w:szCs w:val="24"/>
      <w:u w:val="single"/>
    </w:rPr>
  </w:style>
  <w:style w:type="paragraph" w:customStyle="1" w:styleId="Header2">
    <w:name w:val="Header 2"/>
    <w:basedOn w:val="Header"/>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rsid w:val="00A1476F"/>
    <w:pPr>
      <w:spacing w:after="120"/>
    </w:pPr>
    <w:rPr>
      <w:rFonts w:cs="Courier New"/>
      <w:i/>
      <w:color w:val="067AB4"/>
    </w:rPr>
  </w:style>
  <w:style w:type="paragraph" w:customStyle="1" w:styleId="InstructionalBullet2">
    <w:name w:val="Instructional Bullet 2"/>
    <w:basedOn w:val="TableBullet2"/>
    <w:qFormat/>
    <w:rsid w:val="00A1476F"/>
    <w:rPr>
      <w:i/>
      <w:color w:val="0070C0"/>
    </w:rPr>
  </w:style>
  <w:style w:type="paragraph" w:customStyle="1" w:styleId="Heading0">
    <w:name w:val="Heading 0"/>
    <w:aliases w:val="Foreward"/>
    <w:basedOn w:val="Heading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uiPriority w:val="99"/>
    <w:qFormat/>
    <w:rsid w:val="00A1476F"/>
    <w:pPr>
      <w:numPr>
        <w:numId w:val="4"/>
      </w:numPr>
      <w:spacing w:after="60"/>
    </w:pPr>
  </w:style>
  <w:style w:type="character" w:customStyle="1" w:styleId="Heading9Char">
    <w:name w:val="Heading 9 Char"/>
    <w:basedOn w:val="DefaultParagraphFont"/>
    <w:link w:val="Heading9"/>
    <w:uiPriority w:val="9"/>
    <w:semiHidden/>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customStyle="1" w:styleId="Default">
    <w:name w:val="Default"/>
    <w:rsid w:val="00EE3343"/>
    <w:pPr>
      <w:autoSpaceDE w:val="0"/>
      <w:autoSpaceDN w:val="0"/>
      <w:adjustRightInd w:val="0"/>
    </w:pPr>
    <w:rPr>
      <w:rFonts w:ascii="Verdana" w:eastAsia="Times New Roman" w:hAnsi="Verdana" w:cs="Verdana"/>
      <w:color w:val="000000"/>
      <w:sz w:val="24"/>
      <w:szCs w:val="24"/>
    </w:rPr>
  </w:style>
  <w:style w:type="character" w:customStyle="1" w:styleId="TableTextChar1">
    <w:name w:val="Table Text Char1"/>
    <w:basedOn w:val="DefaultParagraphFont"/>
    <w:link w:val="TableText"/>
    <w:uiPriority w:val="99"/>
    <w:rsid w:val="004D1E63"/>
    <w:rPr>
      <w:rFonts w:ascii="Verdana" w:eastAsia="Times New Roman" w:hAnsi="Verdana"/>
      <w:color w:val="000000"/>
    </w:rPr>
  </w:style>
  <w:style w:type="paragraph" w:styleId="BodyText">
    <w:name w:val="Body Text"/>
    <w:basedOn w:val="Normal"/>
    <w:link w:val="BodyTextChar"/>
    <w:uiPriority w:val="99"/>
    <w:semiHidden/>
    <w:unhideWhenUsed/>
    <w:rsid w:val="004D1E63"/>
    <w:pPr>
      <w:spacing w:before="120" w:after="120"/>
    </w:pPr>
    <w:rPr>
      <w:rFonts w:ascii="Arial" w:hAnsi="Arial"/>
      <w:color w:val="000000"/>
      <w:sz w:val="22"/>
      <w:szCs w:val="22"/>
    </w:rPr>
  </w:style>
  <w:style w:type="character" w:customStyle="1" w:styleId="BodyTextChar">
    <w:name w:val="Body Text Char"/>
    <w:basedOn w:val="DefaultParagraphFont"/>
    <w:link w:val="BodyText"/>
    <w:uiPriority w:val="99"/>
    <w:semiHidden/>
    <w:rsid w:val="004D1E63"/>
    <w:rPr>
      <w:rFonts w:ascii="Arial" w:eastAsia="Times New Roman" w:hAnsi="Arial"/>
      <w:color w:val="000000"/>
      <w:sz w:val="22"/>
      <w:szCs w:val="22"/>
    </w:rPr>
  </w:style>
  <w:style w:type="paragraph" w:styleId="PlainText">
    <w:name w:val="Plain Text"/>
    <w:basedOn w:val="Normal"/>
    <w:link w:val="PlainTextChar"/>
    <w:uiPriority w:val="99"/>
    <w:unhideWhenUsed/>
    <w:rsid w:val="0034521F"/>
    <w:rPr>
      <w:rFonts w:cs="Courier New"/>
      <w:color w:val="000000"/>
    </w:rPr>
  </w:style>
  <w:style w:type="character" w:customStyle="1" w:styleId="PlainTextChar">
    <w:name w:val="Plain Text Char"/>
    <w:basedOn w:val="DefaultParagraphFont"/>
    <w:link w:val="PlainText"/>
    <w:uiPriority w:val="99"/>
    <w:rsid w:val="0034521F"/>
    <w:rPr>
      <w:rFonts w:ascii="Verdana" w:eastAsia="Times New Roman" w:hAnsi="Verdana" w:cs="Courier New"/>
      <w:color w:val="000000"/>
    </w:rPr>
  </w:style>
  <w:style w:type="paragraph" w:styleId="ListParagraph">
    <w:name w:val="List Paragraph"/>
    <w:basedOn w:val="Normal"/>
    <w:uiPriority w:val="34"/>
    <w:qFormat/>
    <w:rsid w:val="00EF13A5"/>
    <w:pPr>
      <w:spacing w:after="200" w:line="276" w:lineRule="auto"/>
      <w:ind w:left="720"/>
    </w:pPr>
    <w:rPr>
      <w:rFonts w:ascii="Calibri" w:eastAsiaTheme="minorHAnsi" w:hAnsi="Calibri" w:cs="Calibri"/>
      <w:sz w:val="22"/>
      <w:szCs w:val="22"/>
    </w:rPr>
  </w:style>
  <w:style w:type="paragraph" w:styleId="NormalWeb">
    <w:name w:val="Normal (Web)"/>
    <w:basedOn w:val="Normal"/>
    <w:uiPriority w:val="99"/>
    <w:unhideWhenUsed/>
    <w:rsid w:val="001C24C8"/>
    <w:pPr>
      <w:spacing w:before="100" w:beforeAutospacing="1" w:after="100" w:afterAutospacing="1"/>
    </w:pPr>
    <w:rPr>
      <w:rFonts w:ascii="Times New Roman" w:eastAsiaTheme="minorHAnsi" w:hAnsi="Times New Roman"/>
      <w:sz w:val="24"/>
      <w:szCs w:val="24"/>
    </w:rPr>
  </w:style>
  <w:style w:type="character" w:customStyle="1" w:styleId="Heading6Char">
    <w:name w:val="Heading 6 Char"/>
    <w:basedOn w:val="DefaultParagraphFont"/>
    <w:link w:val="Heading6"/>
    <w:uiPriority w:val="9"/>
    <w:semiHidden/>
    <w:rsid w:val="009677FC"/>
    <w:rPr>
      <w:rFonts w:asciiTheme="majorHAnsi" w:eastAsiaTheme="majorEastAsia" w:hAnsiTheme="majorHAnsi" w:cstheme="majorBidi"/>
      <w:i/>
      <w:iCs/>
      <w:color w:val="243F60" w:themeColor="accent1" w:themeShade="7F"/>
    </w:rPr>
  </w:style>
  <w:style w:type="character" w:customStyle="1" w:styleId="Heading4Char">
    <w:name w:val="Heading 4 Char"/>
    <w:basedOn w:val="DefaultParagraphFont"/>
    <w:link w:val="Heading4"/>
    <w:uiPriority w:val="9"/>
    <w:rsid w:val="00A23336"/>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FC6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rsid w:val="00832384"/>
    <w:pPr>
      <w:spacing w:before="120"/>
      <w:ind w:left="720"/>
      <w:jc w:val="both"/>
    </w:pPr>
    <w:rPr>
      <w:rFonts w:ascii="Arial" w:hAnsi="Arial"/>
    </w:rPr>
  </w:style>
  <w:style w:type="character" w:customStyle="1" w:styleId="BodyChar">
    <w:name w:val="Body Char"/>
    <w:basedOn w:val="DefaultParagraphFont"/>
    <w:link w:val="Body"/>
    <w:locked/>
    <w:rsid w:val="00832384"/>
    <w:rPr>
      <w:rFonts w:ascii="Arial" w:eastAsia="Times New Roman" w:hAnsi="Arial"/>
    </w:rPr>
  </w:style>
  <w:style w:type="character" w:customStyle="1" w:styleId="apple-style-span">
    <w:name w:val="apple-style-span"/>
    <w:basedOn w:val="DefaultParagraphFont"/>
    <w:rsid w:val="003C2772"/>
  </w:style>
  <w:style w:type="paragraph" w:styleId="HTMLPreformatted">
    <w:name w:val="HTML Preformatted"/>
    <w:basedOn w:val="Normal"/>
    <w:link w:val="HTMLPreformattedChar"/>
    <w:uiPriority w:val="99"/>
    <w:unhideWhenUsed/>
    <w:rsid w:val="00C6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6543D"/>
    <w:rPr>
      <w:rFonts w:ascii="Courier New" w:eastAsia="Times New Roman" w:hAnsi="Courier New" w:cs="Courier New"/>
    </w:rPr>
  </w:style>
  <w:style w:type="character" w:customStyle="1" w:styleId="Heading5Char">
    <w:name w:val="Heading 5 Char"/>
    <w:basedOn w:val="DefaultParagraphFont"/>
    <w:link w:val="Heading5"/>
    <w:uiPriority w:val="9"/>
    <w:rsid w:val="00366EFD"/>
    <w:rPr>
      <w:rFonts w:asciiTheme="majorHAnsi" w:eastAsiaTheme="majorEastAsia" w:hAnsiTheme="majorHAnsi" w:cstheme="majorBidi"/>
      <w:color w:val="365F91" w:themeColor="accent1" w:themeShade="BF"/>
    </w:rPr>
  </w:style>
  <w:style w:type="table" w:customStyle="1" w:styleId="TableGrid3">
    <w:name w:val="Table Grid3"/>
    <w:basedOn w:val="TableNormal"/>
    <w:next w:val="TableGrid"/>
    <w:uiPriority w:val="59"/>
    <w:rsid w:val="004A3977"/>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A3977"/>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32BB8"/>
    <w:rPr>
      <w:color w:val="808080"/>
      <w:shd w:val="clear" w:color="auto" w:fill="E6E6E6"/>
    </w:rPr>
  </w:style>
  <w:style w:type="table" w:customStyle="1" w:styleId="TableGrid2">
    <w:name w:val="Table Grid2"/>
    <w:basedOn w:val="TableNormal"/>
    <w:next w:val="TableGrid"/>
    <w:uiPriority w:val="59"/>
    <w:rsid w:val="002E4A30"/>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4384">
      <w:bodyDiv w:val="1"/>
      <w:marLeft w:val="0"/>
      <w:marRight w:val="0"/>
      <w:marTop w:val="0"/>
      <w:marBottom w:val="0"/>
      <w:divBdr>
        <w:top w:val="none" w:sz="0" w:space="0" w:color="auto"/>
        <w:left w:val="none" w:sz="0" w:space="0" w:color="auto"/>
        <w:bottom w:val="none" w:sz="0" w:space="0" w:color="auto"/>
        <w:right w:val="none" w:sz="0" w:space="0" w:color="auto"/>
      </w:divBdr>
    </w:div>
    <w:div w:id="52048766">
      <w:bodyDiv w:val="1"/>
      <w:marLeft w:val="0"/>
      <w:marRight w:val="0"/>
      <w:marTop w:val="0"/>
      <w:marBottom w:val="0"/>
      <w:divBdr>
        <w:top w:val="none" w:sz="0" w:space="0" w:color="auto"/>
        <w:left w:val="none" w:sz="0" w:space="0" w:color="auto"/>
        <w:bottom w:val="none" w:sz="0" w:space="0" w:color="auto"/>
        <w:right w:val="none" w:sz="0" w:space="0" w:color="auto"/>
      </w:divBdr>
    </w:div>
    <w:div w:id="158470447">
      <w:bodyDiv w:val="1"/>
      <w:marLeft w:val="0"/>
      <w:marRight w:val="0"/>
      <w:marTop w:val="0"/>
      <w:marBottom w:val="0"/>
      <w:divBdr>
        <w:top w:val="none" w:sz="0" w:space="0" w:color="auto"/>
        <w:left w:val="none" w:sz="0" w:space="0" w:color="auto"/>
        <w:bottom w:val="none" w:sz="0" w:space="0" w:color="auto"/>
        <w:right w:val="none" w:sz="0" w:space="0" w:color="auto"/>
      </w:divBdr>
      <w:divsChild>
        <w:div w:id="66537968">
          <w:marLeft w:val="0"/>
          <w:marRight w:val="0"/>
          <w:marTop w:val="0"/>
          <w:marBottom w:val="0"/>
          <w:divBdr>
            <w:top w:val="none" w:sz="0" w:space="0" w:color="auto"/>
            <w:left w:val="none" w:sz="0" w:space="0" w:color="auto"/>
            <w:bottom w:val="none" w:sz="0" w:space="0" w:color="auto"/>
            <w:right w:val="none" w:sz="0" w:space="0" w:color="auto"/>
          </w:divBdr>
        </w:div>
      </w:divsChild>
    </w:div>
    <w:div w:id="164438355">
      <w:bodyDiv w:val="1"/>
      <w:marLeft w:val="0"/>
      <w:marRight w:val="0"/>
      <w:marTop w:val="0"/>
      <w:marBottom w:val="0"/>
      <w:divBdr>
        <w:top w:val="none" w:sz="0" w:space="0" w:color="auto"/>
        <w:left w:val="none" w:sz="0" w:space="0" w:color="auto"/>
        <w:bottom w:val="none" w:sz="0" w:space="0" w:color="auto"/>
        <w:right w:val="none" w:sz="0" w:space="0" w:color="auto"/>
      </w:divBdr>
    </w:div>
    <w:div w:id="193620679">
      <w:bodyDiv w:val="1"/>
      <w:marLeft w:val="0"/>
      <w:marRight w:val="0"/>
      <w:marTop w:val="0"/>
      <w:marBottom w:val="0"/>
      <w:divBdr>
        <w:top w:val="none" w:sz="0" w:space="0" w:color="auto"/>
        <w:left w:val="none" w:sz="0" w:space="0" w:color="auto"/>
        <w:bottom w:val="none" w:sz="0" w:space="0" w:color="auto"/>
        <w:right w:val="none" w:sz="0" w:space="0" w:color="auto"/>
      </w:divBdr>
    </w:div>
    <w:div w:id="207762134">
      <w:bodyDiv w:val="1"/>
      <w:marLeft w:val="0"/>
      <w:marRight w:val="0"/>
      <w:marTop w:val="0"/>
      <w:marBottom w:val="0"/>
      <w:divBdr>
        <w:top w:val="none" w:sz="0" w:space="0" w:color="auto"/>
        <w:left w:val="none" w:sz="0" w:space="0" w:color="auto"/>
        <w:bottom w:val="none" w:sz="0" w:space="0" w:color="auto"/>
        <w:right w:val="none" w:sz="0" w:space="0" w:color="auto"/>
      </w:divBdr>
    </w:div>
    <w:div w:id="269555867">
      <w:bodyDiv w:val="1"/>
      <w:marLeft w:val="0"/>
      <w:marRight w:val="0"/>
      <w:marTop w:val="0"/>
      <w:marBottom w:val="0"/>
      <w:divBdr>
        <w:top w:val="none" w:sz="0" w:space="0" w:color="auto"/>
        <w:left w:val="none" w:sz="0" w:space="0" w:color="auto"/>
        <w:bottom w:val="none" w:sz="0" w:space="0" w:color="auto"/>
        <w:right w:val="none" w:sz="0" w:space="0" w:color="auto"/>
      </w:divBdr>
      <w:divsChild>
        <w:div w:id="78257161">
          <w:marLeft w:val="0"/>
          <w:marRight w:val="0"/>
          <w:marTop w:val="0"/>
          <w:marBottom w:val="0"/>
          <w:divBdr>
            <w:top w:val="none" w:sz="0" w:space="0" w:color="auto"/>
            <w:left w:val="none" w:sz="0" w:space="0" w:color="auto"/>
            <w:bottom w:val="none" w:sz="0" w:space="0" w:color="auto"/>
            <w:right w:val="none" w:sz="0" w:space="0" w:color="auto"/>
          </w:divBdr>
        </w:div>
      </w:divsChild>
    </w:div>
    <w:div w:id="289475843">
      <w:bodyDiv w:val="1"/>
      <w:marLeft w:val="0"/>
      <w:marRight w:val="0"/>
      <w:marTop w:val="0"/>
      <w:marBottom w:val="0"/>
      <w:divBdr>
        <w:top w:val="none" w:sz="0" w:space="0" w:color="auto"/>
        <w:left w:val="none" w:sz="0" w:space="0" w:color="auto"/>
        <w:bottom w:val="none" w:sz="0" w:space="0" w:color="auto"/>
        <w:right w:val="none" w:sz="0" w:space="0" w:color="auto"/>
      </w:divBdr>
    </w:div>
    <w:div w:id="362635843">
      <w:bodyDiv w:val="1"/>
      <w:marLeft w:val="0"/>
      <w:marRight w:val="0"/>
      <w:marTop w:val="0"/>
      <w:marBottom w:val="0"/>
      <w:divBdr>
        <w:top w:val="none" w:sz="0" w:space="0" w:color="auto"/>
        <w:left w:val="none" w:sz="0" w:space="0" w:color="auto"/>
        <w:bottom w:val="none" w:sz="0" w:space="0" w:color="auto"/>
        <w:right w:val="none" w:sz="0" w:space="0" w:color="auto"/>
      </w:divBdr>
    </w:div>
    <w:div w:id="381835233">
      <w:bodyDiv w:val="1"/>
      <w:marLeft w:val="0"/>
      <w:marRight w:val="0"/>
      <w:marTop w:val="0"/>
      <w:marBottom w:val="0"/>
      <w:divBdr>
        <w:top w:val="none" w:sz="0" w:space="0" w:color="auto"/>
        <w:left w:val="none" w:sz="0" w:space="0" w:color="auto"/>
        <w:bottom w:val="none" w:sz="0" w:space="0" w:color="auto"/>
        <w:right w:val="none" w:sz="0" w:space="0" w:color="auto"/>
      </w:divBdr>
    </w:div>
    <w:div w:id="382293260">
      <w:bodyDiv w:val="1"/>
      <w:marLeft w:val="0"/>
      <w:marRight w:val="0"/>
      <w:marTop w:val="0"/>
      <w:marBottom w:val="0"/>
      <w:divBdr>
        <w:top w:val="none" w:sz="0" w:space="0" w:color="auto"/>
        <w:left w:val="none" w:sz="0" w:space="0" w:color="auto"/>
        <w:bottom w:val="none" w:sz="0" w:space="0" w:color="auto"/>
        <w:right w:val="none" w:sz="0" w:space="0" w:color="auto"/>
      </w:divBdr>
      <w:divsChild>
        <w:div w:id="1984431502">
          <w:marLeft w:val="0"/>
          <w:marRight w:val="0"/>
          <w:marTop w:val="0"/>
          <w:marBottom w:val="0"/>
          <w:divBdr>
            <w:top w:val="none" w:sz="0" w:space="0" w:color="auto"/>
            <w:left w:val="none" w:sz="0" w:space="0" w:color="auto"/>
            <w:bottom w:val="none" w:sz="0" w:space="0" w:color="auto"/>
            <w:right w:val="none" w:sz="0" w:space="0" w:color="auto"/>
          </w:divBdr>
        </w:div>
      </w:divsChild>
    </w:div>
    <w:div w:id="391735175">
      <w:bodyDiv w:val="1"/>
      <w:marLeft w:val="0"/>
      <w:marRight w:val="0"/>
      <w:marTop w:val="0"/>
      <w:marBottom w:val="0"/>
      <w:divBdr>
        <w:top w:val="none" w:sz="0" w:space="0" w:color="auto"/>
        <w:left w:val="none" w:sz="0" w:space="0" w:color="auto"/>
        <w:bottom w:val="none" w:sz="0" w:space="0" w:color="auto"/>
        <w:right w:val="none" w:sz="0" w:space="0" w:color="auto"/>
      </w:divBdr>
    </w:div>
    <w:div w:id="413164256">
      <w:bodyDiv w:val="1"/>
      <w:marLeft w:val="0"/>
      <w:marRight w:val="0"/>
      <w:marTop w:val="0"/>
      <w:marBottom w:val="0"/>
      <w:divBdr>
        <w:top w:val="none" w:sz="0" w:space="0" w:color="auto"/>
        <w:left w:val="none" w:sz="0" w:space="0" w:color="auto"/>
        <w:bottom w:val="none" w:sz="0" w:space="0" w:color="auto"/>
        <w:right w:val="none" w:sz="0" w:space="0" w:color="auto"/>
      </w:divBdr>
    </w:div>
    <w:div w:id="456802408">
      <w:bodyDiv w:val="1"/>
      <w:marLeft w:val="0"/>
      <w:marRight w:val="0"/>
      <w:marTop w:val="0"/>
      <w:marBottom w:val="0"/>
      <w:divBdr>
        <w:top w:val="none" w:sz="0" w:space="0" w:color="auto"/>
        <w:left w:val="none" w:sz="0" w:space="0" w:color="auto"/>
        <w:bottom w:val="none" w:sz="0" w:space="0" w:color="auto"/>
        <w:right w:val="none" w:sz="0" w:space="0" w:color="auto"/>
      </w:divBdr>
    </w:div>
    <w:div w:id="489567333">
      <w:bodyDiv w:val="1"/>
      <w:marLeft w:val="0"/>
      <w:marRight w:val="0"/>
      <w:marTop w:val="0"/>
      <w:marBottom w:val="0"/>
      <w:divBdr>
        <w:top w:val="none" w:sz="0" w:space="0" w:color="auto"/>
        <w:left w:val="none" w:sz="0" w:space="0" w:color="auto"/>
        <w:bottom w:val="none" w:sz="0" w:space="0" w:color="auto"/>
        <w:right w:val="none" w:sz="0" w:space="0" w:color="auto"/>
      </w:divBdr>
    </w:div>
    <w:div w:id="576208406">
      <w:bodyDiv w:val="1"/>
      <w:marLeft w:val="0"/>
      <w:marRight w:val="0"/>
      <w:marTop w:val="0"/>
      <w:marBottom w:val="0"/>
      <w:divBdr>
        <w:top w:val="none" w:sz="0" w:space="0" w:color="auto"/>
        <w:left w:val="none" w:sz="0" w:space="0" w:color="auto"/>
        <w:bottom w:val="none" w:sz="0" w:space="0" w:color="auto"/>
        <w:right w:val="none" w:sz="0" w:space="0" w:color="auto"/>
      </w:divBdr>
    </w:div>
    <w:div w:id="669407938">
      <w:bodyDiv w:val="1"/>
      <w:marLeft w:val="0"/>
      <w:marRight w:val="0"/>
      <w:marTop w:val="0"/>
      <w:marBottom w:val="0"/>
      <w:divBdr>
        <w:top w:val="none" w:sz="0" w:space="0" w:color="auto"/>
        <w:left w:val="none" w:sz="0" w:space="0" w:color="auto"/>
        <w:bottom w:val="none" w:sz="0" w:space="0" w:color="auto"/>
        <w:right w:val="none" w:sz="0" w:space="0" w:color="auto"/>
      </w:divBdr>
    </w:div>
    <w:div w:id="727149964">
      <w:bodyDiv w:val="1"/>
      <w:marLeft w:val="0"/>
      <w:marRight w:val="0"/>
      <w:marTop w:val="0"/>
      <w:marBottom w:val="0"/>
      <w:divBdr>
        <w:top w:val="none" w:sz="0" w:space="0" w:color="auto"/>
        <w:left w:val="none" w:sz="0" w:space="0" w:color="auto"/>
        <w:bottom w:val="none" w:sz="0" w:space="0" w:color="auto"/>
        <w:right w:val="none" w:sz="0" w:space="0" w:color="auto"/>
      </w:divBdr>
    </w:div>
    <w:div w:id="836191608">
      <w:bodyDiv w:val="1"/>
      <w:marLeft w:val="0"/>
      <w:marRight w:val="0"/>
      <w:marTop w:val="0"/>
      <w:marBottom w:val="0"/>
      <w:divBdr>
        <w:top w:val="none" w:sz="0" w:space="0" w:color="auto"/>
        <w:left w:val="none" w:sz="0" w:space="0" w:color="auto"/>
        <w:bottom w:val="none" w:sz="0" w:space="0" w:color="auto"/>
        <w:right w:val="none" w:sz="0" w:space="0" w:color="auto"/>
      </w:divBdr>
    </w:div>
    <w:div w:id="889147833">
      <w:bodyDiv w:val="1"/>
      <w:marLeft w:val="0"/>
      <w:marRight w:val="0"/>
      <w:marTop w:val="0"/>
      <w:marBottom w:val="0"/>
      <w:divBdr>
        <w:top w:val="none" w:sz="0" w:space="0" w:color="auto"/>
        <w:left w:val="none" w:sz="0" w:space="0" w:color="auto"/>
        <w:bottom w:val="none" w:sz="0" w:space="0" w:color="auto"/>
        <w:right w:val="none" w:sz="0" w:space="0" w:color="auto"/>
      </w:divBdr>
    </w:div>
    <w:div w:id="1023364845">
      <w:bodyDiv w:val="1"/>
      <w:marLeft w:val="0"/>
      <w:marRight w:val="0"/>
      <w:marTop w:val="0"/>
      <w:marBottom w:val="0"/>
      <w:divBdr>
        <w:top w:val="none" w:sz="0" w:space="0" w:color="auto"/>
        <w:left w:val="none" w:sz="0" w:space="0" w:color="auto"/>
        <w:bottom w:val="none" w:sz="0" w:space="0" w:color="auto"/>
        <w:right w:val="none" w:sz="0" w:space="0" w:color="auto"/>
      </w:divBdr>
      <w:divsChild>
        <w:div w:id="261644877">
          <w:marLeft w:val="0"/>
          <w:marRight w:val="0"/>
          <w:marTop w:val="0"/>
          <w:marBottom w:val="0"/>
          <w:divBdr>
            <w:top w:val="none" w:sz="0" w:space="0" w:color="auto"/>
            <w:left w:val="none" w:sz="0" w:space="0" w:color="auto"/>
            <w:bottom w:val="none" w:sz="0" w:space="0" w:color="auto"/>
            <w:right w:val="none" w:sz="0" w:space="0" w:color="auto"/>
          </w:divBdr>
        </w:div>
      </w:divsChild>
    </w:div>
    <w:div w:id="1053119769">
      <w:bodyDiv w:val="1"/>
      <w:marLeft w:val="0"/>
      <w:marRight w:val="0"/>
      <w:marTop w:val="0"/>
      <w:marBottom w:val="0"/>
      <w:divBdr>
        <w:top w:val="none" w:sz="0" w:space="0" w:color="auto"/>
        <w:left w:val="none" w:sz="0" w:space="0" w:color="auto"/>
        <w:bottom w:val="none" w:sz="0" w:space="0" w:color="auto"/>
        <w:right w:val="none" w:sz="0" w:space="0" w:color="auto"/>
      </w:divBdr>
    </w:div>
    <w:div w:id="1053700074">
      <w:bodyDiv w:val="1"/>
      <w:marLeft w:val="0"/>
      <w:marRight w:val="0"/>
      <w:marTop w:val="0"/>
      <w:marBottom w:val="0"/>
      <w:divBdr>
        <w:top w:val="none" w:sz="0" w:space="0" w:color="auto"/>
        <w:left w:val="none" w:sz="0" w:space="0" w:color="auto"/>
        <w:bottom w:val="none" w:sz="0" w:space="0" w:color="auto"/>
        <w:right w:val="none" w:sz="0" w:space="0" w:color="auto"/>
      </w:divBdr>
    </w:div>
    <w:div w:id="1058162695">
      <w:bodyDiv w:val="1"/>
      <w:marLeft w:val="0"/>
      <w:marRight w:val="0"/>
      <w:marTop w:val="0"/>
      <w:marBottom w:val="0"/>
      <w:divBdr>
        <w:top w:val="none" w:sz="0" w:space="0" w:color="auto"/>
        <w:left w:val="none" w:sz="0" w:space="0" w:color="auto"/>
        <w:bottom w:val="none" w:sz="0" w:space="0" w:color="auto"/>
        <w:right w:val="none" w:sz="0" w:space="0" w:color="auto"/>
      </w:divBdr>
    </w:div>
    <w:div w:id="1096486126">
      <w:bodyDiv w:val="1"/>
      <w:marLeft w:val="0"/>
      <w:marRight w:val="0"/>
      <w:marTop w:val="0"/>
      <w:marBottom w:val="0"/>
      <w:divBdr>
        <w:top w:val="none" w:sz="0" w:space="0" w:color="auto"/>
        <w:left w:val="none" w:sz="0" w:space="0" w:color="auto"/>
        <w:bottom w:val="none" w:sz="0" w:space="0" w:color="auto"/>
        <w:right w:val="none" w:sz="0" w:space="0" w:color="auto"/>
      </w:divBdr>
    </w:div>
    <w:div w:id="1097216376">
      <w:bodyDiv w:val="1"/>
      <w:marLeft w:val="0"/>
      <w:marRight w:val="0"/>
      <w:marTop w:val="0"/>
      <w:marBottom w:val="0"/>
      <w:divBdr>
        <w:top w:val="none" w:sz="0" w:space="0" w:color="auto"/>
        <w:left w:val="none" w:sz="0" w:space="0" w:color="auto"/>
        <w:bottom w:val="none" w:sz="0" w:space="0" w:color="auto"/>
        <w:right w:val="none" w:sz="0" w:space="0" w:color="auto"/>
      </w:divBdr>
    </w:div>
    <w:div w:id="1103106895">
      <w:bodyDiv w:val="1"/>
      <w:marLeft w:val="0"/>
      <w:marRight w:val="0"/>
      <w:marTop w:val="0"/>
      <w:marBottom w:val="0"/>
      <w:divBdr>
        <w:top w:val="none" w:sz="0" w:space="0" w:color="auto"/>
        <w:left w:val="none" w:sz="0" w:space="0" w:color="auto"/>
        <w:bottom w:val="none" w:sz="0" w:space="0" w:color="auto"/>
        <w:right w:val="none" w:sz="0" w:space="0" w:color="auto"/>
      </w:divBdr>
    </w:div>
    <w:div w:id="1116025766">
      <w:bodyDiv w:val="1"/>
      <w:marLeft w:val="0"/>
      <w:marRight w:val="0"/>
      <w:marTop w:val="0"/>
      <w:marBottom w:val="0"/>
      <w:divBdr>
        <w:top w:val="none" w:sz="0" w:space="0" w:color="auto"/>
        <w:left w:val="none" w:sz="0" w:space="0" w:color="auto"/>
        <w:bottom w:val="none" w:sz="0" w:space="0" w:color="auto"/>
        <w:right w:val="none" w:sz="0" w:space="0" w:color="auto"/>
      </w:divBdr>
    </w:div>
    <w:div w:id="1144738525">
      <w:bodyDiv w:val="1"/>
      <w:marLeft w:val="0"/>
      <w:marRight w:val="0"/>
      <w:marTop w:val="0"/>
      <w:marBottom w:val="0"/>
      <w:divBdr>
        <w:top w:val="none" w:sz="0" w:space="0" w:color="auto"/>
        <w:left w:val="none" w:sz="0" w:space="0" w:color="auto"/>
        <w:bottom w:val="none" w:sz="0" w:space="0" w:color="auto"/>
        <w:right w:val="none" w:sz="0" w:space="0" w:color="auto"/>
      </w:divBdr>
      <w:divsChild>
        <w:div w:id="221019987">
          <w:marLeft w:val="0"/>
          <w:marRight w:val="0"/>
          <w:marTop w:val="0"/>
          <w:marBottom w:val="0"/>
          <w:divBdr>
            <w:top w:val="none" w:sz="0" w:space="0" w:color="auto"/>
            <w:left w:val="none" w:sz="0" w:space="0" w:color="auto"/>
            <w:bottom w:val="none" w:sz="0" w:space="0" w:color="auto"/>
            <w:right w:val="none" w:sz="0" w:space="0" w:color="auto"/>
          </w:divBdr>
        </w:div>
      </w:divsChild>
    </w:div>
    <w:div w:id="1218935117">
      <w:bodyDiv w:val="1"/>
      <w:marLeft w:val="0"/>
      <w:marRight w:val="0"/>
      <w:marTop w:val="0"/>
      <w:marBottom w:val="0"/>
      <w:divBdr>
        <w:top w:val="none" w:sz="0" w:space="0" w:color="auto"/>
        <w:left w:val="none" w:sz="0" w:space="0" w:color="auto"/>
        <w:bottom w:val="none" w:sz="0" w:space="0" w:color="auto"/>
        <w:right w:val="none" w:sz="0" w:space="0" w:color="auto"/>
      </w:divBdr>
    </w:div>
    <w:div w:id="1238784776">
      <w:bodyDiv w:val="1"/>
      <w:marLeft w:val="0"/>
      <w:marRight w:val="0"/>
      <w:marTop w:val="0"/>
      <w:marBottom w:val="0"/>
      <w:divBdr>
        <w:top w:val="none" w:sz="0" w:space="0" w:color="auto"/>
        <w:left w:val="none" w:sz="0" w:space="0" w:color="auto"/>
        <w:bottom w:val="none" w:sz="0" w:space="0" w:color="auto"/>
        <w:right w:val="none" w:sz="0" w:space="0" w:color="auto"/>
      </w:divBdr>
    </w:div>
    <w:div w:id="1244097851">
      <w:bodyDiv w:val="1"/>
      <w:marLeft w:val="0"/>
      <w:marRight w:val="0"/>
      <w:marTop w:val="0"/>
      <w:marBottom w:val="0"/>
      <w:divBdr>
        <w:top w:val="none" w:sz="0" w:space="0" w:color="auto"/>
        <w:left w:val="none" w:sz="0" w:space="0" w:color="auto"/>
        <w:bottom w:val="none" w:sz="0" w:space="0" w:color="auto"/>
        <w:right w:val="none" w:sz="0" w:space="0" w:color="auto"/>
      </w:divBdr>
    </w:div>
    <w:div w:id="1253512573">
      <w:bodyDiv w:val="1"/>
      <w:marLeft w:val="0"/>
      <w:marRight w:val="0"/>
      <w:marTop w:val="0"/>
      <w:marBottom w:val="0"/>
      <w:divBdr>
        <w:top w:val="none" w:sz="0" w:space="0" w:color="auto"/>
        <w:left w:val="none" w:sz="0" w:space="0" w:color="auto"/>
        <w:bottom w:val="none" w:sz="0" w:space="0" w:color="auto"/>
        <w:right w:val="none" w:sz="0" w:space="0" w:color="auto"/>
      </w:divBdr>
    </w:div>
    <w:div w:id="1294798635">
      <w:bodyDiv w:val="1"/>
      <w:marLeft w:val="0"/>
      <w:marRight w:val="0"/>
      <w:marTop w:val="0"/>
      <w:marBottom w:val="0"/>
      <w:divBdr>
        <w:top w:val="none" w:sz="0" w:space="0" w:color="auto"/>
        <w:left w:val="none" w:sz="0" w:space="0" w:color="auto"/>
        <w:bottom w:val="none" w:sz="0" w:space="0" w:color="auto"/>
        <w:right w:val="none" w:sz="0" w:space="0" w:color="auto"/>
      </w:divBdr>
    </w:div>
    <w:div w:id="1376273399">
      <w:bodyDiv w:val="1"/>
      <w:marLeft w:val="0"/>
      <w:marRight w:val="0"/>
      <w:marTop w:val="0"/>
      <w:marBottom w:val="0"/>
      <w:divBdr>
        <w:top w:val="none" w:sz="0" w:space="0" w:color="auto"/>
        <w:left w:val="none" w:sz="0" w:space="0" w:color="auto"/>
        <w:bottom w:val="none" w:sz="0" w:space="0" w:color="auto"/>
        <w:right w:val="none" w:sz="0" w:space="0" w:color="auto"/>
      </w:divBdr>
    </w:div>
    <w:div w:id="1379547615">
      <w:bodyDiv w:val="1"/>
      <w:marLeft w:val="0"/>
      <w:marRight w:val="0"/>
      <w:marTop w:val="0"/>
      <w:marBottom w:val="0"/>
      <w:divBdr>
        <w:top w:val="none" w:sz="0" w:space="0" w:color="auto"/>
        <w:left w:val="none" w:sz="0" w:space="0" w:color="auto"/>
        <w:bottom w:val="none" w:sz="0" w:space="0" w:color="auto"/>
        <w:right w:val="none" w:sz="0" w:space="0" w:color="auto"/>
      </w:divBdr>
      <w:divsChild>
        <w:div w:id="724834384">
          <w:marLeft w:val="0"/>
          <w:marRight w:val="0"/>
          <w:marTop w:val="0"/>
          <w:marBottom w:val="0"/>
          <w:divBdr>
            <w:top w:val="none" w:sz="0" w:space="0" w:color="auto"/>
            <w:left w:val="none" w:sz="0" w:space="0" w:color="auto"/>
            <w:bottom w:val="none" w:sz="0" w:space="0" w:color="auto"/>
            <w:right w:val="none" w:sz="0" w:space="0" w:color="auto"/>
          </w:divBdr>
        </w:div>
      </w:divsChild>
    </w:div>
    <w:div w:id="1390571795">
      <w:bodyDiv w:val="1"/>
      <w:marLeft w:val="0"/>
      <w:marRight w:val="0"/>
      <w:marTop w:val="0"/>
      <w:marBottom w:val="0"/>
      <w:divBdr>
        <w:top w:val="none" w:sz="0" w:space="0" w:color="auto"/>
        <w:left w:val="none" w:sz="0" w:space="0" w:color="auto"/>
        <w:bottom w:val="none" w:sz="0" w:space="0" w:color="auto"/>
        <w:right w:val="none" w:sz="0" w:space="0" w:color="auto"/>
      </w:divBdr>
    </w:div>
    <w:div w:id="1475289570">
      <w:bodyDiv w:val="1"/>
      <w:marLeft w:val="0"/>
      <w:marRight w:val="0"/>
      <w:marTop w:val="0"/>
      <w:marBottom w:val="0"/>
      <w:divBdr>
        <w:top w:val="none" w:sz="0" w:space="0" w:color="auto"/>
        <w:left w:val="none" w:sz="0" w:space="0" w:color="auto"/>
        <w:bottom w:val="none" w:sz="0" w:space="0" w:color="auto"/>
        <w:right w:val="none" w:sz="0" w:space="0" w:color="auto"/>
      </w:divBdr>
    </w:div>
    <w:div w:id="1552686748">
      <w:bodyDiv w:val="1"/>
      <w:marLeft w:val="0"/>
      <w:marRight w:val="0"/>
      <w:marTop w:val="0"/>
      <w:marBottom w:val="0"/>
      <w:divBdr>
        <w:top w:val="none" w:sz="0" w:space="0" w:color="auto"/>
        <w:left w:val="none" w:sz="0" w:space="0" w:color="auto"/>
        <w:bottom w:val="none" w:sz="0" w:space="0" w:color="auto"/>
        <w:right w:val="none" w:sz="0" w:space="0" w:color="auto"/>
      </w:divBdr>
      <w:divsChild>
        <w:div w:id="1836803645">
          <w:marLeft w:val="0"/>
          <w:marRight w:val="0"/>
          <w:marTop w:val="0"/>
          <w:marBottom w:val="0"/>
          <w:divBdr>
            <w:top w:val="none" w:sz="0" w:space="0" w:color="auto"/>
            <w:left w:val="none" w:sz="0" w:space="0" w:color="auto"/>
            <w:bottom w:val="none" w:sz="0" w:space="0" w:color="auto"/>
            <w:right w:val="none" w:sz="0" w:space="0" w:color="auto"/>
          </w:divBdr>
        </w:div>
      </w:divsChild>
    </w:div>
    <w:div w:id="1580095911">
      <w:bodyDiv w:val="1"/>
      <w:marLeft w:val="0"/>
      <w:marRight w:val="0"/>
      <w:marTop w:val="0"/>
      <w:marBottom w:val="0"/>
      <w:divBdr>
        <w:top w:val="none" w:sz="0" w:space="0" w:color="auto"/>
        <w:left w:val="none" w:sz="0" w:space="0" w:color="auto"/>
        <w:bottom w:val="none" w:sz="0" w:space="0" w:color="auto"/>
        <w:right w:val="none" w:sz="0" w:space="0" w:color="auto"/>
      </w:divBdr>
    </w:div>
    <w:div w:id="1619021510">
      <w:bodyDiv w:val="1"/>
      <w:marLeft w:val="0"/>
      <w:marRight w:val="0"/>
      <w:marTop w:val="0"/>
      <w:marBottom w:val="0"/>
      <w:divBdr>
        <w:top w:val="none" w:sz="0" w:space="0" w:color="auto"/>
        <w:left w:val="none" w:sz="0" w:space="0" w:color="auto"/>
        <w:bottom w:val="none" w:sz="0" w:space="0" w:color="auto"/>
        <w:right w:val="none" w:sz="0" w:space="0" w:color="auto"/>
      </w:divBdr>
    </w:div>
    <w:div w:id="1823766175">
      <w:bodyDiv w:val="1"/>
      <w:marLeft w:val="0"/>
      <w:marRight w:val="0"/>
      <w:marTop w:val="0"/>
      <w:marBottom w:val="0"/>
      <w:divBdr>
        <w:top w:val="none" w:sz="0" w:space="0" w:color="auto"/>
        <w:left w:val="none" w:sz="0" w:space="0" w:color="auto"/>
        <w:bottom w:val="none" w:sz="0" w:space="0" w:color="auto"/>
        <w:right w:val="none" w:sz="0" w:space="0" w:color="auto"/>
      </w:divBdr>
      <w:divsChild>
        <w:div w:id="329215587">
          <w:marLeft w:val="0"/>
          <w:marRight w:val="0"/>
          <w:marTop w:val="0"/>
          <w:marBottom w:val="0"/>
          <w:divBdr>
            <w:top w:val="none" w:sz="0" w:space="0" w:color="auto"/>
            <w:left w:val="none" w:sz="0" w:space="0" w:color="auto"/>
            <w:bottom w:val="none" w:sz="0" w:space="0" w:color="auto"/>
            <w:right w:val="none" w:sz="0" w:space="0" w:color="auto"/>
          </w:divBdr>
        </w:div>
      </w:divsChild>
    </w:div>
    <w:div w:id="1860662794">
      <w:bodyDiv w:val="1"/>
      <w:marLeft w:val="0"/>
      <w:marRight w:val="0"/>
      <w:marTop w:val="0"/>
      <w:marBottom w:val="0"/>
      <w:divBdr>
        <w:top w:val="none" w:sz="0" w:space="0" w:color="auto"/>
        <w:left w:val="none" w:sz="0" w:space="0" w:color="auto"/>
        <w:bottom w:val="none" w:sz="0" w:space="0" w:color="auto"/>
        <w:right w:val="none" w:sz="0" w:space="0" w:color="auto"/>
      </w:divBdr>
    </w:div>
    <w:div w:id="1871409381">
      <w:bodyDiv w:val="1"/>
      <w:marLeft w:val="0"/>
      <w:marRight w:val="0"/>
      <w:marTop w:val="0"/>
      <w:marBottom w:val="0"/>
      <w:divBdr>
        <w:top w:val="none" w:sz="0" w:space="0" w:color="auto"/>
        <w:left w:val="none" w:sz="0" w:space="0" w:color="auto"/>
        <w:bottom w:val="none" w:sz="0" w:space="0" w:color="auto"/>
        <w:right w:val="none" w:sz="0" w:space="0" w:color="auto"/>
      </w:divBdr>
    </w:div>
    <w:div w:id="2011251045">
      <w:bodyDiv w:val="1"/>
      <w:marLeft w:val="0"/>
      <w:marRight w:val="0"/>
      <w:marTop w:val="0"/>
      <w:marBottom w:val="0"/>
      <w:divBdr>
        <w:top w:val="none" w:sz="0" w:space="0" w:color="auto"/>
        <w:left w:val="none" w:sz="0" w:space="0" w:color="auto"/>
        <w:bottom w:val="none" w:sz="0" w:space="0" w:color="auto"/>
        <w:right w:val="none" w:sz="0" w:space="0" w:color="auto"/>
      </w:divBdr>
    </w:div>
    <w:div w:id="2038501457">
      <w:bodyDiv w:val="1"/>
      <w:marLeft w:val="0"/>
      <w:marRight w:val="0"/>
      <w:marTop w:val="0"/>
      <w:marBottom w:val="0"/>
      <w:divBdr>
        <w:top w:val="none" w:sz="0" w:space="0" w:color="auto"/>
        <w:left w:val="none" w:sz="0" w:space="0" w:color="auto"/>
        <w:bottom w:val="none" w:sz="0" w:space="0" w:color="auto"/>
        <w:right w:val="none" w:sz="0" w:space="0" w:color="auto"/>
      </w:divBdr>
      <w:divsChild>
        <w:div w:id="51585029">
          <w:marLeft w:val="0"/>
          <w:marRight w:val="0"/>
          <w:marTop w:val="0"/>
          <w:marBottom w:val="0"/>
          <w:divBdr>
            <w:top w:val="none" w:sz="0" w:space="0" w:color="auto"/>
            <w:left w:val="none" w:sz="0" w:space="0" w:color="auto"/>
            <w:bottom w:val="none" w:sz="0" w:space="0" w:color="auto"/>
            <w:right w:val="none" w:sz="0" w:space="0" w:color="auto"/>
          </w:divBdr>
        </w:div>
      </w:divsChild>
    </w:div>
    <w:div w:id="2086603369">
      <w:bodyDiv w:val="1"/>
      <w:marLeft w:val="0"/>
      <w:marRight w:val="0"/>
      <w:marTop w:val="0"/>
      <w:marBottom w:val="0"/>
      <w:divBdr>
        <w:top w:val="none" w:sz="0" w:space="0" w:color="auto"/>
        <w:left w:val="none" w:sz="0" w:space="0" w:color="auto"/>
        <w:bottom w:val="none" w:sz="0" w:space="0" w:color="auto"/>
        <w:right w:val="none" w:sz="0" w:space="0" w:color="auto"/>
      </w:divBdr>
    </w:div>
    <w:div w:id="21406038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ps.web.att.com/CPSWorkplace/getContent?id=current&amp;vsId=%7B67070CE6-CDED-4932-8F1D-F6073BA40DF8%7D&amp;objectStoreName=IT-Architecture.__.Planning.__.and.__.Integration&amp;objectType=document&amp;guestId=servicesgues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operations.web.att.com/sites/CSD_DC/CSD%20Project%20Tracking%20Tool/Lists/CSD%20Adapters/Default%20View.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tup.it.att.com/ittools/itmap/itup/Method/mth_Requirements%20Traceability%20Guidelines.doc?CFID=190824&amp;CFTOKEN=b5469ca5b19769e3-1AF3D333-D526-555C-731247FCB455064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itsc.web.att.com/itup.htm"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tup.it.att.com/ittools/itmap/resources/cfm/itup/1_ProcessElement.cfm?xPEName=ITSC%20Integrated%20Policies%20and%20Standard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18ADC35FCAF04C81BE5AFA79B345FF" ma:contentTypeVersion="0" ma:contentTypeDescription="Create a new document." ma:contentTypeScope="" ma:versionID="d213102f0b45b155f6c75e1d8b93138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72A36-7CE1-4397-995C-6ECAE2C94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3.xml><?xml version="1.0" encoding="utf-8"?>
<ds:datastoreItem xmlns:ds="http://schemas.openxmlformats.org/officeDocument/2006/customXml" ds:itemID="{BE93E4C9-3B1D-4D1F-8DE4-6C2EB4E00EBF}">
  <ds:schemaRefs>
    <ds:schemaRef ds:uri="http://schemas.microsoft.com/sharepoint/v3/contenttype/forms"/>
  </ds:schemaRefs>
</ds:datastoreItem>
</file>

<file path=customXml/itemProps4.xml><?xml version="1.0" encoding="utf-8"?>
<ds:datastoreItem xmlns:ds="http://schemas.openxmlformats.org/officeDocument/2006/customXml" ds:itemID="{41E86A0B-2308-49AD-91C3-7800D51A206A}">
  <ds:schemaRefs>
    <ds:schemaRef ds:uri="http://schemas.microsoft.com/office/2006/metadata/properties"/>
  </ds:schemaRefs>
</ds:datastoreItem>
</file>

<file path=customXml/itemProps5.xml><?xml version="1.0" encoding="utf-8"?>
<ds:datastoreItem xmlns:ds="http://schemas.openxmlformats.org/officeDocument/2006/customXml" ds:itemID="{162269DB-1237-4594-8415-2584F7E91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7668</TotalTime>
  <Pages>30</Pages>
  <Words>7310</Words>
  <Characters>41670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CSI API Platorm High Level Design Template</vt:lpstr>
    </vt:vector>
  </TitlesOfParts>
  <Manager>Deborah McKay</Manager>
  <Company>AT&amp;T Services, Inc.</Company>
  <LinksUpToDate>false</LinksUpToDate>
  <CharactersWithSpaces>48883</CharactersWithSpaces>
  <SharedDoc>false</SharedDoc>
  <HLinks>
    <vt:vector size="78" baseType="variant">
      <vt:variant>
        <vt:i4>8323128</vt:i4>
      </vt:variant>
      <vt:variant>
        <vt:i4>66</vt:i4>
      </vt:variant>
      <vt:variant>
        <vt:i4>0</vt:i4>
      </vt:variant>
      <vt:variant>
        <vt:i4>5</vt:i4>
      </vt:variant>
      <vt:variant>
        <vt:lpwstr>https://intra.att.com/rim/</vt:lpwstr>
      </vt:variant>
      <vt:variant>
        <vt:lpwstr/>
      </vt:variant>
      <vt:variant>
        <vt:i4>8323128</vt:i4>
      </vt:variant>
      <vt:variant>
        <vt:i4>63</vt:i4>
      </vt:variant>
      <vt:variant>
        <vt:i4>0</vt:i4>
      </vt:variant>
      <vt:variant>
        <vt:i4>5</vt:i4>
      </vt:variant>
      <vt:variant>
        <vt:lpwstr>https://intra.att.com/rim/</vt:lpwstr>
      </vt:variant>
      <vt:variant>
        <vt:lpwstr/>
      </vt:variant>
      <vt:variant>
        <vt:i4>6422546</vt:i4>
      </vt:variant>
      <vt:variant>
        <vt:i4>60</vt:i4>
      </vt:variant>
      <vt:variant>
        <vt:i4>0</vt:i4>
      </vt:variant>
      <vt:variant>
        <vt:i4>5</vt:i4>
      </vt:variant>
      <vt:variant>
        <vt:lpwstr>http://intranet.stage.att.com/itup/ittools/itmap/resources/cfm/itup/1_ProcessElement.cfm?xPEname=Acceptable%20Approval%20Evidence</vt:lpwstr>
      </vt:variant>
      <vt:variant>
        <vt:lpwstr/>
      </vt:variant>
      <vt:variant>
        <vt:i4>5505132</vt:i4>
      </vt:variant>
      <vt:variant>
        <vt:i4>57</vt:i4>
      </vt:variant>
      <vt:variant>
        <vt:i4>0</vt:i4>
      </vt:variant>
      <vt:variant>
        <vt:i4>5</vt:i4>
      </vt:variant>
      <vt:variant>
        <vt:lpwstr>http://intranet.stage.att.com/itup/ittools/itmap/resources/cfm/itup/1_ProcessElement.cfm?xPEname=Managing%20Change%20in%20the%20IT%20UP</vt:lpwstr>
      </vt:variant>
      <vt:variant>
        <vt:lpwstr/>
      </vt:variant>
      <vt:variant>
        <vt:i4>1376312</vt:i4>
      </vt:variant>
      <vt:variant>
        <vt:i4>50</vt:i4>
      </vt:variant>
      <vt:variant>
        <vt:i4>0</vt:i4>
      </vt:variant>
      <vt:variant>
        <vt:i4>5</vt:i4>
      </vt:variant>
      <vt:variant>
        <vt:lpwstr/>
      </vt:variant>
      <vt:variant>
        <vt:lpwstr>_Toc256144820</vt:lpwstr>
      </vt:variant>
      <vt:variant>
        <vt:i4>1441848</vt:i4>
      </vt:variant>
      <vt:variant>
        <vt:i4>44</vt:i4>
      </vt:variant>
      <vt:variant>
        <vt:i4>0</vt:i4>
      </vt:variant>
      <vt:variant>
        <vt:i4>5</vt:i4>
      </vt:variant>
      <vt:variant>
        <vt:lpwstr/>
      </vt:variant>
      <vt:variant>
        <vt:lpwstr>_Toc256144819</vt:lpwstr>
      </vt:variant>
      <vt:variant>
        <vt:i4>1441848</vt:i4>
      </vt:variant>
      <vt:variant>
        <vt:i4>38</vt:i4>
      </vt:variant>
      <vt:variant>
        <vt:i4>0</vt:i4>
      </vt:variant>
      <vt:variant>
        <vt:i4>5</vt:i4>
      </vt:variant>
      <vt:variant>
        <vt:lpwstr/>
      </vt:variant>
      <vt:variant>
        <vt:lpwstr>_Toc256144818</vt:lpwstr>
      </vt:variant>
      <vt:variant>
        <vt:i4>1441848</vt:i4>
      </vt:variant>
      <vt:variant>
        <vt:i4>32</vt:i4>
      </vt:variant>
      <vt:variant>
        <vt:i4>0</vt:i4>
      </vt:variant>
      <vt:variant>
        <vt:i4>5</vt:i4>
      </vt:variant>
      <vt:variant>
        <vt:lpwstr/>
      </vt:variant>
      <vt:variant>
        <vt:lpwstr>_Toc256144817</vt:lpwstr>
      </vt:variant>
      <vt:variant>
        <vt:i4>1441848</vt:i4>
      </vt:variant>
      <vt:variant>
        <vt:i4>26</vt:i4>
      </vt:variant>
      <vt:variant>
        <vt:i4>0</vt:i4>
      </vt:variant>
      <vt:variant>
        <vt:i4>5</vt:i4>
      </vt:variant>
      <vt:variant>
        <vt:lpwstr/>
      </vt:variant>
      <vt:variant>
        <vt:lpwstr>_Toc256144816</vt:lpwstr>
      </vt:variant>
      <vt:variant>
        <vt:i4>1441848</vt:i4>
      </vt:variant>
      <vt:variant>
        <vt:i4>20</vt:i4>
      </vt:variant>
      <vt:variant>
        <vt:i4>0</vt:i4>
      </vt:variant>
      <vt:variant>
        <vt:i4>5</vt:i4>
      </vt:variant>
      <vt:variant>
        <vt:lpwstr/>
      </vt:variant>
      <vt:variant>
        <vt:lpwstr>_Toc256144815</vt:lpwstr>
      </vt:variant>
      <vt:variant>
        <vt:i4>1441848</vt:i4>
      </vt:variant>
      <vt:variant>
        <vt:i4>14</vt:i4>
      </vt:variant>
      <vt:variant>
        <vt:i4>0</vt:i4>
      </vt:variant>
      <vt:variant>
        <vt:i4>5</vt:i4>
      </vt:variant>
      <vt:variant>
        <vt:lpwstr/>
      </vt:variant>
      <vt:variant>
        <vt:lpwstr>_Toc256144814</vt:lpwstr>
      </vt:variant>
      <vt:variant>
        <vt:i4>1441848</vt:i4>
      </vt:variant>
      <vt:variant>
        <vt:i4>8</vt:i4>
      </vt:variant>
      <vt:variant>
        <vt:i4>0</vt:i4>
      </vt:variant>
      <vt:variant>
        <vt:i4>5</vt:i4>
      </vt:variant>
      <vt:variant>
        <vt:lpwstr/>
      </vt:variant>
      <vt:variant>
        <vt:lpwstr>_Toc256144813</vt:lpwstr>
      </vt:variant>
      <vt:variant>
        <vt:i4>1441848</vt:i4>
      </vt:variant>
      <vt:variant>
        <vt:i4>2</vt:i4>
      </vt:variant>
      <vt:variant>
        <vt:i4>0</vt:i4>
      </vt:variant>
      <vt:variant>
        <vt:i4>5</vt:i4>
      </vt:variant>
      <vt:variant>
        <vt:lpwstr/>
      </vt:variant>
      <vt:variant>
        <vt:lpwstr>_Toc256144812</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 API Platorm High Level Design Template</dc:title>
  <dc:subject>IT UP Template</dc:subject>
  <dc:creator>Ron Leclair</dc:creator>
  <cp:lastModifiedBy>RAVALI YEMINENI</cp:lastModifiedBy>
  <cp:revision>189</cp:revision>
  <dcterms:created xsi:type="dcterms:W3CDTF">2017-08-09T08:41:00Z</dcterms:created>
  <dcterms:modified xsi:type="dcterms:W3CDTF">2018-01-16T14:53:00Z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0x010100BC18ADC35FCAF04C81BE5AFA79B345FF</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Category">
    <vt:lpwstr>ITUP</vt:lpwstr>
  </property>
  <property fmtid="{D5CDD505-2E9C-101B-9397-08002B2CF9AE}" pid="5" name="Doc Type">
    <vt:lpwstr>Template</vt:lpwstr>
  </property>
  <property fmtid="{D5CDD505-2E9C-101B-9397-08002B2CF9AE}" pid="6" name="ContentType">
    <vt:lpwstr>Document</vt:lpwstr>
  </property>
  <property fmtid="{D5CDD505-2E9C-101B-9397-08002B2CF9AE}" pid="7" name="IT UP Version">
    <vt:lpwstr>https://spfd01.web.att.com/sites/SPE-PATD/Methods-Production/MethodsProduction/mth_Business%20Requirements%20Specification%20Template.doc, v1.04 06/25/2009</vt:lpwstr>
  </property>
  <property fmtid="{D5CDD505-2E9C-101B-9397-08002B2CF9AE}" pid="8" name="Subject">
    <vt:lpwstr>IT UP Template</vt:lpwstr>
  </property>
  <property fmtid="{D5CDD505-2E9C-101B-9397-08002B2CF9AE}" pid="9" name="Keywords">
    <vt:lpwstr/>
  </property>
  <property fmtid="{D5CDD505-2E9C-101B-9397-08002B2CF9AE}" pid="10" name="_Author">
    <vt:lpwstr>Ron Leclair</vt:lpwstr>
  </property>
  <property fmtid="{D5CDD505-2E9C-101B-9397-08002B2CF9AE}" pid="11" name="_Category">
    <vt:lpwstr/>
  </property>
  <property fmtid="{D5CDD505-2E9C-101B-9397-08002B2CF9AE}" pid="12" name="Categories">
    <vt:lpwstr>Template</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Reviewer">
    <vt:lpwstr/>
  </property>
</Properties>
</file>