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FFE" w:rsidRDefault="003260C8">
      <w:pPr>
        <w:rPr>
          <w:color w:val="000000"/>
          <w:sz w:val="24"/>
          <w:szCs w:val="24"/>
        </w:rPr>
      </w:pPr>
      <w:r w:rsidRPr="003260C8">
        <w:rPr>
          <w:sz w:val="36"/>
          <w:szCs w:val="36"/>
        </w:rPr>
        <w:t>Issue</w:t>
      </w:r>
      <w:proofErr w:type="gramStart"/>
      <w:r w:rsidRPr="003260C8"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r w:rsidRPr="003260C8">
        <w:rPr>
          <w:color w:val="000000"/>
          <w:sz w:val="24"/>
          <w:szCs w:val="24"/>
        </w:rPr>
        <w:t>Cannot "Checkout" order, Error Pop Up; MSAG Address, ZIP i</w:t>
      </w:r>
      <w:bookmarkStart w:id="0" w:name="_GoBack"/>
      <w:bookmarkEnd w:id="0"/>
      <w:r w:rsidRPr="003260C8">
        <w:rPr>
          <w:color w:val="000000"/>
          <w:sz w:val="24"/>
          <w:szCs w:val="24"/>
        </w:rPr>
        <w:t>s required</w:t>
      </w:r>
      <w:r>
        <w:rPr>
          <w:color w:val="000000"/>
          <w:sz w:val="24"/>
          <w:szCs w:val="24"/>
        </w:rPr>
        <w:t>.</w:t>
      </w:r>
    </w:p>
    <w:p w:rsidR="00422501" w:rsidRDefault="00422501">
      <w:pPr>
        <w:rPr>
          <w:color w:val="000000"/>
          <w:sz w:val="24"/>
          <w:szCs w:val="24"/>
        </w:rPr>
      </w:pPr>
      <w:r w:rsidRPr="00422501">
        <w:rPr>
          <w:b/>
          <w:color w:val="000000"/>
          <w:sz w:val="24"/>
          <w:szCs w:val="24"/>
        </w:rPr>
        <w:t>Sample Ticket –</w:t>
      </w:r>
      <w:r>
        <w:rPr>
          <w:color w:val="000000"/>
          <w:sz w:val="24"/>
          <w:szCs w:val="24"/>
        </w:rPr>
        <w:t xml:space="preserve"> </w:t>
      </w:r>
      <w:r w:rsidRPr="00422501">
        <w:rPr>
          <w:color w:val="000000"/>
          <w:sz w:val="24"/>
          <w:szCs w:val="24"/>
        </w:rPr>
        <w:t>268189162</w:t>
      </w:r>
      <w:r>
        <w:rPr>
          <w:color w:val="000000"/>
          <w:sz w:val="24"/>
          <w:szCs w:val="24"/>
        </w:rPr>
        <w:t xml:space="preserve">, </w:t>
      </w:r>
      <w:r w:rsidRPr="00422501">
        <w:rPr>
          <w:color w:val="000000"/>
          <w:sz w:val="24"/>
          <w:szCs w:val="24"/>
        </w:rPr>
        <w:t>262626000</w:t>
      </w:r>
      <w:r>
        <w:rPr>
          <w:color w:val="000000"/>
          <w:sz w:val="24"/>
          <w:szCs w:val="24"/>
        </w:rPr>
        <w:t xml:space="preserve">, </w:t>
      </w:r>
      <w:r w:rsidRPr="00422501">
        <w:rPr>
          <w:color w:val="000000"/>
          <w:sz w:val="24"/>
          <w:szCs w:val="24"/>
        </w:rPr>
        <w:t>262611595</w:t>
      </w:r>
    </w:p>
    <w:p w:rsidR="003260C8" w:rsidRPr="003260C8" w:rsidRDefault="003260C8" w:rsidP="003260C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t xml:space="preserve">Take cart number from </w:t>
      </w:r>
      <w:proofErr w:type="gramStart"/>
      <w:r>
        <w:t>ticket(</w:t>
      </w:r>
      <w:proofErr w:type="gramEnd"/>
      <w:r>
        <w:t xml:space="preserve">Ask from user if not provided).Open cart number in GIOM tool and find site id. Below image will be displayed in </w:t>
      </w:r>
      <w:proofErr w:type="spellStart"/>
      <w:r>
        <w:t>giom</w:t>
      </w:r>
      <w:proofErr w:type="spellEnd"/>
      <w:r>
        <w:t xml:space="preserve"> where site id is present.</w:t>
      </w:r>
    </w:p>
    <w:p w:rsidR="003260C8" w:rsidRDefault="003260C8" w:rsidP="003260C8">
      <w:pPr>
        <w:pStyle w:val="ListParagraph"/>
        <w:ind w:left="1080"/>
        <w:rPr>
          <w:sz w:val="36"/>
          <w:szCs w:val="36"/>
        </w:rPr>
      </w:pPr>
      <w:r w:rsidRPr="003260C8">
        <w:rPr>
          <w:noProof/>
          <w:sz w:val="36"/>
          <w:szCs w:val="36"/>
        </w:rPr>
        <w:drawing>
          <wp:inline distT="0" distB="0" distL="0" distR="0" wp14:anchorId="250FBEDF" wp14:editId="7D6F4DE9">
            <wp:extent cx="59436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C8" w:rsidRDefault="00EF0EC8" w:rsidP="003260C8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bvoip</w:t>
      </w:r>
      <w:proofErr w:type="spellEnd"/>
      <w:r>
        <w:t xml:space="preserve"> </w:t>
      </w:r>
      <w:proofErr w:type="gramStart"/>
      <w:r>
        <w:t xml:space="preserve">select  </w:t>
      </w:r>
      <w:proofErr w:type="spellStart"/>
      <w:r>
        <w:t>dbor</w:t>
      </w:r>
      <w:proofErr w:type="spellEnd"/>
      <w:proofErr w:type="gramEnd"/>
      <w:r>
        <w:t xml:space="preserve"> tools and put site id . </w:t>
      </w:r>
      <w:proofErr w:type="gramStart"/>
      <w:r>
        <w:t>select</w:t>
      </w:r>
      <w:proofErr w:type="gramEnd"/>
      <w:r>
        <w:t xml:space="preserve"> transaction (</w:t>
      </w:r>
      <w:proofErr w:type="spellStart"/>
      <w:r>
        <w:t>getCustSiteDetail</w:t>
      </w:r>
      <w:proofErr w:type="spellEnd"/>
      <w:r>
        <w:t>).Click on submit query.</w:t>
      </w:r>
    </w:p>
    <w:p w:rsidR="00EF0EC8" w:rsidRDefault="00EF0EC8" w:rsidP="00EF0EC8">
      <w:r>
        <w:t xml:space="preserve">                         </w:t>
      </w:r>
      <w:r w:rsidRPr="00EF0EC8">
        <w:rPr>
          <w:noProof/>
        </w:rPr>
        <w:drawing>
          <wp:inline distT="0" distB="0" distL="0" distR="0" wp14:anchorId="6B7E7766" wp14:editId="57047D0A">
            <wp:extent cx="5943600" cy="2302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C8" w:rsidRDefault="00EF0EC8" w:rsidP="00EF0EC8">
      <w:pPr>
        <w:pStyle w:val="ListParagraph"/>
        <w:numPr>
          <w:ilvl w:val="0"/>
          <w:numId w:val="2"/>
        </w:numPr>
      </w:pPr>
      <w:r>
        <w:t>On clicking submit query logs will come search “</w:t>
      </w:r>
      <w:proofErr w:type="spellStart"/>
      <w:r>
        <w:t>intrado</w:t>
      </w:r>
      <w:proofErr w:type="spellEnd"/>
      <w:r>
        <w:t>”. You will see below image.</w:t>
      </w:r>
    </w:p>
    <w:p w:rsidR="00EF0EC8" w:rsidRDefault="00EF0EC8" w:rsidP="00EF0EC8">
      <w:pPr>
        <w:ind w:left="720"/>
      </w:pPr>
      <w:r w:rsidRPr="00EF0EC8">
        <w:rPr>
          <w:noProof/>
        </w:rPr>
        <w:drawing>
          <wp:inline distT="0" distB="0" distL="0" distR="0" wp14:anchorId="7143D485" wp14:editId="49F64E0A">
            <wp:extent cx="38100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C8" w:rsidRDefault="00EF0EC8" w:rsidP="00EF0EC8">
      <w:pPr>
        <w:pStyle w:val="ListParagraph"/>
        <w:numPr>
          <w:ilvl w:val="0"/>
          <w:numId w:val="2"/>
        </w:numPr>
      </w:pPr>
      <w:r>
        <w:t xml:space="preserve">We have to update </w:t>
      </w:r>
      <w:proofErr w:type="spellStart"/>
      <w:r>
        <w:t>intrado</w:t>
      </w:r>
      <w:proofErr w:type="spellEnd"/>
      <w:r>
        <w:t xml:space="preserve"> address. By using below details. These details are just above </w:t>
      </w:r>
      <w:proofErr w:type="spellStart"/>
      <w:r>
        <w:t>intrado</w:t>
      </w:r>
      <w:proofErr w:type="spellEnd"/>
      <w:r>
        <w:t xml:space="preserve"> address.</w:t>
      </w:r>
    </w:p>
    <w:p w:rsidR="00EF0EC8" w:rsidRDefault="00EF0EC8" w:rsidP="00EF0EC8">
      <w:pPr>
        <w:ind w:left="720"/>
      </w:pPr>
      <w:r>
        <w:t xml:space="preserve"> </w:t>
      </w:r>
      <w:r w:rsidRPr="00EF0EC8">
        <w:rPr>
          <w:noProof/>
        </w:rPr>
        <w:drawing>
          <wp:inline distT="0" distB="0" distL="0" distR="0" wp14:anchorId="0C30C899" wp14:editId="10400616">
            <wp:extent cx="37719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51" w:rsidRPr="00365451" w:rsidRDefault="00365451" w:rsidP="0036545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365451">
        <w:rPr>
          <w:rFonts w:ascii="Arial" w:hAnsi="Arial" w:cs="Arial"/>
          <w:color w:val="000000"/>
        </w:rPr>
        <w:t>By looking at 4 point we can fill these details.</w:t>
      </w:r>
    </w:p>
    <w:p w:rsidR="00365451" w:rsidRDefault="00365451" w:rsidP="003654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5451">
        <w:rPr>
          <w:rFonts w:ascii="Arial" w:eastAsia="Times New Roman" w:hAnsi="Arial" w:cs="Arial"/>
          <w:color w:val="000000"/>
          <w:sz w:val="24"/>
          <w:szCs w:val="24"/>
        </w:rPr>
        <w:lastRenderedPageBreak/>
        <w:t>houseNum</w:t>
      </w:r>
      <w:proofErr w:type="spellEnd"/>
      <w:proofErr w:type="gram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=[1]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streetNm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=[CASPER]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streetNmSuffix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=[ST] city=[DANBURY]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stateProvice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=[CT] zip=[06810]</w:t>
      </w:r>
      <w:r w:rsidRPr="00365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451" w:rsidRDefault="00365451" w:rsidP="003654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have to create IE to GCP to update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following format.</w:t>
      </w:r>
    </w:p>
    <w:p w:rsidR="00365451" w:rsidRDefault="00365451" w:rsidP="0036545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65451" w:rsidRDefault="00365451" w:rsidP="0036545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EDF Team,</w:t>
      </w:r>
      <w:r w:rsidRPr="0036545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5451">
        <w:rPr>
          <w:rFonts w:ascii="Arial" w:eastAsia="Times New Roman" w:hAnsi="Arial" w:cs="Arial"/>
          <w:color w:val="000000"/>
          <w:sz w:val="24"/>
          <w:szCs w:val="24"/>
        </w:rPr>
        <w:br/>
        <w:t>Site ID: 9998826</w:t>
      </w:r>
      <w:r>
        <w:rPr>
          <w:rFonts w:ascii="Arial" w:eastAsia="Times New Roman" w:hAnsi="Arial" w:cs="Arial"/>
          <w:color w:val="000000"/>
          <w:sz w:val="24"/>
          <w:szCs w:val="24"/>
        </w:rPr>
        <w:t>95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custDialPlanId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= 1005545283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5451">
        <w:rPr>
          <w:rFonts w:ascii="Arial" w:eastAsia="Times New Roman" w:hAnsi="Arial" w:cs="Arial"/>
          <w:color w:val="000000"/>
          <w:sz w:val="24"/>
          <w:szCs w:val="24"/>
        </w:rPr>
        <w:br/>
        <w:t xml:space="preserve">Please update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intrado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 parsed address if address is in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csi.db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5451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houseNum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=[1]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streetNm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=[CASPER]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streetNmSuffix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=[ST] city=[DANBURY]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stateProvice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=[CT] zip=[06810]</w:t>
      </w:r>
      <w:r w:rsidRPr="00365451">
        <w:rPr>
          <w:rFonts w:ascii="Arial" w:eastAsia="Times New Roman" w:hAnsi="Arial" w:cs="Arial"/>
          <w:color w:val="000000"/>
          <w:sz w:val="24"/>
          <w:szCs w:val="24"/>
        </w:rPr>
        <w:br/>
        <w:t>Logs for reference:</w:t>
      </w:r>
      <w:r w:rsidRPr="00365451">
        <w:rPr>
          <w:rFonts w:ascii="Arial" w:eastAsia="Times New Roman" w:hAnsi="Arial" w:cs="Arial"/>
          <w:color w:val="000000"/>
          <w:sz w:val="24"/>
          <w:szCs w:val="24"/>
        </w:rPr>
        <w:br/>
        <w:t>----------------------------------------------------------------------------------------</w:t>
      </w:r>
      <w:r w:rsidRPr="00365451">
        <w:rPr>
          <w:rFonts w:ascii="Arial" w:eastAsia="Times New Roman" w:hAnsi="Arial" w:cs="Arial"/>
          <w:color w:val="000000"/>
          <w:sz w:val="24"/>
          <w:szCs w:val="24"/>
        </w:rPr>
        <w:br/>
        <w:t>Request</w:t>
      </w:r>
      <w:r w:rsidRPr="00365451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GetCustSiteDetailRequest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{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wSHeader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=[999882695]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siteStatus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=[ALL] fan=[] ban=[] }</w:t>
      </w:r>
      <w:r w:rsidRPr="0036545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5451">
        <w:rPr>
          <w:rFonts w:ascii="Arial" w:eastAsia="Times New Roman" w:hAnsi="Arial" w:cs="Arial"/>
          <w:color w:val="000000"/>
          <w:sz w:val="24"/>
          <w:szCs w:val="24"/>
        </w:rPr>
        <w:br/>
        <w:t>Response(See it in XML)</w:t>
      </w:r>
      <w:r w:rsidRPr="00365451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BvoipCustSiteDetail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{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custSummary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=[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BvoipCustSummary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{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primaryCompName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=[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Mannkind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 Corporation]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custDialPlanId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=[1005545283]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mainTn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tenantRegisCd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extenLen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=[0]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offnetPrefixDigit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=[0]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centrexPrivateDialPlanPrefix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voiceMailPlatform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vdnaAsType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vdnaAsNodeNAME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bdEndUserConfig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vDNARic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sharedAccessProviderId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sharedAccessProviderName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flexReachAsType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flexReachAsNodeName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flexReachSecondaryAsNodeName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vdnaAsReservationNumber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flexReachAsReservationNumber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}]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bvoipCustSite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=[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BvoipDborCustSite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{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customerSite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=[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BvoipCustomerSite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 [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=999882695,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bvoipSiteAlias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=null,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isBGPRPrimarySite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isBGPRSecondarySite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primaryFailoverPriorityLevel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sharedAccessProviderId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=null,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sharedAccessProviderName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=null,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siteCompanyName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Mannkind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 Corporation,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siteAddress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BvoipDborAddress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{ floor=[1] room=[TELCO] addr1=[1 CASPER ST] addr2=[null] addr3=[null] city=[DANBURY]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stateProvice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=[CT] zip=[06810] country=[US] building=[MAIN]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timeZone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province=[]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gatewayCityCode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countryCode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=[1] },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addNotesComments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transSvcType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=0,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siteBillingMcn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=SL5146,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siteBillingGrc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=DND,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siteBillingSoc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=AC,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siteStatus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=ACTIVE,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slaActiveDt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=09/05/2018,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firstSvcDt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siteCreateDt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=08/18/2018,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siteName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=85849145,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siteLastUpdatedDt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=null,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geoCd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outsideCityInd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=N,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bvoipSiteType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=0,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intradoParsedAddr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IntradoParsedAddr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{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houseNum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houseNumSuffix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prefixDirectional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streetNm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streetNmSuffix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postDirectional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city=[null]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stateProvince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zip=[null] location=[null]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streetAddr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},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icorePVCId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eCRMRowId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=NONE,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transportStatus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vpnId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mowLedIndr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=N,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bundleType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fan=,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bundleMarketingName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sbsBundleDef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=[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BvoipSBSBundleDefinition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 [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bundleDefinitionType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numberOfConcurrentCalls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premiumPackageQuantity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standardPackageQuantity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=]],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bgprMultPvc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=null,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opportunityId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icoreSiteId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=]]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numConcurCalls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=[46]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chargeNum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=[0000606839]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classicVomisApn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=[606839]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ipPbxDetail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=[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BvoipIPPbxDetail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{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ipPbxVendor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=[Any]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ipPbxModel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=[Any]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ipPbxVer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=[Any]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pbxInterfaceType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=[1]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pbxEmulation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=[1] pbxT1BoardModel=[N/A]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csuOnPbxCardInd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=[Y]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pbxTn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arrayOfIPPbxIpAddressDetail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=[[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BvoipIPPbxIpAddressDetail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{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publicIpAddress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=[12.67.59.17]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pbxIpAddress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publicPrefixLength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ipAddressType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=[SIG]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ipPbxAddressSubnetMask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custProvPublicAddressIndr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=[N] }]] }]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ipPbxInd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configurationType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=[0]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cPEVendor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=[BIB]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signalingOption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=[SIP]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priSdIpAddr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priPtnii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secSdIpAddr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secPtnii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defaultPsapCallingNum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custRouterAddr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=[12.118.204.58]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accessRouterAddr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=[12.118.204.57]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arrayOfVoipOption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=[[IP_LOCAL, IPLD]] layer3CrossRef=[BvoipLayer3CrossRef{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wanLinkIpAddr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=[12.118.204.56] v6VdnaLoopback=[]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priPiid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=[12603809]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secBackupPiid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}]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otg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=[0]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siteConfig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=[-1]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hostRouterNm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=[USMANNDXRCT03R]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custIdNum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aaNumSimulCalls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nonNativeChargeNum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isupMimeIndr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nativeTRN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nonNativeTRN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cic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upchainIndr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routerManagementType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=[T]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hostRouterNm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=[USMANNDXRCT03R]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custIdNum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seqIPBE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=[[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BvoipDborIPBEDetails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 [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vlanId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sdIpAddress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=12.194.117.181,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sdMediaIpAddress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=12.194.117.190,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ptnii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=ny4ny13sds],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BvoipDborIPBEDetails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 [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vlanId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sdIpAddress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=12.194.116.85,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sdMediaIpAddress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=12.194.116.94,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ptnii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=ws4dc03sds]]]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siteSurvivabilityIndr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ceIpAddress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ceIpAddressMask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ceIpv6Address=[] ceIpv6PrefixLength=[]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ipPbxNatIndr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srstCertIndr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custMngRouterVendor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custMngRouterModel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custMngRouterVersion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siteAccountNumber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voipMarketSegment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custBDAdmin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=[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CustBDAdminType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{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firstName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lastName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emailId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telephoneNumber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endUserConfiguration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newUserIndr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existingBDUserId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}]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leadAccountNumber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testAndTurnupDate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=[2018-09-05 00:00:00.0]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targetVdnaSbDD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purchaseDecisionDate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attCapabilityDD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specAccessApptTimeCode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parsedTransportServiceAddress=[ParsedTransportServiceAddressType{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houseNumPrefix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houseNum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houseNumSuffix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streetDirectional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streetNm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streetThoroughfare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streetNmSuffix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descriptiveAddress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locationDesignations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=[[]] city=[] state=[] zip=[] country=[] }]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dslWTN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upstreamBandwidth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downstreamBandwidth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vpnName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vpnId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siteOutboundCodecProfId=[]accessType=[0]accessSpeed=[]portSpeed=[] product=[]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mainContractType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bIBIndr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=[Y]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ipxcCIDIndr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inboundAlternateSiteId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activeDialPlanIndr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=[Y]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sharedCPEIndr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mrsIndicator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mrsRouterHostname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campusType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managementType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redundancyIndr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salesChannel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wTNIndicator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NBFMCIndicator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IPTFSIPOptionsIndr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bvoipIpAddrVersion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=[IPv4] transportIpAddrVersion=[]tDMGatewayCardIndr=[Y]totalLicenses=[0]licenseRouterType=[]attProvidedVOIPRouterCardFlag=[]siteProcessedBy=[OCX]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mIDHAIndr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campusLocationType=[null]thirdPartyCarrierName=[]ituCode=[]languageLine=[]sharedUseFlag=[] }]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cpeDeviceMacAddress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=[null]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directMediaHostDetail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>=[nu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ll]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bundleSuiteDetails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=[null] }</w:t>
      </w:r>
    </w:p>
    <w:p w:rsidR="00365451" w:rsidRDefault="00365451" w:rsidP="0036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51">
        <w:rPr>
          <w:rFonts w:ascii="Arial" w:eastAsia="Times New Roman" w:hAnsi="Arial" w:cs="Arial"/>
          <w:color w:val="000000"/>
          <w:sz w:val="24"/>
          <w:szCs w:val="24"/>
        </w:rPr>
        <w:t>Thanks</w:t>
      </w:r>
      <w:proofErr w:type="gram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 w:rsidRPr="00365451">
        <w:rPr>
          <w:rFonts w:ascii="Arial" w:eastAsia="Times New Roman" w:hAnsi="Arial" w:cs="Arial"/>
          <w:color w:val="000000"/>
          <w:sz w:val="24"/>
          <w:szCs w:val="24"/>
        </w:rPr>
        <w:br/>
        <w:t>GIOM-BOA</w:t>
      </w:r>
      <w:r w:rsidRPr="00365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5451" w:rsidRDefault="00365451" w:rsidP="0036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A4B" w:rsidRDefault="00BF4A4B" w:rsidP="0036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A4B" w:rsidRPr="00BF4A4B" w:rsidRDefault="00BF4A4B" w:rsidP="00BF4A4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8.  </w:t>
      </w:r>
      <w:r w:rsidR="00365451" w:rsidRPr="00BF4A4B">
        <w:rPr>
          <w:rFonts w:ascii="Arial" w:eastAsia="Times New Roman" w:hAnsi="Arial" w:cs="Arial"/>
          <w:color w:val="000000"/>
          <w:sz w:val="24"/>
          <w:szCs w:val="24"/>
        </w:rPr>
        <w:t xml:space="preserve">After </w:t>
      </w:r>
      <w:proofErr w:type="spellStart"/>
      <w:r w:rsidR="00365451" w:rsidRPr="00BF4A4B">
        <w:rPr>
          <w:rFonts w:ascii="Arial" w:eastAsia="Times New Roman" w:hAnsi="Arial" w:cs="Arial"/>
          <w:color w:val="000000"/>
          <w:sz w:val="24"/>
          <w:szCs w:val="24"/>
        </w:rPr>
        <w:t>edf</w:t>
      </w:r>
      <w:proofErr w:type="spellEnd"/>
      <w:r w:rsidR="00365451" w:rsidRPr="00BF4A4B">
        <w:rPr>
          <w:rFonts w:ascii="Arial" w:eastAsia="Times New Roman" w:hAnsi="Arial" w:cs="Arial"/>
          <w:color w:val="000000"/>
          <w:sz w:val="24"/>
          <w:szCs w:val="24"/>
        </w:rPr>
        <w:t xml:space="preserve"> update run this query</w:t>
      </w:r>
      <w:r w:rsidRPr="00BF4A4B">
        <w:rPr>
          <w:rFonts w:ascii="Arial" w:eastAsia="Times New Roman" w:hAnsi="Arial" w:cs="Arial"/>
          <w:color w:val="000000"/>
          <w:sz w:val="24"/>
          <w:szCs w:val="24"/>
        </w:rPr>
        <w:t xml:space="preserve"> to delete cache</w:t>
      </w:r>
    </w:p>
    <w:p w:rsidR="00365451" w:rsidRPr="00BF4A4B" w:rsidRDefault="00365451" w:rsidP="00BF4A4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F4A4B" w:rsidRDefault="00BF4A4B" w:rsidP="0036545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365451" w:rsidRDefault="00365451" w:rsidP="0036545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delete</w:t>
      </w:r>
      <w:proofErr w:type="gram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iomdbo.site_inventory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 where </w:t>
      </w:r>
      <w:proofErr w:type="spellStart"/>
      <w:r w:rsidRPr="00365451">
        <w:rPr>
          <w:rFonts w:ascii="Arial" w:eastAsia="Times New Roman" w:hAnsi="Arial" w:cs="Arial"/>
          <w:color w:val="000000"/>
          <w:sz w:val="24"/>
          <w:szCs w:val="24"/>
        </w:rPr>
        <w:t>site_id</w:t>
      </w:r>
      <w:proofErr w:type="spellEnd"/>
      <w:r w:rsidRPr="00365451">
        <w:rPr>
          <w:rFonts w:ascii="Arial" w:eastAsia="Times New Roman" w:hAnsi="Arial" w:cs="Arial"/>
          <w:color w:val="000000"/>
          <w:sz w:val="24"/>
          <w:szCs w:val="24"/>
        </w:rPr>
        <w:t xml:space="preserve"> = '999983739';</w:t>
      </w:r>
    </w:p>
    <w:p w:rsidR="00BF4A4B" w:rsidRDefault="00BF4A4B" w:rsidP="0036545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BF4A4B" w:rsidRPr="00BF4A4B" w:rsidRDefault="00BF4A4B" w:rsidP="00BF4A4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Ask user to cancel and retry.</w:t>
      </w:r>
    </w:p>
    <w:p w:rsidR="00365451" w:rsidRPr="00365451" w:rsidRDefault="00365451" w:rsidP="0036545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65451" w:rsidRPr="003260C8" w:rsidRDefault="00365451" w:rsidP="00EF0EC8">
      <w:pPr>
        <w:ind w:left="720"/>
      </w:pPr>
    </w:p>
    <w:sectPr w:rsidR="00365451" w:rsidRPr="0032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70A80"/>
    <w:multiLevelType w:val="hybridMultilevel"/>
    <w:tmpl w:val="3376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94664"/>
    <w:multiLevelType w:val="hybridMultilevel"/>
    <w:tmpl w:val="A0B847DC"/>
    <w:lvl w:ilvl="0" w:tplc="CA0499E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C8"/>
    <w:rsid w:val="003260C8"/>
    <w:rsid w:val="00365451"/>
    <w:rsid w:val="003D728F"/>
    <w:rsid w:val="00422501"/>
    <w:rsid w:val="00BF4A4B"/>
    <w:rsid w:val="00D823E3"/>
    <w:rsid w:val="00EE12A0"/>
    <w:rsid w:val="00E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581B9-9F7E-4FAD-A23B-FD6616F3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SAWHNEY, VIVEK</dc:creator>
  <cp:keywords/>
  <dc:description/>
  <cp:lastModifiedBy>BORIKAR, SARITA</cp:lastModifiedBy>
  <cp:revision>3</cp:revision>
  <dcterms:created xsi:type="dcterms:W3CDTF">2018-11-13T22:07:00Z</dcterms:created>
  <dcterms:modified xsi:type="dcterms:W3CDTF">2019-11-05T14:29:00Z</dcterms:modified>
</cp:coreProperties>
</file>