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A. Project Information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Project Title: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Aquapin: A Geotagging and Geospatial Mapping System for Aquaculture Management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Group No.:</w:t>
      </w:r>
      <w:r>
        <w:rPr>
          <w:rFonts w:ascii="Times New Roman" w:hAnsi="Times New Roman"/>
          <w:sz w:val="24"/>
        </w:rPr>
        <w:t xml:space="preserve"> 22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Week:</w:t>
      </w:r>
      <w:r>
        <w:rPr>
          <w:rFonts w:ascii="Times New Roman" w:hAnsi="Times New Roman"/>
          <w:sz w:val="24"/>
        </w:rPr>
        <w:t xml:space="preserve"> 12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Adviser:</w:t>
      </w:r>
      <w:r>
        <w:rPr>
          <w:rFonts w:ascii="Times New Roman" w:hAnsi="Times New Roman"/>
          <w:sz w:val="24"/>
        </w:rPr>
        <w:t xml:space="preserve"> Dr. Verdict L. Gonzales, PhD, DIT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Date Submitted: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September 22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B. Team Members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1. Ian Dave Punayo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2. Angel Mae Ablog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3. Giovanni Paolo Molina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C. Weekly Summary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 xml:space="preserve">The team completed the activities carried over from Week 11: preparation of empirical data for Objective 1, final testing and validation closure, and the initial documentation groundwork for Objectives 1 and 2. Ongoing work now focuses on developing both objective sections and consolidating the Chapter V draft. 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D. Completed Tasks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599"/>
        <w:gridCol w:w="2401"/>
        <w:gridCol w:w="1000"/>
        <w:gridCol w:w="2971"/>
      </w:tblGrid>
      <w:tr>
        <w:trPr>
          <w:tblHeader w:val="true"/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Member Responsible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Evidence / Output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Continue Chapter V – Results and Discussion (Empirical Data Preparation)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Project Team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Empirical data prepared for use in the Objective 1 section.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 xml:space="preserve">Finish Testing &amp; Validation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Project Team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Testing results consolidated and the bug tracking log finalized.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>
                <w:rFonts w:ascii="Times New Roman" w:hAnsi="Times New Roman"/>
                <w:sz w:val="20"/>
              </w:rPr>
            </w:pPr>
            <w:r>
              <w:rPr/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>
                <w:rFonts w:ascii="Times New Roman" w:hAnsi="Times New Roman"/>
                <w:sz w:val="20"/>
              </w:rPr>
            </w:pPr>
            <w:r>
              <w:rPr/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>
                <w:rFonts w:ascii="Times New Roman" w:hAnsi="Times New Roman"/>
                <w:sz w:val="20"/>
              </w:rPr>
            </w:pPr>
            <w:r>
              <w:rPr/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>
                <w:rFonts w:ascii="Times New Roman" w:hAnsi="Times New Roman"/>
                <w:sz w:val="20"/>
              </w:rPr>
            </w:pPr>
            <w:r>
              <w:rPr/>
            </w:r>
          </w:p>
        </w:tc>
      </w:tr>
    </w:tbl>
    <w:p>
      <w:pPr>
        <w:pStyle w:val="Normal"/>
        <w:keepNext w:val="true"/>
        <w:widowControl/>
        <w:spacing w:before="120" w:after="100"/>
        <w:rPr/>
      </w:pPr>
      <w:r>
        <w:br w:type="page"/>
      </w:r>
      <w:r>
        <w:rPr>
          <w:rFonts w:ascii="Times New Roman" w:hAnsi="Times New Roman"/>
          <w:b/>
          <w:sz w:val="24"/>
        </w:rPr>
        <w:t>E. Ongoing Tasks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100"/>
        <w:gridCol w:w="3600"/>
        <w:gridCol w:w="3272"/>
      </w:tblGrid>
      <w:tr>
        <w:trPr>
          <w:tblHeader w:val="true"/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Current Status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Expected Completion</w:t>
            </w:r>
          </w:p>
        </w:tc>
      </w:tr>
      <w:tr>
        <w:trPr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Objective 1 Documentation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Developing the results and discussion using the prepared empirical data.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Week 14, per Gantt chart</w:t>
            </w:r>
          </w:p>
        </w:tc>
      </w:tr>
      <w:tr>
        <w:trPr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Objective 2 Documentation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Organizing and developing the results and discussion for Objective 2.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Week 15, per Gantt chart</w:t>
            </w:r>
          </w:p>
        </w:tc>
      </w:tr>
      <w:tr>
        <w:trPr>
          <w:cantSplit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Consolidate Chapter V – Results and Discussion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Bringing together the current draft, test results, data tables, and system screenshots.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Week 12 for the general Chapter V activity; objective sections continue through Weeks 14–15</w:t>
            </w:r>
          </w:p>
        </w:tc>
      </w:tr>
    </w:tbl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F. Upcoming Tasks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1. Week 13: Begin the Objective 3 section of Chapter V while continuing the Objective 1 and Objective 2 sections.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2. Week 14: Begin the Objective 4 section of Chapter V.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3. Weeks 14–15: Work on Chapter VI – Summary, Conclusion, and Recommendation; Bibliography (APA 7th Edition) and Appendices; final manuscript proofreading, formatting, and binding; and Final Presentation (Final Defense).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G. Issues and Concerns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Previously Reported Issue (Week 10):</w:t>
      </w:r>
      <w:r>
        <w:rPr>
          <w:rFonts w:ascii="Times New Roman" w:hAnsi="Times New Roman"/>
          <w:sz w:val="24"/>
        </w:rPr>
        <w:t xml:space="preserve"> Duplicate entries during offline sync queue retries.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Recorded Solution:</w:t>
      </w:r>
      <w:r>
        <w:rPr>
          <w:rFonts w:ascii="Times New Roman" w:hAnsi="Times New Roman"/>
          <w:sz w:val="24"/>
        </w:rPr>
        <w:t xml:space="preserve"> Added unique transaction IDs (UUIDs) to prevent duplicate records.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Previously Reported Issue (Week 10):</w:t>
      </w:r>
      <w:r>
        <w:rPr>
          <w:rFonts w:ascii="Times New Roman" w:hAnsi="Times New Roman"/>
          <w:sz w:val="24"/>
        </w:rPr>
        <w:t xml:space="preserve"> Map lag when loading complex pond boundary polygons on older phones.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Recorded Solution:</w:t>
      </w:r>
      <w:r>
        <w:rPr>
          <w:rFonts w:ascii="Times New Roman" w:hAnsi="Times New Roman"/>
          <w:sz w:val="24"/>
        </w:rPr>
        <w:t xml:space="preserve"> Optimized map coordinate data and enabled polygon caching.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No additional issues or new corrective actions were supplied for Week 12.</w:t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H. Insights and Adjustments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Insight:</w:t>
      </w:r>
      <w:r>
        <w:rPr>
          <w:rFonts w:ascii="Times New Roman" w:hAnsi="Times New Roman"/>
          <w:sz w:val="24"/>
        </w:rPr>
        <w:t xml:space="preserve"> The transition from validation to documentation brings the system test results, screenshots, and empirical data into the Chapter V discussion.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Lesson Learned:</w:t>
      </w:r>
      <w:r>
        <w:rPr>
          <w:rFonts w:ascii="Times New Roman" w:hAnsi="Times New Roman"/>
          <w:sz w:val="24"/>
        </w:rPr>
        <w:t xml:space="preserve"> Treating data preparation, initial drafting, and continued section writing as separate stages makes weekly progress clearer.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b/>
          <w:sz w:val="24"/>
        </w:rPr>
        <w:t>Adjustment:</w:t>
      </w:r>
      <w:r>
        <w:rPr>
          <w:rFonts w:ascii="Times New Roman" w:hAnsi="Times New Roman"/>
          <w:sz w:val="24"/>
        </w:rPr>
        <w:t xml:space="preserve"> Continue Objective 1 through Week 14 and Objective 2 through Week 15, as marked in the Gantt chart. Begin Objective 3 in Week 13.</w:t>
      </w:r>
      <w:r>
        <w:br w:type="page"/>
      </w:r>
    </w:p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I. Individual Member Contribution Worksheet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Week 12 individual assignments, deliverables, and contribution percentages are to be confirmed by the team. Week 10 percentages are not treated as verified contributions for this reporting period.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2499"/>
        <w:gridCol w:w="2701"/>
        <w:gridCol w:w="2771"/>
        <w:gridCol w:w="2000"/>
      </w:tblGrid>
      <w:tr>
        <w:trPr>
          <w:tblHeader w:val="true"/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Member Name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Tasks Accomplished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Deliverables / Evidence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% Contribution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Ian Dave Punayo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Angel Mae Ablog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Giovanni Paolo Molina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To be confirmed</w:t>
            </w:r>
          </w:p>
        </w:tc>
      </w:tr>
    </w:tbl>
    <w:p>
      <w:pPr>
        <w:pStyle w:val="Normal"/>
        <w:keepNext w:val="true"/>
        <w:widowControl/>
        <w:spacing w:before="120" w:after="100"/>
        <w:rPr/>
      </w:pPr>
      <w:r>
        <w:rPr>
          <w:rFonts w:ascii="Times New Roman" w:hAnsi="Times New Roman"/>
          <w:b/>
          <w:sz w:val="24"/>
        </w:rPr>
        <w:t>J. Contribution Declaration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We hereby certify that the contributions listed above accurately represent the work performed during this reporting period.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0"/>
        </w:rPr>
        <w:t>Complete the contribution worksheet before signing.</w:t>
      </w:r>
    </w:p>
    <w:tbl>
      <w:tblPr>
        <w:tblW w:w="9972" w:type="dxa"/>
        <w:jc w:val="left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500"/>
        <w:gridCol w:w="3799"/>
        <w:gridCol w:w="2673"/>
      </w:tblGrid>
      <w:tr>
        <w:trPr>
          <w:tblHeader w:val="true"/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Member Name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Signature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widowControl/>
              <w:spacing w:before="120" w:after="100"/>
              <w:rPr/>
            </w:pPr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Ian Dave Punayo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__________________________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Angel Mae Ablog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__________________________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Giovanni Paolo Molina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>
                <w:rFonts w:ascii="Times New Roman" w:hAnsi="Times New Roman"/>
                <w:sz w:val="20"/>
              </w:rPr>
              <w:t>__________________________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80"/>
              <w:rPr/>
            </w:pPr>
            <w:r>
              <w:rPr/>
            </w:r>
          </w:p>
        </w:tc>
      </w:tr>
    </w:tbl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Attested by: Ian Dave Punayo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Signature: __________________________</w:t>
      </w:r>
    </w:p>
    <w:p>
      <w:pPr>
        <w:pStyle w:val="Normal"/>
        <w:widowControl/>
        <w:spacing w:before="0" w:after="80"/>
        <w:rPr/>
      </w:pPr>
      <w:r>
        <w:rPr>
          <w:rFonts w:ascii="Times New Roman" w:hAnsi="Times New Roman"/>
          <w:sz w:val="24"/>
        </w:rPr>
        <w:t>Date: __________________________</w:t>
      </w:r>
    </w:p>
    <w:p>
      <w:pPr>
        <w:pStyle w:val="Normal"/>
        <w:widowControl/>
        <w:spacing w:before="0" w:after="80"/>
        <w:rPr>
          <w:rFonts w:ascii="Times New Roman" w:hAnsi="Times New Roman"/>
          <w:sz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8720"/>
      <w:pgMar w:left="1123" w:right="1123" w:gutter="0" w:header="720" w:top="873" w:footer="0" w:bottom="11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rPr>
        <w:color w:themeColor="text1" w:val="000000"/>
      </w:rPr>
    </w:pPr>
    <w:r>
      <w:rPr>
        <w:color w:themeColor="text1" w:val="000000"/>
      </w:rPr>
      <w:t>CAPSTONE PROJECT 2 – WEEKLY PROGRESS REPORT WORKSHEET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rPr>
        <w:color w:themeColor="text1" w:val="000000"/>
      </w:rPr>
    </w:pPr>
    <w:r>
      <w:rPr>
        <w:color w:themeColor="text1" w:val="000000"/>
      </w:rPr>
      <w:t>CAPSTONE PROJECT 2 – WEEKLY PROGRESS REPORT WORKSHEET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lang w:val="en-PH" w:eastAsia="en-P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80"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themeShade="80"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themeColor="text1" w:themeTint="80" w:val="7F7F7F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1" w:customStyle="1">
    <w:name w:val="Subtle Reference1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1" w:customStyle="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TOCHeading1" w:customStyle="1">
    <w:name w:val="TOC Heading1"/>
    <w:basedOn w:val="Heading1"/>
    <w:next w:val="Normal"/>
    <w:uiPriority w:val="39"/>
    <w:semiHidden/>
    <w:unhideWhenUsed/>
    <w:qFormat/>
    <w:pPr>
      <w:outlineLvl w:val="9"/>
    </w:pPr>
    <w:rPr/>
  </w:style>
  <w:style w:type="paragraph" w:styleId="TableContents" w:customStyle="1">
    <w:name w:val="Table Contents"/>
    <w:basedOn w:val="Normal"/>
    <w:qFormat/>
    <w:rsid w:val="00fb55b8"/>
    <w:pPr>
      <w:widowControl w:val="false"/>
      <w:suppressLineNumbers/>
      <w:suppressAutoHyphens w:val="true"/>
    </w:pPr>
    <w:rPr/>
  </w:style>
  <w:style w:type="paragraph" w:styleId="TableHeading" w:customStyle="1">
    <w:name w:val="Table Heading"/>
    <w:basedOn w:val="TableContents"/>
    <w:qFormat/>
    <w:rsid w:val="00fb55b8"/>
    <w:pPr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qFormat/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themeColor="background1"/>
    </w:r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themeColor="background1"/>
    </w:r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themeColor="background1"/>
    </w:r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themeColor="background1"/>
    </w:r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themeColor="background1"/>
    </w:r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themeColor="background1"/>
    </w:r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themeColor="background1"/>
    </w:r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Pr>
      <w:color w:themeColor="text1"/>
    </w:r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themeColor="text1"/>
    </w:r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themeColor="text1"/>
    </w:r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themeColor="text1"/>
    </w:r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themeColor="text1"/>
    </w:r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themeColor="text1"/>
    </w:r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themeColor="text1"/>
    </w:r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D47080-5650-43A0-8D91-090DCE28F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Application>LibreOffice/24.2.7.2$Linux_X86_64 LibreOffice_project/420$Build-2</Application>
  <AppVersion>15.0000</AppVersion>
  <Pages>3</Pages>
  <Words>583</Words>
  <Characters>3457</Characters>
  <CharactersWithSpaces>3957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en-PH</dc:language>
  <cp:lastModifiedBy/>
  <dcterms:modified xsi:type="dcterms:W3CDTF">2026-09-21T23:18:11Z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99145569C8A0459294264F1B71F6A2E9_12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eyJoZGlkIjoiMGQ3NTU3MjMyZDExZDMxZWQ4MjY5YWM0MmNjNTNkNjEiLCJ1c2VySWQiOiI3MDQ3NDQ4NTkyNjQifQ==</vt:lpwstr>
  </property>
</Properties>
</file>