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F8ED1" w14:textId="61A3ADE1" w:rsidR="00185C34" w:rsidRDefault="00185C34">
      <w:pPr>
        <w:rPr>
          <w:rFonts w:ascii="Arial Rounded MT Bold" w:hAnsi="Arial Rounded MT Bold"/>
          <w:sz w:val="32"/>
          <w:szCs w:val="32"/>
        </w:rPr>
      </w:pPr>
      <w:r w:rsidRPr="00185C34">
        <w:rPr>
          <w:rFonts w:ascii="Arial Rounded MT Bold" w:hAnsi="Arial Rounded MT Bold"/>
          <w:sz w:val="32"/>
          <w:szCs w:val="32"/>
        </w:rPr>
        <w:t>Conoce más sobre la variedad de nuestros productos:</w:t>
      </w:r>
    </w:p>
    <w:p w14:paraId="0203696B" w14:textId="77777777" w:rsidR="00185C34" w:rsidRPr="00185C34" w:rsidRDefault="00185C34" w:rsidP="00185C34">
      <w:pPr>
        <w:shd w:val="clear" w:color="auto" w:fill="FFFFFF"/>
        <w:spacing w:after="0" w:line="750" w:lineRule="atLeast"/>
        <w:outlineLvl w:val="1"/>
        <w:rPr>
          <w:rFonts w:ascii="Arial" w:eastAsia="Times New Roman" w:hAnsi="Arial" w:cs="Arial"/>
          <w:b/>
          <w:bCs/>
          <w:color w:val="111111"/>
          <w:spacing w:val="-9"/>
          <w:kern w:val="0"/>
          <w:sz w:val="45"/>
          <w:szCs w:val="45"/>
          <w:lang w:eastAsia="es-GT"/>
          <w14:ligatures w14:val="none"/>
        </w:rPr>
      </w:pPr>
      <w:r w:rsidRPr="00185C34">
        <w:rPr>
          <w:rFonts w:ascii="Arial" w:eastAsia="Times New Roman" w:hAnsi="Arial" w:cs="Arial"/>
          <w:b/>
          <w:bCs/>
          <w:color w:val="000000"/>
          <w:spacing w:val="-9"/>
          <w:kern w:val="0"/>
          <w:sz w:val="45"/>
          <w:szCs w:val="45"/>
          <w:lang w:eastAsia="es-GT"/>
          <w14:ligatures w14:val="none"/>
        </w:rPr>
        <w:t>¿Cuáles son los productos ferreteros indispensables?</w:t>
      </w:r>
    </w:p>
    <w:p w14:paraId="57EFE8EA" w14:textId="7CF613F4" w:rsidR="00185C34" w:rsidRPr="00185C34" w:rsidRDefault="00185C34" w:rsidP="00185C34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  <w:t>Nuestra ferretería</w:t>
      </w:r>
      <w:r w:rsidRPr="00185C34"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  <w:t xml:space="preserve"> puede tener productos muy variados en oferta. </w:t>
      </w:r>
    </w:p>
    <w:p w14:paraId="5ABA0EB6" w14:textId="11BD846A" w:rsidR="00185C34" w:rsidRPr="00185C34" w:rsidRDefault="00185C34" w:rsidP="00185C34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</w:pPr>
      <w:r w:rsidRPr="00185C34"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  <w:t>Ciertos productos están garantizados a tener ventas,</w:t>
      </w:r>
      <w:r w:rsidRPr="00185C34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es-GT"/>
          <w14:ligatures w14:val="none"/>
        </w:rPr>
        <w:t xml:space="preserve"> la clave está en conocer a </w:t>
      </w:r>
      <w: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es-GT"/>
          <w14:ligatures w14:val="none"/>
        </w:rPr>
        <w:t xml:space="preserve">nuestros </w:t>
      </w:r>
      <w:r w:rsidRPr="00185C34"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es-GT"/>
          <w14:ligatures w14:val="none"/>
        </w:rPr>
        <w:t>clientes.</w:t>
      </w:r>
      <w:r w:rsidRPr="00185C34"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  <w:t> </w:t>
      </w:r>
    </w:p>
    <w:p w14:paraId="2ED3471E" w14:textId="77777777" w:rsidR="00185C34" w:rsidRPr="00185C34" w:rsidRDefault="00185C34" w:rsidP="00185C34">
      <w:pPr>
        <w:shd w:val="clear" w:color="auto" w:fill="FFFFFF"/>
        <w:spacing w:after="0" w:line="660" w:lineRule="atLeast"/>
        <w:outlineLvl w:val="2"/>
        <w:rPr>
          <w:rFonts w:ascii="Arial" w:eastAsia="Times New Roman" w:hAnsi="Arial" w:cs="Arial"/>
          <w:color w:val="111111"/>
          <w:spacing w:val="-12"/>
          <w:kern w:val="0"/>
          <w:sz w:val="38"/>
          <w:szCs w:val="38"/>
          <w:lang w:eastAsia="es-GT"/>
          <w14:ligatures w14:val="none"/>
        </w:rPr>
      </w:pPr>
      <w:r w:rsidRPr="00185C34">
        <w:rPr>
          <w:rFonts w:ascii="Arial" w:eastAsia="Times New Roman" w:hAnsi="Arial" w:cs="Arial"/>
          <w:color w:val="000000"/>
          <w:spacing w:val="-12"/>
          <w:kern w:val="0"/>
          <w:sz w:val="38"/>
          <w:szCs w:val="38"/>
          <w:lang w:eastAsia="es-GT"/>
          <w14:ligatures w14:val="none"/>
        </w:rPr>
        <w:t>Abrasivos</w:t>
      </w:r>
    </w:p>
    <w:p w14:paraId="7A5C0C0F" w14:textId="511C2C60" w:rsidR="00185C34" w:rsidRPr="00185C34" w:rsidRDefault="00185C34" w:rsidP="00185C34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</w:pPr>
      <w:r w:rsidRPr="00185C34">
        <w:rPr>
          <w:rFonts w:ascii="Arial" w:eastAsia="Times New Roman" w:hAnsi="Arial" w:cs="Arial"/>
          <w:color w:val="000000"/>
          <w:kern w:val="0"/>
          <w:sz w:val="23"/>
          <w:szCs w:val="23"/>
          <w:lang w:eastAsia="es-GT"/>
          <w14:ligatures w14:val="none"/>
        </w:rPr>
        <w:t>Los materiales abrasivos se utilizan en </w:t>
      </w:r>
      <w:r w:rsidRPr="00185C34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GT"/>
          <w14:ligatures w14:val="none"/>
        </w:rPr>
        <w:t>construcción, carpintería, industria metalúrgica y en la mecánica</w:t>
      </w:r>
      <w:r w:rsidRPr="00185C34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GT"/>
          <w14:ligatures w14:val="none"/>
        </w:rPr>
        <w:t> </w:t>
      </w:r>
      <w:r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GT"/>
          <w14:ligatures w14:val="none"/>
        </w:rPr>
        <w:t>automotriz</w:t>
      </w:r>
      <w:r w:rsidRPr="00185C34">
        <w:rPr>
          <w:rFonts w:ascii="Arial" w:eastAsia="Times New Roman" w:hAnsi="Arial" w:cs="Arial"/>
          <w:color w:val="000000"/>
          <w:kern w:val="0"/>
          <w:sz w:val="23"/>
          <w:szCs w:val="23"/>
          <w:lang w:eastAsia="es-GT"/>
          <w14:ligatures w14:val="none"/>
        </w:rPr>
        <w:t>. Permiten actuar sobre otros materiales para pulirlos, triturarlos, molerlos, etc.</w:t>
      </w:r>
    </w:p>
    <w:p w14:paraId="38478433" w14:textId="77777777" w:rsidR="00185C34" w:rsidRPr="00185C34" w:rsidRDefault="00185C34" w:rsidP="00185C34">
      <w:pPr>
        <w:shd w:val="clear" w:color="auto" w:fill="FFFFFF"/>
        <w:spacing w:after="150" w:line="390" w:lineRule="atLeast"/>
        <w:jc w:val="both"/>
        <w:rPr>
          <w:rFonts w:ascii="Arial" w:eastAsia="Times New Roman" w:hAnsi="Arial" w:cs="Arial"/>
          <w:color w:val="333333"/>
          <w:kern w:val="0"/>
          <w:sz w:val="23"/>
          <w:szCs w:val="23"/>
          <w:lang w:eastAsia="es-GT"/>
          <w14:ligatures w14:val="none"/>
        </w:rPr>
      </w:pPr>
      <w:r w:rsidRPr="00185C34">
        <w:rPr>
          <w:rFonts w:ascii="Arial" w:eastAsia="Times New Roman" w:hAnsi="Arial" w:cs="Arial"/>
          <w:color w:val="000000"/>
          <w:kern w:val="0"/>
          <w:sz w:val="23"/>
          <w:szCs w:val="23"/>
          <w:lang w:eastAsia="es-GT"/>
          <w14:ligatures w14:val="none"/>
        </w:rPr>
        <w:t>Al abastecerse de productos abrasivos, </w:t>
      </w:r>
      <w:r w:rsidRPr="00185C34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GT"/>
          <w14:ligatures w14:val="none"/>
        </w:rPr>
        <w:t>tendrás que considerar tanto materiales como herramientas abrasivas.</w:t>
      </w:r>
      <w:r w:rsidRPr="00185C34">
        <w:rPr>
          <w:rFonts w:ascii="Arial" w:eastAsia="Times New Roman" w:hAnsi="Arial" w:cs="Arial"/>
          <w:color w:val="000000"/>
          <w:kern w:val="0"/>
          <w:sz w:val="23"/>
          <w:szCs w:val="23"/>
          <w:lang w:eastAsia="es-GT"/>
          <w14:ligatures w14:val="none"/>
        </w:rPr>
        <w:t> Los discos abrasivos tienen una vida útil limitada que varía según el material.  Entre los principales están los discos finos, discos para tronzadora y discos para metal.</w:t>
      </w:r>
    </w:p>
    <w:p w14:paraId="06CA81D3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Tornillos</w:t>
      </w:r>
    </w:p>
    <w:p w14:paraId="21E31DD2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Los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tornillos</w:t>
      </w:r>
      <w:r>
        <w:rPr>
          <w:rFonts w:ascii="Arial" w:hAnsi="Arial" w:cs="Arial"/>
          <w:color w:val="000000"/>
          <w:sz w:val="23"/>
          <w:szCs w:val="23"/>
        </w:rPr>
        <w:t> son indispensables, ya que te permitirán realizar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uniones fiables</w:t>
      </w:r>
      <w:r>
        <w:rPr>
          <w:rFonts w:ascii="Arial" w:hAnsi="Arial" w:cs="Arial"/>
          <w:color w:val="000000"/>
          <w:sz w:val="23"/>
          <w:szCs w:val="23"/>
        </w:rPr>
        <w:t> y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duraderas</w:t>
      </w:r>
      <w:r>
        <w:rPr>
          <w:rFonts w:ascii="Arial" w:hAnsi="Arial" w:cs="Arial"/>
          <w:color w:val="000000"/>
          <w:sz w:val="23"/>
          <w:szCs w:val="23"/>
        </w:rPr>
        <w:t> de varias piezas. Cuando queramos adquirir un tornillo, debemos tener en cuenta las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partes que lo componen: Cabeza, Cuello y Rosca.</w:t>
      </w:r>
    </w:p>
    <w:p w14:paraId="08DA9C6E" w14:textId="77777777" w:rsidR="00185C34" w:rsidRDefault="00185C34">
      <w:pPr>
        <w:rPr>
          <w:rFonts w:ascii="Arial Rounded MT Bold" w:hAnsi="Arial Rounded MT Bold"/>
          <w:sz w:val="32"/>
          <w:szCs w:val="32"/>
        </w:rPr>
      </w:pPr>
    </w:p>
    <w:p w14:paraId="1B33592D" w14:textId="4B91265D" w:rsidR="00185C34" w:rsidRDefault="00185C34" w:rsidP="00185C34">
      <w:pPr>
        <w:pStyle w:val="Ttulo3"/>
        <w:shd w:val="clear" w:color="auto" w:fill="FFFFFF"/>
        <w:tabs>
          <w:tab w:val="left" w:pos="3336"/>
        </w:tabs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Tuercas</w:t>
      </w: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ab/>
      </w:r>
    </w:p>
    <w:p w14:paraId="1BF0DC68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000000"/>
          <w:sz w:val="23"/>
          <w:szCs w:val="23"/>
        </w:rPr>
        <w:t>Las tuercas sirven para sujetar los tornillos</w:t>
      </w:r>
      <w:r>
        <w:rPr>
          <w:rFonts w:ascii="Arial" w:hAnsi="Arial" w:cs="Arial"/>
          <w:color w:val="000000"/>
          <w:sz w:val="23"/>
          <w:szCs w:val="23"/>
        </w:rPr>
        <w:t> a la hora de hacer uniones.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Los puedes encontrar como: Hexagonal, Cuadrada, Tuerca ciega,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Autobloqueante</w:t>
      </w:r>
      <w:proofErr w:type="spellEnd"/>
      <w:r>
        <w:rPr>
          <w:rStyle w:val="Textoennegrita"/>
          <w:rFonts w:ascii="Arial" w:hAnsi="Arial" w:cs="Arial"/>
          <w:color w:val="000000"/>
          <w:sz w:val="23"/>
          <w:szCs w:val="23"/>
        </w:rPr>
        <w:t>, Mariposa y Almenada.</w:t>
      </w:r>
    </w:p>
    <w:p w14:paraId="02443915" w14:textId="1EAF7110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lastRenderedPageBreak/>
        <w:drawing>
          <wp:inline distT="0" distB="0" distL="0" distR="0" wp14:anchorId="55311216" wp14:editId="03639749">
            <wp:extent cx="5612130" cy="2972435"/>
            <wp:effectExtent l="0" t="0" r="7620" b="0"/>
            <wp:docPr id="734617653" name="Imagen 14" descr="Tuercas de diferentes tamañ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ercas de diferentes tamañ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900E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23"/>
          <w:szCs w:val="23"/>
        </w:rPr>
      </w:pPr>
      <w:r>
        <w:rPr>
          <w:rFonts w:ascii="Arial" w:hAnsi="Arial" w:cs="Arial"/>
          <w:b w:val="0"/>
          <w:bCs w:val="0"/>
          <w:color w:val="111111"/>
          <w:spacing w:val="-12"/>
          <w:sz w:val="23"/>
          <w:szCs w:val="23"/>
        </w:rPr>
        <w:t> </w:t>
      </w:r>
    </w:p>
    <w:p w14:paraId="76F9301E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jc w:val="both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Adhesivos</w:t>
      </w:r>
    </w:p>
    <w:p w14:paraId="50B7E73C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Los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adhesivos </w:t>
      </w:r>
      <w:r>
        <w:rPr>
          <w:rFonts w:ascii="Arial" w:hAnsi="Arial" w:cs="Arial"/>
          <w:color w:val="000000"/>
          <w:sz w:val="23"/>
          <w:szCs w:val="23"/>
        </w:rPr>
        <w:t>son productos con cada vez más usos diarios. Por su practicidad,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son usados para resolver una variedad de problemas en el hogar. </w:t>
      </w:r>
    </w:p>
    <w:p w14:paraId="3A2EB7D9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Los adhesivos vienen en distintas formas, como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gel, tiras adhesivas, y rollos de papel adhesivo</w:t>
      </w:r>
      <w:r>
        <w:rPr>
          <w:rFonts w:ascii="Arial" w:hAnsi="Arial" w:cs="Arial"/>
          <w:color w:val="000000"/>
          <w:sz w:val="23"/>
          <w:szCs w:val="23"/>
        </w:rPr>
        <w:t> para distintos propósitos. Sus actividades incluyen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colgar cuadros, tapar fugas, reparar objetos de plástico o metal, empapelar una pared, entre otros.</w:t>
      </w:r>
    </w:p>
    <w:p w14:paraId="2D4FCB83" w14:textId="35BEFA66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lastRenderedPageBreak/>
        <w:drawing>
          <wp:inline distT="0" distB="0" distL="0" distR="0" wp14:anchorId="568FB8E5" wp14:editId="1D5A8C24">
            <wp:extent cx="5612130" cy="2972435"/>
            <wp:effectExtent l="0" t="0" r="7620" b="0"/>
            <wp:docPr id="294223438" name="Imagen 13" descr="Adhesivo ferre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hesivo ferrete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2599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36924396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Herramientas eléctricas</w:t>
      </w:r>
    </w:p>
    <w:p w14:paraId="2437A5A4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</w:t>
      </w:r>
      <w:r>
        <w:rPr>
          <w:rFonts w:ascii="Arial" w:hAnsi="Arial" w:cs="Arial"/>
          <w:color w:val="000000"/>
          <w:sz w:val="23"/>
          <w:szCs w:val="23"/>
        </w:rPr>
        <w:t>as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herramientas eléctricas no pueden faltar en ninguna ferretería</w:t>
      </w:r>
      <w:r>
        <w:rPr>
          <w:rFonts w:ascii="Arial" w:hAnsi="Arial" w:cs="Arial"/>
          <w:color w:val="000000"/>
          <w:sz w:val="23"/>
          <w:szCs w:val="23"/>
        </w:rPr>
        <w:t>. Conforman una compra esencial para tu clientela profesional y también para los aficionados del público general.</w:t>
      </w:r>
    </w:p>
    <w:p w14:paraId="05DA3762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Para surtir tu tienda de herramientas eléctricas, querrás aliarte con una marca confiable y con un catálogo variado. Algunas de las herramientas eléctricas esenciales son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taladros, lijadoras, sierras, compresores de aire y esmeriladoras.</w:t>
      </w:r>
    </w:p>
    <w:p w14:paraId="1F8B63ED" w14:textId="57304BB8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lastRenderedPageBreak/>
        <w:drawing>
          <wp:inline distT="0" distB="0" distL="0" distR="0" wp14:anchorId="62B52067" wp14:editId="1088479F">
            <wp:extent cx="5612130" cy="2972435"/>
            <wp:effectExtent l="0" t="0" r="7620" b="0"/>
            <wp:docPr id="1754344902" name="Imagen 12" descr="Herramientas eléctricas ferret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ramientas eléctricas ferreter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2CDA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2D16720D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Herramientas manuales</w:t>
      </w:r>
    </w:p>
    <w:p w14:paraId="512221CE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Las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herramientas manuales</w:t>
      </w:r>
      <w:r>
        <w:rPr>
          <w:rFonts w:ascii="Arial" w:hAnsi="Arial" w:cs="Arial"/>
          <w:color w:val="000000"/>
          <w:sz w:val="23"/>
          <w:szCs w:val="23"/>
        </w:rPr>
        <w:t> son, quizás, lo que más personas esperan encontrar en una ferretería.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 Son productos esenciales que, aunque no generan tantas ventas como otros, siempre estarán en demanda</w:t>
      </w:r>
      <w:r>
        <w:rPr>
          <w:rFonts w:ascii="Arial" w:hAnsi="Arial" w:cs="Arial"/>
          <w:color w:val="000000"/>
          <w:sz w:val="23"/>
          <w:szCs w:val="23"/>
        </w:rPr>
        <w:t> y pueden generar márgenes de ganancia altos.</w:t>
      </w:r>
    </w:p>
    <w:p w14:paraId="2577C7CF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Esta categoría incluye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destornilladores</w:t>
      </w:r>
      <w:r>
        <w:rPr>
          <w:rFonts w:ascii="Arial" w:hAnsi="Arial" w:cs="Arial"/>
          <w:color w:val="000000"/>
          <w:sz w:val="23"/>
          <w:szCs w:val="23"/>
        </w:rPr>
        <w:t>, dados, engrapadoras,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llaves</w:t>
      </w:r>
      <w:r>
        <w:rPr>
          <w:rFonts w:ascii="Arial" w:hAnsi="Arial" w:cs="Arial"/>
          <w:color w:val="000000"/>
          <w:sz w:val="23"/>
          <w:szCs w:val="23"/>
        </w:rPr>
        <w:t>, cuchillas,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martillos</w:t>
      </w:r>
      <w:r>
        <w:rPr>
          <w:rFonts w:ascii="Arial" w:hAnsi="Arial" w:cs="Arial"/>
          <w:color w:val="000000"/>
          <w:sz w:val="23"/>
          <w:szCs w:val="23"/>
        </w:rPr>
        <w:t>, entre otros. Puedes surtirte de herramientas individuales y de kits para distintos propósitos.</w:t>
      </w:r>
    </w:p>
    <w:p w14:paraId="7F392038" w14:textId="4AA7A285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lastRenderedPageBreak/>
        <w:drawing>
          <wp:inline distT="0" distB="0" distL="0" distR="0" wp14:anchorId="59A8E8E2" wp14:editId="1F16D9A0">
            <wp:extent cx="5612130" cy="2972435"/>
            <wp:effectExtent l="0" t="0" r="7620" b="0"/>
            <wp:docPr id="1562406326" name="Imagen 11" descr="Destornilladores, dados, llaves, martil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tornilladores, dados, llaves, martill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043F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0F2DC120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Material eléctrico</w:t>
      </w:r>
    </w:p>
    <w:p w14:paraId="6956B31A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Style w:val="Textoennegrita"/>
          <w:rFonts w:ascii="Arial" w:hAnsi="Arial" w:cs="Arial"/>
          <w:color w:val="000000"/>
          <w:sz w:val="23"/>
          <w:szCs w:val="23"/>
        </w:rPr>
        <w:t>Esta categoría es especialmente requerida por los clientes profesionales</w:t>
      </w:r>
      <w:r>
        <w:rPr>
          <w:rFonts w:ascii="Arial" w:hAnsi="Arial" w:cs="Arial"/>
          <w:color w:val="000000"/>
          <w:sz w:val="23"/>
          <w:szCs w:val="23"/>
        </w:rPr>
        <w:t>, ya que por lo general su instalación implica un riesgo y debe ser llevada a cabo por expertos.</w:t>
      </w:r>
    </w:p>
    <w:p w14:paraId="3E21DB6A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Algunos de los productos más prominentes de los materiales eléctricos son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 tomacorrientes, interruptores, sockets, </w:t>
      </w:r>
      <w:proofErr w:type="spellStart"/>
      <w:r>
        <w:rPr>
          <w:rStyle w:val="Textoennegrita"/>
          <w:rFonts w:ascii="Arial" w:hAnsi="Arial" w:cs="Arial"/>
          <w:color w:val="000000"/>
          <w:sz w:val="23"/>
          <w:szCs w:val="23"/>
        </w:rPr>
        <w:t>breakers</w:t>
      </w:r>
      <w:proofErr w:type="spellEnd"/>
      <w:r>
        <w:rPr>
          <w:rStyle w:val="Textoennegrita"/>
          <w:rFonts w:ascii="Arial" w:hAnsi="Arial" w:cs="Arial"/>
          <w:color w:val="000000"/>
          <w:sz w:val="23"/>
          <w:szCs w:val="23"/>
        </w:rPr>
        <w:t xml:space="preserve"> y cables eléctricos. </w:t>
      </w:r>
      <w:r>
        <w:rPr>
          <w:rFonts w:ascii="Arial" w:hAnsi="Arial" w:cs="Arial"/>
          <w:color w:val="000000"/>
          <w:sz w:val="23"/>
          <w:szCs w:val="23"/>
        </w:rPr>
        <w:t>Su uso es tanto industrial como residencial.</w:t>
      </w:r>
    </w:p>
    <w:p w14:paraId="33EB4BB9" w14:textId="54AAB890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drawing>
          <wp:inline distT="0" distB="0" distL="0" distR="0" wp14:anchorId="3FFAFB4C" wp14:editId="5FD39FEA">
            <wp:extent cx="5612130" cy="2972435"/>
            <wp:effectExtent l="0" t="0" r="7620" b="0"/>
            <wp:docPr id="892966433" name="Imagen 10" descr="Sockets, breakers y cables eléct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ckets, breakers y cables eléctric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C65B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 </w:t>
      </w:r>
    </w:p>
    <w:p w14:paraId="6BFA7C34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Iluminación</w:t>
      </w:r>
    </w:p>
    <w:p w14:paraId="037BCD5B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 iluminación es un rubro esencial con mucha variedad interna.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Las bombillas incandescentes cuentan con una gran rotación en el mercado debido a su bajo precio,</w:t>
      </w:r>
      <w:r>
        <w:rPr>
          <w:rFonts w:ascii="Arial" w:hAnsi="Arial" w:cs="Arial"/>
          <w:color w:val="000000"/>
          <w:sz w:val="23"/>
          <w:szCs w:val="23"/>
        </w:rPr>
        <w:t> mientras que el mayor consumo eléctrico de las luces halógenas hace que estas no sean convenientes para todos los clientes.</w:t>
      </w:r>
    </w:p>
    <w:p w14:paraId="3F81D647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Es importante ofrecer una buena variedad de bombillas, incluyendo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 ahorradores de luz y tecnología LED </w:t>
      </w:r>
      <w:r>
        <w:rPr>
          <w:rFonts w:ascii="Arial" w:hAnsi="Arial" w:cs="Arial"/>
          <w:color w:val="000000"/>
          <w:sz w:val="23"/>
          <w:szCs w:val="23"/>
        </w:rPr>
        <w:t>para usos más específicos.</w:t>
      </w:r>
    </w:p>
    <w:p w14:paraId="730640CD" w14:textId="1F5C128B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drawing>
          <wp:inline distT="0" distB="0" distL="0" distR="0" wp14:anchorId="1A875A3E" wp14:editId="5ADB0502">
            <wp:extent cx="5612130" cy="2972435"/>
            <wp:effectExtent l="0" t="0" r="7620" b="0"/>
            <wp:docPr id="1844553129" name="Imagen 9" descr="Variación de fo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ción de foc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0DE99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2098839A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Tuberías PVC</w:t>
      </w:r>
    </w:p>
    <w:p w14:paraId="15FD73A1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Las tuberías PVC son el producto con más ventas en esta lista. Están en prácticamente todas las ferreterías y tienen un flujo de ventas constante.</w:t>
      </w:r>
    </w:p>
    <w:p w14:paraId="3749A24F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Por ser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económicas y de fácil instalación</w:t>
      </w:r>
      <w:r>
        <w:rPr>
          <w:rFonts w:ascii="Arial" w:hAnsi="Arial" w:cs="Arial"/>
          <w:color w:val="000000"/>
          <w:sz w:val="23"/>
          <w:szCs w:val="23"/>
        </w:rPr>
        <w:t>,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las tuberías PVC están especialmente dirigidas al público general.</w:t>
      </w:r>
      <w:r>
        <w:rPr>
          <w:rFonts w:ascii="Arial" w:hAnsi="Arial" w:cs="Arial"/>
          <w:color w:val="000000"/>
          <w:sz w:val="23"/>
          <w:szCs w:val="23"/>
        </w:rPr>
        <w:t> Las tuberías pasan poco tiempo en los anaqueles, así que necesitarás renovarlas constantemente. Su margen de ganancia es pequeño, pero su consumo constante puede ayudar a asegurar un flujo de caja para tu empresa.</w:t>
      </w:r>
    </w:p>
    <w:p w14:paraId="1EE47ABB" w14:textId="42F8EC0B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lastRenderedPageBreak/>
        <w:drawing>
          <wp:inline distT="0" distB="0" distL="0" distR="0" wp14:anchorId="559DC8E0" wp14:editId="268E7A5C">
            <wp:extent cx="5612130" cy="2972435"/>
            <wp:effectExtent l="0" t="0" r="7620" b="0"/>
            <wp:docPr id="887555168" name="Imagen 8" descr="Diferentes tamaños de tubería P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erentes tamaños de tubería PV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51D18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7C79EE4B" w14:textId="77777777" w:rsidR="00185C34" w:rsidRDefault="00185C34" w:rsidP="00185C34">
      <w:pPr>
        <w:pStyle w:val="Ttulo3"/>
        <w:shd w:val="clear" w:color="auto" w:fill="FFFFFF"/>
        <w:spacing w:before="0" w:beforeAutospacing="0" w:after="0" w:afterAutospacing="0" w:line="660" w:lineRule="atLeast"/>
        <w:rPr>
          <w:rFonts w:ascii="Arial" w:hAnsi="Arial" w:cs="Arial"/>
          <w:b w:val="0"/>
          <w:bCs w:val="0"/>
          <w:color w:val="111111"/>
          <w:spacing w:val="-12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pacing w:val="-12"/>
          <w:sz w:val="38"/>
          <w:szCs w:val="38"/>
        </w:rPr>
        <w:t>Pinturas</w:t>
      </w:r>
    </w:p>
    <w:p w14:paraId="6CB7A582" w14:textId="7E2CD359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La</w:t>
      </w:r>
      <w:r>
        <w:rPr>
          <w:rFonts w:ascii="Arial" w:hAnsi="Arial" w:cs="Arial"/>
          <w:color w:val="333333"/>
          <w:sz w:val="23"/>
          <w:szCs w:val="23"/>
        </w:rPr>
        <w:t>s pinturas</w:t>
      </w:r>
      <w:r>
        <w:rPr>
          <w:rFonts w:ascii="Arial" w:hAnsi="Arial" w:cs="Arial"/>
          <w:color w:val="FF6B00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son otro tipo de producto que se vende rápidamente, especialmente para el uso doméstico. La pintura es uno de los productos que los clientes compran por impulso. </w:t>
      </w:r>
    </w:p>
    <w:p w14:paraId="5C556C94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Para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aumentar la venta de estos productos</w:t>
      </w:r>
      <w:r>
        <w:rPr>
          <w:rFonts w:ascii="Arial" w:hAnsi="Arial" w:cs="Arial"/>
          <w:color w:val="000000"/>
          <w:sz w:val="23"/>
          <w:szCs w:val="23"/>
        </w:rPr>
        <w:t>, considera venderlos en combo con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lijas</w:t>
      </w:r>
      <w:r>
        <w:rPr>
          <w:rFonts w:ascii="Arial" w:hAnsi="Arial" w:cs="Arial"/>
          <w:color w:val="000000"/>
          <w:sz w:val="23"/>
          <w:szCs w:val="23"/>
        </w:rPr>
        <w:t>, </w:t>
      </w:r>
      <w:r>
        <w:rPr>
          <w:rStyle w:val="Textoennegrita"/>
          <w:rFonts w:ascii="Arial" w:hAnsi="Arial" w:cs="Arial"/>
          <w:color w:val="000000"/>
          <w:sz w:val="23"/>
          <w:szCs w:val="23"/>
        </w:rPr>
        <w:t>brochas</w:t>
      </w:r>
      <w:r>
        <w:rPr>
          <w:rFonts w:ascii="Arial" w:hAnsi="Arial" w:cs="Arial"/>
          <w:color w:val="000000"/>
          <w:sz w:val="23"/>
          <w:szCs w:val="23"/>
        </w:rPr>
        <w:t>, etc.</w:t>
      </w:r>
    </w:p>
    <w:p w14:paraId="54334973" w14:textId="0E1F1A4C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drawing>
          <wp:inline distT="0" distB="0" distL="0" distR="0" wp14:anchorId="213016BD" wp14:editId="23C9C1DE">
            <wp:extent cx="5612130" cy="2972435"/>
            <wp:effectExtent l="0" t="0" r="7620" b="0"/>
            <wp:docPr id="307715820" name="Imagen 7" descr="Latas de diferentes colores de pin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tas de diferentes colores de pintur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98E4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 </w:t>
      </w:r>
    </w:p>
    <w:p w14:paraId="5C17540B" w14:textId="3D1CA341" w:rsidR="00185C34" w:rsidRDefault="00185C34" w:rsidP="00185C34">
      <w:pPr>
        <w:pStyle w:val="Ttulo2"/>
        <w:shd w:val="clear" w:color="auto" w:fill="FFFFFF"/>
        <w:spacing w:before="0" w:beforeAutospacing="0" w:after="0" w:afterAutospacing="0" w:line="750" w:lineRule="atLeast"/>
        <w:rPr>
          <w:rFonts w:ascii="Arial" w:hAnsi="Arial" w:cs="Arial"/>
          <w:color w:val="111111"/>
          <w:spacing w:val="-9"/>
          <w:sz w:val="45"/>
          <w:szCs w:val="45"/>
        </w:rPr>
      </w:pPr>
      <w:r>
        <w:rPr>
          <w:rStyle w:val="Textoennegrita"/>
          <w:rFonts w:ascii="Arial" w:hAnsi="Arial" w:cs="Arial"/>
          <w:b/>
          <w:bCs/>
          <w:color w:val="000000"/>
          <w:spacing w:val="-9"/>
          <w:sz w:val="45"/>
          <w:szCs w:val="45"/>
        </w:rPr>
        <w:t>Productos </w:t>
      </w:r>
      <w:hyperlink r:id="rId12" w:tgtFrame="_blank" w:history="1">
        <w:r>
          <w:rPr>
            <w:rStyle w:val="Textoennegrita"/>
            <w:rFonts w:ascii="Arial" w:hAnsi="Arial" w:cs="Arial"/>
            <w:b/>
            <w:bCs/>
            <w:color w:val="EA5D18"/>
            <w:spacing w:val="-9"/>
            <w:sz w:val="45"/>
            <w:szCs w:val="45"/>
            <w:u w:val="single"/>
          </w:rPr>
          <w:t xml:space="preserve">De Acero </w:t>
        </w:r>
        <w:r>
          <w:rPr>
            <w:rStyle w:val="Hipervnculo"/>
            <w:rFonts w:ascii="Arial" w:hAnsi="Arial" w:cs="Arial"/>
            <w:b w:val="0"/>
            <w:bCs w:val="0"/>
            <w:color w:val="EA5D18"/>
            <w:spacing w:val="-9"/>
            <w:sz w:val="17"/>
            <w:szCs w:val="17"/>
            <w:u w:val="none"/>
          </w:rPr>
          <w:t> </w:t>
        </w:r>
      </w:hyperlink>
      <w:r>
        <w:rPr>
          <w:rStyle w:val="Textoennegrita"/>
          <w:rFonts w:ascii="Arial" w:hAnsi="Arial" w:cs="Arial"/>
          <w:b/>
          <w:bCs/>
          <w:color w:val="000000"/>
          <w:spacing w:val="-9"/>
          <w:sz w:val="45"/>
          <w:szCs w:val="45"/>
        </w:rPr>
        <w:t>que no pueden faltar</w:t>
      </w:r>
    </w:p>
    <w:p w14:paraId="06001572" w14:textId="09820811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DEACERO cuenta con diferentes soluciones para</w:t>
      </w:r>
      <w:r>
        <w:rPr>
          <w:rFonts w:ascii="Arial" w:hAnsi="Arial" w:cs="Arial"/>
          <w:color w:val="333333"/>
          <w:sz w:val="23"/>
          <w:szCs w:val="23"/>
        </w:rPr>
        <w:t xml:space="preserve"> hacer crecer el negocio ferretero </w:t>
      </w:r>
      <w:r>
        <w:rPr>
          <w:rFonts w:ascii="Arial" w:hAnsi="Arial" w:cs="Arial"/>
          <w:color w:val="333333"/>
          <w:sz w:val="23"/>
          <w:szCs w:val="23"/>
        </w:rPr>
        <w:t>como el material de construcción, la </w:t>
      </w:r>
      <w:r>
        <w:rPr>
          <w:rStyle w:val="Textoennegrita"/>
          <w:rFonts w:ascii="Arial" w:hAnsi="Arial" w:cs="Arial"/>
          <w:color w:val="333333"/>
          <w:sz w:val="23"/>
          <w:szCs w:val="23"/>
        </w:rPr>
        <w:t>malla mosquitera</w:t>
      </w:r>
      <w:r>
        <w:rPr>
          <w:rFonts w:ascii="Arial" w:hAnsi="Arial" w:cs="Arial"/>
          <w:color w:val="333333"/>
          <w:sz w:val="23"/>
          <w:szCs w:val="23"/>
        </w:rPr>
        <w:t>, así como distintos</w:t>
      </w:r>
      <w:r>
        <w:rPr>
          <w:rFonts w:ascii="Arial" w:hAnsi="Arial" w:cs="Arial"/>
          <w:color w:val="333333"/>
          <w:sz w:val="23"/>
          <w:szCs w:val="23"/>
        </w:rPr>
        <w:t xml:space="preserve"> tipos de clavos </w:t>
      </w:r>
      <w:r>
        <w:rPr>
          <w:rFonts w:ascii="Arial" w:hAnsi="Arial" w:cs="Arial"/>
          <w:color w:val="333333"/>
          <w:sz w:val="23"/>
          <w:szCs w:val="23"/>
        </w:rPr>
        <w:t>y complementos.</w:t>
      </w:r>
    </w:p>
    <w:p w14:paraId="4C437C06" w14:textId="637EFDA4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Malla Gallinera: </w:t>
      </w:r>
      <w:r>
        <w:rPr>
          <w:rFonts w:ascii="Arial" w:hAnsi="Arial" w:cs="Arial"/>
          <w:color w:val="000000"/>
          <w:sz w:val="23"/>
          <w:szCs w:val="23"/>
        </w:rPr>
        <w:t>Se emplea en protección de jardines y cercos, sirve para delimitar y proteger un espacio.</w:t>
      </w:r>
    </w:p>
    <w:p w14:paraId="53F9C234" w14:textId="7DE9FA50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noProof/>
          <w:color w:val="666666"/>
          <w:sz w:val="23"/>
          <w:szCs w:val="23"/>
        </w:rPr>
        <w:drawing>
          <wp:inline distT="0" distB="0" distL="0" distR="0" wp14:anchorId="4CE51093" wp14:editId="4FC61A40">
            <wp:extent cx="3147060" cy="3147060"/>
            <wp:effectExtent l="0" t="0" r="0" b="0"/>
            <wp:docPr id="1440170915" name="Imagen 6" descr="Malla gallinera hexagonal DEACERO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lla gallinera hexagonal DEACE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63D6" w14:textId="77777777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13483E20" w14:textId="707BF046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Malla Mosquitera: </w:t>
      </w:r>
      <w:r>
        <w:rPr>
          <w:rFonts w:ascii="Arial" w:hAnsi="Arial" w:cs="Arial"/>
          <w:color w:val="000000"/>
          <w:sz w:val="23"/>
          <w:szCs w:val="23"/>
        </w:rPr>
        <w:t>Malla cuadricular hecha con finos alambres galvanizados para protección de accesos, como puertas y ventanas, al paso de los mosquitos o filtración de partículas pequeñas. Sirve para cribar materiales de construcción.</w:t>
      </w:r>
    </w:p>
    <w:p w14:paraId="55841522" w14:textId="6B77DAFF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333333"/>
          <w:sz w:val="23"/>
          <w:szCs w:val="23"/>
        </w:rPr>
        <w:lastRenderedPageBreak/>
        <w:drawing>
          <wp:inline distT="0" distB="0" distL="0" distR="0" wp14:anchorId="0AB9AEEC" wp14:editId="01BDDA99">
            <wp:extent cx="3147060" cy="3147060"/>
            <wp:effectExtent l="0" t="0" r="0" b="0"/>
            <wp:docPr id="1532407377" name="Imagen 5" descr="Malla mosquitera reforzada y ligera DEA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lla mosquitera reforzada y ligera DEACER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8A18" w14:textId="77777777" w:rsidR="00DB2292" w:rsidRDefault="00185C34" w:rsidP="00DB2292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718344E3" w14:textId="50DDBF44" w:rsidR="00185C34" w:rsidRDefault="00DB2292" w:rsidP="00DB2292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Multimalla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Ferretera: </w:t>
      </w:r>
      <w:r w:rsidR="00185C34">
        <w:rPr>
          <w:rFonts w:ascii="Arial" w:hAnsi="Arial" w:cs="Arial"/>
          <w:color w:val="000000"/>
          <w:sz w:val="23"/>
          <w:szCs w:val="23"/>
        </w:rPr>
        <w:t>Está compuesta por</w:t>
      </w:r>
      <w:r>
        <w:rPr>
          <w:rFonts w:ascii="Arial" w:hAnsi="Arial" w:cs="Arial"/>
          <w:color w:val="333333"/>
          <w:sz w:val="23"/>
          <w:szCs w:val="23"/>
        </w:rPr>
        <w:t xml:space="preserve"> alambres de acera galvanizado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185C34">
        <w:rPr>
          <w:rFonts w:ascii="Arial" w:hAnsi="Arial" w:cs="Arial"/>
          <w:color w:val="000000"/>
          <w:sz w:val="23"/>
          <w:szCs w:val="23"/>
        </w:rPr>
        <w:t>colocados horizontal y verticalmente, soldados en los puntos de cruce formando aberturas rectangulares homogéneas. Sirve para la fijación de la teja en techo e incluso en la protección de árboles.</w:t>
      </w:r>
    </w:p>
    <w:p w14:paraId="53F6B080" w14:textId="69399E7A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EA5D18"/>
          <w:sz w:val="23"/>
          <w:szCs w:val="23"/>
        </w:rPr>
        <w:drawing>
          <wp:inline distT="0" distB="0" distL="0" distR="0" wp14:anchorId="10784D35" wp14:editId="392F5E18">
            <wp:extent cx="3147060" cy="3147060"/>
            <wp:effectExtent l="0" t="0" r="0" b="0"/>
            <wp:docPr id="575342633" name="Imagen 4" descr="Multimalla galvanizada DEACERO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ultimalla galvanizada DEACERO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173CC" w14:textId="74E60034" w:rsidR="00185C34" w:rsidRDefault="00185C34" w:rsidP="00DB2292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 </w:t>
      </w:r>
      <w:r w:rsidR="00DB2292">
        <w:rPr>
          <w:rFonts w:ascii="Arial" w:hAnsi="Arial" w:cs="Arial"/>
          <w:color w:val="333333"/>
          <w:sz w:val="23"/>
          <w:szCs w:val="23"/>
        </w:rPr>
        <w:t xml:space="preserve">Alambre Galvanizado Ferretero: </w:t>
      </w:r>
      <w:r>
        <w:rPr>
          <w:rFonts w:ascii="Arial" w:hAnsi="Arial" w:cs="Arial"/>
          <w:color w:val="000000"/>
          <w:sz w:val="23"/>
          <w:szCs w:val="23"/>
        </w:rPr>
        <w:t>Tiene usos en jardinería, reparaciones provisionales, amarres en mallas e instalaciones eléctricas.</w:t>
      </w:r>
    </w:p>
    <w:p w14:paraId="68441C9E" w14:textId="09819D33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EA5D18"/>
          <w:sz w:val="23"/>
          <w:szCs w:val="23"/>
        </w:rPr>
        <w:drawing>
          <wp:inline distT="0" distB="0" distL="0" distR="0" wp14:anchorId="7236A9F1" wp14:editId="64A7840C">
            <wp:extent cx="3147060" cy="3147060"/>
            <wp:effectExtent l="0" t="0" r="0" b="0"/>
            <wp:docPr id="261693368" name="Imagen 3" descr="alambre-galvanizado-ferretero-deacero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ambre-galvanizado-ferretero-deacero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F12D" w14:textId="77777777" w:rsidR="00DB2292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7153B13F" w14:textId="6A2F4E94" w:rsidR="00185C34" w:rsidRDefault="00DB2292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Clavo 1-11/2: </w:t>
      </w:r>
      <w:r w:rsidR="00185C34">
        <w:rPr>
          <w:rFonts w:ascii="Arial" w:hAnsi="Arial" w:cs="Arial"/>
          <w:color w:val="000000"/>
          <w:sz w:val="23"/>
          <w:szCs w:val="23"/>
        </w:rPr>
        <w:t>Producto perfecto para la albañilería, carpintería, tarimas y estructuras de madera.</w:t>
      </w:r>
    </w:p>
    <w:p w14:paraId="23016D58" w14:textId="77777777" w:rsidR="00DB2292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 wp14:anchorId="36226B87" wp14:editId="072866FA">
            <wp:extent cx="3147060" cy="3147060"/>
            <wp:effectExtent l="0" t="0" r="0" b="0"/>
            <wp:docPr id="273866577" name="Imagen 2" descr="Clavos 1-11/12 con y sin cabeza DEAC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avos 1-11/12 con y sin cabeza DEACER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F847" w14:textId="34C9A260" w:rsidR="00185C34" w:rsidRDefault="00DB2292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Clavo 2-5: </w:t>
      </w:r>
      <w:r w:rsidR="00185C34">
        <w:rPr>
          <w:rFonts w:ascii="Arial" w:hAnsi="Arial" w:cs="Arial"/>
          <w:color w:val="000000"/>
          <w:sz w:val="23"/>
          <w:szCs w:val="23"/>
        </w:rPr>
        <w:t>Es un clavo resistente en acabado negro y pulido que se utiliza en diversas aplicaciones para la construcción, principalmente en aquellas que implican un uso rudo.</w:t>
      </w:r>
    </w:p>
    <w:p w14:paraId="070F7198" w14:textId="7B3CD9E2" w:rsidR="00185C34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noProof/>
          <w:color w:val="EA5D18"/>
          <w:sz w:val="23"/>
          <w:szCs w:val="23"/>
        </w:rPr>
        <w:drawing>
          <wp:inline distT="0" distB="0" distL="0" distR="0" wp14:anchorId="6183DFF3" wp14:editId="075FA4AB">
            <wp:extent cx="3147060" cy="3147060"/>
            <wp:effectExtent l="0" t="0" r="0" b="0"/>
            <wp:docPr id="1302165066" name="Imagen 1" descr="Clavos 2-5 con y sin cabeza DEACERO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avos 2-5 con y sin cabeza DEACERO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4656" w14:textId="77777777" w:rsidR="00DB2292" w:rsidRDefault="00185C34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7E1AADA8" w14:textId="3513F87D" w:rsidR="00185C34" w:rsidRDefault="00DB2292" w:rsidP="00185C34">
      <w:pPr>
        <w:pStyle w:val="NormalWeb"/>
        <w:shd w:val="clear" w:color="auto" w:fill="FFFFFF"/>
        <w:spacing w:before="0" w:beforeAutospacing="0" w:after="150" w:afterAutospacing="0" w:line="390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Criba : </w:t>
      </w:r>
      <w:r w:rsidR="00185C34">
        <w:rPr>
          <w:rFonts w:ascii="Arial" w:hAnsi="Arial" w:cs="Arial"/>
          <w:color w:val="000000"/>
          <w:sz w:val="23"/>
          <w:szCs w:val="23"/>
        </w:rPr>
        <w:t xml:space="preserve">Es una malla cuadricular </w:t>
      </w:r>
      <w:proofErr w:type="spellStart"/>
      <w:r w:rsidR="00185C34">
        <w:rPr>
          <w:rFonts w:ascii="Arial" w:hAnsi="Arial" w:cs="Arial"/>
          <w:color w:val="000000"/>
          <w:sz w:val="23"/>
          <w:szCs w:val="23"/>
        </w:rPr>
        <w:t>multi-usos</w:t>
      </w:r>
      <w:proofErr w:type="spellEnd"/>
      <w:r w:rsidR="00185C34">
        <w:rPr>
          <w:rFonts w:ascii="Arial" w:hAnsi="Arial" w:cs="Arial"/>
          <w:color w:val="000000"/>
          <w:sz w:val="23"/>
          <w:szCs w:val="23"/>
        </w:rPr>
        <w:t xml:space="preserve"> formada con alambres tejidos, entrelazados y galvanizados por inmersión. Es de gran utilidad para protección y pequeñas estructuras, como lo son sistemas de cribado, jaulas para pesca, artesanías y bases para secado de café.</w:t>
      </w:r>
    </w:p>
    <w:p w14:paraId="4441B97A" w14:textId="77777777" w:rsidR="00185C34" w:rsidRPr="00185C34" w:rsidRDefault="00185C34">
      <w:pPr>
        <w:rPr>
          <w:rFonts w:ascii="Arial Rounded MT Bold" w:hAnsi="Arial Rounded MT Bold"/>
          <w:sz w:val="32"/>
          <w:szCs w:val="32"/>
        </w:rPr>
      </w:pPr>
    </w:p>
    <w:sectPr w:rsidR="00185C34" w:rsidRPr="00185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34"/>
    <w:rsid w:val="00185C34"/>
    <w:rsid w:val="00DB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30A66"/>
  <w15:chartTrackingRefBased/>
  <w15:docId w15:val="{12BE19EC-37DD-4F36-81EE-55C1B8AB9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185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5C34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185C34"/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5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character" w:styleId="Textoennegrita">
    <w:name w:val="Strong"/>
    <w:basedOn w:val="Fuentedeprrafopredeter"/>
    <w:uiPriority w:val="22"/>
    <w:qFormat/>
    <w:rsid w:val="00185C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5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s://www.deacero.com/hexagonal" TargetMode="External"/><Relationship Id="rId18" Type="http://schemas.openxmlformats.org/officeDocument/2006/relationships/hyperlink" Target="https://www.deacero.com/alambre-galvanizado-ferreter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eacero.com/clavo-2-5" TargetMode="External"/><Relationship Id="rId7" Type="http://schemas.openxmlformats.org/officeDocument/2006/relationships/image" Target="media/image4.jpeg"/><Relationship Id="rId12" Type="http://schemas.openxmlformats.org/officeDocument/2006/relationships/hyperlink" Target="https://www.deacero.com/" TargetMode="External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s://www.deacero.com/multimalla-galvanizada" TargetMode="External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2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870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1</cp:revision>
  <dcterms:created xsi:type="dcterms:W3CDTF">2024-05-17T03:26:00Z</dcterms:created>
  <dcterms:modified xsi:type="dcterms:W3CDTF">2024-05-17T03:40:00Z</dcterms:modified>
</cp:coreProperties>
</file>