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Cross Browser Compatibility Test Report</w:t>
      </w:r>
    </w:p>
    <w:p>
      <w:pPr>
        <w:pStyle w:val="Subtitle"/>
      </w:pPr>
      <w:r>
        <w:t xml:space="preserve">Cyber Aggression Detector | Manifest V3 desktop extension</w:t>
      </w:r>
    </w:p>
    <w:p>
      <w:pPr>
        <w:pStyle w:val="Heading1"/>
      </w:pPr>
      <w:r>
        <w:t xml:space="preserve">Test objective</w:t>
      </w:r>
    </w:p>
    <w:p>
      <w:pPr>
        <w:pStyle w:val="Normal"/>
      </w:pPr>
      <w:r>
        <w:t xml:space="preserve">Assess extension loading, protection controls, classification, masking, custom lists, logging, dynamic scanning, and settings persistence in Google Chrome, Microsoft Edge, Brave, and Opera. Results below are tester-recorded observations, not inferred from browser launch success.</w:t>
      </w:r>
    </w:p>
    <w:p>
      <w:pPr>
        <w:pStyle w:val="Heading1"/>
      </w:pPr>
      <w:r>
        <w:t xml:space="preserve">Testing environment</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300"/>
        <w:gridCol w:w="6060"/>
      </w:tblGrid>
      <w:tr>
        <w:trPr>
          <w:cantSplit/>
          <w:tblHeader/>
        </w:trPr>
        <w:tc>
          <w:tcPr>
            <w:tcW w:w="3300" w:type="dxa"/>
            <w:shd w:fill="E8EEF5"/>
          </w:tcPr>
          <w:p>
            <w:pPr>
              <w:pStyle w:val="TableHeader"/>
            </w:pPr>
            <w:r>
              <w:t xml:space="preserve">Field</w:t>
            </w:r>
          </w:p>
        </w:tc>
        <w:tc>
          <w:tcPr>
            <w:tcW w:w="6060" w:type="dxa"/>
            <w:shd w:fill="E8EEF5"/>
          </w:tcPr>
          <w:p>
            <w:pPr>
              <w:pStyle w:val="TableHeader"/>
            </w:pPr>
            <w:r>
              <w:t xml:space="preserve">Recorded value</w:t>
            </w:r>
          </w:p>
        </w:tc>
      </w:tr>
      <w:tr>
        <w:trPr>
          <w:cantSplit/>
        </w:trPr>
        <w:tc>
          <w:tcPr>
            <w:tcW w:w="3300" w:type="dxa"/>
          </w:tcPr>
          <w:p>
            <w:pPr>
              <w:pStyle w:val="TableText"/>
            </w:pPr>
            <w:r>
              <w:t xml:space="preserve">Test date</w:t>
            </w:r>
          </w:p>
        </w:tc>
        <w:tc>
          <w:tcPr>
            <w:tcW w:w="6060" w:type="dxa"/>
          </w:tcPr>
          <w:p>
            <w:pPr>
              <w:pStyle w:val="TableText"/>
            </w:pPr>
            <w:r>
              <w:t xml:space="preserve">Not Tested</w:t>
            </w:r>
          </w:p>
        </w:tc>
      </w:tr>
      <w:tr>
        <w:trPr>
          <w:cantSplit/>
        </w:trPr>
        <w:tc>
          <w:tcPr>
            <w:tcW w:w="3300" w:type="dxa"/>
          </w:tcPr>
          <w:p>
            <w:pPr>
              <w:pStyle w:val="TableText"/>
            </w:pPr>
            <w:r>
              <w:t xml:space="preserve">Tester</w:t>
            </w:r>
          </w:p>
        </w:tc>
        <w:tc>
          <w:tcPr>
            <w:tcW w:w="6060" w:type="dxa"/>
          </w:tcPr>
          <w:p>
            <w:pPr>
              <w:pStyle w:val="TableText"/>
            </w:pPr>
            <w:r>
              <w:t xml:space="preserve">SYNTHETIC SOFTWARE QA ONLY</w:t>
            </w:r>
          </w:p>
        </w:tc>
      </w:tr>
      <w:tr>
        <w:trPr>
          <w:cantSplit/>
        </w:trPr>
        <w:tc>
          <w:tcPr>
            <w:tcW w:w="3300" w:type="dxa"/>
          </w:tcPr>
          <w:p>
            <w:pPr>
              <w:pStyle w:val="TableText"/>
            </w:pPr>
            <w:r>
              <w:t xml:space="preserve">Operating system reported by tester</w:t>
            </w:r>
          </w:p>
        </w:tc>
        <w:tc>
          <w:tcPr>
            <w:tcW w:w="6060" w:type="dxa"/>
          </w:tcPr>
          <w:p>
            <w:pPr>
              <w:pStyle w:val="TableText"/>
            </w:pPr>
            <w:r>
              <w:t xml:space="preserve">No evidence provided</w:t>
            </w:r>
          </w:p>
        </w:tc>
      </w:tr>
      <w:tr>
        <w:trPr>
          <w:cantSplit/>
        </w:trPr>
        <w:tc>
          <w:tcPr>
            <w:tcW w:w="3300" w:type="dxa"/>
          </w:tcPr>
          <w:p>
            <w:pPr>
              <w:pStyle w:val="TableText"/>
            </w:pPr>
            <w:r>
              <w:t xml:space="preserve">Operating system detected</w:t>
            </w:r>
          </w:p>
        </w:tc>
        <w:tc>
          <w:tcPr>
            <w:tcW w:w="6060" w:type="dxa"/>
          </w:tcPr>
          <w:p>
            <w:pPr>
              <w:pStyle w:val="TableText"/>
            </w:pPr>
            <w:r>
              <w:t xml:space="preserve">No evidence provided</w:t>
            </w:r>
          </w:p>
        </w:tc>
      </w:tr>
      <w:tr>
        <w:trPr>
          <w:cantSplit/>
        </w:trPr>
        <w:tc>
          <w:tcPr>
            <w:tcW w:w="3300" w:type="dxa"/>
          </w:tcPr>
          <w:p>
            <w:pPr>
              <w:pStyle w:val="TableText"/>
            </w:pPr>
            <w:r>
              <w:t xml:space="preserve">Extension version reported by tester</w:t>
            </w:r>
          </w:p>
        </w:tc>
        <w:tc>
          <w:tcPr>
            <w:tcW w:w="6060" w:type="dxa"/>
          </w:tcPr>
          <w:p>
            <w:pPr>
              <w:pStyle w:val="TableText"/>
            </w:pPr>
            <w:r>
              <w:t xml:space="preserve">No evidence provided</w:t>
            </w:r>
          </w:p>
        </w:tc>
      </w:tr>
      <w:tr>
        <w:trPr>
          <w:cantSplit/>
        </w:trPr>
        <w:tc>
          <w:tcPr>
            <w:tcW w:w="3300" w:type="dxa"/>
          </w:tcPr>
          <w:p>
            <w:pPr>
              <w:pStyle w:val="TableText"/>
            </w:pPr>
            <w:r>
              <w:t xml:space="preserve">Extension version detected</w:t>
            </w:r>
          </w:p>
        </w:tc>
        <w:tc>
          <w:tcPr>
            <w:tcW w:w="6060" w:type="dxa"/>
          </w:tcPr>
          <w:p>
            <w:pPr>
              <w:pStyle w:val="TableText"/>
            </w:pPr>
            <w:r>
              <w:t xml:space="preserve">No evidence provided</w:t>
            </w:r>
          </w:p>
        </w:tc>
      </w:tr>
      <w:tr>
        <w:trPr>
          <w:cantSplit/>
        </w:trPr>
        <w:tc>
          <w:tcPr>
            <w:tcW w:w="3300" w:type="dxa"/>
          </w:tcPr>
          <w:p>
            <w:pPr>
              <w:pStyle w:val="TableText"/>
            </w:pPr>
            <w:r>
              <w:t xml:space="preserve">Inventory capture time</w:t>
            </w:r>
          </w:p>
        </w:tc>
        <w:tc>
          <w:tcPr>
            <w:tcW w:w="6060" w:type="dxa"/>
          </w:tcPr>
          <w:p>
            <w:pPr>
              <w:pStyle w:val="TableText"/>
            </w:pPr>
            <w:r>
              <w:t xml:space="preserve">No evidence provided</w:t>
            </w:r>
          </w:p>
        </w:tc>
      </w:tr>
      <w:tr>
        <w:trPr>
          <w:cantSplit/>
        </w:trPr>
        <w:tc>
          <w:tcPr>
            <w:tcW w:w="3300" w:type="dxa"/>
          </w:tcPr>
          <w:p>
            <w:pPr>
              <w:pStyle w:val="TableText"/>
            </w:pPr>
            <w:r>
              <w:t xml:space="preserve">Run identifier</w:t>
            </w:r>
          </w:p>
        </w:tc>
        <w:tc>
          <w:tcPr>
            <w:tcW w:w="6060" w:type="dxa"/>
          </w:tcPr>
          <w:p>
            <w:pPr>
              <w:pStyle w:val="TableText"/>
            </w:pPr>
            <w:r>
              <w:t xml:space="preserve">No evidence provided</w:t>
            </w:r>
          </w:p>
        </w:tc>
      </w:tr>
      <w:tr>
        <w:trPr>
          <w:cantSplit/>
        </w:trPr>
        <w:tc>
          <w:tcPr>
            <w:tcW w:w="3300" w:type="dxa"/>
          </w:tcPr>
          <w:p>
            <w:pPr>
              <w:pStyle w:val="TableText"/>
            </w:pPr>
            <w:r>
              <w:t xml:space="preserve">Required configuration</w:t>
            </w:r>
          </w:p>
        </w:tc>
        <w:tc>
          <w:tcPr>
            <w:tcW w:w="6060" w:type="dxa"/>
          </w:tcPr>
          <w:p>
            <w:pPr>
              <w:pStyle w:val="TableText"/>
            </w:pPr>
            <w:r>
              <w:t xml:space="preserve">Hybrid 60% Naive Bayes / 40% VADER; threshold 0.50</w:t>
            </w:r>
          </w:p>
        </w:tc>
      </w:tr>
    </w:tbl>
    <w:p>
      <w:pPr>
        <w:pStyle w:val="Heading1"/>
      </w:pPr>
      <w:r>
        <w:t xml:space="preserve">Overall results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1200"/>
        <w:gridCol w:w="1200"/>
        <w:gridCol w:w="1500"/>
        <w:gridCol w:w="2760"/>
      </w:tblGrid>
      <w:tr>
        <w:trPr>
          <w:cantSplit/>
          <w:tblHeader/>
        </w:trPr>
        <w:tc>
          <w:tcPr>
            <w:tcW w:w="2700" w:type="dxa"/>
            <w:shd w:fill="E8EEF5"/>
          </w:tcPr>
          <w:p>
            <w:pPr>
              <w:pStyle w:val="TableHeader"/>
            </w:pPr>
            <w:r>
              <w:t xml:space="preserve">Browser</w:t>
            </w:r>
          </w:p>
        </w:tc>
        <w:tc>
          <w:tcPr>
            <w:tcW w:w="1200" w:type="dxa"/>
            <w:shd w:fill="E8EEF5"/>
          </w:tcPr>
          <w:p>
            <w:pPr>
              <w:pStyle w:val="TableHeader"/>
            </w:pPr>
            <w:r>
              <w:t xml:space="preserve">Passed</w:t>
            </w:r>
          </w:p>
        </w:tc>
        <w:tc>
          <w:tcPr>
            <w:tcW w:w="1200" w:type="dxa"/>
            <w:shd w:fill="E8EEF5"/>
          </w:tcPr>
          <w:p>
            <w:pPr>
              <w:pStyle w:val="TableHeader"/>
            </w:pPr>
            <w:r>
              <w:t xml:space="preserve">Failed</w:t>
            </w:r>
          </w:p>
        </w:tc>
        <w:tc>
          <w:tcPr>
            <w:tcW w:w="1500" w:type="dxa"/>
            <w:shd w:fill="E8EEF5"/>
          </w:tcPr>
          <w:p>
            <w:pPr>
              <w:pStyle w:val="TableHeader"/>
            </w:pPr>
            <w:r>
              <w:t xml:space="preserve">Not Tested</w:t>
            </w:r>
          </w:p>
        </w:tc>
        <w:tc>
          <w:tcPr>
            <w:tcW w:w="2760" w:type="dxa"/>
            <w:shd w:fill="E8EEF5"/>
          </w:tcPr>
          <w:p>
            <w:pPr>
              <w:pStyle w:val="TableHeader"/>
            </w:pPr>
            <w:r>
              <w:t xml:space="preserve">Overall</w:t>
            </w:r>
          </w:p>
        </w:tc>
      </w:tr>
      <w:tr>
        <w:trPr>
          <w:cantSplit/>
        </w:trPr>
        <w:tc>
          <w:tcPr>
            <w:tcW w:w="2700" w:type="dxa"/>
          </w:tcPr>
          <w:p>
            <w:pPr>
              <w:pStyle w:val="TableText"/>
            </w:pPr>
            <w:r>
              <w:t xml:space="preserve">Google Chrome</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r>
        <w:trPr>
          <w:cantSplit/>
        </w:trPr>
        <w:tc>
          <w:tcPr>
            <w:tcW w:w="2700" w:type="dxa"/>
          </w:tcPr>
          <w:p>
            <w:pPr>
              <w:pStyle w:val="TableText"/>
            </w:pPr>
            <w:r>
              <w:t xml:space="preserve">Microsoft Edge</w:t>
            </w:r>
          </w:p>
        </w:tc>
        <w:tc>
          <w:tcPr>
            <w:tcW w:w="1200" w:type="dxa"/>
          </w:tcPr>
          <w:p>
            <w:pPr>
              <w:pStyle w:val="TableText"/>
            </w:pPr>
            <w:r>
              <w:t xml:space="preserve">0</w:t>
            </w:r>
          </w:p>
        </w:tc>
        <w:tc>
          <w:tcPr>
            <w:tcW w:w="1200" w:type="dxa"/>
          </w:tcPr>
          <w:p>
            <w:pPr>
              <w:pStyle w:val="TableText"/>
            </w:pPr>
            <w:r>
              <w:t xml:space="preserve">1</w:t>
            </w:r>
          </w:p>
        </w:tc>
        <w:tc>
          <w:tcPr>
            <w:tcW w:w="1500" w:type="dxa"/>
          </w:tcPr>
          <w:p>
            <w:pPr>
              <w:pStyle w:val="TableText"/>
            </w:pPr>
            <w:r>
              <w:t xml:space="preserve">11</w:t>
            </w:r>
          </w:p>
        </w:tc>
        <w:tc>
          <w:tcPr>
            <w:tcW w:w="2760" w:type="dxa"/>
          </w:tcPr>
          <w:p>
            <w:pPr>
              <w:pStyle w:val="TableText"/>
            </w:pPr>
            <w:r>
              <w:t xml:space="preserve">Failed</w:t>
            </w:r>
          </w:p>
        </w:tc>
      </w:tr>
      <w:tr>
        <w:trPr>
          <w:cantSplit/>
        </w:trPr>
        <w:tc>
          <w:tcPr>
            <w:tcW w:w="2700" w:type="dxa"/>
          </w:tcPr>
          <w:p>
            <w:pPr>
              <w:pStyle w:val="TableText"/>
            </w:pPr>
            <w:r>
              <w:t xml:space="preserve">Brave</w:t>
            </w:r>
          </w:p>
        </w:tc>
        <w:tc>
          <w:tcPr>
            <w:tcW w:w="1200" w:type="dxa"/>
          </w:tcPr>
          <w:p>
            <w:pPr>
              <w:pStyle w:val="TableText"/>
            </w:pPr>
            <w:r>
              <w:t xml:space="preserve">1</w:t>
            </w:r>
          </w:p>
        </w:tc>
        <w:tc>
          <w:tcPr>
            <w:tcW w:w="1200" w:type="dxa"/>
          </w:tcPr>
          <w:p>
            <w:pPr>
              <w:pStyle w:val="TableText"/>
            </w:pPr>
            <w:r>
              <w:t xml:space="preserve">0</w:t>
            </w:r>
          </w:p>
        </w:tc>
        <w:tc>
          <w:tcPr>
            <w:tcW w:w="1500" w:type="dxa"/>
          </w:tcPr>
          <w:p>
            <w:pPr>
              <w:pStyle w:val="TableText"/>
            </w:pPr>
            <w:r>
              <w:t xml:space="preserve">11</w:t>
            </w:r>
          </w:p>
        </w:tc>
        <w:tc>
          <w:tcPr>
            <w:tcW w:w="2760" w:type="dxa"/>
          </w:tcPr>
          <w:p>
            <w:pPr>
              <w:pStyle w:val="TableText"/>
            </w:pPr>
            <w:r>
              <w:t xml:space="preserve">Not Tested</w:t>
            </w:r>
          </w:p>
        </w:tc>
      </w:tr>
      <w:tr>
        <w:trPr>
          <w:cantSplit/>
        </w:trPr>
        <w:tc>
          <w:tcPr>
            <w:tcW w:w="2700" w:type="dxa"/>
          </w:tcPr>
          <w:p>
            <w:pPr>
              <w:pStyle w:val="TableText"/>
            </w:pPr>
            <w:r>
              <w:t xml:space="preserve">Opera</w:t>
            </w:r>
          </w:p>
        </w:tc>
        <w:tc>
          <w:tcPr>
            <w:tcW w:w="1200" w:type="dxa"/>
          </w:tcPr>
          <w:p>
            <w:pPr>
              <w:pStyle w:val="TableText"/>
            </w:pPr>
            <w:r>
              <w:t xml:space="preserve">0</w:t>
            </w:r>
          </w:p>
        </w:tc>
        <w:tc>
          <w:tcPr>
            <w:tcW w:w="1200" w:type="dxa"/>
          </w:tcPr>
          <w:p>
            <w:pPr>
              <w:pStyle w:val="TableText"/>
            </w:pPr>
            <w:r>
              <w:t xml:space="preserve">0</w:t>
            </w:r>
          </w:p>
        </w:tc>
        <w:tc>
          <w:tcPr>
            <w:tcW w:w="1500" w:type="dxa"/>
          </w:tcPr>
          <w:p>
            <w:pPr>
              <w:pStyle w:val="TableText"/>
            </w:pPr>
            <w:r>
              <w:t xml:space="preserve">12</w:t>
            </w:r>
          </w:p>
        </w:tc>
        <w:tc>
          <w:tcPr>
            <w:tcW w:w="2760" w:type="dxa"/>
          </w:tcPr>
          <w:p>
            <w:pPr>
              <w:pStyle w:val="TableText"/>
            </w:pPr>
            <w:r>
              <w:t xml:space="preserve">Not Tested</w:t>
            </w:r>
          </w:p>
        </w:tc>
      </w:tr>
    </w:tbl>
    <w:p>
      <w:pPr>
        <w:pStyle w:val="Small"/>
      </w:pPr>
      <w:r>
        <w:t xml:space="preserve">Passed requires all 12 required tests to be Passed. Any Failed item produces Failed. Otherwise the overall result is Not Tested, including partially completed testing. Screenshot availability is reported separately; a screenshot alone does not prove a test passed.</w:t>
      </w:r>
    </w:p>
    <w:p>
      <w:r>
        <w:br w:type="page"/>
      </w:r>
    </w:p>
    <w:p>
      <w:pPr>
        <w:pStyle w:val="Heading1"/>
      </w:pPr>
      <w:r>
        <w:t xml:space="preserve">Browser versions and installation records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2460"/>
        <w:gridCol w:w="2460"/>
        <w:gridCol w:w="1740"/>
      </w:tblGrid>
      <w:tr>
        <w:trPr>
          <w:cantSplit/>
          <w:tblHeader/>
        </w:trPr>
        <w:tc>
          <w:tcPr>
            <w:tcW w:w="2700" w:type="dxa"/>
            <w:shd w:fill="E8EEF5"/>
          </w:tcPr>
          <w:p>
            <w:pPr>
              <w:pStyle w:val="TableHeader"/>
            </w:pPr>
            <w:r>
              <w:t xml:space="preserve">Browser</w:t>
            </w:r>
          </w:p>
        </w:tc>
        <w:tc>
          <w:tcPr>
            <w:tcW w:w="2460" w:type="dxa"/>
            <w:shd w:fill="E8EEF5"/>
          </w:tcPr>
          <w:p>
            <w:pPr>
              <w:pStyle w:val="TableHeader"/>
            </w:pPr>
            <w:r>
              <w:t xml:space="preserve">Product version</w:t>
            </w:r>
          </w:p>
        </w:tc>
        <w:tc>
          <w:tcPr>
            <w:tcW w:w="2460" w:type="dxa"/>
            <w:shd w:fill="E8EEF5"/>
          </w:tcPr>
          <w:p>
            <w:pPr>
              <w:pStyle w:val="TableHeader"/>
            </w:pPr>
            <w:r>
              <w:t xml:space="preserve">File version</w:t>
            </w:r>
          </w:p>
        </w:tc>
        <w:tc>
          <w:tcPr>
            <w:tcW w:w="1740" w:type="dxa"/>
            <w:shd w:fill="E8EEF5"/>
          </w:tcPr>
          <w:p>
            <w:pPr>
              <w:pStyle w:val="TableHeader"/>
            </w:pPr>
            <w:r>
              <w:t xml:space="preserve">Installed</w:t>
            </w:r>
          </w:p>
        </w:tc>
      </w:tr>
      <w:tr>
        <w:trPr>
          <w:cantSplit/>
        </w:trPr>
        <w:tc>
          <w:tcPr>
            <w:tcW w:w="2700" w:type="dxa"/>
          </w:tcPr>
          <w:p>
            <w:pPr>
              <w:pStyle w:val="TableText"/>
            </w:pPr>
            <w:r>
              <w:t xml:space="preserve">Google Chrome</w:t>
            </w:r>
          </w:p>
        </w:tc>
        <w:tc>
          <w:tcPr>
            <w:tcW w:w="2460" w:type="dxa"/>
          </w:tcPr>
          <w:p>
            <w:pPr>
              <w:pStyle w:val="TableText"/>
            </w:pPr>
            <w:r>
              <w:t xml:space="preserve">Not detected</w:t>
            </w:r>
          </w:p>
        </w:tc>
        <w:tc>
          <w:tcPr>
            <w:tcW w:w="2460" w:type="dxa"/>
          </w:tcPr>
          <w:p>
            <w:pPr>
              <w:pStyle w:val="TableText"/>
            </w:pPr>
            <w:r>
              <w:t xml:space="preserve">Not detected</w:t>
            </w:r>
          </w:p>
        </w:tc>
        <w:tc>
          <w:tcPr>
            <w:tcW w:w="1740" w:type="dxa"/>
          </w:tcPr>
          <w:p>
            <w:pPr>
              <w:pStyle w:val="TableText"/>
            </w:pPr>
            <w:r>
              <w:t xml:space="preserve">Not detected</w:t>
            </w:r>
          </w:p>
        </w:tc>
      </w:tr>
      <w:tr>
        <w:trPr>
          <w:cantSplit/>
        </w:trPr>
        <w:tc>
          <w:tcPr>
            <w:tcW w:w="2700" w:type="dxa"/>
          </w:tcPr>
          <w:p>
            <w:pPr>
              <w:pStyle w:val="TableText"/>
            </w:pPr>
            <w:r>
              <w:t xml:space="preserve">Microsoft Edge</w:t>
            </w:r>
          </w:p>
        </w:tc>
        <w:tc>
          <w:tcPr>
            <w:tcW w:w="2460" w:type="dxa"/>
          </w:tcPr>
          <w:p>
            <w:pPr>
              <w:pStyle w:val="TableText"/>
            </w:pPr>
            <w:r>
              <w:t xml:space="preserve">Not detected</w:t>
            </w:r>
          </w:p>
        </w:tc>
        <w:tc>
          <w:tcPr>
            <w:tcW w:w="2460" w:type="dxa"/>
          </w:tcPr>
          <w:p>
            <w:pPr>
              <w:pStyle w:val="TableText"/>
            </w:pPr>
            <w:r>
              <w:t xml:space="preserve">Not detected</w:t>
            </w:r>
          </w:p>
        </w:tc>
        <w:tc>
          <w:tcPr>
            <w:tcW w:w="1740" w:type="dxa"/>
          </w:tcPr>
          <w:p>
            <w:pPr>
              <w:pStyle w:val="TableText"/>
            </w:pPr>
            <w:r>
              <w:t xml:space="preserve">Not detected</w:t>
            </w:r>
          </w:p>
        </w:tc>
      </w:tr>
      <w:tr>
        <w:trPr>
          <w:cantSplit/>
        </w:trPr>
        <w:tc>
          <w:tcPr>
            <w:tcW w:w="2700" w:type="dxa"/>
          </w:tcPr>
          <w:p>
            <w:pPr>
              <w:pStyle w:val="TableText"/>
            </w:pPr>
            <w:r>
              <w:t xml:space="preserve">Brave</w:t>
            </w:r>
          </w:p>
        </w:tc>
        <w:tc>
          <w:tcPr>
            <w:tcW w:w="2460" w:type="dxa"/>
          </w:tcPr>
          <w:p>
            <w:pPr>
              <w:pStyle w:val="TableText"/>
            </w:pPr>
            <w:r>
              <w:t xml:space="preserve">Not detected</w:t>
            </w:r>
          </w:p>
        </w:tc>
        <w:tc>
          <w:tcPr>
            <w:tcW w:w="2460" w:type="dxa"/>
          </w:tcPr>
          <w:p>
            <w:pPr>
              <w:pStyle w:val="TableText"/>
            </w:pPr>
            <w:r>
              <w:t xml:space="preserve">Not detected</w:t>
            </w:r>
          </w:p>
        </w:tc>
        <w:tc>
          <w:tcPr>
            <w:tcW w:w="1740" w:type="dxa"/>
          </w:tcPr>
          <w:p>
            <w:pPr>
              <w:pStyle w:val="TableText"/>
            </w:pPr>
            <w:r>
              <w:t xml:space="preserve">Not detected</w:t>
            </w:r>
          </w:p>
        </w:tc>
      </w:tr>
      <w:tr>
        <w:trPr>
          <w:cantSplit/>
        </w:trPr>
        <w:tc>
          <w:tcPr>
            <w:tcW w:w="2700" w:type="dxa"/>
          </w:tcPr>
          <w:p>
            <w:pPr>
              <w:pStyle w:val="TableText"/>
            </w:pPr>
            <w:r>
              <w:t xml:space="preserve">Opera</w:t>
            </w:r>
          </w:p>
        </w:tc>
        <w:tc>
          <w:tcPr>
            <w:tcW w:w="2460" w:type="dxa"/>
          </w:tcPr>
          <w:p>
            <w:pPr>
              <w:pStyle w:val="TableText"/>
            </w:pPr>
            <w:r>
              <w:t xml:space="preserve">Not detected</w:t>
            </w:r>
          </w:p>
        </w:tc>
        <w:tc>
          <w:tcPr>
            <w:tcW w:w="2460" w:type="dxa"/>
          </w:tcPr>
          <w:p>
            <w:pPr>
              <w:pStyle w:val="TableText"/>
            </w:pPr>
            <w:r>
              <w:t xml:space="preserve">Not detected</w:t>
            </w:r>
          </w:p>
        </w:tc>
        <w:tc>
          <w:tcPr>
            <w:tcW w:w="1740" w:type="dxa"/>
          </w:tcPr>
          <w:p>
            <w:pPr>
              <w:pStyle w:val="TableText"/>
            </w:pPr>
            <w:r>
              <w:t xml:space="preserve">Not detected</w:t>
            </w:r>
          </w:p>
        </w:tc>
      </w:tr>
    </w:tbl>
    <w:p>
      <w:pPr>
        <w:pStyle w:val="Heading2"/>
      </w:pPr>
      <w:r>
        <w:t xml:space="preserve">Google Chrome</w:t>
      </w:r>
    </w:p>
    <w:p>
      <w:pPr>
        <w:pStyle w:val="Small"/>
      </w:pPr>
      <w:r>
        <w:t xml:space="preserve">Executable: No evidence provided</w:t>
      </w:r>
    </w:p>
    <w:p>
      <w:pPr>
        <w:pStyle w:val="Small"/>
      </w:pPr>
      <w:r>
        <w:t xml:space="preserve">Launch record: Not Tested</w:t>
      </w:r>
    </w:p>
    <w:p>
      <w:pPr>
        <w:pStyle w:val="Heading2"/>
      </w:pPr>
      <w:r>
        <w:t xml:space="preserve">Microsoft Edge</w:t>
      </w:r>
    </w:p>
    <w:p>
      <w:pPr>
        <w:pStyle w:val="Small"/>
      </w:pPr>
      <w:r>
        <w:t xml:space="preserve">Executable: No evidence provided</w:t>
      </w:r>
    </w:p>
    <w:p>
      <w:pPr>
        <w:pStyle w:val="Small"/>
      </w:pPr>
      <w:r>
        <w:t xml:space="preserve">Launch record: Not Tested</w:t>
      </w:r>
    </w:p>
    <w:p>
      <w:pPr>
        <w:pStyle w:val="Heading2"/>
      </w:pPr>
      <w:r>
        <w:t xml:space="preserve">Brave</w:t>
      </w:r>
    </w:p>
    <w:p>
      <w:pPr>
        <w:pStyle w:val="Small"/>
      </w:pPr>
      <w:r>
        <w:t xml:space="preserve">Executable: No evidence provided</w:t>
      </w:r>
    </w:p>
    <w:p>
      <w:pPr>
        <w:pStyle w:val="Small"/>
      </w:pPr>
      <w:r>
        <w:t xml:space="preserve">Launch record: Not Tested</w:t>
      </w:r>
    </w:p>
    <w:p>
      <w:pPr>
        <w:pStyle w:val="Heading2"/>
      </w:pPr>
      <w:r>
        <w:t xml:space="preserve">Opera</w:t>
      </w:r>
    </w:p>
    <w:p>
      <w:pPr>
        <w:pStyle w:val="Small"/>
      </w:pPr>
      <w:r>
        <w:t xml:space="preserve">Executable: No evidence provided</w:t>
      </w:r>
    </w:p>
    <w:p>
      <w:pPr>
        <w:pStyle w:val="Small"/>
      </w:pPr>
      <w:r>
        <w:t xml:space="preserve">Launch record: Not Tested</w:t>
      </w:r>
    </w:p>
    <w:p>
      <w:pPr>
        <w:pStyle w:val="Heading1"/>
      </w:pPr>
      <w:r>
        <w:t xml:space="preserve">General observations and data checks</w:t>
      </w:r>
    </w:p>
    <w:p>
      <w:pPr>
        <w:pStyle w:val="Normal"/>
      </w:pPr>
      <w:r>
        <w:t xml:space="preserve">No evidence provided</w:t>
      </w:r>
    </w:p>
    <w:p>
      <w:pPr>
        <w:pStyle w:val="Normal"/>
      </w:pPr>
      <w:r>
        <w:t xml:space="preserve">Browser inventory missing. Versions and installation status were not verified.</w:t>
      </w:r>
    </w:p>
    <w:p>
      <w:r>
        <w:br w:type="page"/>
      </w:r>
    </w:p>
    <w:p>
      <w:pPr>
        <w:pStyle w:val="Heading1"/>
      </w:pPr>
      <w:r>
        <w:t xml:space="preserve">Google Chrome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pPr>
        <w:pStyle w:val="Small"/>
      </w:pPr>
      <w:r>
        <w:t xml:space="preserve">Google Chrome compatibility overview: No evidence provided. Expected Chrome_Compatibility_Test.png.</w:t>
      </w:r>
    </w:p>
    <w:p>
      <w:r>
        <w:br w:type="page"/>
      </w:r>
    </w:p>
    <w:p>
      <w:pPr>
        <w:pStyle w:val="Heading1"/>
      </w:pPr>
      <w:r>
        <w:t xml:space="preserve">Microsoft Edge detailed results</w:t>
      </w:r>
    </w:p>
    <w:p>
      <w:pPr>
        <w:pStyle w:val="Normal"/>
      </w:pPr>
      <w:r>
        <w:t xml:space="preserve">Overall: Failed. Passed: 0; Failed: 1; Not Tested: 11.</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Failed</w:t>
            </w:r>
          </w:p>
        </w:tc>
      </w:tr>
      <w:tr>
        <w:trPr>
          <w:cantSplit/>
        </w:trPr>
        <w:tc>
          <w:tcPr>
            <w:tcW w:w="7500" w:type="dxa"/>
          </w:tcPr>
          <w:p>
            <w:pPr>
              <w:pStyle w:val="TableText"/>
            </w:pPr>
            <w:r>
              <w:t xml:space="preserve">2. Protection toggle worked.</w:t>
            </w:r>
          </w:p>
        </w:tc>
        <w:tc>
          <w:tcPr>
            <w:tcW w:w="1860" w:type="dxa"/>
          </w:tcPr>
          <w:p>
            <w:pPr>
              <w:pStyle w:val="TableText"/>
            </w:pPr>
            <w:r>
              <w:t xml:space="preserve">Not Tested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Not Tested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Not Tested</w:t>
            </w:r>
          </w:p>
        </w:tc>
      </w:tr>
      <w:tr>
        <w:trPr>
          <w:cantSplit/>
        </w:trPr>
        <w:tc>
          <w:tcPr>
            <w:tcW w:w="7500" w:type="dxa"/>
          </w:tcPr>
          <w:p>
            <w:pPr>
              <w:pStyle w:val="TableText"/>
            </w:pPr>
            <w:r>
              <w:t xml:space="preserve">5. Safe text remained visible.</w:t>
            </w:r>
          </w:p>
        </w:tc>
        <w:tc>
          <w:tcPr>
            <w:tcW w:w="1860" w:type="dxa"/>
          </w:tcPr>
          <w:p>
            <w:pPr>
              <w:pStyle w:val="TableText"/>
            </w:pPr>
            <w:r>
              <w:t xml:space="preserve">Not Tested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Not Tested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Not Tested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Not Tested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Not Tested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Not Tested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Not Tested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Not Tested</w:t>
            </w:r>
          </w:p>
        </w:tc>
      </w:tr>
    </w:tbl>
    <w:p>
      <w:pPr>
        <w:pStyle w:val="Heading2"/>
      </w:pPr>
      <w:r>
        <w:t xml:space="preserve">Observations and encountered problems</w:t>
      </w:r>
    </w:p>
    <w:p>
      <w:pPr>
        <w:pStyle w:val="Normal"/>
      </w:pPr>
      <w:r>
        <w:t xml:space="preserve">No evidence provided</w:t>
      </w:r>
    </w:p>
    <w:p>
      <w:pPr>
        <w:pStyle w:val="Small"/>
      </w:pPr>
      <w:r>
        <w:t xml:space="preserve">Microsoft Edge compatibility overview: No evidence provided. Expected Edge_Compatibility_Test.png.</w:t>
      </w:r>
    </w:p>
    <w:p>
      <w:r>
        <w:br w:type="page"/>
      </w:r>
    </w:p>
    <w:p>
      <w:pPr>
        <w:pStyle w:val="Heading1"/>
      </w:pPr>
      <w:r>
        <w:t xml:space="preserve">Brave detailed results</w:t>
      </w:r>
    </w:p>
    <w:p>
      <w:pPr>
        <w:pStyle w:val="Normal"/>
      </w:pPr>
      <w:r>
        <w:t xml:space="preserve">Overall: Not Tested. Passed: 1; Failed: 0; Not Tested: 11.</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Not Tested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Not Tested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Not Tested</w:t>
            </w:r>
          </w:p>
        </w:tc>
      </w:tr>
      <w:tr>
        <w:trPr>
          <w:cantSplit/>
        </w:trPr>
        <w:tc>
          <w:tcPr>
            <w:tcW w:w="7500" w:type="dxa"/>
          </w:tcPr>
          <w:p>
            <w:pPr>
              <w:pStyle w:val="TableText"/>
            </w:pPr>
            <w:r>
              <w:t xml:space="preserve">5. Safe text remained visible.</w:t>
            </w:r>
          </w:p>
        </w:tc>
        <w:tc>
          <w:tcPr>
            <w:tcW w:w="1860" w:type="dxa"/>
          </w:tcPr>
          <w:p>
            <w:pPr>
              <w:pStyle w:val="TableText"/>
            </w:pPr>
            <w:r>
              <w:t xml:space="preserve">Not Tested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Not Tested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Not Tested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Not Tested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Not Tested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Not Tested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Not Tested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Not Tested</w:t>
            </w:r>
          </w:p>
        </w:tc>
      </w:tr>
    </w:tbl>
    <w:p>
      <w:pPr>
        <w:pStyle w:val="Heading2"/>
      </w:pPr>
      <w:r>
        <w:t xml:space="preserve">Observations and encountered problems</w:t>
      </w:r>
    </w:p>
    <w:p>
      <w:pPr>
        <w:pStyle w:val="Normal"/>
      </w:pPr>
      <w:r>
        <w:t xml:space="preserve">No evidence provided</w:t>
      </w:r>
    </w:p>
    <w:p>
      <w:pPr>
        <w:pStyle w:val="Small"/>
      </w:pPr>
      <w:r>
        <w:t xml:space="preserve">Brave compatibility overview: No evidence provided. Expected Brave_Compatibility_Test.png.</w:t>
      </w:r>
    </w:p>
    <w:p>
      <w:r>
        <w:br w:type="page"/>
      </w:r>
    </w:p>
    <w:p>
      <w:pPr>
        <w:pStyle w:val="Heading1"/>
      </w:pPr>
      <w:r>
        <w:t xml:space="preserve">Opera detailed results</w:t>
      </w:r>
    </w:p>
    <w:p>
      <w:pPr>
        <w:pStyle w:val="Normal"/>
      </w:pPr>
      <w:r>
        <w:t xml:space="preserve">Overall: Not Tested. Passed: 0; Failed: 0; Not Tested: 12.</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Not Tested</w:t>
            </w:r>
          </w:p>
        </w:tc>
      </w:tr>
      <w:tr>
        <w:trPr>
          <w:cantSplit/>
        </w:trPr>
        <w:tc>
          <w:tcPr>
            <w:tcW w:w="7500" w:type="dxa"/>
          </w:tcPr>
          <w:p>
            <w:pPr>
              <w:pStyle w:val="TableText"/>
            </w:pPr>
            <w:r>
              <w:t xml:space="preserve">2. Protection toggle worked.</w:t>
            </w:r>
          </w:p>
        </w:tc>
        <w:tc>
          <w:tcPr>
            <w:tcW w:w="1860" w:type="dxa"/>
          </w:tcPr>
          <w:p>
            <w:pPr>
              <w:pStyle w:val="TableText"/>
            </w:pPr>
            <w:r>
              <w:t xml:space="preserve">Not Tested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Not Tested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Not Tested</w:t>
            </w:r>
          </w:p>
        </w:tc>
      </w:tr>
      <w:tr>
        <w:trPr>
          <w:cantSplit/>
        </w:trPr>
        <w:tc>
          <w:tcPr>
            <w:tcW w:w="7500" w:type="dxa"/>
          </w:tcPr>
          <w:p>
            <w:pPr>
              <w:pStyle w:val="TableText"/>
            </w:pPr>
            <w:r>
              <w:t xml:space="preserve">5. Safe text remained visible.</w:t>
            </w:r>
          </w:p>
        </w:tc>
        <w:tc>
          <w:tcPr>
            <w:tcW w:w="1860" w:type="dxa"/>
          </w:tcPr>
          <w:p>
            <w:pPr>
              <w:pStyle w:val="TableText"/>
            </w:pPr>
            <w:r>
              <w:t xml:space="preserve">Not Tested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Not Tested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Not Tested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Not Tested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Not Tested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Not Tested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Not Tested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Not Tested</w:t>
            </w:r>
          </w:p>
        </w:tc>
      </w:tr>
    </w:tbl>
    <w:p>
      <w:pPr>
        <w:pStyle w:val="Heading2"/>
      </w:pPr>
      <w:r>
        <w:t xml:space="preserve">Observations and encountered problems</w:t>
      </w:r>
    </w:p>
    <w:p>
      <w:pPr>
        <w:pStyle w:val="Normal"/>
      </w:pPr>
      <w:r>
        <w:t xml:space="preserve">No evidence provided</w:t>
      </w:r>
    </w:p>
    <w:p>
      <w:pPr>
        <w:pStyle w:val="Small"/>
      </w:pPr>
      <w:r>
        <w:t xml:space="preserve">Opera compatibility overview: No evidence provided. Expected Opera_Compatibility_Test.png.</w:t>
      </w:r>
    </w:p>
    <w:p>
      <w:r>
        <w:br w:type="page"/>
      </w:r>
    </w:p>
    <w:p>
      <w:pPr>
        <w:pStyle w:val="Heading1"/>
      </w:pPr>
      <w:r>
        <w:t xml:space="preserve">Testing limitations</w:t>
      </w:r>
    </w:p>
    <w:p>
      <w:pPr>
        <w:pStyle w:val="Normal"/>
      </w:pPr>
      <w:r>
        <w:t xml:space="preserve">The scope is limited to the recorded Windows environment and the tested versions of Google Chrome, Microsoft Edge, Brave, and Opera. Results do not establish compatibility with other browsers, operating systems, profiles, or future releases.</w:t>
      </w:r>
    </w:p>
    <w:p>
      <w:pPr>
        <w:pStyle w:val="Normal"/>
      </w:pPr>
      <w:r>
        <w:t xml:space="preserve">This kit automates inventory collection, page serving, browser launch requests, and report formatting. A human must install the actual extension and assess all 12 functional tests. No results are inferred from successful installation or launch.</w:t>
      </w:r>
    </w:p>
    <w:p>
      <w:pPr>
        <w:pStyle w:val="Normal"/>
      </w:pPr>
      <w:r>
        <w:t xml:space="preserve">The controlled page contains a small set of English text samples. It does not measure dataset-level precision, recall, F1-score, general website coverage, multilingual performance, or performance under heavy workloads.</w:t>
      </w:r>
    </w:p>
    <w:p>
      <w:pPr>
        <w:pStyle w:val="Normal"/>
      </w:pPr>
      <w:r>
        <w:t xml:space="preserve">The standard hybrid configuration uses fixed 60/40 weights and a 0.50 threshold. Runtime guards and custom-list overrides are separate behavior; selecting Hybrid alone is insufficient proof of the weighted calculation.</w:t>
      </w:r>
    </w:p>
    <w:p>
      <w:pPr>
        <w:pStyle w:val="Normal"/>
      </w:pPr>
      <w:r>
        <w:t xml:space="preserve">Missing results are Not Tested. Missing, invalid, or unreadable screenshots are No evidence provided. Recorded passes are tester assertions and should be reviewed alongside evidence.</w:t>
      </w:r>
    </w:p>
    <w:p>
      <w:pPr>
        <w:pStyle w:val="Normal"/>
      </w:pPr>
      <w:r>
        <w:t xml:space="preserve">Browser inventories describe executables found on disk. Auto-updates or an already running browser from another installation can differ from that record. Testers must verify the version in the running browser and refresh the inventory if it differs.</w:t>
      </w:r>
    </w:p>
    <w:p>
      <w:pPr>
        <w:pStyle w:val="Normal"/>
      </w:pPr>
      <w:r>
        <w:t xml:space="preserve">Logs and statistics are local to a browser profile and can include other open eligible pages. Close unrelated tabs and reset records before assessing counters. Fixed exact counter totals are not assumed.</w:t>
      </w:r>
    </w:p>
    <w:p>
      <w:pPr>
        <w:pStyle w:val="Normal"/>
      </w:pPr>
      <w:r>
        <w:t xml:space="preserve">The report does not establish statistical significance, universal compatibility, or end-to-end classification quality beyond the recorded checks.</w:t>
      </w:r>
    </w:p>
    <w:p>
      <w:pPr>
        <w:pStyle w:val="Heading1"/>
      </w:pPr>
      <w:r>
        <w:t xml:space="preserve">Source traceability</w:t>
      </w:r>
    </w:p>
    <w:p>
      <w:pPr>
        <w:pStyle w:val="Normal"/>
      </w:pPr>
      <w:r>
        <w:t xml:space="preserve">Behavioral procedures were checked against EXTENSION/config.js, manifest.json, content.js, background.js, popup/popup.js, modules/detection_policy.js, and modules/result_display.js. The inventory JSON includes SHA256 hashes of the selected extension files when collected with this kit.</w:t>
      </w:r>
    </w:p>
    <w:p>
      <w:pPr>
        <w:pStyle w:val="Normal"/>
      </w:pPr>
      <w:r>
        <w:t xml:space="preserve">Source file hash records in inventory: 1</w:t>
      </w:r>
    </w:p>
    <w:sectPr>
      <w:footerReference w:type="default" r:id="footer"/>
      <w:pgSz w:w="12240" w:h="15840"/>
      <w:pgMar w:top="1080" w:right="1440" w:bottom="1080" w:left="1440" w:header="540" w:footer="540"/>
    </w:sectPr>
  </w:body>
</w:document>
</file>

<file path=word/footer1.xml><?xml version="1.0" encoding="utf-8"?>
<w:ftr xmlns:w="http://schemas.openxmlformats.org/wordprocessingml/2006/main">
  <w:p>
    <w:pPr>
      <w:jc w:val="right"/>
    </w:pPr>
    <w:r>
      <w:rPr>
        <w:sz w:val="18"/>
      </w:rPr>
      <w:t>CAD Shield compatibility report | Page </w:t>
    </w:r>
    <w:fldSimple w:instr="PAGE"/>
  </w:p>
</w:ftr>
</file>

<file path=word/styles.xml><?xml version="1.0" encoding="utf-8"?>
<w:styles xmlns:w="http://schemas.openxmlformats.org/wordprocessingml/2006/main">
  <w:docDefaults>
    <w:rPrDefault>
      <w:rPr>
        <w:rFonts w:ascii="Calibri" w:hAnsi="Calibri"/>
        <w:sz w:val="22"/>
        <w:color w:val="17273B"/>
      </w:rPr>
    </w:rPrDefault>
    <w:pPrDefault>
      <w:pPr>
        <w:spacing w:after="120" w:line="264" w:lineRule="auto"/>
      </w:pPr>
    </w:pPrDefault>
  </w:docDefaults>
  <w:style w:type="paragraph" w:default="1" w:styleId="Normal">
    <w:name w:val="Normal"/>
  </w:style>
  <w:style w:type="paragraph" w:styleId="Title">
    <w:name w:val="Title"/>
    <w:basedOn w:val="Normal"/>
    <w:pPr>
      <w:keepNext/>
      <w:spacing w:after="180"/>
    </w:pPr>
    <w:rPr>
      <w:b/>
      <w:color w:val="000000"/>
      <w:sz w:val="40"/>
    </w:rPr>
  </w:style>
  <w:style w:type="paragraph" w:styleId="Subtitle">
    <w:name w:val="Subtitle"/>
    <w:basedOn w:val="Normal"/>
    <w:rPr>
      <w:color w:val="52677D"/>
      <w:sz w:val="24"/>
    </w:rPr>
  </w:style>
  <w:style w:type="paragraph" w:styleId="Heading1">
    <w:name w:val="heading 1"/>
    <w:basedOn w:val="Normal"/>
    <w:pPr>
      <w:keepNext/>
      <w:spacing w:before="200" w:after="100"/>
      <w:outlineLvl w:val="0"/>
    </w:pPr>
    <w:rPr>
      <w:b/>
      <w:sz w:val="28"/>
    </w:rPr>
  </w:style>
  <w:style w:type="paragraph" w:styleId="Heading2">
    <w:name w:val="heading 2"/>
    <w:basedOn w:val="Normal"/>
    <w:pPr>
      <w:keepNext/>
      <w:spacing w:before="160" w:after="80"/>
      <w:outlineLvl w:val="1"/>
    </w:pPr>
    <w:rPr>
      <w:b/>
      <w:sz w:val="24"/>
    </w:rPr>
  </w:style>
  <w:style w:type="paragraph" w:styleId="TableText">
    <w:name w:val="Table Text"/>
    <w:basedOn w:val="Normal"/>
    <w:pPr>
      <w:spacing w:after="30" w:line="240"/>
    </w:pPr>
    <w:rPr>
      <w:sz w:val="20"/>
    </w:rPr>
  </w:style>
  <w:style w:type="paragraph" w:styleId="TableHeader">
    <w:name w:val="Table Header"/>
    <w:basedOn w:val="TableText"/>
    <w:rPr>
      <w:b/>
    </w:rPr>
  </w:style>
  <w:style w:type="paragraph" w:styleId="Small">
    <w:name w:val="Small"/>
    <w:basedOn w:val="Normal"/>
    <w:rPr>
      <w:sz w:val="20"/>
    </w:rPr>
  </w:style>
  <w:style w:type="paragraph" w:styleId="Caption">
    <w:name w:val="caption"/>
    <w:basedOn w:val="Small"/>
    <w:pPr>
      <w:keepNext/>
    </w:pPr>
    <w:rPr>
      <w:i/>
    </w:rPr>
  </w:style>
</w:styles>
</file>

<file path=word/_rels/document.xml.rels><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s>
</file>