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78D6E7" w14:textId="77777777" w:rsidR="003C6F2C" w:rsidRDefault="004175EF" w:rsidP="00817C5B">
      <w:pPr>
        <w:spacing w:beforeLines="50" w:before="156" w:afterLines="50" w:after="156"/>
      </w:pPr>
      <w:r>
        <w:rPr>
          <w:rFonts w:hint="eastAsia"/>
        </w:rPr>
        <w:t>卷积神经网络在风格迁移方面的应用：</w:t>
      </w:r>
    </w:p>
    <w:p w14:paraId="2ED9498A" w14:textId="77777777" w:rsidR="004175EF" w:rsidRDefault="005A35CD" w:rsidP="00817C5B">
      <w:pPr>
        <w:pStyle w:val="a5"/>
        <w:numPr>
          <w:ilvl w:val="0"/>
          <w:numId w:val="1"/>
        </w:numPr>
        <w:spacing w:beforeLines="50" w:before="156" w:afterLines="50" w:after="156"/>
        <w:ind w:firstLineChars="0"/>
      </w:pPr>
      <w:r>
        <w:t>风格</w:t>
      </w:r>
      <w:r>
        <w:rPr>
          <w:rFonts w:hint="eastAsia"/>
        </w:rPr>
        <w:t>迁移的本质</w:t>
      </w:r>
      <w:r w:rsidR="004B7C40">
        <w:rPr>
          <w:rFonts w:hint="eastAsia"/>
        </w:rPr>
        <w:t>与原理</w:t>
      </w:r>
      <w:r>
        <w:rPr>
          <w:rFonts w:hint="eastAsia"/>
        </w:rPr>
        <w:t>：</w:t>
      </w:r>
    </w:p>
    <w:p w14:paraId="60E70301" w14:textId="26905558" w:rsidR="005A35CD" w:rsidRDefault="005A35CD" w:rsidP="00817C5B">
      <w:pPr>
        <w:spacing w:beforeLines="50" w:before="156" w:afterLines="50" w:after="156"/>
        <w:ind w:firstLineChars="200" w:firstLine="420"/>
      </w:pPr>
      <w:r>
        <w:rPr>
          <w:rFonts w:hint="eastAsia"/>
        </w:rPr>
        <w:t>风格迁移的本质就是将一张图片的材质、质地应用于另外一张图片上</w:t>
      </w:r>
      <w:r w:rsidR="00090AA8">
        <w:rPr>
          <w:rFonts w:hint="eastAsia"/>
        </w:rPr>
        <w:t>。</w:t>
      </w:r>
      <w:r w:rsidR="004B7C40">
        <w:rPr>
          <w:rFonts w:hint="eastAsia"/>
        </w:rPr>
        <w:t>然而</w:t>
      </w:r>
      <w:r w:rsidR="00090AA8">
        <w:rPr>
          <w:rFonts w:hint="eastAsia"/>
        </w:rPr>
        <w:t>图片</w:t>
      </w:r>
      <w:r w:rsidR="004B7C40">
        <w:rPr>
          <w:rFonts w:hint="eastAsia"/>
        </w:rPr>
        <w:t>的</w:t>
      </w:r>
      <w:r>
        <w:rPr>
          <w:rFonts w:hint="eastAsia"/>
        </w:rPr>
        <w:t>质地与材质则可以</w:t>
      </w:r>
      <w:r w:rsidR="004B7C40">
        <w:rPr>
          <w:rFonts w:hint="eastAsia"/>
        </w:rPr>
        <w:t>理解</w:t>
      </w:r>
      <w:r>
        <w:rPr>
          <w:rFonts w:hint="eastAsia"/>
        </w:rPr>
        <w:t>为</w:t>
      </w:r>
      <w:r w:rsidR="00090AA8">
        <w:rPr>
          <w:rFonts w:hint="eastAsia"/>
        </w:rPr>
        <w:t>不同的</w:t>
      </w:r>
      <w:r>
        <w:rPr>
          <w:rFonts w:hint="eastAsia"/>
        </w:rPr>
        <w:t>颜色、线条</w:t>
      </w:r>
      <w:r w:rsidR="00090AA8">
        <w:rPr>
          <w:rFonts w:hint="eastAsia"/>
        </w:rPr>
        <w:t>、纹理</w:t>
      </w:r>
      <w:r w:rsidR="004B7C40">
        <w:rPr>
          <w:rFonts w:hint="eastAsia"/>
        </w:rPr>
        <w:t>组合在一起给人</w:t>
      </w:r>
      <w:r w:rsidR="00090AA8">
        <w:rPr>
          <w:rFonts w:hint="eastAsia"/>
        </w:rPr>
        <w:t>视觉感受</w:t>
      </w:r>
      <w:r w:rsidR="004B7C40">
        <w:rPr>
          <w:rFonts w:hint="eastAsia"/>
        </w:rPr>
        <w:t>。图像风格迁移原理则是</w:t>
      </w:r>
      <w:r w:rsidR="00090AA8">
        <w:rPr>
          <w:rFonts w:hint="eastAsia"/>
        </w:rPr>
        <w:t>运用卷积神经网络</w:t>
      </w:r>
      <w:r w:rsidR="004B7C40">
        <w:rPr>
          <w:rFonts w:hint="eastAsia"/>
        </w:rPr>
        <w:t>将风格图片的质地进行捕捉，同时也对内容图片中的内容进行捕捉，然后将两者应用于一张噪声图上，通过不断的修改调整噪声图的内容，使其具有内容图片的</w:t>
      </w:r>
      <w:r w:rsidR="002228A1">
        <w:rPr>
          <w:rFonts w:hint="eastAsia"/>
        </w:rPr>
        <w:t>内容，又具有风格图片的质地材质，最终将得到一张风格迁移的结果图,原理图如下所示：</w:t>
      </w:r>
    </w:p>
    <w:p w14:paraId="0A26CD97" w14:textId="303DCE89" w:rsidR="002228A1" w:rsidRDefault="002228A1" w:rsidP="00817C5B">
      <w:pPr>
        <w:spacing w:beforeLines="50" w:before="156" w:afterLines="50" w:after="156"/>
        <w:ind w:firstLineChars="200" w:firstLine="420"/>
        <w:rPr>
          <w:rFonts w:hint="eastAsia"/>
        </w:rPr>
      </w:pPr>
      <w:r>
        <w:rPr>
          <w:noProof/>
        </w:rPr>
        <w:drawing>
          <wp:inline distT="0" distB="0" distL="0" distR="0" wp14:anchorId="22EB30CA" wp14:editId="232A7E59">
            <wp:extent cx="5264150" cy="3517900"/>
            <wp:effectExtent l="0" t="0" r="0" b="6350"/>
            <wp:docPr id="4" name="图片 4" descr="C:\Users\ybx\AppData\Local\Microsoft\Windows\INetCache\Content.Word\风格转化原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风格转化原理图.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4150" cy="3517900"/>
                    </a:xfrm>
                    <a:prstGeom prst="rect">
                      <a:avLst/>
                    </a:prstGeom>
                    <a:noFill/>
                    <a:ln>
                      <a:noFill/>
                    </a:ln>
                  </pic:spPr>
                </pic:pic>
              </a:graphicData>
            </a:graphic>
          </wp:inline>
        </w:drawing>
      </w:r>
    </w:p>
    <w:p w14:paraId="196B2F55" w14:textId="77777777" w:rsidR="00090AA8" w:rsidRDefault="00090AA8" w:rsidP="00817C5B">
      <w:pPr>
        <w:pStyle w:val="a5"/>
        <w:numPr>
          <w:ilvl w:val="0"/>
          <w:numId w:val="1"/>
        </w:numPr>
        <w:spacing w:beforeLines="50" w:before="156" w:afterLines="50" w:after="156"/>
        <w:ind w:firstLineChars="0"/>
      </w:pPr>
      <w:r>
        <w:rPr>
          <w:rFonts w:hint="eastAsia"/>
        </w:rPr>
        <w:t>卷积神经网络</w:t>
      </w:r>
      <w:r w:rsidR="004B7C40">
        <w:rPr>
          <w:rFonts w:hint="eastAsia"/>
        </w:rPr>
        <w:t>：</w:t>
      </w:r>
    </w:p>
    <w:p w14:paraId="40038DEB" w14:textId="77777777" w:rsidR="004B7C40" w:rsidRDefault="004B7C40" w:rsidP="00817C5B">
      <w:pPr>
        <w:pStyle w:val="a5"/>
        <w:spacing w:beforeLines="50" w:before="156" w:afterLines="50" w:after="156"/>
      </w:pPr>
      <w:r>
        <w:rPr>
          <w:rFonts w:hint="eastAsia"/>
        </w:rPr>
        <w:t>卷积神经网络，</w:t>
      </w:r>
      <w:r w:rsidR="00817C5B">
        <w:rPr>
          <w:rFonts w:hint="eastAsia"/>
        </w:rPr>
        <w:t>简称为CNN，</w:t>
      </w:r>
      <w:r w:rsidR="00817C5B" w:rsidRPr="00817C5B">
        <w:t>CNN的基本结构包括两层，其一为特征提取层，每个神经元的输入与前一层的局部接受域相连，并提取该局部的特征。一旦该局部特征被提取后，它与其它特征间的位置关系也随之确定下来；其二是特征映射层，网络的每个计算层由多个特征映射组成，每个特征映射是一个平面，平面上所有神经元的权值相等。特征映射结构采用sigmoid函数作为卷积网络的激活函数，使得特征映射具有位移不变性。此外，由于一个映射面上的神经元共享权值，因而减少了网络自由参数的个数。卷积神经网络中的每一个卷积层都紧跟着一个用来求局部平均与二次提取的计算层，这种特有的两次特征提取结构减小了特征分辨率。</w:t>
      </w:r>
    </w:p>
    <w:p w14:paraId="6368597E" w14:textId="77777777" w:rsidR="00817C5B" w:rsidRDefault="00817C5B" w:rsidP="00817C5B">
      <w:pPr>
        <w:pStyle w:val="a5"/>
        <w:spacing w:beforeLines="50" w:before="156" w:afterLines="50" w:after="156"/>
      </w:pPr>
      <w:r>
        <w:rPr>
          <w:rFonts w:hint="eastAsia"/>
        </w:rPr>
        <w:t>此次风格迁移，我们并未搭建新的卷积神经网络，而是使用</w:t>
      </w:r>
      <w:r w:rsidR="003335CF">
        <w:rPr>
          <w:rFonts w:hint="eastAsia"/>
        </w:rPr>
        <w:t>google</w:t>
      </w:r>
      <w:r>
        <w:rPr>
          <w:rFonts w:hint="eastAsia"/>
        </w:rPr>
        <w:t>的卷积神经网络VGG，如</w:t>
      </w:r>
      <w:r w:rsidR="00CA51E2">
        <w:rPr>
          <w:rFonts w:hint="eastAsia"/>
        </w:rPr>
        <w:t>下图所示为VGG系列的结构图：</w:t>
      </w:r>
    </w:p>
    <w:p w14:paraId="353E30E8" w14:textId="77777777" w:rsidR="00CA51E2" w:rsidRDefault="00CA51E2" w:rsidP="00817C5B">
      <w:pPr>
        <w:pStyle w:val="a5"/>
        <w:spacing w:beforeLines="50" w:before="156" w:afterLines="50" w:after="156"/>
      </w:pPr>
      <w:r>
        <w:rPr>
          <w:noProof/>
        </w:rPr>
        <w:lastRenderedPageBreak/>
        <w:drawing>
          <wp:inline distT="0" distB="0" distL="0" distR="0" wp14:anchorId="5399A1E9" wp14:editId="47E5472E">
            <wp:extent cx="4527766" cy="4445000"/>
            <wp:effectExtent l="0" t="0" r="6350" b="0"/>
            <wp:docPr id="1" name="图片 1" descr="http://upload-images.jianshu.io/upload_images/1709146-203d21703e0c7ac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709146-203d21703e0c7ac9.png?imageMogr2/auto-orient/strip%7CimageView2/2/w/124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29272" cy="4446479"/>
                    </a:xfrm>
                    <a:prstGeom prst="rect">
                      <a:avLst/>
                    </a:prstGeom>
                    <a:noFill/>
                    <a:ln>
                      <a:noFill/>
                    </a:ln>
                  </pic:spPr>
                </pic:pic>
              </a:graphicData>
            </a:graphic>
          </wp:inline>
        </w:drawing>
      </w:r>
    </w:p>
    <w:p w14:paraId="2DE710F8" w14:textId="005DF431" w:rsidR="00CA51E2" w:rsidRDefault="00CA51E2" w:rsidP="00CA51E2">
      <w:pPr>
        <w:pStyle w:val="a5"/>
        <w:spacing w:beforeLines="50" w:before="156" w:afterLines="50" w:after="156"/>
        <w:ind w:firstLineChars="0" w:firstLine="0"/>
      </w:pPr>
      <w:r>
        <w:rPr>
          <w:rFonts w:hint="eastAsia"/>
        </w:rPr>
        <w:t>其中VGG</w:t>
      </w:r>
      <w:r>
        <w:t>16</w:t>
      </w:r>
      <w:r>
        <w:rPr>
          <w:rFonts w:hint="eastAsia"/>
        </w:rPr>
        <w:t>和VGG</w:t>
      </w:r>
      <w:r>
        <w:t>19</w:t>
      </w:r>
      <w:r>
        <w:rPr>
          <w:rFonts w:hint="eastAsia"/>
        </w:rPr>
        <w:t>在图像风格迁移方面都有较好的表现，所以本次项目我们选择使用VGG16</w:t>
      </w:r>
      <w:r w:rsidR="00DB65F3">
        <w:rPr>
          <w:rFonts w:hint="eastAsia"/>
        </w:rPr>
        <w:t>作为卷积神经网络，总共有16层神经网络，由卷积层（conv）、激活函数（</w:t>
      </w:r>
      <w:proofErr w:type="spellStart"/>
      <w:r w:rsidR="00DB65F3">
        <w:rPr>
          <w:rFonts w:hint="eastAsia"/>
        </w:rPr>
        <w:t>relu</w:t>
      </w:r>
      <w:proofErr w:type="spellEnd"/>
      <w:r w:rsidR="00DB65F3">
        <w:rPr>
          <w:rFonts w:hint="eastAsia"/>
        </w:rPr>
        <w:t>）、池连接（pool）交替组成，其中卷积层我们选用全连接卷积、激活函数选用</w:t>
      </w:r>
      <w:r w:rsidR="00DB65F3" w:rsidRPr="00817C5B">
        <w:t>sigmoid</w:t>
      </w:r>
      <w:r w:rsidR="00DB65F3">
        <w:rPr>
          <w:rFonts w:hint="eastAsia"/>
        </w:rPr>
        <w:t>函数、池连接选用最大化池连接（Max Pooling），原理图如下所示：</w:t>
      </w:r>
    </w:p>
    <w:p w14:paraId="2F6D9E0B" w14:textId="5759CE0D" w:rsidR="004E6D06" w:rsidRPr="004E6D06" w:rsidRDefault="004E6D06" w:rsidP="00CA51E2">
      <w:pPr>
        <w:pStyle w:val="a5"/>
        <w:spacing w:beforeLines="50" w:before="156" w:afterLines="50" w:after="156"/>
        <w:ind w:firstLineChars="0" w:firstLine="0"/>
        <w:rPr>
          <w:rFonts w:hint="eastAsia"/>
        </w:rPr>
      </w:pPr>
      <w:r>
        <w:rPr>
          <w:noProof/>
        </w:rPr>
        <w:drawing>
          <wp:inline distT="0" distB="0" distL="0" distR="0" wp14:anchorId="6F13E4CC" wp14:editId="42B29062">
            <wp:extent cx="4749800" cy="1130300"/>
            <wp:effectExtent l="0" t="0" r="0" b="0"/>
            <wp:docPr id="2" name="图片 2" descr="C:\Users\ybx\AppData\Local\Microsoft\Windows\INetCache\Content.Word\卷积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卷积原理.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800" cy="1130300"/>
                    </a:xfrm>
                    <a:prstGeom prst="rect">
                      <a:avLst/>
                    </a:prstGeom>
                    <a:noFill/>
                    <a:ln>
                      <a:noFill/>
                    </a:ln>
                  </pic:spPr>
                </pic:pic>
              </a:graphicData>
            </a:graphic>
          </wp:inline>
        </w:drawing>
      </w:r>
    </w:p>
    <w:p w14:paraId="053386FC" w14:textId="77777777" w:rsidR="004C4FCA" w:rsidRDefault="004E6D06" w:rsidP="00CA51E2">
      <w:pPr>
        <w:pStyle w:val="a5"/>
        <w:spacing w:beforeLines="50" w:before="156" w:afterLines="50" w:after="156"/>
        <w:ind w:firstLineChars="0" w:firstLine="0"/>
      </w:pPr>
      <w:r>
        <w:rPr>
          <w:rFonts w:hint="eastAsia"/>
        </w:rPr>
        <w:t>本系统虽然选用的神经网络为VGG</w:t>
      </w:r>
      <w:r>
        <w:t>16</w:t>
      </w:r>
      <w:r>
        <w:rPr>
          <w:rFonts w:hint="eastAsia"/>
        </w:rPr>
        <w:t>，但是并没有使用到VGG</w:t>
      </w:r>
      <w:r>
        <w:t>16</w:t>
      </w:r>
      <w:r>
        <w:rPr>
          <w:rFonts w:hint="eastAsia"/>
        </w:rPr>
        <w:t>的所有层次，在风格图片的特征集合的捕捉上，我们使用了VGG</w:t>
      </w:r>
      <w:r>
        <w:t>16</w:t>
      </w:r>
      <w:r>
        <w:rPr>
          <w:rFonts w:hint="eastAsia"/>
        </w:rPr>
        <w:t>中的五层网络，分别为con</w:t>
      </w:r>
      <w:r>
        <w:t>v1_1</w:t>
      </w:r>
      <w:r>
        <w:rPr>
          <w:rFonts w:hint="eastAsia"/>
        </w:rPr>
        <w:t>、</w:t>
      </w:r>
      <w:r>
        <w:t>conv2_1</w:t>
      </w:r>
      <w:r>
        <w:rPr>
          <w:rFonts w:hint="eastAsia"/>
        </w:rPr>
        <w:t>、</w:t>
      </w:r>
      <w:r>
        <w:t>conv3_1</w:t>
      </w:r>
      <w:r>
        <w:rPr>
          <w:rFonts w:hint="eastAsia"/>
        </w:rPr>
        <w:t>、</w:t>
      </w:r>
      <w:r>
        <w:t>conv4_1</w:t>
      </w:r>
      <w:r>
        <w:rPr>
          <w:rFonts w:hint="eastAsia"/>
        </w:rPr>
        <w:t>、</w:t>
      </w:r>
      <w:r>
        <w:t>conv5_1</w:t>
      </w:r>
      <w:r>
        <w:rPr>
          <w:rFonts w:hint="eastAsia"/>
        </w:rPr>
        <w:t>；而内容图片的内容捕捉方面，则使用了VGG16的一层网络，为co</w:t>
      </w:r>
      <w:r>
        <w:t>nv5_2</w:t>
      </w:r>
      <w:r>
        <w:rPr>
          <w:rFonts w:hint="eastAsia"/>
        </w:rPr>
        <w:t>；</w:t>
      </w:r>
      <w:r w:rsidR="004C4FCA">
        <w:rPr>
          <w:rFonts w:hint="eastAsia"/>
        </w:rPr>
        <w:t>其选择的依据是根据我们参考了</w:t>
      </w:r>
      <w:r w:rsidR="004C4FCA" w:rsidRPr="004C4FCA">
        <w:t>arxiv.org</w:t>
      </w:r>
      <w:r w:rsidR="004C4FCA">
        <w:rPr>
          <w:rFonts w:hint="eastAsia"/>
        </w:rPr>
        <w:t>网站上的一篇名为</w:t>
      </w:r>
      <w:r w:rsidR="004C4FCA">
        <w:t>A Neural Algorithm of Artistic Style</w:t>
      </w:r>
      <w:r w:rsidR="004C4FCA">
        <w:rPr>
          <w:rFonts w:hint="eastAsia"/>
        </w:rPr>
        <w:t>的论文而定的，下图为上述几层神经网络所取特征集合的展示：</w:t>
      </w:r>
    </w:p>
    <w:p w14:paraId="1482C806" w14:textId="24CE2A7F" w:rsidR="00DB65F3" w:rsidRDefault="004C4FCA" w:rsidP="00CA51E2">
      <w:pPr>
        <w:pStyle w:val="a5"/>
        <w:spacing w:beforeLines="50" w:before="156" w:afterLines="50" w:after="156"/>
        <w:ind w:firstLineChars="0" w:firstLine="0"/>
      </w:pPr>
      <w:r>
        <w:rPr>
          <w:rFonts w:hint="eastAsia"/>
          <w:noProof/>
        </w:rPr>
        <w:lastRenderedPageBreak/>
        <w:drawing>
          <wp:inline distT="0" distB="0" distL="0" distR="0" wp14:anchorId="10DDCC97" wp14:editId="44C59A09">
            <wp:extent cx="5276850" cy="5124450"/>
            <wp:effectExtent l="0" t="0" r="0" b="0"/>
            <wp:docPr id="3" name="图片 3" descr="C:\Users\ybx\AppData\Local\Microsoft\Windows\INetCache\Content.Word\卷积层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卷积层结果.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5124450"/>
                    </a:xfrm>
                    <a:prstGeom prst="rect">
                      <a:avLst/>
                    </a:prstGeom>
                    <a:noFill/>
                    <a:ln>
                      <a:noFill/>
                    </a:ln>
                  </pic:spPr>
                </pic:pic>
              </a:graphicData>
            </a:graphic>
          </wp:inline>
        </w:drawing>
      </w:r>
    </w:p>
    <w:p w14:paraId="1440FF6A" w14:textId="3A900573" w:rsidR="004C4FCA" w:rsidRPr="004E6D06" w:rsidRDefault="002228A1" w:rsidP="00CA51E2">
      <w:pPr>
        <w:pStyle w:val="a5"/>
        <w:spacing w:beforeLines="50" w:before="156" w:afterLines="50" w:after="156"/>
        <w:ind w:firstLineChars="0" w:firstLine="0"/>
        <w:rPr>
          <w:rFonts w:hint="eastAsia"/>
        </w:rPr>
      </w:pPr>
      <w:r>
        <w:rPr>
          <w:rFonts w:hint="eastAsia"/>
        </w:rPr>
        <w:t>横轴为风格图所占权重，纵轴为风格图所在卷积层，从图中可以明显看出，随着卷积层的增加，风格图片的特点捕捉越来越明显，结果图也越来越具有风格的特点。</w:t>
      </w:r>
    </w:p>
    <w:p w14:paraId="78403E0E" w14:textId="336E6C48" w:rsidR="004B7C40" w:rsidRDefault="002228A1" w:rsidP="00817C5B">
      <w:pPr>
        <w:pStyle w:val="a5"/>
        <w:numPr>
          <w:ilvl w:val="0"/>
          <w:numId w:val="1"/>
        </w:numPr>
        <w:spacing w:beforeLines="50" w:before="156" w:afterLines="50" w:after="156"/>
        <w:ind w:firstLineChars="0"/>
      </w:pPr>
      <w:r>
        <w:rPr>
          <w:rFonts w:hint="eastAsia"/>
        </w:rPr>
        <w:t>计算过程</w:t>
      </w:r>
    </w:p>
    <w:p w14:paraId="2E3CE70A" w14:textId="77777777" w:rsidR="002228A1" w:rsidRDefault="002228A1" w:rsidP="002228A1">
      <w:pPr>
        <w:pStyle w:val="a5"/>
        <w:spacing w:beforeLines="50" w:before="156" w:afterLines="50" w:after="156"/>
        <w:ind w:left="360" w:firstLineChars="0" w:firstLine="0"/>
        <w:rPr>
          <w:rFonts w:hint="eastAsia"/>
        </w:rPr>
      </w:pPr>
    </w:p>
    <w:p w14:paraId="68610256" w14:textId="4B5FC0A6" w:rsidR="002228A1" w:rsidRPr="00AE364F" w:rsidRDefault="002228A1" w:rsidP="00817C5B">
      <w:pPr>
        <w:pStyle w:val="a5"/>
        <w:numPr>
          <w:ilvl w:val="0"/>
          <w:numId w:val="1"/>
        </w:numPr>
        <w:spacing w:beforeLines="50" w:before="156" w:afterLines="50" w:after="156"/>
        <w:ind w:firstLineChars="0"/>
      </w:pPr>
      <w:r>
        <w:rPr>
          <w:rFonts w:hint="eastAsia"/>
        </w:rPr>
        <w:t>t</w:t>
      </w:r>
      <w:bookmarkStart w:id="0" w:name="_GoBack"/>
      <w:bookmarkEnd w:id="0"/>
    </w:p>
    <w:sectPr w:rsidR="002228A1" w:rsidRPr="00AE36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2E7FF7"/>
    <w:multiLevelType w:val="hybridMultilevel"/>
    <w:tmpl w:val="B33216CC"/>
    <w:lvl w:ilvl="0" w:tplc="E9C6D5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C50"/>
    <w:rsid w:val="00090AA8"/>
    <w:rsid w:val="000C14C4"/>
    <w:rsid w:val="002228A1"/>
    <w:rsid w:val="003335CF"/>
    <w:rsid w:val="003C6F2C"/>
    <w:rsid w:val="004175EF"/>
    <w:rsid w:val="004B7C40"/>
    <w:rsid w:val="004C4FCA"/>
    <w:rsid w:val="004E6D06"/>
    <w:rsid w:val="0051667A"/>
    <w:rsid w:val="005A35CD"/>
    <w:rsid w:val="007B1CAC"/>
    <w:rsid w:val="00817C5B"/>
    <w:rsid w:val="00956843"/>
    <w:rsid w:val="00AE364F"/>
    <w:rsid w:val="00CA51E2"/>
    <w:rsid w:val="00DB65F3"/>
    <w:rsid w:val="00EF5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B26BB"/>
  <w15:chartTrackingRefBased/>
  <w15:docId w15:val="{760255A4-720F-43C4-B311-2DD2F1A69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E364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AE364F"/>
    <w:rPr>
      <w:color w:val="0000FF"/>
      <w:u w:val="single"/>
    </w:rPr>
  </w:style>
  <w:style w:type="paragraph" w:styleId="a5">
    <w:name w:val="List Paragraph"/>
    <w:basedOn w:val="a"/>
    <w:uiPriority w:val="34"/>
    <w:qFormat/>
    <w:rsid w:val="005A35C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41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3</Pages>
  <Words>162</Words>
  <Characters>928</Characters>
  <Application>Microsoft Office Word</Application>
  <DocSecurity>0</DocSecurity>
  <Lines>7</Lines>
  <Paragraphs>2</Paragraphs>
  <ScaleCrop>false</ScaleCrop>
  <Company/>
  <LinksUpToDate>false</LinksUpToDate>
  <CharactersWithSpaces>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ybx</dc:creator>
  <cp:keywords/>
  <dc:description/>
  <cp:lastModifiedBy>ybx</cp:lastModifiedBy>
  <cp:revision>4</cp:revision>
  <dcterms:created xsi:type="dcterms:W3CDTF">2017-07-06T13:01:00Z</dcterms:created>
  <dcterms:modified xsi:type="dcterms:W3CDTF">2017-07-11T12:51:00Z</dcterms:modified>
</cp:coreProperties>
</file>