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62" w:rsidRPr="007568D7" w:rsidRDefault="00DD1462" w:rsidP="007568D7">
      <w:pPr>
        <w:jc w:val="center"/>
        <w:rPr>
          <w:b/>
        </w:rPr>
      </w:pPr>
      <w:r w:rsidRPr="007568D7">
        <w:rPr>
          <w:rFonts w:hint="eastAsia"/>
          <w:b/>
        </w:rPr>
        <w:t>系统总用例图</w:t>
      </w:r>
    </w:p>
    <w:p w:rsidR="00DD1462" w:rsidRDefault="00DD1462"/>
    <w:p w:rsidR="00DD1462" w:rsidRDefault="00DD1462"/>
    <w:p w:rsidR="003C6F2C" w:rsidRDefault="00DD1462">
      <w:r>
        <w:rPr>
          <w:noProof/>
        </w:rPr>
        <w:drawing>
          <wp:inline distT="0" distB="0" distL="0" distR="0">
            <wp:extent cx="5265420" cy="6204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总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2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62" w:rsidRDefault="00DD1462"/>
    <w:p w:rsidR="00DD1462" w:rsidRDefault="00DD1462" w:rsidP="00DD1462">
      <w:r>
        <w:rPr>
          <w:rFonts w:hint="eastAsia"/>
        </w:rPr>
        <w:t>系统将用户角色划分为已注册用户和未注册用户（游客），其中已注册用户可执行的用例有：管理个人中心</w:t>
      </w:r>
      <w:r w:rsidR="00AF3CB4">
        <w:rPr>
          <w:rFonts w:hint="eastAsia"/>
        </w:rPr>
        <w:t>、管理收藏</w:t>
      </w:r>
      <w:r>
        <w:rPr>
          <w:rFonts w:hint="eastAsia"/>
        </w:rPr>
        <w:t>、登录、图片社交、图像处理。未注册用户可执行的用例为图像处理、注册。</w:t>
      </w:r>
    </w:p>
    <w:p w:rsidR="00DD1462" w:rsidRDefault="00DD1462" w:rsidP="00DD1462">
      <w:r>
        <w:rPr>
          <w:rFonts w:hint="eastAsia"/>
        </w:rPr>
        <w:t>各用例具体用例及用例描述请看下图。</w:t>
      </w:r>
    </w:p>
    <w:p w:rsidR="00DD1462" w:rsidRDefault="00DD1462"/>
    <w:p w:rsidR="00DD1462" w:rsidRDefault="00DD1462"/>
    <w:p w:rsidR="00DD1462" w:rsidRDefault="00DD1462"/>
    <w:p w:rsidR="00DD1462" w:rsidRDefault="00DD1462"/>
    <w:p w:rsidR="00DD1462" w:rsidRDefault="00DD1462"/>
    <w:p w:rsidR="00DD1462" w:rsidRDefault="00DD1462" w:rsidP="007568D7">
      <w:pPr>
        <w:jc w:val="center"/>
      </w:pPr>
      <w:r>
        <w:rPr>
          <w:rFonts w:hint="eastAsia"/>
        </w:rPr>
        <w:t>登录注册用例</w:t>
      </w:r>
    </w:p>
    <w:p w:rsidR="00DD1462" w:rsidRDefault="00DD1462">
      <w:r>
        <w:rPr>
          <w:noProof/>
        </w:rPr>
        <w:drawing>
          <wp:inline distT="0" distB="0" distL="0" distR="0">
            <wp:extent cx="5612732" cy="321591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登录、注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2" cy="32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62" w:rsidRDefault="00DD1462"/>
    <w:p w:rsidR="00DD1462" w:rsidRDefault="00DD1462"/>
    <w:p w:rsidR="00D92B07" w:rsidRDefault="00D92B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D92B07" w:rsidRDefault="00D92B07" w:rsidP="00D92B07">
            <w:pPr>
              <w:jc w:val="left"/>
            </w:pPr>
            <w:r>
              <w:rPr>
                <w:rFonts w:hint="eastAsia"/>
              </w:rPr>
              <w:t>登录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D92B07" w:rsidRDefault="00D92B07" w:rsidP="00D92B07">
            <w:pPr>
              <w:jc w:val="left"/>
            </w:pPr>
            <w:r>
              <w:rPr>
                <w:rFonts w:hint="eastAsia"/>
              </w:rPr>
              <w:t>01_01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D92B07" w:rsidRDefault="005F1F75" w:rsidP="00D92B07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D92B07" w:rsidRDefault="00CC40CC" w:rsidP="00D92B07">
            <w:pPr>
              <w:jc w:val="left"/>
            </w:pPr>
            <w:r>
              <w:rPr>
                <w:rFonts w:hint="eastAsia"/>
              </w:rPr>
              <w:t>已注册用户使用账号密码登录系统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D92B07" w:rsidRDefault="00D92B07" w:rsidP="00D92B07">
            <w:pPr>
              <w:jc w:val="left"/>
            </w:pPr>
            <w:r>
              <w:rPr>
                <w:rFonts w:hint="eastAsia"/>
              </w:rPr>
              <w:t>用户处于未登录或未注册状态</w:t>
            </w:r>
            <w:r w:rsidR="005F1F75">
              <w:rPr>
                <w:rFonts w:hint="eastAsia"/>
              </w:rPr>
              <w:t>并且需要使用社交功能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5F1F75" w:rsidRDefault="005F1F75" w:rsidP="005F1F7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用户进入登录界面</w:t>
            </w:r>
          </w:p>
          <w:p w:rsidR="005F1F75" w:rsidRDefault="005F1F75" w:rsidP="005F1F7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选择登录方式</w:t>
            </w:r>
          </w:p>
          <w:p w:rsidR="00D92B07" w:rsidRDefault="00D92B07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输入账号信息</w:t>
            </w:r>
          </w:p>
          <w:p w:rsidR="005F1F75" w:rsidRDefault="005F1F75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输入密码</w:t>
            </w:r>
          </w:p>
          <w:p w:rsidR="005F1F75" w:rsidRDefault="005F1F75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点击确定按钮</w:t>
            </w:r>
          </w:p>
          <w:p w:rsidR="005F1F75" w:rsidRDefault="005F1F75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登录成功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5F1F75" w:rsidRDefault="005F1F75" w:rsidP="00D92B07">
            <w:pPr>
              <w:jc w:val="left"/>
            </w:pPr>
            <w:r>
              <w:rPr>
                <w:rFonts w:hint="eastAsia"/>
              </w:rPr>
              <w:t>2a、选择第三方平台进行登录（QQ、微信、微博）</w:t>
            </w:r>
          </w:p>
          <w:p w:rsidR="008D0B2B" w:rsidRPr="005F1F75" w:rsidRDefault="008D0B2B" w:rsidP="00D92B07">
            <w:pPr>
              <w:jc w:val="left"/>
            </w:pPr>
            <w:r>
              <w:t>6</w:t>
            </w:r>
            <w:r>
              <w:rPr>
                <w:rFonts w:hint="eastAsia"/>
              </w:rPr>
              <w:t>a、账号或密码错误，返回事件3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D92B07" w:rsidRDefault="005F1F75" w:rsidP="00D92B07">
            <w:pPr>
              <w:jc w:val="left"/>
            </w:pPr>
            <w:r>
              <w:rPr>
                <w:rFonts w:hint="eastAsia"/>
              </w:rPr>
              <w:t>登录成功</w:t>
            </w:r>
          </w:p>
        </w:tc>
      </w:tr>
      <w:tr w:rsidR="00D92B07" w:rsidTr="00D92B07">
        <w:tc>
          <w:tcPr>
            <w:tcW w:w="1555" w:type="dxa"/>
          </w:tcPr>
          <w:p w:rsidR="00D92B07" w:rsidRPr="00D92B07" w:rsidRDefault="00D92B07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D92B07" w:rsidRDefault="00D92B07" w:rsidP="00D92B07">
            <w:pPr>
              <w:jc w:val="left"/>
            </w:pPr>
          </w:p>
        </w:tc>
      </w:tr>
    </w:tbl>
    <w:p w:rsidR="00CC40CC" w:rsidRDefault="00CC40CC" w:rsidP="00CC40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注册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01_02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未注册用户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未注册用户通过注册页面注册账号并登录系统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用户处于未登录或未注册状态并且需要使用社交功能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CC40CC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用户进入注册界面</w:t>
            </w:r>
          </w:p>
          <w:p w:rsidR="00CC40CC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选择注册方式</w:t>
            </w:r>
          </w:p>
          <w:p w:rsidR="00CC40CC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输入账号信息</w:t>
            </w:r>
          </w:p>
          <w:p w:rsidR="00CC40CC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输入密码</w:t>
            </w:r>
          </w:p>
          <w:p w:rsidR="00CC40CC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点击确定按钮</w:t>
            </w:r>
          </w:p>
          <w:p w:rsidR="00CC40CC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注册成功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2a、选择第三方平台进行登录（QQ、微信、微博）</w:t>
            </w:r>
          </w:p>
          <w:p w:rsidR="00CC40CC" w:rsidRPr="005F1F75" w:rsidRDefault="00CC40CC" w:rsidP="00E6765B">
            <w:pPr>
              <w:jc w:val="left"/>
            </w:pPr>
            <w:r>
              <w:t>3</w:t>
            </w:r>
            <w:r>
              <w:rPr>
                <w:rFonts w:hint="eastAsia"/>
              </w:rPr>
              <w:t>a、账号已存在，返回事件3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CC40CC" w:rsidRDefault="00C85E48" w:rsidP="00E6765B">
            <w:pPr>
              <w:jc w:val="left"/>
            </w:pPr>
            <w:r>
              <w:rPr>
                <w:rFonts w:hint="eastAsia"/>
              </w:rPr>
              <w:t>注册成功，并</w:t>
            </w:r>
            <w:r w:rsidR="00CC40CC">
              <w:rPr>
                <w:rFonts w:hint="eastAsia"/>
              </w:rPr>
              <w:t>登录成功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</w:p>
        </w:tc>
      </w:tr>
    </w:tbl>
    <w:p w:rsidR="00CC40CC" w:rsidRDefault="00CC40CC"/>
    <w:p w:rsidR="00CC40CC" w:rsidRDefault="00CC40CC"/>
    <w:p w:rsidR="00CC40CC" w:rsidRDefault="00CC40CC" w:rsidP="007568D7">
      <w:pPr>
        <w:jc w:val="center"/>
      </w:pPr>
      <w:r>
        <w:rPr>
          <w:rFonts w:hint="eastAsia"/>
        </w:rPr>
        <w:t>管理个人中心</w:t>
      </w:r>
    </w:p>
    <w:p w:rsidR="00E510AD" w:rsidRDefault="00DD1462">
      <w:r>
        <w:rPr>
          <w:noProof/>
        </w:rPr>
        <w:drawing>
          <wp:inline distT="0" distB="0" distL="0" distR="0">
            <wp:extent cx="5295900" cy="59280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14" cy="59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9A" w:rsidRDefault="0056079A"/>
    <w:p w:rsidR="00245347" w:rsidRDefault="0024534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lastRenderedPageBreak/>
              <w:t>用例名称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查看风格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02_01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已注册用户在个人中心页面中查看并操作风格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用户已正确登录系统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56079A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用户进入个人中心页面</w:t>
            </w:r>
          </w:p>
          <w:p w:rsidR="0056079A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点击图片风格类型按钮</w:t>
            </w:r>
          </w:p>
          <w:p w:rsidR="0056079A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查看风格类型</w:t>
            </w:r>
          </w:p>
          <w:p w:rsidR="0056079A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退出风格类型页面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3a、删除风格类型：</w:t>
            </w:r>
          </w:p>
          <w:p w:rsidR="0056079A" w:rsidRDefault="0056079A" w:rsidP="00E6765B">
            <w:pPr>
              <w:ind w:firstLine="420"/>
              <w:jc w:val="left"/>
            </w:pPr>
            <w:r>
              <w:rPr>
                <w:rFonts w:hint="eastAsia"/>
              </w:rPr>
              <w:t>3a1、长按风格类型，弹出菜单</w:t>
            </w:r>
          </w:p>
          <w:p w:rsidR="0056079A" w:rsidRDefault="0056079A" w:rsidP="00E6765B">
            <w:pPr>
              <w:ind w:firstLine="420"/>
              <w:jc w:val="left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、点击删除</w:t>
            </w:r>
          </w:p>
          <w:p w:rsidR="0056079A" w:rsidRDefault="0056079A" w:rsidP="00E6765B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3</w:t>
            </w:r>
            <w:r>
              <w:rPr>
                <w:rFonts w:hint="eastAsia"/>
              </w:rPr>
              <w:t>、删除成功</w:t>
            </w:r>
          </w:p>
          <w:p w:rsidR="0056079A" w:rsidRDefault="0056079A" w:rsidP="00E6765B">
            <w:pPr>
              <w:ind w:firstLine="420"/>
              <w:jc w:val="left"/>
            </w:pPr>
          </w:p>
          <w:p w:rsidR="0056079A" w:rsidRPr="00E510AD" w:rsidRDefault="0056079A" w:rsidP="00E6765B">
            <w:pPr>
              <w:jc w:val="left"/>
            </w:pPr>
            <w:r>
              <w:rPr>
                <w:rFonts w:hint="eastAsia"/>
              </w:rPr>
              <w:t>3a</w:t>
            </w:r>
            <w:r>
              <w:t>2</w:t>
            </w:r>
            <w:r>
              <w:rPr>
                <w:rFonts w:hint="eastAsia"/>
              </w:rPr>
              <w:t>_1、系统风格无法删除，返回事件2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  <w:r>
              <w:rPr>
                <w:rFonts w:hint="eastAsia"/>
              </w:rPr>
              <w:t>退出风格类型查看页面</w:t>
            </w:r>
          </w:p>
        </w:tc>
      </w:tr>
      <w:tr w:rsidR="0056079A" w:rsidTr="00E6765B">
        <w:tc>
          <w:tcPr>
            <w:tcW w:w="1555" w:type="dxa"/>
          </w:tcPr>
          <w:p w:rsidR="0056079A" w:rsidRPr="00D92B07" w:rsidRDefault="0056079A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56079A" w:rsidRDefault="0056079A" w:rsidP="00E6765B">
            <w:pPr>
              <w:jc w:val="left"/>
            </w:pPr>
          </w:p>
        </w:tc>
      </w:tr>
    </w:tbl>
    <w:p w:rsidR="00CC40CC" w:rsidRDefault="00CC40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CC40CC" w:rsidRDefault="00E510AD" w:rsidP="00E6765B">
            <w:pPr>
              <w:jc w:val="left"/>
            </w:pPr>
            <w:r>
              <w:rPr>
                <w:rFonts w:hint="eastAsia"/>
              </w:rPr>
              <w:t>查看分享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02</w:t>
            </w:r>
            <w:r w:rsidR="0056079A">
              <w:rPr>
                <w:rFonts w:hint="eastAsia"/>
              </w:rPr>
              <w:t>_02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  <w:r>
              <w:rPr>
                <w:rFonts w:hint="eastAsia"/>
              </w:rPr>
              <w:t>已注册用户在个人中心页面中查看并操作</w:t>
            </w:r>
            <w:r w:rsidR="0056079A">
              <w:rPr>
                <w:rFonts w:hint="eastAsia"/>
              </w:rPr>
              <w:t>已分享在该平台的内容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CC40CC" w:rsidRDefault="00E510AD" w:rsidP="00E6765B">
            <w:pPr>
              <w:jc w:val="left"/>
            </w:pPr>
            <w:r>
              <w:rPr>
                <w:rFonts w:hint="eastAsia"/>
              </w:rPr>
              <w:t>用户已正确登录系统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CC40CC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用户进入个人中心页面</w:t>
            </w:r>
          </w:p>
          <w:p w:rsidR="00E510AD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56079A">
              <w:rPr>
                <w:rFonts w:hint="eastAsia"/>
              </w:rPr>
              <w:t>查看分享</w:t>
            </w:r>
            <w:r>
              <w:rPr>
                <w:rFonts w:hint="eastAsia"/>
              </w:rPr>
              <w:t>按钮</w:t>
            </w:r>
          </w:p>
          <w:p w:rsidR="00E510AD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查看</w:t>
            </w:r>
            <w:r w:rsidR="0056079A">
              <w:rPr>
                <w:rFonts w:hint="eastAsia"/>
              </w:rPr>
              <w:t>分享记录</w:t>
            </w:r>
          </w:p>
          <w:p w:rsidR="00E510AD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退出</w:t>
            </w:r>
            <w:r w:rsidR="0056079A">
              <w:rPr>
                <w:rFonts w:hint="eastAsia"/>
              </w:rPr>
              <w:t>查看分享</w:t>
            </w:r>
            <w:r>
              <w:rPr>
                <w:rFonts w:hint="eastAsia"/>
              </w:rPr>
              <w:t>页面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CC40CC" w:rsidRDefault="00E510AD" w:rsidP="00E6765B">
            <w:pPr>
              <w:jc w:val="left"/>
            </w:pPr>
            <w:r>
              <w:rPr>
                <w:rFonts w:hint="eastAsia"/>
              </w:rPr>
              <w:t>3a、删除</w:t>
            </w:r>
            <w:r w:rsidR="0056079A">
              <w:rPr>
                <w:rFonts w:hint="eastAsia"/>
              </w:rPr>
              <w:t>分享内容</w:t>
            </w:r>
            <w:r>
              <w:rPr>
                <w:rFonts w:hint="eastAsia"/>
              </w:rPr>
              <w:t>：</w:t>
            </w:r>
          </w:p>
          <w:p w:rsidR="00E510AD" w:rsidRDefault="00E510AD" w:rsidP="00E510AD">
            <w:pPr>
              <w:ind w:firstLine="420"/>
              <w:jc w:val="left"/>
            </w:pPr>
            <w:r>
              <w:rPr>
                <w:rFonts w:hint="eastAsia"/>
              </w:rPr>
              <w:t>3a1、长按</w:t>
            </w:r>
            <w:r w:rsidR="0056079A">
              <w:rPr>
                <w:rFonts w:hint="eastAsia"/>
              </w:rPr>
              <w:t>分享内容</w:t>
            </w:r>
            <w:r>
              <w:rPr>
                <w:rFonts w:hint="eastAsia"/>
              </w:rPr>
              <w:t>，弹出菜单</w:t>
            </w:r>
          </w:p>
          <w:p w:rsidR="00E510AD" w:rsidRDefault="00E510AD" w:rsidP="00E510AD">
            <w:pPr>
              <w:ind w:firstLine="420"/>
              <w:jc w:val="left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、点击删除</w:t>
            </w:r>
          </w:p>
          <w:p w:rsidR="00E510AD" w:rsidRDefault="00E510AD" w:rsidP="00E510AD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3</w:t>
            </w:r>
            <w:r>
              <w:rPr>
                <w:rFonts w:hint="eastAsia"/>
              </w:rPr>
              <w:t>、删除成功</w:t>
            </w:r>
          </w:p>
          <w:p w:rsidR="00E510AD" w:rsidRPr="00E510AD" w:rsidRDefault="00E510AD" w:rsidP="00E510AD">
            <w:pPr>
              <w:jc w:val="left"/>
            </w:pP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CC40CC" w:rsidRDefault="00E510AD" w:rsidP="00E6765B">
            <w:pPr>
              <w:jc w:val="left"/>
            </w:pPr>
            <w:r>
              <w:rPr>
                <w:rFonts w:hint="eastAsia"/>
              </w:rPr>
              <w:t>退出</w:t>
            </w:r>
            <w:r w:rsidR="0056079A">
              <w:rPr>
                <w:rFonts w:hint="eastAsia"/>
              </w:rPr>
              <w:t>分享记录</w:t>
            </w:r>
            <w:r>
              <w:rPr>
                <w:rFonts w:hint="eastAsia"/>
              </w:rPr>
              <w:t>查看页面</w:t>
            </w:r>
          </w:p>
        </w:tc>
      </w:tr>
      <w:tr w:rsidR="00CC40CC" w:rsidTr="00E6765B">
        <w:tc>
          <w:tcPr>
            <w:tcW w:w="1555" w:type="dxa"/>
          </w:tcPr>
          <w:p w:rsidR="00CC40CC" w:rsidRPr="00D92B07" w:rsidRDefault="00CC40C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CC40CC" w:rsidRDefault="00CC40CC" w:rsidP="00E6765B">
            <w:pPr>
              <w:jc w:val="left"/>
            </w:pPr>
          </w:p>
        </w:tc>
      </w:tr>
    </w:tbl>
    <w:p w:rsidR="00E510AD" w:rsidRDefault="00E510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  <w:r>
              <w:rPr>
                <w:rFonts w:hint="eastAsia"/>
              </w:rPr>
              <w:t>查看</w:t>
            </w:r>
            <w:r w:rsidR="00D2493D">
              <w:rPr>
                <w:rFonts w:hint="eastAsia"/>
              </w:rPr>
              <w:t>个人信息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E510AD" w:rsidRDefault="00E768E9" w:rsidP="00E6765B">
            <w:pPr>
              <w:jc w:val="left"/>
            </w:pPr>
            <w:r>
              <w:rPr>
                <w:rFonts w:hint="eastAsia"/>
              </w:rPr>
              <w:t>02_03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  <w:r>
              <w:rPr>
                <w:rFonts w:hint="eastAsia"/>
              </w:rPr>
              <w:t>已注册用户在个人中心页面中查看</w:t>
            </w:r>
            <w:r w:rsidR="00D2493D">
              <w:rPr>
                <w:rFonts w:hint="eastAsia"/>
              </w:rPr>
              <w:t>个人信息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  <w:r>
              <w:rPr>
                <w:rFonts w:hint="eastAsia"/>
              </w:rPr>
              <w:t>用户已正确登录系统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E510AD" w:rsidRDefault="00E510A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用户进入个人中心页面</w:t>
            </w:r>
          </w:p>
          <w:p w:rsidR="00E510AD" w:rsidRDefault="00E510A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D2493D">
              <w:rPr>
                <w:rFonts w:hint="eastAsia"/>
              </w:rPr>
              <w:t>查看个人信息</w:t>
            </w:r>
            <w:r>
              <w:rPr>
                <w:rFonts w:hint="eastAsia"/>
              </w:rPr>
              <w:t>按钮</w:t>
            </w:r>
          </w:p>
          <w:p w:rsidR="00E510AD" w:rsidRDefault="00D2493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查看个人信息</w:t>
            </w:r>
          </w:p>
          <w:p w:rsidR="00E510AD" w:rsidRDefault="00E510A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退出</w:t>
            </w:r>
            <w:r w:rsidR="00D2493D">
              <w:rPr>
                <w:rFonts w:hint="eastAsia"/>
              </w:rPr>
              <w:t>个人信息</w:t>
            </w:r>
            <w:r>
              <w:rPr>
                <w:rFonts w:hint="eastAsia"/>
              </w:rPr>
              <w:t>页面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  <w:r>
              <w:rPr>
                <w:rFonts w:hint="eastAsia"/>
              </w:rPr>
              <w:t>3a、</w:t>
            </w:r>
            <w:r w:rsidR="00D2493D">
              <w:rPr>
                <w:rFonts w:hint="eastAsia"/>
              </w:rPr>
              <w:t>修改个人信息</w:t>
            </w:r>
            <w:r>
              <w:rPr>
                <w:rFonts w:hint="eastAsia"/>
              </w:rPr>
              <w:t>：</w:t>
            </w:r>
          </w:p>
          <w:p w:rsidR="00E510AD" w:rsidRDefault="00E510AD" w:rsidP="00E6765B">
            <w:pPr>
              <w:ind w:firstLine="420"/>
              <w:jc w:val="left"/>
            </w:pPr>
            <w:r>
              <w:rPr>
                <w:rFonts w:hint="eastAsia"/>
              </w:rPr>
              <w:t>3a1、</w:t>
            </w:r>
            <w:r w:rsidR="00D2493D">
              <w:rPr>
                <w:rFonts w:hint="eastAsia"/>
              </w:rPr>
              <w:t>点击编辑信息按钮</w:t>
            </w:r>
          </w:p>
          <w:p w:rsidR="00E510AD" w:rsidRDefault="00E510AD" w:rsidP="00E6765B">
            <w:pPr>
              <w:ind w:firstLine="420"/>
              <w:jc w:val="left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、</w:t>
            </w:r>
            <w:r w:rsidR="00D2493D">
              <w:rPr>
                <w:rFonts w:hint="eastAsia"/>
              </w:rPr>
              <w:t>输入需要修改的内容信息</w:t>
            </w:r>
          </w:p>
          <w:p w:rsidR="00E510AD" w:rsidRDefault="00E510AD" w:rsidP="00E6765B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3</w:t>
            </w:r>
            <w:r>
              <w:rPr>
                <w:rFonts w:hint="eastAsia"/>
              </w:rPr>
              <w:t>、</w:t>
            </w:r>
            <w:r w:rsidR="00D2493D">
              <w:rPr>
                <w:rFonts w:hint="eastAsia"/>
              </w:rPr>
              <w:t>点击保存按钮</w:t>
            </w:r>
          </w:p>
          <w:p w:rsidR="00D2493D" w:rsidRDefault="00D2493D" w:rsidP="00E6765B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4</w:t>
            </w:r>
            <w:r>
              <w:rPr>
                <w:rFonts w:hint="eastAsia"/>
              </w:rPr>
              <w:t>、保存成功</w:t>
            </w:r>
          </w:p>
          <w:p w:rsidR="00E510AD" w:rsidRPr="00E510AD" w:rsidRDefault="00E510AD" w:rsidP="00E6765B">
            <w:pPr>
              <w:jc w:val="left"/>
            </w:pP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  <w:r>
              <w:rPr>
                <w:rFonts w:hint="eastAsia"/>
              </w:rPr>
              <w:t>退出</w:t>
            </w:r>
            <w:r w:rsidR="00D2493D">
              <w:rPr>
                <w:rFonts w:hint="eastAsia"/>
              </w:rPr>
              <w:t>个人信息</w:t>
            </w:r>
            <w:r>
              <w:rPr>
                <w:rFonts w:hint="eastAsia"/>
              </w:rPr>
              <w:t>页面</w:t>
            </w:r>
          </w:p>
        </w:tc>
      </w:tr>
      <w:tr w:rsidR="00E510AD" w:rsidTr="00E6765B">
        <w:tc>
          <w:tcPr>
            <w:tcW w:w="1555" w:type="dxa"/>
          </w:tcPr>
          <w:p w:rsidR="00E510AD" w:rsidRPr="00D92B07" w:rsidRDefault="00E510A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E510AD" w:rsidRDefault="00E510AD" w:rsidP="00E6765B">
            <w:pPr>
              <w:jc w:val="left"/>
            </w:pPr>
          </w:p>
        </w:tc>
      </w:tr>
    </w:tbl>
    <w:p w:rsidR="00E510AD" w:rsidRDefault="00E510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查看收藏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02_04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已注册用户在收藏页面中查看收藏内容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用户已正确登录系统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C660A1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用户进入个收藏页面</w:t>
            </w:r>
          </w:p>
          <w:p w:rsidR="00C660A1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选择查看内容（默认展示收藏图片）</w:t>
            </w:r>
          </w:p>
          <w:p w:rsidR="00C660A1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点击图片查看详细内容</w:t>
            </w:r>
          </w:p>
          <w:p w:rsidR="00C660A1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退出收藏页面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2a、选择查看收藏风格：</w:t>
            </w:r>
          </w:p>
          <w:p w:rsidR="00C660A1" w:rsidRDefault="00C660A1" w:rsidP="00EC6CAE">
            <w:pPr>
              <w:ind w:firstLineChars="200" w:firstLine="420"/>
              <w:jc w:val="left"/>
            </w:pPr>
            <w:r>
              <w:rPr>
                <w:rFonts w:hint="eastAsia"/>
              </w:rPr>
              <w:t>2a1、点击风格查看详细内容</w:t>
            </w:r>
          </w:p>
          <w:p w:rsidR="00C660A1" w:rsidRPr="00E510AD" w:rsidRDefault="00C660A1" w:rsidP="00EC6CAE">
            <w:pPr>
              <w:ind w:firstLineChars="200" w:firstLine="420"/>
              <w:jc w:val="left"/>
            </w:pPr>
            <w:r>
              <w:rPr>
                <w:rFonts w:hint="eastAsia"/>
              </w:rPr>
              <w:t>2a</w:t>
            </w:r>
            <w:r>
              <w:t>2</w:t>
            </w:r>
            <w:r>
              <w:rPr>
                <w:rFonts w:hint="eastAsia"/>
              </w:rPr>
              <w:t>、回到事件4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退出收藏内容查看页面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</w:p>
        </w:tc>
      </w:tr>
    </w:tbl>
    <w:p w:rsidR="00C660A1" w:rsidRDefault="00C660A1" w:rsidP="00C660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删除收藏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02_05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已注册用户在收藏页面中删除收藏内容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用户已正确登录系统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C660A1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用户进入个收藏页面</w:t>
            </w:r>
          </w:p>
          <w:p w:rsidR="00C660A1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选择查看内容（默认展示收藏图片）</w:t>
            </w:r>
          </w:p>
          <w:p w:rsidR="00C660A1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长按图片跳出删除按钮</w:t>
            </w:r>
          </w:p>
          <w:p w:rsidR="00C660A1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点击按钮删除收藏图片</w:t>
            </w:r>
          </w:p>
          <w:p w:rsidR="00C660A1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删除成功</w:t>
            </w:r>
          </w:p>
          <w:p w:rsidR="00C660A1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退出收藏页面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2a</w:t>
            </w:r>
            <w:r>
              <w:t>1</w:t>
            </w:r>
            <w:r>
              <w:rPr>
                <w:rFonts w:hint="eastAsia"/>
              </w:rPr>
              <w:t>、选择查看收藏风格</w:t>
            </w:r>
          </w:p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2a2、长按风格跳出删除按钮</w:t>
            </w:r>
          </w:p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2a</w:t>
            </w:r>
            <w:r>
              <w:t>3</w:t>
            </w:r>
            <w:r>
              <w:rPr>
                <w:rFonts w:hint="eastAsia"/>
              </w:rPr>
              <w:t>、点击删除按钮删除收藏风格</w:t>
            </w:r>
          </w:p>
          <w:p w:rsidR="00C660A1" w:rsidRPr="00E510AD" w:rsidRDefault="00C660A1" w:rsidP="00EC6CAE">
            <w:pPr>
              <w:jc w:val="left"/>
            </w:pPr>
            <w:r>
              <w:rPr>
                <w:rFonts w:hint="eastAsia"/>
              </w:rPr>
              <w:t>2a</w:t>
            </w:r>
            <w:r>
              <w:t>4</w:t>
            </w:r>
            <w:r>
              <w:rPr>
                <w:rFonts w:hint="eastAsia"/>
              </w:rPr>
              <w:t>、回到事件5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  <w:r>
              <w:rPr>
                <w:rFonts w:hint="eastAsia"/>
              </w:rPr>
              <w:t>退出收藏内容查看页面</w:t>
            </w:r>
          </w:p>
        </w:tc>
      </w:tr>
      <w:tr w:rsidR="00C660A1" w:rsidTr="00EC6CAE">
        <w:tc>
          <w:tcPr>
            <w:tcW w:w="1555" w:type="dxa"/>
          </w:tcPr>
          <w:p w:rsidR="00C660A1" w:rsidRPr="00D92B07" w:rsidRDefault="00C660A1" w:rsidP="00EC6CAE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C660A1" w:rsidRDefault="00C660A1" w:rsidP="00EC6CAE">
            <w:pPr>
              <w:jc w:val="left"/>
            </w:pPr>
          </w:p>
        </w:tc>
      </w:tr>
    </w:tbl>
    <w:p w:rsidR="00EA4951" w:rsidRDefault="00EA4951"/>
    <w:p w:rsidR="00184164" w:rsidRDefault="00184164"/>
    <w:p w:rsidR="00184164" w:rsidRDefault="00184164" w:rsidP="007568D7">
      <w:pPr>
        <w:jc w:val="center"/>
      </w:pPr>
      <w:r>
        <w:rPr>
          <w:rFonts w:hint="eastAsia"/>
        </w:rPr>
        <w:t>图像处理</w:t>
      </w:r>
    </w:p>
    <w:p w:rsidR="00184164" w:rsidRDefault="00184164"/>
    <w:p w:rsidR="00DD1462" w:rsidRDefault="00DD1462">
      <w:r>
        <w:rPr>
          <w:noProof/>
        </w:rPr>
        <w:drawing>
          <wp:inline distT="0" distB="0" distL="0" distR="0">
            <wp:extent cx="5265420" cy="4189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x\AppData\Local\Microsoft\Windows\INetCache\Content.Word\图像处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B2" w:rsidRDefault="00EA2EB2" w:rsidP="00EA2EB2"/>
    <w:p w:rsidR="00EA2EB2" w:rsidRDefault="00EA2EB2" w:rsidP="00EA2E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  <w:r>
              <w:rPr>
                <w:rFonts w:hint="eastAsia"/>
              </w:rPr>
              <w:t>添加文字贴纸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  <w:r>
              <w:rPr>
                <w:rFonts w:hint="eastAsia"/>
              </w:rPr>
              <w:t>03_01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  <w:r>
              <w:rPr>
                <w:rFonts w:hint="eastAsia"/>
              </w:rPr>
              <w:t>所有用户</w:t>
            </w:r>
          </w:p>
        </w:tc>
      </w:tr>
      <w:tr w:rsidR="00EA2EB2" w:rsidRP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  <w:r>
              <w:rPr>
                <w:rFonts w:hint="eastAsia"/>
              </w:rPr>
              <w:t>用户选取照片，添加贴纸图片或文字</w:t>
            </w:r>
            <w:r w:rsidR="001072DC">
              <w:rPr>
                <w:rFonts w:hint="eastAsia"/>
              </w:rPr>
              <w:t>，</w:t>
            </w:r>
            <w:r>
              <w:rPr>
                <w:rFonts w:hint="eastAsia"/>
              </w:rPr>
              <w:t>保存或分享</w:t>
            </w:r>
            <w:r w:rsidR="001072DC">
              <w:rPr>
                <w:rFonts w:hint="eastAsia"/>
              </w:rPr>
              <w:t>图片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  <w:r>
              <w:rPr>
                <w:rFonts w:hint="eastAsia"/>
              </w:rPr>
              <w:t>用户进入图像处理界面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EA2EB2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用户点击贴纸文字按钮</w:t>
            </w:r>
          </w:p>
          <w:p w:rsidR="00EA2EB2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用户选择图片</w:t>
            </w:r>
          </w:p>
          <w:p w:rsidR="00EA2EB2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用户选择贴纸文字</w:t>
            </w:r>
          </w:p>
          <w:p w:rsidR="00EA2EB2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调整贴纸文字大小、颜色等属性</w:t>
            </w:r>
          </w:p>
          <w:p w:rsidR="00EA2EB2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用户保存图片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  <w:r>
              <w:rPr>
                <w:rFonts w:hint="eastAsia"/>
              </w:rPr>
              <w:t>2a、用户选择拍照选取图片：</w:t>
            </w:r>
          </w:p>
          <w:p w:rsidR="00EA2EB2" w:rsidRDefault="00EA2EB2" w:rsidP="00EA2EB2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1</w:t>
            </w:r>
            <w:r>
              <w:rPr>
                <w:rFonts w:hint="eastAsia"/>
              </w:rPr>
              <w:t>、用户打开摄像头</w:t>
            </w:r>
          </w:p>
          <w:p w:rsidR="00EA2EB2" w:rsidRDefault="00EA2EB2" w:rsidP="00EA2EB2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2</w:t>
            </w:r>
            <w:r>
              <w:rPr>
                <w:rFonts w:hint="eastAsia"/>
              </w:rPr>
              <w:t>、用户选择贴纸文字</w:t>
            </w:r>
          </w:p>
          <w:p w:rsidR="00EA2EB2" w:rsidRDefault="00EA2EB2" w:rsidP="00EA2EB2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3</w:t>
            </w:r>
            <w:r>
              <w:rPr>
                <w:rFonts w:hint="eastAsia"/>
              </w:rPr>
              <w:t>、调整贴纸文字大小、颜色等属性</w:t>
            </w:r>
          </w:p>
          <w:p w:rsidR="00EA2EB2" w:rsidRDefault="00EA2EB2" w:rsidP="00EA2EB2">
            <w:pPr>
              <w:ind w:firstLine="420"/>
              <w:jc w:val="left"/>
            </w:pPr>
            <w:r>
              <w:rPr>
                <w:rFonts w:hint="eastAsia"/>
              </w:rPr>
              <w:t>2a4、用户点击拍照按钮</w:t>
            </w:r>
          </w:p>
          <w:p w:rsidR="00EA2EB2" w:rsidRDefault="00EA2EB2" w:rsidP="00EA2EB2">
            <w:pPr>
              <w:ind w:firstLine="420"/>
              <w:jc w:val="left"/>
            </w:pPr>
            <w:r>
              <w:rPr>
                <w:rFonts w:hint="eastAsia"/>
              </w:rPr>
              <w:t>2a5、拍照成功，进入事件5</w:t>
            </w:r>
          </w:p>
          <w:p w:rsidR="00EA2EB2" w:rsidRDefault="00EA2EB2" w:rsidP="00EA2EB2">
            <w:pPr>
              <w:jc w:val="left"/>
            </w:pPr>
            <w:r>
              <w:t>5</w:t>
            </w:r>
            <w:r>
              <w:rPr>
                <w:rFonts w:hint="eastAsia"/>
              </w:rPr>
              <w:t>a</w:t>
            </w:r>
            <w:r w:rsidR="001072DC">
              <w:rPr>
                <w:rFonts w:hint="eastAsia"/>
              </w:rPr>
              <w:t>、分享图片：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lastRenderedPageBreak/>
              <w:t>5a</w:t>
            </w:r>
            <w:r>
              <w:t>1</w:t>
            </w:r>
            <w:r>
              <w:rPr>
                <w:rFonts w:hint="eastAsia"/>
              </w:rPr>
              <w:t>、用户点击分享按钮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2</w:t>
            </w:r>
            <w:r>
              <w:rPr>
                <w:rFonts w:hint="eastAsia"/>
              </w:rPr>
              <w:t>、用户选择分享路径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3</w:t>
            </w:r>
            <w:r>
              <w:rPr>
                <w:rFonts w:hint="eastAsia"/>
              </w:rPr>
              <w:t>、用户点击提交按钮</w:t>
            </w:r>
          </w:p>
          <w:p w:rsidR="001072DC" w:rsidRPr="005F1F75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4</w:t>
            </w:r>
            <w:r>
              <w:rPr>
                <w:rFonts w:hint="eastAsia"/>
              </w:rPr>
              <w:t xml:space="preserve">、分享成功，并保存图片、结束事件    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6741" w:type="dxa"/>
          </w:tcPr>
          <w:p w:rsidR="00EA2EB2" w:rsidRDefault="001072DC" w:rsidP="00E6765B">
            <w:pPr>
              <w:jc w:val="left"/>
            </w:pPr>
            <w:r>
              <w:rPr>
                <w:rFonts w:hint="eastAsia"/>
              </w:rPr>
              <w:t>图片保存成功</w:t>
            </w:r>
          </w:p>
        </w:tc>
      </w:tr>
      <w:tr w:rsidR="00EA2EB2" w:rsidTr="00E6765B">
        <w:tc>
          <w:tcPr>
            <w:tcW w:w="1555" w:type="dxa"/>
          </w:tcPr>
          <w:p w:rsidR="00EA2EB2" w:rsidRPr="00D92B07" w:rsidRDefault="00EA2EB2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EA2EB2" w:rsidRDefault="00EA2EB2" w:rsidP="00E6765B">
            <w:pPr>
              <w:jc w:val="left"/>
            </w:pPr>
          </w:p>
        </w:tc>
      </w:tr>
    </w:tbl>
    <w:p w:rsidR="001072DC" w:rsidRDefault="001072DC" w:rsidP="001072DC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添加滤镜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03_02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1072DC" w:rsidRDefault="001072DC" w:rsidP="001072DC">
            <w:pPr>
              <w:jc w:val="left"/>
            </w:pPr>
            <w:r>
              <w:rPr>
                <w:rFonts w:hint="eastAsia"/>
              </w:rPr>
              <w:t>所有用户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1072DC" w:rsidRDefault="001072DC" w:rsidP="001072DC">
            <w:pPr>
              <w:jc w:val="left"/>
            </w:pPr>
            <w:r>
              <w:rPr>
                <w:rFonts w:hint="eastAsia"/>
              </w:rPr>
              <w:t>用户选取照片，添加滤镜，保存或分享图片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1072DC" w:rsidRDefault="001072DC" w:rsidP="001072DC">
            <w:pPr>
              <w:jc w:val="left"/>
            </w:pPr>
            <w:r>
              <w:rPr>
                <w:rFonts w:hint="eastAsia"/>
              </w:rPr>
              <w:t>用户进入图像处理界面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1072DC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用户点击滤镜按钮</w:t>
            </w:r>
          </w:p>
          <w:p w:rsidR="001072DC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用户选择图片</w:t>
            </w:r>
          </w:p>
          <w:p w:rsidR="001072DC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用户选择滤镜种类</w:t>
            </w:r>
          </w:p>
          <w:p w:rsidR="001072DC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调整滤镜参数属性</w:t>
            </w:r>
          </w:p>
          <w:p w:rsidR="001072DC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用户保存图片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1072DC" w:rsidRDefault="001072DC" w:rsidP="001072DC">
            <w:pPr>
              <w:jc w:val="left"/>
            </w:pPr>
            <w:r>
              <w:rPr>
                <w:rFonts w:hint="eastAsia"/>
              </w:rPr>
              <w:t>2a、用户选择拍照选取图片：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1</w:t>
            </w:r>
            <w:r>
              <w:rPr>
                <w:rFonts w:hint="eastAsia"/>
              </w:rPr>
              <w:t>、用户打开摄像头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2</w:t>
            </w:r>
            <w:r>
              <w:rPr>
                <w:rFonts w:hint="eastAsia"/>
              </w:rPr>
              <w:t>、用户选择滤镜种类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3</w:t>
            </w:r>
            <w:r>
              <w:rPr>
                <w:rFonts w:hint="eastAsia"/>
              </w:rPr>
              <w:t>、调整滤镜参数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2a4、用户点击拍照按钮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2a5、拍照成功，进入事件5</w:t>
            </w:r>
          </w:p>
          <w:p w:rsidR="001072DC" w:rsidRDefault="001072DC" w:rsidP="001072DC">
            <w:pPr>
              <w:jc w:val="left"/>
            </w:pPr>
            <w:r>
              <w:t>5</w:t>
            </w:r>
            <w:r>
              <w:rPr>
                <w:rFonts w:hint="eastAsia"/>
              </w:rPr>
              <w:t>a、分享图片：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1</w:t>
            </w:r>
            <w:r>
              <w:rPr>
                <w:rFonts w:hint="eastAsia"/>
              </w:rPr>
              <w:t>、用户点击分享按钮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2</w:t>
            </w:r>
            <w:r>
              <w:rPr>
                <w:rFonts w:hint="eastAsia"/>
              </w:rPr>
              <w:t>、用户选择分享路径</w:t>
            </w:r>
          </w:p>
          <w:p w:rsidR="001072DC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3</w:t>
            </w:r>
            <w:r>
              <w:rPr>
                <w:rFonts w:hint="eastAsia"/>
              </w:rPr>
              <w:t>、用户点击提交按钮</w:t>
            </w:r>
          </w:p>
          <w:p w:rsidR="001072DC" w:rsidRPr="005F1F75" w:rsidRDefault="001072DC" w:rsidP="001072DC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4</w:t>
            </w:r>
            <w:r>
              <w:rPr>
                <w:rFonts w:hint="eastAsia"/>
              </w:rPr>
              <w:t xml:space="preserve">、分享成功，并保存图片、结束事件    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1072DC" w:rsidRDefault="001072DC" w:rsidP="001072DC">
            <w:pPr>
              <w:jc w:val="left"/>
            </w:pPr>
            <w:r>
              <w:rPr>
                <w:rFonts w:hint="eastAsia"/>
              </w:rPr>
              <w:t>图片保存成功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1072DC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1072DC" w:rsidRDefault="001072DC" w:rsidP="001072DC">
            <w:pPr>
              <w:jc w:val="left"/>
            </w:pPr>
          </w:p>
        </w:tc>
      </w:tr>
    </w:tbl>
    <w:p w:rsidR="00EA2EB2" w:rsidRDefault="00EA2E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转化图像风格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03_03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所有用户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用户选取照片，选取风格并转化图片风格并保存或分享图片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用户进入图像处理界面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1072DC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用户点击风格转化按钮</w:t>
            </w:r>
          </w:p>
          <w:p w:rsidR="001072DC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用户选择图片</w:t>
            </w:r>
          </w:p>
          <w:p w:rsidR="001072DC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用户选择</w:t>
            </w:r>
            <w:r w:rsidR="00CE4D4D">
              <w:rPr>
                <w:rFonts w:hint="eastAsia"/>
              </w:rPr>
              <w:t>风格</w:t>
            </w:r>
            <w:r>
              <w:rPr>
                <w:rFonts w:hint="eastAsia"/>
              </w:rPr>
              <w:t>种类</w:t>
            </w:r>
          </w:p>
          <w:p w:rsidR="001072DC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用户保存图片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2a、用户选择拍照选取图片：</w:t>
            </w:r>
          </w:p>
          <w:p w:rsidR="001072DC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1</w:t>
            </w:r>
            <w:r>
              <w:rPr>
                <w:rFonts w:hint="eastAsia"/>
              </w:rPr>
              <w:t>、用户打开摄像头</w:t>
            </w:r>
          </w:p>
          <w:p w:rsidR="001072DC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2a</w:t>
            </w:r>
            <w:r>
              <w:t>2</w:t>
            </w:r>
            <w:r>
              <w:rPr>
                <w:rFonts w:hint="eastAsia"/>
              </w:rPr>
              <w:t>、用户选择</w:t>
            </w:r>
            <w:r w:rsidR="008E3C7A">
              <w:rPr>
                <w:rFonts w:hint="eastAsia"/>
              </w:rPr>
              <w:t>风格</w:t>
            </w:r>
            <w:r>
              <w:rPr>
                <w:rFonts w:hint="eastAsia"/>
              </w:rPr>
              <w:t>种类</w:t>
            </w:r>
          </w:p>
          <w:p w:rsidR="001072DC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2</w:t>
            </w:r>
            <w:r w:rsidR="008E3C7A">
              <w:rPr>
                <w:rFonts w:hint="eastAsia"/>
              </w:rPr>
              <w:t>a3</w:t>
            </w:r>
            <w:r>
              <w:rPr>
                <w:rFonts w:hint="eastAsia"/>
              </w:rPr>
              <w:t>、用户点击拍照按钮</w:t>
            </w:r>
          </w:p>
          <w:p w:rsidR="001072DC" w:rsidRDefault="008E3C7A" w:rsidP="00E6765B">
            <w:pPr>
              <w:ind w:firstLine="420"/>
              <w:jc w:val="left"/>
            </w:pPr>
            <w:r>
              <w:rPr>
                <w:rFonts w:hint="eastAsia"/>
              </w:rPr>
              <w:lastRenderedPageBreak/>
              <w:t>2a4</w:t>
            </w:r>
            <w:r w:rsidR="001072DC">
              <w:rPr>
                <w:rFonts w:hint="eastAsia"/>
              </w:rPr>
              <w:t>、拍照成功，进入事件5</w:t>
            </w:r>
          </w:p>
          <w:p w:rsidR="008E3C7A" w:rsidRDefault="008E3C7A" w:rsidP="008E3C7A">
            <w:pPr>
              <w:jc w:val="left"/>
            </w:pPr>
            <w:r>
              <w:t>3</w:t>
            </w:r>
            <w:r>
              <w:rPr>
                <w:rFonts w:hint="eastAsia"/>
              </w:rPr>
              <w:t>a、用户创建新风格：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1</w:t>
            </w:r>
            <w:r>
              <w:rPr>
                <w:rFonts w:hint="eastAsia"/>
              </w:rPr>
              <w:t>、用户点击添加新风格按钮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2</w:t>
            </w:r>
            <w:r>
              <w:rPr>
                <w:rFonts w:hint="eastAsia"/>
              </w:rPr>
              <w:t>、用户输入新风格名称</w:t>
            </w:r>
          </w:p>
          <w:p w:rsidR="008E3C7A" w:rsidRDefault="008E3C7A" w:rsidP="008E3C7A">
            <w:pPr>
              <w:ind w:firstLine="420"/>
              <w:jc w:val="left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、用户点击添加风格基准图按钮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4</w:t>
            </w:r>
            <w:r>
              <w:rPr>
                <w:rFonts w:hint="eastAsia"/>
              </w:rPr>
              <w:t>、用户打开相册并选择风格基准图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5</w:t>
            </w:r>
            <w:r>
              <w:rPr>
                <w:rFonts w:hint="eastAsia"/>
              </w:rPr>
              <w:t>、用户点击添加需转化图片按钮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6</w:t>
            </w:r>
            <w:r>
              <w:rPr>
                <w:rFonts w:hint="eastAsia"/>
              </w:rPr>
              <w:t>、用户选择图片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7</w:t>
            </w:r>
            <w:r>
              <w:rPr>
                <w:rFonts w:hint="eastAsia"/>
              </w:rPr>
              <w:t>、用户预览效果图</w:t>
            </w:r>
          </w:p>
          <w:p w:rsidR="008E3C7A" w:rsidRP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8</w:t>
            </w:r>
            <w:r>
              <w:rPr>
                <w:rFonts w:hint="eastAsia"/>
              </w:rPr>
              <w:t>:、保存风格，并返回事件1</w:t>
            </w:r>
          </w:p>
          <w:p w:rsidR="001072DC" w:rsidRDefault="008E3C7A" w:rsidP="00E6765B">
            <w:pPr>
              <w:jc w:val="left"/>
            </w:pPr>
            <w:r>
              <w:t>4</w:t>
            </w:r>
            <w:r w:rsidR="001072DC">
              <w:rPr>
                <w:rFonts w:hint="eastAsia"/>
              </w:rPr>
              <w:t>a、分享图片：</w:t>
            </w:r>
          </w:p>
          <w:p w:rsidR="001072DC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1</w:t>
            </w:r>
            <w:r>
              <w:rPr>
                <w:rFonts w:hint="eastAsia"/>
              </w:rPr>
              <w:t>、用户点击分享按钮</w:t>
            </w:r>
          </w:p>
          <w:p w:rsidR="001072DC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2</w:t>
            </w:r>
            <w:r>
              <w:rPr>
                <w:rFonts w:hint="eastAsia"/>
              </w:rPr>
              <w:t>、用户选择分享路径</w:t>
            </w:r>
          </w:p>
          <w:p w:rsidR="001072DC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3</w:t>
            </w:r>
            <w:r>
              <w:rPr>
                <w:rFonts w:hint="eastAsia"/>
              </w:rPr>
              <w:t>、用户点击提交按钮</w:t>
            </w:r>
          </w:p>
          <w:p w:rsidR="008E3C7A" w:rsidRDefault="001072DC" w:rsidP="00E6765B">
            <w:pPr>
              <w:ind w:firstLine="420"/>
              <w:jc w:val="left"/>
            </w:pPr>
            <w:r>
              <w:rPr>
                <w:rFonts w:hint="eastAsia"/>
              </w:rPr>
              <w:t>5a</w:t>
            </w:r>
            <w:r>
              <w:t>4</w:t>
            </w:r>
            <w:r>
              <w:rPr>
                <w:rFonts w:hint="eastAsia"/>
              </w:rPr>
              <w:t>、分享成功，并保存图片、结束事件</w:t>
            </w:r>
          </w:p>
          <w:p w:rsidR="008E3C7A" w:rsidRDefault="008E3C7A" w:rsidP="008E3C7A">
            <w:pPr>
              <w:jc w:val="left"/>
            </w:pPr>
          </w:p>
          <w:p w:rsidR="001072DC" w:rsidRDefault="008E3C7A" w:rsidP="008E3C7A">
            <w:pPr>
              <w:jc w:val="left"/>
            </w:pPr>
            <w:r>
              <w:rPr>
                <w:rFonts w:hint="eastAsia"/>
              </w:rPr>
              <w:t>3a</w:t>
            </w:r>
            <w:r>
              <w:t>7</w:t>
            </w:r>
            <w:r>
              <w:rPr>
                <w:rFonts w:hint="eastAsia"/>
              </w:rPr>
              <w:t>a、分享风格：</w:t>
            </w:r>
          </w:p>
          <w:p w:rsidR="008E3C7A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7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、用户选点击分享风格按钮</w:t>
            </w:r>
          </w:p>
          <w:p w:rsidR="008E3C7A" w:rsidRPr="005F1F75" w:rsidRDefault="008E3C7A" w:rsidP="008E3C7A">
            <w:pPr>
              <w:ind w:firstLine="420"/>
              <w:jc w:val="left"/>
            </w:pPr>
            <w:r>
              <w:rPr>
                <w:rFonts w:hint="eastAsia"/>
              </w:rPr>
              <w:t>3a</w:t>
            </w:r>
            <w:r>
              <w:t>7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、分享成功，并返回事件3a</w:t>
            </w:r>
            <w:r>
              <w:t>8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  <w:r>
              <w:rPr>
                <w:rFonts w:hint="eastAsia"/>
              </w:rPr>
              <w:t>图片保存成功</w:t>
            </w:r>
          </w:p>
        </w:tc>
      </w:tr>
      <w:tr w:rsidR="001072DC" w:rsidTr="00E6765B">
        <w:tc>
          <w:tcPr>
            <w:tcW w:w="1555" w:type="dxa"/>
          </w:tcPr>
          <w:p w:rsidR="001072DC" w:rsidRPr="00D92B07" w:rsidRDefault="001072DC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1072DC" w:rsidRDefault="001072DC" w:rsidP="00E6765B">
            <w:pPr>
              <w:jc w:val="left"/>
            </w:pPr>
          </w:p>
        </w:tc>
      </w:tr>
    </w:tbl>
    <w:p w:rsidR="004E1F16" w:rsidRDefault="004E1F16"/>
    <w:p w:rsidR="004E1F16" w:rsidRDefault="004E1F16"/>
    <w:p w:rsidR="003915ED" w:rsidRDefault="003915ED" w:rsidP="007568D7">
      <w:pPr>
        <w:jc w:val="center"/>
      </w:pPr>
      <w:r>
        <w:rPr>
          <w:rFonts w:hint="eastAsia"/>
        </w:rPr>
        <w:t>图片社交</w:t>
      </w:r>
      <w:r w:rsidR="00E6765B">
        <w:rPr>
          <w:rFonts w:hint="eastAsia"/>
        </w:rPr>
        <w:t>用例</w:t>
      </w:r>
    </w:p>
    <w:p w:rsidR="00DD1462" w:rsidRDefault="00DD1462">
      <w:r>
        <w:rPr>
          <w:noProof/>
        </w:rPr>
        <w:drawing>
          <wp:inline distT="0" distB="0" distL="0" distR="0">
            <wp:extent cx="5269232" cy="36263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x\AppData\Local\Microsoft\Windows\INetCache\Content.Word\图片社交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2" cy="36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2D" w:rsidRDefault="0099462D" w:rsidP="00994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lastRenderedPageBreak/>
              <w:t>用例名称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浏览图片、风格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0</w:t>
            </w:r>
            <w:r>
              <w:t>4_01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已注册用户进入社交页面浏览查看其它用户分享内容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用户已注册并且已成功登录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99462D" w:rsidRDefault="00F22730" w:rsidP="00F22730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用户进入社交页面</w:t>
            </w:r>
          </w:p>
          <w:p w:rsidR="00F22730" w:rsidRDefault="00F22730" w:rsidP="00F22730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用户滑动屏幕浏览内容</w:t>
            </w:r>
          </w:p>
          <w:p w:rsidR="00F22730" w:rsidRDefault="00F22730" w:rsidP="00F22730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用户退出社交界面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99462D" w:rsidRDefault="003D0105" w:rsidP="00E6765B">
            <w:pPr>
              <w:jc w:val="left"/>
            </w:pPr>
            <w:r>
              <w:rPr>
                <w:rFonts w:hint="eastAsia"/>
              </w:rPr>
              <w:t>2a、点击朋友圈浏览关注着的分享内容</w:t>
            </w:r>
          </w:p>
          <w:p w:rsidR="003D0105" w:rsidRPr="005F1F75" w:rsidRDefault="003D0105" w:rsidP="00E6765B">
            <w:pPr>
              <w:jc w:val="left"/>
            </w:pPr>
            <w:r>
              <w:rPr>
                <w:rFonts w:hint="eastAsia"/>
              </w:rPr>
              <w:t>2b、点击热门内容浏览系统智能推送内容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99462D" w:rsidRDefault="0099462D" w:rsidP="00E6765B">
            <w:pPr>
              <w:jc w:val="left"/>
            </w:pPr>
          </w:p>
        </w:tc>
      </w:tr>
    </w:tbl>
    <w:p w:rsidR="004E1F16" w:rsidRDefault="004E1F16" w:rsidP="004E1F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4E1F16" w:rsidRDefault="003D0105" w:rsidP="000D2144">
            <w:pPr>
              <w:jc w:val="left"/>
            </w:pPr>
            <w:r>
              <w:rPr>
                <w:rFonts w:hint="eastAsia"/>
              </w:rPr>
              <w:t>关注作者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4E1F16" w:rsidRDefault="004E1F16" w:rsidP="000D2144">
            <w:pPr>
              <w:jc w:val="left"/>
            </w:pPr>
            <w:r>
              <w:rPr>
                <w:rFonts w:hint="eastAsia"/>
              </w:rPr>
              <w:t>0</w:t>
            </w:r>
            <w:r>
              <w:t>4_02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4E1F16" w:rsidRDefault="004E1F16" w:rsidP="000D2144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4E1F16" w:rsidRDefault="004E1F16" w:rsidP="000D2144">
            <w:pPr>
              <w:jc w:val="left"/>
            </w:pPr>
            <w:r>
              <w:rPr>
                <w:rFonts w:hint="eastAsia"/>
              </w:rPr>
              <w:t>已注册用户进入社交页面浏览查看其它用户分享内容</w:t>
            </w:r>
            <w:r w:rsidR="003D0105">
              <w:rPr>
                <w:rFonts w:hint="eastAsia"/>
              </w:rPr>
              <w:t>并关注喜欢的内容的作者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4E1F16" w:rsidRDefault="004E1F16" w:rsidP="000D2144">
            <w:pPr>
              <w:jc w:val="left"/>
            </w:pPr>
            <w:r>
              <w:rPr>
                <w:rFonts w:hint="eastAsia"/>
              </w:rPr>
              <w:t>用户已注册并且已成功登录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4E1F16" w:rsidRDefault="004E1F16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用户进入社交页面</w:t>
            </w:r>
          </w:p>
          <w:p w:rsidR="004E1F16" w:rsidRDefault="004E1F16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用户滑动屏幕浏览内容</w:t>
            </w:r>
          </w:p>
          <w:p w:rsidR="004E1F16" w:rsidRDefault="003D0105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用户点击喜欢内容查看作者</w:t>
            </w:r>
          </w:p>
          <w:p w:rsidR="003D0105" w:rsidRDefault="003D0105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点击关注作者按钮</w:t>
            </w:r>
          </w:p>
          <w:p w:rsidR="003D0105" w:rsidRDefault="003D0105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关注成功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4E1F16" w:rsidRDefault="003D0105" w:rsidP="000D2144">
            <w:pPr>
              <w:jc w:val="left"/>
            </w:pPr>
            <w:r>
              <w:rPr>
                <w:rFonts w:hint="eastAsia"/>
              </w:rPr>
              <w:t>3a、点击喜欢的图片</w:t>
            </w:r>
          </w:p>
          <w:p w:rsidR="003D0105" w:rsidRPr="005F1F75" w:rsidRDefault="003D0105" w:rsidP="000D2144">
            <w:pPr>
              <w:jc w:val="left"/>
            </w:pPr>
            <w:r>
              <w:rPr>
                <w:rFonts w:hint="eastAsia"/>
              </w:rPr>
              <w:t>3b、点击喜欢的风格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4E1F16" w:rsidRDefault="003D0105" w:rsidP="000D2144">
            <w:pPr>
              <w:jc w:val="left"/>
            </w:pPr>
            <w:r>
              <w:rPr>
                <w:rFonts w:hint="eastAsia"/>
              </w:rPr>
              <w:t>关注成功</w:t>
            </w:r>
          </w:p>
        </w:tc>
      </w:tr>
      <w:tr w:rsidR="004E1F16" w:rsidTr="000D2144">
        <w:tc>
          <w:tcPr>
            <w:tcW w:w="1555" w:type="dxa"/>
          </w:tcPr>
          <w:p w:rsidR="004E1F16" w:rsidRPr="00D92B07" w:rsidRDefault="004E1F16" w:rsidP="000D2144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4E1F16" w:rsidRDefault="004E1F16" w:rsidP="000D2144">
            <w:pPr>
              <w:jc w:val="left"/>
            </w:pPr>
          </w:p>
        </w:tc>
      </w:tr>
    </w:tbl>
    <w:p w:rsidR="004E1F16" w:rsidRDefault="004E1F16" w:rsidP="00994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评论分享内容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99462D" w:rsidRDefault="004E1F16" w:rsidP="00E6765B">
            <w:pPr>
              <w:jc w:val="left"/>
            </w:pPr>
            <w:r>
              <w:rPr>
                <w:rFonts w:hint="eastAsia"/>
              </w:rPr>
              <w:t>04_03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99462D" w:rsidRDefault="00F22730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99462D" w:rsidRDefault="00E6765B" w:rsidP="00E6765B">
            <w:pPr>
              <w:jc w:val="left"/>
            </w:pPr>
            <w:r>
              <w:rPr>
                <w:rFonts w:hint="eastAsia"/>
              </w:rPr>
              <w:t>已注册用户浏览其它用户分享内容并做出评论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E6765B" w:rsidRDefault="00E6765B" w:rsidP="00E6765B">
            <w:pPr>
              <w:jc w:val="left"/>
            </w:pPr>
            <w:r>
              <w:rPr>
                <w:rFonts w:hint="eastAsia"/>
              </w:rPr>
              <w:t>用户已注册并且已成功登录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E6765B" w:rsidRDefault="00E6765B" w:rsidP="00E6765B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用户进入社交页面</w:t>
            </w:r>
          </w:p>
          <w:p w:rsidR="00E6765B" w:rsidRDefault="00E6765B" w:rsidP="00E6765B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用户滑动屏幕浏览内容</w:t>
            </w:r>
          </w:p>
          <w:p w:rsidR="00E6765B" w:rsidRDefault="00E6765B" w:rsidP="00E6765B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用户点击想要评论的分享内容</w:t>
            </w:r>
          </w:p>
          <w:p w:rsidR="00E6765B" w:rsidRDefault="00E6765B" w:rsidP="00E6765B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用户在评论框里输入评论内容</w:t>
            </w:r>
          </w:p>
          <w:p w:rsidR="00E6765B" w:rsidRDefault="00E6765B" w:rsidP="00E6765B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用户点击提交按钮</w:t>
            </w:r>
          </w:p>
          <w:p w:rsidR="00E6765B" w:rsidRDefault="00E6765B" w:rsidP="00E6765B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完成评论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E6765B" w:rsidRPr="005F1F75" w:rsidRDefault="00E6765B" w:rsidP="00E6765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E6765B" w:rsidRDefault="00E6765B" w:rsidP="00E6765B">
            <w:pPr>
              <w:jc w:val="left"/>
            </w:pPr>
            <w:r>
              <w:rPr>
                <w:rFonts w:hint="eastAsia"/>
              </w:rPr>
              <w:t>完成评论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E6765B" w:rsidRDefault="00E6765B" w:rsidP="00E6765B">
            <w:pPr>
              <w:jc w:val="left"/>
            </w:pPr>
          </w:p>
        </w:tc>
      </w:tr>
    </w:tbl>
    <w:p w:rsidR="00C5054B" w:rsidRDefault="00C5054B" w:rsidP="00994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99462D" w:rsidRDefault="004E1F16" w:rsidP="00E6765B">
            <w:pPr>
              <w:jc w:val="left"/>
            </w:pPr>
            <w:r>
              <w:rPr>
                <w:rFonts w:hint="eastAsia"/>
              </w:rPr>
              <w:t>一键尝试效果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E6765B" w:rsidRDefault="004E1F16" w:rsidP="00E6765B">
            <w:pPr>
              <w:jc w:val="left"/>
            </w:pPr>
            <w:r>
              <w:rPr>
                <w:rFonts w:hint="eastAsia"/>
              </w:rPr>
              <w:t>04_04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99462D" w:rsidRDefault="00E6765B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E6765B" w:rsidRDefault="00E6765B" w:rsidP="00E6765B">
            <w:pPr>
              <w:jc w:val="left"/>
            </w:pPr>
            <w:r>
              <w:rPr>
                <w:rFonts w:hint="eastAsia"/>
              </w:rPr>
              <w:t>已注册用户浏览其它用户分享的</w:t>
            </w:r>
            <w:r w:rsidR="004E1F16">
              <w:rPr>
                <w:rFonts w:hint="eastAsia"/>
              </w:rPr>
              <w:t>图片或风格，</w:t>
            </w:r>
            <w:r>
              <w:rPr>
                <w:rFonts w:hint="eastAsia"/>
              </w:rPr>
              <w:t>并对喜欢的风格</w:t>
            </w:r>
            <w:r w:rsidR="004E1F16">
              <w:rPr>
                <w:rFonts w:hint="eastAsia"/>
              </w:rPr>
              <w:t>或图片效果</w:t>
            </w:r>
            <w:r>
              <w:rPr>
                <w:rFonts w:hint="eastAsia"/>
              </w:rPr>
              <w:t>进行尝试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E6765B" w:rsidRDefault="00E6765B" w:rsidP="00E6765B">
            <w:pPr>
              <w:jc w:val="left"/>
            </w:pPr>
            <w:r>
              <w:rPr>
                <w:rFonts w:hint="eastAsia"/>
              </w:rPr>
              <w:t>用户已注册并且已成功登录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AE0225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用户进入社交页面</w:t>
            </w:r>
          </w:p>
          <w:p w:rsidR="00AE0225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用户滑动屏幕浏览内容</w:t>
            </w:r>
          </w:p>
          <w:p w:rsidR="00AE0225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用户点击想要感兴趣的风格</w:t>
            </w:r>
            <w:r w:rsidR="004E1F16">
              <w:rPr>
                <w:rFonts w:hint="eastAsia"/>
              </w:rPr>
              <w:t>或图片效果</w:t>
            </w:r>
          </w:p>
          <w:p w:rsidR="00AE0225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用户点击试一试按钮</w:t>
            </w:r>
          </w:p>
          <w:p w:rsidR="00AE0225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用户选择图片</w:t>
            </w:r>
          </w:p>
          <w:p w:rsidR="00AE0225" w:rsidRDefault="004E1F16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用户查看</w:t>
            </w:r>
            <w:r w:rsidR="00AE0225">
              <w:rPr>
                <w:rFonts w:hint="eastAsia"/>
              </w:rPr>
              <w:t>效果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E6765B" w:rsidRPr="005F1F75" w:rsidRDefault="00AE0225" w:rsidP="00E6765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E6765B" w:rsidRDefault="00AE0225" w:rsidP="00E6765B">
            <w:pPr>
              <w:jc w:val="left"/>
            </w:pPr>
            <w:r>
              <w:rPr>
                <w:rFonts w:hint="eastAsia"/>
              </w:rPr>
              <w:t>效果转化成功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E6765B" w:rsidRDefault="00E6765B" w:rsidP="00E6765B">
            <w:pPr>
              <w:jc w:val="left"/>
            </w:pPr>
          </w:p>
        </w:tc>
      </w:tr>
    </w:tbl>
    <w:p w:rsidR="00C5054B" w:rsidRDefault="00C5054B" w:rsidP="00994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99462D" w:rsidRDefault="00AE0225" w:rsidP="00E6765B">
            <w:pPr>
              <w:jc w:val="left"/>
            </w:pPr>
            <w:r>
              <w:rPr>
                <w:rFonts w:hint="eastAsia"/>
              </w:rPr>
              <w:t>点赞分享内容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99462D" w:rsidRDefault="004E1F16" w:rsidP="00E6765B">
            <w:pPr>
              <w:jc w:val="left"/>
            </w:pPr>
            <w:r>
              <w:rPr>
                <w:rFonts w:hint="eastAsia"/>
              </w:rPr>
              <w:t>04_05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99462D" w:rsidRDefault="00AE0225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99462D" w:rsidRDefault="00AE0225" w:rsidP="00E6765B">
            <w:pPr>
              <w:jc w:val="left"/>
            </w:pPr>
            <w:r>
              <w:rPr>
                <w:rFonts w:hint="eastAsia"/>
              </w:rPr>
              <w:t>已注册用户浏览其他用户分享并点赞喜欢的内容</w:t>
            </w:r>
          </w:p>
        </w:tc>
      </w:tr>
      <w:tr w:rsidR="0099462D" w:rsidTr="00E6765B">
        <w:tc>
          <w:tcPr>
            <w:tcW w:w="1555" w:type="dxa"/>
          </w:tcPr>
          <w:p w:rsidR="0099462D" w:rsidRPr="00D92B07" w:rsidRDefault="0099462D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99462D" w:rsidRDefault="00AE0225" w:rsidP="00E6765B">
            <w:pPr>
              <w:jc w:val="left"/>
            </w:pPr>
            <w:r>
              <w:rPr>
                <w:rFonts w:hint="eastAsia"/>
              </w:rPr>
              <w:t>用户已注册并以成功登陆</w:t>
            </w:r>
          </w:p>
        </w:tc>
      </w:tr>
      <w:tr w:rsidR="00AE0225" w:rsidTr="00E6765B">
        <w:tc>
          <w:tcPr>
            <w:tcW w:w="1555" w:type="dxa"/>
          </w:tcPr>
          <w:p w:rsidR="00AE0225" w:rsidRPr="00D92B07" w:rsidRDefault="00AE0225" w:rsidP="00AE0225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AE0225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用户进入社交页面</w:t>
            </w:r>
          </w:p>
          <w:p w:rsidR="00AE0225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用户滑动屏幕浏览内容</w:t>
            </w:r>
          </w:p>
          <w:p w:rsidR="00AE0225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用户点击喜欢的分享内容面板上的点赞按钮</w:t>
            </w:r>
          </w:p>
          <w:p w:rsidR="00AE0225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点赞成功</w:t>
            </w:r>
          </w:p>
        </w:tc>
      </w:tr>
      <w:tr w:rsidR="00AE0225" w:rsidTr="00E6765B">
        <w:tc>
          <w:tcPr>
            <w:tcW w:w="1555" w:type="dxa"/>
          </w:tcPr>
          <w:p w:rsidR="00AE0225" w:rsidRPr="00D92B07" w:rsidRDefault="00AE0225" w:rsidP="00AE0225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AE0225" w:rsidRPr="005F1F75" w:rsidRDefault="00AE0225" w:rsidP="00AE0225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E0225" w:rsidTr="00E6765B">
        <w:tc>
          <w:tcPr>
            <w:tcW w:w="1555" w:type="dxa"/>
          </w:tcPr>
          <w:p w:rsidR="00AE0225" w:rsidRPr="00D92B07" w:rsidRDefault="00AE0225" w:rsidP="00AE0225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AE0225" w:rsidRDefault="00AE0225" w:rsidP="00AE0225">
            <w:pPr>
              <w:jc w:val="left"/>
            </w:pPr>
            <w:r>
              <w:rPr>
                <w:rFonts w:hint="eastAsia"/>
              </w:rPr>
              <w:t>点赞成功</w:t>
            </w:r>
          </w:p>
        </w:tc>
      </w:tr>
      <w:tr w:rsidR="00AE0225" w:rsidTr="00E6765B">
        <w:tc>
          <w:tcPr>
            <w:tcW w:w="1555" w:type="dxa"/>
          </w:tcPr>
          <w:p w:rsidR="00AE0225" w:rsidRPr="00D92B07" w:rsidRDefault="00AE0225" w:rsidP="00AE0225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AE0225" w:rsidRDefault="00AE0225" w:rsidP="00AE0225">
            <w:pPr>
              <w:jc w:val="left"/>
            </w:pPr>
          </w:p>
        </w:tc>
      </w:tr>
    </w:tbl>
    <w:p w:rsidR="004D3151" w:rsidRDefault="004D31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用例名称</w:t>
            </w:r>
          </w:p>
        </w:tc>
        <w:tc>
          <w:tcPr>
            <w:tcW w:w="6741" w:type="dxa"/>
          </w:tcPr>
          <w:p w:rsidR="00E6765B" w:rsidRDefault="00AE0225" w:rsidP="00E6765B">
            <w:pPr>
              <w:jc w:val="left"/>
            </w:pPr>
            <w:r>
              <w:rPr>
                <w:rFonts w:hint="eastAsia"/>
              </w:rPr>
              <w:t>收藏分享内容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用例编号</w:t>
            </w:r>
          </w:p>
        </w:tc>
        <w:tc>
          <w:tcPr>
            <w:tcW w:w="6741" w:type="dxa"/>
          </w:tcPr>
          <w:p w:rsidR="00E6765B" w:rsidRDefault="004E1F16" w:rsidP="00E6765B">
            <w:pPr>
              <w:jc w:val="left"/>
            </w:pPr>
            <w:r>
              <w:rPr>
                <w:rFonts w:hint="eastAsia"/>
              </w:rPr>
              <w:t>04_06</w:t>
            </w:r>
          </w:p>
        </w:tc>
      </w:tr>
      <w:tr w:rsidR="00E6765B" w:rsidTr="00E6765B">
        <w:tc>
          <w:tcPr>
            <w:tcW w:w="1555" w:type="dxa"/>
          </w:tcPr>
          <w:p w:rsidR="00E6765B" w:rsidRPr="00D92B07" w:rsidRDefault="00E6765B" w:rsidP="00E6765B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参与者</w:t>
            </w:r>
          </w:p>
        </w:tc>
        <w:tc>
          <w:tcPr>
            <w:tcW w:w="6741" w:type="dxa"/>
          </w:tcPr>
          <w:p w:rsidR="00E6765B" w:rsidRDefault="00AE0225" w:rsidP="00E6765B">
            <w:pPr>
              <w:jc w:val="left"/>
            </w:pPr>
            <w:r>
              <w:rPr>
                <w:rFonts w:hint="eastAsia"/>
              </w:rPr>
              <w:t>已注册用户</w:t>
            </w:r>
          </w:p>
        </w:tc>
      </w:tr>
      <w:tr w:rsidR="00AE0225" w:rsidTr="00E6765B">
        <w:tc>
          <w:tcPr>
            <w:tcW w:w="1555" w:type="dxa"/>
          </w:tcPr>
          <w:p w:rsidR="00AE0225" w:rsidRPr="00D92B07" w:rsidRDefault="00AE0225" w:rsidP="00AE0225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简要说明</w:t>
            </w:r>
          </w:p>
        </w:tc>
        <w:tc>
          <w:tcPr>
            <w:tcW w:w="6741" w:type="dxa"/>
          </w:tcPr>
          <w:p w:rsidR="00AE0225" w:rsidRDefault="00AE0225" w:rsidP="00AE0225">
            <w:pPr>
              <w:jc w:val="left"/>
            </w:pPr>
            <w:r>
              <w:rPr>
                <w:rFonts w:hint="eastAsia"/>
              </w:rPr>
              <w:t>已注册用户浏览其他用户分享并收藏喜欢的内容</w:t>
            </w:r>
          </w:p>
        </w:tc>
      </w:tr>
      <w:tr w:rsidR="004D3151" w:rsidTr="00E6765B">
        <w:tc>
          <w:tcPr>
            <w:tcW w:w="1555" w:type="dxa"/>
          </w:tcPr>
          <w:p w:rsidR="004D3151" w:rsidRPr="00D92B07" w:rsidRDefault="004D3151" w:rsidP="004D3151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前置条件</w:t>
            </w:r>
          </w:p>
        </w:tc>
        <w:tc>
          <w:tcPr>
            <w:tcW w:w="6741" w:type="dxa"/>
          </w:tcPr>
          <w:p w:rsidR="004D3151" w:rsidRDefault="004D3151" w:rsidP="004D3151">
            <w:pPr>
              <w:jc w:val="left"/>
            </w:pPr>
            <w:r>
              <w:rPr>
                <w:rFonts w:hint="eastAsia"/>
              </w:rPr>
              <w:t>用户已注册并以成功登陆</w:t>
            </w:r>
          </w:p>
        </w:tc>
      </w:tr>
      <w:tr w:rsidR="004D3151" w:rsidTr="00E6765B">
        <w:tc>
          <w:tcPr>
            <w:tcW w:w="1555" w:type="dxa"/>
          </w:tcPr>
          <w:p w:rsidR="004D3151" w:rsidRPr="00D92B07" w:rsidRDefault="004D3151" w:rsidP="004D3151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基本事件流</w:t>
            </w:r>
          </w:p>
        </w:tc>
        <w:tc>
          <w:tcPr>
            <w:tcW w:w="6741" w:type="dxa"/>
          </w:tcPr>
          <w:p w:rsidR="004D3151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用户进入社交页面</w:t>
            </w:r>
          </w:p>
          <w:p w:rsidR="004D3151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用户滑动屏幕浏览内容</w:t>
            </w:r>
          </w:p>
          <w:p w:rsidR="004D3151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用户点击喜欢的分享内容面板上的收藏按钮</w:t>
            </w:r>
          </w:p>
          <w:p w:rsidR="004D3151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收藏成功</w:t>
            </w:r>
          </w:p>
        </w:tc>
      </w:tr>
      <w:tr w:rsidR="004D3151" w:rsidTr="00E6765B">
        <w:tc>
          <w:tcPr>
            <w:tcW w:w="1555" w:type="dxa"/>
          </w:tcPr>
          <w:p w:rsidR="004D3151" w:rsidRPr="00D92B07" w:rsidRDefault="004D3151" w:rsidP="004D3151">
            <w:pPr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  <w:r w:rsidRPr="00D92B07">
              <w:rPr>
                <w:rFonts w:hint="eastAsia"/>
                <w:b/>
              </w:rPr>
              <w:t>事件流</w:t>
            </w:r>
          </w:p>
        </w:tc>
        <w:tc>
          <w:tcPr>
            <w:tcW w:w="6741" w:type="dxa"/>
          </w:tcPr>
          <w:p w:rsidR="004D3151" w:rsidRPr="005F1F75" w:rsidRDefault="004D3151" w:rsidP="004D3151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D3151" w:rsidTr="00E6765B">
        <w:tc>
          <w:tcPr>
            <w:tcW w:w="1555" w:type="dxa"/>
          </w:tcPr>
          <w:p w:rsidR="004D3151" w:rsidRPr="00D92B07" w:rsidRDefault="004D3151" w:rsidP="004D3151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后置条件</w:t>
            </w:r>
          </w:p>
        </w:tc>
        <w:tc>
          <w:tcPr>
            <w:tcW w:w="6741" w:type="dxa"/>
          </w:tcPr>
          <w:p w:rsidR="004D3151" w:rsidRDefault="004D3151" w:rsidP="004D3151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</w:tr>
      <w:tr w:rsidR="004D3151" w:rsidTr="00E6765B">
        <w:tc>
          <w:tcPr>
            <w:tcW w:w="1555" w:type="dxa"/>
          </w:tcPr>
          <w:p w:rsidR="004D3151" w:rsidRPr="00D92B07" w:rsidRDefault="004D3151" w:rsidP="004D3151">
            <w:pPr>
              <w:rPr>
                <w:b/>
              </w:rPr>
            </w:pPr>
            <w:r w:rsidRPr="00D92B07">
              <w:rPr>
                <w:rFonts w:hint="eastAsia"/>
                <w:b/>
              </w:rPr>
              <w:t>注释</w:t>
            </w:r>
          </w:p>
        </w:tc>
        <w:tc>
          <w:tcPr>
            <w:tcW w:w="6741" w:type="dxa"/>
          </w:tcPr>
          <w:p w:rsidR="004D3151" w:rsidRDefault="004D3151" w:rsidP="004D3151">
            <w:pPr>
              <w:jc w:val="left"/>
            </w:pPr>
          </w:p>
        </w:tc>
      </w:tr>
    </w:tbl>
    <w:p w:rsidR="00C5054B" w:rsidRDefault="00C5054B" w:rsidP="00C5054B"/>
    <w:p w:rsidR="00C5054B" w:rsidRDefault="00C5054B" w:rsidP="00C5054B"/>
    <w:sectPr w:rsidR="00C50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0B" w:rsidRDefault="00B06B0B" w:rsidP="00EA2EB2">
      <w:r>
        <w:separator/>
      </w:r>
    </w:p>
  </w:endnote>
  <w:endnote w:type="continuationSeparator" w:id="0">
    <w:p w:rsidR="00B06B0B" w:rsidRDefault="00B06B0B" w:rsidP="00EA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0B" w:rsidRDefault="00B06B0B" w:rsidP="00EA2EB2">
      <w:r>
        <w:separator/>
      </w:r>
    </w:p>
  </w:footnote>
  <w:footnote w:type="continuationSeparator" w:id="0">
    <w:p w:rsidR="00B06B0B" w:rsidRDefault="00B06B0B" w:rsidP="00EA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965"/>
    <w:multiLevelType w:val="hybridMultilevel"/>
    <w:tmpl w:val="A480684E"/>
    <w:lvl w:ilvl="0" w:tplc="3B64D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6EB"/>
    <w:multiLevelType w:val="hybridMultilevel"/>
    <w:tmpl w:val="276469D4"/>
    <w:lvl w:ilvl="0" w:tplc="26C6F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F757F"/>
    <w:multiLevelType w:val="hybridMultilevel"/>
    <w:tmpl w:val="D592B884"/>
    <w:lvl w:ilvl="0" w:tplc="B7A6F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80E23"/>
    <w:multiLevelType w:val="hybridMultilevel"/>
    <w:tmpl w:val="A4920B3C"/>
    <w:lvl w:ilvl="0" w:tplc="2346B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139D4"/>
    <w:multiLevelType w:val="hybridMultilevel"/>
    <w:tmpl w:val="F8FC7966"/>
    <w:lvl w:ilvl="0" w:tplc="3BAC9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E7E71"/>
    <w:multiLevelType w:val="hybridMultilevel"/>
    <w:tmpl w:val="5EB83C98"/>
    <w:lvl w:ilvl="0" w:tplc="0CDEE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E8626B"/>
    <w:multiLevelType w:val="hybridMultilevel"/>
    <w:tmpl w:val="936AF0A2"/>
    <w:lvl w:ilvl="0" w:tplc="1B862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D20F6"/>
    <w:multiLevelType w:val="hybridMultilevel"/>
    <w:tmpl w:val="F5902CF8"/>
    <w:lvl w:ilvl="0" w:tplc="1764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0867D4"/>
    <w:multiLevelType w:val="hybridMultilevel"/>
    <w:tmpl w:val="3FF873F4"/>
    <w:lvl w:ilvl="0" w:tplc="B810A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4B2C00"/>
    <w:multiLevelType w:val="hybridMultilevel"/>
    <w:tmpl w:val="4EAEC716"/>
    <w:lvl w:ilvl="0" w:tplc="3CDE9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B61605"/>
    <w:multiLevelType w:val="hybridMultilevel"/>
    <w:tmpl w:val="8A92640C"/>
    <w:lvl w:ilvl="0" w:tplc="23C47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414D7A"/>
    <w:multiLevelType w:val="hybridMultilevel"/>
    <w:tmpl w:val="FD1E32D4"/>
    <w:lvl w:ilvl="0" w:tplc="D0BEA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CD48F2"/>
    <w:multiLevelType w:val="hybridMultilevel"/>
    <w:tmpl w:val="F75E8380"/>
    <w:lvl w:ilvl="0" w:tplc="776A8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5A0CF4"/>
    <w:multiLevelType w:val="hybridMultilevel"/>
    <w:tmpl w:val="F006C734"/>
    <w:lvl w:ilvl="0" w:tplc="1592C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DF5970"/>
    <w:multiLevelType w:val="hybridMultilevel"/>
    <w:tmpl w:val="F502DD9A"/>
    <w:lvl w:ilvl="0" w:tplc="18302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405163"/>
    <w:multiLevelType w:val="hybridMultilevel"/>
    <w:tmpl w:val="454AA4B0"/>
    <w:lvl w:ilvl="0" w:tplc="05168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4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5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51"/>
    <w:rsid w:val="00035851"/>
    <w:rsid w:val="0006363C"/>
    <w:rsid w:val="000C14C4"/>
    <w:rsid w:val="001072DC"/>
    <w:rsid w:val="00184164"/>
    <w:rsid w:val="00245347"/>
    <w:rsid w:val="00282F6D"/>
    <w:rsid w:val="002A32BE"/>
    <w:rsid w:val="003915ED"/>
    <w:rsid w:val="003B6628"/>
    <w:rsid w:val="003C6F2C"/>
    <w:rsid w:val="003D0105"/>
    <w:rsid w:val="004D3151"/>
    <w:rsid w:val="004E1F16"/>
    <w:rsid w:val="0051667A"/>
    <w:rsid w:val="0056079A"/>
    <w:rsid w:val="005F1F75"/>
    <w:rsid w:val="00607919"/>
    <w:rsid w:val="006B2E1D"/>
    <w:rsid w:val="007568D7"/>
    <w:rsid w:val="008D0B2B"/>
    <w:rsid w:val="008E3C7A"/>
    <w:rsid w:val="0099462D"/>
    <w:rsid w:val="00A45073"/>
    <w:rsid w:val="00AE0225"/>
    <w:rsid w:val="00AF3CB4"/>
    <w:rsid w:val="00B06B0B"/>
    <w:rsid w:val="00BE01F3"/>
    <w:rsid w:val="00C5054B"/>
    <w:rsid w:val="00C660A1"/>
    <w:rsid w:val="00C85E48"/>
    <w:rsid w:val="00CC40CC"/>
    <w:rsid w:val="00CE4D4D"/>
    <w:rsid w:val="00D156C8"/>
    <w:rsid w:val="00D2493D"/>
    <w:rsid w:val="00D92B07"/>
    <w:rsid w:val="00DD1462"/>
    <w:rsid w:val="00E510AD"/>
    <w:rsid w:val="00E6765B"/>
    <w:rsid w:val="00E768E9"/>
    <w:rsid w:val="00EA2EB2"/>
    <w:rsid w:val="00EA4951"/>
    <w:rsid w:val="00EE0EF2"/>
    <w:rsid w:val="00F22730"/>
    <w:rsid w:val="00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01FCF"/>
  <w15:chartTrackingRefBased/>
  <w15:docId w15:val="{00BC3056-7E15-4B7D-B71F-F22B2989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2B0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A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2E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2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18</cp:revision>
  <dcterms:created xsi:type="dcterms:W3CDTF">2017-06-05T14:19:00Z</dcterms:created>
  <dcterms:modified xsi:type="dcterms:W3CDTF">2017-06-21T15:22:00Z</dcterms:modified>
</cp:coreProperties>
</file>