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7F8" w:rsidRPr="008E57F8" w:rsidRDefault="008E57F8">
      <w:pPr>
        <w:rPr>
          <w:rFonts w:ascii="Times New Roman" w:hAnsi="Times New Roman" w:cs="Times New Roman"/>
          <w:b/>
          <w:bCs/>
          <w:sz w:val="24"/>
          <w:szCs w:val="32"/>
        </w:rPr>
      </w:pPr>
      <w:r w:rsidRPr="008E57F8">
        <w:rPr>
          <w:rFonts w:ascii="Times New Roman" w:hAnsi="Times New Roman" w:cs="Times New Roman"/>
          <w:b/>
          <w:bCs/>
          <w:sz w:val="24"/>
          <w:szCs w:val="32"/>
        </w:rPr>
        <w:t>First question: How to recover the tuples between t=10 and t=12 if the node N failed at t=12 while the checkpoint was made at t=10?</w:t>
      </w:r>
    </w:p>
    <w:p w:rsidR="00A839B7" w:rsidRDefault="00A839B7">
      <w:pPr>
        <w:rPr>
          <w:rFonts w:ascii="Times New Roman" w:hAnsi="Times New Roman" w:cs="Times New Roman"/>
          <w:sz w:val="24"/>
          <w:szCs w:val="32"/>
        </w:rPr>
      </w:pPr>
    </w:p>
    <w:p w:rsidR="008E57F8" w:rsidRDefault="008E57F8">
      <w:pPr>
        <w:rPr>
          <w:rFonts w:ascii="Times New Roman" w:hAnsi="Times New Roman" w:cs="Times New Roman"/>
          <w:sz w:val="24"/>
          <w:szCs w:val="32"/>
        </w:rPr>
      </w:pPr>
      <w:r w:rsidRPr="008E57F8">
        <w:rPr>
          <w:rFonts w:ascii="Times New Roman" w:hAnsi="Times New Roman" w:cs="Times New Roman"/>
          <w:sz w:val="24"/>
          <w:szCs w:val="32"/>
        </w:rPr>
        <w:t xml:space="preserve">There are two methods described in paper: </w:t>
      </w:r>
    </w:p>
    <w:p w:rsidR="00A839B7" w:rsidRPr="008E57F8" w:rsidRDefault="00A839B7">
      <w:pPr>
        <w:rPr>
          <w:rFonts w:ascii="Times New Roman" w:hAnsi="Times New Roman" w:cs="Times New Roman"/>
          <w:sz w:val="24"/>
          <w:szCs w:val="32"/>
        </w:rPr>
      </w:pPr>
    </w:p>
    <w:p w:rsidR="008E57F8" w:rsidRPr="00A839B7" w:rsidRDefault="00A839B7" w:rsidP="008E57F8">
      <w:pPr>
        <w:pStyle w:val="a3"/>
        <w:numPr>
          <w:ilvl w:val="0"/>
          <w:numId w:val="1"/>
        </w:numPr>
        <w:ind w:firstLineChars="0"/>
        <w:rPr>
          <w:rFonts w:ascii="Times New Roman" w:hAnsi="Times New Roman" w:cs="Times New Roman"/>
          <w:i/>
          <w:iCs/>
          <w:sz w:val="24"/>
          <w:szCs w:val="32"/>
        </w:rPr>
      </w:pPr>
      <w:r>
        <w:rPr>
          <w:rFonts w:ascii="Times New Roman" w:hAnsi="Times New Roman" w:cs="Times New Roman"/>
          <w:i/>
          <w:iCs/>
          <w:sz w:val="24"/>
          <w:szCs w:val="32"/>
        </w:rPr>
        <w:t>“</w:t>
      </w:r>
      <w:r w:rsidR="008E57F8" w:rsidRPr="00A839B7">
        <w:rPr>
          <w:rFonts w:ascii="Times New Roman" w:hAnsi="Times New Roman" w:cs="Times New Roman"/>
          <w:i/>
          <w:iCs/>
          <w:sz w:val="24"/>
          <w:szCs w:val="32"/>
        </w:rPr>
        <w:t>Input preservation: Each upstream primary node preserves output tuples in its output queues until they are safely stored at the downstream secondaries</w:t>
      </w:r>
      <w:r>
        <w:rPr>
          <w:rFonts w:ascii="Times New Roman" w:hAnsi="Times New Roman" w:cs="Times New Roman"/>
          <w:i/>
          <w:iCs/>
          <w:sz w:val="24"/>
          <w:szCs w:val="32"/>
        </w:rPr>
        <w:t>.”</w:t>
      </w:r>
    </w:p>
    <w:p w:rsidR="008E57F8" w:rsidRPr="00A839B7" w:rsidRDefault="00A839B7" w:rsidP="008E57F8">
      <w:pPr>
        <w:pStyle w:val="a3"/>
        <w:numPr>
          <w:ilvl w:val="0"/>
          <w:numId w:val="1"/>
        </w:numPr>
        <w:ind w:firstLineChars="0"/>
        <w:rPr>
          <w:rFonts w:ascii="Times New Roman" w:hAnsi="Times New Roman" w:cs="Times New Roman"/>
          <w:i/>
          <w:iCs/>
          <w:sz w:val="24"/>
          <w:szCs w:val="32"/>
        </w:rPr>
      </w:pPr>
      <w:r>
        <w:rPr>
          <w:rFonts w:ascii="Times New Roman" w:hAnsi="Times New Roman" w:cs="Times New Roman"/>
          <w:i/>
          <w:iCs/>
          <w:sz w:val="24"/>
          <w:szCs w:val="32"/>
        </w:rPr>
        <w:t>“</w:t>
      </w:r>
      <w:r w:rsidR="008E57F8" w:rsidRPr="00A839B7">
        <w:rPr>
          <w:rFonts w:ascii="Times New Roman" w:hAnsi="Times New Roman" w:cs="Times New Roman"/>
          <w:i/>
          <w:iCs/>
          <w:sz w:val="24"/>
          <w:szCs w:val="32"/>
        </w:rPr>
        <w:t>Output preservation: The secondary is always “behind” the primary because its state corresponds to the last checkpointed state.</w:t>
      </w:r>
      <w:r>
        <w:rPr>
          <w:rFonts w:ascii="Times New Roman" w:hAnsi="Times New Roman" w:cs="Times New Roman"/>
          <w:i/>
          <w:iCs/>
          <w:sz w:val="24"/>
          <w:szCs w:val="32"/>
        </w:rPr>
        <w:t>”</w:t>
      </w:r>
      <w:r w:rsidR="008E57F8" w:rsidRPr="00A839B7">
        <w:rPr>
          <w:rFonts w:ascii="Times New Roman" w:hAnsi="Times New Roman" w:cs="Times New Roman"/>
          <w:i/>
          <w:iCs/>
          <w:sz w:val="24"/>
          <w:szCs w:val="32"/>
        </w:rPr>
        <w:t xml:space="preserve"> </w:t>
      </w:r>
    </w:p>
    <w:p w:rsidR="008E57F8" w:rsidRDefault="008E57F8" w:rsidP="008E57F8">
      <w:pPr>
        <w:rPr>
          <w:rFonts w:ascii="Times New Roman" w:hAnsi="Times New Roman" w:cs="Times New Roman"/>
          <w:sz w:val="24"/>
          <w:szCs w:val="32"/>
        </w:rPr>
      </w:pPr>
    </w:p>
    <w:p w:rsidR="00456D54" w:rsidRDefault="00456D54" w:rsidP="008E57F8">
      <w:pPr>
        <w:rPr>
          <w:rFonts w:ascii="Times New Roman" w:hAnsi="Times New Roman" w:cs="Times New Roman" w:hint="eastAsia"/>
          <w:sz w:val="24"/>
          <w:szCs w:val="32"/>
        </w:rPr>
      </w:pPr>
    </w:p>
    <w:p w:rsidR="008E57F8" w:rsidRPr="00A839B7" w:rsidRDefault="008E57F8" w:rsidP="008E57F8">
      <w:pPr>
        <w:rPr>
          <w:rFonts w:ascii="Times New Roman" w:hAnsi="Times New Roman" w:cs="Times New Roman"/>
          <w:b/>
          <w:bCs/>
          <w:sz w:val="24"/>
          <w:szCs w:val="32"/>
        </w:rPr>
      </w:pPr>
      <w:r w:rsidRPr="00A839B7">
        <w:rPr>
          <w:rFonts w:ascii="Times New Roman" w:hAnsi="Times New Roman" w:cs="Times New Roman" w:hint="eastAsia"/>
          <w:b/>
          <w:bCs/>
          <w:sz w:val="24"/>
          <w:szCs w:val="32"/>
        </w:rPr>
        <w:t>S</w:t>
      </w:r>
      <w:r w:rsidRPr="00A839B7">
        <w:rPr>
          <w:rFonts w:ascii="Times New Roman" w:hAnsi="Times New Roman" w:cs="Times New Roman"/>
          <w:b/>
          <w:bCs/>
          <w:sz w:val="24"/>
          <w:szCs w:val="32"/>
        </w:rPr>
        <w:t xml:space="preserve">econd question: What if two </w:t>
      </w:r>
      <w:r w:rsidRPr="00A839B7">
        <w:rPr>
          <w:rFonts w:ascii="Times New Roman" w:hAnsi="Times New Roman" w:cs="Times New Roman"/>
          <w:b/>
          <w:bCs/>
          <w:sz w:val="24"/>
          <w:szCs w:val="32"/>
        </w:rPr>
        <w:t>consecutive</w:t>
      </w:r>
      <w:r w:rsidRPr="00A839B7">
        <w:rPr>
          <w:rFonts w:ascii="Times New Roman" w:hAnsi="Times New Roman" w:cs="Times New Roman"/>
          <w:b/>
          <w:bCs/>
          <w:sz w:val="24"/>
          <w:szCs w:val="32"/>
        </w:rPr>
        <w:t xml:space="preserve"> nodes failed?</w:t>
      </w:r>
    </w:p>
    <w:p w:rsidR="008E57F8" w:rsidRDefault="008E57F8" w:rsidP="008E57F8">
      <w:pPr>
        <w:rPr>
          <w:rFonts w:ascii="Times New Roman" w:hAnsi="Times New Roman" w:cs="Times New Roman"/>
          <w:sz w:val="24"/>
          <w:szCs w:val="32"/>
        </w:rPr>
      </w:pPr>
    </w:p>
    <w:p w:rsidR="00A839B7" w:rsidRDefault="00456D54" w:rsidP="008E57F8">
      <w:pPr>
        <w:rPr>
          <w:rFonts w:ascii="Times New Roman" w:hAnsi="Times New Roman" w:cs="Times New Roman"/>
          <w:sz w:val="24"/>
          <w:szCs w:val="32"/>
        </w:rPr>
      </w:pPr>
      <w:r>
        <w:rPr>
          <w:rFonts w:ascii="Times New Roman" w:hAnsi="Times New Roman" w:cs="Times New Roman" w:hint="eastAsia"/>
          <w:sz w:val="24"/>
          <w:szCs w:val="32"/>
        </w:rPr>
        <w:t>T</w:t>
      </w:r>
      <w:r>
        <w:rPr>
          <w:rFonts w:ascii="Times New Roman" w:hAnsi="Times New Roman" w:cs="Times New Roman"/>
          <w:sz w:val="24"/>
          <w:szCs w:val="32"/>
        </w:rPr>
        <w:t xml:space="preserve">his problem is not described in paper. And we also don’t find solutions on website. But we think that it can be solved by recovering the two nodes step by step, i.e. first recover the upstream node and then use the tuples processed by the recovered upstream node to recover the downstream node. However, this may magnify the error. There must be some other methods dealing with the two-consecutive-node-failure situation, and we can look for that. </w:t>
      </w:r>
    </w:p>
    <w:p w:rsidR="008E57F8" w:rsidRDefault="008E57F8" w:rsidP="008E57F8">
      <w:pPr>
        <w:rPr>
          <w:rFonts w:ascii="Times New Roman" w:hAnsi="Times New Roman" w:cs="Times New Roman" w:hint="eastAsia"/>
          <w:sz w:val="24"/>
          <w:szCs w:val="32"/>
        </w:rPr>
      </w:pPr>
    </w:p>
    <w:p w:rsidR="008E57F8" w:rsidRDefault="008E57F8" w:rsidP="008E57F8">
      <w:pPr>
        <w:rPr>
          <w:rFonts w:ascii="Times New Roman" w:hAnsi="Times New Roman" w:cs="Times New Roman"/>
          <w:sz w:val="24"/>
          <w:szCs w:val="32"/>
        </w:rPr>
      </w:pPr>
    </w:p>
    <w:p w:rsidR="008E57F8" w:rsidRPr="00A839B7" w:rsidRDefault="008E57F8" w:rsidP="008E57F8">
      <w:pPr>
        <w:rPr>
          <w:rFonts w:ascii="Times New Roman" w:hAnsi="Times New Roman" w:cs="Times New Roman"/>
          <w:b/>
          <w:bCs/>
          <w:sz w:val="24"/>
          <w:szCs w:val="32"/>
        </w:rPr>
      </w:pPr>
      <w:r w:rsidRPr="00A839B7">
        <w:rPr>
          <w:rFonts w:ascii="Times New Roman" w:hAnsi="Times New Roman" w:cs="Times New Roman" w:hint="eastAsia"/>
          <w:b/>
          <w:bCs/>
          <w:sz w:val="24"/>
          <w:szCs w:val="32"/>
        </w:rPr>
        <w:t>T</w:t>
      </w:r>
      <w:r w:rsidRPr="00A839B7">
        <w:rPr>
          <w:rFonts w:ascii="Times New Roman" w:hAnsi="Times New Roman" w:cs="Times New Roman"/>
          <w:b/>
          <w:bCs/>
          <w:sz w:val="24"/>
          <w:szCs w:val="32"/>
        </w:rPr>
        <w:t xml:space="preserve">hird question: In precise recovery, how could the downstream node know that the upstream node fail, considering that the primary node N not works anymore? </w:t>
      </w:r>
    </w:p>
    <w:p w:rsidR="00A839B7" w:rsidRDefault="00A839B7" w:rsidP="008E57F8">
      <w:pPr>
        <w:rPr>
          <w:rFonts w:ascii="Times New Roman" w:hAnsi="Times New Roman" w:cs="Times New Roman"/>
          <w:sz w:val="24"/>
          <w:szCs w:val="32"/>
        </w:rPr>
      </w:pPr>
    </w:p>
    <w:p w:rsidR="008E57F8" w:rsidRDefault="008E57F8" w:rsidP="008E57F8">
      <w:pPr>
        <w:rPr>
          <w:rFonts w:ascii="Times New Roman" w:hAnsi="Times New Roman" w:cs="Times New Roman"/>
          <w:sz w:val="24"/>
          <w:szCs w:val="32"/>
        </w:rPr>
      </w:pPr>
      <w:r>
        <w:rPr>
          <w:rFonts w:ascii="Times New Roman" w:hAnsi="Times New Roman" w:cs="Times New Roman"/>
          <w:sz w:val="24"/>
          <w:szCs w:val="32"/>
        </w:rPr>
        <w:t>The paper describes as follow (not in evaluation part, actually in method part):</w:t>
      </w:r>
    </w:p>
    <w:p w:rsidR="00A839B7" w:rsidRDefault="00A839B7" w:rsidP="008E57F8">
      <w:pPr>
        <w:rPr>
          <w:rFonts w:ascii="Times New Roman" w:hAnsi="Times New Roman" w:cs="Times New Roman"/>
          <w:sz w:val="24"/>
          <w:szCs w:val="32"/>
        </w:rPr>
      </w:pPr>
    </w:p>
    <w:p w:rsidR="00A839B7" w:rsidRPr="00A839B7" w:rsidRDefault="00A839B7" w:rsidP="00A839B7">
      <w:pPr>
        <w:ind w:leftChars="200" w:left="420"/>
        <w:rPr>
          <w:rFonts w:ascii="Times New Roman" w:hAnsi="Times New Roman" w:cs="Times New Roman"/>
          <w:i/>
          <w:iCs/>
          <w:sz w:val="24"/>
          <w:szCs w:val="32"/>
        </w:rPr>
      </w:pPr>
      <w:r>
        <w:rPr>
          <w:rFonts w:ascii="Times New Roman" w:hAnsi="Times New Roman" w:cs="Times New Roman"/>
          <w:i/>
          <w:iCs/>
          <w:sz w:val="24"/>
          <w:szCs w:val="32"/>
        </w:rPr>
        <w:t>“</w:t>
      </w:r>
      <w:r w:rsidRPr="00A839B7">
        <w:rPr>
          <w:rFonts w:ascii="Times New Roman" w:hAnsi="Times New Roman" w:cs="Times New Roman"/>
          <w:i/>
          <w:iCs/>
          <w:sz w:val="24"/>
          <w:szCs w:val="32"/>
        </w:rPr>
        <w:t>Passive standby provides repeating recovery for deterministic query networks. To make recovery precise, before sending any output tuples, the failover node must ask downstream neighbors for the identifiers of the last tuples they received and then discard all tuples preceding the</w:t>
      </w:r>
      <w:r w:rsidRPr="00A839B7">
        <w:rPr>
          <w:rFonts w:ascii="Times New Roman" w:hAnsi="Times New Roman" w:cs="Times New Roman"/>
          <w:i/>
          <w:iCs/>
          <w:sz w:val="24"/>
          <w:szCs w:val="32"/>
        </w:rPr>
        <w:t xml:space="preserve"> </w:t>
      </w:r>
      <w:r w:rsidRPr="00A839B7">
        <w:rPr>
          <w:rFonts w:ascii="Times New Roman" w:hAnsi="Times New Roman" w:cs="Times New Roman"/>
          <w:i/>
          <w:iCs/>
          <w:sz w:val="24"/>
          <w:szCs w:val="32"/>
        </w:rPr>
        <w:t>ones identified. These requests can be made while the recovery node regenerates the failed state, achieving precise recovery without additional overhead.</w:t>
      </w:r>
      <w:r w:rsidRPr="00A839B7">
        <w:rPr>
          <w:rFonts w:ascii="Times New Roman" w:hAnsi="Times New Roman" w:cs="Times New Roman"/>
          <w:i/>
          <w:iCs/>
          <w:sz w:val="24"/>
          <w:szCs w:val="32"/>
        </w:rPr>
        <w:t xml:space="preserve"> </w:t>
      </w:r>
    </w:p>
    <w:p w:rsidR="00A839B7" w:rsidRPr="00A839B7" w:rsidRDefault="00A839B7" w:rsidP="00A839B7">
      <w:pPr>
        <w:ind w:leftChars="200" w:left="420"/>
        <w:rPr>
          <w:rFonts w:ascii="Times New Roman" w:hAnsi="Times New Roman" w:cs="Times New Roman"/>
          <w:i/>
          <w:iCs/>
          <w:sz w:val="24"/>
          <w:szCs w:val="32"/>
        </w:rPr>
      </w:pPr>
    </w:p>
    <w:p w:rsidR="008E57F8" w:rsidRPr="00A839B7" w:rsidRDefault="00A839B7" w:rsidP="00A839B7">
      <w:pPr>
        <w:ind w:leftChars="200" w:left="420"/>
        <w:rPr>
          <w:rFonts w:ascii="Times New Roman" w:hAnsi="Times New Roman" w:cs="Times New Roman" w:hint="eastAsia"/>
          <w:i/>
          <w:iCs/>
          <w:sz w:val="24"/>
          <w:szCs w:val="32"/>
        </w:rPr>
      </w:pPr>
      <w:r w:rsidRPr="00A839B7">
        <w:rPr>
          <w:rFonts w:ascii="Times New Roman" w:hAnsi="Times New Roman" w:cs="Times New Roman"/>
          <w:i/>
          <w:iCs/>
          <w:sz w:val="24"/>
          <w:szCs w:val="32"/>
        </w:rPr>
        <w:t xml:space="preserve">For a non-deterministic query network, because the secondary may produce different duplicate output tuples when it takes over, the primary can only forward checkpointed tuples downstream. This constraint causes </w:t>
      </w:r>
      <w:proofErr w:type="spellStart"/>
      <w:r w:rsidRPr="00A839B7">
        <w:rPr>
          <w:rFonts w:ascii="Times New Roman" w:hAnsi="Times New Roman" w:cs="Times New Roman"/>
          <w:i/>
          <w:iCs/>
          <w:sz w:val="24"/>
          <w:szCs w:val="32"/>
        </w:rPr>
        <w:t>bursty</w:t>
      </w:r>
      <w:proofErr w:type="spellEnd"/>
      <w:r w:rsidRPr="00A839B7">
        <w:rPr>
          <w:rFonts w:ascii="Times New Roman" w:hAnsi="Times New Roman" w:cs="Times New Roman"/>
          <w:i/>
          <w:iCs/>
          <w:sz w:val="24"/>
          <w:szCs w:val="32"/>
        </w:rPr>
        <w:t xml:space="preserve"> output while also increasing the end-to- end latency.</w:t>
      </w:r>
      <w:r>
        <w:rPr>
          <w:rFonts w:ascii="Times New Roman" w:hAnsi="Times New Roman" w:cs="Times New Roman"/>
          <w:i/>
          <w:iCs/>
          <w:sz w:val="24"/>
          <w:szCs w:val="32"/>
        </w:rPr>
        <w:t>”</w:t>
      </w:r>
    </w:p>
    <w:sectPr w:rsidR="008E57F8" w:rsidRPr="00A839B7" w:rsidSect="002504C4">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7B50" w:rsidRDefault="00397B50" w:rsidP="00456D54">
      <w:r>
        <w:separator/>
      </w:r>
    </w:p>
  </w:endnote>
  <w:endnote w:type="continuationSeparator" w:id="0">
    <w:p w:rsidR="00397B50" w:rsidRDefault="00397B50" w:rsidP="0045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D54" w:rsidRPr="00456D54" w:rsidRDefault="00456D54">
    <w:pPr>
      <w:pStyle w:val="a6"/>
      <w:rPr>
        <w:rFonts w:ascii="Times New Roman" w:hAnsi="Times New Roman" w:cs="Times New Roman"/>
      </w:rPr>
    </w:pPr>
    <w:proofErr w:type="spellStart"/>
    <w:r w:rsidRPr="00456D54">
      <w:rPr>
        <w:rFonts w:ascii="Times New Roman" w:hAnsi="Times New Roman" w:cs="Times New Roman"/>
      </w:rPr>
      <w:t>Chenye</w:t>
    </w:r>
    <w:proofErr w:type="spellEnd"/>
    <w:r w:rsidRPr="00456D54">
      <w:rPr>
        <w:rFonts w:ascii="Times New Roman" w:hAnsi="Times New Roman" w:cs="Times New Roman"/>
      </w:rPr>
      <w:t xml:space="preserve"> Yang, </w:t>
    </w:r>
    <w:proofErr w:type="spellStart"/>
    <w:r w:rsidRPr="00456D54">
      <w:rPr>
        <w:rFonts w:ascii="Times New Roman" w:hAnsi="Times New Roman" w:cs="Times New Roman"/>
      </w:rPr>
      <w:t>Bingzhuo</w:t>
    </w:r>
    <w:proofErr w:type="spellEnd"/>
    <w:r w:rsidRPr="00456D54">
      <w:rPr>
        <w:rFonts w:ascii="Times New Roman" w:hAnsi="Times New Roman" w:cs="Times New Roman"/>
      </w:rPr>
      <w:t xml:space="preserve"> Wang, </w:t>
    </w:r>
    <w:proofErr w:type="spellStart"/>
    <w:r w:rsidRPr="00456D54">
      <w:rPr>
        <w:rFonts w:ascii="Times New Roman" w:hAnsi="Times New Roman" w:cs="Times New Roman"/>
      </w:rPr>
      <w:t>Zhuoyue</w:t>
    </w:r>
    <w:proofErr w:type="spellEnd"/>
    <w:r w:rsidRPr="00456D54">
      <w:rPr>
        <w:rFonts w:ascii="Times New Roman" w:hAnsi="Times New Roman" w:cs="Times New Roman"/>
      </w:rPr>
      <w:t xml:space="preserve"> Xing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7B50" w:rsidRDefault="00397B50" w:rsidP="00456D54">
      <w:r>
        <w:separator/>
      </w:r>
    </w:p>
  </w:footnote>
  <w:footnote w:type="continuationSeparator" w:id="0">
    <w:p w:rsidR="00397B50" w:rsidRDefault="00397B50" w:rsidP="00456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6449F"/>
    <w:multiLevelType w:val="hybridMultilevel"/>
    <w:tmpl w:val="7C8CA4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F8"/>
    <w:rsid w:val="002504C4"/>
    <w:rsid w:val="0034258A"/>
    <w:rsid w:val="00397B50"/>
    <w:rsid w:val="00456D54"/>
    <w:rsid w:val="008E57F8"/>
    <w:rsid w:val="00A8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50707D"/>
  <w15:chartTrackingRefBased/>
  <w15:docId w15:val="{97D54342-15BB-E84D-91CA-731345EF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7F8"/>
    <w:pPr>
      <w:ind w:firstLineChars="200" w:firstLine="420"/>
    </w:pPr>
  </w:style>
  <w:style w:type="paragraph" w:styleId="a4">
    <w:name w:val="header"/>
    <w:basedOn w:val="a"/>
    <w:link w:val="a5"/>
    <w:uiPriority w:val="99"/>
    <w:unhideWhenUsed/>
    <w:rsid w:val="00456D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6D54"/>
    <w:rPr>
      <w:sz w:val="18"/>
      <w:szCs w:val="18"/>
    </w:rPr>
  </w:style>
  <w:style w:type="paragraph" w:styleId="a6">
    <w:name w:val="footer"/>
    <w:basedOn w:val="a"/>
    <w:link w:val="a7"/>
    <w:uiPriority w:val="99"/>
    <w:unhideWhenUsed/>
    <w:rsid w:val="00456D54"/>
    <w:pPr>
      <w:tabs>
        <w:tab w:val="center" w:pos="4153"/>
        <w:tab w:val="right" w:pos="8306"/>
      </w:tabs>
      <w:snapToGrid w:val="0"/>
      <w:jc w:val="left"/>
    </w:pPr>
    <w:rPr>
      <w:sz w:val="18"/>
      <w:szCs w:val="18"/>
    </w:rPr>
  </w:style>
  <w:style w:type="character" w:customStyle="1" w:styleId="a7">
    <w:name w:val="页脚 字符"/>
    <w:basedOn w:val="a0"/>
    <w:link w:val="a6"/>
    <w:uiPriority w:val="99"/>
    <w:rsid w:val="00456D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67758">
      <w:bodyDiv w:val="1"/>
      <w:marLeft w:val="0"/>
      <w:marRight w:val="0"/>
      <w:marTop w:val="0"/>
      <w:marBottom w:val="0"/>
      <w:divBdr>
        <w:top w:val="none" w:sz="0" w:space="0" w:color="auto"/>
        <w:left w:val="none" w:sz="0" w:space="0" w:color="auto"/>
        <w:bottom w:val="none" w:sz="0" w:space="0" w:color="auto"/>
        <w:right w:val="none" w:sz="0" w:space="0" w:color="auto"/>
      </w:divBdr>
      <w:divsChild>
        <w:div w:id="1679653892">
          <w:marLeft w:val="0"/>
          <w:marRight w:val="0"/>
          <w:marTop w:val="0"/>
          <w:marBottom w:val="0"/>
          <w:divBdr>
            <w:top w:val="none" w:sz="0" w:space="0" w:color="auto"/>
            <w:left w:val="none" w:sz="0" w:space="0" w:color="auto"/>
            <w:bottom w:val="none" w:sz="0" w:space="0" w:color="auto"/>
            <w:right w:val="none" w:sz="0" w:space="0" w:color="auto"/>
          </w:divBdr>
          <w:divsChild>
            <w:div w:id="2122458627">
              <w:marLeft w:val="0"/>
              <w:marRight w:val="0"/>
              <w:marTop w:val="0"/>
              <w:marBottom w:val="0"/>
              <w:divBdr>
                <w:top w:val="none" w:sz="0" w:space="0" w:color="auto"/>
                <w:left w:val="none" w:sz="0" w:space="0" w:color="auto"/>
                <w:bottom w:val="none" w:sz="0" w:space="0" w:color="auto"/>
                <w:right w:val="none" w:sz="0" w:space="0" w:color="auto"/>
              </w:divBdr>
              <w:divsChild>
                <w:div w:id="793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75960">
      <w:bodyDiv w:val="1"/>
      <w:marLeft w:val="0"/>
      <w:marRight w:val="0"/>
      <w:marTop w:val="0"/>
      <w:marBottom w:val="0"/>
      <w:divBdr>
        <w:top w:val="none" w:sz="0" w:space="0" w:color="auto"/>
        <w:left w:val="none" w:sz="0" w:space="0" w:color="auto"/>
        <w:bottom w:val="none" w:sz="0" w:space="0" w:color="auto"/>
        <w:right w:val="none" w:sz="0" w:space="0" w:color="auto"/>
      </w:divBdr>
      <w:divsChild>
        <w:div w:id="667829214">
          <w:marLeft w:val="0"/>
          <w:marRight w:val="0"/>
          <w:marTop w:val="0"/>
          <w:marBottom w:val="0"/>
          <w:divBdr>
            <w:top w:val="none" w:sz="0" w:space="0" w:color="auto"/>
            <w:left w:val="none" w:sz="0" w:space="0" w:color="auto"/>
            <w:bottom w:val="none" w:sz="0" w:space="0" w:color="auto"/>
            <w:right w:val="none" w:sz="0" w:space="0" w:color="auto"/>
          </w:divBdr>
          <w:divsChild>
            <w:div w:id="253246175">
              <w:marLeft w:val="0"/>
              <w:marRight w:val="0"/>
              <w:marTop w:val="0"/>
              <w:marBottom w:val="0"/>
              <w:divBdr>
                <w:top w:val="none" w:sz="0" w:space="0" w:color="auto"/>
                <w:left w:val="none" w:sz="0" w:space="0" w:color="auto"/>
                <w:bottom w:val="none" w:sz="0" w:space="0" w:color="auto"/>
                <w:right w:val="none" w:sz="0" w:space="0" w:color="auto"/>
              </w:divBdr>
              <w:divsChild>
                <w:div w:id="142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9150">
      <w:bodyDiv w:val="1"/>
      <w:marLeft w:val="0"/>
      <w:marRight w:val="0"/>
      <w:marTop w:val="0"/>
      <w:marBottom w:val="0"/>
      <w:divBdr>
        <w:top w:val="none" w:sz="0" w:space="0" w:color="auto"/>
        <w:left w:val="none" w:sz="0" w:space="0" w:color="auto"/>
        <w:bottom w:val="none" w:sz="0" w:space="0" w:color="auto"/>
        <w:right w:val="none" w:sz="0" w:space="0" w:color="auto"/>
      </w:divBdr>
      <w:divsChild>
        <w:div w:id="171798594">
          <w:marLeft w:val="0"/>
          <w:marRight w:val="0"/>
          <w:marTop w:val="0"/>
          <w:marBottom w:val="0"/>
          <w:divBdr>
            <w:top w:val="none" w:sz="0" w:space="0" w:color="auto"/>
            <w:left w:val="none" w:sz="0" w:space="0" w:color="auto"/>
            <w:bottom w:val="none" w:sz="0" w:space="0" w:color="auto"/>
            <w:right w:val="none" w:sz="0" w:space="0" w:color="auto"/>
          </w:divBdr>
          <w:divsChild>
            <w:div w:id="181163678">
              <w:marLeft w:val="0"/>
              <w:marRight w:val="0"/>
              <w:marTop w:val="0"/>
              <w:marBottom w:val="0"/>
              <w:divBdr>
                <w:top w:val="none" w:sz="0" w:space="0" w:color="auto"/>
                <w:left w:val="none" w:sz="0" w:space="0" w:color="auto"/>
                <w:bottom w:val="none" w:sz="0" w:space="0" w:color="auto"/>
                <w:right w:val="none" w:sz="0" w:space="0" w:color="auto"/>
              </w:divBdr>
              <w:divsChild>
                <w:div w:id="275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8806">
      <w:bodyDiv w:val="1"/>
      <w:marLeft w:val="0"/>
      <w:marRight w:val="0"/>
      <w:marTop w:val="0"/>
      <w:marBottom w:val="0"/>
      <w:divBdr>
        <w:top w:val="none" w:sz="0" w:space="0" w:color="auto"/>
        <w:left w:val="none" w:sz="0" w:space="0" w:color="auto"/>
        <w:bottom w:val="none" w:sz="0" w:space="0" w:color="auto"/>
        <w:right w:val="none" w:sz="0" w:space="0" w:color="auto"/>
      </w:divBdr>
      <w:divsChild>
        <w:div w:id="1250231018">
          <w:marLeft w:val="0"/>
          <w:marRight w:val="0"/>
          <w:marTop w:val="0"/>
          <w:marBottom w:val="0"/>
          <w:divBdr>
            <w:top w:val="none" w:sz="0" w:space="0" w:color="auto"/>
            <w:left w:val="none" w:sz="0" w:space="0" w:color="auto"/>
            <w:bottom w:val="none" w:sz="0" w:space="0" w:color="auto"/>
            <w:right w:val="none" w:sz="0" w:space="0" w:color="auto"/>
          </w:divBdr>
          <w:divsChild>
            <w:div w:id="292565184">
              <w:marLeft w:val="0"/>
              <w:marRight w:val="0"/>
              <w:marTop w:val="0"/>
              <w:marBottom w:val="0"/>
              <w:divBdr>
                <w:top w:val="none" w:sz="0" w:space="0" w:color="auto"/>
                <w:left w:val="none" w:sz="0" w:space="0" w:color="auto"/>
                <w:bottom w:val="none" w:sz="0" w:space="0" w:color="auto"/>
                <w:right w:val="none" w:sz="0" w:space="0" w:color="auto"/>
              </w:divBdr>
              <w:divsChild>
                <w:div w:id="1911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晨烨 杨</dc:creator>
  <cp:keywords/>
  <dc:description/>
  <cp:lastModifiedBy>晨烨 杨</cp:lastModifiedBy>
  <cp:revision>1</cp:revision>
  <dcterms:created xsi:type="dcterms:W3CDTF">2020-03-13T02:42:00Z</dcterms:created>
  <dcterms:modified xsi:type="dcterms:W3CDTF">2020-03-13T03:09:00Z</dcterms:modified>
</cp:coreProperties>
</file>