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36"/>
          <w:szCs w:val="36"/>
        </w:rPr>
      </w:pPr>
      <w:bookmarkStart w:id="0" w:name="_Toc18916"/>
      <w:bookmarkStart w:id="1" w:name="_Toc7994"/>
      <w:bookmarkStart w:id="2" w:name="_Toc16811"/>
      <w:bookmarkStart w:id="3" w:name="_Toc3854"/>
      <w:bookmarkStart w:id="4" w:name="_Toc14298"/>
      <w:bookmarkStart w:id="5" w:name="_Toc31582"/>
      <w:r>
        <w:rPr>
          <w:rFonts w:hint="eastAsia"/>
          <w:sz w:val="36"/>
          <w:szCs w:val="36"/>
        </w:rPr>
        <w:t>软件工程综合实训</w:t>
      </w:r>
      <w:bookmarkEnd w:id="0"/>
      <w:bookmarkEnd w:id="1"/>
      <w:bookmarkEnd w:id="2"/>
      <w:bookmarkEnd w:id="3"/>
      <w:bookmarkEnd w:id="4"/>
    </w:p>
    <w:p>
      <w:pPr>
        <w:pStyle w:val="2"/>
        <w:jc w:val="center"/>
      </w:pPr>
      <w:r>
        <w:rPr>
          <w:rFonts w:hint="eastAsia"/>
        </w:rPr>
        <w:t>《</w:t>
      </w:r>
      <w:r>
        <w:rPr>
          <w:rFonts w:hint="eastAsia"/>
          <w:u w:val="single"/>
          <w:lang w:val="en-US" w:eastAsia="zh-CN"/>
        </w:rPr>
        <w:t>学生日常党团活动管理</w:t>
      </w:r>
      <w:r>
        <w:rPr>
          <w:rFonts w:hint="eastAsia"/>
          <w:u w:val="single"/>
        </w:rPr>
        <w:t>系统</w:t>
      </w:r>
      <w:r>
        <w:rPr>
          <w:rFonts w:hint="eastAsia"/>
        </w:rPr>
        <w:t>》</w:t>
      </w:r>
    </w:p>
    <w:p>
      <w:pPr>
        <w:pStyle w:val="2"/>
        <w:jc w:val="center"/>
        <w:rPr>
          <w:sz w:val="24"/>
        </w:rPr>
      </w:pPr>
      <w:r>
        <w:rPr>
          <w:rFonts w:hint="eastAsia"/>
          <w:szCs w:val="44"/>
          <w:lang w:val="en-US" w:eastAsia="zh-CN"/>
        </w:rPr>
        <w:t>数据需求</w:t>
      </w:r>
      <w:r>
        <w:rPr>
          <w:rFonts w:hint="eastAsia"/>
          <w:szCs w:val="44"/>
        </w:rPr>
        <w:t>说明书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ind w:firstLine="750" w:firstLineChars="250"/>
        <w:rPr>
          <w:sz w:val="30"/>
          <w:szCs w:val="30"/>
        </w:rPr>
      </w:pPr>
      <w:r>
        <w:rPr>
          <w:rFonts w:hint="eastAsia"/>
          <w:sz w:val="30"/>
          <w:szCs w:val="30"/>
        </w:rPr>
        <w:t>组    号：</w:t>
      </w:r>
      <w:r>
        <w:rPr>
          <w:rFonts w:hint="eastAsia"/>
          <w:sz w:val="30"/>
          <w:szCs w:val="30"/>
          <w:u w:val="single"/>
        </w:rPr>
        <w:t xml:space="preserve">          </w:t>
      </w:r>
      <w:r>
        <w:rPr>
          <w:rFonts w:hint="eastAsia"/>
          <w:sz w:val="30"/>
          <w:szCs w:val="30"/>
          <w:u w:val="single"/>
          <w:lang w:val="en-US" w:eastAsia="zh-CN"/>
        </w:rPr>
        <w:t>7</w:t>
      </w:r>
      <w:r>
        <w:rPr>
          <w:rFonts w:hint="eastAsia"/>
          <w:sz w:val="30"/>
          <w:szCs w:val="30"/>
          <w:u w:val="single"/>
        </w:rPr>
        <w:t xml:space="preserve">                     </w:t>
      </w:r>
    </w:p>
    <w:p>
      <w:pPr>
        <w:spacing w:line="360" w:lineRule="auto"/>
        <w:ind w:firstLine="750" w:firstLineChars="250"/>
        <w:rPr>
          <w:sz w:val="30"/>
          <w:szCs w:val="30"/>
        </w:rPr>
      </w:pPr>
      <w:r>
        <w:rPr>
          <w:rFonts w:hint="eastAsia"/>
          <w:sz w:val="30"/>
          <w:szCs w:val="30"/>
        </w:rPr>
        <w:t>班    级：</w:t>
      </w:r>
      <w:r>
        <w:rPr>
          <w:rFonts w:hint="eastAsia"/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  <w:lang w:val="en-US" w:eastAsia="zh-CN"/>
        </w:rPr>
        <w:t>软件三班</w:t>
      </w:r>
      <w:r>
        <w:rPr>
          <w:rFonts w:hint="eastAsia"/>
          <w:sz w:val="30"/>
          <w:szCs w:val="30"/>
          <w:u w:val="single"/>
        </w:rPr>
        <w:t xml:space="preserve">                    </w:t>
      </w:r>
    </w:p>
    <w:p>
      <w:pPr>
        <w:spacing w:line="360" w:lineRule="auto"/>
        <w:ind w:firstLine="750" w:firstLineChars="25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组    长：</w:t>
      </w:r>
      <w:r>
        <w:rPr>
          <w:rFonts w:hint="eastAsia"/>
          <w:sz w:val="30"/>
          <w:szCs w:val="30"/>
          <w:u w:val="single"/>
        </w:rPr>
        <w:t xml:space="preserve">         </w:t>
      </w:r>
      <w:r>
        <w:rPr>
          <w:rFonts w:hint="eastAsia"/>
          <w:sz w:val="30"/>
          <w:szCs w:val="30"/>
          <w:u w:val="single"/>
          <w:lang w:val="en-US" w:eastAsia="zh-CN"/>
        </w:rPr>
        <w:t>杨凡</w:t>
      </w:r>
      <w:r>
        <w:rPr>
          <w:rFonts w:hint="eastAsia"/>
          <w:sz w:val="30"/>
          <w:szCs w:val="30"/>
          <w:u w:val="single"/>
        </w:rPr>
        <w:t xml:space="preserve">                      </w:t>
      </w:r>
    </w:p>
    <w:p>
      <w:pPr>
        <w:spacing w:line="360" w:lineRule="auto"/>
        <w:ind w:firstLine="750" w:firstLineChars="25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小组成员：</w:t>
      </w:r>
      <w:r>
        <w:rPr>
          <w:rFonts w:hint="eastAsia"/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  <w:lang w:val="en-US" w:eastAsia="zh-CN"/>
        </w:rPr>
        <w:t>孙浩南</w:t>
      </w:r>
      <w:r>
        <w:rPr>
          <w:rFonts w:hint="eastAsia"/>
          <w:sz w:val="30"/>
          <w:szCs w:val="30"/>
          <w:u w:val="single"/>
        </w:rPr>
        <w:t xml:space="preserve">                      </w:t>
      </w:r>
      <w:r>
        <w:rPr>
          <w:rFonts w:hint="eastAsia"/>
          <w:sz w:val="30"/>
          <w:szCs w:val="30"/>
        </w:rPr>
        <w:t xml:space="preserve">  </w:t>
      </w:r>
    </w:p>
    <w:p>
      <w:pPr>
        <w:spacing w:line="360" w:lineRule="auto"/>
        <w:ind w:firstLine="750" w:firstLineChars="250"/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指导教师：</w:t>
      </w:r>
      <w:r>
        <w:rPr>
          <w:rFonts w:hint="eastAsia"/>
          <w:sz w:val="30"/>
          <w:szCs w:val="30"/>
          <w:u w:val="single"/>
        </w:rPr>
        <w:t xml:space="preserve">         </w:t>
      </w:r>
      <w:r>
        <w:rPr>
          <w:rFonts w:hint="eastAsia"/>
          <w:sz w:val="30"/>
          <w:szCs w:val="30"/>
          <w:u w:val="single"/>
          <w:lang w:val="en-US" w:eastAsia="zh-CN"/>
        </w:rPr>
        <w:t>张德珍，张秀国</w:t>
      </w:r>
      <w:r>
        <w:rPr>
          <w:rFonts w:hint="eastAsia"/>
          <w:sz w:val="30"/>
          <w:szCs w:val="30"/>
          <w:u w:val="single"/>
        </w:rPr>
        <w:t xml:space="preserve">                      </w:t>
      </w:r>
    </w:p>
    <w:p>
      <w:pPr>
        <w:spacing w:line="360" w:lineRule="auto"/>
        <w:ind w:firstLine="750" w:firstLineChars="250"/>
        <w:rPr>
          <w:sz w:val="30"/>
          <w:szCs w:val="30"/>
        </w:rPr>
      </w:pPr>
      <w:r>
        <w:rPr>
          <w:rFonts w:hint="eastAsia"/>
          <w:sz w:val="30"/>
          <w:szCs w:val="30"/>
        </w:rPr>
        <w:t>日    期：</w:t>
      </w:r>
      <w:r>
        <w:rPr>
          <w:rFonts w:hint="eastAsia"/>
          <w:sz w:val="30"/>
          <w:szCs w:val="30"/>
          <w:u w:val="single"/>
        </w:rPr>
        <w:t xml:space="preserve">         </w:t>
      </w:r>
      <w:r>
        <w:rPr>
          <w:rFonts w:hint="eastAsia"/>
          <w:sz w:val="30"/>
          <w:szCs w:val="30"/>
          <w:u w:val="single"/>
          <w:lang w:val="en-US" w:eastAsia="zh-CN"/>
        </w:rPr>
        <w:t>2020.12.05</w:t>
      </w:r>
      <w:r>
        <w:rPr>
          <w:rFonts w:hint="eastAsia"/>
          <w:sz w:val="30"/>
          <w:szCs w:val="30"/>
          <w:u w:val="single"/>
        </w:rPr>
        <w:t xml:space="preserve">                      </w:t>
      </w:r>
    </w:p>
    <w:p>
      <w:pPr>
        <w:spacing w:line="360" w:lineRule="auto"/>
        <w:ind w:firstLine="750" w:firstLineChars="250"/>
        <w:rPr>
          <w:sz w:val="30"/>
          <w:szCs w:val="30"/>
          <w:u w:val="single"/>
        </w:rPr>
      </w:pPr>
    </w:p>
    <w:p>
      <w:pPr>
        <w:spacing w:line="360" w:lineRule="auto"/>
        <w:ind w:firstLine="750" w:firstLineChars="250"/>
        <w:rPr>
          <w:sz w:val="30"/>
          <w:szCs w:val="30"/>
          <w:u w:val="single"/>
        </w:rPr>
      </w:pPr>
    </w:p>
    <w:p>
      <w:pPr>
        <w:pStyle w:val="2"/>
        <w:bidi w:val="0"/>
        <w:jc w:val="center"/>
        <w:rPr>
          <w:rFonts w:hint="eastAsia"/>
        </w:rPr>
      </w:pPr>
    </w:p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数据要求说明书</w:t>
      </w:r>
      <w:bookmarkEnd w:id="5"/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8263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b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 w:val="21"/>
              <w:szCs w:val="22"/>
              <w:lang w:val="en-US" w:eastAsia="zh-CN" w:bidi="ar-SA"/>
            </w:rPr>
            <w:instrText xml:space="preserve">TOC \o "1-2" \h \u </w:instrText>
          </w:r>
          <w:r>
            <w:rPr>
              <w:rFonts w:hint="eastAsia" w:asciiTheme="minorHAnsi" w:hAnsiTheme="minorHAnsi" w:eastAsiaTheme="minorEastAsia" w:cstheme="minorBidi"/>
              <w:b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2"/>
              <w:lang w:val="en-US" w:eastAsia="zh-CN" w:bidi="ar-SA"/>
            </w:rPr>
            <w:instrText xml:space="preserve"> HYPERLINK \l _Toc31582 </w:instrText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b/>
            </w:rPr>
            <w:t>数据要求说明书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_Toc31582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b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2"/>
              <w:lang w:val="en-US" w:eastAsia="zh-CN" w:bidi="ar-SA"/>
            </w:rPr>
            <w:instrText xml:space="preserve"> HYPERLINK \l _Toc1980 </w:instrText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default"/>
              <w:b/>
            </w:rPr>
            <w:t xml:space="preserve">一． </w:t>
          </w:r>
          <w:r>
            <w:rPr>
              <w:rFonts w:hint="eastAsia"/>
              <w:b/>
            </w:rPr>
            <w:t>引言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_Toc1980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_Toc17122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_Toc17122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_Toc30876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_Toc30876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_Toc18971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_Toc18971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_Toc17675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_Toc17675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b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2"/>
              <w:lang w:val="en-US" w:eastAsia="zh-CN" w:bidi="ar-SA"/>
            </w:rPr>
            <w:instrText xml:space="preserve"> HYPERLINK \l _Toc28577 </w:instrText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default"/>
              <w:b/>
            </w:rPr>
            <w:t xml:space="preserve">二． </w:t>
          </w:r>
          <w:r>
            <w:rPr>
              <w:rFonts w:hint="eastAsia"/>
              <w:b/>
            </w:rPr>
            <w:t>数据的逻辑描述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_Toc28577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_Toc8354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静态数据</w:t>
          </w:r>
          <w:r>
            <w:tab/>
          </w:r>
          <w:r>
            <w:fldChar w:fldCharType="begin"/>
          </w:r>
          <w:r>
            <w:instrText xml:space="preserve"> PAGEREF _Toc8354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_Toc12931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动态输入数据</w:t>
          </w:r>
          <w:r>
            <w:tab/>
          </w:r>
          <w:r>
            <w:fldChar w:fldCharType="begin"/>
          </w:r>
          <w:r>
            <w:instrText xml:space="preserve"> PAGEREF _Toc12931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_Toc10403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动态输出数据</w:t>
          </w:r>
          <w:r>
            <w:tab/>
          </w:r>
          <w:r>
            <w:fldChar w:fldCharType="begin"/>
          </w:r>
          <w:r>
            <w:instrText xml:space="preserve"> PAGEREF _Toc10403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_Toc13222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内部生成数据</w:t>
          </w:r>
          <w:r>
            <w:tab/>
          </w:r>
          <w:r>
            <w:fldChar w:fldCharType="begin"/>
          </w:r>
          <w:r>
            <w:instrText xml:space="preserve"> PAGEREF _Toc13222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_Toc14438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数据约定</w:t>
          </w:r>
          <w:r>
            <w:tab/>
          </w:r>
          <w:r>
            <w:fldChar w:fldCharType="begin"/>
          </w:r>
          <w:r>
            <w:instrText xml:space="preserve"> PAGEREF _Toc14438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b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2"/>
              <w:lang w:val="en-US" w:eastAsia="zh-CN" w:bidi="ar-SA"/>
            </w:rPr>
            <w:instrText xml:space="preserve"> HYPERLINK \l _Toc12029 </w:instrText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default"/>
              <w:b/>
            </w:rPr>
            <w:t xml:space="preserve">三． </w:t>
          </w:r>
          <w:r>
            <w:rPr>
              <w:rFonts w:hint="eastAsia"/>
              <w:b/>
            </w:rPr>
            <w:t>数据的采集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_Toc12029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_Toc6688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要求和范围</w:t>
          </w:r>
          <w:r>
            <w:tab/>
          </w:r>
          <w:r>
            <w:fldChar w:fldCharType="begin"/>
          </w:r>
          <w:r>
            <w:instrText xml:space="preserve"> PAGEREF _Toc6688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_Toc5044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输入的承担者</w:t>
          </w:r>
          <w:r>
            <w:tab/>
          </w:r>
          <w:r>
            <w:fldChar w:fldCharType="begin"/>
          </w:r>
          <w:r>
            <w:instrText xml:space="preserve"> PAGEREF _Toc5044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_Toc16112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处理</w:t>
          </w:r>
          <w:r>
            <w:tab/>
          </w:r>
          <w:r>
            <w:fldChar w:fldCharType="begin"/>
          </w:r>
          <w:r>
            <w:instrText xml:space="preserve"> PAGEREF _Toc16112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_Toc23172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影响</w:t>
          </w:r>
          <w:r>
            <w:tab/>
          </w:r>
          <w:r>
            <w:fldChar w:fldCharType="begin"/>
          </w:r>
          <w:r>
            <w:instrText xml:space="preserve"> PAGEREF _Toc23172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b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/>
              <w:kern w:val="2"/>
              <w:szCs w:val="22"/>
              <w:lang w:val="en-US" w:eastAsia="zh-CN" w:bidi="ar-SA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7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bookmarkStart w:id="6" w:name="_Toc1980"/>
      <w:r>
        <w:rPr>
          <w:rFonts w:hint="eastAsia"/>
          <w:sz w:val="28"/>
          <w:szCs w:val="28"/>
        </w:rPr>
        <w:t>引言</w:t>
      </w:r>
      <w:bookmarkEnd w:id="6"/>
    </w:p>
    <w:p>
      <w:pPr>
        <w:pStyle w:val="7"/>
        <w:numPr>
          <w:ilvl w:val="0"/>
          <w:numId w:val="2"/>
        </w:numPr>
        <w:ind w:firstLineChars="0"/>
        <w:outlineLvl w:val="1"/>
        <w:rPr>
          <w:sz w:val="24"/>
          <w:szCs w:val="24"/>
        </w:rPr>
      </w:pPr>
      <w:bookmarkStart w:id="7" w:name="_Toc17122"/>
      <w:r>
        <w:rPr>
          <w:rFonts w:hint="eastAsia"/>
          <w:sz w:val="24"/>
          <w:szCs w:val="24"/>
        </w:rPr>
        <w:t>编写目的</w:t>
      </w:r>
      <w:bookmarkEnd w:id="7"/>
    </w:p>
    <w:p>
      <w:pPr>
        <w:pStyle w:val="7"/>
        <w:numPr>
          <w:ilvl w:val="0"/>
          <w:numId w:val="3"/>
        </w:numPr>
        <w:ind w:left="126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本分数据要求说明说提供了系统中各个数据的流向，是数据库设计的关键所在，为以后的编码测试提供了一份可靠的依据</w:t>
      </w:r>
    </w:p>
    <w:p>
      <w:pPr>
        <w:pStyle w:val="7"/>
        <w:numPr>
          <w:ilvl w:val="0"/>
          <w:numId w:val="3"/>
        </w:numPr>
        <w:ind w:left="126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预期读者：系统开发人员，系统测试人员，系统维护人员</w:t>
      </w:r>
    </w:p>
    <w:p>
      <w:pPr>
        <w:pStyle w:val="7"/>
        <w:numPr>
          <w:ilvl w:val="0"/>
          <w:numId w:val="2"/>
        </w:numPr>
        <w:ind w:firstLineChars="0"/>
        <w:outlineLvl w:val="1"/>
        <w:rPr>
          <w:sz w:val="24"/>
          <w:szCs w:val="24"/>
        </w:rPr>
      </w:pPr>
      <w:bookmarkStart w:id="8" w:name="_Toc30876"/>
      <w:r>
        <w:rPr>
          <w:rFonts w:hint="eastAsia"/>
          <w:sz w:val="24"/>
          <w:szCs w:val="24"/>
        </w:rPr>
        <w:t>背景</w:t>
      </w:r>
      <w:bookmarkEnd w:id="8"/>
    </w:p>
    <w:p>
      <w:pPr>
        <w:pStyle w:val="7"/>
        <w:numPr>
          <w:ilvl w:val="0"/>
          <w:numId w:val="4"/>
        </w:numPr>
        <w:ind w:left="126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开发软件系统名称：学生日常党团活动管理系统</w:t>
      </w:r>
    </w:p>
    <w:p>
      <w:pPr>
        <w:pStyle w:val="7"/>
        <w:numPr>
          <w:ilvl w:val="0"/>
          <w:numId w:val="4"/>
        </w:numPr>
        <w:ind w:left="126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项目任务提出者：张德珍老师</w:t>
      </w:r>
    </w:p>
    <w:p>
      <w:pPr>
        <w:pStyle w:val="7"/>
        <w:numPr>
          <w:ilvl w:val="0"/>
          <w:numId w:val="4"/>
        </w:numPr>
        <w:ind w:left="126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项目开发者：杨凡，孙浩南</w:t>
      </w:r>
    </w:p>
    <w:p>
      <w:pPr>
        <w:pStyle w:val="7"/>
        <w:numPr>
          <w:ilvl w:val="0"/>
          <w:numId w:val="4"/>
        </w:numPr>
        <w:ind w:left="126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预期用户：学生，学员管理</w:t>
      </w:r>
    </w:p>
    <w:p>
      <w:pPr>
        <w:pStyle w:val="7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bookmarkStart w:id="9" w:name="_Toc28577"/>
      <w:r>
        <w:rPr>
          <w:rFonts w:hint="eastAsia"/>
          <w:sz w:val="28"/>
          <w:szCs w:val="28"/>
        </w:rPr>
        <w:t>数据的逻辑描述</w:t>
      </w:r>
      <w:bookmarkEnd w:id="9"/>
    </w:p>
    <w:p>
      <w:pPr>
        <w:pStyle w:val="7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10" w:name="_Toc8354"/>
      <w:r>
        <w:rPr>
          <w:rFonts w:hint="eastAsia"/>
          <w:sz w:val="24"/>
          <w:szCs w:val="24"/>
        </w:rPr>
        <w:t>静态数据</w:t>
      </w:r>
      <w:bookmarkEnd w:id="10"/>
    </w:p>
    <w:p>
      <w:pPr>
        <w:pStyle w:val="7"/>
        <w:numPr>
          <w:ilvl w:val="0"/>
          <w:numId w:val="6"/>
        </w:numPr>
        <w:ind w:left="126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学生：编号，学号，身份，是否团支书，姓名，邮箱，班级，学员管理员编号，密码，活动积分，参加活动次数</w:t>
      </w:r>
    </w:p>
    <w:p>
      <w:pPr>
        <w:pStyle w:val="7"/>
        <w:numPr>
          <w:ilvl w:val="0"/>
          <w:numId w:val="6"/>
        </w:numPr>
        <w:ind w:left="126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学院管理员：编号，学院名称，账号，密码</w:t>
      </w:r>
    </w:p>
    <w:p>
      <w:pPr>
        <w:pStyle w:val="7"/>
        <w:numPr>
          <w:ilvl w:val="0"/>
          <w:numId w:val="6"/>
        </w:numPr>
        <w:ind w:left="126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活动：编号，所属组织类型，所属组织编号，活动标题，活动开始时间，活动结束时间，报名得分，活动地点，报名名额上限，报名截止时间，活动类型，活动审核状态，报名人数，签到人数</w:t>
      </w:r>
    </w:p>
    <w:p>
      <w:pPr>
        <w:pStyle w:val="7"/>
        <w:numPr>
          <w:ilvl w:val="0"/>
          <w:numId w:val="6"/>
        </w:numPr>
        <w:ind w:left="126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学生活动：编号，学生编号，活动编号，活动参加状态，是否签到，留言编号</w:t>
      </w:r>
    </w:p>
    <w:p>
      <w:pPr>
        <w:pStyle w:val="7"/>
        <w:numPr>
          <w:ilvl w:val="0"/>
          <w:numId w:val="6"/>
        </w:numPr>
        <w:ind w:left="126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留言：编号，学生活动编号，留言时间，留言内容</w:t>
      </w:r>
    </w:p>
    <w:p>
      <w:pPr>
        <w:pStyle w:val="7"/>
        <w:numPr>
          <w:ilvl w:val="0"/>
          <w:numId w:val="6"/>
        </w:numPr>
        <w:ind w:left="126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消息：编号，消息类型，消息内容，是否已读，消息时间，学生编号</w:t>
      </w:r>
    </w:p>
    <w:p>
      <w:pPr>
        <w:pStyle w:val="7"/>
        <w:numPr>
          <w:ilvl w:val="0"/>
          <w:numId w:val="6"/>
        </w:numPr>
        <w:ind w:left="126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通知：编号，通知标题，通知内容，学员管理员编号</w:t>
      </w:r>
    </w:p>
    <w:p>
      <w:pPr>
        <w:pStyle w:val="7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11" w:name="_Toc12931"/>
      <w:r>
        <w:rPr>
          <w:rFonts w:hint="eastAsia"/>
          <w:sz w:val="24"/>
          <w:szCs w:val="24"/>
        </w:rPr>
        <w:t>动态输入数据</w:t>
      </w:r>
      <w:bookmarkEnd w:id="11"/>
    </w:p>
    <w:p>
      <w:pPr>
        <w:pStyle w:val="7"/>
        <w:ind w:left="792" w:firstLine="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注册信息，活动信息，报名状态，签到状态等</w:t>
      </w:r>
    </w:p>
    <w:p>
      <w:pPr>
        <w:pStyle w:val="7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12" w:name="_Toc10403"/>
      <w:r>
        <w:rPr>
          <w:rFonts w:hint="eastAsia"/>
          <w:sz w:val="24"/>
          <w:szCs w:val="24"/>
        </w:rPr>
        <w:t>动态输出数据</w:t>
      </w:r>
      <w:bookmarkEnd w:id="12"/>
    </w:p>
    <w:p>
      <w:pPr>
        <w:pStyle w:val="7"/>
        <w:ind w:left="372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学生得分信息，活动申请状态，活动进行状态等</w:t>
      </w:r>
    </w:p>
    <w:p>
      <w:pPr>
        <w:pStyle w:val="7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13" w:name="_Toc13222"/>
      <w:r>
        <w:rPr>
          <w:rFonts w:hint="eastAsia"/>
          <w:sz w:val="24"/>
          <w:szCs w:val="24"/>
        </w:rPr>
        <w:t>内部生成数据</w:t>
      </w:r>
      <w:bookmarkEnd w:id="13"/>
    </w:p>
    <w:p>
      <w:pPr>
        <w:pStyle w:val="7"/>
        <w:ind w:left="372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列出项用户或者系统维护调试人员提供的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内部生成数据</w:t>
      </w:r>
    </w:p>
    <w:p>
      <w:pPr>
        <w:pStyle w:val="7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14" w:name="_Toc14438"/>
      <w:r>
        <w:rPr>
          <w:rFonts w:hint="eastAsia"/>
          <w:sz w:val="24"/>
          <w:szCs w:val="24"/>
        </w:rPr>
        <w:t>数据约定</w:t>
      </w:r>
      <w:bookmarkEnd w:id="14"/>
    </w:p>
    <w:p>
      <w:pPr>
        <w:ind w:left="792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该系统可以实现，登陆，注册，活动发起，活动报名，活动签到，用户信息管理，活动审核，活动管理等功能。学生学号为8位数字，具体是22200000加上注册时的编号。</w:t>
      </w:r>
    </w:p>
    <w:p>
      <w:pPr>
        <w:pStyle w:val="7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bookmarkStart w:id="15" w:name="_Toc12029"/>
      <w:r>
        <w:rPr>
          <w:rFonts w:hint="eastAsia"/>
          <w:sz w:val="28"/>
          <w:szCs w:val="28"/>
        </w:rPr>
        <w:t>数据的采集</w:t>
      </w:r>
      <w:bookmarkEnd w:id="15"/>
    </w:p>
    <w:p>
      <w:pPr>
        <w:pStyle w:val="7"/>
        <w:numPr>
          <w:ilvl w:val="0"/>
          <w:numId w:val="7"/>
        </w:numPr>
        <w:ind w:firstLineChars="0"/>
        <w:outlineLvl w:val="1"/>
        <w:rPr>
          <w:sz w:val="24"/>
          <w:szCs w:val="24"/>
        </w:rPr>
      </w:pPr>
      <w:bookmarkStart w:id="16" w:name="_Toc6688"/>
      <w:bookmarkStart w:id="20" w:name="_GoBack"/>
      <w:r>
        <w:rPr>
          <w:rFonts w:hint="eastAsia"/>
          <w:sz w:val="24"/>
          <w:szCs w:val="24"/>
        </w:rPr>
        <w:t>要求和范围</w:t>
      </w:r>
      <w:bookmarkEnd w:id="16"/>
    </w:p>
    <w:p>
      <w:pPr>
        <w:pStyle w:val="7"/>
        <w:numPr>
          <w:ilvl w:val="0"/>
          <w:numId w:val="8"/>
        </w:numPr>
        <w:ind w:left="126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数据来源：用户和管理员</w:t>
      </w:r>
    </w:p>
    <w:p>
      <w:pPr>
        <w:pStyle w:val="7"/>
        <w:numPr>
          <w:ilvl w:val="0"/>
          <w:numId w:val="8"/>
        </w:numPr>
        <w:ind w:left="126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数据输入所用设备：键盘，鼠标，手机</w:t>
      </w:r>
    </w:p>
    <w:p>
      <w:pPr>
        <w:pStyle w:val="7"/>
        <w:numPr>
          <w:ilvl w:val="0"/>
          <w:numId w:val="8"/>
        </w:numPr>
        <w:ind w:left="126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输出数据接收者：管理员</w:t>
      </w:r>
    </w:p>
    <w:p>
      <w:pPr>
        <w:pStyle w:val="7"/>
        <w:numPr>
          <w:ilvl w:val="0"/>
          <w:numId w:val="8"/>
        </w:numPr>
        <w:ind w:left="126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输出数据的形式和设备：打印输出</w:t>
      </w:r>
    </w:p>
    <w:p>
      <w:pPr>
        <w:pStyle w:val="7"/>
        <w:numPr>
          <w:ilvl w:val="0"/>
          <w:numId w:val="7"/>
        </w:numPr>
        <w:ind w:firstLineChars="0"/>
        <w:outlineLvl w:val="1"/>
        <w:rPr>
          <w:sz w:val="24"/>
          <w:szCs w:val="24"/>
        </w:rPr>
      </w:pPr>
      <w:bookmarkStart w:id="17" w:name="_Toc5044"/>
      <w:r>
        <w:rPr>
          <w:rFonts w:hint="eastAsia"/>
          <w:sz w:val="24"/>
          <w:szCs w:val="24"/>
        </w:rPr>
        <w:t>输入的承担者</w:t>
      </w:r>
      <w:bookmarkEnd w:id="17"/>
    </w:p>
    <w:p>
      <w:pPr>
        <w:numPr>
          <w:ilvl w:val="0"/>
          <w:numId w:val="9"/>
        </w:numPr>
        <w:ind w:left="126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用户：用户根据自己的账号密码对自己的账户信息查看等</w:t>
      </w:r>
    </w:p>
    <w:p>
      <w:pPr>
        <w:numPr>
          <w:ilvl w:val="0"/>
          <w:numId w:val="9"/>
        </w:numPr>
        <w:ind w:left="126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管理员：对活动信息的录入，审核等</w:t>
      </w:r>
    </w:p>
    <w:p>
      <w:pPr>
        <w:pStyle w:val="7"/>
        <w:numPr>
          <w:ilvl w:val="0"/>
          <w:numId w:val="7"/>
        </w:numPr>
        <w:ind w:firstLineChars="0"/>
        <w:outlineLvl w:val="1"/>
        <w:rPr>
          <w:sz w:val="24"/>
          <w:szCs w:val="24"/>
        </w:rPr>
      </w:pPr>
      <w:bookmarkStart w:id="18" w:name="_Toc16112"/>
      <w:r>
        <w:rPr>
          <w:rFonts w:hint="eastAsia"/>
          <w:sz w:val="24"/>
          <w:szCs w:val="24"/>
        </w:rPr>
        <w:t>处理</w:t>
      </w:r>
      <w:bookmarkEnd w:id="18"/>
    </w:p>
    <w:p>
      <w:pPr>
        <w:pStyle w:val="7"/>
        <w:numPr>
          <w:ilvl w:val="0"/>
          <w:numId w:val="10"/>
        </w:numPr>
        <w:ind w:left="1265" w:leftChars="0" w:hanging="425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用户需要有能够连接网络（局域网）的设备</w:t>
      </w:r>
    </w:p>
    <w:p>
      <w:pPr>
        <w:pStyle w:val="7"/>
        <w:numPr>
          <w:ilvl w:val="0"/>
          <w:numId w:val="10"/>
        </w:numPr>
        <w:ind w:left="1265" w:leftChars="0" w:hanging="425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学校各个院的管理员账号事先录入数据库</w:t>
      </w:r>
    </w:p>
    <w:p>
      <w:pPr>
        <w:pStyle w:val="7"/>
        <w:numPr>
          <w:ilvl w:val="0"/>
          <w:numId w:val="7"/>
        </w:numPr>
        <w:ind w:firstLineChars="0"/>
        <w:outlineLvl w:val="1"/>
        <w:rPr>
          <w:sz w:val="24"/>
          <w:szCs w:val="24"/>
        </w:rPr>
      </w:pPr>
      <w:bookmarkStart w:id="19" w:name="_Toc23172"/>
      <w:r>
        <w:rPr>
          <w:rFonts w:hint="eastAsia"/>
          <w:sz w:val="24"/>
          <w:szCs w:val="24"/>
        </w:rPr>
        <w:t>影响</w:t>
      </w:r>
      <w:bookmarkEnd w:id="19"/>
    </w:p>
    <w:p>
      <w:pPr>
        <w:numPr>
          <w:ilvl w:val="0"/>
          <w:numId w:val="11"/>
        </w:numPr>
        <w:ind w:left="126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活动信息需要真实且易于理解</w:t>
      </w:r>
    </w:p>
    <w:p>
      <w:pPr>
        <w:numPr>
          <w:ilvl w:val="0"/>
          <w:numId w:val="11"/>
        </w:numPr>
        <w:ind w:left="126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系统安全性很重要，不可以随意修改学生信息。</w:t>
      </w:r>
    </w:p>
    <w:bookmarkEnd w:id="2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EB94BA"/>
    <w:multiLevelType w:val="singleLevel"/>
    <w:tmpl w:val="86EB94BA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B3DA16F"/>
    <w:multiLevelType w:val="singleLevel"/>
    <w:tmpl w:val="8B3DA16F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CEAB57E"/>
    <w:multiLevelType w:val="singleLevel"/>
    <w:tmpl w:val="0CEAB57E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208D6874"/>
    <w:multiLevelType w:val="multilevel"/>
    <w:tmpl w:val="208D6874"/>
    <w:lvl w:ilvl="0" w:tentative="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440F4C"/>
    <w:multiLevelType w:val="multilevel"/>
    <w:tmpl w:val="24440F4C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5">
    <w:nsid w:val="27D019BE"/>
    <w:multiLevelType w:val="multilevel"/>
    <w:tmpl w:val="27D019BE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6">
    <w:nsid w:val="2C4ECFAD"/>
    <w:multiLevelType w:val="singleLevel"/>
    <w:tmpl w:val="2C4ECFAD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4BFE756A"/>
    <w:multiLevelType w:val="singleLevel"/>
    <w:tmpl w:val="4BFE756A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4D145D7E"/>
    <w:multiLevelType w:val="singleLevel"/>
    <w:tmpl w:val="4D145D7E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5FB43689"/>
    <w:multiLevelType w:val="multilevel"/>
    <w:tmpl w:val="5FB43689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10">
    <w:nsid w:val="70B4B72D"/>
    <w:multiLevelType w:val="singleLevel"/>
    <w:tmpl w:val="70B4B72D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2"/>
  </w:num>
  <w:num w:numId="5">
    <w:abstractNumId w:val="5"/>
  </w:num>
  <w:num w:numId="6">
    <w:abstractNumId w:val="7"/>
  </w:num>
  <w:num w:numId="7">
    <w:abstractNumId w:val="9"/>
  </w:num>
  <w:num w:numId="8">
    <w:abstractNumId w:val="0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598"/>
    <w:rsid w:val="0030119F"/>
    <w:rsid w:val="00302598"/>
    <w:rsid w:val="004573C3"/>
    <w:rsid w:val="0047215E"/>
    <w:rsid w:val="004D02A2"/>
    <w:rsid w:val="005A2B2A"/>
    <w:rsid w:val="007F6EED"/>
    <w:rsid w:val="008157C5"/>
    <w:rsid w:val="008A3D1E"/>
    <w:rsid w:val="00A85370"/>
    <w:rsid w:val="00B4024B"/>
    <w:rsid w:val="00CB708A"/>
    <w:rsid w:val="00D85521"/>
    <w:rsid w:val="00F4776B"/>
    <w:rsid w:val="011D5BF8"/>
    <w:rsid w:val="06607EF7"/>
    <w:rsid w:val="085B0A8F"/>
    <w:rsid w:val="09C33856"/>
    <w:rsid w:val="1E767467"/>
    <w:rsid w:val="31952F6D"/>
    <w:rsid w:val="38AA5486"/>
    <w:rsid w:val="3EAE6E77"/>
    <w:rsid w:val="5A112639"/>
    <w:rsid w:val="5AC7139F"/>
    <w:rsid w:val="6CB71472"/>
    <w:rsid w:val="76B92AA5"/>
    <w:rsid w:val="7FBD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sz w:val="18"/>
      <w:szCs w:val="18"/>
    </w:rPr>
  </w:style>
  <w:style w:type="paragraph" w:customStyle="1" w:styleId="1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145</Characters>
  <Lines>1</Lines>
  <Paragraphs>1</Paragraphs>
  <TotalTime>0</TotalTime>
  <ScaleCrop>false</ScaleCrop>
  <LinksUpToDate>false</LinksUpToDate>
  <CharactersWithSpaces>169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2020-12-01T00:02:00Z</dcterms:created>
  <dc:creator>Yang Jack</dc:creator>
  <cp:lastModifiedBy>不放弃那个人i</cp:lastModifiedBy>
  <dcterms:modified xsi:type="dcterms:W3CDTF">2020-12-13T11:30:11Z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