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B7068D" w14:textId="77777777" w:rsidR="006F4F57" w:rsidRDefault="006F4F57" w:rsidP="006F4F57">
      <w:pPr>
        <w:spacing w:beforeLines="50" w:before="156" w:afterLines="20" w:after="62" w:line="360" w:lineRule="auto"/>
        <w:jc w:val="center"/>
        <w:rPr>
          <w:rFonts w:eastAsia="楷体_GB2312"/>
          <w:color w:val="0000FF"/>
          <w:sz w:val="60"/>
        </w:rPr>
      </w:pPr>
    </w:p>
    <w:p w14:paraId="63830B3D" w14:textId="77777777" w:rsidR="006F4F57" w:rsidRDefault="006F4F57" w:rsidP="006F4F57">
      <w:pPr>
        <w:spacing w:beforeLines="50" w:before="156" w:line="360" w:lineRule="auto"/>
        <w:jc w:val="center"/>
        <w:rPr>
          <w:rFonts w:ascii="宋体" w:hAnsi="宋体" w:cs="宋体"/>
          <w:b/>
          <w:bCs/>
          <w:sz w:val="52"/>
          <w:szCs w:val="52"/>
        </w:rPr>
      </w:pPr>
      <w:r>
        <w:rPr>
          <w:rFonts w:ascii="仿宋_GB2312" w:eastAsia="仿宋_GB2312" w:hAnsi="宋体"/>
          <w:noProof/>
          <w:color w:val="0000FF"/>
          <w:sz w:val="28"/>
        </w:rPr>
        <w:drawing>
          <wp:inline distT="0" distB="0" distL="0" distR="0" wp14:anchorId="7C5692B3" wp14:editId="2046D344">
            <wp:extent cx="5262880" cy="1223010"/>
            <wp:effectExtent l="0" t="0" r="0" b="0"/>
            <wp:docPr id="247" name="图片 3" descr="校标 浅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图片 3" descr="校标 浅底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49" b="1515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0FF5" w14:textId="77777777" w:rsidR="006F4F57" w:rsidRDefault="006F4F57" w:rsidP="006F4F57">
      <w:pPr>
        <w:spacing w:beforeLines="50" w:before="156" w:line="360" w:lineRule="auto"/>
        <w:jc w:val="center"/>
        <w:rPr>
          <w:rFonts w:ascii="楷体" w:eastAsia="楷体" w:hAnsi="楷体" w:cs="宋体"/>
          <w:b/>
          <w:bCs/>
          <w:sz w:val="52"/>
          <w:szCs w:val="52"/>
        </w:rPr>
      </w:pPr>
    </w:p>
    <w:p w14:paraId="4E97F9F4" w14:textId="77777777" w:rsidR="006F4F57" w:rsidRDefault="006F4F57" w:rsidP="006F4F57">
      <w:pPr>
        <w:spacing w:beforeLines="50" w:before="156" w:line="360" w:lineRule="auto"/>
        <w:jc w:val="center"/>
        <w:rPr>
          <w:rFonts w:ascii="楷体" w:eastAsia="楷体" w:hAnsi="楷体" w:cs="宋体"/>
          <w:b/>
          <w:bCs/>
          <w:sz w:val="52"/>
          <w:szCs w:val="52"/>
        </w:rPr>
      </w:pPr>
      <w:r>
        <w:rPr>
          <w:rFonts w:ascii="楷体" w:eastAsia="楷体" w:hAnsi="楷体" w:cs="宋体" w:hint="eastAsia"/>
          <w:b/>
          <w:bCs/>
          <w:sz w:val="52"/>
          <w:szCs w:val="52"/>
        </w:rPr>
        <w:t>计算机视觉工程实践实验报告</w:t>
      </w:r>
    </w:p>
    <w:p w14:paraId="375CD836" w14:textId="77777777" w:rsidR="006F4F57" w:rsidRDefault="006F4F57" w:rsidP="006F4F57">
      <w:pPr>
        <w:spacing w:line="360" w:lineRule="auto"/>
        <w:jc w:val="center"/>
        <w:rPr>
          <w:sz w:val="48"/>
        </w:rPr>
      </w:pPr>
    </w:p>
    <w:p w14:paraId="7FDF6FE5" w14:textId="77777777" w:rsidR="006F4F57" w:rsidRDefault="006F4F57" w:rsidP="006F4F57">
      <w:pPr>
        <w:spacing w:line="360" w:lineRule="auto"/>
        <w:jc w:val="center"/>
        <w:rPr>
          <w:sz w:val="48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79"/>
        <w:gridCol w:w="5649"/>
      </w:tblGrid>
      <w:tr w:rsidR="006F4F57" w14:paraId="62FFA452" w14:textId="77777777" w:rsidTr="00B95937">
        <w:trPr>
          <w:trHeight w:val="765"/>
          <w:jc w:val="center"/>
        </w:trPr>
        <w:tc>
          <w:tcPr>
            <w:tcW w:w="1879" w:type="dxa"/>
            <w:vAlign w:val="bottom"/>
          </w:tcPr>
          <w:p w14:paraId="39D4B40E" w14:textId="77777777" w:rsidR="006F4F57" w:rsidRDefault="006F4F57" w:rsidP="00B95937">
            <w:pPr>
              <w:spacing w:after="0" w:line="360" w:lineRule="auto"/>
              <w:jc w:val="center"/>
              <w:rPr>
                <w:b/>
                <w:bCs/>
                <w:spacing w:val="12"/>
                <w:sz w:val="32"/>
                <w:szCs w:val="32"/>
              </w:rPr>
            </w:pPr>
            <w:r>
              <w:rPr>
                <w:rFonts w:hint="eastAsia"/>
                <w:b/>
                <w:bCs/>
                <w:spacing w:val="12"/>
                <w:sz w:val="32"/>
                <w:szCs w:val="32"/>
              </w:rPr>
              <w:t>姓</w:t>
            </w:r>
            <w:r>
              <w:rPr>
                <w:rFonts w:hint="eastAsia"/>
                <w:b/>
                <w:bCs/>
                <w:spacing w:val="12"/>
                <w:sz w:val="32"/>
                <w:szCs w:val="32"/>
              </w:rPr>
              <w:t xml:space="preserve"> </w:t>
            </w:r>
            <w:r>
              <w:rPr>
                <w:b/>
                <w:bCs/>
                <w:spacing w:val="12"/>
                <w:sz w:val="32"/>
                <w:szCs w:val="32"/>
              </w:rPr>
              <w:t xml:space="preserve"> </w:t>
            </w:r>
            <w:r>
              <w:rPr>
                <w:rFonts w:hint="eastAsia"/>
                <w:b/>
                <w:bCs/>
                <w:spacing w:val="12"/>
                <w:sz w:val="32"/>
                <w:szCs w:val="32"/>
              </w:rPr>
              <w:t>名</w:t>
            </w:r>
            <w:r>
              <w:rPr>
                <w:b/>
                <w:bCs/>
                <w:sz w:val="32"/>
                <w:szCs w:val="24"/>
              </w:rPr>
              <w:t>:</w:t>
            </w:r>
          </w:p>
        </w:tc>
        <w:tc>
          <w:tcPr>
            <w:tcW w:w="5649" w:type="dxa"/>
            <w:tcBorders>
              <w:bottom w:val="single" w:sz="4" w:space="0" w:color="auto"/>
            </w:tcBorders>
            <w:vAlign w:val="bottom"/>
          </w:tcPr>
          <w:p w14:paraId="300C4D56" w14:textId="541C9340" w:rsidR="006F4F57" w:rsidRDefault="009D3F20" w:rsidP="00B95937">
            <w:pPr>
              <w:spacing w:after="0" w:line="360" w:lineRule="auto"/>
              <w:jc w:val="center"/>
              <w:rPr>
                <w:rFonts w:ascii="楷体" w:eastAsia="楷体" w:hAnsi="楷体" w:cs="楷体"/>
                <w:sz w:val="32"/>
                <w:szCs w:val="32"/>
                <w:u w:val="single"/>
              </w:rPr>
            </w:pPr>
            <w:r>
              <w:rPr>
                <w:rFonts w:ascii="楷体" w:eastAsia="楷体" w:hAnsi="楷体" w:cs="楷体" w:hint="eastAsia"/>
                <w:sz w:val="32"/>
                <w:szCs w:val="32"/>
              </w:rPr>
              <w:t>高杨</w:t>
            </w:r>
            <w:r w:rsidR="006F4F57">
              <w:rPr>
                <w:rFonts w:ascii="楷体" w:eastAsia="楷体" w:hAnsi="楷体" w:cs="楷体" w:hint="eastAsia"/>
                <w:sz w:val="32"/>
                <w:szCs w:val="32"/>
              </w:rPr>
              <w:t xml:space="preserve"> </w:t>
            </w:r>
          </w:p>
        </w:tc>
      </w:tr>
      <w:tr w:rsidR="006F4F57" w14:paraId="0D14F1F5" w14:textId="77777777" w:rsidTr="00B95937">
        <w:trPr>
          <w:trHeight w:val="765"/>
          <w:jc w:val="center"/>
        </w:trPr>
        <w:tc>
          <w:tcPr>
            <w:tcW w:w="1879" w:type="dxa"/>
            <w:vAlign w:val="bottom"/>
          </w:tcPr>
          <w:p w14:paraId="044FD3F4" w14:textId="77777777" w:rsidR="006F4F57" w:rsidRDefault="006F4F57" w:rsidP="00B95937">
            <w:pPr>
              <w:spacing w:after="0" w:line="360" w:lineRule="auto"/>
              <w:jc w:val="center"/>
              <w:rPr>
                <w:b/>
                <w:bCs/>
                <w:spacing w:val="12"/>
                <w:sz w:val="32"/>
                <w:szCs w:val="32"/>
              </w:rPr>
            </w:pPr>
            <w:r>
              <w:rPr>
                <w:rFonts w:hint="eastAsia"/>
                <w:b/>
                <w:bCs/>
                <w:spacing w:val="12"/>
                <w:sz w:val="32"/>
                <w:szCs w:val="32"/>
              </w:rPr>
              <w:t>学</w:t>
            </w:r>
            <w:r>
              <w:rPr>
                <w:b/>
                <w:bCs/>
                <w:spacing w:val="12"/>
                <w:sz w:val="32"/>
                <w:szCs w:val="32"/>
              </w:rPr>
              <w:t xml:space="preserve">  </w:t>
            </w:r>
            <w:r>
              <w:rPr>
                <w:rFonts w:hint="eastAsia"/>
                <w:b/>
                <w:bCs/>
                <w:spacing w:val="12"/>
                <w:sz w:val="32"/>
                <w:szCs w:val="32"/>
              </w:rPr>
              <w:t>号</w:t>
            </w:r>
            <w:r>
              <w:rPr>
                <w:b/>
                <w:bCs/>
                <w:sz w:val="32"/>
                <w:szCs w:val="24"/>
              </w:rPr>
              <w:t>:</w:t>
            </w:r>
          </w:p>
        </w:tc>
        <w:tc>
          <w:tcPr>
            <w:tcW w:w="564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582FC47" w14:textId="77A0C469" w:rsidR="006F4F57" w:rsidRDefault="006F4F57" w:rsidP="00B95937">
            <w:pPr>
              <w:spacing w:after="0" w:line="360" w:lineRule="auto"/>
              <w:jc w:val="center"/>
              <w:rPr>
                <w:rFonts w:ascii="楷体" w:eastAsia="楷体" w:hAnsi="楷体" w:cs="楷体"/>
                <w:sz w:val="32"/>
                <w:szCs w:val="32"/>
              </w:rPr>
            </w:pPr>
            <w:r>
              <w:rPr>
                <w:rFonts w:ascii="楷体" w:eastAsia="楷体" w:hAnsi="楷体" w:cs="楷体" w:hint="eastAsia"/>
                <w:sz w:val="32"/>
                <w:szCs w:val="32"/>
              </w:rPr>
              <w:t>123106</w:t>
            </w:r>
            <w:r w:rsidR="009D3F20">
              <w:rPr>
                <w:rFonts w:ascii="楷体" w:eastAsia="楷体" w:hAnsi="楷体" w:cs="楷体" w:hint="eastAsia"/>
                <w:sz w:val="32"/>
                <w:szCs w:val="32"/>
              </w:rPr>
              <w:t>222810</w:t>
            </w:r>
          </w:p>
        </w:tc>
      </w:tr>
      <w:tr w:rsidR="006F4F57" w14:paraId="7D6FFBC3" w14:textId="77777777" w:rsidTr="00B95937">
        <w:trPr>
          <w:trHeight w:val="765"/>
          <w:jc w:val="center"/>
        </w:trPr>
        <w:tc>
          <w:tcPr>
            <w:tcW w:w="1879" w:type="dxa"/>
            <w:vAlign w:val="bottom"/>
          </w:tcPr>
          <w:p w14:paraId="77930663" w14:textId="77777777" w:rsidR="006F4F57" w:rsidRDefault="006F4F57" w:rsidP="00B95937">
            <w:pPr>
              <w:spacing w:after="0" w:line="360" w:lineRule="auto"/>
              <w:jc w:val="center"/>
              <w:rPr>
                <w:b/>
                <w:bCs/>
                <w:spacing w:val="12"/>
                <w:sz w:val="32"/>
                <w:szCs w:val="32"/>
              </w:rPr>
            </w:pPr>
            <w:r>
              <w:rPr>
                <w:rFonts w:hint="eastAsia"/>
                <w:b/>
                <w:bCs/>
                <w:spacing w:val="12"/>
                <w:sz w:val="32"/>
                <w:szCs w:val="32"/>
              </w:rPr>
              <w:t>学</w:t>
            </w:r>
            <w:r>
              <w:rPr>
                <w:rFonts w:hint="eastAsia"/>
                <w:b/>
                <w:bCs/>
                <w:spacing w:val="12"/>
                <w:sz w:val="32"/>
                <w:szCs w:val="32"/>
              </w:rPr>
              <w:t xml:space="preserve"> </w:t>
            </w:r>
            <w:r>
              <w:rPr>
                <w:b/>
                <w:bCs/>
                <w:spacing w:val="12"/>
                <w:sz w:val="32"/>
                <w:szCs w:val="32"/>
              </w:rPr>
              <w:t xml:space="preserve"> </w:t>
            </w:r>
            <w:r>
              <w:rPr>
                <w:rFonts w:hint="eastAsia"/>
                <w:b/>
                <w:bCs/>
                <w:spacing w:val="12"/>
                <w:sz w:val="32"/>
                <w:szCs w:val="32"/>
              </w:rPr>
              <w:t>院</w:t>
            </w:r>
            <w:r>
              <w:rPr>
                <w:b/>
                <w:bCs/>
                <w:sz w:val="32"/>
                <w:szCs w:val="24"/>
              </w:rPr>
              <w:t>:</w:t>
            </w:r>
          </w:p>
        </w:tc>
        <w:tc>
          <w:tcPr>
            <w:tcW w:w="564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E69019E" w14:textId="77777777" w:rsidR="006F4F57" w:rsidRDefault="006F4F57" w:rsidP="00B95937">
            <w:pPr>
              <w:spacing w:after="0" w:line="360" w:lineRule="auto"/>
              <w:jc w:val="center"/>
              <w:rPr>
                <w:rFonts w:ascii="楷体_GB2312" w:eastAsia="楷体_GB2312"/>
                <w:sz w:val="32"/>
                <w:szCs w:val="32"/>
              </w:rPr>
            </w:pPr>
            <w:r>
              <w:rPr>
                <w:rFonts w:ascii="楷体_GB2312" w:eastAsia="楷体_GB2312" w:hint="eastAsia"/>
                <w:sz w:val="32"/>
                <w:szCs w:val="32"/>
              </w:rPr>
              <w:t>计算机科学与工程学院</w:t>
            </w:r>
          </w:p>
        </w:tc>
      </w:tr>
    </w:tbl>
    <w:p w14:paraId="4C1A6139" w14:textId="77777777" w:rsidR="006F4F57" w:rsidRDefault="006F4F57" w:rsidP="006F4F57">
      <w:pPr>
        <w:spacing w:afterLines="30" w:after="93" w:line="360" w:lineRule="auto"/>
        <w:jc w:val="both"/>
        <w:rPr>
          <w:rFonts w:ascii="楷体" w:eastAsia="楷体" w:hAnsi="楷体" w:cs="楷体"/>
          <w:sz w:val="48"/>
          <w:szCs w:val="48"/>
        </w:rPr>
      </w:pPr>
    </w:p>
    <w:p w14:paraId="2B10AB70" w14:textId="77777777" w:rsidR="006F4F57" w:rsidRDefault="006F4F57" w:rsidP="006F4F57">
      <w:pPr>
        <w:spacing w:afterLines="30" w:after="93" w:line="360" w:lineRule="auto"/>
        <w:jc w:val="both"/>
        <w:rPr>
          <w:rFonts w:ascii="楷体" w:eastAsia="楷体" w:hAnsi="楷体" w:cs="楷体"/>
          <w:sz w:val="48"/>
          <w:szCs w:val="48"/>
        </w:rPr>
      </w:pPr>
    </w:p>
    <w:p w14:paraId="398DB876" w14:textId="77777777" w:rsidR="006F4F57" w:rsidRDefault="006F4F57" w:rsidP="006F4F57">
      <w:pPr>
        <w:spacing w:afterLines="30" w:after="93" w:line="360" w:lineRule="auto"/>
        <w:jc w:val="both"/>
        <w:rPr>
          <w:rFonts w:ascii="楷体" w:eastAsia="楷体" w:hAnsi="楷体" w:cs="楷体"/>
          <w:sz w:val="48"/>
          <w:szCs w:val="48"/>
        </w:rPr>
      </w:pPr>
    </w:p>
    <w:p w14:paraId="0CEA595E" w14:textId="28DCEBCC" w:rsidR="006F4F57" w:rsidRDefault="006F4F57" w:rsidP="006F4F57">
      <w:pPr>
        <w:jc w:val="center"/>
        <w:rPr>
          <w:b/>
          <w:bCs/>
          <w:spacing w:val="12"/>
          <w:sz w:val="32"/>
          <w:szCs w:val="32"/>
        </w:rPr>
      </w:pPr>
      <w:r w:rsidRPr="00414101">
        <w:rPr>
          <w:rFonts w:hint="eastAsia"/>
          <w:b/>
          <w:bCs/>
          <w:spacing w:val="12"/>
          <w:sz w:val="32"/>
          <w:szCs w:val="32"/>
        </w:rPr>
        <w:t>2024</w:t>
      </w:r>
      <w:r w:rsidRPr="00414101">
        <w:rPr>
          <w:rFonts w:hint="eastAsia"/>
          <w:b/>
          <w:bCs/>
          <w:spacing w:val="12"/>
          <w:sz w:val="32"/>
          <w:szCs w:val="32"/>
        </w:rPr>
        <w:t>年</w:t>
      </w:r>
      <w:r w:rsidRPr="00414101">
        <w:rPr>
          <w:rFonts w:hint="eastAsia"/>
          <w:b/>
          <w:bCs/>
          <w:spacing w:val="12"/>
          <w:sz w:val="32"/>
          <w:szCs w:val="32"/>
        </w:rPr>
        <w:t xml:space="preserve">  </w:t>
      </w:r>
      <w:r w:rsidR="0026531A">
        <w:rPr>
          <w:rFonts w:hint="eastAsia"/>
          <w:b/>
          <w:bCs/>
          <w:spacing w:val="12"/>
          <w:sz w:val="32"/>
          <w:szCs w:val="32"/>
        </w:rPr>
        <w:t>5</w:t>
      </w:r>
      <w:r w:rsidRPr="00414101">
        <w:rPr>
          <w:rFonts w:hint="eastAsia"/>
          <w:b/>
          <w:bCs/>
          <w:spacing w:val="12"/>
          <w:sz w:val="32"/>
          <w:szCs w:val="32"/>
        </w:rPr>
        <w:t>月</w:t>
      </w:r>
      <w:r w:rsidRPr="00414101">
        <w:rPr>
          <w:rFonts w:hint="eastAsia"/>
          <w:b/>
          <w:bCs/>
          <w:spacing w:val="12"/>
          <w:sz w:val="32"/>
          <w:szCs w:val="32"/>
        </w:rPr>
        <w:t xml:space="preserve">  2</w:t>
      </w:r>
      <w:r w:rsidR="0026531A">
        <w:rPr>
          <w:rFonts w:hint="eastAsia"/>
          <w:b/>
          <w:bCs/>
          <w:spacing w:val="12"/>
          <w:sz w:val="32"/>
          <w:szCs w:val="32"/>
        </w:rPr>
        <w:t>0</w:t>
      </w:r>
      <w:r w:rsidRPr="00414101">
        <w:rPr>
          <w:rFonts w:hint="eastAsia"/>
          <w:b/>
          <w:bCs/>
          <w:spacing w:val="12"/>
          <w:sz w:val="32"/>
          <w:szCs w:val="32"/>
        </w:rPr>
        <w:t>日</w:t>
      </w:r>
    </w:p>
    <w:p w14:paraId="3800D233" w14:textId="77777777" w:rsidR="0026531A" w:rsidRDefault="006F4F57" w:rsidP="009D3F20">
      <w:pPr>
        <w:spacing w:after="0" w:line="240" w:lineRule="auto"/>
        <w:rPr>
          <w:b/>
          <w:bCs/>
          <w:spacing w:val="12"/>
          <w:sz w:val="32"/>
          <w:szCs w:val="32"/>
        </w:rPr>
      </w:pPr>
      <w:r>
        <w:rPr>
          <w:b/>
          <w:bCs/>
          <w:spacing w:val="12"/>
          <w:sz w:val="32"/>
          <w:szCs w:val="32"/>
        </w:rPr>
        <w:br w:type="page"/>
      </w:r>
      <w:bookmarkStart w:id="0" w:name="_Toc31407"/>
      <w:bookmarkStart w:id="1" w:name="_Toc9908"/>
    </w:p>
    <w:p w14:paraId="2C1A4681" w14:textId="53D124A4" w:rsidR="0026531A" w:rsidRPr="009D3F20" w:rsidRDefault="0026531A" w:rsidP="0026531A">
      <w:pPr>
        <w:spacing w:after="0" w:line="240" w:lineRule="auto"/>
        <w:rPr>
          <w:rFonts w:hint="eastAsia"/>
          <w:b/>
          <w:bCs/>
          <w:spacing w:val="12"/>
          <w:sz w:val="32"/>
          <w:szCs w:val="32"/>
        </w:rPr>
      </w:pPr>
      <w:r w:rsidRPr="009D3F20">
        <w:rPr>
          <w:b/>
          <w:bCs/>
          <w:spacing w:val="12"/>
          <w:sz w:val="32"/>
          <w:szCs w:val="32"/>
        </w:rPr>
        <w:lastRenderedPageBreak/>
        <w:t>1.</w:t>
      </w:r>
      <w:r w:rsidR="0052498B">
        <w:rPr>
          <w:rFonts w:hint="eastAsia"/>
          <w:b/>
          <w:bCs/>
          <w:sz w:val="32"/>
          <w:szCs w:val="32"/>
        </w:rPr>
        <w:t>实验目的</w:t>
      </w:r>
    </w:p>
    <w:p w14:paraId="1B83F6D3" w14:textId="65BE82D8" w:rsidR="0052498B" w:rsidRDefault="0052498B" w:rsidP="00013C3B">
      <w:pPr>
        <w:spacing w:after="0" w:line="240" w:lineRule="auto"/>
        <w:ind w:firstLine="420"/>
        <w:rPr>
          <w:rFonts w:ascii="宋体" w:hAnsi="宋体"/>
          <w:spacing w:val="12"/>
          <w:szCs w:val="24"/>
        </w:rPr>
      </w:pPr>
      <w:r w:rsidRPr="0052498B">
        <w:rPr>
          <w:rFonts w:ascii="宋体" w:hAnsi="宋体" w:hint="eastAsia"/>
          <w:spacing w:val="12"/>
          <w:szCs w:val="24"/>
        </w:rPr>
        <w:t>本实验旨在通过使用SIFT（Scale-Invariant Feature Transform）特征检测和匹配，计算两张图片之间的单应性变换。实验的目标是验证SIFT特征在图像配准中的有效性，并通过计算单应性矩阵实现图像的透视变换。</w:t>
      </w:r>
    </w:p>
    <w:p w14:paraId="243A9DFE" w14:textId="10A00800" w:rsidR="0052498B" w:rsidRPr="0052498B" w:rsidRDefault="0052498B" w:rsidP="0052498B">
      <w:pPr>
        <w:spacing w:after="0" w:line="240" w:lineRule="auto"/>
        <w:rPr>
          <w:rFonts w:hint="eastAsia"/>
          <w:b/>
          <w:bCs/>
          <w:spacing w:val="12"/>
          <w:sz w:val="30"/>
          <w:szCs w:val="30"/>
        </w:rPr>
      </w:pPr>
      <w:r w:rsidRPr="0052498B">
        <w:rPr>
          <w:rFonts w:hint="eastAsia"/>
          <w:b/>
          <w:bCs/>
          <w:spacing w:val="12"/>
          <w:sz w:val="30"/>
          <w:szCs w:val="30"/>
        </w:rPr>
        <w:t>1.1</w:t>
      </w:r>
      <w:r w:rsidRPr="0052498B">
        <w:rPr>
          <w:b/>
          <w:bCs/>
          <w:spacing w:val="12"/>
          <w:sz w:val="30"/>
          <w:szCs w:val="30"/>
        </w:rPr>
        <w:t>.</w:t>
      </w:r>
      <w:r w:rsidRPr="0052498B">
        <w:rPr>
          <w:rFonts w:hint="eastAsia"/>
          <w:b/>
          <w:bCs/>
          <w:sz w:val="30"/>
          <w:szCs w:val="30"/>
        </w:rPr>
        <w:t>单应性变换</w:t>
      </w:r>
    </w:p>
    <w:p w14:paraId="40DD1D8C" w14:textId="30A0CF39" w:rsidR="0026531A" w:rsidRPr="00013C3B" w:rsidRDefault="00013C3B" w:rsidP="0052498B">
      <w:pPr>
        <w:spacing w:after="0" w:line="240" w:lineRule="auto"/>
        <w:ind w:firstLine="420"/>
        <w:rPr>
          <w:rFonts w:ascii="宋体" w:hAnsi="宋体" w:hint="eastAsia"/>
          <w:spacing w:val="12"/>
          <w:szCs w:val="24"/>
        </w:rPr>
      </w:pPr>
      <w:r w:rsidRPr="00013C3B">
        <w:rPr>
          <w:rFonts w:ascii="宋体" w:hAnsi="宋体" w:hint="eastAsia"/>
          <w:spacing w:val="12"/>
          <w:szCs w:val="24"/>
        </w:rPr>
        <w:t>单应性变换（</w:t>
      </w:r>
      <w:proofErr w:type="spellStart"/>
      <w:r w:rsidRPr="00013C3B">
        <w:rPr>
          <w:rFonts w:ascii="宋体" w:hAnsi="宋体" w:hint="eastAsia"/>
          <w:spacing w:val="12"/>
          <w:szCs w:val="24"/>
        </w:rPr>
        <w:t>Homography</w:t>
      </w:r>
      <w:proofErr w:type="spellEnd"/>
      <w:r w:rsidRPr="00013C3B">
        <w:rPr>
          <w:rFonts w:ascii="宋体" w:hAnsi="宋体" w:hint="eastAsia"/>
          <w:spacing w:val="12"/>
          <w:szCs w:val="24"/>
        </w:rPr>
        <w:t>）是一种用于描述平面之间对应关系的几何变换。在计算机视觉和图像处理领域，单应性变换主要用于图像配准、图像拼接、视角变换等应用中。</w:t>
      </w:r>
      <w:r w:rsidR="0052498B" w:rsidRPr="0052498B">
        <w:rPr>
          <w:rFonts w:ascii="宋体" w:hAnsi="宋体" w:hint="eastAsia"/>
          <w:spacing w:val="12"/>
          <w:szCs w:val="24"/>
        </w:rPr>
        <w:t>单应性变换是一种射影变换，可以将一个平面上的点映射到另一个平面上的点。</w:t>
      </w:r>
    </w:p>
    <w:p w14:paraId="4B18E2A0" w14:textId="01BED28C" w:rsidR="009D3F20" w:rsidRPr="0052498B" w:rsidRDefault="0052498B" w:rsidP="009D3F20">
      <w:pPr>
        <w:spacing w:after="0" w:line="240" w:lineRule="auto"/>
        <w:rPr>
          <w:rFonts w:hint="eastAsia"/>
          <w:b/>
          <w:bCs/>
          <w:spacing w:val="12"/>
          <w:sz w:val="30"/>
          <w:szCs w:val="30"/>
        </w:rPr>
      </w:pPr>
      <w:r w:rsidRPr="0052498B">
        <w:rPr>
          <w:rFonts w:hint="eastAsia"/>
          <w:b/>
          <w:bCs/>
          <w:spacing w:val="12"/>
          <w:sz w:val="30"/>
          <w:szCs w:val="30"/>
        </w:rPr>
        <w:t>1.</w:t>
      </w:r>
      <w:r w:rsidR="0026531A" w:rsidRPr="0052498B">
        <w:rPr>
          <w:rFonts w:hint="eastAsia"/>
          <w:b/>
          <w:bCs/>
          <w:spacing w:val="12"/>
          <w:sz w:val="30"/>
          <w:szCs w:val="30"/>
        </w:rPr>
        <w:t>2</w:t>
      </w:r>
      <w:r w:rsidR="009D3F20" w:rsidRPr="0052498B">
        <w:rPr>
          <w:b/>
          <w:bCs/>
          <w:spacing w:val="12"/>
          <w:sz w:val="30"/>
          <w:szCs w:val="30"/>
        </w:rPr>
        <w:t>.</w:t>
      </w:r>
      <w:bookmarkEnd w:id="0"/>
      <w:bookmarkEnd w:id="1"/>
      <w:r w:rsidR="0026531A" w:rsidRPr="0052498B">
        <w:rPr>
          <w:rFonts w:hint="eastAsia"/>
          <w:b/>
          <w:bCs/>
          <w:sz w:val="30"/>
          <w:szCs w:val="30"/>
        </w:rPr>
        <w:t>SIFT</w:t>
      </w:r>
      <w:r w:rsidRPr="0052498B">
        <w:rPr>
          <w:rFonts w:hint="eastAsia"/>
          <w:b/>
          <w:bCs/>
          <w:sz w:val="30"/>
          <w:szCs w:val="30"/>
        </w:rPr>
        <w:t>特征</w:t>
      </w:r>
    </w:p>
    <w:p w14:paraId="6C2B210C" w14:textId="717C2EF2" w:rsidR="00FC2CA4" w:rsidRPr="009D3F20" w:rsidRDefault="009D3F20" w:rsidP="009D3F20">
      <w:pPr>
        <w:spacing w:after="0" w:line="240" w:lineRule="auto"/>
        <w:ind w:firstLineChars="200" w:firstLine="480"/>
        <w:rPr>
          <w:color w:val="0D0D0D"/>
          <w:szCs w:val="24"/>
          <w:shd w:val="clear" w:color="auto" w:fill="FFFFFF"/>
        </w:rPr>
      </w:pPr>
      <w:r w:rsidRPr="009D3F20">
        <w:rPr>
          <w:color w:val="0D0D0D"/>
          <w:szCs w:val="24"/>
          <w:shd w:val="clear" w:color="auto" w:fill="FFFFFF"/>
        </w:rPr>
        <w:t>SIFT</w:t>
      </w:r>
      <w:r w:rsidRPr="009D3F20">
        <w:rPr>
          <w:color w:val="0D0D0D"/>
          <w:szCs w:val="24"/>
          <w:shd w:val="clear" w:color="auto" w:fill="FFFFFF"/>
        </w:rPr>
        <w:t>（尺度不变特征转换）是一种视觉算法，用于侦测与描述影像中的局部性特征。该算法通过在空间尺度中寻找极值点，并提取其位置、尺度、旋转不变性，能够在不受影像大小和旋转影响的情况下辨识物体。</w:t>
      </w:r>
    </w:p>
    <w:p w14:paraId="574A2EA6" w14:textId="77777777" w:rsidR="009D3F20" w:rsidRDefault="009D3F20" w:rsidP="009D3F20">
      <w:pPr>
        <w:spacing w:after="0" w:line="240" w:lineRule="auto"/>
        <w:ind w:firstLineChars="200" w:firstLine="480"/>
        <w:rPr>
          <w:color w:val="0D0D0D"/>
          <w:szCs w:val="24"/>
          <w:shd w:val="clear" w:color="auto" w:fill="FFFFFF"/>
        </w:rPr>
      </w:pPr>
      <w:r w:rsidRPr="009D3F20">
        <w:rPr>
          <w:color w:val="0D0D0D"/>
          <w:szCs w:val="24"/>
          <w:shd w:val="clear" w:color="auto" w:fill="FFFFFF"/>
        </w:rPr>
        <w:t>SIFT</w:t>
      </w:r>
      <w:r w:rsidRPr="009D3F20">
        <w:rPr>
          <w:color w:val="0D0D0D"/>
          <w:szCs w:val="24"/>
          <w:shd w:val="clear" w:color="auto" w:fill="FFFFFF"/>
        </w:rPr>
        <w:t>特征对于光线、噪声以及轻微视角改变的容忍度极高，因此在物体辨识上具有重要作用。它基于物体上的局部外观兴趣点，相对容易获取，并且在庞大的特征数据库中能够准确识别物体而几乎不会出现误认。即使在部分物体被遮蔽的情况下，</w:t>
      </w:r>
      <w:r w:rsidRPr="009D3F20">
        <w:rPr>
          <w:color w:val="0D0D0D"/>
          <w:szCs w:val="24"/>
          <w:shd w:val="clear" w:color="auto" w:fill="FFFFFF"/>
        </w:rPr>
        <w:t>SIFT</w:t>
      </w:r>
      <w:r w:rsidRPr="009D3F20">
        <w:rPr>
          <w:color w:val="0D0D0D"/>
          <w:szCs w:val="24"/>
          <w:shd w:val="clear" w:color="auto" w:fill="FFFFFF"/>
        </w:rPr>
        <w:t>特征的</w:t>
      </w:r>
      <w:proofErr w:type="gramStart"/>
      <w:r w:rsidRPr="009D3F20">
        <w:rPr>
          <w:color w:val="0D0D0D"/>
          <w:szCs w:val="24"/>
          <w:shd w:val="clear" w:color="auto" w:fill="FFFFFF"/>
        </w:rPr>
        <w:t>侦测率</w:t>
      </w:r>
      <w:proofErr w:type="gramEnd"/>
      <w:r w:rsidRPr="009D3F20">
        <w:rPr>
          <w:color w:val="0D0D0D"/>
          <w:szCs w:val="24"/>
          <w:shd w:val="clear" w:color="auto" w:fill="FFFFFF"/>
        </w:rPr>
        <w:t>也很高，只需要</w:t>
      </w:r>
      <w:r w:rsidRPr="009D3F20">
        <w:rPr>
          <w:color w:val="0D0D0D"/>
          <w:szCs w:val="24"/>
          <w:shd w:val="clear" w:color="auto" w:fill="FFFFFF"/>
        </w:rPr>
        <w:t>3</w:t>
      </w:r>
      <w:r w:rsidRPr="009D3F20">
        <w:rPr>
          <w:color w:val="0D0D0D"/>
          <w:szCs w:val="24"/>
          <w:shd w:val="clear" w:color="auto" w:fill="FFFFFF"/>
        </w:rPr>
        <w:t>个以上的</w:t>
      </w:r>
      <w:r w:rsidRPr="009D3F20">
        <w:rPr>
          <w:color w:val="0D0D0D"/>
          <w:szCs w:val="24"/>
          <w:shd w:val="clear" w:color="auto" w:fill="FFFFFF"/>
        </w:rPr>
        <w:t>SIFT</w:t>
      </w:r>
      <w:r w:rsidRPr="009D3F20">
        <w:rPr>
          <w:color w:val="0D0D0D"/>
          <w:szCs w:val="24"/>
          <w:shd w:val="clear" w:color="auto" w:fill="FFFFFF"/>
        </w:rPr>
        <w:t>特征就足以计算出位置与方位。</w:t>
      </w:r>
      <w:bookmarkStart w:id="2" w:name="_Toc15604"/>
      <w:bookmarkStart w:id="3" w:name="_Toc14335"/>
    </w:p>
    <w:p w14:paraId="4F885D59" w14:textId="77777777" w:rsidR="009D3F20" w:rsidRPr="009D3F20" w:rsidRDefault="009D3F20" w:rsidP="009D3F20">
      <w:pPr>
        <w:spacing w:after="0" w:line="240" w:lineRule="auto"/>
        <w:ind w:firstLineChars="200" w:firstLine="480"/>
        <w:rPr>
          <w:color w:val="0D0D0D"/>
          <w:szCs w:val="24"/>
          <w:shd w:val="clear" w:color="auto" w:fill="FFFFFF"/>
        </w:rPr>
      </w:pPr>
    </w:p>
    <w:bookmarkEnd w:id="2"/>
    <w:bookmarkEnd w:id="3"/>
    <w:p w14:paraId="1E00805C" w14:textId="3F9600F7" w:rsidR="0026531A" w:rsidRPr="009D3F20" w:rsidRDefault="0052498B" w:rsidP="0026531A">
      <w:pPr>
        <w:spacing w:after="0" w:line="240" w:lineRule="auto"/>
        <w:rPr>
          <w:rFonts w:hint="eastAsia"/>
          <w:b/>
          <w:bCs/>
          <w:spacing w:val="12"/>
          <w:sz w:val="32"/>
          <w:szCs w:val="32"/>
        </w:rPr>
      </w:pPr>
      <w:r>
        <w:rPr>
          <w:rFonts w:hint="eastAsia"/>
          <w:b/>
          <w:bCs/>
          <w:spacing w:val="12"/>
          <w:sz w:val="32"/>
          <w:szCs w:val="32"/>
        </w:rPr>
        <w:t>2</w:t>
      </w:r>
      <w:r w:rsidR="0026531A" w:rsidRPr="009D3F20">
        <w:rPr>
          <w:b/>
          <w:bCs/>
          <w:spacing w:val="12"/>
          <w:sz w:val="32"/>
          <w:szCs w:val="32"/>
        </w:rPr>
        <w:t>.</w:t>
      </w:r>
      <w:r w:rsidR="0026531A">
        <w:rPr>
          <w:rFonts w:hint="eastAsia"/>
          <w:b/>
          <w:bCs/>
          <w:sz w:val="32"/>
          <w:szCs w:val="32"/>
        </w:rPr>
        <w:t>实验方法</w:t>
      </w:r>
    </w:p>
    <w:p w14:paraId="7E5E436B" w14:textId="32F68CA2" w:rsidR="0026531A" w:rsidRPr="0026531A" w:rsidRDefault="0026531A" w:rsidP="0026531A">
      <w:pPr>
        <w:spacing w:after="0" w:line="240" w:lineRule="auto"/>
        <w:ind w:firstLine="420"/>
        <w:rPr>
          <w:rFonts w:ascii="宋体" w:hAnsi="宋体" w:hint="eastAsia"/>
          <w:color w:val="0D0D0D"/>
          <w:szCs w:val="24"/>
          <w:shd w:val="clear" w:color="auto" w:fill="FFFFFF"/>
        </w:rPr>
      </w:pPr>
      <w:r w:rsidRPr="0026531A">
        <w:rPr>
          <w:rFonts w:ascii="宋体" w:hAnsi="宋体" w:hint="eastAsia"/>
          <w:color w:val="0D0D0D"/>
          <w:szCs w:val="24"/>
          <w:shd w:val="clear" w:color="auto" w:fill="FFFFFF"/>
        </w:rPr>
        <w:t>使用SIFT特征检测和匹配的方法进行图像间的单应性变换计算。具体步骤如下：</w:t>
      </w:r>
    </w:p>
    <w:p w14:paraId="014D6579" w14:textId="4DAB6D22" w:rsidR="0026531A" w:rsidRPr="0026531A" w:rsidRDefault="0026531A" w:rsidP="0026531A">
      <w:pPr>
        <w:spacing w:after="0" w:line="240" w:lineRule="auto"/>
        <w:ind w:leftChars="175" w:left="420"/>
        <w:rPr>
          <w:rFonts w:ascii="宋体" w:hAnsi="宋体" w:hint="eastAsia"/>
          <w:color w:val="0D0D0D"/>
          <w:szCs w:val="24"/>
          <w:shd w:val="clear" w:color="auto" w:fill="FFFFFF"/>
        </w:rPr>
      </w:pPr>
      <w:r>
        <w:rPr>
          <w:rFonts w:ascii="宋体" w:hAnsi="宋体" w:hint="eastAsia"/>
          <w:color w:val="0D0D0D"/>
          <w:szCs w:val="24"/>
          <w:shd w:val="clear" w:color="auto" w:fill="FFFFFF"/>
        </w:rPr>
        <w:t>1.</w:t>
      </w:r>
      <w:r w:rsidRPr="0026531A">
        <w:rPr>
          <w:rFonts w:ascii="宋体" w:hAnsi="宋体" w:hint="eastAsia"/>
          <w:color w:val="0D0D0D"/>
          <w:szCs w:val="24"/>
          <w:shd w:val="clear" w:color="auto" w:fill="FFFFFF"/>
        </w:rPr>
        <w:t>初始化SIFT检测器。</w:t>
      </w:r>
    </w:p>
    <w:p w14:paraId="113A8157" w14:textId="777175A9" w:rsidR="0026531A" w:rsidRPr="0026531A" w:rsidRDefault="0026531A" w:rsidP="0026531A">
      <w:pPr>
        <w:spacing w:after="0" w:line="240" w:lineRule="auto"/>
        <w:ind w:leftChars="175" w:left="420"/>
        <w:rPr>
          <w:rFonts w:ascii="宋体" w:hAnsi="宋体" w:hint="eastAsia"/>
          <w:color w:val="0D0D0D"/>
          <w:szCs w:val="24"/>
          <w:shd w:val="clear" w:color="auto" w:fill="FFFFFF"/>
        </w:rPr>
      </w:pPr>
      <w:r>
        <w:rPr>
          <w:rFonts w:ascii="宋体" w:hAnsi="宋体" w:hint="eastAsia"/>
          <w:color w:val="0D0D0D"/>
          <w:szCs w:val="24"/>
          <w:shd w:val="clear" w:color="auto" w:fill="FFFFFF"/>
        </w:rPr>
        <w:t>2.</w:t>
      </w:r>
      <w:r w:rsidRPr="0026531A">
        <w:rPr>
          <w:rFonts w:ascii="宋体" w:hAnsi="宋体" w:hint="eastAsia"/>
          <w:color w:val="0D0D0D"/>
          <w:szCs w:val="24"/>
          <w:shd w:val="clear" w:color="auto" w:fill="FFFFFF"/>
        </w:rPr>
        <w:t>检测图像中的关键点并计算描述符。</w:t>
      </w:r>
    </w:p>
    <w:p w14:paraId="0C80AACB" w14:textId="3DF88EF4" w:rsidR="0026531A" w:rsidRPr="0026531A" w:rsidRDefault="0026531A" w:rsidP="0026531A">
      <w:pPr>
        <w:spacing w:after="0" w:line="240" w:lineRule="auto"/>
        <w:ind w:leftChars="175" w:left="420"/>
        <w:rPr>
          <w:rFonts w:ascii="宋体" w:hAnsi="宋体" w:hint="eastAsia"/>
          <w:color w:val="0D0D0D"/>
          <w:szCs w:val="24"/>
          <w:shd w:val="clear" w:color="auto" w:fill="FFFFFF"/>
        </w:rPr>
      </w:pPr>
      <w:r>
        <w:rPr>
          <w:rFonts w:ascii="宋体" w:hAnsi="宋体" w:hint="eastAsia"/>
          <w:color w:val="0D0D0D"/>
          <w:szCs w:val="24"/>
          <w:shd w:val="clear" w:color="auto" w:fill="FFFFFF"/>
        </w:rPr>
        <w:t>3.</w:t>
      </w:r>
      <w:r w:rsidRPr="0026531A">
        <w:rPr>
          <w:rFonts w:ascii="宋体" w:hAnsi="宋体" w:hint="eastAsia"/>
          <w:color w:val="0D0D0D"/>
          <w:szCs w:val="24"/>
          <w:shd w:val="clear" w:color="auto" w:fill="FFFFFF"/>
        </w:rPr>
        <w:t>使用FLANN（Fast Library for Approximate Nearest Neighbors）匹配</w:t>
      </w:r>
      <w:r>
        <w:rPr>
          <w:rFonts w:ascii="宋体" w:hAnsi="宋体" w:hint="eastAsia"/>
          <w:color w:val="0D0D0D"/>
          <w:szCs w:val="24"/>
          <w:shd w:val="clear" w:color="auto" w:fill="FFFFFF"/>
        </w:rPr>
        <w:t>4.</w:t>
      </w:r>
      <w:r w:rsidRPr="0026531A">
        <w:rPr>
          <w:rFonts w:ascii="宋体" w:hAnsi="宋体" w:hint="eastAsia"/>
          <w:color w:val="0D0D0D"/>
          <w:szCs w:val="24"/>
          <w:shd w:val="clear" w:color="auto" w:fill="FFFFFF"/>
        </w:rPr>
        <w:t>器进行特征匹配，并应用Lowe's比例测试筛选出好的匹配点。</w:t>
      </w:r>
    </w:p>
    <w:p w14:paraId="3F24F7F7" w14:textId="6A5C7C6B" w:rsidR="0026531A" w:rsidRPr="0026531A" w:rsidRDefault="0026531A" w:rsidP="0026531A">
      <w:pPr>
        <w:spacing w:after="0" w:line="240" w:lineRule="auto"/>
        <w:ind w:leftChars="175" w:left="420"/>
        <w:rPr>
          <w:rFonts w:ascii="宋体" w:hAnsi="宋体" w:hint="eastAsia"/>
          <w:color w:val="0D0D0D"/>
          <w:szCs w:val="24"/>
          <w:shd w:val="clear" w:color="auto" w:fill="FFFFFF"/>
        </w:rPr>
      </w:pPr>
      <w:r>
        <w:rPr>
          <w:rFonts w:ascii="宋体" w:hAnsi="宋体" w:hint="eastAsia"/>
          <w:color w:val="0D0D0D"/>
          <w:szCs w:val="24"/>
          <w:shd w:val="clear" w:color="auto" w:fill="FFFFFF"/>
        </w:rPr>
        <w:t>5.</w:t>
      </w:r>
      <w:r w:rsidRPr="0026531A">
        <w:rPr>
          <w:rFonts w:ascii="宋体" w:hAnsi="宋体" w:hint="eastAsia"/>
          <w:color w:val="0D0D0D"/>
          <w:szCs w:val="24"/>
          <w:shd w:val="clear" w:color="auto" w:fill="FFFFFF"/>
        </w:rPr>
        <w:t>根据好的匹配点计算单应性矩阵。</w:t>
      </w:r>
    </w:p>
    <w:p w14:paraId="08498222" w14:textId="0E135A01" w:rsidR="0026531A" w:rsidRPr="0026531A" w:rsidRDefault="0026531A" w:rsidP="0026531A">
      <w:pPr>
        <w:spacing w:after="0" w:line="240" w:lineRule="auto"/>
        <w:ind w:leftChars="175" w:left="420"/>
        <w:rPr>
          <w:rFonts w:ascii="宋体" w:hAnsi="宋体" w:hint="eastAsia"/>
          <w:color w:val="0D0D0D"/>
          <w:szCs w:val="24"/>
          <w:shd w:val="clear" w:color="auto" w:fill="FFFFFF"/>
        </w:rPr>
      </w:pPr>
      <w:r>
        <w:rPr>
          <w:rFonts w:ascii="宋体" w:hAnsi="宋体" w:hint="eastAsia"/>
          <w:color w:val="0D0D0D"/>
          <w:szCs w:val="24"/>
          <w:shd w:val="clear" w:color="auto" w:fill="FFFFFF"/>
        </w:rPr>
        <w:t>6.</w:t>
      </w:r>
      <w:r w:rsidRPr="0026531A">
        <w:rPr>
          <w:rFonts w:ascii="宋体" w:hAnsi="宋体" w:hint="eastAsia"/>
          <w:color w:val="0D0D0D"/>
          <w:szCs w:val="24"/>
          <w:shd w:val="clear" w:color="auto" w:fill="FFFFFF"/>
        </w:rPr>
        <w:t>使用单应性矩阵对原始图像进行透视变换。</w:t>
      </w:r>
    </w:p>
    <w:p w14:paraId="7C3272EB" w14:textId="56E1E40C" w:rsidR="005A1298" w:rsidRDefault="0026531A" w:rsidP="0026531A">
      <w:pPr>
        <w:spacing w:after="0" w:line="240" w:lineRule="auto"/>
        <w:ind w:leftChars="175" w:left="420"/>
        <w:rPr>
          <w:rFonts w:ascii="宋体" w:hAnsi="宋体"/>
          <w:color w:val="0D0D0D"/>
          <w:szCs w:val="24"/>
          <w:shd w:val="clear" w:color="auto" w:fill="FFFFFF"/>
        </w:rPr>
      </w:pPr>
      <w:r>
        <w:rPr>
          <w:rFonts w:ascii="宋体" w:hAnsi="宋体" w:hint="eastAsia"/>
          <w:color w:val="0D0D0D"/>
          <w:szCs w:val="24"/>
          <w:shd w:val="clear" w:color="auto" w:fill="FFFFFF"/>
        </w:rPr>
        <w:t>7.</w:t>
      </w:r>
      <w:r w:rsidRPr="0026531A">
        <w:rPr>
          <w:rFonts w:ascii="宋体" w:hAnsi="宋体" w:hint="eastAsia"/>
          <w:color w:val="0D0D0D"/>
          <w:szCs w:val="24"/>
          <w:shd w:val="clear" w:color="auto" w:fill="FFFFFF"/>
        </w:rPr>
        <w:t>绘制并保存匹配结果和透视变换后的图像。</w:t>
      </w:r>
    </w:p>
    <w:p w14:paraId="7448E704" w14:textId="77777777" w:rsidR="0026531A" w:rsidRDefault="0026531A" w:rsidP="0026531A">
      <w:pPr>
        <w:spacing w:after="0" w:line="240" w:lineRule="auto"/>
        <w:rPr>
          <w:rFonts w:ascii="宋体" w:hAnsi="宋体"/>
          <w:color w:val="0D0D0D"/>
          <w:szCs w:val="24"/>
          <w:shd w:val="clear" w:color="auto" w:fill="FFFFFF"/>
        </w:rPr>
      </w:pPr>
    </w:p>
    <w:p w14:paraId="2CE926A2" w14:textId="77777777" w:rsidR="00013C3B" w:rsidRDefault="00013C3B" w:rsidP="0026531A">
      <w:pPr>
        <w:spacing w:after="0" w:line="240" w:lineRule="auto"/>
        <w:rPr>
          <w:rFonts w:ascii="宋体" w:hAnsi="宋体"/>
          <w:color w:val="0D0D0D"/>
          <w:szCs w:val="24"/>
          <w:shd w:val="clear" w:color="auto" w:fill="FFFFFF"/>
        </w:rPr>
      </w:pPr>
    </w:p>
    <w:p w14:paraId="392A6658" w14:textId="77777777" w:rsidR="00013C3B" w:rsidRDefault="00013C3B" w:rsidP="0026531A">
      <w:pPr>
        <w:spacing w:after="0" w:line="240" w:lineRule="auto"/>
        <w:rPr>
          <w:rFonts w:ascii="宋体" w:hAnsi="宋体"/>
          <w:color w:val="0D0D0D"/>
          <w:szCs w:val="24"/>
          <w:shd w:val="clear" w:color="auto" w:fill="FFFFFF"/>
        </w:rPr>
      </w:pPr>
    </w:p>
    <w:p w14:paraId="188CA906" w14:textId="77777777" w:rsidR="00013C3B" w:rsidRDefault="00013C3B" w:rsidP="0026531A">
      <w:pPr>
        <w:spacing w:after="0" w:line="240" w:lineRule="auto"/>
        <w:rPr>
          <w:rFonts w:ascii="宋体" w:hAnsi="宋体"/>
          <w:color w:val="0D0D0D"/>
          <w:szCs w:val="24"/>
          <w:shd w:val="clear" w:color="auto" w:fill="FFFFFF"/>
        </w:rPr>
      </w:pPr>
    </w:p>
    <w:p w14:paraId="2B415659" w14:textId="77777777" w:rsidR="00013C3B" w:rsidRDefault="00013C3B" w:rsidP="0026531A">
      <w:pPr>
        <w:spacing w:after="0" w:line="240" w:lineRule="auto"/>
        <w:rPr>
          <w:rFonts w:ascii="宋体" w:hAnsi="宋体"/>
          <w:color w:val="0D0D0D"/>
          <w:szCs w:val="24"/>
          <w:shd w:val="clear" w:color="auto" w:fill="FFFFFF"/>
        </w:rPr>
      </w:pPr>
    </w:p>
    <w:p w14:paraId="33E03B64" w14:textId="77777777" w:rsidR="00013C3B" w:rsidRDefault="00013C3B" w:rsidP="0026531A">
      <w:pPr>
        <w:spacing w:after="0" w:line="240" w:lineRule="auto"/>
        <w:rPr>
          <w:rFonts w:ascii="宋体" w:hAnsi="宋体"/>
          <w:color w:val="0D0D0D"/>
          <w:szCs w:val="24"/>
          <w:shd w:val="clear" w:color="auto" w:fill="FFFFFF"/>
        </w:rPr>
      </w:pPr>
    </w:p>
    <w:p w14:paraId="5E5E1926" w14:textId="77777777" w:rsidR="00013C3B" w:rsidRDefault="00013C3B" w:rsidP="0026531A">
      <w:pPr>
        <w:spacing w:after="0" w:line="240" w:lineRule="auto"/>
        <w:rPr>
          <w:rFonts w:ascii="宋体" w:hAnsi="宋体"/>
          <w:color w:val="0D0D0D"/>
          <w:szCs w:val="24"/>
          <w:shd w:val="clear" w:color="auto" w:fill="FFFFFF"/>
        </w:rPr>
      </w:pPr>
    </w:p>
    <w:p w14:paraId="6C52E3A6" w14:textId="77777777" w:rsidR="00013C3B" w:rsidRDefault="00013C3B" w:rsidP="0026531A">
      <w:pPr>
        <w:spacing w:after="0" w:line="240" w:lineRule="auto"/>
        <w:rPr>
          <w:rFonts w:ascii="宋体" w:hAnsi="宋体"/>
          <w:color w:val="0D0D0D"/>
          <w:szCs w:val="24"/>
          <w:shd w:val="clear" w:color="auto" w:fill="FFFFFF"/>
        </w:rPr>
      </w:pPr>
    </w:p>
    <w:p w14:paraId="31A015A1" w14:textId="77777777" w:rsidR="00013C3B" w:rsidRDefault="00013C3B" w:rsidP="0026531A">
      <w:pPr>
        <w:spacing w:after="0" w:line="240" w:lineRule="auto"/>
        <w:rPr>
          <w:rFonts w:ascii="宋体" w:hAnsi="宋体"/>
          <w:color w:val="0D0D0D"/>
          <w:szCs w:val="24"/>
          <w:shd w:val="clear" w:color="auto" w:fill="FFFFFF"/>
        </w:rPr>
      </w:pPr>
    </w:p>
    <w:p w14:paraId="31B8E039" w14:textId="77777777" w:rsidR="00013C3B" w:rsidRPr="0026531A" w:rsidRDefault="00013C3B" w:rsidP="0026531A">
      <w:pPr>
        <w:spacing w:after="0" w:line="240" w:lineRule="auto"/>
        <w:rPr>
          <w:rFonts w:ascii="宋体" w:hAnsi="宋体" w:hint="eastAsia"/>
          <w:color w:val="0D0D0D"/>
          <w:szCs w:val="24"/>
          <w:shd w:val="clear" w:color="auto" w:fill="FFFFFF"/>
        </w:rPr>
      </w:pPr>
    </w:p>
    <w:p w14:paraId="2BF394F9" w14:textId="54BA343A" w:rsidR="00013C3B" w:rsidRPr="0052498B" w:rsidRDefault="0052498B" w:rsidP="005A1298">
      <w:pPr>
        <w:spacing w:after="0" w:line="240" w:lineRule="auto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pacing w:val="12"/>
          <w:sz w:val="32"/>
          <w:szCs w:val="32"/>
        </w:rPr>
        <w:lastRenderedPageBreak/>
        <w:t>3</w:t>
      </w:r>
      <w:r w:rsidR="005A1298" w:rsidRPr="009D3F20">
        <w:rPr>
          <w:b/>
          <w:bCs/>
          <w:spacing w:val="12"/>
          <w:sz w:val="32"/>
          <w:szCs w:val="32"/>
        </w:rPr>
        <w:t>.</w:t>
      </w:r>
      <w:r w:rsidR="005A1298">
        <w:rPr>
          <w:rFonts w:hint="eastAsia"/>
          <w:b/>
          <w:bCs/>
          <w:sz w:val="32"/>
          <w:szCs w:val="32"/>
        </w:rPr>
        <w:t>实验结果</w:t>
      </w:r>
    </w:p>
    <w:p w14:paraId="3F5355C2" w14:textId="487EE687" w:rsidR="005A1298" w:rsidRDefault="005A1298" w:rsidP="005A1298">
      <w:pPr>
        <w:spacing w:after="0" w:line="240" w:lineRule="auto"/>
        <w:rPr>
          <w:szCs w:val="24"/>
        </w:rPr>
      </w:pPr>
      <w:r>
        <w:rPr>
          <w:rFonts w:hint="eastAsia"/>
          <w:szCs w:val="24"/>
        </w:rPr>
        <w:t>手机拍摄的原始图片：</w:t>
      </w:r>
    </w:p>
    <w:p w14:paraId="16C930B0" w14:textId="09D292D3" w:rsidR="005A1298" w:rsidRDefault="00013C3B" w:rsidP="005A1298">
      <w:pPr>
        <w:spacing w:after="0" w:line="240" w:lineRule="auto"/>
        <w:jc w:val="center"/>
        <w:rPr>
          <w:szCs w:val="24"/>
        </w:rPr>
      </w:pPr>
      <w:r w:rsidRPr="00013C3B">
        <w:rPr>
          <w:noProof/>
          <w:szCs w:val="24"/>
        </w:rPr>
        <w:drawing>
          <wp:inline distT="0" distB="0" distL="0" distR="0" wp14:anchorId="27C946D5" wp14:editId="2AC53979">
            <wp:extent cx="5256355" cy="3941949"/>
            <wp:effectExtent l="0" t="0" r="1905" b="1905"/>
            <wp:docPr id="770555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989" cy="396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F4344" w14:textId="0E9704EB" w:rsidR="005A1298" w:rsidRDefault="0052498B" w:rsidP="0052498B">
      <w:pPr>
        <w:spacing w:after="0" w:line="240" w:lineRule="auto"/>
        <w:jc w:val="center"/>
        <w:rPr>
          <w:rFonts w:hint="eastAsia"/>
          <w:szCs w:val="24"/>
        </w:rPr>
      </w:pPr>
      <w:r w:rsidRPr="0052498B">
        <w:rPr>
          <w:noProof/>
          <w:szCs w:val="24"/>
        </w:rPr>
        <w:drawing>
          <wp:inline distT="0" distB="0" distL="0" distR="0" wp14:anchorId="4E05F106" wp14:editId="4B0570CD">
            <wp:extent cx="5274310" cy="3955415"/>
            <wp:effectExtent l="0" t="0" r="2540" b="6985"/>
            <wp:docPr id="16829487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9165B" w14:textId="42F71968" w:rsidR="0052498B" w:rsidRDefault="005A1298" w:rsidP="005A1298">
      <w:pPr>
        <w:spacing w:after="0" w:line="240" w:lineRule="auto"/>
        <w:rPr>
          <w:rFonts w:hint="eastAsia"/>
          <w:szCs w:val="24"/>
        </w:rPr>
      </w:pPr>
      <w:r>
        <w:rPr>
          <w:rFonts w:hint="eastAsia"/>
          <w:szCs w:val="24"/>
        </w:rPr>
        <w:lastRenderedPageBreak/>
        <w:t>匹配结果以及最后</w:t>
      </w:r>
      <w:r w:rsidR="0052498B">
        <w:rPr>
          <w:rFonts w:hint="eastAsia"/>
          <w:szCs w:val="24"/>
        </w:rPr>
        <w:t>的仿射变换图：</w:t>
      </w:r>
    </w:p>
    <w:p w14:paraId="1CA871C1" w14:textId="57A2C816" w:rsidR="00D710A4" w:rsidRDefault="0052498B" w:rsidP="00D710A4">
      <w:pPr>
        <w:spacing w:after="0" w:line="240" w:lineRule="auto"/>
        <w:jc w:val="center"/>
        <w:rPr>
          <w:szCs w:val="24"/>
        </w:rPr>
      </w:pPr>
      <w:r w:rsidRPr="0052498B">
        <w:rPr>
          <w:noProof/>
          <w:szCs w:val="24"/>
        </w:rPr>
        <w:drawing>
          <wp:inline distT="0" distB="0" distL="0" distR="0" wp14:anchorId="783AEC02" wp14:editId="36F75F07">
            <wp:extent cx="5274310" cy="1977390"/>
            <wp:effectExtent l="0" t="0" r="2540" b="3810"/>
            <wp:docPr id="121821017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5E301" w14:textId="18F69A60" w:rsidR="0052498B" w:rsidRDefault="0052498B" w:rsidP="00D710A4">
      <w:pPr>
        <w:spacing w:after="0" w:line="240" w:lineRule="auto"/>
        <w:jc w:val="center"/>
        <w:rPr>
          <w:rFonts w:hint="eastAsia"/>
          <w:szCs w:val="24"/>
        </w:rPr>
      </w:pPr>
      <w:r w:rsidRPr="0052498B">
        <w:rPr>
          <w:noProof/>
          <w:szCs w:val="24"/>
        </w:rPr>
        <w:drawing>
          <wp:inline distT="0" distB="0" distL="0" distR="0" wp14:anchorId="6CC9B357" wp14:editId="5DAFA91B">
            <wp:extent cx="5274310" cy="3955415"/>
            <wp:effectExtent l="0" t="0" r="2540" b="6985"/>
            <wp:docPr id="123048430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19953" w14:textId="77777777" w:rsidR="00C9551E" w:rsidRDefault="00C9551E" w:rsidP="00A97667">
      <w:pPr>
        <w:spacing w:after="0" w:line="240" w:lineRule="auto"/>
        <w:jc w:val="both"/>
        <w:rPr>
          <w:szCs w:val="24"/>
        </w:rPr>
      </w:pPr>
    </w:p>
    <w:p w14:paraId="4400D4CC" w14:textId="77777777" w:rsidR="0052498B" w:rsidRDefault="0052498B" w:rsidP="00A97667">
      <w:pPr>
        <w:spacing w:after="0" w:line="240" w:lineRule="auto"/>
        <w:jc w:val="both"/>
        <w:rPr>
          <w:szCs w:val="24"/>
        </w:rPr>
      </w:pPr>
    </w:p>
    <w:p w14:paraId="18AD52D5" w14:textId="77777777" w:rsidR="0052498B" w:rsidRDefault="0052498B" w:rsidP="00A97667">
      <w:pPr>
        <w:spacing w:after="0" w:line="240" w:lineRule="auto"/>
        <w:jc w:val="both"/>
        <w:rPr>
          <w:szCs w:val="24"/>
        </w:rPr>
      </w:pPr>
    </w:p>
    <w:p w14:paraId="1EACDD44" w14:textId="77777777" w:rsidR="0052498B" w:rsidRDefault="0052498B" w:rsidP="00A97667">
      <w:pPr>
        <w:spacing w:after="0" w:line="240" w:lineRule="auto"/>
        <w:jc w:val="both"/>
        <w:rPr>
          <w:szCs w:val="24"/>
        </w:rPr>
      </w:pPr>
    </w:p>
    <w:p w14:paraId="725835C6" w14:textId="77777777" w:rsidR="0052498B" w:rsidRDefault="0052498B" w:rsidP="00A97667">
      <w:pPr>
        <w:spacing w:after="0" w:line="240" w:lineRule="auto"/>
        <w:jc w:val="both"/>
        <w:rPr>
          <w:szCs w:val="24"/>
        </w:rPr>
      </w:pPr>
    </w:p>
    <w:p w14:paraId="3EDF15B9" w14:textId="77777777" w:rsidR="0052498B" w:rsidRDefault="0052498B" w:rsidP="00A97667">
      <w:pPr>
        <w:spacing w:after="0" w:line="240" w:lineRule="auto"/>
        <w:jc w:val="both"/>
        <w:rPr>
          <w:szCs w:val="24"/>
        </w:rPr>
      </w:pPr>
    </w:p>
    <w:p w14:paraId="3732B9F5" w14:textId="77777777" w:rsidR="0052498B" w:rsidRDefault="0052498B" w:rsidP="00A97667">
      <w:pPr>
        <w:spacing w:after="0" w:line="240" w:lineRule="auto"/>
        <w:jc w:val="both"/>
        <w:rPr>
          <w:szCs w:val="24"/>
        </w:rPr>
      </w:pPr>
    </w:p>
    <w:p w14:paraId="272AAA53" w14:textId="77777777" w:rsidR="0052498B" w:rsidRDefault="0052498B" w:rsidP="00A97667">
      <w:pPr>
        <w:spacing w:after="0" w:line="240" w:lineRule="auto"/>
        <w:jc w:val="both"/>
        <w:rPr>
          <w:szCs w:val="24"/>
        </w:rPr>
      </w:pPr>
    </w:p>
    <w:p w14:paraId="48039A6C" w14:textId="77777777" w:rsidR="0052498B" w:rsidRDefault="0052498B" w:rsidP="00A97667">
      <w:pPr>
        <w:spacing w:after="0" w:line="240" w:lineRule="auto"/>
        <w:jc w:val="both"/>
        <w:rPr>
          <w:szCs w:val="24"/>
        </w:rPr>
      </w:pPr>
    </w:p>
    <w:p w14:paraId="5E552F9D" w14:textId="77777777" w:rsidR="0052498B" w:rsidRDefault="0052498B" w:rsidP="00A97667">
      <w:pPr>
        <w:spacing w:after="0" w:line="240" w:lineRule="auto"/>
        <w:jc w:val="both"/>
        <w:rPr>
          <w:szCs w:val="24"/>
        </w:rPr>
      </w:pPr>
    </w:p>
    <w:p w14:paraId="060D7965" w14:textId="77777777" w:rsidR="0052498B" w:rsidRDefault="0052498B" w:rsidP="00A97667">
      <w:pPr>
        <w:spacing w:after="0" w:line="240" w:lineRule="auto"/>
        <w:jc w:val="both"/>
        <w:rPr>
          <w:rFonts w:hint="eastAsia"/>
          <w:szCs w:val="24"/>
        </w:rPr>
      </w:pPr>
    </w:p>
    <w:p w14:paraId="5C31A48B" w14:textId="7AEC8CA1" w:rsidR="00C9551E" w:rsidRDefault="00C9551E" w:rsidP="00C9551E">
      <w:pPr>
        <w:spacing w:after="0" w:line="240" w:lineRule="auto"/>
        <w:rPr>
          <w:szCs w:val="24"/>
        </w:rPr>
      </w:pPr>
      <w:r>
        <w:rPr>
          <w:rFonts w:hint="eastAsia"/>
          <w:b/>
          <w:bCs/>
          <w:spacing w:val="12"/>
          <w:sz w:val="32"/>
          <w:szCs w:val="32"/>
        </w:rPr>
        <w:lastRenderedPageBreak/>
        <w:t>4</w:t>
      </w:r>
      <w:r w:rsidRPr="009D3F20">
        <w:rPr>
          <w:b/>
          <w:bCs/>
          <w:spacing w:val="12"/>
          <w:sz w:val="32"/>
          <w:szCs w:val="32"/>
        </w:rPr>
        <w:t>.</w:t>
      </w:r>
      <w:r>
        <w:rPr>
          <w:rFonts w:hint="eastAsia"/>
          <w:b/>
          <w:bCs/>
          <w:sz w:val="32"/>
          <w:szCs w:val="32"/>
        </w:rPr>
        <w:t>相关代码</w:t>
      </w:r>
    </w:p>
    <w:p w14:paraId="518C0D66" w14:textId="01640247" w:rsidR="0052498B" w:rsidRPr="0052498B" w:rsidRDefault="0052498B" w:rsidP="0052498B">
      <w:pPr>
        <w:spacing w:after="0" w:line="240" w:lineRule="auto"/>
        <w:rPr>
          <w:rFonts w:hint="eastAsia"/>
          <w:b/>
          <w:bCs/>
          <w:spacing w:val="12"/>
          <w:sz w:val="30"/>
          <w:szCs w:val="30"/>
        </w:rPr>
      </w:pPr>
      <w:r>
        <w:rPr>
          <w:rFonts w:hint="eastAsia"/>
          <w:b/>
          <w:bCs/>
          <w:spacing w:val="12"/>
          <w:sz w:val="30"/>
          <w:szCs w:val="30"/>
        </w:rPr>
        <w:t>4</w:t>
      </w:r>
      <w:r w:rsidRPr="0052498B">
        <w:rPr>
          <w:rFonts w:hint="eastAsia"/>
          <w:b/>
          <w:bCs/>
          <w:spacing w:val="12"/>
          <w:sz w:val="30"/>
          <w:szCs w:val="30"/>
        </w:rPr>
        <w:t>.1</w:t>
      </w:r>
      <w:r w:rsidRPr="0052498B">
        <w:rPr>
          <w:b/>
          <w:bCs/>
          <w:spacing w:val="12"/>
          <w:sz w:val="30"/>
          <w:szCs w:val="30"/>
        </w:rPr>
        <w:t>.</w:t>
      </w:r>
      <w:r>
        <w:rPr>
          <w:rFonts w:hint="eastAsia"/>
          <w:b/>
          <w:bCs/>
          <w:sz w:val="30"/>
          <w:szCs w:val="30"/>
        </w:rPr>
        <w:t>检测关键点并计算描述符</w:t>
      </w:r>
    </w:p>
    <w:p w14:paraId="121F1EAB" w14:textId="33625520" w:rsidR="00C9551E" w:rsidRDefault="0052498B" w:rsidP="00C9551E">
      <w:pPr>
        <w:spacing w:after="0" w:line="240" w:lineRule="auto"/>
        <w:jc w:val="both"/>
        <w:rPr>
          <w:szCs w:val="24"/>
        </w:rPr>
      </w:pPr>
      <w:r>
        <w:rPr>
          <w:noProof/>
        </w:rPr>
        <w:drawing>
          <wp:inline distT="0" distB="0" distL="0" distR="0" wp14:anchorId="5E6868CA" wp14:editId="3257EBAE">
            <wp:extent cx="5274310" cy="1182370"/>
            <wp:effectExtent l="0" t="0" r="2540" b="0"/>
            <wp:docPr id="1401472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720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5E46" w14:textId="77777777" w:rsidR="0052498B" w:rsidRDefault="0052498B" w:rsidP="00C9551E">
      <w:pPr>
        <w:spacing w:after="0" w:line="240" w:lineRule="auto"/>
        <w:jc w:val="both"/>
        <w:rPr>
          <w:rFonts w:hint="eastAsia"/>
          <w:szCs w:val="24"/>
        </w:rPr>
      </w:pPr>
    </w:p>
    <w:p w14:paraId="3B1E590F" w14:textId="06398544" w:rsidR="0052498B" w:rsidRPr="0052498B" w:rsidRDefault="0052498B" w:rsidP="0052498B">
      <w:pPr>
        <w:spacing w:after="0" w:line="240" w:lineRule="auto"/>
        <w:rPr>
          <w:rFonts w:hint="eastAsia"/>
          <w:b/>
          <w:bCs/>
          <w:spacing w:val="12"/>
          <w:sz w:val="30"/>
          <w:szCs w:val="30"/>
        </w:rPr>
      </w:pPr>
      <w:r>
        <w:rPr>
          <w:rFonts w:hint="eastAsia"/>
          <w:b/>
          <w:bCs/>
          <w:spacing w:val="12"/>
          <w:sz w:val="30"/>
          <w:szCs w:val="30"/>
        </w:rPr>
        <w:t>4</w:t>
      </w:r>
      <w:r w:rsidRPr="0052498B">
        <w:rPr>
          <w:rFonts w:hint="eastAsia"/>
          <w:b/>
          <w:bCs/>
          <w:spacing w:val="12"/>
          <w:sz w:val="30"/>
          <w:szCs w:val="30"/>
        </w:rPr>
        <w:t>.</w:t>
      </w:r>
      <w:r>
        <w:rPr>
          <w:rFonts w:hint="eastAsia"/>
          <w:b/>
          <w:bCs/>
          <w:spacing w:val="12"/>
          <w:sz w:val="30"/>
          <w:szCs w:val="30"/>
        </w:rPr>
        <w:t>2</w:t>
      </w:r>
      <w:r w:rsidRPr="0052498B">
        <w:rPr>
          <w:b/>
          <w:bCs/>
          <w:spacing w:val="12"/>
          <w:sz w:val="30"/>
          <w:szCs w:val="30"/>
        </w:rPr>
        <w:t>.</w:t>
      </w:r>
      <w:r>
        <w:rPr>
          <w:rFonts w:hint="eastAsia"/>
          <w:b/>
          <w:bCs/>
          <w:sz w:val="30"/>
          <w:szCs w:val="30"/>
        </w:rPr>
        <w:t>特征匹配</w:t>
      </w:r>
    </w:p>
    <w:p w14:paraId="78D97B3E" w14:textId="61348D1B" w:rsidR="0052498B" w:rsidRDefault="0052498B" w:rsidP="00C9551E">
      <w:pPr>
        <w:spacing w:after="0" w:line="240" w:lineRule="auto"/>
        <w:jc w:val="both"/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0FC35DC5" wp14:editId="21840F93">
            <wp:extent cx="5274310" cy="3190875"/>
            <wp:effectExtent l="0" t="0" r="2540" b="9525"/>
            <wp:docPr id="1269341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419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F712" w14:textId="3156FCA6" w:rsidR="0052498B" w:rsidRPr="0052498B" w:rsidRDefault="0052498B" w:rsidP="0052498B">
      <w:pPr>
        <w:spacing w:after="0" w:line="240" w:lineRule="auto"/>
        <w:rPr>
          <w:rFonts w:hint="eastAsia"/>
          <w:b/>
          <w:bCs/>
          <w:spacing w:val="12"/>
          <w:sz w:val="30"/>
          <w:szCs w:val="30"/>
        </w:rPr>
      </w:pPr>
      <w:r>
        <w:rPr>
          <w:rFonts w:hint="eastAsia"/>
          <w:b/>
          <w:bCs/>
          <w:spacing w:val="12"/>
          <w:sz w:val="30"/>
          <w:szCs w:val="30"/>
        </w:rPr>
        <w:t>4</w:t>
      </w:r>
      <w:r w:rsidRPr="0052498B">
        <w:rPr>
          <w:rFonts w:hint="eastAsia"/>
          <w:b/>
          <w:bCs/>
          <w:spacing w:val="12"/>
          <w:sz w:val="30"/>
          <w:szCs w:val="30"/>
        </w:rPr>
        <w:t>.</w:t>
      </w:r>
      <w:r>
        <w:rPr>
          <w:rFonts w:hint="eastAsia"/>
          <w:b/>
          <w:bCs/>
          <w:spacing w:val="12"/>
          <w:sz w:val="30"/>
          <w:szCs w:val="30"/>
        </w:rPr>
        <w:t>3</w:t>
      </w:r>
      <w:r w:rsidRPr="0052498B">
        <w:rPr>
          <w:b/>
          <w:bCs/>
          <w:spacing w:val="12"/>
          <w:sz w:val="30"/>
          <w:szCs w:val="30"/>
        </w:rPr>
        <w:t>.</w:t>
      </w:r>
      <w:r>
        <w:rPr>
          <w:rFonts w:hint="eastAsia"/>
          <w:b/>
          <w:bCs/>
          <w:spacing w:val="12"/>
          <w:sz w:val="30"/>
          <w:szCs w:val="30"/>
        </w:rPr>
        <w:t>计算单应性变换</w:t>
      </w:r>
    </w:p>
    <w:p w14:paraId="531BD624" w14:textId="72FF7AAA" w:rsidR="0052498B" w:rsidRDefault="0052498B" w:rsidP="00C9551E">
      <w:pPr>
        <w:spacing w:after="0" w:line="240" w:lineRule="auto"/>
        <w:jc w:val="both"/>
        <w:rPr>
          <w:szCs w:val="24"/>
        </w:rPr>
      </w:pPr>
      <w:r>
        <w:rPr>
          <w:noProof/>
        </w:rPr>
        <w:drawing>
          <wp:inline distT="0" distB="0" distL="0" distR="0" wp14:anchorId="4E11B03C" wp14:editId="0552D822">
            <wp:extent cx="5274310" cy="1414145"/>
            <wp:effectExtent l="0" t="0" r="2540" b="0"/>
            <wp:docPr id="1585123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234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61CB" w14:textId="77777777" w:rsidR="0052498B" w:rsidRDefault="0052498B" w:rsidP="00C9551E">
      <w:pPr>
        <w:spacing w:after="0" w:line="240" w:lineRule="auto"/>
        <w:jc w:val="both"/>
        <w:rPr>
          <w:szCs w:val="24"/>
        </w:rPr>
      </w:pPr>
    </w:p>
    <w:p w14:paraId="11770166" w14:textId="77777777" w:rsidR="0052498B" w:rsidRDefault="0052498B" w:rsidP="00C9551E">
      <w:pPr>
        <w:spacing w:after="0" w:line="240" w:lineRule="auto"/>
        <w:jc w:val="both"/>
        <w:rPr>
          <w:szCs w:val="24"/>
        </w:rPr>
      </w:pPr>
    </w:p>
    <w:p w14:paraId="6DF47BA9" w14:textId="77777777" w:rsidR="0052498B" w:rsidRDefault="0052498B" w:rsidP="00C9551E">
      <w:pPr>
        <w:spacing w:after="0" w:line="240" w:lineRule="auto"/>
        <w:jc w:val="both"/>
        <w:rPr>
          <w:szCs w:val="24"/>
        </w:rPr>
      </w:pPr>
    </w:p>
    <w:p w14:paraId="3F484ECC" w14:textId="77777777" w:rsidR="0052498B" w:rsidRPr="0052498B" w:rsidRDefault="0052498B" w:rsidP="00C9551E">
      <w:pPr>
        <w:spacing w:after="0" w:line="240" w:lineRule="auto"/>
        <w:jc w:val="both"/>
        <w:rPr>
          <w:rFonts w:hint="eastAsia"/>
          <w:szCs w:val="24"/>
        </w:rPr>
      </w:pPr>
    </w:p>
    <w:p w14:paraId="59AD5EAE" w14:textId="12F20343" w:rsidR="00C9551E" w:rsidRDefault="00C9551E" w:rsidP="00C9551E">
      <w:pPr>
        <w:spacing w:after="0" w:line="240" w:lineRule="auto"/>
        <w:rPr>
          <w:szCs w:val="24"/>
        </w:rPr>
      </w:pPr>
      <w:r>
        <w:rPr>
          <w:rFonts w:hint="eastAsia"/>
          <w:b/>
          <w:bCs/>
          <w:spacing w:val="12"/>
          <w:sz w:val="32"/>
          <w:szCs w:val="32"/>
        </w:rPr>
        <w:lastRenderedPageBreak/>
        <w:t>5</w:t>
      </w:r>
      <w:r w:rsidRPr="009D3F20">
        <w:rPr>
          <w:b/>
          <w:bCs/>
          <w:spacing w:val="12"/>
          <w:sz w:val="32"/>
          <w:szCs w:val="32"/>
        </w:rPr>
        <w:t>.</w:t>
      </w:r>
      <w:r>
        <w:rPr>
          <w:rFonts w:hint="eastAsia"/>
          <w:b/>
          <w:bCs/>
          <w:sz w:val="32"/>
          <w:szCs w:val="32"/>
        </w:rPr>
        <w:t>总结</w:t>
      </w:r>
    </w:p>
    <w:p w14:paraId="35D819BF" w14:textId="5EEDA3BE" w:rsidR="0052498B" w:rsidRDefault="0052498B" w:rsidP="0052498B">
      <w:pPr>
        <w:spacing w:after="0" w:line="240" w:lineRule="auto"/>
        <w:ind w:firstLine="420"/>
        <w:jc w:val="both"/>
        <w:rPr>
          <w:szCs w:val="24"/>
        </w:rPr>
      </w:pPr>
      <w:r w:rsidRPr="0052498B">
        <w:rPr>
          <w:rFonts w:hint="eastAsia"/>
          <w:szCs w:val="24"/>
        </w:rPr>
        <w:t>通过实验结果可以看出：使用</w:t>
      </w:r>
      <w:r w:rsidRPr="0052498B">
        <w:rPr>
          <w:rFonts w:hint="eastAsia"/>
          <w:szCs w:val="24"/>
        </w:rPr>
        <w:t>SIFT</w:t>
      </w:r>
      <w:r w:rsidRPr="0052498B">
        <w:rPr>
          <w:rFonts w:hint="eastAsia"/>
          <w:szCs w:val="24"/>
        </w:rPr>
        <w:t>特征检测和匹配方法，能够在两幅图像之间找到稳定的关键点，并成功计算出单应性变换矩阵。</w:t>
      </w:r>
      <w:r>
        <w:rPr>
          <w:rFonts w:hint="eastAsia"/>
          <w:szCs w:val="24"/>
        </w:rPr>
        <w:t>另外，</w:t>
      </w:r>
      <w:r w:rsidRPr="0052498B">
        <w:rPr>
          <w:rFonts w:hint="eastAsia"/>
          <w:szCs w:val="24"/>
        </w:rPr>
        <w:t>透视变换后的图像能够很好地对齐原始图像，说明所计算的单应性矩阵是准确的。</w:t>
      </w:r>
      <w:r w:rsidR="00C9551E">
        <w:rPr>
          <w:szCs w:val="24"/>
        </w:rPr>
        <w:tab/>
      </w:r>
    </w:p>
    <w:p w14:paraId="4177BE16" w14:textId="40EF4287" w:rsidR="008D6D6E" w:rsidRPr="00C9551E" w:rsidRDefault="0052498B" w:rsidP="0052498B">
      <w:pPr>
        <w:spacing w:after="0" w:line="240" w:lineRule="auto"/>
        <w:ind w:firstLine="420"/>
        <w:jc w:val="both"/>
        <w:rPr>
          <w:szCs w:val="24"/>
        </w:rPr>
      </w:pPr>
      <w:r w:rsidRPr="0052498B">
        <w:rPr>
          <w:rFonts w:hint="eastAsia"/>
          <w:szCs w:val="24"/>
        </w:rPr>
        <w:t>SIFT</w:t>
      </w:r>
      <w:r w:rsidRPr="0052498B">
        <w:rPr>
          <w:rFonts w:hint="eastAsia"/>
          <w:szCs w:val="24"/>
        </w:rPr>
        <w:t>特征检测与匹配方法在图像配准和单应性变换计算中表现出色。通过该实验，可以验证</w:t>
      </w:r>
      <w:r w:rsidRPr="0052498B">
        <w:rPr>
          <w:rFonts w:hint="eastAsia"/>
          <w:szCs w:val="24"/>
        </w:rPr>
        <w:t>SIFT</w:t>
      </w:r>
      <w:r w:rsidRPr="0052498B">
        <w:rPr>
          <w:rFonts w:hint="eastAsia"/>
          <w:szCs w:val="24"/>
        </w:rPr>
        <w:t>特征在处理图像间几何变换中的有效性，并为后续相关应用提供了参考。</w:t>
      </w:r>
    </w:p>
    <w:sectPr w:rsidR="008D6D6E" w:rsidRPr="00C955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EC8842" w14:textId="77777777" w:rsidR="00036E61" w:rsidRDefault="00036E61" w:rsidP="006F4F57">
      <w:pPr>
        <w:spacing w:after="0" w:line="240" w:lineRule="auto"/>
      </w:pPr>
      <w:r>
        <w:separator/>
      </w:r>
    </w:p>
  </w:endnote>
  <w:endnote w:type="continuationSeparator" w:id="0">
    <w:p w14:paraId="2DD8746A" w14:textId="77777777" w:rsidR="00036E61" w:rsidRDefault="00036E61" w:rsidP="006F4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A04346" w14:textId="77777777" w:rsidR="00036E61" w:rsidRDefault="00036E61" w:rsidP="006F4F57">
      <w:pPr>
        <w:spacing w:after="0" w:line="240" w:lineRule="auto"/>
      </w:pPr>
      <w:r>
        <w:separator/>
      </w:r>
    </w:p>
  </w:footnote>
  <w:footnote w:type="continuationSeparator" w:id="0">
    <w:p w14:paraId="50A4E04A" w14:textId="77777777" w:rsidR="00036E61" w:rsidRDefault="00036E61" w:rsidP="006F4F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0B331B"/>
    <w:multiLevelType w:val="hybridMultilevel"/>
    <w:tmpl w:val="B0D8CAEC"/>
    <w:lvl w:ilvl="0" w:tplc="E954F4B0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2B517AB"/>
    <w:multiLevelType w:val="hybridMultilevel"/>
    <w:tmpl w:val="40D48EE2"/>
    <w:lvl w:ilvl="0" w:tplc="0A46F4F3">
      <w:start w:val="1"/>
      <w:numFmt w:val="decimal"/>
      <w:lvlText w:val="（%1）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97111132">
    <w:abstractNumId w:val="1"/>
  </w:num>
  <w:num w:numId="2" w16cid:durableId="1112674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380"/>
    <w:rsid w:val="00013C3B"/>
    <w:rsid w:val="00036E61"/>
    <w:rsid w:val="000C3A43"/>
    <w:rsid w:val="00152D1D"/>
    <w:rsid w:val="0026531A"/>
    <w:rsid w:val="0052498B"/>
    <w:rsid w:val="005A1298"/>
    <w:rsid w:val="006F4F57"/>
    <w:rsid w:val="008901A4"/>
    <w:rsid w:val="008A68E1"/>
    <w:rsid w:val="008C18ED"/>
    <w:rsid w:val="008D6D6E"/>
    <w:rsid w:val="009D3F20"/>
    <w:rsid w:val="009F0380"/>
    <w:rsid w:val="009F2B61"/>
    <w:rsid w:val="00A97667"/>
    <w:rsid w:val="00BD7C33"/>
    <w:rsid w:val="00C9551E"/>
    <w:rsid w:val="00D710A4"/>
    <w:rsid w:val="00DC5885"/>
    <w:rsid w:val="00DD0D57"/>
    <w:rsid w:val="00FC2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71C529"/>
  <w15:chartTrackingRefBased/>
  <w15:docId w15:val="{DF8E8DE8-99D4-499F-B2F9-0639D8C17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498B"/>
    <w:pPr>
      <w:spacing w:after="200" w:line="276" w:lineRule="auto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1">
    <w:name w:val="heading 1"/>
    <w:basedOn w:val="a"/>
    <w:next w:val="a"/>
    <w:link w:val="10"/>
    <w:qFormat/>
    <w:rsid w:val="009D3F20"/>
    <w:pPr>
      <w:keepNext/>
      <w:keepLines/>
      <w:widowControl w:val="0"/>
      <w:spacing w:before="340" w:after="330" w:line="576" w:lineRule="auto"/>
      <w:jc w:val="both"/>
      <w:outlineLvl w:val="0"/>
    </w:pPr>
    <w:rPr>
      <w:rFonts w:asciiTheme="minorHAnsi" w:eastAsiaTheme="minorEastAsia" w:hAnsiTheme="minorHAnsi" w:cstheme="minorBidi"/>
      <w:b/>
      <w:kern w:val="44"/>
      <w:sz w:val="4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3F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F4F57"/>
    <w:pPr>
      <w:widowControl w:val="0"/>
      <w:tabs>
        <w:tab w:val="center" w:pos="4153"/>
        <w:tab w:val="right" w:pos="8306"/>
      </w:tabs>
      <w:snapToGrid w:val="0"/>
      <w:spacing w:after="0" w:line="240" w:lineRule="auto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F4F5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F4F57"/>
    <w:pPr>
      <w:widowControl w:val="0"/>
      <w:tabs>
        <w:tab w:val="center" w:pos="4153"/>
        <w:tab w:val="right" w:pos="8306"/>
      </w:tabs>
      <w:snapToGrid w:val="0"/>
      <w:spacing w:after="0" w:line="240" w:lineRule="auto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F4F57"/>
    <w:rPr>
      <w:sz w:val="18"/>
      <w:szCs w:val="18"/>
    </w:rPr>
  </w:style>
  <w:style w:type="character" w:customStyle="1" w:styleId="10">
    <w:name w:val="标题 1 字符"/>
    <w:basedOn w:val="a0"/>
    <w:link w:val="1"/>
    <w:qFormat/>
    <w:rsid w:val="009D3F20"/>
    <w:rPr>
      <w:b/>
      <w:kern w:val="44"/>
      <w:sz w:val="44"/>
      <w:szCs w:val="24"/>
    </w:rPr>
  </w:style>
  <w:style w:type="character" w:customStyle="1" w:styleId="20">
    <w:name w:val="标题 2 字符"/>
    <w:basedOn w:val="a0"/>
    <w:link w:val="2"/>
    <w:uiPriority w:val="9"/>
    <w:semiHidden/>
    <w:rsid w:val="009D3F20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a7">
    <w:name w:val="List Paragraph"/>
    <w:basedOn w:val="a"/>
    <w:uiPriority w:val="34"/>
    <w:qFormat/>
    <w:rsid w:val="00DC588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80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9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5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4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52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6</Pages>
  <Words>168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民 欧阳</dc:creator>
  <cp:keywords/>
  <dc:description/>
  <cp:lastModifiedBy>Yang Gao</cp:lastModifiedBy>
  <cp:revision>8</cp:revision>
  <dcterms:created xsi:type="dcterms:W3CDTF">2024-04-23T13:00:00Z</dcterms:created>
  <dcterms:modified xsi:type="dcterms:W3CDTF">2024-05-23T13:10:00Z</dcterms:modified>
</cp:coreProperties>
</file>