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HOME </w:t>
      </w:r>
    </w:p>
    <w:p w:rsidR="00000000" w:rsidDel="00000000" w:rsidP="00000000" w:rsidRDefault="00000000" w:rsidRPr="00000000" w14:paraId="00000002">
      <w:pPr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17399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Font colour - change the font colour since it’s a bit hard to read with the background</w:t>
      </w:r>
      <w:r w:rsidDel="00000000" w:rsidR="00000000" w:rsidRPr="00000000">
        <w:rPr>
          <w:color w:val="cc0000"/>
          <w:sz w:val="24"/>
          <w:szCs w:val="24"/>
          <w:highlight w:val="white"/>
          <w:rtl w:val="0"/>
        </w:rPr>
        <w:t xml:space="preserve"> or move the words to right hand.</w:t>
      </w:r>
    </w:p>
    <w:p w:rsidR="00000000" w:rsidDel="00000000" w:rsidP="00000000" w:rsidRDefault="00000000" w:rsidRPr="00000000" w14:paraId="00000004">
      <w:pPr>
        <w:ind w:left="72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updated</w:t>
      </w:r>
    </w:p>
    <w:p w:rsidR="00000000" w:rsidDel="00000000" w:rsidP="00000000" w:rsidRDefault="00000000" w:rsidRPr="00000000" w14:paraId="00000005">
      <w:pPr>
        <w:rPr>
          <w:color w:val="cc0000"/>
          <w:sz w:val="24"/>
          <w:szCs w:val="24"/>
          <w:highlight w:val="white"/>
        </w:rPr>
      </w:pPr>
      <w:r w:rsidDel="00000000" w:rsidR="00000000" w:rsidRPr="00000000">
        <w:rPr>
          <w:color w:val="cc0000"/>
          <w:sz w:val="24"/>
          <w:szCs w:val="24"/>
          <w:highlight w:val="white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Delete the `APP` tab → Create a button (`download app`) next to the `learn more`</w:t>
      </w:r>
    </w:p>
    <w:p w:rsidR="00000000" w:rsidDel="00000000" w:rsidP="00000000" w:rsidRDefault="00000000" w:rsidRPr="00000000" w14:paraId="00000007">
      <w:pPr>
        <w:ind w:left="72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Finished</w:t>
      </w:r>
    </w:p>
    <w:p w:rsidR="00000000" w:rsidDel="00000000" w:rsidP="00000000" w:rsidRDefault="00000000" w:rsidRPr="00000000" w14:paraId="00000008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Change learn more button to the scroll down page</w:t>
      </w:r>
    </w:p>
    <w:p w:rsidR="00000000" w:rsidDel="00000000" w:rsidP="00000000" w:rsidRDefault="00000000" w:rsidRPr="00000000" w14:paraId="00000009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Change the `Data` tab to `Knowledge` or `Crime Charts` (?)</w:t>
      </w:r>
    </w:p>
    <w:p w:rsidR="00000000" w:rsidDel="00000000" w:rsidP="00000000" w:rsidRDefault="00000000" w:rsidRPr="00000000" w14:paraId="0000000B">
      <w:pPr>
        <w:ind w:left="72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Change to ‘Knowledge’</w:t>
      </w:r>
    </w:p>
    <w:p w:rsidR="00000000" w:rsidDel="00000000" w:rsidP="00000000" w:rsidRDefault="00000000" w:rsidRPr="00000000" w14:paraId="0000000C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Put `Services` or `Features` or `Solution` tabs to introduce each of the features we offer to the user (?)</w:t>
      </w:r>
    </w:p>
    <w:p w:rsidR="00000000" w:rsidDel="00000000" w:rsidP="00000000" w:rsidRDefault="00000000" w:rsidRPr="00000000" w14:paraId="0000000E">
      <w:pPr>
        <w:ind w:left="72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Finished solutions page</w:t>
      </w:r>
    </w:p>
    <w:p w:rsidR="00000000" w:rsidDel="00000000" w:rsidP="00000000" w:rsidRDefault="00000000" w:rsidRPr="00000000" w14:paraId="0000000F">
      <w:pPr>
        <w:ind w:left="72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Text :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You are not alone!</w:t>
      </w: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 We’re here at night. If you encounter strangers, please use our help to create shield for you → 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ind w:left="144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Leaving you alone is not our choice.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We are here committed to protect you 24/7 and prevent crimes.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b w:val="1"/>
          <w:color w:val="0000ff"/>
          <w:sz w:val="24"/>
          <w:szCs w:val="24"/>
          <w:highlight w:val="white"/>
          <w:rtl w:val="0"/>
        </w:rPr>
        <w:t xml:space="preserve">Dare to be Aware! </w:t>
      </w: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We commit to keeping you safe. Turn attention to accident prevention. Leaving you alone is not our choice! (?)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Be aware, take care!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We will get you covered in every possible scenario. Preventing crimes and protecting you is the only thing that we are good at.</w:t>
      </w:r>
    </w:p>
    <w:p w:rsidR="00000000" w:rsidDel="00000000" w:rsidP="00000000" w:rsidRDefault="00000000" w:rsidRPr="00000000" w14:paraId="00000014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It’s clear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ind w:left="144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You are not alone!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Rest assured, we are here committed to protect you and bring the inexpressible comfort of feeling safe with a person to protect you from the worst of crimes.</w:t>
      </w:r>
    </w:p>
    <w:p w:rsidR="00000000" w:rsidDel="00000000" w:rsidP="00000000" w:rsidRDefault="00000000" w:rsidRPr="00000000" w14:paraId="00000016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 just change to ‘ Our Application Can Save Female Lives’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 , more clear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Make the banner image bigger (?) like this..</w:t>
      </w:r>
      <w:r w:rsidDel="00000000" w:rsidR="00000000" w:rsidRPr="00000000">
        <w:rPr>
          <w:color w:val="cc0000"/>
          <w:sz w:val="24"/>
          <w:szCs w:val="24"/>
          <w:highlight w:val="white"/>
          <w:rtl w:val="0"/>
        </w:rPr>
        <w:t xml:space="preserve">using the original picture, it might be bigger enough to cover </w:t>
      </w:r>
    </w:p>
    <w:p w:rsidR="00000000" w:rsidDel="00000000" w:rsidP="00000000" w:rsidRDefault="00000000" w:rsidRPr="00000000" w14:paraId="00000019">
      <w:pPr>
        <w:ind w:left="72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color w:val="0000ff"/>
          <w:sz w:val="24"/>
          <w:szCs w:val="24"/>
          <w:highlight w:val="white"/>
          <w:rtl w:val="0"/>
        </w:rPr>
        <w:t xml:space="preserve">updated</w:t>
      </w:r>
    </w:p>
    <w:p w:rsidR="00000000" w:rsidDel="00000000" w:rsidP="00000000" w:rsidRDefault="00000000" w:rsidRPr="00000000" w14:paraId="0000001A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386388" cy="2648456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2648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When click the learn more: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Scroll down to this fact section: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Our work</w:t>
      </w:r>
    </w:p>
    <w:p w:rsidR="00000000" w:rsidDel="00000000" w:rsidP="00000000" w:rsidRDefault="00000000" w:rsidRPr="00000000" w14:paraId="00000021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“The crime and violence against other people in Victoria continues to increase every year. In Victoria, every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8 minutes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another Australian is getting harmed or threatened by another person.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4 of 5 Australian women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over the age of 15 have been sexually harassed at some point in their lives. Ages </w:t>
      </w: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25 - 34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are the most risky period for someone to become a victim of crime. </w:t>
      </w:r>
    </w:p>
    <w:p w:rsidR="00000000" w:rsidDel="00000000" w:rsidP="00000000" w:rsidRDefault="00000000" w:rsidRPr="00000000" w14:paraId="00000022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It creates insecurity, fear and dread for women all over the world. We’re here committed to protect women by bringing the inexpressible comfort of feeling safe with a person to protect you from the worst of crimes.” </w:t>
      </w:r>
    </w:p>
    <w:p w:rsidR="00000000" w:rsidDel="00000000" w:rsidP="00000000" w:rsidRDefault="00000000" w:rsidRPr="00000000" w14:paraId="00000024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4552950" cy="2971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903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3748088" cy="3226312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452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3226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color w:val="202124"/>
          <w:sz w:val="24"/>
          <w:szCs w:val="24"/>
          <w:highlight w:val="white"/>
        </w:rPr>
      </w:pPr>
      <w:hyperlink r:id="rId1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https://www.preventconnect.org/2013/04/infographic-we-need-a-powerful-movement-to-end-violence-against-women-girls/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(maybe we can put some images like above to visualise this fact ?)</w:t>
      </w:r>
    </w:p>
    <w:p w:rsidR="00000000" w:rsidDel="00000000" w:rsidP="00000000" w:rsidRDefault="00000000" w:rsidRPr="00000000" w14:paraId="00000028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Our Solutions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144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Call Police</w:t>
      </w:r>
    </w:p>
    <w:p w:rsidR="00000000" w:rsidDel="00000000" w:rsidP="00000000" w:rsidRDefault="00000000" w:rsidRPr="00000000" w14:paraId="0000002B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One click to call the police to escape the threatening situations right away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144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Guardians (emergency contact?)</w:t>
      </w:r>
    </w:p>
    <w:p w:rsidR="00000000" w:rsidDel="00000000" w:rsidP="00000000" w:rsidRDefault="00000000" w:rsidRPr="00000000" w14:paraId="0000002D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Add your closest person as guardians and get peace of mind whenever you are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144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Follow Me</w:t>
      </w:r>
    </w:p>
    <w:p w:rsidR="00000000" w:rsidDel="00000000" w:rsidP="00000000" w:rsidRDefault="00000000" w:rsidRPr="00000000" w14:paraId="0000002F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Let your friends and family join your journey virtually with live GPS-tracking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144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S.O.S</w:t>
      </w:r>
    </w:p>
    <w:p w:rsidR="00000000" w:rsidDel="00000000" w:rsidP="00000000" w:rsidRDefault="00000000" w:rsidRPr="00000000" w14:paraId="00000031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Play the S.O.S signal to attract attention and get help from surroundings.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1440" w:hanging="360"/>
        <w:rPr>
          <w:b w:val="1"/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Fake Voice</w:t>
      </w:r>
    </w:p>
    <w:p w:rsidR="00000000" w:rsidDel="00000000" w:rsidP="00000000" w:rsidRDefault="00000000" w:rsidRPr="00000000" w14:paraId="00000033">
      <w:pPr>
        <w:ind w:left="144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Automatically generate the sound you need to create a relatively safe environment</w:t>
      </w:r>
    </w:p>
    <w:p w:rsidR="00000000" w:rsidDel="00000000" w:rsidP="00000000" w:rsidRDefault="00000000" w:rsidRPr="00000000" w14:paraId="00000034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202124"/>
          <w:sz w:val="24"/>
          <w:szCs w:val="24"/>
          <w:highlight w:val="white"/>
          <w:rtl w:val="0"/>
        </w:rPr>
        <w:t xml:space="preserve">Guardians of the Girls, a project by GOT-G. You can share it with your friends. → </w:t>
      </w:r>
      <w:r w:rsidDel="00000000" w:rsidR="00000000" w:rsidRPr="00000000">
        <w:rPr>
          <w:i w:val="1"/>
          <w:color w:val="333333"/>
          <w:sz w:val="21"/>
          <w:szCs w:val="21"/>
          <w:highlight w:val="white"/>
          <w:rtl w:val="0"/>
        </w:rPr>
        <w:t xml:space="preserve">Everyone everywhere has the right to feel safe.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color w:val="0000ff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DATA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Goal: know the crime rate in Victoria</w:t>
      </w:r>
    </w:p>
    <w:p w:rsidR="00000000" w:rsidDel="00000000" w:rsidP="00000000" w:rsidRDefault="00000000" w:rsidRPr="00000000" w14:paraId="0000003A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Visualisation: </w:t>
      </w:r>
      <w:r w:rsidDel="00000000" w:rsidR="00000000" w:rsidRPr="00000000">
        <w:rPr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2629570" cy="184763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9570" cy="184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Total Crime Accidents in Victoria (2013 -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47409 records 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and 2022 - </w:t>
      </w: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64245 records</w:t>
      </w: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3C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+35.5% in the last 10 years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112345" cy="233537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345" cy="2335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Total Crime against other person that happen in the last 10 years trend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Data: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  Year  Incidents Recorded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0  2013               47409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1  2014               48950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2  2015               49377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3  2016               53735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4  2017               60617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5  2018               60555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6  2019               62778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7  2020               64565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8  2021               63878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9  2022               64245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Goal: know the type of crime that happen in Victoria</w:t>
      </w:r>
    </w:p>
    <w:p w:rsidR="00000000" w:rsidDel="00000000" w:rsidP="00000000" w:rsidRDefault="00000000" w:rsidRPr="00000000" w14:paraId="0000004D">
      <w:pPr>
        <w:ind w:left="720" w:firstLine="0"/>
        <w:rPr>
          <w:color w:val="202124"/>
          <w:sz w:val="24"/>
          <w:szCs w:val="24"/>
          <w:highlight w:val="white"/>
        </w:rPr>
      </w:pPr>
      <w:hyperlink r:id="rId13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https://echarts.apache.org/examples/en/editor.html?c=dataset-link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2235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The trend of the assault and related offence, other crime, and stalking, harassment and threatening behaviour tend to increase in each year.</w:t>
      </w:r>
    </w:p>
    <w:p w:rsidR="00000000" w:rsidDel="00000000" w:rsidP="00000000" w:rsidRDefault="00000000" w:rsidRPr="00000000" w14:paraId="00000050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2400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More than half of crimes that happen are categorised in the assault and related offences. Then followed by other crime, and stalking, harassment, and threatening behaviour</w:t>
      </w:r>
    </w:p>
    <w:p w:rsidR="00000000" w:rsidDel="00000000" w:rsidP="00000000" w:rsidRDefault="00000000" w:rsidRPr="00000000" w14:paraId="00000052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ind w:left="720" w:hanging="360"/>
        <w:rPr>
          <w:color w:val="202124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202124"/>
          <w:sz w:val="24"/>
          <w:szCs w:val="24"/>
          <w:highlight w:val="white"/>
          <w:rtl w:val="0"/>
        </w:rPr>
        <w:t xml:space="preserve">Goal: number of  street harassment in Victoria and each suburb</w:t>
      </w:r>
    </w:p>
    <w:p w:rsidR="00000000" w:rsidDel="00000000" w:rsidP="00000000" w:rsidRDefault="00000000" w:rsidRPr="00000000" w14:paraId="00000054">
      <w:pPr>
        <w:ind w:left="0" w:firstLine="0"/>
        <w:rPr>
          <w:color w:val="202124"/>
          <w:sz w:val="24"/>
          <w:szCs w:val="24"/>
          <w:highlight w:val="white"/>
        </w:rPr>
      </w:pPr>
      <w:hyperlink r:id="rId16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https://echarts.apache.org/examples/en/editor.html?c=bar-race-country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  <w:rtl w:val="0"/>
        </w:rPr>
        <w:t xml:space="preserve">Extra information:</w:t>
      </w:r>
    </w:p>
    <w:p w:rsidR="00000000" w:rsidDel="00000000" w:rsidP="00000000" w:rsidRDefault="00000000" w:rsidRPr="00000000" w14:paraId="0000005C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149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b w:val="1"/>
          <w:color w:val="808080"/>
          <w:sz w:val="24"/>
          <w:szCs w:val="24"/>
          <w:highlight w:val="white"/>
          <w:rtl w:val="0"/>
        </w:rPr>
        <w:t xml:space="preserve">Ages 25 - 34 are the highest risk years for getting offended by others. In this age range, people are 1.2 more likely to get offended than the general population of the victims.</w:t>
      </w:r>
    </w:p>
    <w:p w:rsidR="00000000" w:rsidDel="00000000" w:rsidP="00000000" w:rsidRDefault="00000000" w:rsidRPr="00000000" w14:paraId="0000005E">
      <w:pPr>
        <w:rPr>
          <w:b w:val="1"/>
          <w:color w:val="80808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b w:val="1"/>
          <w:color w:val="202124"/>
          <w:sz w:val="24"/>
          <w:szCs w:val="24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hyperlink r:id="rId19">
        <w:r w:rsidDel="00000000" w:rsidR="00000000" w:rsidRPr="00000000">
          <w:rPr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https://www.pmc.gov.au/office-women/economic-security/wess/supporting-women-be-safe-work-and-home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b w:val="1"/>
          <w:color w:val="202124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www.preventconnect.org/2013/04/infographic-we-need-a-powerful-movement-to-end-violence-against-women-girls/" TargetMode="External"/><Relationship Id="rId13" Type="http://schemas.openxmlformats.org/officeDocument/2006/relationships/hyperlink" Target="https://echarts.apache.org/examples/en/editor.html?c=dataset-link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3.png"/><Relationship Id="rId17" Type="http://schemas.openxmlformats.org/officeDocument/2006/relationships/image" Target="media/image4.png"/><Relationship Id="rId16" Type="http://schemas.openxmlformats.org/officeDocument/2006/relationships/hyperlink" Target="https://echarts.apache.org/examples/en/editor.html?c=bar-race-country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pmc.gov.au/office-women/economic-security/wess/supporting-women-be-safe-work-and-home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