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2AC4" w14:textId="77777777" w:rsidR="007C1D9E" w:rsidRDefault="00000000">
      <w:pPr>
        <w:pStyle w:val="Titre"/>
        <w:rPr>
          <w:lang w:val="fr-FR"/>
        </w:rPr>
      </w:pPr>
      <w:r>
        <w:rPr>
          <w:lang w:val="fr-FR"/>
        </w:rPr>
        <w:t>INF8775 – Analyse et conception d’algorithmes</w:t>
      </w:r>
    </w:p>
    <w:p w14:paraId="328AA1A2" w14:textId="658543EE" w:rsidR="007C1D9E" w:rsidRDefault="00000000">
      <w:pPr>
        <w:pStyle w:val="Sous-titre"/>
        <w:rPr>
          <w:lang w:val="fr-FR"/>
        </w:rPr>
      </w:pPr>
      <w:r>
        <w:rPr>
          <w:lang w:val="fr-FR"/>
        </w:rPr>
        <w:t xml:space="preserve">TP1 – </w:t>
      </w:r>
      <w:r w:rsidR="003750F3">
        <w:rPr>
          <w:lang w:val="fr-FR"/>
        </w:rPr>
        <w:t>Hiver</w:t>
      </w:r>
      <w:r>
        <w:rPr>
          <w:lang w:val="fr-FR"/>
        </w:rPr>
        <w:t xml:space="preserve"> 202</w:t>
      </w:r>
      <w:r w:rsidR="00861D3B">
        <w:rPr>
          <w:lang w:val="fr-FR"/>
        </w:rPr>
        <w:t>3</w:t>
      </w:r>
    </w:p>
    <w:p w14:paraId="0B678438" w14:textId="77777777" w:rsidR="007C1D9E" w:rsidRDefault="007C1D9E">
      <w:pPr>
        <w:pStyle w:val="Standard"/>
        <w:jc w:val="center"/>
        <w:rPr>
          <w:rFonts w:ascii="Arial" w:hAnsi="Arial"/>
          <w:lang w:val="fr-FR"/>
        </w:rPr>
      </w:pPr>
    </w:p>
    <w:tbl>
      <w:tblPr>
        <w:tblW w:w="9972" w:type="dxa"/>
        <w:tblLayout w:type="fixed"/>
        <w:tblCellMar>
          <w:left w:w="10" w:type="dxa"/>
          <w:right w:w="10" w:type="dxa"/>
        </w:tblCellMar>
        <w:tblLook w:val="04A0" w:firstRow="1" w:lastRow="0" w:firstColumn="1" w:lastColumn="0" w:noHBand="0" w:noVBand="1"/>
      </w:tblPr>
      <w:tblGrid>
        <w:gridCol w:w="4985"/>
        <w:gridCol w:w="4987"/>
      </w:tblGrid>
      <w:tr w:rsidR="007C1D9E" w14:paraId="796039BD" w14:textId="77777777">
        <w:tc>
          <w:tcPr>
            <w:tcW w:w="49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D480CF2" w14:textId="77777777" w:rsidR="007C1D9E" w:rsidRDefault="00000000">
            <w:pPr>
              <w:pStyle w:val="TableContents"/>
              <w:rPr>
                <w:b/>
                <w:bCs/>
                <w:lang w:val="fr-FR"/>
              </w:rPr>
            </w:pPr>
            <w:r>
              <w:rPr>
                <w:b/>
                <w:bCs/>
                <w:lang w:val="fr-FR"/>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256705" w14:textId="77777777" w:rsidR="007C1D9E" w:rsidRDefault="00000000">
            <w:pPr>
              <w:pStyle w:val="TableContents"/>
              <w:rPr>
                <w:color w:val="FF0000"/>
                <w:lang w:val="fr-FR"/>
              </w:rPr>
            </w:pPr>
            <w:r>
              <w:rPr>
                <w:color w:val="FF0000"/>
                <w:lang w:val="fr-FR"/>
              </w:rPr>
              <w:t>NOM, Prénom, 1234567</w:t>
            </w:r>
          </w:p>
          <w:p w14:paraId="65EE131D" w14:textId="77777777" w:rsidR="007C1D9E" w:rsidRDefault="00000000">
            <w:pPr>
              <w:pStyle w:val="TableContents"/>
            </w:pPr>
            <w:r>
              <w:rPr>
                <w:rStyle w:val="Policepardfaut"/>
                <w:color w:val="FF0000"/>
                <w:lang w:val="fr-FR"/>
              </w:rPr>
              <w:t>NOM, Prénom, 1234567</w:t>
            </w:r>
          </w:p>
        </w:tc>
      </w:tr>
      <w:tr w:rsidR="007C1D9E" w14:paraId="43CDD1E3" w14:textId="77777777">
        <w:tc>
          <w:tcPr>
            <w:tcW w:w="4985" w:type="dxa"/>
            <w:tcBorders>
              <w:left w:val="single" w:sz="2" w:space="0" w:color="000000"/>
              <w:bottom w:val="single" w:sz="2" w:space="0" w:color="000000"/>
            </w:tcBorders>
            <w:shd w:val="clear" w:color="auto" w:fill="auto"/>
            <w:tcMar>
              <w:top w:w="55" w:type="dxa"/>
              <w:left w:w="55" w:type="dxa"/>
              <w:bottom w:w="55" w:type="dxa"/>
              <w:right w:w="55" w:type="dxa"/>
            </w:tcMar>
          </w:tcPr>
          <w:p w14:paraId="7B9411AD" w14:textId="77777777" w:rsidR="007C1D9E" w:rsidRDefault="00000000">
            <w:pPr>
              <w:pStyle w:val="TableContents"/>
            </w:pPr>
            <w:r>
              <w:rPr>
                <w:rStyle w:val="Policepardfaut"/>
                <w:b/>
                <w:bCs/>
                <w:lang w:val="fr-FR"/>
              </w:rPr>
              <w:t>Note finale /</w:t>
            </w:r>
            <w:r>
              <w:rPr>
                <w:rStyle w:val="Policepardfaut"/>
                <w:b/>
                <w:bCs/>
                <w:color w:val="92D050"/>
                <w:lang w:val="fr-FR"/>
              </w:rPr>
              <w:t xml:space="preserve"> </w:t>
            </w:r>
            <w:r>
              <w:rPr>
                <w:rStyle w:val="Policepardfaut"/>
                <w:b/>
                <w:bCs/>
                <w:color w:val="000000"/>
                <w:lang w:val="fr-FR"/>
              </w:rPr>
              <w:t>13</w:t>
            </w:r>
          </w:p>
        </w:tc>
        <w:tc>
          <w:tcPr>
            <w:tcW w:w="498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A770A29" w14:textId="77777777" w:rsidR="007C1D9E" w:rsidRDefault="00000000">
            <w:pPr>
              <w:pStyle w:val="TableContents"/>
              <w:rPr>
                <w:lang w:val="fr-FR"/>
              </w:rPr>
            </w:pPr>
            <w:r>
              <w:rPr>
                <w:lang w:val="fr-FR"/>
              </w:rPr>
              <w:t>0</w:t>
            </w:r>
          </w:p>
        </w:tc>
      </w:tr>
    </w:tbl>
    <w:p w14:paraId="49F9C935" w14:textId="77777777" w:rsidR="007C1D9E" w:rsidRDefault="007C1D9E">
      <w:pPr>
        <w:pStyle w:val="Standard"/>
        <w:rPr>
          <w:lang w:val="fr-FR"/>
        </w:rPr>
      </w:pPr>
    </w:p>
    <w:p w14:paraId="0EA8C4A2" w14:textId="77777777" w:rsidR="007C1D9E" w:rsidRDefault="00000000">
      <w:pPr>
        <w:pStyle w:val="Titre1"/>
        <w:rPr>
          <w:lang w:val="fr-FR"/>
        </w:rPr>
      </w:pPr>
      <w:r>
        <w:rPr>
          <w:lang w:val="fr-FR"/>
        </w:rPr>
        <w:t>Informations techniques</w:t>
      </w:r>
    </w:p>
    <w:p w14:paraId="7B8C2E2D" w14:textId="48707D16" w:rsidR="007C1D9E" w:rsidRDefault="00000000">
      <w:pPr>
        <w:pStyle w:val="enum"/>
        <w:numPr>
          <w:ilvl w:val="0"/>
          <w:numId w:val="1"/>
        </w:numPr>
        <w:jc w:val="both"/>
        <w:rPr>
          <w:lang w:val="fr-FR"/>
        </w:rPr>
      </w:pPr>
      <w:r>
        <w:rPr>
          <w:lang w:val="fr-FR"/>
        </w:rPr>
        <w:t xml:space="preserve">Répondez directement dans ce document </w:t>
      </w:r>
      <w:r w:rsidR="00861D3B">
        <w:rPr>
          <w:lang w:val="fr-FR"/>
        </w:rPr>
        <w:t>.docx</w:t>
      </w:r>
      <w:r>
        <w:rPr>
          <w:lang w:val="fr-FR"/>
        </w:rPr>
        <w:t>. Veuillez ne pas inclure le texte en italique servant de directive. La correction se fait sur ce même rapport.</w:t>
      </w:r>
    </w:p>
    <w:p w14:paraId="4BD45E72" w14:textId="6C0E94BB" w:rsidR="007C1D9E" w:rsidRPr="00861D3B" w:rsidRDefault="00000000">
      <w:pPr>
        <w:pStyle w:val="enum"/>
        <w:numPr>
          <w:ilvl w:val="0"/>
          <w:numId w:val="1"/>
        </w:numPr>
        <w:jc w:val="both"/>
        <w:textAlignment w:val="auto"/>
        <w:rPr>
          <w:lang w:val="fr-CA"/>
        </w:rPr>
      </w:pPr>
      <w:r>
        <w:rPr>
          <w:rStyle w:val="Policepardfaut"/>
          <w:lang w:val="fr-FR"/>
        </w:rPr>
        <w:t xml:space="preserve">Vous devez faire une remise électronique sur Moodle avant le </w:t>
      </w:r>
      <w:r w:rsidR="009D7627">
        <w:rPr>
          <w:rStyle w:val="Policepardfaut"/>
          <w:color w:val="FF0000"/>
          <w:lang w:val="fr-FR"/>
        </w:rPr>
        <w:t xml:space="preserve">14 février à 23h55 pour le groupe B2 et 21 février à 23h55 pour le groupe B1 </w:t>
      </w:r>
      <w:r>
        <w:rPr>
          <w:rStyle w:val="Policepardfaut"/>
          <w:lang w:val="fr-FR"/>
        </w:rPr>
        <w:t>en suivant les instructions suivantes :</w:t>
      </w:r>
    </w:p>
    <w:p w14:paraId="2D381D0C" w14:textId="77777777" w:rsidR="007C1D9E" w:rsidRPr="00861D3B" w:rsidRDefault="00000000">
      <w:pPr>
        <w:pStyle w:val="enum"/>
        <w:numPr>
          <w:ilvl w:val="1"/>
          <w:numId w:val="1"/>
        </w:numPr>
        <w:jc w:val="both"/>
        <w:textAlignment w:val="auto"/>
        <w:rPr>
          <w:lang w:val="fr-CA"/>
        </w:rPr>
      </w:pPr>
      <w:r>
        <w:rPr>
          <w:rStyle w:val="Policepardfaut"/>
          <w:lang w:val="fr-FR"/>
        </w:rPr>
        <w:t xml:space="preserve">Vos fichiers doivent être remis dans une archive zip à la </w:t>
      </w:r>
      <w:r>
        <w:rPr>
          <w:rStyle w:val="Policepardfaut"/>
          <w:u w:val="single"/>
          <w:lang w:val="fr-FR"/>
        </w:rPr>
        <w:t>racine</w:t>
      </w:r>
      <w:r>
        <w:rPr>
          <w:rStyle w:val="Policepardfaut"/>
          <w:lang w:val="fr-FR"/>
        </w:rPr>
        <w:t xml:space="preserve"> de laquelle on retrouve :</w:t>
      </w:r>
    </w:p>
    <w:p w14:paraId="5CBF22D5" w14:textId="2A684BB7" w:rsidR="007C1D9E" w:rsidRDefault="00000000">
      <w:pPr>
        <w:pStyle w:val="enum"/>
        <w:numPr>
          <w:ilvl w:val="2"/>
          <w:numId w:val="1"/>
        </w:numPr>
        <w:jc w:val="both"/>
        <w:textAlignment w:val="auto"/>
        <w:rPr>
          <w:lang w:val="fr-FR"/>
        </w:rPr>
      </w:pPr>
      <w:r>
        <w:rPr>
          <w:lang w:val="fr-FR"/>
        </w:rPr>
        <w:t xml:space="preserve">Ce rapport sous format </w:t>
      </w:r>
      <w:r w:rsidR="00861D3B">
        <w:rPr>
          <w:lang w:val="fr-FR"/>
        </w:rPr>
        <w:t>docx</w:t>
      </w:r>
      <w:r>
        <w:rPr>
          <w:lang w:val="fr-FR"/>
        </w:rPr>
        <w:t>.</w:t>
      </w:r>
    </w:p>
    <w:p w14:paraId="2BA83E8A" w14:textId="77777777" w:rsidR="007C1D9E" w:rsidRPr="00861D3B" w:rsidRDefault="00000000">
      <w:pPr>
        <w:pStyle w:val="enum"/>
        <w:numPr>
          <w:ilvl w:val="2"/>
          <w:numId w:val="1"/>
        </w:numPr>
        <w:jc w:val="both"/>
        <w:textAlignment w:val="auto"/>
        <w:rPr>
          <w:lang w:val="fr-CA"/>
        </w:rPr>
      </w:pPr>
      <w:r>
        <w:rPr>
          <w:rStyle w:val="Policepardfaut"/>
          <w:lang w:val="fr-FR"/>
        </w:rPr>
        <w:t xml:space="preserve">Un script nommé </w:t>
      </w:r>
      <w:r>
        <w:rPr>
          <w:rStyle w:val="Policepardfaut"/>
          <w:i/>
          <w:iCs/>
          <w:lang w:val="fr-FR"/>
        </w:rPr>
        <w:t>tp.sh</w:t>
      </w:r>
      <w:r>
        <w:rPr>
          <w:rStyle w:val="Policepardfaut"/>
          <w:lang w:val="fr-FR"/>
        </w:rPr>
        <w:t xml:space="preserve"> servant à exécuter les différents algorithmes du TP. L’interface du script est décrite à la fin du rapport.</w:t>
      </w:r>
    </w:p>
    <w:p w14:paraId="707402F4" w14:textId="77777777" w:rsidR="007C1D9E" w:rsidRDefault="00000000">
      <w:pPr>
        <w:pStyle w:val="enum"/>
        <w:numPr>
          <w:ilvl w:val="2"/>
          <w:numId w:val="1"/>
        </w:numPr>
        <w:jc w:val="both"/>
        <w:textAlignment w:val="auto"/>
        <w:rPr>
          <w:lang w:val="fr-FR"/>
        </w:rPr>
      </w:pPr>
      <w:r>
        <w:rPr>
          <w:lang w:val="fr-FR"/>
        </w:rPr>
        <w:t>Le code source et les exécutables.</w:t>
      </w:r>
    </w:p>
    <w:p w14:paraId="2DA24E24" w14:textId="77777777" w:rsidR="007C1D9E" w:rsidRPr="00861D3B" w:rsidRDefault="00000000">
      <w:pPr>
        <w:pStyle w:val="enum"/>
        <w:numPr>
          <w:ilvl w:val="0"/>
          <w:numId w:val="1"/>
        </w:numPr>
        <w:jc w:val="both"/>
        <w:rPr>
          <w:lang w:val="fr-CA"/>
        </w:rPr>
      </w:pPr>
      <w:r>
        <w:rPr>
          <w:rStyle w:val="Policepardfaut"/>
          <w:color w:val="000000"/>
          <w:lang w:val="fr-FR"/>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Pr>
          <w:rStyle w:val="Policepardfaut"/>
          <w:i/>
          <w:iCs/>
          <w:color w:val="000000"/>
          <w:lang w:val="fr-FR"/>
        </w:rPr>
        <w:t>tp.sh</w:t>
      </w:r>
      <w:r>
        <w:rPr>
          <w:rStyle w:val="Policepardfaut"/>
          <w:color w:val="000000"/>
          <w:lang w:val="fr-FR"/>
        </w:rPr>
        <w:t xml:space="preserve"> sur un des ordinateurs de la salle.</w:t>
      </w:r>
    </w:p>
    <w:p w14:paraId="469C8C86" w14:textId="77777777" w:rsidR="007C1D9E" w:rsidRDefault="00000000">
      <w:pPr>
        <w:pStyle w:val="Textbody"/>
        <w:numPr>
          <w:ilvl w:val="0"/>
          <w:numId w:val="1"/>
        </w:numPr>
        <w:jc w:val="both"/>
        <w:rPr>
          <w:color w:val="000000"/>
          <w:lang w:val="fr-FR"/>
        </w:rPr>
      </w:pPr>
      <w:r>
        <w:rPr>
          <w:color w:val="000000"/>
          <w:lang w:val="fr-FR"/>
        </w:rPr>
        <w:t>Si vous utilisez des extraits de codes (programmes) trouvés sur Internet, vous devez en mentionner la source, sinon vous serez sanctionnés pour plagiat.</w:t>
      </w:r>
    </w:p>
    <w:p w14:paraId="7EC7DB86" w14:textId="77777777" w:rsidR="007C1D9E" w:rsidRDefault="00000000">
      <w:pPr>
        <w:pStyle w:val="Textbody"/>
        <w:numPr>
          <w:ilvl w:val="0"/>
          <w:numId w:val="1"/>
        </w:numPr>
        <w:jc w:val="both"/>
        <w:rPr>
          <w:lang w:val="fr-FR"/>
        </w:rPr>
      </w:pPr>
      <w:r>
        <w:rPr>
          <w:lang w:val="fr-FR"/>
        </w:rPr>
        <w:t>On vous encourage à lire le guide intitulé « guide bash » sur Moodle pour faire vos graphiques. C’est un guide qui a été conçu pour un ancien TP, mais il contient beaucoup d’informations utiles.</w:t>
      </w:r>
    </w:p>
    <w:p w14:paraId="543DA4A1" w14:textId="77777777" w:rsidR="007C1D9E" w:rsidRDefault="00000000">
      <w:pPr>
        <w:pStyle w:val="Titre1"/>
        <w:pageBreakBefore/>
        <w:rPr>
          <w:lang w:val="fr-FR"/>
        </w:rPr>
      </w:pPr>
      <w:r>
        <w:rPr>
          <w:lang w:val="fr-FR"/>
        </w:rPr>
        <w:lastRenderedPageBreak/>
        <w:t>Mise en situation</w:t>
      </w:r>
    </w:p>
    <w:p w14:paraId="5BE1A58E" w14:textId="77777777" w:rsidR="007C1D9E" w:rsidRDefault="00000000">
      <w:pPr>
        <w:pStyle w:val="Standard"/>
        <w:spacing w:after="160"/>
        <w:ind w:firstLine="720"/>
        <w:jc w:val="both"/>
        <w:rPr>
          <w:lang w:val="fr-FR"/>
        </w:rPr>
      </w:pPr>
      <w:r>
        <w:rPr>
          <w:lang w:val="fr-FR"/>
        </w:rPr>
        <w:t>Ce travail pratique se répartit sur deux séances de laboratoire et porte sur l’analyse empirique et hybride des algorithmes. Dans les capsules vidéo de la semaine 3, trois approches d’analyse de l’implantation d’un algorithme sont décrites. Vous les mettrez en pratique pour des algorithmes de résolution d’un problème connu.</w:t>
      </w:r>
    </w:p>
    <w:p w14:paraId="7A991618" w14:textId="77777777" w:rsidR="007C1D9E" w:rsidRDefault="00000000">
      <w:pPr>
        <w:pStyle w:val="Titre1"/>
        <w:rPr>
          <w:lang w:val="fr-FR"/>
        </w:rPr>
      </w:pPr>
      <w:r>
        <w:rPr>
          <w:lang w:val="fr-FR"/>
        </w:rPr>
        <w:t>Implantation</w:t>
      </w:r>
    </w:p>
    <w:p w14:paraId="5DF18AEE" w14:textId="77777777" w:rsidR="007C1D9E" w:rsidRPr="00861D3B" w:rsidRDefault="00000000">
      <w:pPr>
        <w:pStyle w:val="Titre1"/>
        <w:ind w:firstLine="360"/>
        <w:rPr>
          <w:lang w:val="fr-CA"/>
        </w:rPr>
      </w:pPr>
      <w:r>
        <w:rPr>
          <w:rStyle w:val="Policepardfaut"/>
          <w:rFonts w:ascii="Liberation Serif" w:eastAsia="WenQuanYi Micro Hei" w:hAnsi="Liberation Serif" w:cs="Lohit Devanagari"/>
          <w:b w:val="0"/>
          <w:bCs w:val="0"/>
          <w:sz w:val="24"/>
          <w:szCs w:val="24"/>
          <w:lang w:val="fr-FR"/>
        </w:rPr>
        <w:t>Vous implanterez les algorithmes de multiplication de matrices </w:t>
      </w:r>
      <w:r>
        <w:rPr>
          <w:rStyle w:val="Policepardfaut"/>
          <w:rFonts w:ascii="Liberation Serif" w:eastAsia="WenQuanYi Micro Hei" w:hAnsi="Liberation Serif" w:cs="Lohit Devanagari"/>
          <w:b w:val="0"/>
          <w:bCs w:val="0"/>
          <w:i/>
          <w:iCs/>
          <w:sz w:val="24"/>
          <w:szCs w:val="24"/>
          <w:lang w:val="fr-FR"/>
        </w:rPr>
        <w:t>conventionnel</w:t>
      </w:r>
      <w:r>
        <w:rPr>
          <w:rStyle w:val="Policepardfaut"/>
          <w:rFonts w:ascii="Liberation Serif" w:eastAsia="WenQuanYi Micro Hei" w:hAnsi="Liberation Serif" w:cs="Lohit Devanagari"/>
          <w:b w:val="0"/>
          <w:bCs w:val="0"/>
          <w:sz w:val="24"/>
          <w:szCs w:val="24"/>
          <w:lang w:val="fr-FR"/>
        </w:rPr>
        <w:t> et </w:t>
      </w:r>
      <w:r>
        <w:rPr>
          <w:rStyle w:val="Policepardfaut"/>
          <w:rFonts w:ascii="Liberation Serif" w:eastAsia="WenQuanYi Micro Hei" w:hAnsi="Liberation Serif" w:cs="Lohit Devanagari"/>
          <w:b w:val="0"/>
          <w:bCs w:val="0"/>
          <w:i/>
          <w:iCs/>
          <w:sz w:val="24"/>
          <w:szCs w:val="24"/>
          <w:lang w:val="fr-FR"/>
        </w:rPr>
        <w:t>diviser-pour-régner</w:t>
      </w:r>
      <w:r>
        <w:rPr>
          <w:rStyle w:val="Policepardfaut"/>
          <w:rFonts w:ascii="Liberation Serif" w:eastAsia="WenQuanYi Micro Hei" w:hAnsi="Liberation Serif" w:cs="Lohit Devanagari"/>
          <w:b w:val="0"/>
          <w:bCs w:val="0"/>
          <w:sz w:val="24"/>
          <w:szCs w:val="24"/>
          <w:lang w:val="fr-FR"/>
        </w:rPr>
        <w:t xml:space="preserve"> (algorithme de </w:t>
      </w:r>
      <w:r>
        <w:rPr>
          <w:rStyle w:val="Policepardfaut"/>
          <w:rFonts w:ascii="Liberation Serif" w:eastAsia="WenQuanYi Micro Hei" w:hAnsi="Liberation Serif" w:cs="Lohit Devanagari"/>
          <w:b w:val="0"/>
          <w:bCs w:val="0"/>
          <w:i/>
          <w:iCs/>
          <w:sz w:val="24"/>
          <w:szCs w:val="24"/>
          <w:lang w:val="fr-FR"/>
        </w:rPr>
        <w:t>Strassen</w:t>
      </w:r>
      <w:r>
        <w:rPr>
          <w:rStyle w:val="Policepardfaut"/>
          <w:rFonts w:ascii="Liberation Serif" w:eastAsia="WenQuanYi Micro Hei" w:hAnsi="Liberation Serif" w:cs="Lohit Devanagari"/>
          <w:b w:val="0"/>
          <w:bCs w:val="0"/>
          <w:sz w:val="24"/>
          <w:szCs w:val="24"/>
          <w:lang w:val="fr-FR"/>
        </w:rPr>
        <w:t>). Vous ferez deux versions de ce dernier, avec et sans un seuil de récursivité déterminé expérimentalement par essai-erreur. Pour la version avec seuil de récursivité, les (sous-)exemplaires dont la taille est en deçà de ce seuil ne seront plus résolus récursivement mais plutôt directement avec l’algorithme conventionnel. Assurez-vous que vos implantations sont correctes en comparant les résultats des trois algorithmes.</w:t>
      </w:r>
    </w:p>
    <w:p w14:paraId="166BC22D" w14:textId="77777777" w:rsidR="007C1D9E" w:rsidRDefault="00000000">
      <w:pPr>
        <w:pStyle w:val="Titre1"/>
        <w:rPr>
          <w:lang w:val="fr-FR"/>
        </w:rPr>
      </w:pPr>
      <w:r>
        <w:rPr>
          <w:lang w:val="fr-FR"/>
        </w:rPr>
        <w:t>Jeu de données</w:t>
      </w:r>
    </w:p>
    <w:p w14:paraId="3F04F989" w14:textId="77777777" w:rsidR="007C1D9E" w:rsidRPr="00861D3B" w:rsidRDefault="00000000">
      <w:pPr>
        <w:pStyle w:val="Textbody"/>
        <w:ind w:firstLine="360"/>
        <w:rPr>
          <w:lang w:val="fr-CA"/>
        </w:rPr>
      </w:pPr>
      <w:r>
        <w:rPr>
          <w:rStyle w:val="Policepardfaut"/>
          <w:lang w:val="fr-FR"/>
        </w:rPr>
        <w:t>Vous travaillerez avec des matrices de taille 2</w:t>
      </w:r>
      <w:r>
        <w:rPr>
          <w:rStyle w:val="Policepardfaut"/>
          <w:i/>
          <w:iCs/>
          <w:vertAlign w:val="superscript"/>
          <w:lang w:val="fr-FR"/>
        </w:rPr>
        <w:t>N</w:t>
      </w:r>
      <w:r>
        <w:rPr>
          <w:rStyle w:val="Policepardfaut"/>
          <w:lang w:val="fr-FR"/>
        </w:rPr>
        <w:t xml:space="preserve"> × 2</w:t>
      </w:r>
      <w:r>
        <w:rPr>
          <w:rStyle w:val="Policepardfaut"/>
          <w:i/>
          <w:iCs/>
          <w:vertAlign w:val="superscript"/>
          <w:lang w:val="fr-FR"/>
        </w:rPr>
        <w:t>N</w:t>
      </w:r>
      <w:r>
        <w:rPr>
          <w:rStyle w:val="Policepardfaut"/>
          <w:lang w:val="fr-FR"/>
        </w:rPr>
        <w:t xml:space="preserve">. Pour chaque valeur de </w:t>
      </w:r>
      <w:r>
        <w:rPr>
          <w:rStyle w:val="Policepardfaut"/>
          <w:i/>
          <w:iCs/>
          <w:lang w:val="fr-FR"/>
        </w:rPr>
        <w:t>N</w:t>
      </w:r>
      <w:r>
        <w:rPr>
          <w:rStyle w:val="Policepardfaut"/>
          <w:lang w:val="fr-FR"/>
        </w:rPr>
        <w:t xml:space="preserve">, vous devrez générer cinq matrices que vous pourrez multiplier deux à deux, ce qui vous donnera dix exemplaires. Utilisez au moins cinq valeurs consécutives de </w:t>
      </w:r>
      <w:r>
        <w:rPr>
          <w:rStyle w:val="Policepardfaut"/>
          <w:i/>
          <w:iCs/>
          <w:lang w:val="fr-FR"/>
        </w:rPr>
        <w:t>N</w:t>
      </w:r>
      <w:r>
        <w:rPr>
          <w:rStyle w:val="Policepardfaut"/>
          <w:lang w:val="fr-FR"/>
        </w:rPr>
        <w:t xml:space="preserve"> pour votre analyse, ce choix pourra varier d’une équipe à l’autre selon la qualité de vos implémentations.</w:t>
      </w:r>
    </w:p>
    <w:p w14:paraId="3CE5D7A8" w14:textId="77777777" w:rsidR="007C1D9E" w:rsidRPr="00861D3B" w:rsidRDefault="00000000">
      <w:pPr>
        <w:pStyle w:val="Textbody"/>
        <w:ind w:firstLine="360"/>
        <w:rPr>
          <w:lang w:val="fr-CA"/>
        </w:rPr>
      </w:pPr>
      <w:r>
        <w:rPr>
          <w:rStyle w:val="Policepardfaut"/>
          <w:lang w:val="fr-FR"/>
        </w:rPr>
        <w:t xml:space="preserve">Vous trouverez dans l’archive du TP un script python </w:t>
      </w:r>
      <w:r>
        <w:rPr>
          <w:rStyle w:val="Policepardfaut"/>
          <w:i/>
          <w:iCs/>
          <w:lang w:val="fr-FR"/>
        </w:rPr>
        <w:t>inst_gen.py</w:t>
      </w:r>
      <w:r>
        <w:rPr>
          <w:rStyle w:val="Policepardfaut"/>
          <w:lang w:val="fr-FR"/>
        </w:rPr>
        <w:t xml:space="preserve"> servant à générer les exemplaires. Ce script s’exécute de la manière suivante : </w:t>
      </w:r>
    </w:p>
    <w:p w14:paraId="588F2E88" w14:textId="77777777" w:rsidR="007C1D9E" w:rsidRDefault="00000000">
      <w:pPr>
        <w:pStyle w:val="Textbody"/>
        <w:rPr>
          <w:lang w:val="fr-FR"/>
        </w:rPr>
      </w:pPr>
      <w:r>
        <w:rPr>
          <w:lang w:val="fr-FR"/>
        </w:rPr>
        <w:t>inst_gen.py  -S TAILLE_MIN [-t NB_TAILLES] [-n NB_EXEMPLAIRES] [-r RANDOM_SEED]</w:t>
      </w:r>
    </w:p>
    <w:p w14:paraId="07F903D5" w14:textId="77777777" w:rsidR="007C1D9E" w:rsidRDefault="00000000">
      <w:pPr>
        <w:pStyle w:val="Textbody"/>
        <w:rPr>
          <w:lang w:val="fr-FR"/>
        </w:rPr>
      </w:pPr>
      <w:r>
        <w:rPr>
          <w:lang w:val="fr-FR"/>
        </w:rPr>
        <w:t>TAILLE_MIN correspond à la plus petite valeur de N que vous voudrez utiliser</w:t>
      </w:r>
    </w:p>
    <w:p w14:paraId="7714AF7C" w14:textId="77777777" w:rsidR="007C1D9E" w:rsidRDefault="00000000">
      <w:pPr>
        <w:pStyle w:val="Textbody"/>
        <w:rPr>
          <w:lang w:val="fr-FR"/>
        </w:rPr>
      </w:pPr>
      <w:r>
        <w:rPr>
          <w:lang w:val="fr-FR"/>
        </w:rPr>
        <w:t>NB_TAILLES correspond au nombre de tailles consécutives que vous voulez générer (par exemple si TAILLE_MIN = 2 et NB_TAILLES = 3, alors le script génèrera des matrices pour N = 2, N = 3 et N = 4.</w:t>
      </w:r>
    </w:p>
    <w:p w14:paraId="6F9D0F38" w14:textId="77777777" w:rsidR="007C1D9E" w:rsidRDefault="00000000">
      <w:pPr>
        <w:pStyle w:val="Textbody"/>
        <w:rPr>
          <w:lang w:val="fr-FR"/>
        </w:rPr>
      </w:pPr>
      <w:r>
        <w:rPr>
          <w:lang w:val="fr-FR"/>
        </w:rPr>
        <w:t>NB_EXEMPLAIRES correspond au nombre de matrices que vous voulez générer pour chaque taille</w:t>
      </w:r>
    </w:p>
    <w:p w14:paraId="775DDC30" w14:textId="77777777" w:rsidR="007C1D9E" w:rsidRPr="00861D3B" w:rsidRDefault="00000000">
      <w:pPr>
        <w:pStyle w:val="Textbody"/>
        <w:rPr>
          <w:lang w:val="fr-CA"/>
        </w:rPr>
      </w:pPr>
      <w:r>
        <w:rPr>
          <w:rStyle w:val="Policepardfaut"/>
          <w:lang w:val="fr-FR"/>
        </w:rPr>
        <w:t xml:space="preserve">RANDOM_SEED correspond à la </w:t>
      </w:r>
      <w:r>
        <w:rPr>
          <w:rStyle w:val="Policepardfaut"/>
          <w:i/>
          <w:iCs/>
          <w:lang w:val="fr-FR"/>
        </w:rPr>
        <w:t>seed</w:t>
      </w:r>
      <w:r>
        <w:rPr>
          <w:rStyle w:val="Policepardfaut"/>
          <w:lang w:val="fr-FR"/>
        </w:rPr>
        <w:t xml:space="preserve"> utilisée pour la génération aléatoire des matrices</w:t>
      </w:r>
    </w:p>
    <w:p w14:paraId="66D51F96" w14:textId="77777777" w:rsidR="007C1D9E" w:rsidRDefault="00000000">
      <w:pPr>
        <w:pStyle w:val="Textbody"/>
        <w:ind w:firstLine="360"/>
      </w:pPr>
      <w:r>
        <w:rPr>
          <w:rStyle w:val="Policepardfaut"/>
          <w:lang w:val="fr-FR"/>
        </w:rPr>
        <w:t xml:space="preserve">Les fichiers générés débutent avec la valeur de N sur la première ligne et les lignes suivantes correspondent aux lignes de la matrice où chaque nombre est séparé par une tabulation. Voici un exemple pour </w:t>
      </w:r>
      <w:r>
        <w:rPr>
          <w:rStyle w:val="Policepardfaut"/>
          <w:i/>
          <w:iCs/>
          <w:lang w:val="fr-FR"/>
        </w:rPr>
        <w:t>N</w:t>
      </w:r>
      <w:r>
        <w:rPr>
          <w:rStyle w:val="Policepardfaut"/>
          <w:lang w:val="fr-FR"/>
        </w:rPr>
        <w:t xml:space="preserve"> = 2 :</w:t>
      </w:r>
    </w:p>
    <w:p w14:paraId="1929AAF7" w14:textId="77777777" w:rsidR="007C1D9E" w:rsidRDefault="00000000">
      <w:pPr>
        <w:pStyle w:val="Textbody"/>
        <w:rPr>
          <w:lang w:val="fr-FR"/>
        </w:rPr>
      </w:pPr>
      <w:r>
        <w:rPr>
          <w:lang w:val="fr-FR"/>
        </w:rPr>
        <w:t>2</w:t>
      </w:r>
    </w:p>
    <w:p w14:paraId="6E9087AA" w14:textId="77777777" w:rsidR="007C1D9E" w:rsidRDefault="00000000">
      <w:pPr>
        <w:pStyle w:val="Textbody"/>
        <w:rPr>
          <w:lang w:val="fr-FR"/>
        </w:rPr>
      </w:pPr>
      <w:r>
        <w:rPr>
          <w:lang w:val="fr-FR"/>
        </w:rPr>
        <w:t>1</w:t>
      </w:r>
      <w:r>
        <w:rPr>
          <w:lang w:val="fr-FR"/>
        </w:rPr>
        <w:tab/>
        <w:t>3</w:t>
      </w:r>
      <w:r>
        <w:rPr>
          <w:lang w:val="fr-FR"/>
        </w:rPr>
        <w:tab/>
        <w:t>2</w:t>
      </w:r>
      <w:r>
        <w:rPr>
          <w:lang w:val="fr-FR"/>
        </w:rPr>
        <w:tab/>
        <w:t>1</w:t>
      </w:r>
    </w:p>
    <w:p w14:paraId="39B17EF7" w14:textId="77777777" w:rsidR="007C1D9E" w:rsidRDefault="00000000">
      <w:pPr>
        <w:pStyle w:val="Textbody"/>
        <w:rPr>
          <w:lang w:val="fr-FR"/>
        </w:rPr>
      </w:pPr>
      <w:r>
        <w:rPr>
          <w:lang w:val="fr-FR"/>
        </w:rPr>
        <w:t>0</w:t>
      </w:r>
      <w:r>
        <w:rPr>
          <w:lang w:val="fr-FR"/>
        </w:rPr>
        <w:tab/>
        <w:t>1</w:t>
      </w:r>
      <w:r>
        <w:rPr>
          <w:lang w:val="fr-FR"/>
        </w:rPr>
        <w:tab/>
        <w:t>2</w:t>
      </w:r>
      <w:r>
        <w:rPr>
          <w:lang w:val="fr-FR"/>
        </w:rPr>
        <w:tab/>
        <w:t>2</w:t>
      </w:r>
    </w:p>
    <w:p w14:paraId="6960AD75" w14:textId="77777777" w:rsidR="007C1D9E" w:rsidRDefault="00000000">
      <w:pPr>
        <w:pStyle w:val="Textbody"/>
        <w:rPr>
          <w:lang w:val="fr-FR"/>
        </w:rPr>
      </w:pPr>
      <w:r>
        <w:rPr>
          <w:lang w:val="fr-FR"/>
        </w:rPr>
        <w:t>3</w:t>
      </w:r>
      <w:r>
        <w:rPr>
          <w:lang w:val="fr-FR"/>
        </w:rPr>
        <w:tab/>
        <w:t>3</w:t>
      </w:r>
      <w:r>
        <w:rPr>
          <w:lang w:val="fr-FR"/>
        </w:rPr>
        <w:tab/>
        <w:t>3</w:t>
      </w:r>
      <w:r>
        <w:rPr>
          <w:lang w:val="fr-FR"/>
        </w:rPr>
        <w:tab/>
        <w:t>1</w:t>
      </w:r>
    </w:p>
    <w:p w14:paraId="3CEB58A4" w14:textId="77777777" w:rsidR="007C1D9E" w:rsidRDefault="00000000">
      <w:pPr>
        <w:pStyle w:val="Textbody"/>
        <w:rPr>
          <w:lang w:val="fr-FR"/>
        </w:rPr>
      </w:pPr>
      <w:r>
        <w:rPr>
          <w:lang w:val="fr-FR"/>
        </w:rPr>
        <w:t>3</w:t>
      </w:r>
      <w:r>
        <w:rPr>
          <w:lang w:val="fr-FR"/>
        </w:rPr>
        <w:tab/>
        <w:t>0</w:t>
      </w:r>
      <w:r>
        <w:rPr>
          <w:lang w:val="fr-FR"/>
        </w:rPr>
        <w:tab/>
        <w:t>1</w:t>
      </w:r>
      <w:r>
        <w:rPr>
          <w:lang w:val="fr-FR"/>
        </w:rPr>
        <w:tab/>
        <w:t>1</w:t>
      </w:r>
    </w:p>
    <w:p w14:paraId="2BB45E13" w14:textId="77777777" w:rsidR="007C1D9E" w:rsidRDefault="00000000">
      <w:pPr>
        <w:pStyle w:val="Titre1"/>
        <w:pageBreakBefore/>
        <w:rPr>
          <w:lang w:val="fr-FR"/>
        </w:rPr>
      </w:pPr>
      <w:r>
        <w:rPr>
          <w:lang w:val="fr-FR"/>
        </w:rPr>
        <w:lastRenderedPageBreak/>
        <w:t>Présentation des résultats</w:t>
      </w:r>
    </w:p>
    <w:tbl>
      <w:tblPr>
        <w:tblW w:w="1470" w:type="dxa"/>
        <w:tblLayout w:type="fixed"/>
        <w:tblCellMar>
          <w:left w:w="10" w:type="dxa"/>
          <w:right w:w="10" w:type="dxa"/>
        </w:tblCellMar>
        <w:tblLook w:val="04A0" w:firstRow="1" w:lastRow="0" w:firstColumn="1" w:lastColumn="0" w:noHBand="0" w:noVBand="1"/>
      </w:tblPr>
      <w:tblGrid>
        <w:gridCol w:w="682"/>
        <w:gridCol w:w="788"/>
      </w:tblGrid>
      <w:tr w:rsidR="007C1D9E" w14:paraId="77E91AD1" w14:textId="77777777">
        <w:tc>
          <w:tcPr>
            <w:tcW w:w="68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189D838" w14:textId="77777777" w:rsidR="007C1D9E" w:rsidRDefault="007C1D9E">
            <w:pPr>
              <w:pStyle w:val="TableContents"/>
              <w:jc w:val="center"/>
              <w:rPr>
                <w:lang w:val="fr-FR"/>
              </w:rPr>
            </w:pPr>
          </w:p>
        </w:tc>
        <w:tc>
          <w:tcPr>
            <w:tcW w:w="78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38A399" w14:textId="77777777" w:rsidR="007C1D9E" w:rsidRDefault="00000000">
            <w:pPr>
              <w:pStyle w:val="TableContents"/>
              <w:jc w:val="center"/>
              <w:rPr>
                <w:lang w:val="fr-FR"/>
              </w:rPr>
            </w:pPr>
            <w:r>
              <w:rPr>
                <w:lang w:val="fr-FR"/>
              </w:rPr>
              <w:t xml:space="preserve"> / 4 pts</w:t>
            </w:r>
          </w:p>
        </w:tc>
      </w:tr>
    </w:tbl>
    <w:p w14:paraId="44B6B5E4" w14:textId="77777777" w:rsidR="007C1D9E" w:rsidRDefault="00000000">
      <w:pPr>
        <w:pStyle w:val="Titre2"/>
        <w:rPr>
          <w:lang w:val="fr-FR"/>
        </w:rPr>
      </w:pPr>
      <w:r>
        <w:rPr>
          <w:lang w:val="fr-FR"/>
        </w:rPr>
        <w:t>Tableau des résultats</w:t>
      </w:r>
    </w:p>
    <w:p w14:paraId="306CD04F" w14:textId="77777777" w:rsidR="007C1D9E" w:rsidRDefault="00000000">
      <w:pPr>
        <w:pStyle w:val="Standard"/>
        <w:spacing w:after="160"/>
        <w:jc w:val="both"/>
        <w:rPr>
          <w:i/>
          <w:iCs/>
          <w:lang w:val="fr-FR"/>
        </w:rPr>
      </w:pPr>
      <w:r>
        <w:rPr>
          <w:i/>
          <w:iCs/>
          <w:lang w:val="fr-FR"/>
        </w:rPr>
        <w:t>Pour chacun des trois algorithmes, mesurez le temps d’exécution des exemplaires et rapportez dans un tableau le temps moyen pour chaque taille d’exemplaire.</w:t>
      </w:r>
    </w:p>
    <w:p w14:paraId="5980306D" w14:textId="77777777" w:rsidR="007C1D9E" w:rsidRDefault="00000000">
      <w:pPr>
        <w:pStyle w:val="Standard"/>
        <w:spacing w:after="160"/>
        <w:jc w:val="both"/>
        <w:rPr>
          <w:i/>
          <w:iCs/>
          <w:lang w:val="fr-FR"/>
        </w:rPr>
      </w:pPr>
      <w:r>
        <w:rPr>
          <w:i/>
          <w:iCs/>
          <w:lang w:val="fr-FR"/>
        </w:rPr>
        <w:t>Lorsque vous calculez les temps d’exécution, vous devez séparer le temps de chargement du jeu de test du temps d’exécution de votre algorithme. Vous devrez donc insérer des sondes temporelles à l’intérieur de votre code.</w:t>
      </w:r>
    </w:p>
    <w:p w14:paraId="25CEBB9D" w14:textId="77777777" w:rsidR="007C1D9E" w:rsidRDefault="00000000">
      <w:pPr>
        <w:pStyle w:val="Titre2"/>
        <w:rPr>
          <w:lang w:val="fr-FR"/>
        </w:rPr>
      </w:pPr>
      <w:r>
        <w:rPr>
          <w:lang w:val="fr-FR"/>
        </w:rPr>
        <w:t>Tests de puissance</w:t>
      </w:r>
    </w:p>
    <w:p w14:paraId="07002CBD" w14:textId="77777777" w:rsidR="007C1D9E" w:rsidRDefault="00000000">
      <w:pPr>
        <w:pStyle w:val="Standard"/>
        <w:spacing w:after="160"/>
        <w:jc w:val="both"/>
        <w:rPr>
          <w:i/>
          <w:iCs/>
          <w:lang w:val="fr-FR"/>
        </w:rPr>
      </w:pPr>
      <w:r>
        <w:rPr>
          <w:i/>
          <w:iCs/>
          <w:lang w:val="fr-FR"/>
        </w:rPr>
        <w:t>Pour chacun des algorithmes, appliquez le test de puissance et rapportez les graphiques ici.</w:t>
      </w:r>
    </w:p>
    <w:p w14:paraId="2CC0F2B4" w14:textId="77777777" w:rsidR="007C1D9E" w:rsidRDefault="00000000">
      <w:pPr>
        <w:pStyle w:val="Titre2"/>
        <w:rPr>
          <w:lang w:val="fr-FR"/>
        </w:rPr>
      </w:pPr>
      <w:r>
        <w:rPr>
          <w:lang w:val="fr-FR"/>
        </w:rPr>
        <w:t>Test du rapport</w:t>
      </w:r>
    </w:p>
    <w:p w14:paraId="012BA508" w14:textId="77777777" w:rsidR="007C1D9E" w:rsidRDefault="00000000">
      <w:pPr>
        <w:pStyle w:val="Standard"/>
        <w:spacing w:after="160"/>
        <w:jc w:val="both"/>
        <w:rPr>
          <w:i/>
          <w:iCs/>
          <w:lang w:val="fr-FR"/>
        </w:rPr>
      </w:pPr>
      <w:r>
        <w:rPr>
          <w:i/>
          <w:iCs/>
          <w:lang w:val="fr-FR"/>
        </w:rPr>
        <w:t>Pour chacun des algorithmes, appliquez le test du rapport et rapportez les graphiques ici.</w:t>
      </w:r>
    </w:p>
    <w:p w14:paraId="0266DBE2" w14:textId="77777777" w:rsidR="007C1D9E" w:rsidRDefault="00000000">
      <w:pPr>
        <w:pStyle w:val="Titre2"/>
        <w:rPr>
          <w:lang w:val="fr-FR"/>
        </w:rPr>
      </w:pPr>
      <w:r>
        <w:rPr>
          <w:lang w:val="fr-FR"/>
        </w:rPr>
        <w:t>Test des constantes</w:t>
      </w:r>
    </w:p>
    <w:p w14:paraId="3F0E1484" w14:textId="77777777" w:rsidR="007C1D9E" w:rsidRPr="00861D3B" w:rsidRDefault="00000000">
      <w:pPr>
        <w:pStyle w:val="Standard"/>
        <w:spacing w:after="160"/>
        <w:jc w:val="both"/>
        <w:rPr>
          <w:lang w:val="fr-CA"/>
        </w:rPr>
      </w:pPr>
      <w:r>
        <w:rPr>
          <w:rStyle w:val="Policepardfaut"/>
          <w:i/>
          <w:iCs/>
          <w:lang w:val="fr-FR"/>
        </w:rPr>
        <w:t>Pour chacun des algorithmes, appliquez le test des constantes et rapportez les graphiques ici.</w:t>
      </w:r>
    </w:p>
    <w:p w14:paraId="1A35DFC3" w14:textId="77777777" w:rsidR="007C1D9E" w:rsidRDefault="00000000">
      <w:pPr>
        <w:pStyle w:val="Titre1"/>
        <w:pageBreakBefore/>
        <w:rPr>
          <w:lang w:val="fr-FR"/>
        </w:rPr>
      </w:pPr>
      <w:r>
        <w:rPr>
          <w:lang w:val="fr-FR"/>
        </w:rPr>
        <w:lastRenderedPageBreak/>
        <w:t>Analyse et discussion</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0E4550C2"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FD5F1DE"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AC83B3" w14:textId="77777777" w:rsidR="007C1D9E" w:rsidRDefault="00000000">
            <w:pPr>
              <w:pStyle w:val="TableContents"/>
              <w:jc w:val="center"/>
              <w:rPr>
                <w:lang w:val="fr-FR"/>
              </w:rPr>
            </w:pPr>
            <w:r>
              <w:rPr>
                <w:lang w:val="fr-FR"/>
              </w:rPr>
              <w:t xml:space="preserve"> / 6 pt</w:t>
            </w:r>
          </w:p>
        </w:tc>
      </w:tr>
    </w:tbl>
    <w:p w14:paraId="1437D727" w14:textId="77777777" w:rsidR="007C1D9E" w:rsidRDefault="00000000">
      <w:pPr>
        <w:pStyle w:val="Titre2"/>
        <w:rPr>
          <w:lang w:val="fr-FR"/>
        </w:rPr>
      </w:pPr>
      <w:r>
        <w:rPr>
          <w:lang w:val="fr-FR"/>
        </w:rPr>
        <w:t>Que pouvez-vous déduire du test de puissance ?</w:t>
      </w:r>
    </w:p>
    <w:p w14:paraId="3D45C13E" w14:textId="77777777" w:rsidR="007C1D9E" w:rsidRDefault="007C1D9E">
      <w:pPr>
        <w:rPr>
          <w:lang w:val="fr-FR"/>
        </w:rPr>
      </w:pPr>
    </w:p>
    <w:p w14:paraId="38134BB4" w14:textId="77777777" w:rsidR="007C1D9E" w:rsidRDefault="00000000">
      <w:pPr>
        <w:pStyle w:val="Titre2"/>
        <w:rPr>
          <w:lang w:val="fr-FR"/>
        </w:rPr>
      </w:pPr>
      <w:r>
        <w:rPr>
          <w:lang w:val="fr-FR"/>
        </w:rPr>
        <w:t>Citez la consommation théorique du temps de calcul pour les algorithmes, en notation asymptotique.</w:t>
      </w:r>
    </w:p>
    <w:p w14:paraId="574C0C9C" w14:textId="77777777" w:rsidR="007C1D9E" w:rsidRDefault="00000000">
      <w:pPr>
        <w:pStyle w:val="Standard"/>
        <w:spacing w:after="160"/>
        <w:jc w:val="both"/>
        <w:rPr>
          <w:i/>
          <w:iCs/>
          <w:lang w:val="fr-FR"/>
        </w:rPr>
      </w:pPr>
      <w:r>
        <w:rPr>
          <w:i/>
          <w:iCs/>
          <w:lang w:val="fr-FR"/>
        </w:rPr>
        <w:t>Nul besoin de faire une preuve, on demande seulement de citer.</w:t>
      </w:r>
    </w:p>
    <w:p w14:paraId="1B8C9CCF" w14:textId="77777777" w:rsidR="007C1D9E" w:rsidRDefault="00000000">
      <w:pPr>
        <w:pStyle w:val="Titre2"/>
        <w:rPr>
          <w:lang w:val="fr-FR"/>
        </w:rPr>
      </w:pPr>
      <w:r>
        <w:rPr>
          <w:lang w:val="fr-FR"/>
        </w:rPr>
        <w:t>Que pouvez-vous déduire du test du rapport ?</w:t>
      </w:r>
    </w:p>
    <w:p w14:paraId="7C686665" w14:textId="77777777" w:rsidR="007C1D9E" w:rsidRDefault="007C1D9E">
      <w:pPr>
        <w:rPr>
          <w:lang w:val="fr-FR"/>
        </w:rPr>
      </w:pPr>
    </w:p>
    <w:p w14:paraId="4C2D2F8B" w14:textId="77777777" w:rsidR="007C1D9E" w:rsidRDefault="00000000">
      <w:pPr>
        <w:pStyle w:val="Titre2"/>
        <w:rPr>
          <w:lang w:val="fr-FR"/>
        </w:rPr>
      </w:pPr>
      <w:r>
        <w:rPr>
          <w:lang w:val="fr-FR"/>
        </w:rPr>
        <w:t>Que pouvez-vous déduire du test des constantes ?</w:t>
      </w:r>
    </w:p>
    <w:p w14:paraId="7C85D543" w14:textId="77777777" w:rsidR="007C1D9E" w:rsidRDefault="007C1D9E">
      <w:pPr>
        <w:rPr>
          <w:lang w:val="fr-FR"/>
        </w:rPr>
      </w:pPr>
    </w:p>
    <w:p w14:paraId="35536F84" w14:textId="77777777" w:rsidR="007C1D9E" w:rsidRDefault="00000000">
      <w:pPr>
        <w:pStyle w:val="Titre2"/>
        <w:rPr>
          <w:lang w:val="fr-FR"/>
        </w:rPr>
      </w:pPr>
      <w:r>
        <w:rPr>
          <w:lang w:val="fr-FR"/>
        </w:rPr>
        <w:t>Discutez de l’impact du seuil de récursivité.</w:t>
      </w:r>
    </w:p>
    <w:p w14:paraId="5CE9DE50" w14:textId="77777777" w:rsidR="007C1D9E" w:rsidRDefault="007C1D9E">
      <w:pPr>
        <w:rPr>
          <w:lang w:val="fr-FR"/>
        </w:rPr>
      </w:pPr>
    </w:p>
    <w:p w14:paraId="13028838" w14:textId="77777777" w:rsidR="007C1D9E" w:rsidRDefault="00000000">
      <w:pPr>
        <w:pStyle w:val="Titre2"/>
        <w:rPr>
          <w:lang w:val="fr-FR"/>
        </w:rPr>
      </w:pPr>
      <w:r>
        <w:rPr>
          <w:lang w:val="fr-FR"/>
        </w:rPr>
        <w:t>Suite à cette analyse, indiquez sous quelles conditions (taille d’exemplaire ou autre) vous utiliseriez chacun de ces algorithmes. Justifiez.</w:t>
      </w:r>
    </w:p>
    <w:p w14:paraId="6330880F" w14:textId="77777777" w:rsidR="007C1D9E" w:rsidRDefault="007C1D9E">
      <w:pPr>
        <w:pageBreakBefore/>
        <w:suppressAutoHyphens w:val="0"/>
        <w:spacing w:after="0"/>
        <w:ind w:firstLine="0"/>
      </w:pPr>
    </w:p>
    <w:p w14:paraId="57E09EBC" w14:textId="77777777" w:rsidR="007C1D9E" w:rsidRDefault="00000000">
      <w:pPr>
        <w:pStyle w:val="Titre1"/>
        <w:rPr>
          <w:lang w:val="fr-FR"/>
        </w:rPr>
      </w:pPr>
      <w:r>
        <w:rPr>
          <w:lang w:val="fr-FR"/>
        </w:rPr>
        <w:t>Autres critères de correction</w:t>
      </w:r>
    </w:p>
    <w:p w14:paraId="5F3672BA" w14:textId="77777777" w:rsidR="007C1D9E" w:rsidRDefault="00000000">
      <w:pPr>
        <w:pStyle w:val="Titre2"/>
      </w:pPr>
      <w:r>
        <w:rPr>
          <w:rStyle w:val="Policepardfaut"/>
          <w:lang w:val="fr-FR"/>
        </w:rPr>
        <w:t xml:space="preserve">Respect de l’interface </w:t>
      </w:r>
      <w:r>
        <w:rPr>
          <w:rStyle w:val="Policepardfaut"/>
          <w:rFonts w:ascii="Consolas" w:hAnsi="Consolas"/>
          <w:b w:val="0"/>
          <w:bCs w:val="0"/>
          <w:lang w:val="fr-FR"/>
        </w:rPr>
        <w:t>tp.sh</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1DCD4221"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6DC4102"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B6B1BC" w14:textId="77777777" w:rsidR="007C1D9E" w:rsidRDefault="00000000">
            <w:pPr>
              <w:pStyle w:val="TableContents"/>
              <w:jc w:val="center"/>
              <w:rPr>
                <w:lang w:val="fr-FR"/>
              </w:rPr>
            </w:pPr>
            <w:r>
              <w:rPr>
                <w:lang w:val="fr-FR"/>
              </w:rPr>
              <w:t xml:space="preserve"> / 1 pt</w:t>
            </w:r>
          </w:p>
        </w:tc>
      </w:tr>
    </w:tbl>
    <w:p w14:paraId="666EB4BE" w14:textId="77777777" w:rsidR="007C1D9E" w:rsidRDefault="00000000">
      <w:pPr>
        <w:pStyle w:val="Standard"/>
        <w:spacing w:before="160" w:after="160"/>
        <w:rPr>
          <w:lang w:val="fr-FR"/>
        </w:rPr>
      </w:pPr>
      <w:r>
        <w:rPr>
          <w:lang w:val="fr-FR"/>
        </w:rPr>
        <w:t>Utilisation :</w:t>
      </w:r>
    </w:p>
    <w:p w14:paraId="4018C52D" w14:textId="77777777" w:rsidR="007C1D9E" w:rsidRDefault="00000000">
      <w:pPr>
        <w:pStyle w:val="Standard"/>
        <w:rPr>
          <w:rFonts w:ascii="Consolas" w:hAnsi="Consolas"/>
          <w:sz w:val="22"/>
          <w:szCs w:val="22"/>
          <w:lang w:val="fr-FR"/>
        </w:rPr>
      </w:pPr>
      <w:r>
        <w:rPr>
          <w:rFonts w:ascii="Consolas" w:hAnsi="Consolas"/>
          <w:sz w:val="22"/>
          <w:szCs w:val="22"/>
          <w:lang w:val="fr-FR"/>
        </w:rPr>
        <w:t>$ ./tp.sh -a {conv, strassen, strassenSeuil} -e1 PATH_VERS_EX_1 -e2 PATH_VERS_EX_2 [-p] [-t]</w:t>
      </w:r>
    </w:p>
    <w:p w14:paraId="11511542" w14:textId="77777777" w:rsidR="007C1D9E" w:rsidRDefault="00000000">
      <w:pPr>
        <w:pStyle w:val="Standard"/>
        <w:spacing w:before="160" w:after="160"/>
        <w:rPr>
          <w:lang w:val="fr-FR"/>
        </w:rPr>
      </w:pPr>
      <w:r>
        <w:rPr>
          <w:lang w:val="fr-FR"/>
        </w:rPr>
        <w:t>Arguments optionnels :</w:t>
      </w:r>
    </w:p>
    <w:p w14:paraId="6EA94A82" w14:textId="77777777" w:rsidR="007C1D9E" w:rsidRPr="00861D3B" w:rsidRDefault="00000000">
      <w:pPr>
        <w:pStyle w:val="Standard"/>
        <w:ind w:left="360"/>
        <w:jc w:val="both"/>
        <w:rPr>
          <w:lang w:val="fr-CA"/>
        </w:rPr>
      </w:pPr>
      <w:r>
        <w:rPr>
          <w:rStyle w:val="Policepardfaut"/>
          <w:rFonts w:ascii="Consolas" w:hAnsi="Consolas"/>
          <w:sz w:val="22"/>
          <w:szCs w:val="22"/>
          <w:lang w:val="fr-FR"/>
        </w:rPr>
        <w:t>[-p]</w:t>
      </w:r>
      <w:r>
        <w:rPr>
          <w:rStyle w:val="Policepardfaut"/>
          <w:lang w:val="fr-FR"/>
        </w:rPr>
        <w:t xml:space="preserve"> affiche la matrice résultat contenant uniquement les valeurs, </w:t>
      </w:r>
      <w:r>
        <w:rPr>
          <w:rStyle w:val="Policepardfaut"/>
          <w:b/>
          <w:bCs/>
          <w:lang w:val="fr-FR"/>
        </w:rPr>
        <w:t>sans texte superflu</w:t>
      </w:r>
      <w:r>
        <w:rPr>
          <w:rStyle w:val="Policepardfaut"/>
          <w:lang w:val="fr-FR"/>
        </w:rPr>
        <w:t xml:space="preserve"> </w:t>
      </w:r>
    </w:p>
    <w:p w14:paraId="6F9C4CA4" w14:textId="77777777" w:rsidR="007C1D9E" w:rsidRPr="00861D3B" w:rsidRDefault="00000000">
      <w:pPr>
        <w:pStyle w:val="Standard"/>
        <w:ind w:left="360"/>
        <w:jc w:val="both"/>
        <w:rPr>
          <w:lang w:val="fr-CA"/>
        </w:rPr>
      </w:pPr>
      <w:r>
        <w:rPr>
          <w:rStyle w:val="Policepardfaut"/>
          <w:rFonts w:ascii="Consolas" w:hAnsi="Consolas"/>
          <w:sz w:val="22"/>
          <w:szCs w:val="22"/>
          <w:lang w:val="fr-FR"/>
        </w:rPr>
        <w:t>[-t]</w:t>
      </w:r>
      <w:r>
        <w:rPr>
          <w:rStyle w:val="Policepardfaut"/>
          <w:lang w:val="fr-FR"/>
        </w:rPr>
        <w:t xml:space="preserve"> affiche le temps d’exécution en millisecondes, </w:t>
      </w:r>
      <w:r>
        <w:rPr>
          <w:rStyle w:val="Policepardfaut"/>
          <w:b/>
          <w:bCs/>
          <w:lang w:val="fr-FR"/>
        </w:rPr>
        <w:t>sans unité ni texte superflu</w:t>
      </w:r>
      <w:r>
        <w:rPr>
          <w:rStyle w:val="Policepardfaut"/>
          <w:lang w:val="fr-FR"/>
        </w:rPr>
        <w:t>.</w:t>
      </w:r>
    </w:p>
    <w:p w14:paraId="5A3533AD" w14:textId="77777777" w:rsidR="007C1D9E" w:rsidRDefault="007C1D9E">
      <w:pPr>
        <w:pStyle w:val="Standard"/>
        <w:ind w:left="360"/>
        <w:jc w:val="both"/>
        <w:rPr>
          <w:lang w:val="fr-FR"/>
        </w:rPr>
      </w:pPr>
    </w:p>
    <w:p w14:paraId="460C56AE" w14:textId="77777777" w:rsidR="007C1D9E" w:rsidRDefault="00000000">
      <w:pPr>
        <w:pStyle w:val="Standard"/>
        <w:ind w:left="360"/>
        <w:jc w:val="both"/>
        <w:rPr>
          <w:lang w:val="fr-FR"/>
        </w:rPr>
      </w:pPr>
      <w:r>
        <w:rPr>
          <w:lang w:val="fr-FR"/>
        </w:rPr>
        <w:t>Par exemple, pour deux exemplaires de taille 4, la commande de la première ligne fournit la sortie suivante :</w:t>
      </w:r>
    </w:p>
    <w:p w14:paraId="62661B17" w14:textId="77777777" w:rsidR="007C1D9E" w:rsidRDefault="007C1D9E">
      <w:pPr>
        <w:pStyle w:val="Standard"/>
        <w:rPr>
          <w:lang w:val="fr-FR"/>
        </w:rPr>
      </w:pPr>
    </w:p>
    <w:p w14:paraId="022A1EF2" w14:textId="77777777" w:rsidR="007C1D9E" w:rsidRDefault="00000000">
      <w:pPr>
        <w:pStyle w:val="Standard"/>
      </w:pPr>
      <w:r>
        <w:rPr>
          <w:rStyle w:val="Policepardfaut"/>
          <w:noProof/>
          <w:lang w:val="fr-FR"/>
        </w:rPr>
        <w:drawing>
          <wp:inline distT="0" distB="0" distL="0" distR="0" wp14:anchorId="23FA5582" wp14:editId="55AF1ADE">
            <wp:extent cx="2454203" cy="1806351"/>
            <wp:effectExtent l="0" t="0" r="3247" b="3399"/>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54203" cy="1806351"/>
                    </a:xfrm>
                    <a:prstGeom prst="rect">
                      <a:avLst/>
                    </a:prstGeom>
                    <a:noFill/>
                    <a:ln>
                      <a:noFill/>
                      <a:prstDash/>
                    </a:ln>
                  </pic:spPr>
                </pic:pic>
              </a:graphicData>
            </a:graphic>
          </wp:inline>
        </w:drawing>
      </w:r>
    </w:p>
    <w:p w14:paraId="24F1D85F" w14:textId="77777777" w:rsidR="007C1D9E" w:rsidRDefault="00000000">
      <w:pPr>
        <w:pStyle w:val="Standard"/>
        <w:rPr>
          <w:lang w:val="fr-FR"/>
        </w:rPr>
      </w:pPr>
      <w:r>
        <w:rPr>
          <w:lang w:val="fr-FR"/>
        </w:rPr>
        <w:t>On y trouve d’abord la matrice de taille 16*16 puis le temps d’exécution en ms.</w:t>
      </w:r>
    </w:p>
    <w:p w14:paraId="6D067FAA" w14:textId="77777777" w:rsidR="007C1D9E" w:rsidRDefault="007C1D9E">
      <w:pPr>
        <w:pStyle w:val="Standard"/>
        <w:rPr>
          <w:lang w:val="fr-FR"/>
        </w:rPr>
      </w:pPr>
    </w:p>
    <w:p w14:paraId="2D5C94B8" w14:textId="77777777" w:rsidR="007C1D9E" w:rsidRPr="00861D3B" w:rsidRDefault="00000000">
      <w:pPr>
        <w:pStyle w:val="Standard"/>
        <w:rPr>
          <w:lang w:val="fr-CA"/>
        </w:rPr>
      </w:pPr>
      <w:r>
        <w:rPr>
          <w:rStyle w:val="Policepardfaut"/>
          <w:lang w:val="fr-FR"/>
        </w:rPr>
        <w:t xml:space="preserve">Important : l’option </w:t>
      </w:r>
      <w:r>
        <w:rPr>
          <w:rStyle w:val="Policepardfaut"/>
          <w:rFonts w:ascii="Consolas" w:hAnsi="Consolas"/>
          <w:sz w:val="22"/>
          <w:szCs w:val="22"/>
          <w:lang w:val="fr-FR"/>
        </w:rPr>
        <w:t>-e</w:t>
      </w:r>
      <w:r>
        <w:rPr>
          <w:rStyle w:val="Policepardfaut"/>
          <w:lang w:val="fr-FR"/>
        </w:rPr>
        <w:t xml:space="preserve"> doit pouvoir accepter des chemins absolus.</w:t>
      </w:r>
    </w:p>
    <w:p w14:paraId="53C22957" w14:textId="77777777" w:rsidR="007C1D9E" w:rsidRDefault="007C1D9E">
      <w:pPr>
        <w:pStyle w:val="Standard"/>
        <w:rPr>
          <w:lang w:val="fr-FR"/>
        </w:rPr>
      </w:pPr>
    </w:p>
    <w:p w14:paraId="5AB8C7EB" w14:textId="77777777" w:rsidR="007C1D9E" w:rsidRDefault="00000000">
      <w:pPr>
        <w:pStyle w:val="Titre2"/>
        <w:rPr>
          <w:lang w:val="fr-FR"/>
        </w:rPr>
      </w:pPr>
      <w:r>
        <w:rPr>
          <w:lang w:val="fr-FR"/>
        </w:rPr>
        <w:t>Qualité du code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6F42048E"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DDA6FFD"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073326" w14:textId="77777777" w:rsidR="007C1D9E" w:rsidRDefault="00000000">
            <w:pPr>
              <w:pStyle w:val="TableContents"/>
              <w:jc w:val="center"/>
              <w:rPr>
                <w:lang w:val="fr-FR"/>
              </w:rPr>
            </w:pPr>
            <w:r>
              <w:rPr>
                <w:lang w:val="fr-FR"/>
              </w:rPr>
              <w:t xml:space="preserve"> / 1 pt</w:t>
            </w:r>
          </w:p>
        </w:tc>
      </w:tr>
    </w:tbl>
    <w:p w14:paraId="52B5ADED" w14:textId="77777777" w:rsidR="007C1D9E" w:rsidRDefault="00000000">
      <w:pPr>
        <w:pStyle w:val="Titre2"/>
        <w:rPr>
          <w:lang w:val="fr-FR"/>
        </w:rPr>
      </w:pPr>
      <w:r>
        <w:rPr>
          <w:lang w:val="fr-FR"/>
        </w:rPr>
        <w:t>Présentation générale</w:t>
      </w:r>
    </w:p>
    <w:tbl>
      <w:tblPr>
        <w:tblW w:w="1473" w:type="dxa"/>
        <w:tblLayout w:type="fixed"/>
        <w:tblCellMar>
          <w:left w:w="10" w:type="dxa"/>
          <w:right w:w="10" w:type="dxa"/>
        </w:tblCellMar>
        <w:tblLook w:val="04A0" w:firstRow="1" w:lastRow="0" w:firstColumn="1" w:lastColumn="0" w:noHBand="0" w:noVBand="1"/>
      </w:tblPr>
      <w:tblGrid>
        <w:gridCol w:w="683"/>
        <w:gridCol w:w="790"/>
      </w:tblGrid>
      <w:tr w:rsidR="007C1D9E" w14:paraId="285494D1" w14:textId="77777777">
        <w:tc>
          <w:tcPr>
            <w:tcW w:w="68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EDE3E22" w14:textId="77777777" w:rsidR="007C1D9E" w:rsidRDefault="007C1D9E">
            <w:pPr>
              <w:pStyle w:val="TableContents"/>
              <w:jc w:val="center"/>
              <w:rPr>
                <w:lang w:val="fr-FR"/>
              </w:rPr>
            </w:pPr>
          </w:p>
        </w:tc>
        <w:tc>
          <w:tcPr>
            <w:tcW w:w="79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025A72" w14:textId="77777777" w:rsidR="007C1D9E" w:rsidRDefault="00000000">
            <w:pPr>
              <w:pStyle w:val="TableContents"/>
              <w:jc w:val="center"/>
              <w:rPr>
                <w:lang w:val="fr-FR"/>
              </w:rPr>
            </w:pPr>
            <w:r>
              <w:rPr>
                <w:lang w:val="fr-FR"/>
              </w:rPr>
              <w:t xml:space="preserve"> / 1 pt</w:t>
            </w:r>
          </w:p>
        </w:tc>
      </w:tr>
    </w:tbl>
    <w:p w14:paraId="4FDDE1C1" w14:textId="77777777" w:rsidR="007C1D9E" w:rsidRDefault="00000000">
      <w:pPr>
        <w:pStyle w:val="Textbody"/>
        <w:numPr>
          <w:ilvl w:val="0"/>
          <w:numId w:val="2"/>
        </w:numPr>
        <w:spacing w:before="160" w:after="0" w:line="276" w:lineRule="auto"/>
        <w:rPr>
          <w:color w:val="000000"/>
          <w:lang w:val="fr-FR"/>
        </w:rPr>
      </w:pPr>
      <w:r>
        <w:rPr>
          <w:color w:val="000000"/>
          <w:lang w:val="fr-FR"/>
        </w:rPr>
        <w:t>Concision</w:t>
      </w:r>
    </w:p>
    <w:p w14:paraId="0E2A7C10" w14:textId="77777777" w:rsidR="007C1D9E" w:rsidRDefault="00000000">
      <w:pPr>
        <w:pStyle w:val="Textbody"/>
        <w:numPr>
          <w:ilvl w:val="0"/>
          <w:numId w:val="2"/>
        </w:numPr>
        <w:spacing w:after="0" w:line="276" w:lineRule="auto"/>
        <w:rPr>
          <w:color w:val="000000"/>
          <w:lang w:val="fr-FR"/>
        </w:rPr>
      </w:pPr>
      <w:r>
        <w:rPr>
          <w:color w:val="000000"/>
          <w:lang w:val="fr-FR"/>
        </w:rPr>
        <w:t>Qualité du français</w:t>
      </w:r>
    </w:p>
    <w:p w14:paraId="0EE62837" w14:textId="77777777" w:rsidR="007C1D9E" w:rsidRDefault="00000000">
      <w:pPr>
        <w:pStyle w:val="Titre2"/>
        <w:rPr>
          <w:lang w:val="fr-FR"/>
        </w:rPr>
      </w:pPr>
      <w:r>
        <w:rPr>
          <w:lang w:val="fr-FR"/>
        </w:rPr>
        <w:t>Pénalité retard</w:t>
      </w:r>
    </w:p>
    <w:tbl>
      <w:tblPr>
        <w:tblW w:w="678" w:type="dxa"/>
        <w:tblLayout w:type="fixed"/>
        <w:tblCellMar>
          <w:left w:w="10" w:type="dxa"/>
          <w:right w:w="10" w:type="dxa"/>
        </w:tblCellMar>
        <w:tblLook w:val="04A0" w:firstRow="1" w:lastRow="0" w:firstColumn="1" w:lastColumn="0" w:noHBand="0" w:noVBand="1"/>
      </w:tblPr>
      <w:tblGrid>
        <w:gridCol w:w="678"/>
      </w:tblGrid>
      <w:tr w:rsidR="007C1D9E" w14:paraId="02FF97B7" w14:textId="77777777">
        <w:tc>
          <w:tcPr>
            <w:tcW w:w="67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A17483" w14:textId="77777777" w:rsidR="007C1D9E" w:rsidRDefault="00000000">
            <w:pPr>
              <w:pStyle w:val="TableContents"/>
              <w:jc w:val="center"/>
              <w:rPr>
                <w:lang w:val="fr-FR"/>
              </w:rPr>
            </w:pPr>
            <w:r>
              <w:rPr>
                <w:lang w:val="fr-FR"/>
              </w:rPr>
              <w:t>0</w:t>
            </w:r>
          </w:p>
        </w:tc>
      </w:tr>
    </w:tbl>
    <w:p w14:paraId="226BFDF5" w14:textId="77777777" w:rsidR="007C1D9E" w:rsidRPr="00861D3B" w:rsidRDefault="00000000">
      <w:pPr>
        <w:pStyle w:val="Textbody"/>
        <w:numPr>
          <w:ilvl w:val="0"/>
          <w:numId w:val="2"/>
        </w:numPr>
        <w:spacing w:before="160" w:after="0" w:line="276" w:lineRule="auto"/>
        <w:rPr>
          <w:lang w:val="fr-CA"/>
        </w:rPr>
      </w:pPr>
      <w:r>
        <w:rPr>
          <w:rStyle w:val="Policepardfaut"/>
          <w:color w:val="000000"/>
          <w:lang w:val="fr-FR"/>
        </w:rPr>
        <w:t>-1 pt / journée de retard, arrondi vers le haut. Les TPs ne sont plus acceptés après 3 jours.</w:t>
      </w:r>
    </w:p>
    <w:sectPr w:rsidR="007C1D9E" w:rsidRPr="00861D3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00706" w14:textId="77777777" w:rsidR="000768FF" w:rsidRDefault="000768FF">
      <w:pPr>
        <w:spacing w:after="0"/>
      </w:pPr>
      <w:r>
        <w:separator/>
      </w:r>
    </w:p>
  </w:endnote>
  <w:endnote w:type="continuationSeparator" w:id="0">
    <w:p w14:paraId="15CDB8C5" w14:textId="77777777" w:rsidR="000768FF" w:rsidRDefault="000768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variable"/>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46EE7" w14:textId="77777777" w:rsidR="000768FF" w:rsidRDefault="000768FF">
      <w:pPr>
        <w:spacing w:after="0"/>
      </w:pPr>
      <w:r>
        <w:rPr>
          <w:color w:val="000000"/>
        </w:rPr>
        <w:separator/>
      </w:r>
    </w:p>
  </w:footnote>
  <w:footnote w:type="continuationSeparator" w:id="0">
    <w:p w14:paraId="5CD81788" w14:textId="77777777" w:rsidR="000768FF" w:rsidRDefault="000768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1236D"/>
    <w:multiLevelType w:val="multilevel"/>
    <w:tmpl w:val="85E07A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3C63269"/>
    <w:multiLevelType w:val="multilevel"/>
    <w:tmpl w:val="26FC0D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492454117">
    <w:abstractNumId w:val="0"/>
  </w:num>
  <w:num w:numId="2" w16cid:durableId="138309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6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D9E"/>
    <w:rsid w:val="000768FF"/>
    <w:rsid w:val="003750F3"/>
    <w:rsid w:val="007C1D9E"/>
    <w:rsid w:val="007E46B5"/>
    <w:rsid w:val="00861D3B"/>
    <w:rsid w:val="008E63E3"/>
    <w:rsid w:val="009D76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84D0"/>
  <w15:docId w15:val="{527F13E0-1156-49D8-9743-9170F6F4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WenQuanYi Micro Hei" w:hAnsi="Liberation Serif" w:cs="Lohit Devanagari"/>
        <w:kern w:val="3"/>
        <w:sz w:val="24"/>
        <w:szCs w:val="24"/>
        <w:lang w:val="en-CA"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re1">
    <w:name w:val="Titre 1"/>
    <w:basedOn w:val="Heading"/>
    <w:next w:val="Textbody"/>
    <w:pPr>
      <w:outlineLvl w:val="0"/>
    </w:pPr>
    <w:rPr>
      <w:b/>
      <w:bCs/>
    </w:rPr>
  </w:style>
  <w:style w:type="paragraph" w:customStyle="1" w:styleId="Titre2">
    <w:name w:val="Titre 2"/>
    <w:basedOn w:val="Heading"/>
    <w:next w:val="Textbody"/>
    <w:pPr>
      <w:outlineLvl w:val="1"/>
    </w:pPr>
    <w:rPr>
      <w:b/>
      <w:bCs/>
      <w:sz w:val="24"/>
    </w:rPr>
  </w:style>
  <w:style w:type="paragraph" w:customStyle="1" w:styleId="Titre3">
    <w:name w:val="Titre 3"/>
    <w:basedOn w:val="Heading"/>
    <w:next w:val="Textbody"/>
    <w:pPr>
      <w:spacing w:before="140" w:after="0"/>
      <w:outlineLvl w:val="2"/>
    </w:pPr>
    <w:rPr>
      <w:b/>
      <w:bCs/>
    </w:rPr>
  </w:style>
  <w:style w:type="character" w:customStyle="1" w:styleId="Policepardfaut">
    <w:name w:val="Police par défaut"/>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e">
    <w:name w:val="Liste"/>
    <w:basedOn w:val="Textbody"/>
  </w:style>
  <w:style w:type="paragraph" w:customStyle="1" w:styleId="Lgende">
    <w:name w:val="Légende"/>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Titre">
    <w:name w:val="Titre"/>
    <w:basedOn w:val="Heading"/>
    <w:next w:val="Textbody"/>
    <w:pPr>
      <w:jc w:val="center"/>
    </w:pPr>
    <w:rPr>
      <w:b/>
      <w:bCs/>
      <w:sz w:val="56"/>
      <w:szCs w:val="56"/>
    </w:rPr>
  </w:style>
  <w:style w:type="paragraph" w:customStyle="1" w:styleId="Sous-titre">
    <w:name w:val="Sous-titre"/>
    <w:basedOn w:val="Heading"/>
    <w:next w:val="Textbody"/>
    <w:pPr>
      <w:spacing w:before="60" w:after="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Lienhypertexte">
    <w:name w:val="Lien hypertexte"/>
    <w:basedOn w:val="Policepardfaut"/>
    <w:rPr>
      <w:color w:val="0563C1"/>
      <w:u w:val="single"/>
    </w:rPr>
  </w:style>
  <w:style w:type="paragraph" w:customStyle="1" w:styleId="Notedebasdepage">
    <w:name w:val="Note de bas de page"/>
    <w:basedOn w:val="Normal"/>
    <w:rPr>
      <w:rFonts w:cs="Mangal"/>
      <w:sz w:val="20"/>
      <w:szCs w:val="18"/>
    </w:rPr>
  </w:style>
  <w:style w:type="character" w:customStyle="1" w:styleId="FootnoteTextChar">
    <w:name w:val="Footnote Text Char"/>
    <w:basedOn w:val="Policepardfaut"/>
    <w:rPr>
      <w:rFonts w:cs="Mangal"/>
      <w:sz w:val="20"/>
      <w:szCs w:val="18"/>
    </w:rPr>
  </w:style>
  <w:style w:type="character" w:customStyle="1" w:styleId="Appelnotedebasdep">
    <w:name w:val="Appel note de bas de p."/>
    <w:basedOn w:val="Policepardfaut"/>
    <w:rPr>
      <w:position w:val="0"/>
      <w:vertAlign w:val="superscript"/>
    </w:rPr>
  </w:style>
  <w:style w:type="character" w:customStyle="1" w:styleId="Heading1Char">
    <w:name w:val="Heading 1 Char"/>
    <w:basedOn w:val="Policepardfaut"/>
    <w:rPr>
      <w:rFonts w:ascii="Liberation Sans" w:eastAsia="Liberation Sans" w:hAnsi="Liberation Sans" w:cs="Liberation Sans"/>
      <w:b/>
      <w:bCs/>
      <w:sz w:val="28"/>
      <w:szCs w:val="28"/>
    </w:rPr>
  </w:style>
  <w:style w:type="character" w:customStyle="1" w:styleId="Internetlink">
    <w:name w:val="Internet link"/>
    <w:rPr>
      <w:color w:val="000080"/>
      <w:u w:val="single"/>
    </w:rPr>
  </w:style>
  <w:style w:type="paragraph" w:customStyle="1" w:styleId="Textedebulles">
    <w:name w:val="Texte de bulles"/>
    <w:basedOn w:val="Normal"/>
    <w:pPr>
      <w:spacing w:after="0"/>
    </w:pPr>
    <w:rPr>
      <w:rFonts w:ascii="Tahoma" w:hAnsi="Tahoma" w:cs="Mangal"/>
      <w:sz w:val="16"/>
      <w:szCs w:val="14"/>
    </w:rPr>
  </w:style>
  <w:style w:type="character" w:customStyle="1" w:styleId="TextedebullesCar">
    <w:name w:val="Texte de bulles Car"/>
    <w:basedOn w:val="Policepardfaut"/>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Najib Haouas</dc:creator>
  <cp:lastModifiedBy>Charles Dansereau</cp:lastModifiedBy>
  <cp:revision>4</cp:revision>
  <dcterms:created xsi:type="dcterms:W3CDTF">2023-01-14T14:54:00Z</dcterms:created>
  <dcterms:modified xsi:type="dcterms:W3CDTF">2023-01-15T23:23:00Z</dcterms:modified>
</cp:coreProperties>
</file>