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73D" w:rsidRDefault="001B573D" w:rsidP="001B573D"/>
    <w:tbl>
      <w:tblPr>
        <w:tblW w:w="0" w:type="auto"/>
        <w:jc w:val="center"/>
        <w:shd w:val="clear" w:color="auto" w:fill="D9D9D9"/>
        <w:tblLook w:val="04A0" w:firstRow="1" w:lastRow="0" w:firstColumn="1" w:lastColumn="0" w:noHBand="0" w:noVBand="1"/>
      </w:tblPr>
      <w:tblGrid>
        <w:gridCol w:w="8296"/>
      </w:tblGrid>
      <w:tr w:rsidR="001B573D" w:rsidRPr="00CC522F" w:rsidTr="00EE1302">
        <w:trPr>
          <w:trHeight w:val="699"/>
          <w:jc w:val="center"/>
        </w:trPr>
        <w:tc>
          <w:tcPr>
            <w:tcW w:w="9364" w:type="dxa"/>
            <w:tcBorders>
              <w:bottom w:val="single" w:sz="4" w:space="0" w:color="A6A6A6"/>
            </w:tcBorders>
            <w:shd w:val="clear" w:color="auto" w:fill="D9D9D9"/>
            <w:vAlign w:val="center"/>
          </w:tcPr>
          <w:p w:rsidR="001B573D" w:rsidRPr="00CC522F" w:rsidRDefault="001B573D" w:rsidP="00EE1302">
            <w:pPr>
              <w:jc w:val="center"/>
              <w:rPr>
                <w:rFonts w:eastAsia="標楷體"/>
                <w:b/>
              </w:rPr>
            </w:pPr>
            <w:r w:rsidRPr="00CC522F">
              <w:rPr>
                <w:rFonts w:eastAsia="標楷體"/>
                <w:noProof/>
                <w:color w:val="5B9BD5"/>
              </w:rPr>
              <w:br w:type="page"/>
            </w:r>
            <w:r w:rsidRPr="00CC522F">
              <w:rPr>
                <w:rFonts w:eastAsia="標楷體"/>
                <w:b/>
                <w:sz w:val="52"/>
              </w:rPr>
              <w:br w:type="page"/>
            </w:r>
            <w:r>
              <w:rPr>
                <w:rFonts w:eastAsia="標楷體"/>
                <w:b/>
                <w:sz w:val="32"/>
              </w:rPr>
              <w:t>2015</w:t>
            </w:r>
            <w:r w:rsidRPr="00CC522F">
              <w:rPr>
                <w:rFonts w:eastAsia="標楷體"/>
                <w:b/>
                <w:sz w:val="32"/>
              </w:rPr>
              <w:t xml:space="preserve"> </w:t>
            </w:r>
            <w:r w:rsidRPr="00CC522F">
              <w:rPr>
                <w:rFonts w:eastAsia="標楷體"/>
                <w:b/>
                <w:sz w:val="32"/>
              </w:rPr>
              <w:t>年生物考題</w:t>
            </w:r>
          </w:p>
        </w:tc>
      </w:tr>
      <w:tr w:rsidR="001B573D" w:rsidRPr="00CC522F" w:rsidTr="00EE1302">
        <w:trPr>
          <w:trHeight w:val="699"/>
          <w:jc w:val="center"/>
        </w:trPr>
        <w:tc>
          <w:tcPr>
            <w:tcW w:w="9364" w:type="dxa"/>
            <w:tcBorders>
              <w:top w:val="single" w:sz="4" w:space="0" w:color="A6A6A6"/>
              <w:left w:val="single" w:sz="4" w:space="0" w:color="A6A6A6"/>
              <w:bottom w:val="single" w:sz="4" w:space="0" w:color="A6A6A6"/>
              <w:right w:val="single" w:sz="4" w:space="0" w:color="A6A6A6"/>
            </w:tcBorders>
            <w:shd w:val="clear" w:color="auto" w:fill="auto"/>
            <w:vAlign w:val="center"/>
          </w:tcPr>
          <w:p w:rsidR="001B573D" w:rsidRPr="00E01984" w:rsidRDefault="001B573D" w:rsidP="00EE1302">
            <w:pPr>
              <w:jc w:val="center"/>
              <w:rPr>
                <w:rFonts w:eastAsia="標楷體"/>
                <w:b/>
                <w:noProof/>
                <w:color w:val="000000"/>
              </w:rPr>
            </w:pPr>
            <w:r w:rsidRPr="00E01984">
              <w:rPr>
                <w:rFonts w:eastAsia="標楷體"/>
                <w:b/>
                <w:noProof/>
                <w:color w:val="000000"/>
                <w:sz w:val="32"/>
              </w:rPr>
              <w:t xml:space="preserve">1. </w:t>
            </w:r>
            <w:r w:rsidRPr="00E01984">
              <w:rPr>
                <w:rFonts w:eastAsia="標楷體"/>
                <w:b/>
                <w:noProof/>
                <w:color w:val="000000"/>
                <w:sz w:val="32"/>
              </w:rPr>
              <w:t>來源不明</w:t>
            </w:r>
          </w:p>
        </w:tc>
      </w:tr>
    </w:tbl>
    <w:p w:rsidR="001B573D" w:rsidRPr="00037C71" w:rsidRDefault="001B573D" w:rsidP="001B573D">
      <w:pPr>
        <w:pStyle w:val="Question"/>
        <w:numPr>
          <w:ilvl w:val="0"/>
          <w:numId w:val="2"/>
        </w:numPr>
        <w:tabs>
          <w:tab w:val="clear" w:pos="1134"/>
        </w:tabs>
        <w:rPr>
          <w:b/>
        </w:rPr>
      </w:pPr>
      <w:r w:rsidRPr="00037C71">
        <w:rPr>
          <w:rFonts w:hint="eastAsia"/>
          <w:b/>
        </w:rPr>
        <w:t>關於</w:t>
      </w:r>
      <w:r w:rsidRPr="00037C71">
        <w:rPr>
          <w:rFonts w:hint="eastAsia"/>
          <w:b/>
        </w:rPr>
        <w:t>D</w:t>
      </w:r>
      <w:r w:rsidRPr="00037C71">
        <w:rPr>
          <w:b/>
        </w:rPr>
        <w:t>NA Damage Repair</w:t>
      </w:r>
      <w:r w:rsidRPr="00037C71">
        <w:rPr>
          <w:rFonts w:hint="eastAsia"/>
          <w:b/>
        </w:rPr>
        <w:t>之</w:t>
      </w:r>
      <w:r w:rsidRPr="00037C71">
        <w:rPr>
          <w:rFonts w:hint="eastAsia"/>
          <w:b/>
        </w:rPr>
        <w:t xml:space="preserve">checkpoint </w:t>
      </w:r>
      <w:r w:rsidRPr="00037C71">
        <w:rPr>
          <w:b/>
        </w:rPr>
        <w:t>activation</w:t>
      </w:r>
      <w:r w:rsidRPr="00037C71">
        <w:rPr>
          <w:rFonts w:hint="eastAsia"/>
          <w:b/>
        </w:rPr>
        <w:t>的敘述何者錯誤</w:t>
      </w:r>
      <w:r w:rsidRPr="00037C71">
        <w:rPr>
          <w:rFonts w:hint="eastAsia"/>
          <w:b/>
        </w:rPr>
        <w:t>?</w:t>
      </w:r>
    </w:p>
    <w:p w:rsidR="001B573D" w:rsidRDefault="001B573D" w:rsidP="001B573D">
      <w:pPr>
        <w:pStyle w:val="Choice"/>
        <w:numPr>
          <w:ilvl w:val="1"/>
          <w:numId w:val="2"/>
        </w:numPr>
        <w:tabs>
          <w:tab w:val="clear" w:pos="3685"/>
        </w:tabs>
        <w:ind w:left="1985" w:hanging="425"/>
      </w:pPr>
      <w:r>
        <w:t>G1 phase</w:t>
      </w:r>
      <w:r>
        <w:rPr>
          <w:rFonts w:hint="eastAsia"/>
        </w:rPr>
        <w:t>的</w:t>
      </w:r>
      <w:r>
        <w:rPr>
          <w:rFonts w:hint="eastAsia"/>
        </w:rPr>
        <w:t xml:space="preserve">primary </w:t>
      </w:r>
      <w:r>
        <w:t>signaling</w:t>
      </w:r>
      <w:r>
        <w:rPr>
          <w:rFonts w:hint="eastAsia"/>
        </w:rPr>
        <w:t xml:space="preserve"> </w:t>
      </w:r>
      <w:r>
        <w:t xml:space="preserve">proteins </w:t>
      </w:r>
      <w:r>
        <w:rPr>
          <w:rFonts w:hint="eastAsia"/>
        </w:rPr>
        <w:t>包含</w:t>
      </w:r>
      <w:r>
        <w:rPr>
          <w:rFonts w:hint="eastAsia"/>
        </w:rPr>
        <w:t>ATM, p53, p21</w:t>
      </w:r>
    </w:p>
    <w:p w:rsidR="001B573D" w:rsidRDefault="001B573D" w:rsidP="001B573D">
      <w:pPr>
        <w:pStyle w:val="Choice"/>
        <w:numPr>
          <w:ilvl w:val="1"/>
          <w:numId w:val="2"/>
        </w:numPr>
        <w:tabs>
          <w:tab w:val="clear" w:pos="3685"/>
        </w:tabs>
        <w:ind w:left="1985" w:hanging="425"/>
      </w:pPr>
      <w:r>
        <w:t xml:space="preserve">G2 early checkpoint </w:t>
      </w:r>
      <w:r>
        <w:rPr>
          <w:rFonts w:hint="eastAsia"/>
        </w:rPr>
        <w:t>只要</w:t>
      </w:r>
      <w:r>
        <w:rPr>
          <w:rFonts w:hint="eastAsia"/>
        </w:rPr>
        <w:t>1Gy</w:t>
      </w:r>
      <w:r>
        <w:rPr>
          <w:rFonts w:hint="eastAsia"/>
        </w:rPr>
        <w:t>就可以被</w:t>
      </w:r>
      <w:r>
        <w:rPr>
          <w:rFonts w:hint="eastAsia"/>
        </w:rPr>
        <w:t>activation</w:t>
      </w:r>
    </w:p>
    <w:p w:rsidR="001B573D" w:rsidRPr="00CB7B4F" w:rsidRDefault="001B573D" w:rsidP="001B573D">
      <w:pPr>
        <w:pStyle w:val="Choice"/>
        <w:numPr>
          <w:ilvl w:val="1"/>
          <w:numId w:val="2"/>
        </w:numPr>
        <w:tabs>
          <w:tab w:val="clear" w:pos="3685"/>
        </w:tabs>
        <w:ind w:left="1985" w:hanging="425"/>
        <w:rPr>
          <w:shd w:val="clear" w:color="auto" w:fill="FFFFFF"/>
        </w:rPr>
      </w:pPr>
      <w:r w:rsidRPr="00CB7B4F">
        <w:rPr>
          <w:shd w:val="clear" w:color="auto" w:fill="FFFFFF"/>
        </w:rPr>
        <w:t xml:space="preserve">G2 late checkpoint </w:t>
      </w:r>
      <w:r w:rsidRPr="00CB7B4F">
        <w:rPr>
          <w:rFonts w:hint="eastAsia"/>
          <w:shd w:val="clear" w:color="auto" w:fill="FFFFFF"/>
        </w:rPr>
        <w:t>是</w:t>
      </w:r>
      <w:r w:rsidRPr="00CB7B4F">
        <w:rPr>
          <w:rFonts w:hint="eastAsia"/>
          <w:shd w:val="clear" w:color="auto" w:fill="FFFFFF"/>
        </w:rPr>
        <w:t>ATM dependent</w:t>
      </w:r>
    </w:p>
    <w:p w:rsidR="001B573D" w:rsidRDefault="001B573D" w:rsidP="001B573D">
      <w:pPr>
        <w:pStyle w:val="Choice"/>
        <w:numPr>
          <w:ilvl w:val="1"/>
          <w:numId w:val="2"/>
        </w:numPr>
        <w:tabs>
          <w:tab w:val="clear" w:pos="3685"/>
        </w:tabs>
        <w:ind w:left="1985" w:hanging="425"/>
      </w:pPr>
      <w:r>
        <w:t>G1/S, S</w:t>
      </w:r>
      <w:r>
        <w:t>和</w:t>
      </w:r>
      <w:r>
        <w:rPr>
          <w:rFonts w:hint="eastAsia"/>
        </w:rPr>
        <w:t>e</w:t>
      </w:r>
      <w:r>
        <w:t>arly G2 checkpoint</w:t>
      </w:r>
      <w:r>
        <w:t>不影響單次照射的細胞輻射敏感度，但會影響多次照射的細胞敏感度</w:t>
      </w:r>
    </w:p>
    <w:p w:rsidR="001B573D" w:rsidRPr="00037C71" w:rsidRDefault="001B573D" w:rsidP="001B573D">
      <w:pPr>
        <w:pStyle w:val="Answer"/>
        <w:numPr>
          <w:ilvl w:val="2"/>
          <w:numId w:val="2"/>
        </w:numPr>
        <w:tabs>
          <w:tab w:val="clear" w:pos="2268"/>
        </w:tabs>
        <w:rPr>
          <w:rFonts w:eastAsia="標楷體"/>
          <w:b w:val="0"/>
          <w:i w:val="0"/>
        </w:rPr>
      </w:pPr>
      <w:r w:rsidRPr="00037C71">
        <w:rPr>
          <w:rFonts w:eastAsia="標楷體"/>
          <w:b w:val="0"/>
          <w:i w:val="0"/>
        </w:rPr>
        <w:t>C</w:t>
      </w:r>
    </w:p>
    <w:p w:rsidR="001B573D" w:rsidRPr="00037C71" w:rsidRDefault="001B573D" w:rsidP="001B573D">
      <w:pPr>
        <w:pStyle w:val="QuizLevel"/>
        <w:numPr>
          <w:ilvl w:val="3"/>
          <w:numId w:val="2"/>
        </w:numPr>
        <w:tabs>
          <w:tab w:val="clear" w:pos="2574"/>
        </w:tabs>
        <w:rPr>
          <w:rFonts w:eastAsia="標楷體"/>
          <w:sz w:val="24"/>
        </w:rPr>
      </w:pPr>
      <w:r w:rsidRPr="00037C71">
        <w:rPr>
          <w:rFonts w:eastAsia="標楷體"/>
          <w:sz w:val="24"/>
        </w:rPr>
        <w:t>難</w:t>
      </w:r>
    </w:p>
    <w:p w:rsidR="001B573D" w:rsidRPr="00037C71" w:rsidRDefault="001B573D" w:rsidP="001B573D">
      <w:pPr>
        <w:pStyle w:val="Ref"/>
        <w:numPr>
          <w:ilvl w:val="4"/>
          <w:numId w:val="2"/>
        </w:numPr>
      </w:pPr>
      <w:r w:rsidRPr="00037C71">
        <w:t>Basic Clinical Radiobiology, 4</w:t>
      </w:r>
      <w:r w:rsidRPr="00037C71">
        <w:rPr>
          <w:vertAlign w:val="superscript"/>
        </w:rPr>
        <w:t>th</w:t>
      </w:r>
      <w:r w:rsidRPr="00037C71">
        <w:t xml:space="preserve"> edition, Michael Joiner and Albert van der </w:t>
      </w:r>
      <w:proofErr w:type="spellStart"/>
      <w:r w:rsidRPr="00037C71">
        <w:t>Kogel</w:t>
      </w:r>
      <w:proofErr w:type="spellEnd"/>
    </w:p>
    <w:p w:rsidR="001B573D" w:rsidRDefault="001B573D" w:rsidP="001B573D">
      <w:pPr>
        <w:pStyle w:val="a0"/>
      </w:pPr>
      <w:r w:rsidRPr="00037C71">
        <w:t>P17~p20 2.6 Checkpoint Activation</w:t>
      </w:r>
    </w:p>
    <w:p w:rsidR="001B573D" w:rsidRPr="00037C71" w:rsidRDefault="001B573D" w:rsidP="001B573D">
      <w:pPr>
        <w:pStyle w:val="Question"/>
        <w:numPr>
          <w:ilvl w:val="0"/>
          <w:numId w:val="0"/>
        </w:numPr>
        <w:ind w:left="1134"/>
      </w:pPr>
    </w:p>
    <w:p w:rsidR="001B573D" w:rsidRPr="00037C71" w:rsidRDefault="001B573D" w:rsidP="001B573D">
      <w:pPr>
        <w:pStyle w:val="Question"/>
        <w:numPr>
          <w:ilvl w:val="0"/>
          <w:numId w:val="2"/>
        </w:numPr>
        <w:tabs>
          <w:tab w:val="clear" w:pos="1134"/>
        </w:tabs>
        <w:rPr>
          <w:b/>
        </w:rPr>
      </w:pPr>
      <w:r w:rsidRPr="00037C71">
        <w:rPr>
          <w:rFonts w:hint="eastAsia"/>
          <w:b/>
        </w:rPr>
        <w:t>關於細胞死亡的特徵，何者錯誤？</w:t>
      </w:r>
    </w:p>
    <w:p w:rsidR="001B573D" w:rsidRDefault="001B573D" w:rsidP="001B573D">
      <w:pPr>
        <w:pStyle w:val="Choice"/>
        <w:numPr>
          <w:ilvl w:val="1"/>
          <w:numId w:val="2"/>
        </w:numPr>
        <w:tabs>
          <w:tab w:val="clear" w:pos="3685"/>
          <w:tab w:val="num" w:pos="2127"/>
        </w:tabs>
        <w:ind w:left="2127" w:hanging="426"/>
      </w:pPr>
      <w:r>
        <w:t>細胞凋亡</w:t>
      </w:r>
      <w:r>
        <w:rPr>
          <w:rFonts w:hint="eastAsia"/>
        </w:rPr>
        <w:t>(</w:t>
      </w:r>
      <w:r>
        <w:t>Apoptosis)</w:t>
      </w:r>
      <w:r>
        <w:t>為</w:t>
      </w:r>
      <w:proofErr w:type="spellStart"/>
      <w:r>
        <w:t>caspase</w:t>
      </w:r>
      <w:proofErr w:type="spellEnd"/>
      <w:r>
        <w:t>-</w:t>
      </w:r>
      <w:r w:rsidR="00C16D8E">
        <w:rPr>
          <w:rFonts w:hint="eastAsia"/>
        </w:rPr>
        <w:t>d</w:t>
      </w:r>
      <w:r>
        <w:t>ependent</w:t>
      </w:r>
    </w:p>
    <w:p w:rsidR="001B573D" w:rsidRDefault="001B573D" w:rsidP="001B573D">
      <w:pPr>
        <w:pStyle w:val="Choice"/>
        <w:numPr>
          <w:ilvl w:val="1"/>
          <w:numId w:val="2"/>
        </w:numPr>
        <w:tabs>
          <w:tab w:val="clear" w:pos="3685"/>
          <w:tab w:val="num" w:pos="2127"/>
        </w:tabs>
        <w:ind w:left="2127" w:hanging="426"/>
      </w:pPr>
      <w:r>
        <w:rPr>
          <w:rFonts w:hint="eastAsia"/>
        </w:rPr>
        <w:t>自噬作用</w:t>
      </w:r>
      <w:r>
        <w:rPr>
          <w:rFonts w:hint="eastAsia"/>
        </w:rPr>
        <w:t>(</w:t>
      </w:r>
      <w:r>
        <w:t>Autophagy)</w:t>
      </w:r>
      <w:r>
        <w:t>的細胞質特徵為自</w:t>
      </w:r>
      <w:proofErr w:type="gramStart"/>
      <w:r>
        <w:t>噬小泡</w:t>
      </w:r>
      <w:proofErr w:type="gramEnd"/>
      <w:r>
        <w:t>(</w:t>
      </w:r>
      <w:proofErr w:type="spellStart"/>
      <w:r>
        <w:t>Autophagic</w:t>
      </w:r>
      <w:proofErr w:type="spellEnd"/>
      <w:r>
        <w:t xml:space="preserve"> vesicles)</w:t>
      </w:r>
      <w:r>
        <w:t>數量增加</w:t>
      </w:r>
    </w:p>
    <w:p w:rsidR="001B573D" w:rsidRDefault="001B573D" w:rsidP="001B573D">
      <w:pPr>
        <w:pStyle w:val="Choice"/>
        <w:numPr>
          <w:ilvl w:val="1"/>
          <w:numId w:val="2"/>
        </w:numPr>
        <w:tabs>
          <w:tab w:val="clear" w:pos="3685"/>
          <w:tab w:val="num" w:pos="2127"/>
        </w:tabs>
        <w:ind w:left="2127" w:hanging="426"/>
      </w:pPr>
      <w:r>
        <w:rPr>
          <w:rFonts w:hint="eastAsia"/>
        </w:rPr>
        <w:t>老化</w:t>
      </w:r>
      <w:r>
        <w:rPr>
          <w:rFonts w:hint="eastAsia"/>
        </w:rPr>
        <w:t>(</w:t>
      </w:r>
      <w:r>
        <w:t>Senescence)</w:t>
      </w:r>
      <w:r>
        <w:t>可以藉由</w:t>
      </w:r>
      <w:r>
        <w:t>SA-</w:t>
      </w:r>
      <w:r>
        <w:rPr>
          <w:rFonts w:ascii="標楷體" w:hAnsi="標楷體" w:hint="eastAsia"/>
        </w:rPr>
        <w:t>β</w:t>
      </w:r>
      <w:r>
        <w:rPr>
          <w:rFonts w:hint="eastAsia"/>
        </w:rPr>
        <w:t>-</w:t>
      </w:r>
      <w:r>
        <w:t>gal</w:t>
      </w:r>
      <w:r>
        <w:t>染色來偵測</w:t>
      </w:r>
    </w:p>
    <w:p w:rsidR="001B573D" w:rsidRPr="00C61C21" w:rsidRDefault="001B573D" w:rsidP="001B573D">
      <w:pPr>
        <w:pStyle w:val="Choice"/>
        <w:numPr>
          <w:ilvl w:val="1"/>
          <w:numId w:val="2"/>
        </w:numPr>
        <w:tabs>
          <w:tab w:val="clear" w:pos="3685"/>
          <w:tab w:val="num" w:pos="2127"/>
        </w:tabs>
        <w:ind w:left="2127" w:hanging="426"/>
      </w:pPr>
      <w:r>
        <w:t>有絲分裂災難</w:t>
      </w:r>
      <w:r>
        <w:rPr>
          <w:rFonts w:hint="eastAsia"/>
        </w:rPr>
        <w:t>(</w:t>
      </w:r>
      <w:r>
        <w:t>Mitotic catastrophe)</w:t>
      </w:r>
      <w:r>
        <w:t>的細胞核特徵為</w:t>
      </w:r>
      <w:proofErr w:type="spellStart"/>
      <w:r>
        <w:rPr>
          <w:rFonts w:hint="eastAsia"/>
        </w:rPr>
        <w:t>D</w:t>
      </w:r>
      <w:r>
        <w:t>icentric</w:t>
      </w:r>
      <w:proofErr w:type="spellEnd"/>
      <w:r>
        <w:t xml:space="preserve"> chromosomes</w:t>
      </w:r>
    </w:p>
    <w:p w:rsidR="001B573D" w:rsidRDefault="001B573D" w:rsidP="001B573D">
      <w:pPr>
        <w:pStyle w:val="Choice"/>
        <w:numPr>
          <w:ilvl w:val="1"/>
          <w:numId w:val="2"/>
        </w:numPr>
        <w:tabs>
          <w:tab w:val="clear" w:pos="3685"/>
          <w:tab w:val="num" w:pos="2127"/>
        </w:tabs>
        <w:ind w:left="2127" w:hanging="426"/>
      </w:pPr>
      <w:r>
        <w:rPr>
          <w:rFonts w:hint="eastAsia"/>
        </w:rPr>
        <w:t>壞死</w:t>
      </w:r>
      <w:r>
        <w:rPr>
          <w:rFonts w:hint="eastAsia"/>
        </w:rPr>
        <w:t>(</w:t>
      </w:r>
      <w:r>
        <w:t>Necrosis)</w:t>
      </w:r>
      <w:r>
        <w:t>的細胞膜特徵</w:t>
      </w:r>
      <w:proofErr w:type="gramStart"/>
      <w:r>
        <w:t>為小泡</w:t>
      </w:r>
      <w:proofErr w:type="gramEnd"/>
      <w:r>
        <w:rPr>
          <w:rFonts w:hint="eastAsia"/>
        </w:rPr>
        <w:t>(</w:t>
      </w:r>
      <w:proofErr w:type="spellStart"/>
      <w:r>
        <w:t>Blebbing</w:t>
      </w:r>
      <w:proofErr w:type="spellEnd"/>
      <w:r>
        <w:t>)</w:t>
      </w:r>
      <w:r>
        <w:t>的形成</w:t>
      </w:r>
    </w:p>
    <w:p w:rsidR="001B573D" w:rsidRPr="00037C71" w:rsidRDefault="001B573D" w:rsidP="001B573D">
      <w:pPr>
        <w:pStyle w:val="Answer"/>
        <w:numPr>
          <w:ilvl w:val="2"/>
          <w:numId w:val="2"/>
        </w:numPr>
        <w:tabs>
          <w:tab w:val="clear" w:pos="2268"/>
        </w:tabs>
        <w:rPr>
          <w:rFonts w:eastAsia="標楷體"/>
          <w:b w:val="0"/>
          <w:i w:val="0"/>
        </w:rPr>
      </w:pPr>
      <w:r w:rsidRPr="00037C71">
        <w:rPr>
          <w:rFonts w:eastAsia="標楷體"/>
          <w:b w:val="0"/>
          <w:i w:val="0"/>
        </w:rPr>
        <w:t>E</w:t>
      </w:r>
    </w:p>
    <w:p w:rsidR="001B573D" w:rsidRPr="00037C71" w:rsidRDefault="001B573D" w:rsidP="001B573D">
      <w:pPr>
        <w:pStyle w:val="QuizLevel"/>
        <w:numPr>
          <w:ilvl w:val="3"/>
          <w:numId w:val="2"/>
        </w:numPr>
        <w:tabs>
          <w:tab w:val="clear" w:pos="2574"/>
        </w:tabs>
        <w:rPr>
          <w:rFonts w:eastAsia="標楷體"/>
          <w:sz w:val="24"/>
        </w:rPr>
      </w:pPr>
      <w:r w:rsidRPr="00037C71">
        <w:rPr>
          <w:rFonts w:eastAsia="標楷體"/>
          <w:sz w:val="24"/>
        </w:rPr>
        <w:t>中</w:t>
      </w:r>
    </w:p>
    <w:p w:rsidR="001B573D" w:rsidRPr="00037C71" w:rsidRDefault="001B573D" w:rsidP="001B573D">
      <w:pPr>
        <w:pStyle w:val="Ref"/>
        <w:numPr>
          <w:ilvl w:val="4"/>
          <w:numId w:val="2"/>
        </w:numPr>
      </w:pPr>
      <w:r w:rsidRPr="00037C71">
        <w:t>Basic Clinical Radiobiology, 4</w:t>
      </w:r>
      <w:r w:rsidRPr="00037C71">
        <w:rPr>
          <w:vertAlign w:val="superscript"/>
        </w:rPr>
        <w:t>th</w:t>
      </w:r>
      <w:r w:rsidRPr="00037C71">
        <w:t xml:space="preserve"> edition, Michael Joiner and Albert van der </w:t>
      </w:r>
      <w:proofErr w:type="spellStart"/>
      <w:r w:rsidRPr="00037C71">
        <w:t>Kogel</w:t>
      </w:r>
      <w:proofErr w:type="spellEnd"/>
    </w:p>
    <w:p w:rsidR="001B573D" w:rsidRDefault="001B573D" w:rsidP="001B573D">
      <w:pPr>
        <w:pStyle w:val="a0"/>
      </w:pPr>
      <w:r w:rsidRPr="00037C71">
        <w:t>P29. Table3.1 The characteristics of different types of cell death</w:t>
      </w:r>
    </w:p>
    <w:p w:rsidR="001B573D" w:rsidRPr="00037C71" w:rsidRDefault="001B573D" w:rsidP="001B573D">
      <w:pPr>
        <w:pStyle w:val="Question"/>
        <w:numPr>
          <w:ilvl w:val="0"/>
          <w:numId w:val="0"/>
        </w:numPr>
        <w:ind w:left="1134"/>
      </w:pPr>
    </w:p>
    <w:p w:rsidR="001B573D" w:rsidRPr="00037C71" w:rsidRDefault="001B573D" w:rsidP="001B573D">
      <w:pPr>
        <w:pStyle w:val="Question"/>
        <w:numPr>
          <w:ilvl w:val="0"/>
          <w:numId w:val="2"/>
        </w:numPr>
        <w:tabs>
          <w:tab w:val="clear" w:pos="1134"/>
        </w:tabs>
        <w:rPr>
          <w:b/>
        </w:rPr>
      </w:pPr>
      <w:r w:rsidRPr="00037C71">
        <w:rPr>
          <w:rFonts w:hint="eastAsia"/>
          <w:b/>
        </w:rPr>
        <w:t>關於線性能量轉換</w:t>
      </w:r>
      <w:r w:rsidRPr="00037C71">
        <w:rPr>
          <w:rFonts w:hint="eastAsia"/>
          <w:b/>
        </w:rPr>
        <w:t>(</w:t>
      </w:r>
      <w:r w:rsidRPr="00037C71">
        <w:rPr>
          <w:b/>
        </w:rPr>
        <w:t>Linear Energy Transfer, LET</w:t>
      </w:r>
      <w:r w:rsidRPr="00037C71">
        <w:rPr>
          <w:rFonts w:hint="eastAsia"/>
          <w:b/>
        </w:rPr>
        <w:t>)</w:t>
      </w:r>
      <w:r w:rsidRPr="00037C71">
        <w:rPr>
          <w:rFonts w:hint="eastAsia"/>
          <w:b/>
        </w:rPr>
        <w:t>何者錯誤？</w:t>
      </w:r>
    </w:p>
    <w:p w:rsidR="001B573D" w:rsidRDefault="001B573D" w:rsidP="001B573D">
      <w:pPr>
        <w:pStyle w:val="Choice"/>
        <w:numPr>
          <w:ilvl w:val="1"/>
          <w:numId w:val="2"/>
        </w:numPr>
        <w:tabs>
          <w:tab w:val="clear" w:pos="3685"/>
          <w:tab w:val="num" w:pos="2127"/>
        </w:tabs>
        <w:ind w:hanging="1984"/>
      </w:pPr>
      <w:r>
        <w:rPr>
          <w:rFonts w:ascii="標楷體" w:hAnsi="標楷體" w:hint="eastAsia"/>
        </w:rPr>
        <w:t>α</w:t>
      </w:r>
      <w:r>
        <w:rPr>
          <w:rFonts w:hint="eastAsia"/>
        </w:rPr>
        <w:t>粒子為高</w:t>
      </w:r>
      <w:r>
        <w:rPr>
          <w:rFonts w:hint="eastAsia"/>
        </w:rPr>
        <w:t>LET</w:t>
      </w:r>
    </w:p>
    <w:p w:rsidR="001B573D" w:rsidRDefault="001B573D" w:rsidP="001B573D">
      <w:pPr>
        <w:pStyle w:val="Choice"/>
        <w:numPr>
          <w:ilvl w:val="1"/>
          <w:numId w:val="2"/>
        </w:numPr>
        <w:tabs>
          <w:tab w:val="clear" w:pos="3685"/>
          <w:tab w:val="num" w:pos="2127"/>
        </w:tabs>
        <w:ind w:hanging="1984"/>
      </w:pPr>
      <w:r>
        <w:t>LET</w:t>
      </w:r>
      <w:r>
        <w:rPr>
          <w:rFonts w:hint="eastAsia"/>
        </w:rPr>
        <w:t>到達約</w:t>
      </w:r>
      <w:r>
        <w:rPr>
          <w:rFonts w:hint="eastAsia"/>
        </w:rPr>
        <w:t>100K</w:t>
      </w:r>
      <w:r>
        <w:t>e</w:t>
      </w:r>
      <w:r>
        <w:rPr>
          <w:rFonts w:hint="eastAsia"/>
        </w:rPr>
        <w:t>v/</w:t>
      </w:r>
      <w:r>
        <w:rPr>
          <w:rFonts w:ascii="標楷體" w:hAnsi="標楷體" w:hint="eastAsia"/>
        </w:rPr>
        <w:t>μ</w:t>
      </w:r>
      <w:r>
        <w:t>m</w:t>
      </w:r>
      <w:r>
        <w:rPr>
          <w:rFonts w:hint="eastAsia"/>
        </w:rPr>
        <w:t>時，相對生物效應</w:t>
      </w:r>
      <w:r>
        <w:rPr>
          <w:rFonts w:hint="eastAsia"/>
        </w:rPr>
        <w:t>(</w:t>
      </w:r>
      <w:r>
        <w:t>RBE</w:t>
      </w:r>
      <w:r>
        <w:rPr>
          <w:rFonts w:hint="eastAsia"/>
        </w:rPr>
        <w:t>)</w:t>
      </w:r>
      <w:r>
        <w:rPr>
          <w:rFonts w:hint="eastAsia"/>
        </w:rPr>
        <w:t>最大</w:t>
      </w:r>
    </w:p>
    <w:p w:rsidR="001B573D" w:rsidRPr="00CF2BE5" w:rsidRDefault="001B573D" w:rsidP="001B573D">
      <w:pPr>
        <w:pStyle w:val="Choice"/>
        <w:numPr>
          <w:ilvl w:val="1"/>
          <w:numId w:val="2"/>
        </w:numPr>
        <w:tabs>
          <w:tab w:val="clear" w:pos="3685"/>
          <w:tab w:val="num" w:pos="2127"/>
        </w:tabs>
        <w:ind w:hanging="1984"/>
      </w:pPr>
      <w:r w:rsidRPr="00CF2BE5">
        <w:rPr>
          <w:rFonts w:hint="eastAsia"/>
        </w:rPr>
        <w:lastRenderedPageBreak/>
        <w:t>當</w:t>
      </w:r>
      <w:r w:rsidRPr="00CF2BE5">
        <w:rPr>
          <w:rFonts w:hint="eastAsia"/>
        </w:rPr>
        <w:t>LET</w:t>
      </w:r>
      <w:r w:rsidRPr="00CF2BE5">
        <w:rPr>
          <w:rFonts w:hint="eastAsia"/>
        </w:rPr>
        <w:t>超過</w:t>
      </w:r>
      <w:r>
        <w:rPr>
          <w:rFonts w:hint="eastAsia"/>
        </w:rPr>
        <w:t>100K</w:t>
      </w:r>
      <w:r>
        <w:t>e</w:t>
      </w:r>
      <w:r>
        <w:rPr>
          <w:rFonts w:hint="eastAsia"/>
        </w:rPr>
        <w:t>v/</w:t>
      </w:r>
      <w:r w:rsidRPr="00CF2BE5">
        <w:rPr>
          <w:rFonts w:ascii="標楷體" w:hAnsi="標楷體" w:hint="eastAsia"/>
        </w:rPr>
        <w:t>μ</w:t>
      </w:r>
      <w:r>
        <w:t>m</w:t>
      </w:r>
      <w:r>
        <w:rPr>
          <w:rFonts w:hint="eastAsia"/>
        </w:rPr>
        <w:t>後，</w:t>
      </w:r>
      <w:r>
        <w:rPr>
          <w:rFonts w:hint="eastAsia"/>
        </w:rPr>
        <w:t>RBE</w:t>
      </w:r>
      <w:r>
        <w:rPr>
          <w:rFonts w:hint="eastAsia"/>
        </w:rPr>
        <w:t>下降的原因是</w:t>
      </w:r>
      <w:r>
        <w:rPr>
          <w:rFonts w:hint="eastAsia"/>
        </w:rPr>
        <w:t>overkilling</w:t>
      </w:r>
    </w:p>
    <w:p w:rsidR="001B573D" w:rsidRDefault="001B573D" w:rsidP="001B573D">
      <w:pPr>
        <w:pStyle w:val="Choice"/>
        <w:numPr>
          <w:ilvl w:val="1"/>
          <w:numId w:val="2"/>
        </w:numPr>
        <w:tabs>
          <w:tab w:val="clear" w:pos="3685"/>
          <w:tab w:val="num" w:pos="2127"/>
        </w:tabs>
        <w:ind w:hanging="1984"/>
      </w:pPr>
      <w:r>
        <w:t>LET</w:t>
      </w:r>
      <w:r>
        <w:rPr>
          <w:rFonts w:hint="eastAsia"/>
        </w:rPr>
        <w:t>增加</w:t>
      </w:r>
      <w:proofErr w:type="gramStart"/>
      <w:r>
        <w:rPr>
          <w:rFonts w:hint="eastAsia"/>
        </w:rPr>
        <w:t>時，氧增強</w:t>
      </w:r>
      <w:proofErr w:type="gramEnd"/>
      <w:r>
        <w:rPr>
          <w:rFonts w:hint="eastAsia"/>
        </w:rPr>
        <w:t>比</w:t>
      </w:r>
      <w:r>
        <w:rPr>
          <w:rFonts w:hint="eastAsia"/>
        </w:rPr>
        <w:t>(</w:t>
      </w:r>
      <w:r>
        <w:t>OER</w:t>
      </w:r>
      <w:r>
        <w:rPr>
          <w:rFonts w:hint="eastAsia"/>
        </w:rPr>
        <w:t>)</w:t>
      </w:r>
      <w:r>
        <w:rPr>
          <w:rFonts w:hint="eastAsia"/>
        </w:rPr>
        <w:t>也隨之提高</w:t>
      </w:r>
    </w:p>
    <w:p w:rsidR="001B573D" w:rsidRPr="00037C71" w:rsidRDefault="001B573D" w:rsidP="001B573D">
      <w:pPr>
        <w:pStyle w:val="Answer"/>
        <w:numPr>
          <w:ilvl w:val="2"/>
          <w:numId w:val="2"/>
        </w:numPr>
        <w:tabs>
          <w:tab w:val="clear" w:pos="2268"/>
        </w:tabs>
        <w:rPr>
          <w:rFonts w:eastAsia="標楷體"/>
          <w:b w:val="0"/>
          <w:i w:val="0"/>
        </w:rPr>
      </w:pPr>
      <w:r w:rsidRPr="00037C71">
        <w:rPr>
          <w:rFonts w:eastAsia="標楷體"/>
          <w:b w:val="0"/>
          <w:i w:val="0"/>
        </w:rPr>
        <w:t xml:space="preserve">D </w:t>
      </w:r>
    </w:p>
    <w:p w:rsidR="001B573D" w:rsidRPr="00037C71" w:rsidRDefault="001B573D" w:rsidP="001B573D">
      <w:pPr>
        <w:pStyle w:val="QuizLevel"/>
        <w:numPr>
          <w:ilvl w:val="3"/>
          <w:numId w:val="2"/>
        </w:numPr>
        <w:tabs>
          <w:tab w:val="clear" w:pos="2574"/>
        </w:tabs>
        <w:rPr>
          <w:rFonts w:eastAsia="標楷體"/>
          <w:sz w:val="24"/>
        </w:rPr>
      </w:pPr>
      <w:r w:rsidRPr="00037C71">
        <w:rPr>
          <w:rFonts w:eastAsia="標楷體"/>
          <w:sz w:val="24"/>
        </w:rPr>
        <w:t>易</w:t>
      </w:r>
    </w:p>
    <w:p w:rsidR="001B573D" w:rsidRPr="00037C71" w:rsidRDefault="001B573D" w:rsidP="001B573D">
      <w:pPr>
        <w:pStyle w:val="Ref"/>
        <w:numPr>
          <w:ilvl w:val="4"/>
          <w:numId w:val="2"/>
        </w:numPr>
        <w:tabs>
          <w:tab w:val="clear" w:pos="2835"/>
          <w:tab w:val="num" w:pos="2268"/>
        </w:tabs>
        <w:ind w:left="2268" w:hanging="1134"/>
      </w:pPr>
      <w:r w:rsidRPr="00037C71">
        <w:t>Basic Clinical Radiobiology, 4</w:t>
      </w:r>
      <w:r w:rsidRPr="00037C71">
        <w:rPr>
          <w:vertAlign w:val="superscript"/>
        </w:rPr>
        <w:t>th</w:t>
      </w:r>
      <w:r w:rsidRPr="00037C71">
        <w:t xml:space="preserve"> edition, Michael Joiner and Albert van der </w:t>
      </w:r>
      <w:proofErr w:type="spellStart"/>
      <w:r w:rsidRPr="00037C71">
        <w:t>Kogel</w:t>
      </w:r>
      <w:proofErr w:type="spellEnd"/>
    </w:p>
    <w:p w:rsidR="001B573D" w:rsidRDefault="001B573D" w:rsidP="001B573D">
      <w:pPr>
        <w:pStyle w:val="a0"/>
      </w:pPr>
      <w:r w:rsidRPr="00037C71">
        <w:t>A~C p.76 key points, D p.69~71 6.3 Biological effects depend upon LET</w:t>
      </w:r>
    </w:p>
    <w:p w:rsidR="001B573D" w:rsidRPr="00037C71" w:rsidRDefault="001B573D" w:rsidP="001B573D">
      <w:pPr>
        <w:pStyle w:val="Question"/>
        <w:numPr>
          <w:ilvl w:val="0"/>
          <w:numId w:val="0"/>
        </w:numPr>
        <w:ind w:left="1134"/>
      </w:pPr>
    </w:p>
    <w:p w:rsidR="001B573D" w:rsidRPr="00037C71" w:rsidRDefault="001B573D" w:rsidP="001B573D">
      <w:pPr>
        <w:pStyle w:val="Question"/>
        <w:numPr>
          <w:ilvl w:val="0"/>
          <w:numId w:val="2"/>
        </w:numPr>
        <w:rPr>
          <w:b/>
        </w:rPr>
      </w:pPr>
      <w:r w:rsidRPr="00037C71">
        <w:rPr>
          <w:rFonts w:hint="eastAsia"/>
          <w:b/>
        </w:rPr>
        <w:t>關於線性平方模式</w:t>
      </w:r>
      <w:r w:rsidRPr="00037C71">
        <w:rPr>
          <w:b/>
        </w:rPr>
        <w:t>(Linear quadratic model, LQ model)</w:t>
      </w:r>
      <w:r w:rsidRPr="00037C71">
        <w:rPr>
          <w:rFonts w:hint="eastAsia"/>
          <w:b/>
        </w:rPr>
        <w:t>中，當連續照射</w:t>
      </w:r>
      <w:r w:rsidRPr="00037C71">
        <w:rPr>
          <w:b/>
        </w:rPr>
        <w:t>(continuous irradiation)</w:t>
      </w:r>
      <w:r w:rsidRPr="00037C71">
        <w:rPr>
          <w:rFonts w:hint="eastAsia"/>
          <w:b/>
        </w:rPr>
        <w:t>時，需使用</w:t>
      </w:r>
      <w:r w:rsidRPr="00037C71">
        <w:rPr>
          <w:b/>
        </w:rPr>
        <w:t>g factor</w:t>
      </w:r>
      <w:r w:rsidRPr="00037C71">
        <w:rPr>
          <w:rFonts w:hint="eastAsia"/>
          <w:b/>
        </w:rPr>
        <w:t>計算其於每次</w:t>
      </w:r>
      <w:r w:rsidRPr="00037C71">
        <w:rPr>
          <w:b/>
        </w:rPr>
        <w:t>2Gy</w:t>
      </w:r>
      <w:r w:rsidRPr="00037C71">
        <w:rPr>
          <w:rFonts w:hint="eastAsia"/>
          <w:b/>
        </w:rPr>
        <w:t>的等價劑量</w:t>
      </w:r>
      <w:r w:rsidRPr="00037C71">
        <w:rPr>
          <w:b/>
        </w:rPr>
        <w:t>(Equivalent dose in 2-Gy fractions, EQD2)</w:t>
      </w:r>
      <w:r w:rsidRPr="00037C71">
        <w:rPr>
          <w:rFonts w:hint="eastAsia"/>
          <w:b/>
        </w:rPr>
        <w:t>，下列何者為非？</w:t>
      </w:r>
    </w:p>
    <w:p w:rsidR="001B573D" w:rsidRPr="00942241" w:rsidRDefault="001B573D" w:rsidP="001B573D">
      <w:pPr>
        <w:pStyle w:val="Question"/>
        <w:numPr>
          <w:ilvl w:val="0"/>
          <w:numId w:val="0"/>
        </w:numPr>
        <w:ind w:left="1134"/>
      </w:pPr>
      <w:r w:rsidRPr="00942241">
        <w:rPr>
          <w:noProof/>
        </w:rPr>
        <w:drawing>
          <wp:inline distT="0" distB="0" distL="0" distR="0">
            <wp:extent cx="1572895" cy="650875"/>
            <wp:effectExtent l="0" t="0" r="825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t="16505" b="15378"/>
                    <a:stretch>
                      <a:fillRect/>
                    </a:stretch>
                  </pic:blipFill>
                  <pic:spPr bwMode="auto">
                    <a:xfrm>
                      <a:off x="0" y="0"/>
                      <a:ext cx="1572895" cy="650875"/>
                    </a:xfrm>
                    <a:prstGeom prst="rect">
                      <a:avLst/>
                    </a:prstGeom>
                    <a:noFill/>
                    <a:ln>
                      <a:noFill/>
                    </a:ln>
                  </pic:spPr>
                </pic:pic>
              </a:graphicData>
            </a:graphic>
          </wp:inline>
        </w:drawing>
      </w:r>
      <w:r w:rsidRPr="00942241">
        <w:fldChar w:fldCharType="begin"/>
      </w:r>
      <w:r w:rsidRPr="00942241">
        <w:instrText xml:space="preserve"> QUOTE </w:instrText>
      </w:r>
      <w:r w:rsidRPr="00942241">
        <w:rPr>
          <w:rFonts w:hint="eastAsia"/>
          <w:noProof/>
          <w:position w:val="-26"/>
        </w:rPr>
        <w:drawing>
          <wp:inline distT="0" distB="0" distL="0" distR="0">
            <wp:extent cx="1141095" cy="534035"/>
            <wp:effectExtent l="0" t="0" r="190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1095" cy="534035"/>
                    </a:xfrm>
                    <a:prstGeom prst="rect">
                      <a:avLst/>
                    </a:prstGeom>
                    <a:noFill/>
                    <a:ln>
                      <a:noFill/>
                    </a:ln>
                  </pic:spPr>
                </pic:pic>
              </a:graphicData>
            </a:graphic>
          </wp:inline>
        </w:drawing>
      </w:r>
      <w:r w:rsidRPr="00942241">
        <w:instrText xml:space="preserve"> </w:instrText>
      </w:r>
      <w:r w:rsidRPr="00942241">
        <w:fldChar w:fldCharType="end"/>
      </w:r>
      <w:r w:rsidRPr="00942241">
        <w:fldChar w:fldCharType="begin"/>
      </w:r>
      <w:r w:rsidRPr="00942241">
        <w:instrText xml:space="preserve"> QUOTE </w:instrText>
      </w:r>
      <w:r w:rsidRPr="00942241">
        <w:rPr>
          <w:rFonts w:hint="eastAsia"/>
          <w:noProof/>
          <w:position w:val="-26"/>
        </w:rPr>
        <w:drawing>
          <wp:inline distT="0" distB="0" distL="0" distR="0">
            <wp:extent cx="1141095" cy="534035"/>
            <wp:effectExtent l="0" t="0" r="190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1095" cy="534035"/>
                    </a:xfrm>
                    <a:prstGeom prst="rect">
                      <a:avLst/>
                    </a:prstGeom>
                    <a:noFill/>
                    <a:ln>
                      <a:noFill/>
                    </a:ln>
                  </pic:spPr>
                </pic:pic>
              </a:graphicData>
            </a:graphic>
          </wp:inline>
        </w:drawing>
      </w:r>
      <w:r w:rsidRPr="00942241">
        <w:instrText xml:space="preserve"> </w:instrText>
      </w:r>
      <w:r w:rsidRPr="00942241">
        <w:fldChar w:fldCharType="end"/>
      </w:r>
    </w:p>
    <w:p w:rsidR="001B573D" w:rsidRPr="00942241" w:rsidRDefault="001B573D" w:rsidP="001B573D">
      <w:pPr>
        <w:pStyle w:val="Choice"/>
        <w:numPr>
          <w:ilvl w:val="1"/>
          <w:numId w:val="2"/>
        </w:numPr>
        <w:tabs>
          <w:tab w:val="clear" w:pos="3685"/>
          <w:tab w:val="num" w:pos="1985"/>
        </w:tabs>
        <w:ind w:left="1985" w:hanging="284"/>
      </w:pPr>
      <w:r w:rsidRPr="00942241">
        <w:rPr>
          <w:rFonts w:hint="eastAsia"/>
        </w:rPr>
        <w:t>連續照射計算使用</w:t>
      </w:r>
      <w:r w:rsidRPr="00942241">
        <w:t>g factor</w:t>
      </w:r>
      <w:r w:rsidRPr="00942241">
        <w:rPr>
          <w:rFonts w:hint="eastAsia"/>
        </w:rPr>
        <w:t>時，必須是非常低的劑量率</w:t>
      </w:r>
      <w:r w:rsidRPr="00942241">
        <w:t>(dose rate)</w:t>
      </w:r>
      <w:r w:rsidRPr="00942241">
        <w:rPr>
          <w:rFonts w:hint="eastAsia"/>
        </w:rPr>
        <w:t>，每小時小於</w:t>
      </w:r>
      <w:r w:rsidRPr="00942241">
        <w:t xml:space="preserve">5 </w:t>
      </w:r>
      <w:proofErr w:type="spellStart"/>
      <w:r w:rsidRPr="00942241">
        <w:t>cGy</w:t>
      </w:r>
      <w:proofErr w:type="spellEnd"/>
    </w:p>
    <w:p w:rsidR="001B573D" w:rsidRPr="00942241" w:rsidRDefault="001B573D" w:rsidP="001B573D">
      <w:pPr>
        <w:pStyle w:val="Choice"/>
        <w:numPr>
          <w:ilvl w:val="1"/>
          <w:numId w:val="2"/>
        </w:numPr>
        <w:tabs>
          <w:tab w:val="clear" w:pos="3685"/>
          <w:tab w:val="num" w:pos="1985"/>
        </w:tabs>
        <w:ind w:left="1985" w:hanging="284"/>
      </w:pPr>
      <w:r w:rsidRPr="00942241">
        <w:rPr>
          <w:rFonts w:hint="eastAsia"/>
        </w:rPr>
        <w:t>細胞修復不完全時，才需要使用</w:t>
      </w:r>
      <w:r w:rsidRPr="00942241">
        <w:t>g factor</w:t>
      </w:r>
    </w:p>
    <w:p w:rsidR="001B573D" w:rsidRPr="00942241" w:rsidRDefault="001B573D" w:rsidP="001B573D">
      <w:pPr>
        <w:pStyle w:val="Choice"/>
        <w:numPr>
          <w:ilvl w:val="1"/>
          <w:numId w:val="2"/>
        </w:numPr>
        <w:tabs>
          <w:tab w:val="clear" w:pos="3685"/>
          <w:tab w:val="num" w:pos="1985"/>
        </w:tabs>
        <w:ind w:left="1985" w:hanging="284"/>
      </w:pPr>
      <w:r w:rsidRPr="00942241">
        <w:rPr>
          <w:rFonts w:hint="eastAsia"/>
        </w:rPr>
        <w:t>總劑量相同時，如果暴露的時間</w:t>
      </w:r>
      <w:r w:rsidRPr="00942241">
        <w:t>(exposure time)</w:t>
      </w:r>
      <w:r w:rsidRPr="00942241">
        <w:rPr>
          <w:rFonts w:hint="eastAsia"/>
        </w:rPr>
        <w:t>增加，</w:t>
      </w:r>
      <w:r w:rsidRPr="00942241">
        <w:t>g factor</w:t>
      </w:r>
      <w:r w:rsidRPr="00942241">
        <w:rPr>
          <w:rFonts w:hint="eastAsia"/>
        </w:rPr>
        <w:t>會較小</w:t>
      </w:r>
    </w:p>
    <w:p w:rsidR="001B573D" w:rsidRDefault="001B573D" w:rsidP="001B573D">
      <w:pPr>
        <w:pStyle w:val="Choice"/>
        <w:numPr>
          <w:ilvl w:val="1"/>
          <w:numId w:val="2"/>
        </w:numPr>
        <w:tabs>
          <w:tab w:val="clear" w:pos="3685"/>
          <w:tab w:val="num" w:pos="1985"/>
        </w:tabs>
        <w:ind w:left="1985" w:hanging="284"/>
      </w:pPr>
      <w:r w:rsidRPr="00942241">
        <w:rPr>
          <w:rFonts w:hint="eastAsia"/>
        </w:rPr>
        <w:t>不同腫瘤組織的修復時間</w:t>
      </w:r>
      <w:r>
        <w:t>(Repair halftime)</w:t>
      </w:r>
      <w:r>
        <w:rPr>
          <w:rFonts w:hint="eastAsia"/>
        </w:rPr>
        <w:t>不同，當修復時間較長時，</w:t>
      </w:r>
      <w:r>
        <w:t>g factor</w:t>
      </w:r>
      <w:r>
        <w:rPr>
          <w:rFonts w:hint="eastAsia"/>
        </w:rPr>
        <w:t>會較大</w:t>
      </w:r>
    </w:p>
    <w:p w:rsidR="001B573D" w:rsidRPr="00037C71" w:rsidRDefault="001B573D" w:rsidP="001B573D">
      <w:pPr>
        <w:pStyle w:val="Answer"/>
        <w:numPr>
          <w:ilvl w:val="2"/>
          <w:numId w:val="2"/>
        </w:numPr>
        <w:tabs>
          <w:tab w:val="clear" w:pos="2268"/>
        </w:tabs>
        <w:rPr>
          <w:rFonts w:eastAsia="標楷體"/>
          <w:b w:val="0"/>
          <w:i w:val="0"/>
        </w:rPr>
      </w:pPr>
      <w:r>
        <w:rPr>
          <w:rFonts w:eastAsia="標楷體" w:hint="eastAsia"/>
          <w:b w:val="0"/>
          <w:i w:val="0"/>
        </w:rPr>
        <w:t>A</w:t>
      </w:r>
    </w:p>
    <w:p w:rsidR="001B573D" w:rsidRPr="00037C71" w:rsidRDefault="001B573D" w:rsidP="001B573D">
      <w:pPr>
        <w:pStyle w:val="QuizLevel"/>
        <w:numPr>
          <w:ilvl w:val="3"/>
          <w:numId w:val="2"/>
        </w:numPr>
        <w:tabs>
          <w:tab w:val="clear" w:pos="2574"/>
        </w:tabs>
        <w:rPr>
          <w:rFonts w:eastAsia="標楷體"/>
          <w:sz w:val="24"/>
        </w:rPr>
      </w:pPr>
      <w:r w:rsidRPr="00037C71">
        <w:rPr>
          <w:rFonts w:eastAsia="標楷體"/>
          <w:sz w:val="24"/>
        </w:rPr>
        <w:t>易</w:t>
      </w:r>
    </w:p>
    <w:p w:rsidR="001B573D" w:rsidRPr="00037C71" w:rsidRDefault="001B573D" w:rsidP="001B573D">
      <w:pPr>
        <w:pStyle w:val="Ref"/>
        <w:numPr>
          <w:ilvl w:val="4"/>
          <w:numId w:val="2"/>
        </w:numPr>
      </w:pPr>
      <w:r w:rsidRPr="00037C71">
        <w:t>Basic Clinical Radiobiology, 4</w:t>
      </w:r>
      <w:r w:rsidRPr="00037C71">
        <w:rPr>
          <w:vertAlign w:val="superscript"/>
        </w:rPr>
        <w:t>th</w:t>
      </w:r>
      <w:r w:rsidRPr="00037C71">
        <w:t xml:space="preserve"> edition, Michael Joiner and Albert van der </w:t>
      </w:r>
      <w:proofErr w:type="spellStart"/>
      <w:r w:rsidRPr="00037C71">
        <w:t>Kogel</w:t>
      </w:r>
      <w:proofErr w:type="spellEnd"/>
    </w:p>
    <w:p w:rsidR="001B573D" w:rsidRDefault="001B573D" w:rsidP="001B573D">
      <w:pPr>
        <w:pStyle w:val="a0"/>
      </w:pPr>
      <w:r w:rsidRPr="00037C71">
        <w:t>P112, Incomplete repair factors: continuous irradiation (g factors)</w:t>
      </w:r>
    </w:p>
    <w:p w:rsidR="001B573D" w:rsidRPr="00037C71"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有關分次放射治療，何者錯誤？？</w:t>
      </w:r>
    </w:p>
    <w:p w:rsidR="001B573D" w:rsidRDefault="001B573D" w:rsidP="001B573D">
      <w:pPr>
        <w:pStyle w:val="Choice"/>
        <w:numPr>
          <w:ilvl w:val="1"/>
          <w:numId w:val="2"/>
        </w:numPr>
        <w:tabs>
          <w:tab w:val="clear" w:pos="3685"/>
          <w:tab w:val="num" w:pos="1985"/>
        </w:tabs>
        <w:ind w:left="1985" w:hanging="284"/>
      </w:pPr>
      <w:proofErr w:type="spellStart"/>
      <w:r>
        <w:t>Hyperfractionation</w:t>
      </w:r>
      <w:proofErr w:type="spellEnd"/>
      <w:r>
        <w:rPr>
          <w:rFonts w:hint="eastAsia"/>
        </w:rPr>
        <w:t>是分次劑量小於常規劑量，總照射次數增加的照射方法</w:t>
      </w:r>
    </w:p>
    <w:p w:rsidR="001B573D" w:rsidRDefault="001B573D" w:rsidP="001B573D">
      <w:pPr>
        <w:pStyle w:val="Choice"/>
        <w:numPr>
          <w:ilvl w:val="1"/>
          <w:numId w:val="2"/>
        </w:numPr>
        <w:tabs>
          <w:tab w:val="clear" w:pos="3685"/>
          <w:tab w:val="num" w:pos="1985"/>
        </w:tabs>
        <w:ind w:left="1985" w:hanging="284"/>
      </w:pPr>
      <w:r>
        <w:rPr>
          <w:rFonts w:hint="eastAsia"/>
        </w:rPr>
        <w:lastRenderedPageBreak/>
        <w:t>根據</w:t>
      </w:r>
      <w:r>
        <w:rPr>
          <w:rFonts w:hint="eastAsia"/>
        </w:rPr>
        <w:t>RTOG</w:t>
      </w:r>
      <w:r>
        <w:t xml:space="preserve"> </w:t>
      </w:r>
      <w:r>
        <w:rPr>
          <w:rFonts w:hint="eastAsia"/>
        </w:rPr>
        <w:t>9003</w:t>
      </w:r>
      <w:r>
        <w:t>, EORTC 22791</w:t>
      </w:r>
      <w:proofErr w:type="gramStart"/>
      <w:r>
        <w:rPr>
          <w:rFonts w:hint="eastAsia"/>
        </w:rPr>
        <w:t>兩個</w:t>
      </w:r>
      <w:proofErr w:type="gramEnd"/>
      <w:r>
        <w:rPr>
          <w:rFonts w:hint="eastAsia"/>
        </w:rPr>
        <w:t>有關</w:t>
      </w:r>
      <w:proofErr w:type="spellStart"/>
      <w:r>
        <w:rPr>
          <w:rFonts w:hint="eastAsia"/>
        </w:rPr>
        <w:t>hyperfractionation</w:t>
      </w:r>
      <w:proofErr w:type="spellEnd"/>
      <w:r>
        <w:rPr>
          <w:rFonts w:hint="eastAsia"/>
        </w:rPr>
        <w:t>的研究，兩個研究的結果都顯示使用</w:t>
      </w:r>
      <w:proofErr w:type="spellStart"/>
      <w:r>
        <w:rPr>
          <w:rFonts w:hint="eastAsia"/>
        </w:rPr>
        <w:t>hyperfractionation</w:t>
      </w:r>
      <w:proofErr w:type="spellEnd"/>
      <w:r>
        <w:rPr>
          <w:rFonts w:hint="eastAsia"/>
        </w:rPr>
        <w:t>治療有增加局部控制率</w:t>
      </w:r>
    </w:p>
    <w:p w:rsidR="001B573D" w:rsidRDefault="001B573D" w:rsidP="001B573D">
      <w:pPr>
        <w:pStyle w:val="Choice"/>
        <w:numPr>
          <w:ilvl w:val="1"/>
          <w:numId w:val="2"/>
        </w:numPr>
        <w:tabs>
          <w:tab w:val="clear" w:pos="3685"/>
          <w:tab w:val="num" w:pos="1985"/>
        </w:tabs>
        <w:ind w:left="1985" w:hanging="284"/>
      </w:pPr>
      <w:r>
        <w:rPr>
          <w:rFonts w:hint="eastAsia"/>
        </w:rPr>
        <w:t>根據</w:t>
      </w:r>
      <w:r>
        <w:rPr>
          <w:rFonts w:hint="eastAsia"/>
        </w:rPr>
        <w:t>CHART</w:t>
      </w:r>
      <w:r>
        <w:rPr>
          <w:rFonts w:hint="eastAsia"/>
        </w:rPr>
        <w:t>研究的結果，使用</w:t>
      </w:r>
      <w:r>
        <w:rPr>
          <w:rFonts w:hint="eastAsia"/>
        </w:rPr>
        <w:t>accelerated radiotherapy</w:t>
      </w:r>
      <w:r>
        <w:rPr>
          <w:rFonts w:hint="eastAsia"/>
        </w:rPr>
        <w:t>相較於傳統的分次放射治療，顯著提高了局部控制率</w:t>
      </w:r>
    </w:p>
    <w:p w:rsidR="001B573D" w:rsidRDefault="001B573D" w:rsidP="001B573D">
      <w:pPr>
        <w:pStyle w:val="Choice"/>
        <w:numPr>
          <w:ilvl w:val="1"/>
          <w:numId w:val="2"/>
        </w:numPr>
        <w:tabs>
          <w:tab w:val="clear" w:pos="3685"/>
          <w:tab w:val="num" w:pos="1985"/>
        </w:tabs>
        <w:ind w:left="1985" w:hanging="284"/>
      </w:pPr>
      <w:r>
        <w:rPr>
          <w:rFonts w:hint="eastAsia"/>
        </w:rPr>
        <w:t>如果每天要進行多次照射，兩次治療的間隔不應少於</w:t>
      </w:r>
      <w:r>
        <w:rPr>
          <w:rFonts w:hint="eastAsia"/>
        </w:rPr>
        <w:t>6</w:t>
      </w:r>
      <w:r>
        <w:rPr>
          <w:rFonts w:hint="eastAsia"/>
        </w:rPr>
        <w:t>小時</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C</w:t>
      </w:r>
    </w:p>
    <w:p w:rsidR="001B573D" w:rsidRPr="00EF7D67" w:rsidRDefault="001B573D" w:rsidP="001B573D">
      <w:pPr>
        <w:pStyle w:val="QuizLevel"/>
        <w:numPr>
          <w:ilvl w:val="3"/>
          <w:numId w:val="2"/>
        </w:numPr>
        <w:tabs>
          <w:tab w:val="clear" w:pos="2574"/>
        </w:tabs>
        <w:rPr>
          <w:rFonts w:eastAsia="標楷體"/>
        </w:rPr>
      </w:pPr>
      <w:r w:rsidRPr="00EF7D67">
        <w:rPr>
          <w:rFonts w:eastAsia="標楷體"/>
        </w:rPr>
        <w:t>易</w:t>
      </w:r>
    </w:p>
    <w:p w:rsidR="001B573D" w:rsidRPr="00EF7D67" w:rsidRDefault="001B573D" w:rsidP="001B573D">
      <w:pPr>
        <w:pStyle w:val="Ref"/>
        <w:numPr>
          <w:ilvl w:val="4"/>
          <w:numId w:val="2"/>
        </w:numPr>
      </w:pPr>
      <w:r w:rsidRPr="00EF7D67">
        <w:t>Basic Clinical Radiobiology, 4</w:t>
      </w:r>
      <w:r w:rsidRPr="00EF7D67">
        <w:rPr>
          <w:vertAlign w:val="superscript"/>
        </w:rPr>
        <w:t>th</w:t>
      </w:r>
      <w:r w:rsidRPr="00EF7D67">
        <w:t xml:space="preserve"> edition, Michael Joiner and Albert van der </w:t>
      </w:r>
      <w:proofErr w:type="spellStart"/>
      <w:r w:rsidRPr="00EF7D67">
        <w:t>Kogel</w:t>
      </w:r>
      <w:proofErr w:type="spellEnd"/>
    </w:p>
    <w:p w:rsidR="001B573D" w:rsidRDefault="001B573D" w:rsidP="001B573D">
      <w:pPr>
        <w:pStyle w:val="a0"/>
      </w:pPr>
      <w:r w:rsidRPr="00EF7D67">
        <w:t>(A,B) P.136-7 Modification of dose per fraction (C)P.140 Clinical evaluation of accelerated radiotherapy (D)p.147 Key points</w:t>
      </w:r>
    </w:p>
    <w:p w:rsidR="001B573D" w:rsidRPr="00EF7D67"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關於細胞經過放射後的存活，下列何者錯誤？</w:t>
      </w:r>
    </w:p>
    <w:p w:rsidR="001B573D" w:rsidRDefault="001B573D" w:rsidP="001B573D">
      <w:pPr>
        <w:pStyle w:val="Choice"/>
        <w:numPr>
          <w:ilvl w:val="1"/>
          <w:numId w:val="2"/>
        </w:numPr>
        <w:tabs>
          <w:tab w:val="clear" w:pos="3685"/>
          <w:tab w:val="num" w:pos="1985"/>
        </w:tabs>
        <w:ind w:left="1985" w:hanging="284"/>
      </w:pPr>
      <w:r>
        <w:rPr>
          <w:rFonts w:hint="eastAsia"/>
        </w:rPr>
        <w:t>D</w:t>
      </w:r>
      <w:r w:rsidRPr="00ED7CC8">
        <w:rPr>
          <w:rFonts w:hint="eastAsia"/>
          <w:vertAlign w:val="subscript"/>
        </w:rPr>
        <w:t>0</w:t>
      </w:r>
      <w:r>
        <w:rPr>
          <w:rFonts w:hint="eastAsia"/>
        </w:rPr>
        <w:t>代表讓一群細胞經過輻射處理後有</w:t>
      </w:r>
      <w:r>
        <w:rPr>
          <w:rFonts w:hint="eastAsia"/>
        </w:rPr>
        <w:t>37%</w:t>
      </w:r>
      <w:r>
        <w:rPr>
          <w:rFonts w:hint="eastAsia"/>
        </w:rPr>
        <w:t>細胞死亡的劑量</w:t>
      </w:r>
    </w:p>
    <w:p w:rsidR="001B573D" w:rsidRDefault="001B573D" w:rsidP="001B573D">
      <w:pPr>
        <w:pStyle w:val="Choice"/>
        <w:numPr>
          <w:ilvl w:val="1"/>
          <w:numId w:val="2"/>
        </w:numPr>
        <w:tabs>
          <w:tab w:val="clear" w:pos="3685"/>
          <w:tab w:val="num" w:pos="1985"/>
        </w:tabs>
        <w:ind w:left="1985" w:hanging="284"/>
      </w:pPr>
      <w:r>
        <w:rPr>
          <w:rFonts w:hint="eastAsia"/>
        </w:rPr>
        <w:t>D</w:t>
      </w:r>
      <w:r w:rsidRPr="00ED7CC8">
        <w:rPr>
          <w:rFonts w:hint="eastAsia"/>
          <w:vertAlign w:val="subscript"/>
        </w:rPr>
        <w:t>10</w:t>
      </w:r>
      <w:r>
        <w:rPr>
          <w:rFonts w:hint="eastAsia"/>
        </w:rPr>
        <w:t>代表能殺死</w:t>
      </w:r>
      <w:r>
        <w:rPr>
          <w:rFonts w:hint="eastAsia"/>
        </w:rPr>
        <w:t>90%</w:t>
      </w:r>
      <w:r>
        <w:rPr>
          <w:rFonts w:hint="eastAsia"/>
        </w:rPr>
        <w:t>細胞的劑量</w:t>
      </w:r>
    </w:p>
    <w:p w:rsidR="001B573D" w:rsidRDefault="001B573D" w:rsidP="001B573D">
      <w:pPr>
        <w:pStyle w:val="Choice"/>
        <w:numPr>
          <w:ilvl w:val="1"/>
          <w:numId w:val="2"/>
        </w:numPr>
        <w:tabs>
          <w:tab w:val="clear" w:pos="3685"/>
          <w:tab w:val="num" w:pos="1985"/>
        </w:tabs>
        <w:ind w:left="1985" w:hanging="284"/>
      </w:pPr>
      <w:r>
        <w:rPr>
          <w:rFonts w:hint="eastAsia"/>
        </w:rPr>
        <w:t>D</w:t>
      </w:r>
      <w:r w:rsidRPr="00ED7CC8">
        <w:rPr>
          <w:rFonts w:hint="eastAsia"/>
          <w:vertAlign w:val="subscript"/>
        </w:rPr>
        <w:t>10</w:t>
      </w:r>
      <w:r>
        <w:rPr>
          <w:rFonts w:hint="eastAsia"/>
        </w:rPr>
        <w:t>=2.3*D</w:t>
      </w:r>
      <w:r w:rsidRPr="00ED7CC8">
        <w:rPr>
          <w:rFonts w:hint="eastAsia"/>
          <w:vertAlign w:val="subscript"/>
        </w:rPr>
        <w:t>0</w:t>
      </w:r>
    </w:p>
    <w:p w:rsidR="001B573D" w:rsidRDefault="001B573D" w:rsidP="001B573D">
      <w:pPr>
        <w:pStyle w:val="Choice"/>
        <w:numPr>
          <w:ilvl w:val="1"/>
          <w:numId w:val="2"/>
        </w:numPr>
        <w:tabs>
          <w:tab w:val="clear" w:pos="3685"/>
          <w:tab w:val="num" w:pos="1985"/>
        </w:tabs>
        <w:ind w:left="1985" w:hanging="284"/>
      </w:pPr>
      <w:r>
        <w:rPr>
          <w:rFonts w:hint="eastAsia"/>
        </w:rPr>
        <w:t>若有</w:t>
      </w:r>
      <w:r>
        <w:rPr>
          <w:rFonts w:hint="eastAsia"/>
        </w:rPr>
        <w:t>10</w:t>
      </w:r>
      <w:r w:rsidRPr="00ED7CC8">
        <w:rPr>
          <w:rFonts w:hint="eastAsia"/>
          <w:vertAlign w:val="superscript"/>
        </w:rPr>
        <w:t>9</w:t>
      </w:r>
      <w:r>
        <w:rPr>
          <w:rFonts w:hint="eastAsia"/>
        </w:rPr>
        <w:t>個細胞接受</w:t>
      </w:r>
      <w:r>
        <w:rPr>
          <w:rFonts w:hint="eastAsia"/>
        </w:rPr>
        <w:t>40Gy</w:t>
      </w:r>
      <w:r>
        <w:rPr>
          <w:rFonts w:hint="eastAsia"/>
        </w:rPr>
        <w:t>劑量的照射後，大約有</w:t>
      </w:r>
      <w:r>
        <w:rPr>
          <w:rFonts w:hint="eastAsia"/>
        </w:rPr>
        <w:t>1</w:t>
      </w:r>
      <w:r>
        <w:t>0</w:t>
      </w:r>
      <w:r>
        <w:rPr>
          <w:rFonts w:hint="eastAsia"/>
        </w:rPr>
        <w:t>個細胞存活</w:t>
      </w:r>
      <w:r>
        <w:rPr>
          <w:rFonts w:hint="eastAsia"/>
        </w:rPr>
        <w:t>(</w:t>
      </w:r>
      <w:r>
        <w:rPr>
          <w:rFonts w:hint="eastAsia"/>
        </w:rPr>
        <w:t>假設</w:t>
      </w:r>
      <w:r>
        <w:rPr>
          <w:rFonts w:hint="eastAsia"/>
        </w:rPr>
        <w:t>D</w:t>
      </w:r>
      <w:r w:rsidRPr="00ED7CC8">
        <w:rPr>
          <w:rFonts w:hint="eastAsia"/>
          <w:vertAlign w:val="subscript"/>
        </w:rPr>
        <w:t>0</w:t>
      </w:r>
      <w:r>
        <w:rPr>
          <w:rFonts w:hint="eastAsia"/>
        </w:rPr>
        <w:t>=2.2Gy)</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A</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易</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t xml:space="preserve">P48~50 Effective survival curve for a </w:t>
      </w:r>
      <w:proofErr w:type="spellStart"/>
      <w:r w:rsidRPr="00EF7D67">
        <w:t>multifraction</w:t>
      </w:r>
      <w:proofErr w:type="spellEnd"/>
      <w:r w:rsidRPr="00EF7D67">
        <w:t xml:space="preserve"> regimen &amp; Calculations of tumor cell kill</w:t>
      </w:r>
    </w:p>
    <w:p w:rsidR="001B573D" w:rsidRPr="00EF7D67"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有關前驅放射症候群</w:t>
      </w:r>
      <w:r w:rsidRPr="00EF7D67">
        <w:rPr>
          <w:rFonts w:hint="eastAsia"/>
          <w:b/>
        </w:rPr>
        <w:t>(</w:t>
      </w:r>
      <w:r w:rsidRPr="00EF7D67">
        <w:rPr>
          <w:b/>
        </w:rPr>
        <w:t>Prodromal Radiation Syndrome</w:t>
      </w:r>
      <w:r w:rsidRPr="00EF7D67">
        <w:rPr>
          <w:rFonts w:hint="eastAsia"/>
          <w:b/>
        </w:rPr>
        <w:t>)</w:t>
      </w:r>
      <w:r w:rsidRPr="00EF7D67">
        <w:rPr>
          <w:rFonts w:hint="eastAsia"/>
          <w:b/>
        </w:rPr>
        <w:t>何者錯誤？</w:t>
      </w:r>
    </w:p>
    <w:p w:rsidR="001B573D" w:rsidRDefault="001B573D" w:rsidP="001B573D">
      <w:pPr>
        <w:pStyle w:val="Choice"/>
        <w:numPr>
          <w:ilvl w:val="1"/>
          <w:numId w:val="2"/>
        </w:numPr>
        <w:tabs>
          <w:tab w:val="clear" w:pos="3685"/>
          <w:tab w:val="num" w:pos="2127"/>
        </w:tabs>
        <w:ind w:hanging="1984"/>
      </w:pPr>
      <w:r>
        <w:rPr>
          <w:rFonts w:hint="eastAsia"/>
        </w:rPr>
        <w:t>病人可能在接受劑量後</w:t>
      </w:r>
      <w:r>
        <w:rPr>
          <w:rFonts w:hint="eastAsia"/>
        </w:rPr>
        <w:t>10~15</w:t>
      </w:r>
      <w:r>
        <w:rPr>
          <w:rFonts w:hint="eastAsia"/>
        </w:rPr>
        <w:t>分鐘內發生全部的症狀</w:t>
      </w:r>
    </w:p>
    <w:p w:rsidR="001B573D" w:rsidRDefault="001B573D" w:rsidP="001B573D">
      <w:pPr>
        <w:pStyle w:val="Choice"/>
        <w:numPr>
          <w:ilvl w:val="1"/>
          <w:numId w:val="2"/>
        </w:numPr>
        <w:tabs>
          <w:tab w:val="clear" w:pos="3685"/>
          <w:tab w:val="num" w:pos="2127"/>
        </w:tabs>
        <w:ind w:hanging="1984"/>
      </w:pPr>
      <w:r>
        <w:rPr>
          <w:rFonts w:hint="eastAsia"/>
        </w:rPr>
        <w:t>人類的前驅症狀可以分為腸胃道症狀與神經肌肉症狀</w:t>
      </w:r>
    </w:p>
    <w:p w:rsidR="001B573D" w:rsidRDefault="001B573D" w:rsidP="001B573D">
      <w:pPr>
        <w:pStyle w:val="Choice"/>
        <w:numPr>
          <w:ilvl w:val="1"/>
          <w:numId w:val="2"/>
        </w:numPr>
        <w:tabs>
          <w:tab w:val="clear" w:pos="3685"/>
          <w:tab w:val="num" w:pos="2127"/>
        </w:tabs>
        <w:ind w:hanging="1984"/>
      </w:pPr>
      <w:r>
        <w:rPr>
          <w:rFonts w:hint="eastAsia"/>
        </w:rPr>
        <w:t>症狀約在</w:t>
      </w:r>
      <w:r>
        <w:rPr>
          <w:rFonts w:hint="eastAsia"/>
        </w:rPr>
        <w:t>15</w:t>
      </w:r>
      <w:r>
        <w:rPr>
          <w:rFonts w:hint="eastAsia"/>
        </w:rPr>
        <w:t>分鐘後到達最嚴重，但是數小時後即會緩解</w:t>
      </w:r>
    </w:p>
    <w:p w:rsidR="001B573D" w:rsidRDefault="001B573D" w:rsidP="001B573D">
      <w:pPr>
        <w:pStyle w:val="Choice"/>
        <w:numPr>
          <w:ilvl w:val="1"/>
          <w:numId w:val="2"/>
        </w:numPr>
        <w:tabs>
          <w:tab w:val="clear" w:pos="3685"/>
          <w:tab w:val="num" w:pos="2127"/>
        </w:tabs>
        <w:ind w:hanging="1984"/>
      </w:pPr>
      <w:r>
        <w:rPr>
          <w:rFonts w:hint="eastAsia"/>
        </w:rPr>
        <w:t>神經肌肉症狀包含了流汗、發燒、頭痛、低血壓</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C</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易</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lastRenderedPageBreak/>
        <w:t xml:space="preserve">P115 The prodromal radiation syndrome  </w:t>
      </w:r>
    </w:p>
    <w:p w:rsidR="001B573D" w:rsidRPr="00EF7D67" w:rsidRDefault="001B573D" w:rsidP="001B573D">
      <w:pPr>
        <w:pStyle w:val="Question"/>
        <w:numPr>
          <w:ilvl w:val="0"/>
          <w:numId w:val="0"/>
        </w:numPr>
        <w:ind w:left="1134"/>
      </w:pPr>
    </w:p>
    <w:p w:rsidR="001B573D" w:rsidRPr="00407F4F" w:rsidRDefault="001B573D" w:rsidP="001B573D">
      <w:pPr>
        <w:pStyle w:val="Question"/>
        <w:numPr>
          <w:ilvl w:val="0"/>
          <w:numId w:val="2"/>
        </w:numPr>
        <w:rPr>
          <w:b/>
          <w:color w:val="FF0000"/>
        </w:rPr>
      </w:pPr>
      <w:r w:rsidRPr="00407F4F">
        <w:rPr>
          <w:rFonts w:hint="eastAsia"/>
          <w:b/>
          <w:color w:val="FF0000"/>
        </w:rPr>
        <w:t>關於</w:t>
      </w:r>
      <w:r w:rsidRPr="00407F4F">
        <w:rPr>
          <w:rFonts w:hint="eastAsia"/>
          <w:b/>
          <w:color w:val="FF0000"/>
        </w:rPr>
        <w:t>BRCA1/BRCA2</w:t>
      </w:r>
      <w:r w:rsidRPr="00407F4F">
        <w:rPr>
          <w:rFonts w:hint="eastAsia"/>
          <w:b/>
          <w:color w:val="FF0000"/>
        </w:rPr>
        <w:t>基因的敘述，何者錯誤？</w:t>
      </w:r>
      <w:r w:rsidR="00407F4F" w:rsidRPr="00407F4F">
        <w:rPr>
          <w:rFonts w:hint="eastAsia"/>
          <w:b/>
          <w:color w:val="FF0000"/>
        </w:rPr>
        <w:t xml:space="preserve">(BRCA1/BRCA2 </w:t>
      </w:r>
      <w:r w:rsidR="00407F4F" w:rsidRPr="00407F4F">
        <w:rPr>
          <w:rFonts w:hint="eastAsia"/>
          <w:b/>
          <w:color w:val="FF0000"/>
        </w:rPr>
        <w:t>在</w:t>
      </w:r>
      <w:r w:rsidR="00407F4F" w:rsidRPr="00407F4F">
        <w:rPr>
          <w:rFonts w:hint="eastAsia"/>
          <w:b/>
          <w:color w:val="FF0000"/>
        </w:rPr>
        <w:t xml:space="preserve"> </w:t>
      </w:r>
      <w:r w:rsidR="00407F4F" w:rsidRPr="00407F4F">
        <w:rPr>
          <w:rFonts w:hint="eastAsia"/>
          <w:color w:val="FF0000"/>
        </w:rPr>
        <w:t xml:space="preserve">homologous </w:t>
      </w:r>
      <w:r w:rsidR="00407F4F" w:rsidRPr="00407F4F">
        <w:rPr>
          <w:color w:val="FF0000"/>
        </w:rPr>
        <w:t>recombination</w:t>
      </w:r>
      <w:r w:rsidR="00407F4F" w:rsidRPr="00407F4F">
        <w:rPr>
          <w:rFonts w:hint="eastAsia"/>
          <w:color w:val="FF0000"/>
        </w:rPr>
        <w:t xml:space="preserve"> </w:t>
      </w:r>
      <w:r w:rsidR="00407F4F" w:rsidRPr="00407F4F">
        <w:rPr>
          <w:rFonts w:hint="eastAsia"/>
          <w:color w:val="FF0000"/>
        </w:rPr>
        <w:t>及</w:t>
      </w:r>
      <w:r w:rsidR="00407F4F" w:rsidRPr="00407F4F">
        <w:rPr>
          <w:rFonts w:hint="eastAsia"/>
          <w:color w:val="FF0000"/>
        </w:rPr>
        <w:t xml:space="preserve"> Nucleotide Excision Repair </w:t>
      </w:r>
      <w:r w:rsidR="00407F4F" w:rsidRPr="00407F4F">
        <w:rPr>
          <w:rFonts w:hint="eastAsia"/>
          <w:color w:val="FF0000"/>
        </w:rPr>
        <w:t>都有角色</w:t>
      </w:r>
      <w:r w:rsidR="00407F4F" w:rsidRPr="00407F4F">
        <w:rPr>
          <w:rFonts w:hint="eastAsia"/>
          <w:b/>
          <w:color w:val="FF0000"/>
        </w:rPr>
        <w:t>)</w:t>
      </w:r>
    </w:p>
    <w:p w:rsidR="001B573D" w:rsidRDefault="001B573D" w:rsidP="001B573D">
      <w:pPr>
        <w:pStyle w:val="Choice"/>
        <w:numPr>
          <w:ilvl w:val="1"/>
          <w:numId w:val="2"/>
        </w:numPr>
        <w:tabs>
          <w:tab w:val="clear" w:pos="3685"/>
          <w:tab w:val="num" w:pos="2268"/>
        </w:tabs>
        <w:ind w:left="2268"/>
      </w:pPr>
      <w:r>
        <w:rPr>
          <w:rFonts w:hint="eastAsia"/>
        </w:rPr>
        <w:t>此兩項基因，除了與乳癌有關外，也與卵巢</w:t>
      </w:r>
      <w:proofErr w:type="gramStart"/>
      <w:r>
        <w:rPr>
          <w:rFonts w:hint="eastAsia"/>
        </w:rPr>
        <w:t>癌跟攝</w:t>
      </w:r>
      <w:proofErr w:type="gramEnd"/>
      <w:r>
        <w:rPr>
          <w:rFonts w:hint="eastAsia"/>
        </w:rPr>
        <w:t>護腺癌相關</w:t>
      </w:r>
    </w:p>
    <w:p w:rsidR="001B573D" w:rsidRDefault="001B573D" w:rsidP="001B573D">
      <w:pPr>
        <w:pStyle w:val="Choice"/>
        <w:numPr>
          <w:ilvl w:val="1"/>
          <w:numId w:val="2"/>
        </w:numPr>
        <w:tabs>
          <w:tab w:val="clear" w:pos="3685"/>
          <w:tab w:val="num" w:pos="2268"/>
        </w:tabs>
        <w:ind w:left="2268"/>
      </w:pPr>
      <w:r>
        <w:rPr>
          <w:rFonts w:hint="eastAsia"/>
        </w:rPr>
        <w:t>BRCA1/BRCA2</w:t>
      </w:r>
      <w:r>
        <w:rPr>
          <w:rFonts w:hint="eastAsia"/>
        </w:rPr>
        <w:t>主要的角色作用在</w:t>
      </w:r>
      <w:r>
        <w:rPr>
          <w:rFonts w:hint="eastAsia"/>
        </w:rPr>
        <w:t xml:space="preserve">homologous </w:t>
      </w:r>
      <w:r>
        <w:t>recombination</w:t>
      </w:r>
    </w:p>
    <w:p w:rsidR="001B573D" w:rsidRDefault="001B573D" w:rsidP="001B573D">
      <w:pPr>
        <w:pStyle w:val="Choice"/>
        <w:numPr>
          <w:ilvl w:val="1"/>
          <w:numId w:val="2"/>
        </w:numPr>
        <w:tabs>
          <w:tab w:val="clear" w:pos="3685"/>
          <w:tab w:val="num" w:pos="2268"/>
        </w:tabs>
        <w:ind w:left="2268"/>
      </w:pPr>
      <w:r>
        <w:rPr>
          <w:rFonts w:hint="eastAsia"/>
        </w:rPr>
        <w:t xml:space="preserve">BRCA1 </w:t>
      </w:r>
      <w:r>
        <w:rPr>
          <w:rFonts w:hint="eastAsia"/>
        </w:rPr>
        <w:t>會被</w:t>
      </w:r>
      <w:r>
        <w:rPr>
          <w:rFonts w:hint="eastAsia"/>
        </w:rPr>
        <w:t>ATM, ATR, Chl2</w:t>
      </w:r>
      <w:r>
        <w:rPr>
          <w:rFonts w:hint="eastAsia"/>
        </w:rPr>
        <w:t>等蛋白質去磷酸化，進而影響</w:t>
      </w:r>
      <w:r>
        <w:rPr>
          <w:rFonts w:hint="eastAsia"/>
        </w:rPr>
        <w:t>Nucleotide Excision Repair(</w:t>
      </w:r>
      <w:r>
        <w:t>NER</w:t>
      </w:r>
      <w:r>
        <w:rPr>
          <w:rFonts w:hint="eastAsia"/>
        </w:rPr>
        <w:t>)</w:t>
      </w:r>
    </w:p>
    <w:p w:rsidR="001B573D" w:rsidRDefault="001B573D" w:rsidP="001B573D">
      <w:pPr>
        <w:pStyle w:val="Choice"/>
        <w:numPr>
          <w:ilvl w:val="1"/>
          <w:numId w:val="2"/>
        </w:numPr>
        <w:tabs>
          <w:tab w:val="clear" w:pos="3685"/>
          <w:tab w:val="num" w:pos="2268"/>
        </w:tabs>
        <w:ind w:left="2268"/>
      </w:pPr>
      <w:r>
        <w:rPr>
          <w:rFonts w:hint="eastAsia"/>
        </w:rPr>
        <w:t>不論從組織學或解剖學上都無法辨認該腫瘤是否為</w:t>
      </w:r>
      <w:r>
        <w:rPr>
          <w:rFonts w:hint="eastAsia"/>
        </w:rPr>
        <w:t>BRCA-related</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B</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中</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t>P.281 Familial Breast Cancer, BRCA1 and BRCA2</w:t>
      </w:r>
    </w:p>
    <w:p w:rsidR="001B573D" w:rsidRPr="00EF7D67"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有關輻射保護劑</w:t>
      </w:r>
      <w:r w:rsidRPr="00EF7D67">
        <w:rPr>
          <w:rFonts w:hint="eastAsia"/>
          <w:b/>
        </w:rPr>
        <w:t>(</w:t>
      </w:r>
      <w:proofErr w:type="spellStart"/>
      <w:r w:rsidRPr="00EF7D67">
        <w:rPr>
          <w:b/>
        </w:rPr>
        <w:t>Radioprotectors</w:t>
      </w:r>
      <w:proofErr w:type="spellEnd"/>
      <w:r w:rsidRPr="00EF7D67">
        <w:rPr>
          <w:rFonts w:hint="eastAsia"/>
          <w:b/>
        </w:rPr>
        <w:t>)</w:t>
      </w:r>
      <w:r w:rsidRPr="00EF7D67">
        <w:rPr>
          <w:rFonts w:hint="eastAsia"/>
          <w:b/>
        </w:rPr>
        <w:t>的敘述何者錯誤？</w:t>
      </w:r>
    </w:p>
    <w:p w:rsidR="001B573D" w:rsidRDefault="001B573D" w:rsidP="001B573D">
      <w:pPr>
        <w:pStyle w:val="Choice"/>
        <w:numPr>
          <w:ilvl w:val="1"/>
          <w:numId w:val="2"/>
        </w:numPr>
        <w:tabs>
          <w:tab w:val="clear" w:pos="3685"/>
        </w:tabs>
        <w:ind w:hanging="1984"/>
      </w:pPr>
      <w:r>
        <w:rPr>
          <w:rFonts w:hint="eastAsia"/>
        </w:rPr>
        <w:t>最著名的輻射保護劑為帶有</w:t>
      </w:r>
      <w:r>
        <w:rPr>
          <w:rFonts w:hint="eastAsia"/>
        </w:rPr>
        <w:t>SH-</w:t>
      </w:r>
      <w:r>
        <w:rPr>
          <w:rFonts w:hint="eastAsia"/>
        </w:rPr>
        <w:t>的化合物</w:t>
      </w:r>
    </w:p>
    <w:p w:rsidR="001B573D" w:rsidRDefault="001B573D" w:rsidP="001B573D">
      <w:pPr>
        <w:pStyle w:val="Choice"/>
        <w:numPr>
          <w:ilvl w:val="1"/>
          <w:numId w:val="2"/>
        </w:numPr>
        <w:tabs>
          <w:tab w:val="clear" w:pos="3685"/>
        </w:tabs>
        <w:ind w:hanging="1984"/>
      </w:pPr>
      <w:r>
        <w:rPr>
          <w:rFonts w:hint="eastAsia"/>
        </w:rPr>
        <w:t>主要機轉為利用</w:t>
      </w:r>
      <w:r>
        <w:rPr>
          <w:rFonts w:hint="eastAsia"/>
        </w:rPr>
        <w:t>hydrogen atom donation</w:t>
      </w:r>
      <w:r>
        <w:rPr>
          <w:rFonts w:hint="eastAsia"/>
        </w:rPr>
        <w:t>來清除</w:t>
      </w:r>
      <w:r>
        <w:rPr>
          <w:rFonts w:hint="eastAsia"/>
        </w:rPr>
        <w:t>free radical</w:t>
      </w:r>
    </w:p>
    <w:p w:rsidR="001B573D" w:rsidRDefault="001B573D" w:rsidP="001B573D">
      <w:pPr>
        <w:pStyle w:val="Choice"/>
        <w:numPr>
          <w:ilvl w:val="1"/>
          <w:numId w:val="2"/>
        </w:numPr>
        <w:tabs>
          <w:tab w:val="clear" w:pos="3685"/>
        </w:tabs>
        <w:ind w:hanging="1984"/>
      </w:pPr>
      <w:proofErr w:type="spellStart"/>
      <w:r>
        <w:t>Amifostine</w:t>
      </w:r>
      <w:proofErr w:type="spellEnd"/>
      <w:r>
        <w:rPr>
          <w:rFonts w:hint="eastAsia"/>
        </w:rPr>
        <w:t>為一種常見的輻射保護劑</w:t>
      </w:r>
    </w:p>
    <w:p w:rsidR="001B573D" w:rsidRDefault="001B573D" w:rsidP="001B573D">
      <w:pPr>
        <w:pStyle w:val="Choice"/>
        <w:numPr>
          <w:ilvl w:val="1"/>
          <w:numId w:val="2"/>
        </w:numPr>
        <w:tabs>
          <w:tab w:val="clear" w:pos="3685"/>
        </w:tabs>
        <w:ind w:hanging="1984"/>
      </w:pPr>
      <w:r w:rsidRPr="00C073A4">
        <w:rPr>
          <w:rFonts w:hint="eastAsia"/>
        </w:rPr>
        <w:t>最基本的含</w:t>
      </w:r>
      <w:r w:rsidRPr="00C073A4">
        <w:rPr>
          <w:rFonts w:hint="eastAsia"/>
        </w:rPr>
        <w:t>SH-</w:t>
      </w:r>
      <w:r w:rsidRPr="00C073A4">
        <w:rPr>
          <w:rFonts w:hint="eastAsia"/>
        </w:rPr>
        <w:t>化合物為</w:t>
      </w:r>
      <w:r w:rsidRPr="00C073A4">
        <w:rPr>
          <w:rFonts w:hint="eastAsia"/>
        </w:rPr>
        <w:t>Cysteine C</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B</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易</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t xml:space="preserve">P.129-130 The Discovery of </w:t>
      </w:r>
      <w:proofErr w:type="spellStart"/>
      <w:r w:rsidRPr="00EF7D67">
        <w:t>Radioprotectors</w:t>
      </w:r>
      <w:proofErr w:type="spellEnd"/>
      <w:r w:rsidRPr="00EF7D67">
        <w:t xml:space="preserve"> &amp; Mechanism of Action</w:t>
      </w:r>
    </w:p>
    <w:p w:rsidR="001B573D" w:rsidRPr="00EF7D67" w:rsidRDefault="001B573D" w:rsidP="001B573D">
      <w:pPr>
        <w:pStyle w:val="Question"/>
        <w:numPr>
          <w:ilvl w:val="0"/>
          <w:numId w:val="0"/>
        </w:numPr>
        <w:ind w:left="1134"/>
      </w:pPr>
    </w:p>
    <w:p w:rsidR="001B573D" w:rsidRPr="00A63B72" w:rsidRDefault="001B573D" w:rsidP="001B573D">
      <w:pPr>
        <w:pStyle w:val="Question"/>
        <w:numPr>
          <w:ilvl w:val="0"/>
          <w:numId w:val="2"/>
        </w:numPr>
        <w:rPr>
          <w:b/>
          <w:color w:val="FF0000"/>
        </w:rPr>
      </w:pPr>
      <w:r w:rsidRPr="00A63B72">
        <w:rPr>
          <w:rFonts w:hint="eastAsia"/>
          <w:b/>
          <w:color w:val="FF0000"/>
        </w:rPr>
        <w:t>有關</w:t>
      </w:r>
      <w:r w:rsidRPr="00A63B72">
        <w:rPr>
          <w:rFonts w:hint="eastAsia"/>
          <w:b/>
          <w:color w:val="FF0000"/>
        </w:rPr>
        <w:t>CHART(</w:t>
      </w:r>
      <w:proofErr w:type="spellStart"/>
      <w:r w:rsidRPr="00A63B72">
        <w:rPr>
          <w:b/>
          <w:color w:val="FF0000"/>
        </w:rPr>
        <w:t>Continous</w:t>
      </w:r>
      <w:proofErr w:type="spellEnd"/>
      <w:r w:rsidRPr="00A63B72">
        <w:rPr>
          <w:b/>
          <w:color w:val="FF0000"/>
        </w:rPr>
        <w:t xml:space="preserve"> </w:t>
      </w:r>
      <w:proofErr w:type="spellStart"/>
      <w:r w:rsidRPr="00A63B72">
        <w:rPr>
          <w:b/>
          <w:color w:val="FF0000"/>
        </w:rPr>
        <w:t>Hyperfractionated</w:t>
      </w:r>
      <w:proofErr w:type="spellEnd"/>
      <w:r w:rsidRPr="00A63B72">
        <w:rPr>
          <w:b/>
          <w:color w:val="FF0000"/>
        </w:rPr>
        <w:t xml:space="preserve"> Accelerated Radiation Therapy</w:t>
      </w:r>
      <w:r w:rsidRPr="00A63B72">
        <w:rPr>
          <w:rFonts w:hint="eastAsia"/>
          <w:b/>
          <w:color w:val="FF0000"/>
        </w:rPr>
        <w:t>)</w:t>
      </w:r>
      <w:r w:rsidRPr="00A63B72">
        <w:rPr>
          <w:rFonts w:hint="eastAsia"/>
          <w:b/>
          <w:color w:val="FF0000"/>
        </w:rPr>
        <w:t>的敘述，何者錯誤？</w:t>
      </w:r>
      <w:r w:rsidR="00A63B72" w:rsidRPr="00A63B72">
        <w:rPr>
          <w:rFonts w:hint="eastAsia"/>
          <w:b/>
          <w:color w:val="FF0000"/>
        </w:rPr>
        <w:t xml:space="preserve"> (</w:t>
      </w:r>
      <w:r w:rsidR="00A63B72" w:rsidRPr="00A63B72">
        <w:rPr>
          <w:b/>
          <w:color w:val="FF0000"/>
        </w:rPr>
        <w:t xml:space="preserve">A: </w:t>
      </w:r>
      <w:r w:rsidR="00A63B72" w:rsidRPr="00A63B72">
        <w:rPr>
          <w:rFonts w:hint="eastAsia"/>
          <w:b/>
          <w:color w:val="FF0000"/>
        </w:rPr>
        <w:t>36</w:t>
      </w:r>
      <w:r w:rsidR="00A63B72" w:rsidRPr="00A63B72">
        <w:rPr>
          <w:rFonts w:hint="eastAsia"/>
          <w:b/>
          <w:color w:val="FF0000"/>
        </w:rPr>
        <w:t>次與傳統相仿</w:t>
      </w:r>
      <w:r w:rsidR="00A63B72" w:rsidRPr="00A63B72">
        <w:rPr>
          <w:rFonts w:hint="eastAsia"/>
          <w:b/>
          <w:color w:val="FF0000"/>
        </w:rPr>
        <w:t>; C:</w:t>
      </w:r>
      <w:r w:rsidR="00A63B72" w:rsidRPr="00A63B72">
        <w:rPr>
          <w:b/>
          <w:color w:val="FF0000"/>
        </w:rPr>
        <w:t xml:space="preserve"> </w:t>
      </w:r>
      <w:r w:rsidR="00A63B72" w:rsidRPr="00A63B72">
        <w:rPr>
          <w:rFonts w:hint="eastAsia"/>
          <w:b/>
          <w:color w:val="FF0000"/>
        </w:rPr>
        <w:t>6</w:t>
      </w:r>
      <w:r w:rsidR="00A63B72" w:rsidRPr="00A63B72">
        <w:rPr>
          <w:rFonts w:hint="eastAsia"/>
          <w:b/>
          <w:color w:val="FF0000"/>
        </w:rPr>
        <w:t>小時</w:t>
      </w:r>
      <w:r w:rsidR="00A63B72" w:rsidRPr="00A63B72">
        <w:rPr>
          <w:rFonts w:hint="eastAsia"/>
          <w:b/>
          <w:color w:val="FF0000"/>
        </w:rPr>
        <w:t>)</w:t>
      </w:r>
    </w:p>
    <w:p w:rsidR="001B573D" w:rsidRDefault="001B573D" w:rsidP="001B573D">
      <w:pPr>
        <w:pStyle w:val="Choice"/>
        <w:numPr>
          <w:ilvl w:val="1"/>
          <w:numId w:val="2"/>
        </w:numPr>
        <w:tabs>
          <w:tab w:val="clear" w:pos="3685"/>
          <w:tab w:val="num" w:pos="2268"/>
        </w:tabs>
        <w:ind w:hanging="1842"/>
      </w:pPr>
      <w:r>
        <w:rPr>
          <w:rFonts w:hint="eastAsia"/>
        </w:rPr>
        <w:t>治療次數較傳統少</w:t>
      </w:r>
    </w:p>
    <w:p w:rsidR="001B573D" w:rsidRDefault="001B573D" w:rsidP="001B573D">
      <w:pPr>
        <w:pStyle w:val="Choice"/>
        <w:numPr>
          <w:ilvl w:val="1"/>
          <w:numId w:val="2"/>
        </w:numPr>
        <w:tabs>
          <w:tab w:val="clear" w:pos="3685"/>
          <w:tab w:val="num" w:pos="2268"/>
        </w:tabs>
        <w:ind w:hanging="1842"/>
      </w:pPr>
      <w:r>
        <w:rPr>
          <w:rFonts w:hint="eastAsia"/>
        </w:rPr>
        <w:t>總治療時間短</w:t>
      </w:r>
    </w:p>
    <w:p w:rsidR="001B573D" w:rsidRDefault="001B573D" w:rsidP="001B573D">
      <w:pPr>
        <w:pStyle w:val="Choice"/>
        <w:numPr>
          <w:ilvl w:val="1"/>
          <w:numId w:val="2"/>
        </w:numPr>
        <w:tabs>
          <w:tab w:val="clear" w:pos="3685"/>
          <w:tab w:val="num" w:pos="2268"/>
        </w:tabs>
        <w:ind w:hanging="1842"/>
      </w:pPr>
      <w:r>
        <w:rPr>
          <w:rFonts w:hint="eastAsia"/>
        </w:rPr>
        <w:lastRenderedPageBreak/>
        <w:t>一天治療三次，間隔</w:t>
      </w:r>
      <w:r>
        <w:rPr>
          <w:rFonts w:hint="eastAsia"/>
        </w:rPr>
        <w:t>8</w:t>
      </w:r>
      <w:r>
        <w:rPr>
          <w:rFonts w:hint="eastAsia"/>
        </w:rPr>
        <w:t>小時</w:t>
      </w:r>
    </w:p>
    <w:p w:rsidR="001B573D" w:rsidRDefault="001B573D" w:rsidP="001B573D">
      <w:pPr>
        <w:pStyle w:val="Choice"/>
        <w:numPr>
          <w:ilvl w:val="1"/>
          <w:numId w:val="2"/>
        </w:numPr>
        <w:tabs>
          <w:tab w:val="clear" w:pos="3685"/>
          <w:tab w:val="num" w:pos="2268"/>
        </w:tabs>
        <w:ind w:hanging="1842"/>
      </w:pPr>
      <w:r>
        <w:rPr>
          <w:rFonts w:hint="eastAsia"/>
        </w:rPr>
        <w:t>單次劑量</w:t>
      </w:r>
      <w:r>
        <w:rPr>
          <w:rFonts w:hint="eastAsia"/>
        </w:rPr>
        <w:t xml:space="preserve">1.4~1.5Gy, </w:t>
      </w:r>
      <w:r>
        <w:rPr>
          <w:rFonts w:hint="eastAsia"/>
        </w:rPr>
        <w:t>總劑量</w:t>
      </w:r>
      <w:r>
        <w:rPr>
          <w:rFonts w:hint="eastAsia"/>
        </w:rPr>
        <w:t>50~54Gy</w:t>
      </w:r>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C</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易</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t xml:space="preserve">P.400 </w:t>
      </w:r>
      <w:proofErr w:type="spellStart"/>
      <w:r w:rsidRPr="00EF7D67">
        <w:t>Continous</w:t>
      </w:r>
      <w:proofErr w:type="spellEnd"/>
      <w:r w:rsidRPr="00EF7D67">
        <w:t xml:space="preserve"> </w:t>
      </w:r>
      <w:proofErr w:type="spellStart"/>
      <w:r w:rsidRPr="00EF7D67">
        <w:t>Hyperfractionated</w:t>
      </w:r>
      <w:proofErr w:type="spellEnd"/>
      <w:r w:rsidRPr="00EF7D67">
        <w:t xml:space="preserve"> Accelerated Radiation Therapy</w:t>
      </w:r>
    </w:p>
    <w:p w:rsidR="001B573D" w:rsidRPr="00EF7D67"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當在進行細胞週期的細胞接受分次放射治療時，當分次照射的間隔時間在</w:t>
      </w:r>
      <w:r w:rsidRPr="00EF7D67">
        <w:rPr>
          <w:rFonts w:hint="eastAsia"/>
          <w:b/>
        </w:rPr>
        <w:t>6</w:t>
      </w:r>
      <w:r w:rsidRPr="00EF7D67">
        <w:rPr>
          <w:rFonts w:hint="eastAsia"/>
          <w:b/>
        </w:rPr>
        <w:t>小時左右時，細胞存活比率明顯下降，此主要是因為下列何種因素？</w:t>
      </w:r>
    </w:p>
    <w:p w:rsidR="001B573D" w:rsidRDefault="001B573D" w:rsidP="001B573D">
      <w:pPr>
        <w:pStyle w:val="Choice"/>
        <w:numPr>
          <w:ilvl w:val="1"/>
          <w:numId w:val="2"/>
        </w:numPr>
        <w:tabs>
          <w:tab w:val="clear" w:pos="3685"/>
        </w:tabs>
        <w:ind w:hanging="1842"/>
      </w:pPr>
      <w:proofErr w:type="spellStart"/>
      <w:r>
        <w:rPr>
          <w:rFonts w:hint="eastAsia"/>
        </w:rPr>
        <w:t>Sublethal</w:t>
      </w:r>
      <w:proofErr w:type="spellEnd"/>
      <w:r>
        <w:rPr>
          <w:rFonts w:hint="eastAsia"/>
        </w:rPr>
        <w:t xml:space="preserve"> damage repair </w:t>
      </w:r>
    </w:p>
    <w:p w:rsidR="001B573D" w:rsidRDefault="001B573D" w:rsidP="001B573D">
      <w:pPr>
        <w:pStyle w:val="Choice"/>
        <w:numPr>
          <w:ilvl w:val="1"/>
          <w:numId w:val="2"/>
        </w:numPr>
        <w:tabs>
          <w:tab w:val="clear" w:pos="3685"/>
        </w:tabs>
        <w:ind w:hanging="1842"/>
      </w:pPr>
      <w:r>
        <w:rPr>
          <w:rFonts w:hint="eastAsia"/>
        </w:rPr>
        <w:t xml:space="preserve">Potential lethal damage </w:t>
      </w:r>
      <w:proofErr w:type="spellStart"/>
      <w:r>
        <w:rPr>
          <w:rFonts w:hint="eastAsia"/>
        </w:rPr>
        <w:t>repait</w:t>
      </w:r>
      <w:proofErr w:type="spellEnd"/>
    </w:p>
    <w:p w:rsidR="001B573D" w:rsidRDefault="001B573D" w:rsidP="001B573D">
      <w:pPr>
        <w:pStyle w:val="Choice"/>
        <w:numPr>
          <w:ilvl w:val="1"/>
          <w:numId w:val="2"/>
        </w:numPr>
        <w:tabs>
          <w:tab w:val="clear" w:pos="3685"/>
        </w:tabs>
        <w:ind w:hanging="1842"/>
      </w:pPr>
      <w:proofErr w:type="spellStart"/>
      <w:r>
        <w:rPr>
          <w:rFonts w:hint="eastAsia"/>
        </w:rPr>
        <w:t>Reoxygenation</w:t>
      </w:r>
      <w:proofErr w:type="spellEnd"/>
    </w:p>
    <w:p w:rsidR="001B573D" w:rsidRPr="002445DA" w:rsidRDefault="001B573D" w:rsidP="001B573D">
      <w:pPr>
        <w:pStyle w:val="Choice"/>
        <w:numPr>
          <w:ilvl w:val="1"/>
          <w:numId w:val="2"/>
        </w:numPr>
        <w:tabs>
          <w:tab w:val="clear" w:pos="3685"/>
        </w:tabs>
        <w:ind w:hanging="1842"/>
      </w:pPr>
      <w:proofErr w:type="spellStart"/>
      <w:r w:rsidRPr="002445DA">
        <w:rPr>
          <w:rFonts w:hint="eastAsia"/>
        </w:rPr>
        <w:t>Reassortment</w:t>
      </w:r>
      <w:proofErr w:type="spellEnd"/>
    </w:p>
    <w:p w:rsidR="001B573D" w:rsidRPr="00EF7D67" w:rsidRDefault="001B573D" w:rsidP="001B573D">
      <w:pPr>
        <w:pStyle w:val="Answer"/>
        <w:numPr>
          <w:ilvl w:val="2"/>
          <w:numId w:val="2"/>
        </w:numPr>
        <w:tabs>
          <w:tab w:val="clear" w:pos="2268"/>
        </w:tabs>
        <w:rPr>
          <w:rFonts w:eastAsia="標楷體"/>
          <w:b w:val="0"/>
          <w:i w:val="0"/>
        </w:rPr>
      </w:pPr>
      <w:r w:rsidRPr="00EF7D67">
        <w:rPr>
          <w:rFonts w:eastAsia="標楷體"/>
          <w:b w:val="0"/>
          <w:i w:val="0"/>
        </w:rPr>
        <w:t>D</w:t>
      </w:r>
    </w:p>
    <w:p w:rsidR="001B573D" w:rsidRPr="00EF7D67" w:rsidRDefault="001B573D" w:rsidP="001B573D">
      <w:pPr>
        <w:pStyle w:val="QuizLevel"/>
        <w:numPr>
          <w:ilvl w:val="3"/>
          <w:numId w:val="2"/>
        </w:numPr>
        <w:tabs>
          <w:tab w:val="clear" w:pos="2574"/>
        </w:tabs>
        <w:rPr>
          <w:rFonts w:eastAsia="標楷體"/>
          <w:sz w:val="24"/>
        </w:rPr>
      </w:pPr>
      <w:r w:rsidRPr="00EF7D67">
        <w:rPr>
          <w:rFonts w:eastAsia="標楷體"/>
          <w:sz w:val="24"/>
        </w:rPr>
        <w:t>易</w:t>
      </w:r>
    </w:p>
    <w:p w:rsidR="001B573D" w:rsidRPr="00EF7D67" w:rsidRDefault="001B573D" w:rsidP="001B573D">
      <w:pPr>
        <w:pStyle w:val="Ref"/>
        <w:numPr>
          <w:ilvl w:val="4"/>
          <w:numId w:val="2"/>
        </w:numPr>
      </w:pPr>
      <w:r w:rsidRPr="00EF7D67">
        <w:t>Radiobiology for the radiologist, 7</w:t>
      </w:r>
      <w:r w:rsidRPr="00EF7D67">
        <w:rPr>
          <w:vertAlign w:val="superscript"/>
        </w:rPr>
        <w:t>th</w:t>
      </w:r>
      <w:r w:rsidRPr="00EF7D67">
        <w:t xml:space="preserve"> edition, Eric J. Hall, Amato J. </w:t>
      </w:r>
      <w:proofErr w:type="spellStart"/>
      <w:r w:rsidRPr="00EF7D67">
        <w:t>Giaccia</w:t>
      </w:r>
      <w:proofErr w:type="spellEnd"/>
    </w:p>
    <w:p w:rsidR="001B573D" w:rsidRDefault="001B573D" w:rsidP="001B573D">
      <w:pPr>
        <w:pStyle w:val="a0"/>
      </w:pPr>
      <w:r w:rsidRPr="00EF7D67">
        <w:t xml:space="preserve">P.69,71 Fractionated radiotherapy; Figure 5.4 &amp;5.6 </w:t>
      </w:r>
      <w:r w:rsidRPr="00EF7D67">
        <w:sym w:font="Wingdings" w:char="F0E0"/>
      </w:r>
      <w:r w:rsidRPr="00EF7D67">
        <w:t xml:space="preserve"> there is a dip in the </w:t>
      </w:r>
      <w:proofErr w:type="spellStart"/>
      <w:r w:rsidRPr="00EF7D67">
        <w:t>curveIf</w:t>
      </w:r>
      <w:proofErr w:type="spellEnd"/>
      <w:r w:rsidRPr="00EF7D67">
        <w:t xml:space="preserve"> the interval between doses is about 6 </w:t>
      </w:r>
      <w:proofErr w:type="spellStart"/>
      <w:r w:rsidRPr="00EF7D67">
        <w:t>hrs</w:t>
      </w:r>
      <w:proofErr w:type="spellEnd"/>
      <w:r w:rsidRPr="00EF7D67">
        <w:t>, these resistant cells have moved to the G2M phase, which is sensitive</w:t>
      </w:r>
    </w:p>
    <w:p w:rsidR="001B573D" w:rsidRPr="00EF7D67" w:rsidRDefault="001B573D" w:rsidP="001B573D">
      <w:pPr>
        <w:pStyle w:val="Question"/>
        <w:numPr>
          <w:ilvl w:val="0"/>
          <w:numId w:val="0"/>
        </w:numPr>
        <w:ind w:left="1134"/>
      </w:pPr>
    </w:p>
    <w:p w:rsidR="001B573D" w:rsidRPr="00EF7D67" w:rsidRDefault="001B573D" w:rsidP="001B573D">
      <w:pPr>
        <w:pStyle w:val="Question"/>
        <w:numPr>
          <w:ilvl w:val="0"/>
          <w:numId w:val="2"/>
        </w:numPr>
        <w:rPr>
          <w:b/>
        </w:rPr>
      </w:pPr>
      <w:r w:rsidRPr="00EF7D67">
        <w:rPr>
          <w:rFonts w:hint="eastAsia"/>
          <w:b/>
        </w:rPr>
        <w:t>下列哪</w:t>
      </w:r>
      <w:proofErr w:type="gramStart"/>
      <w:r w:rsidRPr="00EF7D67">
        <w:rPr>
          <w:rFonts w:hint="eastAsia"/>
          <w:b/>
        </w:rPr>
        <w:t>個</w:t>
      </w:r>
      <w:proofErr w:type="gramEnd"/>
      <w:r w:rsidRPr="00EF7D67">
        <w:rPr>
          <w:rFonts w:hint="eastAsia"/>
          <w:b/>
        </w:rPr>
        <w:t>cell cycle checkpoint</w:t>
      </w:r>
      <w:r w:rsidRPr="00EF7D67">
        <w:rPr>
          <w:rFonts w:hint="eastAsia"/>
          <w:b/>
        </w:rPr>
        <w:t>並非經由</w:t>
      </w:r>
      <w:r w:rsidRPr="00EF7D67">
        <w:rPr>
          <w:rFonts w:hint="eastAsia"/>
          <w:b/>
        </w:rPr>
        <w:t>ATM (ataxia telangiectasia mutated)</w:t>
      </w:r>
      <w:r w:rsidRPr="00EF7D67">
        <w:rPr>
          <w:rFonts w:hint="eastAsia"/>
          <w:b/>
        </w:rPr>
        <w:t>活化而啟動？</w:t>
      </w:r>
    </w:p>
    <w:p w:rsidR="001B573D" w:rsidRDefault="001B573D" w:rsidP="001B573D">
      <w:pPr>
        <w:pStyle w:val="Choice"/>
        <w:numPr>
          <w:ilvl w:val="1"/>
          <w:numId w:val="2"/>
        </w:numPr>
        <w:tabs>
          <w:tab w:val="clear" w:pos="3685"/>
          <w:tab w:val="num" w:pos="2410"/>
        </w:tabs>
        <w:ind w:hanging="1842"/>
      </w:pPr>
      <w:r>
        <w:rPr>
          <w:rFonts w:hint="eastAsia"/>
        </w:rPr>
        <w:t>G1 checkpoint</w:t>
      </w:r>
    </w:p>
    <w:p w:rsidR="001B573D" w:rsidRDefault="001B573D" w:rsidP="001B573D">
      <w:pPr>
        <w:pStyle w:val="Choice"/>
        <w:numPr>
          <w:ilvl w:val="1"/>
          <w:numId w:val="2"/>
        </w:numPr>
        <w:tabs>
          <w:tab w:val="clear" w:pos="3685"/>
          <w:tab w:val="num" w:pos="2410"/>
        </w:tabs>
        <w:ind w:hanging="1842"/>
      </w:pPr>
      <w:r>
        <w:rPr>
          <w:rFonts w:hint="eastAsia"/>
        </w:rPr>
        <w:t>S checkpoint</w:t>
      </w:r>
    </w:p>
    <w:p w:rsidR="001B573D" w:rsidRDefault="001B573D" w:rsidP="001B573D">
      <w:pPr>
        <w:pStyle w:val="Choice"/>
        <w:numPr>
          <w:ilvl w:val="1"/>
          <w:numId w:val="2"/>
        </w:numPr>
        <w:tabs>
          <w:tab w:val="clear" w:pos="3685"/>
          <w:tab w:val="num" w:pos="2410"/>
        </w:tabs>
        <w:ind w:hanging="1842"/>
      </w:pPr>
      <w:r>
        <w:rPr>
          <w:rFonts w:hint="eastAsia"/>
        </w:rPr>
        <w:t>Early G2 checkpoint</w:t>
      </w:r>
    </w:p>
    <w:p w:rsidR="001B573D" w:rsidRDefault="001B573D" w:rsidP="001B573D">
      <w:pPr>
        <w:pStyle w:val="Choice"/>
        <w:numPr>
          <w:ilvl w:val="1"/>
          <w:numId w:val="2"/>
        </w:numPr>
        <w:tabs>
          <w:tab w:val="clear" w:pos="3685"/>
          <w:tab w:val="num" w:pos="2410"/>
        </w:tabs>
        <w:ind w:hanging="1842"/>
      </w:pPr>
      <w:r>
        <w:rPr>
          <w:rFonts w:hint="eastAsia"/>
        </w:rPr>
        <w:t>L</w:t>
      </w:r>
      <w:r>
        <w:t>ate G2</w:t>
      </w:r>
      <w:r>
        <w:tab/>
        <w:t>checkpoint</w:t>
      </w:r>
    </w:p>
    <w:p w:rsidR="001B573D" w:rsidRPr="000A0C91" w:rsidRDefault="001B573D" w:rsidP="001B573D">
      <w:pPr>
        <w:pStyle w:val="Answer"/>
        <w:numPr>
          <w:ilvl w:val="2"/>
          <w:numId w:val="2"/>
        </w:numPr>
        <w:tabs>
          <w:tab w:val="clear" w:pos="2268"/>
        </w:tabs>
        <w:rPr>
          <w:rFonts w:eastAsia="標楷體"/>
          <w:b w:val="0"/>
          <w:i w:val="0"/>
        </w:rPr>
      </w:pPr>
      <w:r w:rsidRPr="000A0C91">
        <w:rPr>
          <w:rFonts w:eastAsia="標楷體"/>
          <w:b w:val="0"/>
          <w:i w:val="0"/>
        </w:rPr>
        <w:t>D</w:t>
      </w:r>
    </w:p>
    <w:p w:rsidR="001B573D" w:rsidRPr="000A0C91" w:rsidRDefault="001B573D" w:rsidP="001B573D">
      <w:pPr>
        <w:pStyle w:val="QuizLevel"/>
        <w:numPr>
          <w:ilvl w:val="3"/>
          <w:numId w:val="2"/>
        </w:numPr>
        <w:tabs>
          <w:tab w:val="clear" w:pos="2574"/>
        </w:tabs>
        <w:rPr>
          <w:rFonts w:eastAsia="標楷體"/>
          <w:sz w:val="24"/>
        </w:rPr>
      </w:pPr>
      <w:r w:rsidRPr="000A0C91">
        <w:rPr>
          <w:rFonts w:eastAsia="標楷體"/>
          <w:sz w:val="24"/>
        </w:rPr>
        <w:t>難</w:t>
      </w:r>
    </w:p>
    <w:p w:rsidR="001B573D" w:rsidRPr="000A0C91" w:rsidRDefault="001B573D" w:rsidP="001B573D">
      <w:pPr>
        <w:pStyle w:val="Ref"/>
        <w:numPr>
          <w:ilvl w:val="4"/>
          <w:numId w:val="2"/>
        </w:numPr>
      </w:pPr>
      <w:r w:rsidRPr="000A0C91">
        <w:t xml:space="preserve">Basic Clinical Radiobiology 4th Edition, Michael Joiner and Albert van der </w:t>
      </w:r>
      <w:proofErr w:type="spellStart"/>
      <w:r w:rsidRPr="000A0C91">
        <w:t>Kogel</w:t>
      </w:r>
      <w:proofErr w:type="spellEnd"/>
      <w:r w:rsidRPr="000A0C91">
        <w:t>; 2009</w:t>
      </w:r>
    </w:p>
    <w:p w:rsidR="001B573D" w:rsidRDefault="001B573D" w:rsidP="001B573D">
      <w:pPr>
        <w:pStyle w:val="a0"/>
      </w:pPr>
      <w:r w:rsidRPr="000A0C91">
        <w:t xml:space="preserve">P.20 The late G2 checkpoint, which unlike all </w:t>
      </w:r>
      <w:r w:rsidRPr="000A0C91">
        <w:lastRenderedPageBreak/>
        <w:t>others is ATR rather than ATM dependent.</w:t>
      </w:r>
    </w:p>
    <w:p w:rsidR="001B573D" w:rsidRPr="000A0C91" w:rsidRDefault="001B573D" w:rsidP="001B573D">
      <w:pPr>
        <w:pStyle w:val="Question"/>
        <w:numPr>
          <w:ilvl w:val="0"/>
          <w:numId w:val="0"/>
        </w:numPr>
        <w:ind w:left="1134"/>
      </w:pPr>
    </w:p>
    <w:p w:rsidR="001B573D" w:rsidRPr="000A0C91" w:rsidRDefault="001B573D" w:rsidP="001B573D">
      <w:pPr>
        <w:pStyle w:val="Question"/>
        <w:numPr>
          <w:ilvl w:val="0"/>
          <w:numId w:val="2"/>
        </w:numPr>
        <w:rPr>
          <w:b/>
        </w:rPr>
      </w:pPr>
      <w:r w:rsidRPr="000A0C91">
        <w:rPr>
          <w:rFonts w:hint="eastAsia"/>
          <w:b/>
        </w:rPr>
        <w:t>缺氧分慢性缺氧（</w:t>
      </w:r>
      <w:r w:rsidRPr="000A0C91">
        <w:rPr>
          <w:rFonts w:hint="eastAsia"/>
          <w:b/>
        </w:rPr>
        <w:t>chronic hypoxia</w:t>
      </w:r>
      <w:r w:rsidRPr="000A0C91">
        <w:rPr>
          <w:rFonts w:hint="eastAsia"/>
          <w:b/>
        </w:rPr>
        <w:t>）與急性缺氧（</w:t>
      </w:r>
      <w:r w:rsidRPr="000A0C91">
        <w:rPr>
          <w:rFonts w:hint="eastAsia"/>
          <w:b/>
        </w:rPr>
        <w:t>acute hypoxia</w:t>
      </w:r>
      <w:r w:rsidRPr="000A0C91">
        <w:rPr>
          <w:rFonts w:hint="eastAsia"/>
          <w:b/>
        </w:rPr>
        <w:t>）兩種。下列何者為非</w:t>
      </w:r>
      <w:r w:rsidRPr="000A0C91">
        <w:rPr>
          <w:rFonts w:hint="eastAsia"/>
          <w:b/>
        </w:rPr>
        <w:t>?</w:t>
      </w:r>
    </w:p>
    <w:p w:rsidR="001B573D" w:rsidRPr="00A30499" w:rsidRDefault="001B573D" w:rsidP="001B573D">
      <w:pPr>
        <w:pStyle w:val="Choice"/>
        <w:numPr>
          <w:ilvl w:val="1"/>
          <w:numId w:val="2"/>
        </w:numPr>
        <w:tabs>
          <w:tab w:val="clear" w:pos="3685"/>
          <w:tab w:val="num" w:pos="2410"/>
        </w:tabs>
        <w:ind w:hanging="1842"/>
      </w:pPr>
      <w:r w:rsidRPr="00A30499">
        <w:rPr>
          <w:rFonts w:hint="eastAsia"/>
        </w:rPr>
        <w:t>急性缺氧為血管的閉鎖</w:t>
      </w:r>
    </w:p>
    <w:p w:rsidR="001B573D" w:rsidRPr="00A30499" w:rsidRDefault="001B573D" w:rsidP="001B573D">
      <w:pPr>
        <w:pStyle w:val="Choice"/>
        <w:numPr>
          <w:ilvl w:val="1"/>
          <w:numId w:val="2"/>
        </w:numPr>
        <w:tabs>
          <w:tab w:val="clear" w:pos="3685"/>
          <w:tab w:val="num" w:pos="2410"/>
        </w:tabs>
        <w:ind w:hanging="1842"/>
      </w:pPr>
      <w:r w:rsidRPr="00A30499">
        <w:rPr>
          <w:rFonts w:hint="eastAsia"/>
        </w:rPr>
        <w:t>急性缺氧為暫時的</w:t>
      </w:r>
    </w:p>
    <w:p w:rsidR="001B573D" w:rsidRPr="00A30499" w:rsidRDefault="001B573D" w:rsidP="001B573D">
      <w:pPr>
        <w:pStyle w:val="Choice"/>
        <w:numPr>
          <w:ilvl w:val="1"/>
          <w:numId w:val="2"/>
        </w:numPr>
        <w:tabs>
          <w:tab w:val="clear" w:pos="3685"/>
          <w:tab w:val="num" w:pos="2410"/>
        </w:tabs>
        <w:ind w:hanging="1842"/>
      </w:pPr>
      <w:r w:rsidRPr="00A30499">
        <w:rPr>
          <w:rFonts w:hint="eastAsia"/>
        </w:rPr>
        <w:t>慢性缺氧為血管的閉鎖</w:t>
      </w:r>
    </w:p>
    <w:p w:rsidR="001B573D" w:rsidRDefault="001B573D" w:rsidP="001B573D">
      <w:pPr>
        <w:pStyle w:val="Choice"/>
        <w:numPr>
          <w:ilvl w:val="1"/>
          <w:numId w:val="2"/>
        </w:numPr>
        <w:tabs>
          <w:tab w:val="clear" w:pos="3685"/>
          <w:tab w:val="num" w:pos="2410"/>
        </w:tabs>
        <w:ind w:hanging="1842"/>
      </w:pPr>
      <w:r w:rsidRPr="00A30499">
        <w:rPr>
          <w:rFonts w:hint="eastAsia"/>
        </w:rPr>
        <w:t>慢性缺氧為氧氣擴散不足</w:t>
      </w:r>
    </w:p>
    <w:p w:rsidR="001B573D" w:rsidRPr="000A0C91" w:rsidRDefault="001B573D" w:rsidP="001B573D">
      <w:pPr>
        <w:pStyle w:val="Answer"/>
        <w:numPr>
          <w:ilvl w:val="2"/>
          <w:numId w:val="2"/>
        </w:numPr>
        <w:tabs>
          <w:tab w:val="clear" w:pos="2268"/>
        </w:tabs>
        <w:rPr>
          <w:rFonts w:eastAsia="標楷體"/>
          <w:b w:val="0"/>
          <w:i w:val="0"/>
        </w:rPr>
      </w:pPr>
      <w:r w:rsidRPr="000A0C91">
        <w:rPr>
          <w:rFonts w:eastAsia="標楷體"/>
          <w:b w:val="0"/>
          <w:i w:val="0"/>
        </w:rPr>
        <w:t>C</w:t>
      </w:r>
    </w:p>
    <w:p w:rsidR="001B573D" w:rsidRPr="000A0C91" w:rsidRDefault="001B573D" w:rsidP="001B573D">
      <w:pPr>
        <w:pStyle w:val="QuizLevel"/>
        <w:numPr>
          <w:ilvl w:val="3"/>
          <w:numId w:val="2"/>
        </w:numPr>
        <w:tabs>
          <w:tab w:val="clear" w:pos="2574"/>
        </w:tabs>
        <w:rPr>
          <w:rFonts w:eastAsia="標楷體"/>
          <w:sz w:val="24"/>
        </w:rPr>
      </w:pPr>
      <w:r w:rsidRPr="000A0C91">
        <w:rPr>
          <w:rFonts w:eastAsia="標楷體"/>
          <w:sz w:val="24"/>
        </w:rPr>
        <w:t>易</w:t>
      </w:r>
    </w:p>
    <w:p w:rsidR="001B573D" w:rsidRPr="000A0C91" w:rsidRDefault="001B573D" w:rsidP="001B573D">
      <w:pPr>
        <w:pStyle w:val="Ref"/>
        <w:numPr>
          <w:ilvl w:val="4"/>
          <w:numId w:val="2"/>
        </w:numPr>
      </w:pPr>
      <w:r w:rsidRPr="000A0C91">
        <w:t>Radiobiology for the radiologist, 7</w:t>
      </w:r>
      <w:r w:rsidRPr="000A0C91">
        <w:rPr>
          <w:vertAlign w:val="superscript"/>
        </w:rPr>
        <w:t>th</w:t>
      </w:r>
      <w:r w:rsidRPr="000A0C91">
        <w:t xml:space="preserve"> edition, Eric J. Hall, Amato J. </w:t>
      </w:r>
      <w:proofErr w:type="spellStart"/>
      <w:r w:rsidRPr="000A0C91">
        <w:t>Giaccia</w:t>
      </w:r>
      <w:proofErr w:type="spellEnd"/>
    </w:p>
    <w:p w:rsidR="001B573D" w:rsidRPr="000A0C91" w:rsidRDefault="001B573D" w:rsidP="001B573D">
      <w:pPr>
        <w:pStyle w:val="a0"/>
      </w:pPr>
      <w:r w:rsidRPr="000A0C91">
        <w:t xml:space="preserve">P.90 Chronic and acute hypoxia </w:t>
      </w:r>
    </w:p>
    <w:p w:rsidR="001B573D" w:rsidRPr="000A0C91" w:rsidRDefault="001B573D" w:rsidP="001B573D">
      <w:pPr>
        <w:pStyle w:val="Question"/>
        <w:numPr>
          <w:ilvl w:val="0"/>
          <w:numId w:val="2"/>
        </w:numPr>
        <w:rPr>
          <w:b/>
        </w:rPr>
      </w:pPr>
      <w:r w:rsidRPr="000A0C91">
        <w:rPr>
          <w:rFonts w:hint="eastAsia"/>
          <w:b/>
        </w:rPr>
        <w:t>有關</w:t>
      </w:r>
      <w:r w:rsidRPr="000A0C91">
        <w:rPr>
          <w:rFonts w:hint="eastAsia"/>
          <w:b/>
        </w:rPr>
        <w:t>OER(</w:t>
      </w:r>
      <w:r w:rsidRPr="000A0C91">
        <w:rPr>
          <w:b/>
        </w:rPr>
        <w:t>Oxygen Enhancement Ratio</w:t>
      </w:r>
      <w:r w:rsidRPr="000A0C91">
        <w:rPr>
          <w:rFonts w:hint="eastAsia"/>
          <w:b/>
        </w:rPr>
        <w:t>)</w:t>
      </w:r>
      <w:r w:rsidRPr="000A0C91">
        <w:rPr>
          <w:rFonts w:hint="eastAsia"/>
          <w:b/>
        </w:rPr>
        <w:t>的敘述，何者錯誤？</w:t>
      </w:r>
    </w:p>
    <w:p w:rsidR="001B573D" w:rsidRDefault="001B573D" w:rsidP="001B573D">
      <w:pPr>
        <w:pStyle w:val="Choice"/>
        <w:numPr>
          <w:ilvl w:val="1"/>
          <w:numId w:val="2"/>
        </w:numPr>
        <w:tabs>
          <w:tab w:val="clear" w:pos="3685"/>
          <w:tab w:val="num" w:pos="2268"/>
        </w:tabs>
        <w:ind w:hanging="1842"/>
      </w:pPr>
      <w:r>
        <w:rPr>
          <w:rFonts w:hint="eastAsia"/>
        </w:rPr>
        <w:t>在缺氧與在</w:t>
      </w:r>
      <w:proofErr w:type="gramStart"/>
      <w:r>
        <w:rPr>
          <w:rFonts w:hint="eastAsia"/>
        </w:rPr>
        <w:t>充氧下</w:t>
      </w:r>
      <w:proofErr w:type="gramEnd"/>
      <w:r>
        <w:rPr>
          <w:rFonts w:hint="eastAsia"/>
        </w:rPr>
        <w:t>所需達到相同生物效應劑量的比值</w:t>
      </w:r>
    </w:p>
    <w:p w:rsidR="001B573D" w:rsidRDefault="001B573D" w:rsidP="001B573D">
      <w:pPr>
        <w:pStyle w:val="Choice"/>
        <w:numPr>
          <w:ilvl w:val="1"/>
          <w:numId w:val="2"/>
        </w:numPr>
        <w:tabs>
          <w:tab w:val="clear" w:pos="3685"/>
          <w:tab w:val="num" w:pos="2268"/>
        </w:tabs>
        <w:ind w:hanging="1842"/>
      </w:pPr>
      <w:r>
        <w:rPr>
          <w:rFonts w:hint="eastAsia"/>
        </w:rPr>
        <w:t>對於</w:t>
      </w:r>
      <w:r>
        <w:rPr>
          <w:rFonts w:hint="eastAsia"/>
        </w:rPr>
        <w:t xml:space="preserve">x-ray or </w:t>
      </w:r>
      <w:r>
        <w:rPr>
          <w:rFonts w:ascii="標楷體" w:hAnsi="標楷體" w:hint="eastAsia"/>
        </w:rPr>
        <w:t xml:space="preserve">γ </w:t>
      </w:r>
      <w:r>
        <w:t>ray</w:t>
      </w:r>
      <w:r>
        <w:rPr>
          <w:rFonts w:hint="eastAsia"/>
        </w:rPr>
        <w:t>，在高劑量時</w:t>
      </w:r>
      <w:r>
        <w:rPr>
          <w:rFonts w:hint="eastAsia"/>
        </w:rPr>
        <w:t>OER</w:t>
      </w:r>
      <w:r>
        <w:rPr>
          <w:rFonts w:hint="eastAsia"/>
        </w:rPr>
        <w:t>約為</w:t>
      </w:r>
      <w:r>
        <w:rPr>
          <w:rFonts w:hint="eastAsia"/>
        </w:rPr>
        <w:t>2.5~3.5</w:t>
      </w:r>
    </w:p>
    <w:p w:rsidR="001B573D" w:rsidRDefault="001B573D" w:rsidP="001B573D">
      <w:pPr>
        <w:pStyle w:val="Choice"/>
        <w:numPr>
          <w:ilvl w:val="1"/>
          <w:numId w:val="2"/>
        </w:numPr>
        <w:tabs>
          <w:tab w:val="clear" w:pos="3685"/>
          <w:tab w:val="num" w:pos="2268"/>
        </w:tabs>
        <w:ind w:hanging="1842"/>
      </w:pPr>
      <w:r>
        <w:rPr>
          <w:rFonts w:hint="eastAsia"/>
        </w:rPr>
        <w:t>相較於</w:t>
      </w:r>
      <w:r>
        <w:rPr>
          <w:rFonts w:hint="eastAsia"/>
        </w:rPr>
        <w:t>S-phase</w:t>
      </w:r>
      <w:r>
        <w:rPr>
          <w:rFonts w:hint="eastAsia"/>
        </w:rPr>
        <w:t>，</w:t>
      </w:r>
      <w:r>
        <w:rPr>
          <w:rFonts w:hint="eastAsia"/>
        </w:rPr>
        <w:t xml:space="preserve">G1 </w:t>
      </w:r>
      <w:r>
        <w:t>phase</w:t>
      </w:r>
      <w:r>
        <w:rPr>
          <w:rFonts w:hint="eastAsia"/>
        </w:rPr>
        <w:t>的細胞有較高的</w:t>
      </w:r>
      <w:r>
        <w:rPr>
          <w:rFonts w:hint="eastAsia"/>
        </w:rPr>
        <w:t>OER</w:t>
      </w:r>
    </w:p>
    <w:p w:rsidR="001B573D" w:rsidRDefault="001B573D" w:rsidP="001B573D">
      <w:pPr>
        <w:pStyle w:val="Choice"/>
        <w:numPr>
          <w:ilvl w:val="1"/>
          <w:numId w:val="2"/>
        </w:numPr>
        <w:tabs>
          <w:tab w:val="clear" w:pos="3685"/>
          <w:tab w:val="num" w:pos="2268"/>
        </w:tabs>
        <w:ind w:hanging="1842"/>
      </w:pPr>
      <w:r>
        <w:rPr>
          <w:rFonts w:hint="eastAsia"/>
        </w:rPr>
        <w:t>對於</w:t>
      </w:r>
      <w:r>
        <w:rPr>
          <w:rFonts w:ascii="標楷體" w:hAnsi="標楷體" w:hint="eastAsia"/>
        </w:rPr>
        <w:t>α</w:t>
      </w:r>
      <w:r>
        <w:t>-</w:t>
      </w:r>
      <w:r>
        <w:rPr>
          <w:rFonts w:hint="eastAsia"/>
        </w:rPr>
        <w:t>particles, oxygen effect</w:t>
      </w:r>
      <w:r>
        <w:rPr>
          <w:rFonts w:hint="eastAsia"/>
        </w:rPr>
        <w:t>幾乎不存在</w:t>
      </w:r>
    </w:p>
    <w:p w:rsidR="001B573D" w:rsidRPr="000A0C91" w:rsidRDefault="001B573D" w:rsidP="001B573D">
      <w:pPr>
        <w:pStyle w:val="Answer"/>
        <w:numPr>
          <w:ilvl w:val="2"/>
          <w:numId w:val="2"/>
        </w:numPr>
        <w:tabs>
          <w:tab w:val="clear" w:pos="2268"/>
        </w:tabs>
        <w:rPr>
          <w:rFonts w:eastAsia="標楷體"/>
          <w:b w:val="0"/>
          <w:i w:val="0"/>
        </w:rPr>
      </w:pPr>
      <w:r w:rsidRPr="000A0C91">
        <w:rPr>
          <w:rFonts w:eastAsia="標楷體"/>
          <w:b w:val="0"/>
          <w:i w:val="0"/>
        </w:rPr>
        <w:t>C</w:t>
      </w:r>
    </w:p>
    <w:p w:rsidR="001B573D" w:rsidRPr="000A0C91" w:rsidRDefault="001B573D" w:rsidP="001B573D">
      <w:pPr>
        <w:pStyle w:val="QuizLevel"/>
        <w:numPr>
          <w:ilvl w:val="3"/>
          <w:numId w:val="2"/>
        </w:numPr>
        <w:tabs>
          <w:tab w:val="clear" w:pos="2574"/>
        </w:tabs>
        <w:rPr>
          <w:rFonts w:eastAsia="標楷體"/>
          <w:sz w:val="24"/>
        </w:rPr>
      </w:pPr>
      <w:r w:rsidRPr="000A0C91">
        <w:rPr>
          <w:rFonts w:eastAsia="標楷體"/>
          <w:sz w:val="24"/>
        </w:rPr>
        <w:t>易</w:t>
      </w:r>
    </w:p>
    <w:p w:rsidR="001B573D" w:rsidRPr="000A0C91" w:rsidRDefault="001B573D" w:rsidP="001B573D">
      <w:pPr>
        <w:pStyle w:val="Ref"/>
        <w:numPr>
          <w:ilvl w:val="4"/>
          <w:numId w:val="2"/>
        </w:numPr>
      </w:pPr>
      <w:r w:rsidRPr="000A0C91">
        <w:t>Radiobiology for the radiologist, 7</w:t>
      </w:r>
      <w:r w:rsidRPr="000A0C91">
        <w:rPr>
          <w:vertAlign w:val="superscript"/>
        </w:rPr>
        <w:t>th</w:t>
      </w:r>
      <w:r w:rsidRPr="000A0C91">
        <w:t xml:space="preserve"> edition, Eric J. Hall, Amato J. </w:t>
      </w:r>
      <w:proofErr w:type="spellStart"/>
      <w:r w:rsidRPr="000A0C91">
        <w:t>Giaccia</w:t>
      </w:r>
      <w:proofErr w:type="spellEnd"/>
    </w:p>
    <w:p w:rsidR="001B573D" w:rsidRDefault="001B573D" w:rsidP="001B573D">
      <w:pPr>
        <w:pStyle w:val="a0"/>
      </w:pPr>
      <w:r w:rsidRPr="000A0C91">
        <w:t>P.86 The nature of the oxygen effect</w:t>
      </w:r>
    </w:p>
    <w:p w:rsidR="001B573D" w:rsidRPr="000A0C91" w:rsidRDefault="001B573D" w:rsidP="001B573D">
      <w:pPr>
        <w:pStyle w:val="Question"/>
        <w:numPr>
          <w:ilvl w:val="0"/>
          <w:numId w:val="0"/>
        </w:numPr>
        <w:ind w:left="1134"/>
      </w:pPr>
    </w:p>
    <w:p w:rsidR="001B573D" w:rsidRPr="008F67D5" w:rsidRDefault="001B573D" w:rsidP="001B573D">
      <w:pPr>
        <w:pStyle w:val="Question"/>
        <w:numPr>
          <w:ilvl w:val="0"/>
          <w:numId w:val="2"/>
        </w:numPr>
        <w:rPr>
          <w:b/>
          <w:color w:val="FF0000"/>
        </w:rPr>
      </w:pPr>
      <w:bookmarkStart w:id="0" w:name="_GoBack"/>
      <w:r w:rsidRPr="008F67D5">
        <w:rPr>
          <w:rFonts w:hint="eastAsia"/>
          <w:b/>
          <w:color w:val="FF0000"/>
        </w:rPr>
        <w:t>有關輻射對於生殖細胞的影響，何者錯誤？</w:t>
      </w:r>
    </w:p>
    <w:bookmarkEnd w:id="0"/>
    <w:p w:rsidR="001B573D" w:rsidRDefault="001B573D" w:rsidP="001B573D">
      <w:pPr>
        <w:pStyle w:val="Choice"/>
        <w:numPr>
          <w:ilvl w:val="1"/>
          <w:numId w:val="2"/>
        </w:numPr>
        <w:tabs>
          <w:tab w:val="clear" w:pos="3685"/>
          <w:tab w:val="num" w:pos="2268"/>
        </w:tabs>
        <w:ind w:hanging="1842"/>
      </w:pPr>
      <w:r>
        <w:rPr>
          <w:rFonts w:hint="eastAsia"/>
        </w:rPr>
        <w:t>0.15Gy</w:t>
      </w:r>
      <w:r>
        <w:rPr>
          <w:rFonts w:hint="eastAsia"/>
        </w:rPr>
        <w:t>就會造成睪丸暫時性</w:t>
      </w:r>
      <w:proofErr w:type="gramStart"/>
      <w:r>
        <w:rPr>
          <w:rFonts w:hint="eastAsia"/>
        </w:rPr>
        <w:t>無精症</w:t>
      </w:r>
      <w:proofErr w:type="gramEnd"/>
      <w:r>
        <w:rPr>
          <w:rFonts w:hint="eastAsia"/>
        </w:rPr>
        <w:t>(</w:t>
      </w:r>
      <w:proofErr w:type="spellStart"/>
      <w:r>
        <w:rPr>
          <w:rFonts w:hint="eastAsia"/>
        </w:rPr>
        <w:t>azoospermia</w:t>
      </w:r>
      <w:proofErr w:type="spellEnd"/>
      <w:r>
        <w:rPr>
          <w:rFonts w:hint="eastAsia"/>
        </w:rPr>
        <w:t>)</w:t>
      </w:r>
    </w:p>
    <w:p w:rsidR="001B573D" w:rsidRDefault="001B573D" w:rsidP="001B573D">
      <w:pPr>
        <w:pStyle w:val="Choice"/>
        <w:numPr>
          <w:ilvl w:val="1"/>
          <w:numId w:val="2"/>
        </w:numPr>
        <w:tabs>
          <w:tab w:val="clear" w:pos="3685"/>
          <w:tab w:val="num" w:pos="2268"/>
        </w:tabs>
        <w:ind w:hanging="1842"/>
      </w:pPr>
      <w:r>
        <w:t>F</w:t>
      </w:r>
      <w:r>
        <w:rPr>
          <w:rFonts w:hint="eastAsia"/>
        </w:rPr>
        <w:t xml:space="preserve">ractionated </w:t>
      </w:r>
      <w:r>
        <w:rPr>
          <w:rFonts w:hint="eastAsia"/>
        </w:rPr>
        <w:t>照射比</w:t>
      </w:r>
      <w:r>
        <w:rPr>
          <w:rFonts w:hint="eastAsia"/>
        </w:rPr>
        <w:t>single dose</w:t>
      </w:r>
      <w:r>
        <w:rPr>
          <w:rFonts w:hint="eastAsia"/>
        </w:rPr>
        <w:t>對性腺的傷害更大</w:t>
      </w:r>
    </w:p>
    <w:p w:rsidR="001B573D" w:rsidRDefault="001B573D" w:rsidP="001B573D">
      <w:pPr>
        <w:pStyle w:val="Choice"/>
        <w:numPr>
          <w:ilvl w:val="1"/>
          <w:numId w:val="2"/>
        </w:numPr>
        <w:tabs>
          <w:tab w:val="clear" w:pos="3685"/>
          <w:tab w:val="num" w:pos="2268"/>
        </w:tabs>
        <w:ind w:hanging="1842"/>
      </w:pPr>
      <w:r>
        <w:rPr>
          <w:rFonts w:hint="eastAsia"/>
        </w:rPr>
        <w:t>對於青春期前的女性，造成永久不孕的劑量為</w:t>
      </w:r>
      <w:r>
        <w:rPr>
          <w:rFonts w:hint="eastAsia"/>
        </w:rPr>
        <w:t>12Gy</w:t>
      </w:r>
    </w:p>
    <w:p w:rsidR="001B573D" w:rsidRDefault="001B573D" w:rsidP="001B573D">
      <w:pPr>
        <w:pStyle w:val="Choice"/>
        <w:numPr>
          <w:ilvl w:val="1"/>
          <w:numId w:val="2"/>
        </w:numPr>
        <w:tabs>
          <w:tab w:val="clear" w:pos="3685"/>
          <w:tab w:val="num" w:pos="2268"/>
        </w:tabs>
        <w:ind w:hanging="1842"/>
      </w:pPr>
      <w:proofErr w:type="spellStart"/>
      <w:r>
        <w:rPr>
          <w:rFonts w:hint="eastAsia"/>
        </w:rPr>
        <w:t>Azoospermia</w:t>
      </w:r>
      <w:proofErr w:type="spellEnd"/>
      <w:r>
        <w:rPr>
          <w:rFonts w:hint="eastAsia"/>
        </w:rPr>
        <w:t>的持續時間為劑量依賴</w:t>
      </w:r>
      <w:r>
        <w:rPr>
          <w:rFonts w:hint="eastAsia"/>
        </w:rPr>
        <w:t>(</w:t>
      </w:r>
      <w:r>
        <w:t>Dose-dependent</w:t>
      </w:r>
      <w:r>
        <w:rPr>
          <w:rFonts w:hint="eastAsia"/>
        </w:rPr>
        <w:t>)</w:t>
      </w:r>
    </w:p>
    <w:p w:rsidR="001B573D" w:rsidRPr="000A0C91" w:rsidRDefault="001B573D" w:rsidP="001B573D">
      <w:pPr>
        <w:pStyle w:val="Answer"/>
        <w:numPr>
          <w:ilvl w:val="2"/>
          <w:numId w:val="2"/>
        </w:numPr>
        <w:tabs>
          <w:tab w:val="clear" w:pos="2268"/>
        </w:tabs>
        <w:rPr>
          <w:rFonts w:eastAsia="標楷體"/>
          <w:b w:val="0"/>
          <w:i w:val="0"/>
        </w:rPr>
      </w:pPr>
      <w:r w:rsidRPr="000A0C91">
        <w:rPr>
          <w:rFonts w:eastAsia="標楷體"/>
          <w:b w:val="0"/>
          <w:i w:val="0"/>
        </w:rPr>
        <w:t>A</w:t>
      </w:r>
    </w:p>
    <w:p w:rsidR="001B573D" w:rsidRPr="000A0C91" w:rsidRDefault="001B573D" w:rsidP="001B573D">
      <w:pPr>
        <w:pStyle w:val="QuizLevel"/>
        <w:numPr>
          <w:ilvl w:val="3"/>
          <w:numId w:val="2"/>
        </w:numPr>
        <w:tabs>
          <w:tab w:val="clear" w:pos="2574"/>
        </w:tabs>
        <w:rPr>
          <w:rFonts w:eastAsia="標楷體"/>
          <w:sz w:val="24"/>
        </w:rPr>
      </w:pPr>
      <w:r w:rsidRPr="000A0C91">
        <w:rPr>
          <w:rFonts w:eastAsia="標楷體"/>
          <w:sz w:val="24"/>
        </w:rPr>
        <w:t>中</w:t>
      </w:r>
    </w:p>
    <w:p w:rsidR="001B573D" w:rsidRPr="000A0C91" w:rsidRDefault="001B573D" w:rsidP="001B573D">
      <w:pPr>
        <w:pStyle w:val="Ref"/>
        <w:numPr>
          <w:ilvl w:val="4"/>
          <w:numId w:val="2"/>
        </w:numPr>
      </w:pPr>
      <w:r w:rsidRPr="000A0C91">
        <w:t>Radiobiology for the radiologist, 7</w:t>
      </w:r>
      <w:r w:rsidRPr="000A0C91">
        <w:rPr>
          <w:vertAlign w:val="superscript"/>
        </w:rPr>
        <w:t>th</w:t>
      </w:r>
      <w:r w:rsidRPr="000A0C91">
        <w:t xml:space="preserve"> edition, Eric J. Hall, Amato J. </w:t>
      </w:r>
      <w:proofErr w:type="spellStart"/>
      <w:r w:rsidRPr="000A0C91">
        <w:t>Giaccia</w:t>
      </w:r>
      <w:proofErr w:type="spellEnd"/>
    </w:p>
    <w:p w:rsidR="001B573D" w:rsidRPr="000A0C91" w:rsidRDefault="001B573D" w:rsidP="001B573D">
      <w:pPr>
        <w:pStyle w:val="a0"/>
      </w:pPr>
      <w:r w:rsidRPr="000A0C91">
        <w:t xml:space="preserve">P.159 Germ Cell proliferation and radiation effects </w:t>
      </w:r>
      <w:r w:rsidRPr="000A0C91">
        <w:lastRenderedPageBreak/>
        <w:t>on fertility</w:t>
      </w:r>
    </w:p>
    <w:p w:rsidR="001B573D" w:rsidRPr="00037C71" w:rsidRDefault="001B573D" w:rsidP="001B573D">
      <w:pPr>
        <w:ind w:left="480"/>
        <w:rPr>
          <w:rFonts w:eastAsia="標楷體"/>
        </w:rPr>
      </w:pPr>
    </w:p>
    <w:p w:rsidR="001B573D" w:rsidRDefault="001B573D" w:rsidP="001B573D">
      <w:pPr>
        <w:ind w:left="480"/>
        <w:rPr>
          <w:rFonts w:eastAsia="標楷體"/>
        </w:rPr>
      </w:pPr>
      <w:r>
        <w:rPr>
          <w:rFonts w:eastAsia="標楷體"/>
        </w:rPr>
        <w:br w:type="page"/>
      </w:r>
    </w:p>
    <w:tbl>
      <w:tblPr>
        <w:tblW w:w="0" w:type="auto"/>
        <w:jc w:val="center"/>
        <w:shd w:val="clear" w:color="auto" w:fill="D9D9D9"/>
        <w:tblLook w:val="04A0" w:firstRow="1" w:lastRow="0" w:firstColumn="1" w:lastColumn="0" w:noHBand="0" w:noVBand="1"/>
      </w:tblPr>
      <w:tblGrid>
        <w:gridCol w:w="8296"/>
      </w:tblGrid>
      <w:tr w:rsidR="001B573D" w:rsidRPr="00CC522F" w:rsidTr="00EE1302">
        <w:trPr>
          <w:trHeight w:val="699"/>
          <w:jc w:val="center"/>
        </w:trPr>
        <w:tc>
          <w:tcPr>
            <w:tcW w:w="9364" w:type="dxa"/>
            <w:tcBorders>
              <w:top w:val="single" w:sz="4" w:space="0" w:color="A6A6A6"/>
              <w:left w:val="single" w:sz="4" w:space="0" w:color="A6A6A6"/>
              <w:bottom w:val="single" w:sz="4" w:space="0" w:color="A6A6A6"/>
              <w:right w:val="single" w:sz="4" w:space="0" w:color="A6A6A6"/>
            </w:tcBorders>
            <w:shd w:val="clear" w:color="auto" w:fill="auto"/>
            <w:vAlign w:val="center"/>
          </w:tcPr>
          <w:p w:rsidR="001B573D" w:rsidRPr="00435C84" w:rsidRDefault="001B573D" w:rsidP="00EE1302">
            <w:pPr>
              <w:jc w:val="center"/>
              <w:rPr>
                <w:rFonts w:eastAsia="標楷體"/>
                <w:b/>
                <w:noProof/>
                <w:color w:val="000000"/>
              </w:rPr>
            </w:pPr>
            <w:r>
              <w:rPr>
                <w:rFonts w:eastAsia="標楷體" w:hint="eastAsia"/>
                <w:b/>
                <w:noProof/>
                <w:color w:val="000000"/>
                <w:sz w:val="32"/>
              </w:rPr>
              <w:lastRenderedPageBreak/>
              <w:t>2</w:t>
            </w:r>
            <w:r w:rsidRPr="00435C84">
              <w:rPr>
                <w:rFonts w:eastAsia="標楷體"/>
                <w:b/>
                <w:noProof/>
                <w:color w:val="000000"/>
                <w:sz w:val="32"/>
              </w:rPr>
              <w:t xml:space="preserve">. </w:t>
            </w:r>
            <w:r w:rsidRPr="00435C84">
              <w:rPr>
                <w:rFonts w:eastAsia="標楷體"/>
                <w:b/>
                <w:noProof/>
                <w:color w:val="000000"/>
                <w:sz w:val="32"/>
              </w:rPr>
              <w:t>來源不明</w:t>
            </w:r>
          </w:p>
        </w:tc>
      </w:tr>
    </w:tbl>
    <w:p w:rsidR="001B573D" w:rsidRPr="00E01984" w:rsidRDefault="001B573D" w:rsidP="001B573D">
      <w:pPr>
        <w:pStyle w:val="Question"/>
        <w:rPr>
          <w:b/>
          <w:color w:val="000000"/>
          <w:szCs w:val="24"/>
        </w:rPr>
      </w:pPr>
      <w:r w:rsidRPr="00E01984">
        <w:rPr>
          <w:b/>
          <w:color w:val="000000"/>
          <w:szCs w:val="24"/>
        </w:rPr>
        <w:t>有關放射線造成早期細胞死亡</w:t>
      </w:r>
      <w:r w:rsidRPr="00E01984">
        <w:rPr>
          <w:b/>
          <w:color w:val="000000"/>
          <w:szCs w:val="24"/>
        </w:rPr>
        <w:t>(Early cell death)</w:t>
      </w:r>
      <w:r w:rsidRPr="00E01984">
        <w:rPr>
          <w:b/>
          <w:color w:val="000000"/>
          <w:szCs w:val="24"/>
        </w:rPr>
        <w:t>之描述，下列何</w:t>
      </w:r>
      <w:proofErr w:type="gramStart"/>
      <w:r w:rsidRPr="00E01984">
        <w:rPr>
          <w:b/>
          <w:color w:val="000000"/>
          <w:szCs w:val="24"/>
        </w:rPr>
        <w:t>者為誤</w:t>
      </w:r>
      <w:proofErr w:type="gramEnd"/>
      <w:r w:rsidRPr="00E01984">
        <w:rPr>
          <w:b/>
          <w:color w:val="000000"/>
          <w:szCs w:val="24"/>
        </w:rPr>
        <w:t>？</w:t>
      </w:r>
    </w:p>
    <w:p w:rsidR="001B573D" w:rsidRDefault="001B573D" w:rsidP="001B573D">
      <w:pPr>
        <w:pStyle w:val="Choice"/>
        <w:numPr>
          <w:ilvl w:val="1"/>
          <w:numId w:val="1"/>
        </w:numPr>
        <w:tabs>
          <w:tab w:val="clear" w:pos="1647"/>
          <w:tab w:val="num" w:pos="1701"/>
        </w:tabs>
        <w:ind w:left="1701"/>
      </w:pPr>
      <w:r>
        <w:rPr>
          <w:rFonts w:hint="eastAsia"/>
        </w:rPr>
        <w:t>放射線照射後數小時即可發生</w:t>
      </w:r>
    </w:p>
    <w:p w:rsidR="001B573D" w:rsidRDefault="001B573D" w:rsidP="001B573D">
      <w:pPr>
        <w:pStyle w:val="Choice"/>
        <w:numPr>
          <w:ilvl w:val="1"/>
          <w:numId w:val="1"/>
        </w:numPr>
        <w:tabs>
          <w:tab w:val="clear" w:pos="1647"/>
          <w:tab w:val="num" w:pos="1701"/>
        </w:tabs>
        <w:ind w:left="1701"/>
      </w:pPr>
      <w:r>
        <w:rPr>
          <w:rFonts w:hint="eastAsia"/>
        </w:rPr>
        <w:t>在細胞分裂完成後快速啟動</w:t>
      </w:r>
    </w:p>
    <w:p w:rsidR="001B573D" w:rsidRDefault="001B573D" w:rsidP="001B573D">
      <w:pPr>
        <w:pStyle w:val="Choice"/>
        <w:numPr>
          <w:ilvl w:val="1"/>
          <w:numId w:val="1"/>
        </w:numPr>
        <w:tabs>
          <w:tab w:val="clear" w:pos="1647"/>
          <w:tab w:val="num" w:pos="1701"/>
        </w:tabs>
        <w:ind w:left="1701"/>
      </w:pPr>
      <w:r>
        <w:rPr>
          <w:rFonts w:hint="eastAsia"/>
        </w:rPr>
        <w:t>細胞凋零</w:t>
      </w:r>
      <w:r>
        <w:rPr>
          <w:rFonts w:hint="eastAsia"/>
        </w:rPr>
        <w:t>(Apoptosis)</w:t>
      </w:r>
      <w:r>
        <w:rPr>
          <w:rFonts w:hint="eastAsia"/>
        </w:rPr>
        <w:t>與其相關</w:t>
      </w:r>
    </w:p>
    <w:p w:rsidR="001B573D" w:rsidRDefault="001B573D" w:rsidP="001B573D">
      <w:pPr>
        <w:pStyle w:val="Choice"/>
        <w:numPr>
          <w:ilvl w:val="1"/>
          <w:numId w:val="1"/>
        </w:numPr>
        <w:tabs>
          <w:tab w:val="clear" w:pos="1647"/>
          <w:tab w:val="num" w:pos="1701"/>
        </w:tabs>
        <w:ind w:left="1701"/>
      </w:pPr>
      <w:r>
        <w:rPr>
          <w:rFonts w:hint="eastAsia"/>
        </w:rPr>
        <w:t>發生在血液方面的癌病，如淋巴瘤</w:t>
      </w:r>
      <w:r>
        <w:rPr>
          <w:rFonts w:hint="eastAsia"/>
        </w:rPr>
        <w:t>(Lymphoma)</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B (</w:t>
      </w:r>
      <w:r w:rsidRPr="00E01984">
        <w:rPr>
          <w:rFonts w:eastAsia="標楷體"/>
          <w:b w:val="0"/>
          <w:i w:val="0"/>
          <w:color w:val="000000"/>
        </w:rPr>
        <w:t>輻射生物</w:t>
      </w:r>
      <w:r w:rsidRPr="00E01984">
        <w:rPr>
          <w:rFonts w:eastAsia="標楷體"/>
          <w:b w:val="0"/>
          <w:i w:val="0"/>
          <w:color w:val="000000"/>
        </w:rPr>
        <w:t>, ch3)</w:t>
      </w:r>
    </w:p>
    <w:p w:rsidR="001B573D" w:rsidRPr="00E01984" w:rsidRDefault="001B573D" w:rsidP="001B573D">
      <w:pPr>
        <w:pStyle w:val="QuizLevel"/>
        <w:numPr>
          <w:ilvl w:val="3"/>
          <w:numId w:val="1"/>
        </w:numPr>
        <w:tabs>
          <w:tab w:val="clear" w:pos="2574"/>
          <w:tab w:val="num" w:pos="2268"/>
        </w:tabs>
        <w:rPr>
          <w:rFonts w:eastAsia="標楷體"/>
          <w:color w:val="000000"/>
          <w:sz w:val="24"/>
        </w:rPr>
      </w:pPr>
      <w:r w:rsidRPr="00E01984">
        <w:rPr>
          <w:rFonts w:eastAsia="標楷體"/>
          <w:color w:val="000000"/>
          <w:sz w:val="24"/>
        </w:rPr>
        <w:t>中等</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3, p33-34; 2009.</w:t>
      </w:r>
    </w:p>
    <w:p w:rsidR="001B573D" w:rsidRDefault="001B573D" w:rsidP="001B573D">
      <w:pPr>
        <w:pStyle w:val="Comment"/>
      </w:pPr>
      <w:r w:rsidRPr="00435C84">
        <w:t xml:space="preserve">P33-34, </w:t>
      </w:r>
      <w:proofErr w:type="gramStart"/>
      <w:r w:rsidRPr="00435C84">
        <w:t>Early</w:t>
      </w:r>
      <w:proofErr w:type="gramEnd"/>
      <w:r w:rsidRPr="00435C84">
        <w:t xml:space="preserve"> cell death: pre-mitotic……occurs rapidly, within several hours after irradiation</w:t>
      </w:r>
      <w:r w:rsidRPr="00435C84">
        <w:rPr>
          <w:iCs/>
        </w:rPr>
        <w:t xml:space="preserve">. </w:t>
      </w:r>
      <w:r w:rsidRPr="00435C84">
        <w:t>Early cell death is also observed in some types of cancers that arise from these cell types, including lymphomas……Early cell death results primarily from activation of pathways in response to the initial cellular damage caused by irradiation. The best example of this is the induction of apoptosis that is initiated as part of the DDR.</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下列描述何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低於</w:t>
      </w:r>
      <w:r>
        <w:rPr>
          <w:rFonts w:hint="eastAsia"/>
        </w:rPr>
        <w:t>1Gy</w:t>
      </w:r>
      <w:r>
        <w:rPr>
          <w:rFonts w:hint="eastAsia"/>
        </w:rPr>
        <w:t>的劑量，無法適用</w:t>
      </w:r>
      <w:r>
        <w:rPr>
          <w:rFonts w:hint="eastAsia"/>
        </w:rPr>
        <w:t>LQ model</w:t>
      </w:r>
      <w:r>
        <w:rPr>
          <w:rFonts w:hint="eastAsia"/>
        </w:rPr>
        <w:t>預估細胞反應</w:t>
      </w:r>
    </w:p>
    <w:p w:rsidR="001B573D" w:rsidRDefault="001B573D" w:rsidP="001B573D">
      <w:pPr>
        <w:pStyle w:val="Choice"/>
        <w:numPr>
          <w:ilvl w:val="1"/>
          <w:numId w:val="1"/>
        </w:numPr>
        <w:tabs>
          <w:tab w:val="clear" w:pos="1647"/>
          <w:tab w:val="num" w:pos="1701"/>
        </w:tabs>
        <w:ind w:left="1701"/>
      </w:pPr>
      <w:r>
        <w:rPr>
          <w:rFonts w:hint="eastAsia"/>
        </w:rPr>
        <w:t>超過</w:t>
      </w:r>
      <w:r>
        <w:rPr>
          <w:rFonts w:hint="eastAsia"/>
        </w:rPr>
        <w:t>1Gy</w:t>
      </w:r>
      <w:r>
        <w:rPr>
          <w:rFonts w:hint="eastAsia"/>
        </w:rPr>
        <w:t>才足以引發</w:t>
      </w:r>
      <w:r>
        <w:rPr>
          <w:rFonts w:hint="eastAsia"/>
        </w:rPr>
        <w:t>ATM</w:t>
      </w:r>
      <w:r>
        <w:rPr>
          <w:rFonts w:hint="eastAsia"/>
        </w:rPr>
        <w:t>傷害辨識蛋白</w:t>
      </w:r>
      <w:r>
        <w:rPr>
          <w:rFonts w:hint="eastAsia"/>
        </w:rPr>
        <w:t>(ATM damage-recognition protein)</w:t>
      </w:r>
      <w:r>
        <w:rPr>
          <w:rFonts w:hint="eastAsia"/>
        </w:rPr>
        <w:t>活化</w:t>
      </w:r>
    </w:p>
    <w:p w:rsidR="001B573D" w:rsidRDefault="001B573D" w:rsidP="001B573D">
      <w:pPr>
        <w:pStyle w:val="Choice"/>
        <w:numPr>
          <w:ilvl w:val="1"/>
          <w:numId w:val="1"/>
        </w:numPr>
        <w:tabs>
          <w:tab w:val="clear" w:pos="1647"/>
          <w:tab w:val="num" w:pos="1701"/>
        </w:tabs>
        <w:ind w:left="1701"/>
      </w:pPr>
      <w:r>
        <w:rPr>
          <w:rFonts w:hint="eastAsia"/>
        </w:rPr>
        <w:t>低劑量高放射敏感性</w:t>
      </w:r>
      <w:r>
        <w:rPr>
          <w:rFonts w:hint="eastAsia"/>
        </w:rPr>
        <w:t>(Low-dose hyper-</w:t>
      </w:r>
      <w:proofErr w:type="spellStart"/>
      <w:r>
        <w:rPr>
          <w:rFonts w:hint="eastAsia"/>
        </w:rPr>
        <w:t>radiosensitivity</w:t>
      </w:r>
      <w:proofErr w:type="spellEnd"/>
      <w:r>
        <w:rPr>
          <w:rFonts w:hint="eastAsia"/>
        </w:rPr>
        <w:t>)</w:t>
      </w:r>
      <w:r>
        <w:rPr>
          <w:rFonts w:hint="eastAsia"/>
        </w:rPr>
        <w:t>發生於</w:t>
      </w:r>
      <w:r>
        <w:rPr>
          <w:rFonts w:hint="eastAsia"/>
        </w:rPr>
        <w:t>10cGy</w:t>
      </w:r>
      <w:r>
        <w:rPr>
          <w:rFonts w:hint="eastAsia"/>
        </w:rPr>
        <w:t>以下</w:t>
      </w:r>
    </w:p>
    <w:p w:rsidR="001B573D" w:rsidRDefault="001B573D" w:rsidP="001B573D">
      <w:pPr>
        <w:pStyle w:val="Choice"/>
        <w:numPr>
          <w:ilvl w:val="1"/>
          <w:numId w:val="1"/>
        </w:numPr>
        <w:tabs>
          <w:tab w:val="clear" w:pos="1647"/>
          <w:tab w:val="num" w:pos="1701"/>
        </w:tabs>
        <w:ind w:left="1701"/>
      </w:pPr>
      <w:r>
        <w:rPr>
          <w:rFonts w:hint="eastAsia"/>
        </w:rPr>
        <w:t>存活分率</w:t>
      </w:r>
      <w:r>
        <w:rPr>
          <w:rFonts w:hint="eastAsia"/>
        </w:rPr>
        <w:t>(Survival fraction)</w:t>
      </w:r>
      <w:r>
        <w:rPr>
          <w:rFonts w:hint="eastAsia"/>
        </w:rPr>
        <w:t>回彈發生於</w:t>
      </w:r>
      <w:r>
        <w:rPr>
          <w:rFonts w:hint="eastAsia"/>
        </w:rPr>
        <w:t>20-80cGy</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B (</w:t>
      </w:r>
      <w:r w:rsidRPr="00E01984">
        <w:rPr>
          <w:rFonts w:eastAsia="標楷體"/>
          <w:b w:val="0"/>
          <w:i w:val="0"/>
          <w:color w:val="000000"/>
        </w:rPr>
        <w:t>輻射生物</w:t>
      </w:r>
      <w:r w:rsidRPr="00E01984">
        <w:rPr>
          <w:rFonts w:eastAsia="標楷體"/>
          <w:b w:val="0"/>
          <w:i w:val="0"/>
          <w:color w:val="000000"/>
        </w:rPr>
        <w:t>, ch4, Quantifying cell kill and cell survival)</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4, p53-54; 2009.</w:t>
      </w:r>
    </w:p>
    <w:p w:rsidR="001B573D" w:rsidRDefault="001B573D" w:rsidP="001B573D">
      <w:pPr>
        <w:pStyle w:val="Comment"/>
      </w:pPr>
      <w:r w:rsidRPr="00435C84">
        <w:t xml:space="preserve">P53-54, The LQ model and its mechanistic interpretations adequately describe cellular response to radiation above about 1Gy……Below about 10 </w:t>
      </w:r>
      <w:proofErr w:type="spellStart"/>
      <w:r w:rsidRPr="00435C84">
        <w:t>cGy</w:t>
      </w:r>
      <w:proofErr w:type="spellEnd"/>
      <w:r w:rsidRPr="00435C84">
        <w:t>,</w:t>
      </w:r>
      <w:r w:rsidRPr="001236B6">
        <w:rPr>
          <w:b/>
        </w:rPr>
        <w:t xml:space="preserve"> </w:t>
      </w:r>
      <w:r w:rsidRPr="00435C84">
        <w:t>the cells show HRS, which can be characterized by a slope (</w:t>
      </w:r>
      <w:r w:rsidRPr="00435C84">
        <w:rPr>
          <w:iCs/>
        </w:rPr>
        <w:t xml:space="preserve">αs) </w:t>
      </w:r>
      <w:r w:rsidRPr="00435C84">
        <w:t xml:space="preserve">that is considerably steeper </w:t>
      </w:r>
      <w:r w:rsidRPr="00435C84">
        <w:lastRenderedPageBreak/>
        <w:t>than the slope expected by extrapolating back the response from high-dose measurements (</w:t>
      </w:r>
      <w:r w:rsidRPr="00435C84">
        <w:rPr>
          <w:iCs/>
        </w:rPr>
        <w:t xml:space="preserve">αr). The </w:t>
      </w:r>
      <w:r w:rsidRPr="00435C84">
        <w:t xml:space="preserve">transition (over about 20–80 </w:t>
      </w:r>
      <w:proofErr w:type="spellStart"/>
      <w:r w:rsidRPr="00435C84">
        <w:t>cGy</w:t>
      </w:r>
      <w:proofErr w:type="spellEnd"/>
      <w:r w:rsidRPr="00435C84">
        <w:t xml:space="preserve">) from a sensitive to resistant response has been termed a region of increased </w:t>
      </w:r>
      <w:proofErr w:type="spellStart"/>
      <w:r w:rsidRPr="00435C84">
        <w:t>radioresistance</w:t>
      </w:r>
      <w:proofErr w:type="spellEnd"/>
      <w:r w:rsidRPr="00435C84">
        <w:t xml:space="preserve"> (IRR). This happens because a rapid cell-cycle arrest of cells, irradiated in the G2 phase of the cell cycle, only occurs when there are enough DNA DSBs to trigger phosphorylation of the ATM damage-recognition protein. This typically starts to happen only when the average dose exceeds about 10 </w:t>
      </w:r>
      <w:proofErr w:type="spellStart"/>
      <w:r w:rsidRPr="00435C84">
        <w:t>cGy</w:t>
      </w:r>
      <w:proofErr w:type="spellEnd"/>
      <w:r w:rsidRPr="00435C84">
        <w:t xml:space="preserve"> (</w:t>
      </w:r>
      <w:proofErr w:type="spellStart"/>
      <w:r w:rsidRPr="00435C84">
        <w:t>Marples</w:t>
      </w:r>
      <w:proofErr w:type="spellEnd"/>
      <w:r w:rsidRPr="00435C84">
        <w:t xml:space="preserve"> </w:t>
      </w:r>
      <w:r w:rsidRPr="00435C84">
        <w:rPr>
          <w:iCs/>
        </w:rPr>
        <w:t>et al.</w:t>
      </w:r>
      <w:proofErr w:type="gramStart"/>
      <w:r w:rsidRPr="00435C84">
        <w:rPr>
          <w:iCs/>
        </w:rPr>
        <w:t>,2</w:t>
      </w:r>
      <w:r w:rsidRPr="00435C84">
        <w:t>003</w:t>
      </w:r>
      <w:proofErr w:type="gramEnd"/>
      <w:r w:rsidRPr="00435C84">
        <w:t>).</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下列描述，何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達臨床上可偵測到的癌細胞數量大約為</w:t>
      </w:r>
      <w:r w:rsidRPr="0005227A">
        <w:t>10</w:t>
      </w:r>
      <w:r w:rsidRPr="0005227A">
        <w:rPr>
          <w:vertAlign w:val="superscript"/>
        </w:rPr>
        <w:t>9</w:t>
      </w:r>
      <w:r>
        <w:rPr>
          <w:rFonts w:hint="eastAsia"/>
        </w:rPr>
        <w:t>個</w:t>
      </w:r>
    </w:p>
    <w:p w:rsidR="001B573D" w:rsidRDefault="001B573D" w:rsidP="001B573D">
      <w:pPr>
        <w:pStyle w:val="Choice"/>
        <w:numPr>
          <w:ilvl w:val="1"/>
          <w:numId w:val="1"/>
        </w:numPr>
        <w:tabs>
          <w:tab w:val="clear" w:pos="1647"/>
          <w:tab w:val="num" w:pos="1701"/>
        </w:tabs>
        <w:ind w:left="1701"/>
      </w:pPr>
      <w:r>
        <w:rPr>
          <w:rFonts w:hint="eastAsia"/>
        </w:rPr>
        <w:t>Ki67 labelling index</w:t>
      </w:r>
      <w:r>
        <w:rPr>
          <w:rFonts w:hint="eastAsia"/>
        </w:rPr>
        <w:t>可估測腫瘤細胞週期時間</w:t>
      </w:r>
      <w:r>
        <w:rPr>
          <w:rFonts w:hint="eastAsia"/>
        </w:rPr>
        <w:t>(Cell cycle time)</w:t>
      </w:r>
    </w:p>
    <w:p w:rsidR="001B573D" w:rsidRDefault="001B573D" w:rsidP="001B573D">
      <w:pPr>
        <w:pStyle w:val="Choice"/>
        <w:numPr>
          <w:ilvl w:val="1"/>
          <w:numId w:val="1"/>
        </w:numPr>
        <w:tabs>
          <w:tab w:val="clear" w:pos="1647"/>
          <w:tab w:val="num" w:pos="1701"/>
        </w:tabs>
        <w:ind w:left="1701"/>
      </w:pPr>
      <w:r>
        <w:rPr>
          <w:rFonts w:hint="eastAsia"/>
        </w:rPr>
        <w:t>體積翻</w:t>
      </w:r>
      <w:proofErr w:type="gramStart"/>
      <w:r>
        <w:rPr>
          <w:rFonts w:hint="eastAsia"/>
        </w:rPr>
        <w:t>倍</w:t>
      </w:r>
      <w:proofErr w:type="gramEnd"/>
      <w:r>
        <w:rPr>
          <w:rFonts w:hint="eastAsia"/>
        </w:rPr>
        <w:t>時間</w:t>
      </w:r>
      <w:r>
        <w:rPr>
          <w:rFonts w:hint="eastAsia"/>
        </w:rPr>
        <w:t>(Volume doubling time)</w:t>
      </w:r>
      <w:r>
        <w:rPr>
          <w:rFonts w:hint="eastAsia"/>
        </w:rPr>
        <w:t>，肺癌細胞小於直腸癌細胞</w:t>
      </w:r>
    </w:p>
    <w:p w:rsidR="001B573D" w:rsidRDefault="001B573D" w:rsidP="001B573D">
      <w:pPr>
        <w:pStyle w:val="Choice"/>
        <w:numPr>
          <w:ilvl w:val="1"/>
          <w:numId w:val="1"/>
        </w:numPr>
        <w:tabs>
          <w:tab w:val="clear" w:pos="1647"/>
          <w:tab w:val="num" w:pos="1701"/>
        </w:tabs>
        <w:ind w:left="1701"/>
      </w:pPr>
      <w:r>
        <w:rPr>
          <w:rFonts w:hint="eastAsia"/>
        </w:rPr>
        <w:t>體積翻</w:t>
      </w:r>
      <w:proofErr w:type="gramStart"/>
      <w:r>
        <w:rPr>
          <w:rFonts w:hint="eastAsia"/>
        </w:rPr>
        <w:t>倍</w:t>
      </w:r>
      <w:proofErr w:type="gramEnd"/>
      <w:r>
        <w:rPr>
          <w:rFonts w:hint="eastAsia"/>
        </w:rPr>
        <w:t>時間</w:t>
      </w:r>
      <w:r>
        <w:rPr>
          <w:rFonts w:hint="eastAsia"/>
        </w:rPr>
        <w:t>(Volume doubling time)</w:t>
      </w:r>
      <w:r>
        <w:rPr>
          <w:rFonts w:hint="eastAsia"/>
        </w:rPr>
        <w:t>，轉移癌細胞小於原發癌細胞</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B (</w:t>
      </w:r>
      <w:r w:rsidRPr="00E01984">
        <w:rPr>
          <w:rFonts w:eastAsia="標楷體"/>
          <w:b w:val="0"/>
          <w:i w:val="0"/>
          <w:color w:val="000000"/>
        </w:rPr>
        <w:t>輻射生物</w:t>
      </w:r>
      <w:r w:rsidRPr="00E01984">
        <w:rPr>
          <w:rFonts w:eastAsia="標楷體"/>
          <w:b w:val="0"/>
          <w:i w:val="0"/>
          <w:color w:val="000000"/>
        </w:rPr>
        <w:t>, ch7,Tumor growth and response to radiation)</w:t>
      </w:r>
    </w:p>
    <w:p w:rsidR="001B573D" w:rsidRPr="00E01984" w:rsidRDefault="001B573D" w:rsidP="001B573D">
      <w:pPr>
        <w:pStyle w:val="QuizLevel"/>
        <w:numPr>
          <w:ilvl w:val="3"/>
          <w:numId w:val="1"/>
        </w:numPr>
        <w:tabs>
          <w:tab w:val="clear" w:pos="2574"/>
          <w:tab w:val="num" w:pos="2268"/>
        </w:tabs>
        <w:rPr>
          <w:rFonts w:eastAsia="標楷體"/>
          <w:color w:val="000000"/>
          <w:sz w:val="24"/>
        </w:rPr>
      </w:pPr>
      <w:r w:rsidRPr="00E01984">
        <w:rPr>
          <w:rFonts w:eastAsia="標楷體"/>
          <w:color w:val="000000"/>
          <w:sz w:val="24"/>
        </w:rPr>
        <w:t>中等</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7, p79-81; 2009.</w:t>
      </w:r>
    </w:p>
    <w:p w:rsidR="001B573D" w:rsidRDefault="001B573D" w:rsidP="001B573D">
      <w:pPr>
        <w:pStyle w:val="Comment"/>
      </w:pPr>
      <w:proofErr w:type="gramStart"/>
      <w:r w:rsidRPr="00435C84">
        <w:t>P79,</w:t>
      </w:r>
      <w:r w:rsidRPr="00435C84">
        <w:rPr>
          <w:kern w:val="2"/>
        </w:rPr>
        <w:t xml:space="preserve"> </w:t>
      </w:r>
      <w:r w:rsidRPr="00435C84">
        <w:t>…the</w:t>
      </w:r>
      <w:proofErr w:type="gramEnd"/>
      <w:r w:rsidRPr="00435C84">
        <w:t xml:space="preserve"> majority of cell doublings take place before a </w:t>
      </w:r>
      <w:proofErr w:type="spellStart"/>
      <w:r w:rsidRPr="00435C84">
        <w:t>tumour</w:t>
      </w:r>
      <w:proofErr w:type="spellEnd"/>
      <w:r w:rsidRPr="00435C84">
        <w:t xml:space="preserve"> becomes detectable, which, in most clinical situations, is when the cell number approaches about 10</w:t>
      </w:r>
      <w:r w:rsidRPr="00435C84">
        <w:rPr>
          <w:vertAlign w:val="superscript"/>
        </w:rPr>
        <w:t>9</w:t>
      </w:r>
      <w:r w:rsidRPr="00435C84">
        <w:t xml:space="preserve">. This cell number is equivalent to a </w:t>
      </w:r>
      <w:proofErr w:type="spellStart"/>
      <w:r w:rsidRPr="00435C84">
        <w:t>tumour</w:t>
      </w:r>
      <w:proofErr w:type="spellEnd"/>
      <w:r w:rsidRPr="00435C84">
        <w:t xml:space="preserve"> weight of about 1 g and a volume of about 1 cm</w:t>
      </w:r>
      <w:r w:rsidRPr="00435C84">
        <w:rPr>
          <w:vertAlign w:val="superscript"/>
        </w:rPr>
        <w:t>3</w:t>
      </w:r>
      <w:r w:rsidRPr="00435C84">
        <w:t xml:space="preserve">… P80, primary lung </w:t>
      </w:r>
      <w:proofErr w:type="spellStart"/>
      <w:r w:rsidRPr="00435C84">
        <w:t>tumours</w:t>
      </w:r>
      <w:proofErr w:type="spellEnd"/>
      <w:r w:rsidRPr="00435C84">
        <w:t xml:space="preserve"> double their volume every 2–6 months whereas colorectal carcinomas have been found to grow at a much slower rate with a mean VDT of about 2 years. In general, metastatic lesions tend to grow faster than primary </w:t>
      </w:r>
      <w:proofErr w:type="spellStart"/>
      <w:r w:rsidRPr="00435C84">
        <w:t>tumours</w:t>
      </w:r>
      <w:proofErr w:type="spellEnd"/>
      <w:r w:rsidRPr="00435C84">
        <w:t xml:space="preserve">…P81, The GF can be measured in </w:t>
      </w:r>
      <w:proofErr w:type="spellStart"/>
      <w:r w:rsidRPr="00435C84">
        <w:t>tumour</w:t>
      </w:r>
      <w:proofErr w:type="spellEnd"/>
      <w:r w:rsidRPr="00435C84">
        <w:t xml:space="preserve"> biopsies, for example by</w:t>
      </w:r>
      <w:r w:rsidRPr="00BC2762">
        <w:rPr>
          <w:b/>
        </w:rPr>
        <w:t xml:space="preserve"> </w:t>
      </w:r>
      <w:r w:rsidRPr="00435C84">
        <w:t xml:space="preserve">immunohistochemistry, using a monoclonal antibody against the cell-cycle-specific protein Ki67. Human </w:t>
      </w:r>
      <w:proofErr w:type="spellStart"/>
      <w:r w:rsidRPr="00435C84">
        <w:t>tumours</w:t>
      </w:r>
      <w:proofErr w:type="spellEnd"/>
      <w:r w:rsidRPr="00435C84">
        <w:t xml:space="preserve"> vary considerably in their Ki67 labelling index (i.e. the ratio of </w:t>
      </w:r>
      <w:r w:rsidRPr="00435C84">
        <w:lastRenderedPageBreak/>
        <w:t>cells with positive staining for the Ki67 protein divided by the total cell number)</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proofErr w:type="gramStart"/>
      <w:r w:rsidRPr="000A38FB">
        <w:rPr>
          <w:rFonts w:hint="eastAsia"/>
          <w:b/>
        </w:rPr>
        <w:t>關於</w:t>
      </w:r>
      <w:r w:rsidRPr="000A38FB">
        <w:rPr>
          <w:b/>
          <w:i/>
          <w:iCs/>
          <w:lang w:val="el-GR"/>
        </w:rPr>
        <w:t>α</w:t>
      </w:r>
      <w:proofErr w:type="gramEnd"/>
      <w:r w:rsidRPr="000A38FB">
        <w:rPr>
          <w:b/>
          <w:i/>
          <w:iCs/>
          <w:lang w:val="el-GR"/>
        </w:rPr>
        <w:t>/β</w:t>
      </w:r>
      <w:r w:rsidRPr="000A38FB">
        <w:rPr>
          <w:rFonts w:hint="eastAsia"/>
          <w:b/>
        </w:rPr>
        <w:t>的敘述何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單位為</w:t>
      </w:r>
      <w:r>
        <w:rPr>
          <w:rFonts w:hint="eastAsia"/>
        </w:rPr>
        <w:t>1/</w:t>
      </w:r>
      <w:proofErr w:type="spellStart"/>
      <w:r>
        <w:rPr>
          <w:rFonts w:hint="eastAsia"/>
        </w:rPr>
        <w:t>Gy</w:t>
      </w:r>
      <w:proofErr w:type="spellEnd"/>
    </w:p>
    <w:p w:rsidR="001B573D" w:rsidRDefault="001B573D" w:rsidP="001B573D">
      <w:pPr>
        <w:pStyle w:val="Choice"/>
        <w:numPr>
          <w:ilvl w:val="1"/>
          <w:numId w:val="1"/>
        </w:numPr>
        <w:tabs>
          <w:tab w:val="clear" w:pos="1647"/>
          <w:tab w:val="num" w:pos="1701"/>
        </w:tabs>
        <w:ind w:left="1701"/>
      </w:pPr>
      <w:r>
        <w:rPr>
          <w:rFonts w:hint="eastAsia"/>
        </w:rPr>
        <w:t>快速反應組織</w:t>
      </w:r>
      <w:r>
        <w:rPr>
          <w:rFonts w:hint="eastAsia"/>
        </w:rPr>
        <w:t>(Acutely responding tissues)</w:t>
      </w:r>
      <w:r>
        <w:rPr>
          <w:rFonts w:hint="eastAsia"/>
        </w:rPr>
        <w:t>其</w:t>
      </w:r>
      <w:r w:rsidRPr="007A693D">
        <w:rPr>
          <w:i/>
          <w:iCs/>
          <w:lang w:val="el-GR"/>
        </w:rPr>
        <w:t>α/β</w:t>
      </w:r>
      <w:r w:rsidRPr="002E4C72">
        <w:rPr>
          <w:rFonts w:hint="eastAsia"/>
          <w:iCs/>
          <w:lang w:val="el-GR"/>
        </w:rPr>
        <w:t>約</w:t>
      </w:r>
      <w:r>
        <w:rPr>
          <w:rFonts w:hint="eastAsia"/>
          <w:iCs/>
          <w:lang w:val="el-GR"/>
        </w:rPr>
        <w:t>7-20</w:t>
      </w:r>
    </w:p>
    <w:p w:rsidR="001B573D" w:rsidRDefault="001B573D" w:rsidP="001B573D">
      <w:pPr>
        <w:pStyle w:val="Choice"/>
        <w:numPr>
          <w:ilvl w:val="1"/>
          <w:numId w:val="1"/>
        </w:numPr>
        <w:tabs>
          <w:tab w:val="clear" w:pos="1647"/>
          <w:tab w:val="num" w:pos="1701"/>
        </w:tabs>
        <w:ind w:left="1701"/>
      </w:pPr>
      <w:r>
        <w:rPr>
          <w:rFonts w:hint="eastAsia"/>
        </w:rPr>
        <w:t>晚期反應組織</w:t>
      </w:r>
      <w:r>
        <w:rPr>
          <w:rFonts w:hint="eastAsia"/>
        </w:rPr>
        <w:t>(Late-responding tissues)</w:t>
      </w:r>
      <w:r>
        <w:rPr>
          <w:rFonts w:hint="eastAsia"/>
        </w:rPr>
        <w:t>其</w:t>
      </w:r>
      <w:r w:rsidRPr="007A693D">
        <w:rPr>
          <w:i/>
          <w:iCs/>
          <w:lang w:val="el-GR"/>
        </w:rPr>
        <w:t>α/β</w:t>
      </w:r>
      <w:r w:rsidRPr="002E4C72">
        <w:rPr>
          <w:rFonts w:hint="eastAsia"/>
          <w:iCs/>
          <w:lang w:val="el-GR"/>
        </w:rPr>
        <w:t>約</w:t>
      </w:r>
      <w:r>
        <w:rPr>
          <w:rFonts w:hint="eastAsia"/>
          <w:iCs/>
          <w:lang w:val="el-GR"/>
        </w:rPr>
        <w:t>0.5-6</w:t>
      </w:r>
    </w:p>
    <w:p w:rsidR="001B573D" w:rsidRDefault="001B573D" w:rsidP="001B573D">
      <w:pPr>
        <w:pStyle w:val="Choice"/>
        <w:numPr>
          <w:ilvl w:val="1"/>
          <w:numId w:val="1"/>
        </w:numPr>
        <w:tabs>
          <w:tab w:val="clear" w:pos="1647"/>
          <w:tab w:val="num" w:pos="1701"/>
        </w:tabs>
        <w:ind w:left="1701"/>
      </w:pPr>
      <w:r w:rsidRPr="007A693D">
        <w:rPr>
          <w:i/>
          <w:iCs/>
          <w:lang w:val="el-GR"/>
        </w:rPr>
        <w:t>α/β</w:t>
      </w:r>
      <w:proofErr w:type="gramStart"/>
      <w:r>
        <w:rPr>
          <w:rFonts w:hint="eastAsia"/>
        </w:rPr>
        <w:t>非定值</w:t>
      </w:r>
      <w:proofErr w:type="gramEnd"/>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A (</w:t>
      </w:r>
      <w:r w:rsidRPr="00E01984">
        <w:rPr>
          <w:rFonts w:eastAsia="標楷體"/>
          <w:b w:val="0"/>
          <w:i w:val="0"/>
          <w:color w:val="000000"/>
        </w:rPr>
        <w:t>輻射生物</w:t>
      </w:r>
      <w:r w:rsidRPr="00E01984">
        <w:rPr>
          <w:rFonts w:eastAsia="標楷體"/>
          <w:b w:val="0"/>
          <w:i w:val="0"/>
          <w:color w:val="000000"/>
        </w:rPr>
        <w:t>, ch8,Fractionation: the linear-quadratic approach)</w:t>
      </w:r>
    </w:p>
    <w:p w:rsidR="001B573D" w:rsidRPr="00E01984" w:rsidRDefault="001B573D" w:rsidP="001B573D">
      <w:pPr>
        <w:pStyle w:val="QuizLevel"/>
        <w:numPr>
          <w:ilvl w:val="3"/>
          <w:numId w:val="1"/>
        </w:numPr>
        <w:tabs>
          <w:tab w:val="clear" w:pos="2574"/>
          <w:tab w:val="num" w:pos="2268"/>
        </w:tabs>
        <w:rPr>
          <w:rFonts w:eastAsia="標楷體"/>
          <w:color w:val="000000"/>
          <w:sz w:val="24"/>
        </w:rPr>
      </w:pPr>
      <w:r w:rsidRPr="00E01984">
        <w:rPr>
          <w:rFonts w:eastAsia="標楷體"/>
          <w:color w:val="000000"/>
          <w:sz w:val="24"/>
        </w:rPr>
        <w:t>易</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8, p106; 2009.</w:t>
      </w:r>
    </w:p>
    <w:p w:rsidR="001B573D" w:rsidRPr="00E01984" w:rsidRDefault="001B573D" w:rsidP="001B573D">
      <w:pPr>
        <w:pStyle w:val="Comment"/>
        <w:rPr>
          <w:color w:val="000000"/>
        </w:rPr>
      </w:pPr>
      <w:r w:rsidRPr="00E01984">
        <w:rPr>
          <w:color w:val="000000"/>
        </w:rPr>
        <w:t xml:space="preserve">P106, </w:t>
      </w:r>
      <w:proofErr w:type="gramStart"/>
      <w:r w:rsidRPr="00E01984">
        <w:rPr>
          <w:color w:val="000000"/>
        </w:rPr>
        <w:t>For</w:t>
      </w:r>
      <w:proofErr w:type="gramEnd"/>
      <w:r w:rsidRPr="00E01984">
        <w:rPr>
          <w:color w:val="000000"/>
        </w:rPr>
        <w:t xml:space="preserve"> acutely responding tissues which express their damage within a period of days to weeks after irradiation, the α/β ratio is in the range 7–20Gy, while for late-responding tissues, which express their damage months to years after irradiation, α/β generally ranges from 0.5 to 6Gy. It is important to recognize that the α/β ratio is not constant and its value should be chosen carefully to match the specific tissue under consideration.</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下列何者不影響</w:t>
      </w:r>
      <w:r w:rsidRPr="000A38FB">
        <w:rPr>
          <w:rFonts w:hint="eastAsia"/>
          <w:b/>
        </w:rPr>
        <w:t>EQD2</w:t>
      </w:r>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修復半期</w:t>
      </w:r>
      <w:r>
        <w:rPr>
          <w:rFonts w:hint="eastAsia"/>
        </w:rPr>
        <w:t>(Repair halftime)</w:t>
      </w:r>
    </w:p>
    <w:p w:rsidR="001B573D" w:rsidRDefault="001B573D" w:rsidP="001B573D">
      <w:pPr>
        <w:pStyle w:val="Choice"/>
        <w:numPr>
          <w:ilvl w:val="1"/>
          <w:numId w:val="1"/>
        </w:numPr>
        <w:tabs>
          <w:tab w:val="clear" w:pos="1647"/>
          <w:tab w:val="num" w:pos="1701"/>
        </w:tabs>
        <w:ind w:left="1701"/>
      </w:pPr>
      <w:r>
        <w:rPr>
          <w:rFonts w:hint="eastAsia"/>
        </w:rPr>
        <w:t>每日治療次數</w:t>
      </w:r>
    </w:p>
    <w:p w:rsidR="001B573D" w:rsidRDefault="001B573D" w:rsidP="001B573D">
      <w:pPr>
        <w:pStyle w:val="Choice"/>
        <w:numPr>
          <w:ilvl w:val="1"/>
          <w:numId w:val="1"/>
        </w:numPr>
        <w:tabs>
          <w:tab w:val="clear" w:pos="1647"/>
          <w:tab w:val="num" w:pos="1701"/>
        </w:tabs>
        <w:ind w:left="1701"/>
      </w:pPr>
      <w:r>
        <w:rPr>
          <w:rFonts w:hint="eastAsia"/>
        </w:rPr>
        <w:t>治療間隔</w:t>
      </w:r>
      <w:r>
        <w:rPr>
          <w:rFonts w:hint="eastAsia"/>
        </w:rPr>
        <w:t>(Time interval of fractions )</w:t>
      </w:r>
    </w:p>
    <w:p w:rsidR="001B573D" w:rsidRDefault="001B573D" w:rsidP="001B573D">
      <w:pPr>
        <w:pStyle w:val="Choice"/>
        <w:numPr>
          <w:ilvl w:val="1"/>
          <w:numId w:val="1"/>
        </w:numPr>
        <w:tabs>
          <w:tab w:val="clear" w:pos="1647"/>
          <w:tab w:val="num" w:pos="1701"/>
        </w:tabs>
        <w:ind w:left="1701"/>
      </w:pPr>
      <w:r>
        <w:rPr>
          <w:rFonts w:hint="eastAsia"/>
        </w:rPr>
        <w:t>生長分率</w:t>
      </w:r>
      <w:r>
        <w:rPr>
          <w:rFonts w:hint="eastAsia"/>
        </w:rPr>
        <w:t>(Growth fraction)</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D (</w:t>
      </w:r>
      <w:r w:rsidRPr="00E01984">
        <w:rPr>
          <w:rFonts w:eastAsia="標楷體"/>
          <w:b w:val="0"/>
          <w:i w:val="0"/>
          <w:color w:val="000000"/>
        </w:rPr>
        <w:t>輻射生物</w:t>
      </w:r>
      <w:r w:rsidRPr="00E01984">
        <w:rPr>
          <w:rFonts w:eastAsia="標楷體"/>
          <w:b w:val="0"/>
          <w:i w:val="0"/>
          <w:color w:val="000000"/>
        </w:rPr>
        <w:t>, ch8,Fractionation: the linear-quadratic approach)</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8, p110; 2009.</w:t>
      </w:r>
    </w:p>
    <w:p w:rsidR="001B573D" w:rsidRPr="00E01984" w:rsidRDefault="001B573D" w:rsidP="001B573D">
      <w:pPr>
        <w:pStyle w:val="Comment"/>
        <w:rPr>
          <w:color w:val="000000"/>
        </w:rPr>
      </w:pPr>
      <w:r w:rsidRPr="00E01984">
        <w:rPr>
          <w:color w:val="000000"/>
        </w:rPr>
        <w:t xml:space="preserve">P110, </w:t>
      </w:r>
      <w:r w:rsidRPr="00E01984">
        <w:rPr>
          <w:noProof/>
          <w:color w:val="000000"/>
        </w:rPr>
        <w:drawing>
          <wp:inline distT="0" distB="0" distL="0" distR="0">
            <wp:extent cx="1762760" cy="490220"/>
            <wp:effectExtent l="0" t="0" r="8890" b="508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760" cy="490220"/>
                    </a:xfrm>
                    <a:prstGeom prst="rect">
                      <a:avLst/>
                    </a:prstGeom>
                    <a:noFill/>
                    <a:ln>
                      <a:noFill/>
                    </a:ln>
                  </pic:spPr>
                </pic:pic>
              </a:graphicData>
            </a:graphic>
          </wp:inline>
        </w:drawing>
      </w:r>
      <w:r w:rsidRPr="00E01984">
        <w:rPr>
          <w:color w:val="000000"/>
          <w:kern w:val="2"/>
        </w:rPr>
        <w:t xml:space="preserve"> </w:t>
      </w:r>
      <w:proofErr w:type="gramStart"/>
      <w:r w:rsidRPr="00E01984">
        <w:rPr>
          <w:color w:val="000000"/>
        </w:rPr>
        <w:t>In</w:t>
      </w:r>
      <w:proofErr w:type="gramEnd"/>
      <w:r w:rsidRPr="00E01984">
        <w:rPr>
          <w:color w:val="000000"/>
        </w:rPr>
        <w:t xml:space="preserve"> this model, the amount of unrepaired damage is expressed by a function </w:t>
      </w:r>
      <w:proofErr w:type="spellStart"/>
      <w:r w:rsidRPr="00E01984">
        <w:rPr>
          <w:color w:val="000000"/>
        </w:rPr>
        <w:t>Hm</w:t>
      </w:r>
      <w:proofErr w:type="spellEnd"/>
      <w:r w:rsidRPr="00E01984">
        <w:rPr>
          <w:color w:val="000000"/>
        </w:rPr>
        <w:t xml:space="preserve"> </w:t>
      </w:r>
      <w:r w:rsidRPr="00E01984">
        <w:rPr>
          <w:color w:val="000000"/>
        </w:rPr>
        <w:lastRenderedPageBreak/>
        <w:t>which depends upon the number of equally spaced fractions (m), the time interval between them and the repair halftime.</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下列描述何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幹細胞進行非對稱分裂</w:t>
      </w:r>
      <w:r>
        <w:rPr>
          <w:rFonts w:hint="eastAsia"/>
        </w:rPr>
        <w:t>(Asymmetrical division)</w:t>
      </w:r>
      <w:r>
        <w:rPr>
          <w:rFonts w:hint="eastAsia"/>
        </w:rPr>
        <w:t>，以維持幹細胞總量</w:t>
      </w:r>
    </w:p>
    <w:p w:rsidR="001B573D" w:rsidRDefault="001B573D" w:rsidP="001B573D">
      <w:pPr>
        <w:pStyle w:val="Choice"/>
        <w:numPr>
          <w:ilvl w:val="1"/>
          <w:numId w:val="1"/>
        </w:numPr>
        <w:tabs>
          <w:tab w:val="clear" w:pos="1647"/>
          <w:tab w:val="num" w:pos="1701"/>
        </w:tabs>
        <w:ind w:left="1701"/>
      </w:pPr>
      <w:r>
        <w:rPr>
          <w:rFonts w:hint="eastAsia"/>
        </w:rPr>
        <w:t>Repopulation</w:t>
      </w:r>
      <w:r>
        <w:rPr>
          <w:rFonts w:hint="eastAsia"/>
        </w:rPr>
        <w:t>機制之一是無非</w:t>
      </w:r>
      <w:proofErr w:type="gramStart"/>
      <w:r>
        <w:rPr>
          <w:rFonts w:hint="eastAsia"/>
        </w:rPr>
        <w:t>裂</w:t>
      </w:r>
      <w:proofErr w:type="gramEnd"/>
      <w:r>
        <w:rPr>
          <w:rFonts w:hint="eastAsia"/>
        </w:rPr>
        <w:t>能力</w:t>
      </w:r>
      <w:r>
        <w:rPr>
          <w:rFonts w:hint="eastAsia"/>
        </w:rPr>
        <w:t>(Sterilized)</w:t>
      </w:r>
      <w:r>
        <w:rPr>
          <w:rFonts w:hint="eastAsia"/>
        </w:rPr>
        <w:t>細胞再次進行數次分裂</w:t>
      </w:r>
    </w:p>
    <w:p w:rsidR="001B573D" w:rsidRDefault="001B573D" w:rsidP="001B573D">
      <w:pPr>
        <w:pStyle w:val="Choice"/>
        <w:numPr>
          <w:ilvl w:val="1"/>
          <w:numId w:val="1"/>
        </w:numPr>
        <w:tabs>
          <w:tab w:val="clear" w:pos="1647"/>
          <w:tab w:val="num" w:pos="1701"/>
        </w:tabs>
        <w:ind w:left="1701"/>
      </w:pPr>
      <w:r>
        <w:rPr>
          <w:rFonts w:hint="eastAsia"/>
        </w:rPr>
        <w:t>幹細胞缺失</w:t>
      </w:r>
      <w:r>
        <w:rPr>
          <w:rFonts w:hint="eastAsia"/>
        </w:rPr>
        <w:t>(Depletion)</w:t>
      </w:r>
      <w:r>
        <w:rPr>
          <w:rFonts w:hint="eastAsia"/>
        </w:rPr>
        <w:t>可引發幹細胞分裂加速</w:t>
      </w:r>
      <w:r>
        <w:rPr>
          <w:rFonts w:hint="eastAsia"/>
        </w:rPr>
        <w:t>(Acceleration)</w:t>
      </w:r>
    </w:p>
    <w:p w:rsidR="001B573D" w:rsidRDefault="001B573D" w:rsidP="001B573D">
      <w:pPr>
        <w:pStyle w:val="Choice"/>
        <w:numPr>
          <w:ilvl w:val="1"/>
          <w:numId w:val="1"/>
        </w:numPr>
        <w:tabs>
          <w:tab w:val="clear" w:pos="1647"/>
          <w:tab w:val="num" w:pos="1701"/>
        </w:tabs>
        <w:ind w:left="1701"/>
      </w:pPr>
      <w:r>
        <w:rPr>
          <w:rFonts w:hint="eastAsia"/>
        </w:rPr>
        <w:t>放射劑量越高，</w:t>
      </w:r>
      <w:r>
        <w:rPr>
          <w:rFonts w:hint="eastAsia"/>
        </w:rPr>
        <w:t>repopulation</w:t>
      </w:r>
      <w:r>
        <w:rPr>
          <w:rFonts w:hint="eastAsia"/>
        </w:rPr>
        <w:t>啟動的速度越快</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C (</w:t>
      </w:r>
      <w:r w:rsidRPr="00E01984">
        <w:rPr>
          <w:rFonts w:eastAsia="標楷體"/>
          <w:b w:val="0"/>
          <w:i w:val="0"/>
          <w:color w:val="000000"/>
        </w:rPr>
        <w:t>輻射生物</w:t>
      </w:r>
      <w:r w:rsidRPr="00E01984">
        <w:rPr>
          <w:rFonts w:eastAsia="標楷體"/>
          <w:b w:val="0"/>
          <w:i w:val="0"/>
          <w:color w:val="000000"/>
        </w:rPr>
        <w:t>, ch11,Time factors in normal-tissue responses to irradiation)</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11, p152-155; 2009.</w:t>
      </w:r>
    </w:p>
    <w:p w:rsidR="001B573D" w:rsidRDefault="001B573D" w:rsidP="001B573D">
      <w:pPr>
        <w:pStyle w:val="Comment"/>
      </w:pPr>
      <w:r w:rsidRPr="00E01984">
        <w:rPr>
          <w:color w:val="000000"/>
        </w:rPr>
        <w:t xml:space="preserve">P152, </w:t>
      </w:r>
      <w:proofErr w:type="gramStart"/>
      <w:r w:rsidRPr="00E01984">
        <w:rPr>
          <w:color w:val="000000"/>
        </w:rPr>
        <w:t>In</w:t>
      </w:r>
      <w:proofErr w:type="gramEnd"/>
      <w:r w:rsidRPr="00E01984">
        <w:rPr>
          <w:color w:val="000000"/>
        </w:rPr>
        <w:t xml:space="preserve"> unperturbed tissues, stem cells divide on average into one new stem cell and one differentiating cell. These divisions are called asymmetrical because two different cells are generated. In this setting, the number of stem cells in each cell generation remains constant, independent of the proliferation rate…P153, Abortive division: ‘sterilized’ cells can undergo a limited number of divisions even after high doses of radiation…P155, In conclusion (Fig. 11.4), the asymmetry loss in the stem cell compartment is regulated independently of the acceleration of proliferation, presumably by </w:t>
      </w:r>
      <w:proofErr w:type="spellStart"/>
      <w:r w:rsidRPr="00E01984">
        <w:rPr>
          <w:color w:val="000000"/>
        </w:rPr>
        <w:t>autoregulatory</w:t>
      </w:r>
      <w:proofErr w:type="spellEnd"/>
      <w:r w:rsidRPr="00E01984">
        <w:rPr>
          <w:color w:val="000000"/>
        </w:rPr>
        <w:t xml:space="preserve"> processes on the basis of stem cell depletion. Acceleration of the stem cell divisions is controlled by tissue hypoplasia…</w:t>
      </w:r>
      <w:r>
        <w:rPr>
          <w:noProof/>
        </w:rPr>
        <w:lastRenderedPageBreak/>
        <w:drawing>
          <wp:inline distT="0" distB="0" distL="0" distR="0">
            <wp:extent cx="3752850" cy="2508885"/>
            <wp:effectExtent l="0" t="0" r="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2508885"/>
                    </a:xfrm>
                    <a:prstGeom prst="rect">
                      <a:avLst/>
                    </a:prstGeom>
                    <a:noFill/>
                    <a:ln>
                      <a:noFill/>
                    </a:ln>
                  </pic:spPr>
                </pic:pic>
              </a:graphicData>
            </a:graphic>
          </wp:inline>
        </w:drawing>
      </w:r>
      <w:r>
        <w:rPr>
          <w:rFonts w:hint="eastAsia"/>
        </w:rPr>
        <w:t xml:space="preserve">  </w:t>
      </w:r>
      <w:r w:rsidRPr="000A38FB">
        <w:t>Repopulation processes that occur in early responding normal tissues follow a very complex biology. The major mechanisms are asymmetry loss and acceleration of stem cell division, as well as abortive divisions of sterilized cells.</w:t>
      </w:r>
      <w:r w:rsidRPr="000A38FB">
        <w:rPr>
          <w:rFonts w:hint="eastAsia"/>
        </w:rPr>
        <w:t xml:space="preserve">P154, </w:t>
      </w:r>
      <w:r w:rsidRPr="000A38FB">
        <w:t>It has been demonstrated that the lag time before repopulation begins is shorter, if the radiation dose is higher</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有關早期放射反應</w:t>
      </w:r>
      <w:r w:rsidRPr="000A38FB">
        <w:rPr>
          <w:rFonts w:hint="eastAsia"/>
          <w:b/>
        </w:rPr>
        <w:t>(Early radiation effects)</w:t>
      </w:r>
      <w:r w:rsidRPr="000A38FB">
        <w:rPr>
          <w:rFonts w:hint="eastAsia"/>
          <w:b/>
        </w:rPr>
        <w:t>之描述，何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發生早期反應的潛伏期</w:t>
      </w:r>
      <w:r>
        <w:rPr>
          <w:rFonts w:hint="eastAsia"/>
        </w:rPr>
        <w:t>(Latent time)</w:t>
      </w:r>
      <w:r>
        <w:rPr>
          <w:rFonts w:hint="eastAsia"/>
        </w:rPr>
        <w:t>與放射劑量相關</w:t>
      </w:r>
    </w:p>
    <w:p w:rsidR="001B573D" w:rsidRDefault="001B573D" w:rsidP="001B573D">
      <w:pPr>
        <w:pStyle w:val="Choice"/>
        <w:numPr>
          <w:ilvl w:val="1"/>
          <w:numId w:val="1"/>
        </w:numPr>
        <w:tabs>
          <w:tab w:val="clear" w:pos="1647"/>
          <w:tab w:val="num" w:pos="1701"/>
        </w:tabs>
        <w:ind w:left="1701"/>
      </w:pPr>
      <w:r>
        <w:rPr>
          <w:rFonts w:hint="eastAsia"/>
        </w:rPr>
        <w:t>發生早期反應的潛伏期</w:t>
      </w:r>
      <w:r>
        <w:rPr>
          <w:rFonts w:hint="eastAsia"/>
        </w:rPr>
        <w:t>(Latent time)</w:t>
      </w:r>
      <w:r>
        <w:rPr>
          <w:rFonts w:hint="eastAsia"/>
        </w:rPr>
        <w:t>依組織種類而異</w:t>
      </w:r>
    </w:p>
    <w:p w:rsidR="001B573D" w:rsidRDefault="001B573D" w:rsidP="001B573D">
      <w:pPr>
        <w:pStyle w:val="Choice"/>
        <w:numPr>
          <w:ilvl w:val="1"/>
          <w:numId w:val="1"/>
        </w:numPr>
        <w:tabs>
          <w:tab w:val="clear" w:pos="1647"/>
          <w:tab w:val="num" w:pos="1701"/>
        </w:tabs>
        <w:ind w:left="1701"/>
      </w:pPr>
      <w:r>
        <w:rPr>
          <w:rFonts w:hint="eastAsia"/>
        </w:rPr>
        <w:t>早期反應的發生過程包括</w:t>
      </w:r>
      <w:r>
        <w:rPr>
          <w:rFonts w:hint="eastAsia"/>
        </w:rPr>
        <w:t>inflammation</w:t>
      </w:r>
      <w:r>
        <w:rPr>
          <w:rFonts w:hint="eastAsia"/>
        </w:rPr>
        <w:t>、</w:t>
      </w:r>
      <w:r>
        <w:rPr>
          <w:rFonts w:hint="eastAsia"/>
        </w:rPr>
        <w:t>hypoplasia</w:t>
      </w:r>
      <w:r>
        <w:rPr>
          <w:rFonts w:hint="eastAsia"/>
        </w:rPr>
        <w:t>、</w:t>
      </w:r>
      <w:r>
        <w:rPr>
          <w:rFonts w:hint="eastAsia"/>
        </w:rPr>
        <w:t>infection</w:t>
      </w:r>
      <w:r>
        <w:rPr>
          <w:rFonts w:hint="eastAsia"/>
        </w:rPr>
        <w:t>、</w:t>
      </w:r>
      <w:r>
        <w:t>healing</w:t>
      </w:r>
    </w:p>
    <w:p w:rsidR="001B573D" w:rsidRDefault="001B573D" w:rsidP="001B573D">
      <w:pPr>
        <w:pStyle w:val="Choice"/>
        <w:numPr>
          <w:ilvl w:val="1"/>
          <w:numId w:val="1"/>
        </w:numPr>
        <w:tabs>
          <w:tab w:val="clear" w:pos="1647"/>
          <w:tab w:val="num" w:pos="1701"/>
        </w:tabs>
        <w:ind w:left="1701"/>
      </w:pPr>
      <w:r>
        <w:rPr>
          <w:rFonts w:hint="eastAsia"/>
        </w:rPr>
        <w:t>早期反應亦可導致後續晚期反應</w:t>
      </w:r>
      <w:r>
        <w:rPr>
          <w:rFonts w:hint="eastAsia"/>
        </w:rPr>
        <w:t>(Consequential late effects)</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A (</w:t>
      </w:r>
      <w:r w:rsidRPr="00E01984">
        <w:rPr>
          <w:rFonts w:eastAsia="標楷體"/>
          <w:b w:val="0"/>
          <w:i w:val="0"/>
          <w:color w:val="000000"/>
        </w:rPr>
        <w:t>輻射生物</w:t>
      </w:r>
      <w:r w:rsidRPr="00E01984">
        <w:rPr>
          <w:rFonts w:eastAsia="標楷體"/>
          <w:b w:val="0"/>
          <w:i w:val="0"/>
          <w:color w:val="000000"/>
        </w:rPr>
        <w:t>, ch13, Pathogenesis of normal-tissue side-effect)</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13, P170-171, P173; 2009.</w:t>
      </w:r>
    </w:p>
    <w:p w:rsidR="001B573D" w:rsidRPr="00E01984" w:rsidRDefault="001B573D" w:rsidP="001B573D">
      <w:pPr>
        <w:pStyle w:val="Comment"/>
        <w:rPr>
          <w:color w:val="000000"/>
        </w:rPr>
      </w:pPr>
      <w:r w:rsidRPr="00E01984">
        <w:rPr>
          <w:color w:val="000000"/>
        </w:rPr>
        <w:t>P170</w:t>
      </w:r>
      <w:proofErr w:type="gramStart"/>
      <w:r w:rsidRPr="00E01984">
        <w:rPr>
          <w:color w:val="000000"/>
        </w:rPr>
        <w:t>,…</w:t>
      </w:r>
      <w:proofErr w:type="gramEnd"/>
      <w:r w:rsidRPr="00E01984">
        <w:rPr>
          <w:color w:val="000000"/>
        </w:rPr>
        <w:t xml:space="preserve">Moreover, early reactions can result in consequential late effects (Dorr and Hendry, 2001). </w:t>
      </w:r>
      <w:proofErr w:type="gramStart"/>
      <w:r w:rsidRPr="00E01984">
        <w:rPr>
          <w:color w:val="000000"/>
        </w:rPr>
        <w:t xml:space="preserve">P171 </w:t>
      </w:r>
      <w:r w:rsidRPr="00E01984">
        <w:rPr>
          <w:noProof/>
          <w:color w:val="000000"/>
        </w:rPr>
        <w:drawing>
          <wp:inline distT="0" distB="0" distL="0" distR="0">
            <wp:extent cx="1887220" cy="716915"/>
            <wp:effectExtent l="0" t="0" r="0" b="698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7220" cy="716915"/>
                    </a:xfrm>
                    <a:prstGeom prst="rect">
                      <a:avLst/>
                    </a:prstGeom>
                    <a:noFill/>
                    <a:ln>
                      <a:noFill/>
                    </a:ln>
                  </pic:spPr>
                </pic:pic>
              </a:graphicData>
            </a:graphic>
          </wp:inline>
        </w:drawing>
      </w:r>
      <w:proofErr w:type="gramEnd"/>
      <w:r w:rsidRPr="00E01984">
        <w:rPr>
          <w:color w:val="000000"/>
        </w:rPr>
        <w:t xml:space="preserve"> . P173,</w:t>
      </w:r>
      <w:r w:rsidRPr="00E01984">
        <w:rPr>
          <w:noProof/>
          <w:color w:val="000000"/>
          <w:kern w:val="2"/>
        </w:rPr>
        <w:t xml:space="preserve"> </w:t>
      </w:r>
      <w:r w:rsidRPr="00E01984">
        <w:rPr>
          <w:noProof/>
          <w:color w:val="000000"/>
        </w:rPr>
        <w:lastRenderedPageBreak/>
        <w:drawing>
          <wp:inline distT="0" distB="0" distL="0" distR="0">
            <wp:extent cx="2326005" cy="1594485"/>
            <wp:effectExtent l="0" t="0" r="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6005" cy="1594485"/>
                    </a:xfrm>
                    <a:prstGeom prst="rect">
                      <a:avLst/>
                    </a:prstGeom>
                    <a:noFill/>
                    <a:ln>
                      <a:noFill/>
                    </a:ln>
                  </pic:spPr>
                </pic:pic>
              </a:graphicData>
            </a:graphic>
          </wp:inline>
        </w:drawing>
      </w:r>
      <w:r w:rsidRPr="00E01984">
        <w:rPr>
          <w:color w:val="000000"/>
        </w:rPr>
        <w:t xml:space="preserve"> As the cell loss rate depends on the turnover time of the tissue, and is independent of the treatment, the latent time until a clinical response is reached is tissue-dependent but independent of dose</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有關肺部的放射反應</w:t>
      </w:r>
      <w:r w:rsidRPr="000A38FB">
        <w:rPr>
          <w:rFonts w:hint="eastAsia"/>
          <w:b/>
        </w:rPr>
        <w:t>(Radiation effects)</w:t>
      </w:r>
      <w:r w:rsidRPr="000A38FB">
        <w:rPr>
          <w:rFonts w:hint="eastAsia"/>
          <w:b/>
        </w:rPr>
        <w:t>之描述，何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早期肺炎</w:t>
      </w:r>
      <w:r>
        <w:rPr>
          <w:rFonts w:hint="eastAsia"/>
        </w:rPr>
        <w:t>(Early pneumonitis)</w:t>
      </w:r>
      <w:r>
        <w:rPr>
          <w:rFonts w:hint="eastAsia"/>
        </w:rPr>
        <w:t>通常發生於放射療程後</w:t>
      </w:r>
      <w:r>
        <w:rPr>
          <w:rFonts w:hint="eastAsia"/>
        </w:rPr>
        <w:t>4-6</w:t>
      </w:r>
      <w:proofErr w:type="gramStart"/>
      <w:r>
        <w:rPr>
          <w:rFonts w:hint="eastAsia"/>
        </w:rPr>
        <w:t>週</w:t>
      </w:r>
      <w:proofErr w:type="gramEnd"/>
    </w:p>
    <w:p w:rsidR="001B573D" w:rsidRDefault="001B573D" w:rsidP="001B573D">
      <w:pPr>
        <w:pStyle w:val="Choice"/>
        <w:numPr>
          <w:ilvl w:val="1"/>
          <w:numId w:val="1"/>
        </w:numPr>
        <w:tabs>
          <w:tab w:val="clear" w:pos="1647"/>
          <w:tab w:val="num" w:pos="1701"/>
        </w:tabs>
        <w:ind w:left="1701"/>
      </w:pPr>
      <w:r>
        <w:rPr>
          <w:rFonts w:hint="eastAsia"/>
        </w:rPr>
        <w:t>肺部纖維化</w:t>
      </w:r>
      <w:r>
        <w:rPr>
          <w:rFonts w:hint="eastAsia"/>
        </w:rPr>
        <w:t>(Fibrosis)</w:t>
      </w:r>
      <w:r>
        <w:rPr>
          <w:rFonts w:hint="eastAsia"/>
        </w:rPr>
        <w:t>通常於幾個月至幾年後發生</w:t>
      </w:r>
    </w:p>
    <w:p w:rsidR="001B573D" w:rsidRDefault="001B573D" w:rsidP="001B573D">
      <w:pPr>
        <w:pStyle w:val="Choice"/>
        <w:numPr>
          <w:ilvl w:val="1"/>
          <w:numId w:val="1"/>
        </w:numPr>
        <w:tabs>
          <w:tab w:val="clear" w:pos="1647"/>
          <w:tab w:val="num" w:pos="1701"/>
        </w:tabs>
        <w:ind w:left="1701"/>
      </w:pPr>
      <w:r>
        <w:rPr>
          <w:rFonts w:hint="eastAsia"/>
        </w:rPr>
        <w:t>有顯著的體積效應</w:t>
      </w:r>
      <w:r>
        <w:rPr>
          <w:rFonts w:hint="eastAsia"/>
        </w:rPr>
        <w:t>(Volume effect)</w:t>
      </w:r>
    </w:p>
    <w:p w:rsidR="001B573D" w:rsidRDefault="001B573D" w:rsidP="001B573D">
      <w:pPr>
        <w:pStyle w:val="Choice"/>
        <w:numPr>
          <w:ilvl w:val="1"/>
          <w:numId w:val="1"/>
        </w:numPr>
        <w:tabs>
          <w:tab w:val="clear" w:pos="1647"/>
          <w:tab w:val="num" w:pos="1701"/>
        </w:tabs>
        <w:ind w:left="1701"/>
      </w:pPr>
      <w:r>
        <w:rPr>
          <w:rFonts w:hint="eastAsia"/>
        </w:rPr>
        <w:t>降低單次劑量以減少放射副作用的效果不明顯</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D (</w:t>
      </w:r>
      <w:r w:rsidRPr="00E01984">
        <w:rPr>
          <w:rFonts w:eastAsia="標楷體"/>
          <w:b w:val="0"/>
          <w:i w:val="0"/>
          <w:color w:val="000000"/>
        </w:rPr>
        <w:t>輻射生物</w:t>
      </w:r>
      <w:r w:rsidRPr="00E01984">
        <w:rPr>
          <w:rFonts w:eastAsia="標楷體"/>
          <w:b w:val="0"/>
          <w:i w:val="0"/>
          <w:color w:val="000000"/>
        </w:rPr>
        <w:t>, ch13, Pathogenesis of normal-tissue side-effect)</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13, P184; 2009.</w:t>
      </w:r>
    </w:p>
    <w:p w:rsidR="001B573D" w:rsidRPr="00E01984" w:rsidRDefault="001B573D" w:rsidP="001B573D">
      <w:pPr>
        <w:pStyle w:val="Comment"/>
        <w:rPr>
          <w:color w:val="000000"/>
        </w:rPr>
      </w:pPr>
      <w:r w:rsidRPr="00E01984">
        <w:rPr>
          <w:color w:val="000000"/>
        </w:rPr>
        <w:t xml:space="preserve">P184, </w:t>
      </w:r>
      <w:proofErr w:type="gramStart"/>
      <w:r w:rsidRPr="00E01984">
        <w:rPr>
          <w:color w:val="000000"/>
        </w:rPr>
        <w:t>In</w:t>
      </w:r>
      <w:proofErr w:type="gramEnd"/>
      <w:r w:rsidRPr="00E01984">
        <w:rPr>
          <w:color w:val="000000"/>
        </w:rPr>
        <w:t xml:space="preserve"> the lung, two separate radiation syndromes can be distinguished clinically: early pneumonitis, usually observed at 4–6 weeks after the end of radiotherapy, and fibrosis, which develops slowly over a period of several months to years. The lung is among the most sensitive of late-responding organs, but with a pronounced volume effect. In addition</w:t>
      </w:r>
      <w:r w:rsidRPr="00627C94">
        <w:t xml:space="preserve"> </w:t>
      </w:r>
      <w:r w:rsidRPr="00E01984">
        <w:rPr>
          <w:color w:val="000000"/>
        </w:rPr>
        <w:t>to a reduction in irradiated volume, reduced doses per fraction are most effective in avoiding severe (clinically manifest) lung reactions.</w:t>
      </w:r>
    </w:p>
    <w:p w:rsidR="001B573D" w:rsidRPr="000A38FB" w:rsidRDefault="001B573D" w:rsidP="001B573D">
      <w:pPr>
        <w:pStyle w:val="Question"/>
        <w:numPr>
          <w:ilvl w:val="0"/>
          <w:numId w:val="0"/>
        </w:numPr>
        <w:ind w:left="1134"/>
      </w:pPr>
    </w:p>
    <w:p w:rsidR="001B573D" w:rsidRPr="000A38FB" w:rsidRDefault="001B573D" w:rsidP="001B573D">
      <w:pPr>
        <w:pStyle w:val="Question"/>
        <w:tabs>
          <w:tab w:val="clear" w:pos="1134"/>
        </w:tabs>
        <w:rPr>
          <w:b/>
        </w:rPr>
      </w:pPr>
      <w:r w:rsidRPr="000A38FB">
        <w:rPr>
          <w:rFonts w:hint="eastAsia"/>
          <w:b/>
        </w:rPr>
        <w:t>下列關於缺氧</w:t>
      </w:r>
      <w:r w:rsidRPr="000A38FB">
        <w:rPr>
          <w:rFonts w:hint="eastAsia"/>
          <w:b/>
        </w:rPr>
        <w:t>(Hypoxia)</w:t>
      </w:r>
      <w:r w:rsidRPr="000A38FB">
        <w:rPr>
          <w:rFonts w:hint="eastAsia"/>
          <w:b/>
        </w:rPr>
        <w:t>的描述何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可提升</w:t>
      </w:r>
      <w:r>
        <w:rPr>
          <w:rFonts w:hint="eastAsia"/>
        </w:rPr>
        <w:t>Erythropoietin (EPO)</w:t>
      </w:r>
      <w:r>
        <w:rPr>
          <w:rFonts w:hint="eastAsia"/>
        </w:rPr>
        <w:t>的產量</w:t>
      </w:r>
    </w:p>
    <w:p w:rsidR="001B573D" w:rsidRDefault="001B573D" w:rsidP="001B573D">
      <w:pPr>
        <w:pStyle w:val="Choice"/>
        <w:numPr>
          <w:ilvl w:val="1"/>
          <w:numId w:val="1"/>
        </w:numPr>
        <w:tabs>
          <w:tab w:val="clear" w:pos="1647"/>
          <w:tab w:val="num" w:pos="1701"/>
        </w:tabs>
        <w:ind w:left="1701"/>
      </w:pPr>
      <w:r>
        <w:rPr>
          <w:rFonts w:hint="eastAsia"/>
        </w:rPr>
        <w:t>可篩選出抗缺氧癌細胞</w:t>
      </w:r>
    </w:p>
    <w:p w:rsidR="001B573D" w:rsidRDefault="001B573D" w:rsidP="001B573D">
      <w:pPr>
        <w:pStyle w:val="Choice"/>
        <w:numPr>
          <w:ilvl w:val="1"/>
          <w:numId w:val="1"/>
        </w:numPr>
        <w:tabs>
          <w:tab w:val="clear" w:pos="1647"/>
          <w:tab w:val="num" w:pos="1701"/>
        </w:tabs>
        <w:ind w:left="1701"/>
      </w:pPr>
      <w:r>
        <w:rPr>
          <w:rFonts w:hint="eastAsia"/>
        </w:rPr>
        <w:t>可引發</w:t>
      </w:r>
      <w:r>
        <w:rPr>
          <w:rFonts w:hint="eastAsia"/>
        </w:rPr>
        <w:t>HIF-1</w:t>
      </w:r>
      <w:r>
        <w:rPr>
          <w:rFonts w:hint="eastAsia"/>
        </w:rPr>
        <w:t>分解成</w:t>
      </w:r>
      <w:r>
        <w:rPr>
          <w:rFonts w:hint="eastAsia"/>
        </w:rPr>
        <w:t>HIF-1</w:t>
      </w:r>
      <w:r w:rsidRPr="008C2533">
        <w:t>α</w:t>
      </w:r>
      <w:r>
        <w:rPr>
          <w:rFonts w:hint="eastAsia"/>
        </w:rPr>
        <w:t>及</w:t>
      </w:r>
      <w:r w:rsidRPr="008C2533">
        <w:t>HIF-1β</w:t>
      </w:r>
    </w:p>
    <w:p w:rsidR="001B573D" w:rsidRDefault="001B573D" w:rsidP="001B573D">
      <w:pPr>
        <w:pStyle w:val="Choice"/>
        <w:numPr>
          <w:ilvl w:val="1"/>
          <w:numId w:val="1"/>
        </w:numPr>
        <w:tabs>
          <w:tab w:val="clear" w:pos="1647"/>
          <w:tab w:val="num" w:pos="1701"/>
        </w:tabs>
        <w:ind w:left="1701"/>
      </w:pPr>
      <w:r>
        <w:rPr>
          <w:rFonts w:hint="eastAsia"/>
        </w:rPr>
        <w:t>可引發</w:t>
      </w:r>
      <w:r>
        <w:rPr>
          <w:rFonts w:hint="eastAsia"/>
        </w:rPr>
        <w:t>DNA</w:t>
      </w:r>
      <w:r>
        <w:rPr>
          <w:rFonts w:hint="eastAsia"/>
        </w:rPr>
        <w:t>合成異常</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lastRenderedPageBreak/>
        <w:t>C (</w:t>
      </w:r>
      <w:r w:rsidRPr="00E01984">
        <w:rPr>
          <w:rFonts w:eastAsia="標楷體"/>
          <w:b w:val="0"/>
          <w:i w:val="0"/>
          <w:color w:val="000000"/>
        </w:rPr>
        <w:t>輻射生物</w:t>
      </w:r>
      <w:r w:rsidRPr="00E01984">
        <w:rPr>
          <w:rFonts w:eastAsia="標楷體"/>
          <w:b w:val="0"/>
          <w:i w:val="0"/>
          <w:color w:val="000000"/>
        </w:rPr>
        <w:t xml:space="preserve">, ch13, The </w:t>
      </w:r>
      <w:proofErr w:type="spellStart"/>
      <w:r w:rsidRPr="00E01984">
        <w:rPr>
          <w:rFonts w:eastAsia="標楷體"/>
          <w:b w:val="0"/>
          <w:i w:val="0"/>
          <w:color w:val="000000"/>
        </w:rPr>
        <w:t>tumour</w:t>
      </w:r>
      <w:proofErr w:type="spellEnd"/>
      <w:r w:rsidRPr="00E01984">
        <w:rPr>
          <w:rFonts w:eastAsia="標楷體"/>
          <w:b w:val="0"/>
          <w:i w:val="0"/>
          <w:color w:val="000000"/>
        </w:rPr>
        <w:t xml:space="preserve"> microenvironment and cellular hypoxia response)</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16, P225-227; 2009.</w:t>
      </w:r>
    </w:p>
    <w:p w:rsidR="001B573D" w:rsidRPr="00E01984" w:rsidRDefault="001B573D" w:rsidP="001B573D">
      <w:pPr>
        <w:pStyle w:val="Comment"/>
        <w:rPr>
          <w:color w:val="000000"/>
        </w:rPr>
      </w:pPr>
      <w:r w:rsidRPr="00E01984">
        <w:rPr>
          <w:color w:val="000000"/>
        </w:rPr>
        <w:t xml:space="preserve">P225, hypoxia associated with high altitude causes increased production of erythropoietin (EPO), which stimulates uptake of oxygen by promoting the differentiation of red blood cells and synthesis of the oxygen carrier </w:t>
      </w:r>
      <w:proofErr w:type="spellStart"/>
      <w:r w:rsidRPr="00E01984">
        <w:rPr>
          <w:color w:val="000000"/>
        </w:rPr>
        <w:t>haemoglobin</w:t>
      </w:r>
      <w:proofErr w:type="spellEnd"/>
      <w:r w:rsidRPr="00E01984">
        <w:rPr>
          <w:color w:val="000000"/>
        </w:rPr>
        <w:t xml:space="preserve"> as well as endothelial cell proliferation…hypoxia itself can evoke selection pressure against apoptosis-susceptible cells and thereby also promote the overall malignant potential of the </w:t>
      </w:r>
      <w:proofErr w:type="spellStart"/>
      <w:r w:rsidRPr="00E01984">
        <w:rPr>
          <w:color w:val="000000"/>
        </w:rPr>
        <w:t>tumour</w:t>
      </w:r>
      <w:proofErr w:type="spellEnd"/>
      <w:r w:rsidRPr="00E01984">
        <w:rPr>
          <w:color w:val="000000"/>
        </w:rPr>
        <w:t>. P226,</w:t>
      </w:r>
      <w:r w:rsidRPr="00E01984">
        <w:rPr>
          <w:color w:val="000000"/>
          <w:kern w:val="2"/>
        </w:rPr>
        <w:t xml:space="preserve"> </w:t>
      </w:r>
      <w:r w:rsidRPr="00E01984">
        <w:rPr>
          <w:color w:val="000000"/>
        </w:rPr>
        <w:t xml:space="preserve">Hypoxia and </w:t>
      </w:r>
      <w:proofErr w:type="spellStart"/>
      <w:r w:rsidRPr="00E01984">
        <w:rPr>
          <w:color w:val="000000"/>
        </w:rPr>
        <w:t>reoxygenation</w:t>
      </w:r>
      <w:proofErr w:type="spellEnd"/>
      <w:r w:rsidRPr="00E01984">
        <w:rPr>
          <w:color w:val="000000"/>
        </w:rPr>
        <w:t xml:space="preserve"> also causes aberrant DNA synthesis, leading to over-replication and gene amplification…P227</w:t>
      </w:r>
      <w:r w:rsidRPr="00E01984">
        <w:rPr>
          <w:color w:val="000000"/>
          <w:kern w:val="2"/>
        </w:rPr>
        <w:t xml:space="preserve"> </w:t>
      </w:r>
      <w:r w:rsidRPr="00E01984">
        <w:rPr>
          <w:color w:val="000000"/>
        </w:rPr>
        <w:t xml:space="preserve">Under hypoxic conditions, HIF-1α and HIF-2α cannot be </w:t>
      </w:r>
      <w:proofErr w:type="spellStart"/>
      <w:r w:rsidRPr="00E01984">
        <w:rPr>
          <w:color w:val="000000"/>
        </w:rPr>
        <w:t>hydroxylated</w:t>
      </w:r>
      <w:proofErr w:type="spellEnd"/>
      <w:r w:rsidRPr="00E01984">
        <w:rPr>
          <w:color w:val="000000"/>
        </w:rPr>
        <w:t xml:space="preserve"> and thus are not recognized by VHL. This leads to their stabilization, allowing them to bind the HIF-1β subunit and activate gene transcription.</w:t>
      </w:r>
    </w:p>
    <w:p w:rsidR="001B573D" w:rsidRPr="000A38FB" w:rsidRDefault="001B573D" w:rsidP="001B573D">
      <w:pPr>
        <w:pStyle w:val="Question"/>
        <w:tabs>
          <w:tab w:val="clear" w:pos="1134"/>
        </w:tabs>
        <w:rPr>
          <w:b/>
        </w:rPr>
      </w:pPr>
      <w:r w:rsidRPr="000A38FB">
        <w:rPr>
          <w:rFonts w:hint="eastAsia"/>
          <w:b/>
        </w:rPr>
        <w:t>有關化學治療與放射治療的交互作用或交互機轉，何</w:t>
      </w:r>
      <w:proofErr w:type="gramStart"/>
      <w:r w:rsidRPr="000A38FB">
        <w:rPr>
          <w:rFonts w:hint="eastAsia"/>
          <w:b/>
        </w:rPr>
        <w:t>者為誤</w:t>
      </w:r>
      <w:proofErr w:type="gramEnd"/>
      <w:r w:rsidRPr="000A38FB">
        <w:rPr>
          <w:rFonts w:hint="eastAsia"/>
          <w:b/>
        </w:rPr>
        <w:t>？</w:t>
      </w:r>
    </w:p>
    <w:p w:rsidR="001B573D" w:rsidRDefault="001B573D" w:rsidP="001B573D">
      <w:pPr>
        <w:pStyle w:val="Choice"/>
        <w:numPr>
          <w:ilvl w:val="1"/>
          <w:numId w:val="1"/>
        </w:numPr>
        <w:tabs>
          <w:tab w:val="clear" w:pos="1647"/>
          <w:tab w:val="num" w:pos="1701"/>
        </w:tabs>
        <w:ind w:left="1701"/>
      </w:pPr>
      <w:r>
        <w:rPr>
          <w:rFonts w:hint="eastAsia"/>
        </w:rPr>
        <w:t>空間協同作用</w:t>
      </w:r>
      <w:r>
        <w:rPr>
          <w:rFonts w:hint="eastAsia"/>
        </w:rPr>
        <w:t>(Spatial cooperation)</w:t>
      </w:r>
    </w:p>
    <w:p w:rsidR="001B573D" w:rsidRDefault="001B573D" w:rsidP="001B573D">
      <w:pPr>
        <w:pStyle w:val="Choice"/>
        <w:numPr>
          <w:ilvl w:val="1"/>
          <w:numId w:val="1"/>
        </w:numPr>
        <w:tabs>
          <w:tab w:val="clear" w:pos="1647"/>
          <w:tab w:val="num" w:pos="1701"/>
        </w:tabs>
        <w:ind w:left="1701"/>
      </w:pPr>
      <w:r>
        <w:rPr>
          <w:rFonts w:hint="eastAsia"/>
        </w:rPr>
        <w:t>藉由化學治療使腫瘤縮小，</w:t>
      </w:r>
      <w:proofErr w:type="gramStart"/>
      <w:r>
        <w:rPr>
          <w:rFonts w:hint="eastAsia"/>
        </w:rPr>
        <w:t>使再氧化</w:t>
      </w:r>
      <w:proofErr w:type="gramEnd"/>
      <w:r>
        <w:rPr>
          <w:rFonts w:hint="eastAsia"/>
        </w:rPr>
        <w:t>(Re-oxygenation)</w:t>
      </w:r>
      <w:r>
        <w:rPr>
          <w:rFonts w:hint="eastAsia"/>
        </w:rPr>
        <w:t>提升</w:t>
      </w:r>
    </w:p>
    <w:p w:rsidR="001B573D" w:rsidRDefault="001B573D" w:rsidP="001B573D">
      <w:pPr>
        <w:pStyle w:val="Choice"/>
        <w:numPr>
          <w:ilvl w:val="1"/>
          <w:numId w:val="1"/>
        </w:numPr>
        <w:tabs>
          <w:tab w:val="clear" w:pos="1647"/>
          <w:tab w:val="num" w:pos="1701"/>
        </w:tabs>
        <w:ind w:left="1701"/>
      </w:pPr>
      <w:r>
        <w:rPr>
          <w:rFonts w:hint="eastAsia"/>
        </w:rPr>
        <w:t>細胞週期同步化</w:t>
      </w:r>
      <w:r>
        <w:rPr>
          <w:rFonts w:hint="eastAsia"/>
        </w:rPr>
        <w:t>(Cell-cycle synchronization)</w:t>
      </w:r>
    </w:p>
    <w:p w:rsidR="001B573D" w:rsidRDefault="001B573D" w:rsidP="001B573D">
      <w:pPr>
        <w:pStyle w:val="Choice"/>
        <w:numPr>
          <w:ilvl w:val="1"/>
          <w:numId w:val="1"/>
        </w:numPr>
        <w:tabs>
          <w:tab w:val="clear" w:pos="1647"/>
          <w:tab w:val="num" w:pos="1701"/>
        </w:tabs>
        <w:ind w:left="1701"/>
      </w:pPr>
      <w:r>
        <w:rPr>
          <w:rFonts w:hint="eastAsia"/>
        </w:rPr>
        <w:t>提高癌細胞分裂性衰敗</w:t>
      </w:r>
      <w:r>
        <w:rPr>
          <w:rFonts w:hint="eastAsia"/>
        </w:rPr>
        <w:t>(Mitotic catastrophe)</w:t>
      </w:r>
    </w:p>
    <w:p w:rsidR="001B573D" w:rsidRPr="00E01984" w:rsidRDefault="001B573D" w:rsidP="001B573D">
      <w:pPr>
        <w:pStyle w:val="Answer"/>
        <w:numPr>
          <w:ilvl w:val="2"/>
          <w:numId w:val="1"/>
        </w:numPr>
        <w:rPr>
          <w:rFonts w:eastAsia="標楷體"/>
          <w:b w:val="0"/>
          <w:i w:val="0"/>
          <w:color w:val="000000"/>
        </w:rPr>
      </w:pPr>
      <w:r w:rsidRPr="00E01984">
        <w:rPr>
          <w:rFonts w:eastAsia="標楷體"/>
          <w:b w:val="0"/>
          <w:i w:val="0"/>
          <w:color w:val="000000"/>
        </w:rPr>
        <w:t>D (</w:t>
      </w:r>
      <w:r w:rsidRPr="00E01984">
        <w:rPr>
          <w:rFonts w:eastAsia="標楷體"/>
          <w:b w:val="0"/>
          <w:i w:val="0"/>
          <w:color w:val="000000"/>
        </w:rPr>
        <w:t>輻射生物</w:t>
      </w:r>
      <w:r w:rsidRPr="00E01984">
        <w:rPr>
          <w:rFonts w:eastAsia="標楷體"/>
          <w:b w:val="0"/>
          <w:i w:val="0"/>
          <w:color w:val="000000"/>
        </w:rPr>
        <w:t>, ch18, Combined radiotherapy and chemotherapy)</w:t>
      </w:r>
    </w:p>
    <w:p w:rsidR="001B573D" w:rsidRPr="00E01984" w:rsidRDefault="001B573D" w:rsidP="001B573D">
      <w:pPr>
        <w:pStyle w:val="QuizLevel"/>
        <w:numPr>
          <w:ilvl w:val="3"/>
          <w:numId w:val="1"/>
        </w:numPr>
        <w:tabs>
          <w:tab w:val="clear" w:pos="2574"/>
          <w:tab w:val="num" w:pos="2268"/>
        </w:tabs>
        <w:rPr>
          <w:rFonts w:eastAsia="標楷體"/>
          <w:color w:val="000000"/>
          <w:sz w:val="24"/>
        </w:rPr>
      </w:pPr>
      <w:r w:rsidRPr="00E01984">
        <w:rPr>
          <w:rFonts w:eastAsia="標楷體"/>
          <w:color w:val="000000"/>
          <w:sz w:val="24"/>
        </w:rPr>
        <w:t>中等</w:t>
      </w:r>
    </w:p>
    <w:p w:rsidR="001B573D" w:rsidRPr="00E01984" w:rsidRDefault="001B573D" w:rsidP="001B573D">
      <w:pPr>
        <w:pStyle w:val="Ref"/>
        <w:numPr>
          <w:ilvl w:val="4"/>
          <w:numId w:val="1"/>
        </w:numPr>
        <w:tabs>
          <w:tab w:val="clear" w:pos="2835"/>
          <w:tab w:val="num" w:pos="2268"/>
        </w:tabs>
        <w:ind w:left="2268" w:hanging="1134"/>
        <w:rPr>
          <w:color w:val="000000"/>
        </w:rPr>
      </w:pPr>
      <w:r w:rsidRPr="00E01984">
        <w:rPr>
          <w:color w:val="000000"/>
        </w:rPr>
        <w:t xml:space="preserve">Basic Clinical Radiobiology, Michael Joiner, Albert van der </w:t>
      </w:r>
      <w:proofErr w:type="spellStart"/>
      <w:r w:rsidRPr="00E01984">
        <w:rPr>
          <w:color w:val="000000"/>
        </w:rPr>
        <w:t>Kogel</w:t>
      </w:r>
      <w:proofErr w:type="spellEnd"/>
      <w:r w:rsidRPr="00E01984">
        <w:rPr>
          <w:color w:val="000000"/>
        </w:rPr>
        <w:t>, 4</w:t>
      </w:r>
      <w:r w:rsidRPr="00E01984">
        <w:rPr>
          <w:color w:val="000000"/>
          <w:vertAlign w:val="superscript"/>
        </w:rPr>
        <w:t>th</w:t>
      </w:r>
      <w:r w:rsidRPr="00E01984">
        <w:rPr>
          <w:color w:val="000000"/>
        </w:rPr>
        <w:t xml:space="preserve"> edition; Chapter 18, P248-253; 2009.</w:t>
      </w:r>
    </w:p>
    <w:p w:rsidR="001B573D" w:rsidRPr="00E01984" w:rsidRDefault="001B573D" w:rsidP="001B573D">
      <w:pPr>
        <w:pStyle w:val="Comment"/>
        <w:rPr>
          <w:color w:val="000000"/>
        </w:rPr>
      </w:pPr>
      <w:r w:rsidRPr="00E01984">
        <w:rPr>
          <w:color w:val="000000"/>
        </w:rPr>
        <w:t>P248-253,</w:t>
      </w:r>
      <w:r w:rsidRPr="00E01984">
        <w:rPr>
          <w:color w:val="000000"/>
          <w:kern w:val="24"/>
        </w:rPr>
        <w:t xml:space="preserve"> </w:t>
      </w:r>
      <w:r w:rsidRPr="00E01984">
        <w:rPr>
          <w:color w:val="000000"/>
        </w:rPr>
        <w:t>INTERACTION BETWEEN CHEMOTHERAPY AND RADIOTHERAPY: Spatial cooperation,</w:t>
      </w:r>
      <w:r w:rsidRPr="00E01984">
        <w:rPr>
          <w:color w:val="000000"/>
          <w:kern w:val="24"/>
        </w:rPr>
        <w:t xml:space="preserve"> </w:t>
      </w:r>
      <w:r w:rsidRPr="00E01984">
        <w:rPr>
          <w:color w:val="000000"/>
        </w:rPr>
        <w:t>Independent cell kill and</w:t>
      </w:r>
      <w:r>
        <w:rPr>
          <w:rFonts w:hint="eastAsia"/>
        </w:rPr>
        <w:t xml:space="preserve"> </w:t>
      </w:r>
      <w:r w:rsidRPr="00E01984">
        <w:rPr>
          <w:color w:val="000000"/>
        </w:rPr>
        <w:t>“shared” toxicity, Cellular and molecular interaction.  MOLECULAR MECHANISMS OF INTERACTION BETWEEN CHEMOTHERAPY AND RADIOTHERAPY: Enhanced DNA/chromosome damage and repair, Cell-cycle synchronization, Enhanced apoptosis, Re-oxygenation, Inhibition of cell proliferation</w:t>
      </w:r>
    </w:p>
    <w:p w:rsidR="004109F6" w:rsidRDefault="004109F6" w:rsidP="001B573D"/>
    <w:sectPr w:rsidR="004109F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F"/>
    <w:multiLevelType w:val="multilevel"/>
    <w:tmpl w:val="57D018AC"/>
    <w:lvl w:ilvl="0">
      <w:start w:val="1"/>
      <w:numFmt w:val="decimal"/>
      <w:pStyle w:val="Answer"/>
      <w:lvlText w:val="%1. (        )"/>
      <w:lvlJc w:val="left"/>
      <w:pPr>
        <w:tabs>
          <w:tab w:val="num" w:pos="1134"/>
        </w:tabs>
        <w:ind w:left="1134" w:hanging="1134"/>
      </w:pPr>
      <w:rPr>
        <w:rFonts w:hint="eastAsia"/>
      </w:rPr>
    </w:lvl>
    <w:lvl w:ilvl="1">
      <w:start w:val="1"/>
      <w:numFmt w:val="upperLetter"/>
      <w:lvlText w:val="%2)"/>
      <w:lvlJc w:val="left"/>
      <w:pPr>
        <w:tabs>
          <w:tab w:val="num" w:pos="3685"/>
        </w:tabs>
        <w:ind w:left="3685" w:hanging="567"/>
      </w:pPr>
      <w:rPr>
        <w:rFonts w:hint="eastAsia"/>
      </w:rPr>
    </w:lvl>
    <w:lvl w:ilvl="2">
      <w:start w:val="1"/>
      <w:numFmt w:val="decimal"/>
      <w:pStyle w:val="a"/>
      <w:lvlText w:val="(%3 答案):"/>
      <w:lvlJc w:val="left"/>
      <w:pPr>
        <w:tabs>
          <w:tab w:val="num" w:pos="2268"/>
        </w:tabs>
        <w:ind w:left="2268" w:hanging="1134"/>
      </w:pPr>
      <w:rPr>
        <w:rFonts w:hint="eastAsia"/>
      </w:rPr>
    </w:lvl>
    <w:lvl w:ilvl="3">
      <w:start w:val="1"/>
      <w:numFmt w:val="decimal"/>
      <w:lvlText w:val="(%4 難易度):"/>
      <w:lvlJc w:val="left"/>
      <w:pPr>
        <w:tabs>
          <w:tab w:val="num" w:pos="2574"/>
        </w:tabs>
        <w:ind w:left="2268" w:hanging="1134"/>
      </w:pPr>
      <w:rPr>
        <w:rFonts w:hint="eastAsia"/>
      </w:rPr>
    </w:lvl>
    <w:lvl w:ilvl="4">
      <w:start w:val="1"/>
      <w:numFmt w:val="decimal"/>
      <w:lvlText w:val="(%5 參考文獻): "/>
      <w:lvlJc w:val="left"/>
      <w:pPr>
        <w:tabs>
          <w:tab w:val="num" w:pos="2835"/>
        </w:tabs>
        <w:ind w:left="2835" w:hanging="1701"/>
      </w:pPr>
      <w:rPr>
        <w:rFonts w:hint="eastAsia"/>
      </w:rPr>
    </w:lvl>
    <w:lvl w:ilvl="5">
      <w:start w:val="1"/>
      <w:numFmt w:val="decimal"/>
      <w:pStyle w:val="a0"/>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1">
    <w:nsid w:val="608756EC"/>
    <w:multiLevelType w:val="multilevel"/>
    <w:tmpl w:val="3D50A3F8"/>
    <w:lvl w:ilvl="0">
      <w:start w:val="16"/>
      <w:numFmt w:val="decimal"/>
      <w:pStyle w:val="Question"/>
      <w:lvlText w:val="%1. (        )"/>
      <w:lvlJc w:val="left"/>
      <w:pPr>
        <w:tabs>
          <w:tab w:val="num" w:pos="1134"/>
        </w:tabs>
        <w:ind w:left="1134" w:hanging="1134"/>
      </w:pPr>
      <w:rPr>
        <w:rFonts w:hint="eastAsia"/>
      </w:rPr>
    </w:lvl>
    <w:lvl w:ilvl="1">
      <w:start w:val="1"/>
      <w:numFmt w:val="upperLetter"/>
      <w:lvlText w:val="%2)"/>
      <w:lvlJc w:val="left"/>
      <w:pPr>
        <w:tabs>
          <w:tab w:val="num" w:pos="1647"/>
        </w:tabs>
        <w:ind w:left="1647" w:hanging="567"/>
      </w:pPr>
      <w:rPr>
        <w:rFonts w:hint="eastAsia"/>
      </w:rPr>
    </w:lvl>
    <w:lvl w:ilvl="2">
      <w:start w:val="1"/>
      <w:numFmt w:val="decimal"/>
      <w:lvlRestart w:val="0"/>
      <w:lvlText w:val="(%3 答案):"/>
      <w:lvlJc w:val="left"/>
      <w:pPr>
        <w:tabs>
          <w:tab w:val="num" w:pos="2268"/>
        </w:tabs>
        <w:ind w:left="2268" w:hanging="1134"/>
      </w:pPr>
      <w:rPr>
        <w:rFonts w:hint="eastAsia"/>
      </w:rPr>
    </w:lvl>
    <w:lvl w:ilvl="3">
      <w:start w:val="1"/>
      <w:numFmt w:val="decimal"/>
      <w:lvlRestart w:val="0"/>
      <w:lvlText w:val="(%4 難易度):"/>
      <w:lvlJc w:val="left"/>
      <w:pPr>
        <w:tabs>
          <w:tab w:val="num" w:pos="2574"/>
        </w:tabs>
        <w:ind w:left="2268" w:hanging="1134"/>
      </w:pPr>
      <w:rPr>
        <w:rFonts w:hint="eastAsia"/>
      </w:rPr>
    </w:lvl>
    <w:lvl w:ilvl="4">
      <w:start w:val="1"/>
      <w:numFmt w:val="decimal"/>
      <w:lvlRestart w:val="0"/>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73D"/>
    <w:rsid w:val="001B573D"/>
    <w:rsid w:val="00407F4F"/>
    <w:rsid w:val="004109F6"/>
    <w:rsid w:val="00700F61"/>
    <w:rsid w:val="0072136F"/>
    <w:rsid w:val="008F67D5"/>
    <w:rsid w:val="00A63B72"/>
    <w:rsid w:val="00C16D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297B2-417B-41C2-8343-A075FB24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B573D"/>
    <w:pPr>
      <w:widowControl w:val="0"/>
    </w:pPr>
    <w:rPr>
      <w:rFonts w:ascii="Times New Roman" w:eastAsia="新細明體" w:hAnsi="Times New Roman" w:cs="Times New Roman"/>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No Spacing"/>
    <w:link w:val="a5"/>
    <w:uiPriority w:val="1"/>
    <w:qFormat/>
    <w:rsid w:val="001B573D"/>
    <w:pPr>
      <w:numPr>
        <w:ilvl w:val="2"/>
        <w:numId w:val="2"/>
      </w:numPr>
      <w:tabs>
        <w:tab w:val="clear" w:pos="2268"/>
      </w:tabs>
      <w:ind w:left="0" w:firstLine="0"/>
    </w:pPr>
    <w:rPr>
      <w:rFonts w:ascii="Calibri" w:eastAsia="新細明體" w:hAnsi="Calibri" w:cs="Times New Roman"/>
      <w:kern w:val="0"/>
      <w:sz w:val="22"/>
    </w:rPr>
  </w:style>
  <w:style w:type="character" w:customStyle="1" w:styleId="a5">
    <w:name w:val="無間距 字元"/>
    <w:link w:val="a"/>
    <w:uiPriority w:val="1"/>
    <w:rsid w:val="001B573D"/>
    <w:rPr>
      <w:rFonts w:ascii="Calibri" w:eastAsia="新細明體" w:hAnsi="Calibri" w:cs="Times New Roman"/>
      <w:kern w:val="0"/>
      <w:sz w:val="22"/>
    </w:rPr>
  </w:style>
  <w:style w:type="paragraph" w:customStyle="1" w:styleId="Answer">
    <w:name w:val="Answer"/>
    <w:basedOn w:val="a1"/>
    <w:next w:val="QuizLevel"/>
    <w:rsid w:val="001B573D"/>
    <w:pPr>
      <w:widowControl/>
      <w:numPr>
        <w:numId w:val="2"/>
      </w:numPr>
      <w:tabs>
        <w:tab w:val="clear" w:pos="1134"/>
        <w:tab w:val="num" w:pos="2268"/>
        <w:tab w:val="left" w:pos="2835"/>
      </w:tabs>
      <w:spacing w:before="120" w:after="120"/>
      <w:ind w:left="2268"/>
    </w:pPr>
    <w:rPr>
      <w:b/>
      <w:i/>
      <w:kern w:val="0"/>
    </w:rPr>
  </w:style>
  <w:style w:type="paragraph" w:customStyle="1" w:styleId="Choice">
    <w:name w:val="Choice"/>
    <w:basedOn w:val="a1"/>
    <w:rsid w:val="001B573D"/>
    <w:pPr>
      <w:widowControl/>
    </w:pPr>
    <w:rPr>
      <w:rFonts w:eastAsia="標楷體"/>
      <w:kern w:val="0"/>
      <w:szCs w:val="20"/>
    </w:rPr>
  </w:style>
  <w:style w:type="paragraph" w:customStyle="1" w:styleId="Question">
    <w:name w:val="Question"/>
    <w:basedOn w:val="a1"/>
    <w:next w:val="Choice"/>
    <w:rsid w:val="001B573D"/>
    <w:pPr>
      <w:widowControl/>
      <w:numPr>
        <w:numId w:val="1"/>
      </w:numPr>
      <w:spacing w:before="120"/>
    </w:pPr>
    <w:rPr>
      <w:rFonts w:eastAsia="標楷體"/>
      <w:kern w:val="0"/>
      <w:szCs w:val="20"/>
    </w:rPr>
  </w:style>
  <w:style w:type="paragraph" w:customStyle="1" w:styleId="Ref">
    <w:name w:val="Ref"/>
    <w:basedOn w:val="QuizLevel"/>
    <w:next w:val="Comment"/>
    <w:autoRedefine/>
    <w:rsid w:val="001B573D"/>
    <w:pPr>
      <w:tabs>
        <w:tab w:val="clear" w:pos="2835"/>
      </w:tabs>
      <w:ind w:left="993" w:hanging="993"/>
    </w:pPr>
    <w:rPr>
      <w:rFonts w:eastAsia="標楷體"/>
      <w:sz w:val="24"/>
    </w:rPr>
  </w:style>
  <w:style w:type="paragraph" w:customStyle="1" w:styleId="QuizLevel">
    <w:name w:val="QuizLevel"/>
    <w:basedOn w:val="Answer"/>
    <w:next w:val="Ref"/>
    <w:autoRedefine/>
    <w:rsid w:val="001B573D"/>
    <w:pPr>
      <w:numPr>
        <w:numId w:val="0"/>
      </w:numPr>
      <w:spacing w:before="0"/>
      <w:ind w:left="1418" w:hanging="1418"/>
    </w:pPr>
    <w:rPr>
      <w:b w:val="0"/>
      <w:i w:val="0"/>
      <w:sz w:val="20"/>
    </w:rPr>
  </w:style>
  <w:style w:type="paragraph" w:customStyle="1" w:styleId="Comment">
    <w:name w:val="Comment"/>
    <w:basedOn w:val="Ref"/>
    <w:next w:val="Question"/>
    <w:autoRedefine/>
    <w:rsid w:val="001B573D"/>
    <w:pPr>
      <w:numPr>
        <w:ilvl w:val="5"/>
        <w:numId w:val="1"/>
      </w:numPr>
      <w:tabs>
        <w:tab w:val="clear" w:pos="2835"/>
        <w:tab w:val="num" w:pos="2268"/>
      </w:tabs>
      <w:ind w:left="2268" w:right="-2" w:hanging="1134"/>
    </w:pPr>
  </w:style>
  <w:style w:type="character" w:customStyle="1" w:styleId="st1">
    <w:name w:val="st1"/>
    <w:rsid w:val="001B573D"/>
  </w:style>
  <w:style w:type="character" w:customStyle="1" w:styleId="shorttext">
    <w:name w:val="short_text"/>
    <w:rsid w:val="001B573D"/>
  </w:style>
  <w:style w:type="paragraph" w:styleId="a0">
    <w:name w:val="header"/>
    <w:basedOn w:val="a1"/>
    <w:link w:val="a6"/>
    <w:uiPriority w:val="99"/>
    <w:rsid w:val="001B573D"/>
    <w:pPr>
      <w:numPr>
        <w:ilvl w:val="5"/>
        <w:numId w:val="2"/>
      </w:numPr>
      <w:tabs>
        <w:tab w:val="clear" w:pos="2835"/>
        <w:tab w:val="center" w:pos="4153"/>
        <w:tab w:val="right" w:pos="8306"/>
      </w:tabs>
      <w:snapToGrid w:val="0"/>
      <w:ind w:left="0" w:firstLine="0"/>
    </w:pPr>
    <w:rPr>
      <w:sz w:val="20"/>
      <w:szCs w:val="20"/>
    </w:rPr>
  </w:style>
  <w:style w:type="character" w:customStyle="1" w:styleId="a6">
    <w:name w:val="頁首 字元"/>
    <w:basedOn w:val="a2"/>
    <w:link w:val="a0"/>
    <w:uiPriority w:val="99"/>
    <w:rsid w:val="001B573D"/>
    <w:rPr>
      <w:rFonts w:ascii="Times New Roman" w:eastAsia="新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14</Pages>
  <Words>2079</Words>
  <Characters>11851</Characters>
  <Application>Microsoft Office Word</Application>
  <DocSecurity>0</DocSecurity>
  <Lines>98</Lines>
  <Paragraphs>27</Paragraphs>
  <ScaleCrop>false</ScaleCrop>
  <Company/>
  <LinksUpToDate>false</LinksUpToDate>
  <CharactersWithSpaces>13903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2018-09-17T07:37:00Z</dcterms:created>
  <dcterms:modified xsi:type="dcterms:W3CDTF">2018-09-29T03:58:00Z</dcterms:modified>
</cp:coreProperties>
</file>