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ACE0D8" w14:textId="77777777" w:rsidR="00610093" w:rsidRPr="006D302E" w:rsidRDefault="00610093" w:rsidP="00610093">
      <w:pPr>
        <w:pStyle w:val="Question"/>
        <w:numPr>
          <w:ilvl w:val="0"/>
          <w:numId w:val="0"/>
        </w:numPr>
        <w:ind w:firstLineChars="100" w:firstLine="240"/>
        <w:rPr>
          <w:rFonts w:hint="eastAsia"/>
          <w:b/>
        </w:rPr>
      </w:pPr>
      <w:r>
        <w:rPr>
          <w:rFonts w:hint="eastAsia"/>
          <w:b/>
        </w:rPr>
        <w:t>「</w:t>
      </w:r>
      <w:r w:rsidRPr="00636364">
        <w:rPr>
          <w:rFonts w:hint="eastAsia"/>
          <w:b/>
        </w:rPr>
        <w:t>以下為</w:t>
      </w:r>
      <w:r>
        <w:rPr>
          <w:rFonts w:hint="eastAsia"/>
          <w:b/>
        </w:rPr>
        <w:t>範例</w:t>
      </w:r>
      <w:r w:rsidRPr="00636364">
        <w:rPr>
          <w:rFonts w:hint="eastAsia"/>
          <w:b/>
        </w:rPr>
        <w:t>出題格式，請各委員出題時，請以下列格式</w:t>
      </w:r>
      <w:proofErr w:type="gramStart"/>
      <w:r w:rsidRPr="00636364">
        <w:rPr>
          <w:rFonts w:hint="eastAsia"/>
          <w:b/>
        </w:rPr>
        <w:t>繕</w:t>
      </w:r>
      <w:proofErr w:type="gramEnd"/>
      <w:r w:rsidRPr="00636364">
        <w:rPr>
          <w:rFonts w:hint="eastAsia"/>
          <w:b/>
        </w:rPr>
        <w:t>打，切勿變更其格式，謝謝！</w:t>
      </w:r>
      <w:r>
        <w:rPr>
          <w:rFonts w:hint="eastAsia"/>
          <w:b/>
        </w:rPr>
        <w:t>」</w:t>
      </w:r>
    </w:p>
    <w:p w14:paraId="533A69DB" w14:textId="77777777" w:rsidR="00610093" w:rsidRDefault="00610093" w:rsidP="00610093">
      <w:pPr>
        <w:pStyle w:val="Question"/>
        <w:rPr>
          <w:rFonts w:hint="eastAsia"/>
        </w:rPr>
      </w:pPr>
      <w:r>
        <w:rPr>
          <w:rFonts w:hint="eastAsia"/>
        </w:rPr>
        <w:t>有關軟組織肉瘤，何者正確</w:t>
      </w:r>
      <w:r>
        <w:rPr>
          <w:rFonts w:hint="eastAsia"/>
        </w:rPr>
        <w:t xml:space="preserve">? </w:t>
      </w:r>
    </w:p>
    <w:p w14:paraId="02FBC78F" w14:textId="77777777" w:rsidR="00610093" w:rsidRDefault="00610093" w:rsidP="00610093">
      <w:pPr>
        <w:pStyle w:val="Choice"/>
      </w:pPr>
      <w:r>
        <w:rPr>
          <w:rFonts w:hint="eastAsia"/>
        </w:rPr>
        <w:t>根據</w:t>
      </w:r>
      <w:r>
        <w:rPr>
          <w:rFonts w:hint="eastAsia"/>
        </w:rPr>
        <w:t>AJCC</w:t>
      </w:r>
      <w:r>
        <w:rPr>
          <w:rFonts w:hint="eastAsia"/>
        </w:rPr>
        <w:t>第八版，位於軀幹的軟組織肉瘤若有淋巴轉移即為第三期。</w:t>
      </w:r>
    </w:p>
    <w:p w14:paraId="102379FD" w14:textId="77777777" w:rsidR="00610093" w:rsidRDefault="00610093" w:rsidP="00610093">
      <w:pPr>
        <w:pStyle w:val="Choice"/>
        <w:rPr>
          <w:rFonts w:hint="eastAsia"/>
        </w:rPr>
      </w:pPr>
      <w:r>
        <w:rPr>
          <w:rFonts w:hint="eastAsia"/>
        </w:rPr>
        <w:t>預測局部復發的因子包括手術邊緣殘存癌細胞及年齡。診斷時年齡越小越有可能復發。</w:t>
      </w:r>
    </w:p>
    <w:p w14:paraId="3C0BABDD" w14:textId="77777777" w:rsidR="00610093" w:rsidRDefault="00610093" w:rsidP="00610093">
      <w:pPr>
        <w:pStyle w:val="Choice"/>
      </w:pPr>
      <w:r>
        <w:rPr>
          <w:rFonts w:hint="eastAsia"/>
        </w:rPr>
        <w:t>正子攝影可以幫助區分</w:t>
      </w:r>
      <w:r>
        <w:t>malignant</w:t>
      </w:r>
      <w:r>
        <w:rPr>
          <w:rFonts w:hint="eastAsia"/>
        </w:rPr>
        <w:t xml:space="preserve"> </w:t>
      </w:r>
      <w:r>
        <w:t>peripheral nerve sheath tumors</w:t>
      </w:r>
      <w:r>
        <w:rPr>
          <w:rFonts w:hint="eastAsia"/>
        </w:rPr>
        <w:t xml:space="preserve"> </w:t>
      </w:r>
      <w:r>
        <w:rPr>
          <w:rFonts w:hint="eastAsia"/>
        </w:rPr>
        <w:t>及</w:t>
      </w:r>
      <w:r>
        <w:rPr>
          <w:rFonts w:hint="eastAsia"/>
        </w:rPr>
        <w:t xml:space="preserve"> </w:t>
      </w:r>
      <w:r w:rsidRPr="008F0840">
        <w:t xml:space="preserve">benign </w:t>
      </w:r>
      <w:r>
        <w:rPr>
          <w:rFonts w:hint="eastAsia"/>
        </w:rPr>
        <w:t xml:space="preserve"> n</w:t>
      </w:r>
      <w:r w:rsidRPr="008F0840">
        <w:t>eurofibromas</w:t>
      </w:r>
      <w:r>
        <w:rPr>
          <w:rFonts w:hint="eastAsia"/>
        </w:rPr>
        <w:t>。</w:t>
      </w:r>
    </w:p>
    <w:p w14:paraId="26CD1CAC" w14:textId="77777777" w:rsidR="00610093" w:rsidRDefault="00610093" w:rsidP="00610093">
      <w:pPr>
        <w:pStyle w:val="Choice"/>
      </w:pPr>
      <w:r>
        <w:rPr>
          <w:rFonts w:hint="eastAsia"/>
        </w:rPr>
        <w:t>腫瘤分化惡性程度</w:t>
      </w:r>
      <w:r>
        <w:rPr>
          <w:rFonts w:hint="eastAsia"/>
        </w:rPr>
        <w:t>(gr</w:t>
      </w:r>
      <w:r>
        <w:t>ade</w:t>
      </w:r>
      <w:r>
        <w:rPr>
          <w:rFonts w:hint="eastAsia"/>
        </w:rPr>
        <w:t>)</w:t>
      </w:r>
      <w:r>
        <w:rPr>
          <w:rFonts w:hint="eastAsia"/>
        </w:rPr>
        <w:t>及腫瘤侵犯深度</w:t>
      </w:r>
      <w:r w:rsidRPr="008F0840">
        <w:t>(</w:t>
      </w:r>
      <w:r>
        <w:t>t</w:t>
      </w:r>
      <w:r w:rsidRPr="00AE2379">
        <w:t>umor depth</w:t>
      </w:r>
      <w:r w:rsidRPr="008F0840">
        <w:t>)</w:t>
      </w:r>
      <w:proofErr w:type="gramStart"/>
      <w:r>
        <w:rPr>
          <w:rFonts w:hint="eastAsia"/>
        </w:rPr>
        <w:t>均為影響</w:t>
      </w:r>
      <w:proofErr w:type="gramEnd"/>
      <w:r>
        <w:rPr>
          <w:rFonts w:hint="eastAsia"/>
        </w:rPr>
        <w:t>預後的風險因子。</w:t>
      </w:r>
    </w:p>
    <w:p w14:paraId="25D1AEBB" w14:textId="77777777" w:rsidR="00610093" w:rsidRPr="00B0177B" w:rsidRDefault="00610093" w:rsidP="00610093">
      <w:pPr>
        <w:pStyle w:val="Answer"/>
        <w:tabs>
          <w:tab w:val="num" w:pos="2268"/>
        </w:tabs>
        <w:rPr>
          <w:rFonts w:hint="eastAsia"/>
        </w:rPr>
      </w:pPr>
      <w:proofErr w:type="gramStart"/>
      <w:r>
        <w:rPr>
          <w:rFonts w:hint="eastAsia"/>
        </w:rPr>
        <w:t xml:space="preserve">C  </w:t>
      </w:r>
      <w:r w:rsidRPr="00B0177B">
        <w:rPr>
          <w:rFonts w:eastAsia="標楷體" w:hAnsi="標楷體" w:hint="eastAsia"/>
          <w:b w:val="0"/>
          <w:color w:val="FF0000"/>
          <w:u w:val="single"/>
        </w:rPr>
        <w:t>(</w:t>
      </w:r>
      <w:proofErr w:type="gramEnd"/>
      <w:r>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7828F0E8" w14:textId="77777777" w:rsidR="00610093" w:rsidRDefault="00610093" w:rsidP="00610093">
      <w:pPr>
        <w:pStyle w:val="QuizLevel"/>
        <w:tabs>
          <w:tab w:val="num" w:pos="2268"/>
          <w:tab w:val="num" w:pos="2574"/>
        </w:tabs>
        <w:rPr>
          <w:rFonts w:hint="eastAsia"/>
        </w:rPr>
      </w:pPr>
      <w:r>
        <w:rPr>
          <w:rFonts w:hint="eastAsia"/>
        </w:rPr>
        <w:t>易</w:t>
      </w:r>
    </w:p>
    <w:p w14:paraId="55AEDE3B" w14:textId="77777777" w:rsidR="00610093" w:rsidRDefault="00610093" w:rsidP="00610093">
      <w:pPr>
        <w:pStyle w:val="Ref"/>
        <w:tabs>
          <w:tab w:val="clear" w:pos="2835"/>
        </w:tabs>
        <w:rPr>
          <w:rFonts w:hint="eastAsia"/>
        </w:rPr>
      </w:pPr>
      <w:r>
        <w:t xml:space="preserve">Perez and Brady’s Principles and Practice of Radiation Oncology, 7 </w:t>
      </w:r>
      <w:proofErr w:type="spellStart"/>
      <w:r>
        <w:t>th</w:t>
      </w:r>
      <w:proofErr w:type="spellEnd"/>
      <w:r>
        <w:rPr>
          <w:rFonts w:hint="eastAsia"/>
        </w:rPr>
        <w:t xml:space="preserve"> </w:t>
      </w:r>
      <w:r>
        <w:t>edition</w:t>
      </w:r>
      <w:r>
        <w:rPr>
          <w:rFonts w:hint="eastAsia"/>
        </w:rPr>
        <w:t>, Ch 8</w:t>
      </w:r>
      <w:r>
        <w:t>7</w:t>
      </w:r>
    </w:p>
    <w:p w14:paraId="30905148" w14:textId="77777777" w:rsidR="00610093" w:rsidRDefault="00610093" w:rsidP="00610093">
      <w:pPr>
        <w:pStyle w:val="Comment"/>
        <w:rPr>
          <w:rFonts w:hint="eastAsia"/>
        </w:rPr>
      </w:pPr>
      <w:r>
        <w:t>A) P</w:t>
      </w:r>
      <w:r>
        <w:rPr>
          <w:rFonts w:hint="eastAsia"/>
        </w:rPr>
        <w:t>.</w:t>
      </w:r>
      <w:r>
        <w:t>6161</w:t>
      </w:r>
      <w:r>
        <w:rPr>
          <w:rFonts w:hint="eastAsia"/>
        </w:rPr>
        <w:t xml:space="preserve">, </w:t>
      </w:r>
      <w:r>
        <w:t>Lastly, there are new stage groupings including the movement of nodal involvement (N1) from stage III to stage IV. B) p.6163 Consistently demonstrated significant predictors for LR include positive margins of resection, presentation with locally recurrent disease, older age, and head and neck or retroperitoneal location. Rates of LR for tumors resected with positive margins range from 28% to 56% compared to 0% to 20% for those with negative margins. Patients who present with locally recurrent disease are at higher risk for subsequent LR (25% to 47%) than are those who present with primary disease (11% to 21%). Age has been analyzed with varying cutoff values including &gt;50 years, &gt;64 years, and as a continuous variable. Repeatedly, older age has been associated with higher LR rates. The T1-weighted images of the MRI scan provide excellent definition of the anatomic relation between the tumor and adjacent structures. C) p.6160 PET scanning may have potential utility to help distinguish malignant peripheral nerve sheath tumors from benign neurofibromas in patients with</w:t>
      </w:r>
      <w:r>
        <w:rPr>
          <w:rFonts w:hint="eastAsia"/>
        </w:rPr>
        <w:t xml:space="preserve"> </w:t>
      </w:r>
      <w:r>
        <w:t>neurofibromatosis. D) p.6163 It now appears that tumor depth (superficial or deep to fascia) is not a prognostic factor, and accordingly, depth has been removed from the staging system.</w:t>
      </w:r>
    </w:p>
    <w:p w14:paraId="2B8AF473" w14:textId="77777777" w:rsidR="00610093" w:rsidRDefault="00610093" w:rsidP="00610093">
      <w:pPr>
        <w:pStyle w:val="Question"/>
      </w:pPr>
      <w:r w:rsidRPr="0062542D">
        <w:rPr>
          <w:rFonts w:hint="eastAsia"/>
        </w:rPr>
        <w:t>關於</w:t>
      </w:r>
      <w:proofErr w:type="gramStart"/>
      <w:r>
        <w:rPr>
          <w:rFonts w:hint="eastAsia"/>
        </w:rPr>
        <w:t>原索瘤</w:t>
      </w:r>
      <w:proofErr w:type="gramEnd"/>
      <w:r w:rsidRPr="0062542D">
        <w:rPr>
          <w:rFonts w:hint="eastAsia"/>
        </w:rPr>
        <w:t xml:space="preserve">chordoma </w:t>
      </w:r>
      <w:r w:rsidRPr="0062542D">
        <w:rPr>
          <w:rFonts w:hint="eastAsia"/>
        </w:rPr>
        <w:t>之描述，</w:t>
      </w:r>
      <w:proofErr w:type="gramStart"/>
      <w:r w:rsidRPr="0062542D">
        <w:rPr>
          <w:rFonts w:hint="eastAsia"/>
        </w:rPr>
        <w:t>以下何</w:t>
      </w:r>
      <w:proofErr w:type="gramEnd"/>
      <w:r w:rsidRPr="0062542D">
        <w:rPr>
          <w:rFonts w:hint="eastAsia"/>
        </w:rPr>
        <w:t>者</w:t>
      </w:r>
      <w:r>
        <w:rPr>
          <w:rFonts w:hint="eastAsia"/>
          <w:b/>
          <w:u w:val="single"/>
        </w:rPr>
        <w:t>錯誤</w:t>
      </w:r>
      <w:r w:rsidRPr="0062542D">
        <w:rPr>
          <w:rFonts w:hint="eastAsia"/>
        </w:rPr>
        <w:t>?</w:t>
      </w:r>
    </w:p>
    <w:p w14:paraId="0CD0A996" w14:textId="77777777" w:rsidR="00610093" w:rsidRDefault="00610093" w:rsidP="00610093">
      <w:pPr>
        <w:pStyle w:val="Choice"/>
      </w:pPr>
      <w:r>
        <w:rPr>
          <w:rFonts w:hint="eastAsia"/>
        </w:rPr>
        <w:t>本身是</w:t>
      </w:r>
      <w:proofErr w:type="gramStart"/>
      <w:r>
        <w:rPr>
          <w:rFonts w:hint="eastAsia"/>
        </w:rPr>
        <w:t>從原索</w:t>
      </w:r>
      <w:proofErr w:type="gramEnd"/>
      <w:r>
        <w:rPr>
          <w:rFonts w:hint="eastAsia"/>
        </w:rPr>
        <w:t>(</w:t>
      </w:r>
      <w:r>
        <w:t xml:space="preserve">primitive </w:t>
      </w:r>
      <w:proofErr w:type="spellStart"/>
      <w:r>
        <w:t>notocord</w:t>
      </w:r>
      <w:proofErr w:type="spellEnd"/>
      <w:r>
        <w:rPr>
          <w:rFonts w:hint="eastAsia"/>
        </w:rPr>
        <w:t>)</w:t>
      </w:r>
      <w:r>
        <w:rPr>
          <w:rFonts w:hint="eastAsia"/>
        </w:rPr>
        <w:t>胚胎時期的</w:t>
      </w:r>
      <w:proofErr w:type="gramStart"/>
      <w:r>
        <w:rPr>
          <w:rFonts w:hint="eastAsia"/>
        </w:rPr>
        <w:t>殘留物長出</w:t>
      </w:r>
      <w:proofErr w:type="gramEnd"/>
      <w:r>
        <w:rPr>
          <w:rFonts w:hint="eastAsia"/>
        </w:rPr>
        <w:t>，好發</w:t>
      </w:r>
      <w:proofErr w:type="gramStart"/>
      <w:r>
        <w:rPr>
          <w:rFonts w:hint="eastAsia"/>
        </w:rPr>
        <w:t>於</w:t>
      </w:r>
      <w:r w:rsidRPr="00756204">
        <w:rPr>
          <w:rFonts w:hint="eastAsia"/>
        </w:rPr>
        <w:t>薦尾</w:t>
      </w:r>
      <w:r>
        <w:rPr>
          <w:rFonts w:hint="eastAsia"/>
        </w:rPr>
        <w:t>區域</w:t>
      </w:r>
      <w:proofErr w:type="gramEnd"/>
      <w:r>
        <w:rPr>
          <w:rFonts w:hint="eastAsia"/>
        </w:rPr>
        <w:t>(</w:t>
      </w:r>
      <w:r w:rsidRPr="00756204">
        <w:t>sacrococcygeal region</w:t>
      </w:r>
      <w:r>
        <w:rPr>
          <w:rFonts w:hint="eastAsia"/>
        </w:rPr>
        <w:t>)</w:t>
      </w:r>
      <w:r>
        <w:rPr>
          <w:rFonts w:hint="eastAsia"/>
        </w:rPr>
        <w:t>，其次為枕骨斜坡</w:t>
      </w:r>
      <w:r>
        <w:rPr>
          <w:rFonts w:hint="eastAsia"/>
        </w:rPr>
        <w:t>(</w:t>
      </w:r>
      <w:r>
        <w:t>clivus</w:t>
      </w:r>
      <w:r>
        <w:rPr>
          <w:rFonts w:hint="eastAsia"/>
        </w:rPr>
        <w:t>)</w:t>
      </w:r>
      <w:r>
        <w:rPr>
          <w:rFonts w:hint="eastAsia"/>
        </w:rPr>
        <w:t>。</w:t>
      </w:r>
    </w:p>
    <w:p w14:paraId="3C068FBF" w14:textId="77777777" w:rsidR="00610093" w:rsidRDefault="00610093" w:rsidP="00610093">
      <w:pPr>
        <w:pStyle w:val="Choice"/>
      </w:pPr>
      <w:r>
        <w:rPr>
          <w:rFonts w:hint="eastAsia"/>
        </w:rPr>
        <w:t>其病理</w:t>
      </w:r>
      <w:proofErr w:type="gramStart"/>
      <w:r>
        <w:rPr>
          <w:rFonts w:hint="eastAsia"/>
        </w:rPr>
        <w:t>型態跟低惡性</w:t>
      </w:r>
      <w:proofErr w:type="gramEnd"/>
      <w:r>
        <w:rPr>
          <w:rFonts w:hint="eastAsia"/>
        </w:rPr>
        <w:t>度軟骨肉瘤</w:t>
      </w:r>
      <w:r>
        <w:rPr>
          <w:rFonts w:hint="eastAsia"/>
        </w:rPr>
        <w:t>(</w:t>
      </w:r>
      <w:r>
        <w:t>low-grade chondrosarcoma</w:t>
      </w:r>
      <w:r>
        <w:rPr>
          <w:rFonts w:hint="eastAsia"/>
        </w:rPr>
        <w:t>)</w:t>
      </w:r>
      <w:r>
        <w:rPr>
          <w:rFonts w:hint="eastAsia"/>
        </w:rPr>
        <w:t>相近，但低惡性度軟骨肉瘤預後較差。</w:t>
      </w:r>
    </w:p>
    <w:p w14:paraId="62C56B53" w14:textId="77777777" w:rsidR="00610093" w:rsidRPr="0062542D" w:rsidRDefault="00610093" w:rsidP="00610093">
      <w:pPr>
        <w:pStyle w:val="Choice"/>
        <w:rPr>
          <w:rFonts w:hint="eastAsia"/>
        </w:rPr>
      </w:pPr>
      <w:proofErr w:type="gramStart"/>
      <w:r>
        <w:rPr>
          <w:rFonts w:hint="eastAsia"/>
        </w:rPr>
        <w:t>原索瘤對</w:t>
      </w:r>
      <w:proofErr w:type="gramEnd"/>
      <w:r>
        <w:rPr>
          <w:rFonts w:hint="eastAsia"/>
        </w:rPr>
        <w:t>化學治療及放射治療皆不敏感。如進行一般光子放射治療，則建議放射治療劑量大於</w:t>
      </w:r>
      <w:r>
        <w:rPr>
          <w:rFonts w:hint="eastAsia"/>
        </w:rPr>
        <w:t>6</w:t>
      </w:r>
      <w:r>
        <w:t>6Gy</w:t>
      </w:r>
      <w:r>
        <w:rPr>
          <w:rFonts w:hint="eastAsia"/>
        </w:rPr>
        <w:t>。</w:t>
      </w:r>
    </w:p>
    <w:p w14:paraId="4AB3404B" w14:textId="77777777" w:rsidR="00610093" w:rsidRDefault="00610093" w:rsidP="00610093">
      <w:pPr>
        <w:pStyle w:val="Choice"/>
      </w:pPr>
      <w:r>
        <w:rPr>
          <w:rFonts w:hint="eastAsia"/>
        </w:rPr>
        <w:t>藉由手術結合粒子治療，</w:t>
      </w:r>
      <w:proofErr w:type="gramStart"/>
      <w:r>
        <w:rPr>
          <w:rFonts w:hint="eastAsia"/>
        </w:rPr>
        <w:t>原索瘤</w:t>
      </w:r>
      <w:proofErr w:type="gramEnd"/>
      <w:r>
        <w:rPr>
          <w:rFonts w:hint="eastAsia"/>
        </w:rPr>
        <w:t>的局部控制率可達</w:t>
      </w:r>
      <w:r>
        <w:t>54</w:t>
      </w:r>
      <w:r>
        <w:rPr>
          <w:rFonts w:hint="eastAsia"/>
        </w:rPr>
        <w:t>%-</w:t>
      </w:r>
      <w:r>
        <w:t>90%</w:t>
      </w:r>
      <w:r>
        <w:rPr>
          <w:rFonts w:hint="eastAsia"/>
        </w:rPr>
        <w:t>。</w:t>
      </w:r>
    </w:p>
    <w:p w14:paraId="59B661B9" w14:textId="77777777" w:rsidR="00610093" w:rsidRPr="00E81E1B" w:rsidRDefault="00610093" w:rsidP="00610093">
      <w:pPr>
        <w:pStyle w:val="Answer"/>
        <w:tabs>
          <w:tab w:val="num" w:pos="2268"/>
        </w:tabs>
        <w:rPr>
          <w:rFonts w:eastAsia="標楷體"/>
          <w:b w:val="0"/>
          <w:iCs/>
          <w:color w:val="000000"/>
        </w:rPr>
      </w:pPr>
      <w:r w:rsidRPr="00E81E1B">
        <w:rPr>
          <w:rFonts w:eastAsia="標楷體" w:hint="eastAsia"/>
          <w:b w:val="0"/>
          <w:iCs/>
          <w:color w:val="000000"/>
        </w:rPr>
        <w:t>B</w:t>
      </w:r>
      <w:r>
        <w:rPr>
          <w:rFonts w:eastAsia="標楷體" w:hint="eastAsia"/>
          <w:b w:val="0"/>
          <w:iCs/>
          <w:color w:val="000000"/>
        </w:rPr>
        <w:t xml:space="preserve"> </w:t>
      </w:r>
      <w:r w:rsidRPr="00B0177B">
        <w:rPr>
          <w:rFonts w:eastAsia="標楷體" w:hAnsi="標楷體" w:hint="eastAsia"/>
          <w:b w:val="0"/>
          <w:color w:val="FF0000"/>
          <w:u w:val="single"/>
        </w:rPr>
        <w:t>(</w:t>
      </w:r>
      <w:r>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44CFE64D" w14:textId="77777777" w:rsidR="00610093" w:rsidRDefault="00610093" w:rsidP="00610093">
      <w:pPr>
        <w:pStyle w:val="QuizLevel"/>
        <w:tabs>
          <w:tab w:val="num" w:pos="2574"/>
        </w:tabs>
      </w:pPr>
      <w:r>
        <w:rPr>
          <w:rFonts w:hint="eastAsia"/>
        </w:rPr>
        <w:t>中等</w:t>
      </w:r>
    </w:p>
    <w:p w14:paraId="76C2E79E" w14:textId="77777777" w:rsidR="00610093" w:rsidRDefault="00610093" w:rsidP="00610093">
      <w:pPr>
        <w:pStyle w:val="Ref"/>
        <w:tabs>
          <w:tab w:val="clear" w:pos="2835"/>
        </w:tabs>
      </w:pPr>
      <w:r w:rsidRPr="00A76415">
        <w:t xml:space="preserve">Perez and Brady’s Principles and Practice of Radiation Oncology, </w:t>
      </w:r>
      <w:r>
        <w:t>7</w:t>
      </w:r>
      <w:r w:rsidRPr="00A76415">
        <w:t xml:space="preserve"> </w:t>
      </w:r>
      <w:proofErr w:type="spellStart"/>
      <w:r w:rsidRPr="00A76415">
        <w:t>th</w:t>
      </w:r>
      <w:proofErr w:type="spellEnd"/>
      <w:r w:rsidRPr="00A76415">
        <w:t xml:space="preserve"> edition</w:t>
      </w:r>
      <w:r>
        <w:rPr>
          <w:rFonts w:hint="eastAsia"/>
        </w:rPr>
        <w:t>, Ch 8</w:t>
      </w:r>
      <w:r>
        <w:t>6</w:t>
      </w:r>
      <w:r>
        <w:rPr>
          <w:rFonts w:hint="eastAsia"/>
        </w:rPr>
        <w:t xml:space="preserve"> </w:t>
      </w:r>
      <w:r>
        <w:t>p.614</w:t>
      </w:r>
      <w:r>
        <w:rPr>
          <w:rFonts w:hint="eastAsia"/>
        </w:rPr>
        <w:t>2</w:t>
      </w:r>
    </w:p>
    <w:p w14:paraId="2E3C9BD3" w14:textId="77777777" w:rsidR="00610093" w:rsidRDefault="00610093" w:rsidP="00610093">
      <w:pPr>
        <w:pStyle w:val="Comment"/>
      </w:pPr>
      <w:r>
        <w:lastRenderedPageBreak/>
        <w:t>Chordoma can be histologically difficult to differentiate from low-grade chondrosarcoma. The latter has a better prognosis, so the distinction is prognostically important. A careful pathologic review by a pathologist experienced in these tumors is recommended.</w:t>
      </w:r>
    </w:p>
    <w:p w14:paraId="6632B834" w14:textId="77777777" w:rsidR="00610093" w:rsidRDefault="00610093" w:rsidP="00610093">
      <w:pPr>
        <w:pStyle w:val="Question"/>
      </w:pPr>
      <w:proofErr w:type="gramStart"/>
      <w:r w:rsidRPr="004B59D1">
        <w:rPr>
          <w:rFonts w:hint="eastAsia"/>
        </w:rPr>
        <w:t>關於</w:t>
      </w:r>
      <w:r>
        <w:rPr>
          <w:rFonts w:hint="eastAsia"/>
        </w:rPr>
        <w:t>骨</w:t>
      </w:r>
      <w:proofErr w:type="gramEnd"/>
      <w:r>
        <w:rPr>
          <w:rFonts w:hint="eastAsia"/>
        </w:rPr>
        <w:t>肉瘤</w:t>
      </w:r>
      <w:r>
        <w:rPr>
          <w:rFonts w:hint="eastAsia"/>
        </w:rPr>
        <w:t xml:space="preserve"> (</w:t>
      </w:r>
      <w:r>
        <w:t>osteosarcoma</w:t>
      </w:r>
      <w:r>
        <w:rPr>
          <w:rFonts w:hint="eastAsia"/>
        </w:rPr>
        <w:t>)</w:t>
      </w:r>
      <w:proofErr w:type="gramStart"/>
      <w:r w:rsidRPr="004B59D1">
        <w:rPr>
          <w:rFonts w:hint="eastAsia"/>
        </w:rPr>
        <w:t>以下何</w:t>
      </w:r>
      <w:proofErr w:type="gramEnd"/>
      <w:r w:rsidRPr="004B59D1">
        <w:rPr>
          <w:rFonts w:hint="eastAsia"/>
        </w:rPr>
        <w:t>者敘述為</w:t>
      </w:r>
      <w:r w:rsidRPr="004B59D1">
        <w:rPr>
          <w:rFonts w:hint="eastAsia"/>
          <w:b/>
          <w:u w:val="single"/>
        </w:rPr>
        <w:t>正確</w:t>
      </w:r>
      <w:r w:rsidRPr="004B59D1">
        <w:rPr>
          <w:rFonts w:hint="eastAsia"/>
        </w:rPr>
        <w:t>?</w:t>
      </w:r>
    </w:p>
    <w:p w14:paraId="42D198D4" w14:textId="77777777" w:rsidR="00610093" w:rsidRDefault="00610093" w:rsidP="00610093">
      <w:pPr>
        <w:pStyle w:val="Choice"/>
      </w:pPr>
      <w:r>
        <w:rPr>
          <w:rFonts w:hint="eastAsia"/>
        </w:rPr>
        <w:t>分為傳統</w:t>
      </w:r>
      <w:r>
        <w:rPr>
          <w:rFonts w:hint="eastAsia"/>
        </w:rPr>
        <w:t>(</w:t>
      </w:r>
      <w:r>
        <w:t>intramedullary</w:t>
      </w:r>
      <w:r>
        <w:rPr>
          <w:rFonts w:hint="eastAsia"/>
        </w:rPr>
        <w:t>)</w:t>
      </w:r>
      <w:r>
        <w:rPr>
          <w:rFonts w:hint="eastAsia"/>
        </w:rPr>
        <w:t>及表面</w:t>
      </w:r>
      <w:r>
        <w:rPr>
          <w:rFonts w:hint="eastAsia"/>
        </w:rPr>
        <w:t>(</w:t>
      </w:r>
      <w:r>
        <w:t>surface</w:t>
      </w:r>
      <w:r>
        <w:rPr>
          <w:rFonts w:hint="eastAsia"/>
        </w:rPr>
        <w:t>)</w:t>
      </w:r>
      <w:r>
        <w:rPr>
          <w:rFonts w:hint="eastAsia"/>
        </w:rPr>
        <w:t>兩種類型，其中以表面型態占多數。</w:t>
      </w:r>
    </w:p>
    <w:p w14:paraId="7DE0D31B" w14:textId="77777777" w:rsidR="00610093" w:rsidRDefault="00610093" w:rsidP="00610093">
      <w:pPr>
        <w:pStyle w:val="Choice"/>
      </w:pPr>
      <w:r>
        <w:rPr>
          <w:rFonts w:hint="eastAsia"/>
        </w:rPr>
        <w:t>針對中惡性度</w:t>
      </w:r>
      <w:r>
        <w:rPr>
          <w:rFonts w:hint="eastAsia"/>
        </w:rPr>
        <w:t>(</w:t>
      </w:r>
      <w:r>
        <w:t>intermediate grade)</w:t>
      </w:r>
      <w:r>
        <w:rPr>
          <w:rFonts w:hint="eastAsia"/>
        </w:rPr>
        <w:t>的骨肉瘤，標準治療為肢體保留手術及術後輔助化療。</w:t>
      </w:r>
    </w:p>
    <w:p w14:paraId="350FA7B3" w14:textId="77777777" w:rsidR="00610093" w:rsidRDefault="00610093" w:rsidP="00610093">
      <w:pPr>
        <w:pStyle w:val="Choice"/>
      </w:pPr>
      <w:r>
        <w:rPr>
          <w:rFonts w:hint="eastAsia"/>
        </w:rPr>
        <w:t>針對低惡性度</w:t>
      </w:r>
      <w:r>
        <w:rPr>
          <w:rFonts w:hint="eastAsia"/>
        </w:rPr>
        <w:t>(</w:t>
      </w:r>
      <w:r>
        <w:t>low grade</w:t>
      </w:r>
      <w:r>
        <w:rPr>
          <w:rFonts w:hint="eastAsia"/>
        </w:rPr>
        <w:t>)</w:t>
      </w:r>
      <w:r>
        <w:rPr>
          <w:rFonts w:hint="eastAsia"/>
        </w:rPr>
        <w:t>的骨肉瘤，因為轉移風險低，單純手術即可。</w:t>
      </w:r>
    </w:p>
    <w:p w14:paraId="34A13F4A" w14:textId="77777777" w:rsidR="00610093" w:rsidRDefault="00610093" w:rsidP="00610093">
      <w:pPr>
        <w:pStyle w:val="Choice"/>
      </w:pPr>
      <w:r>
        <w:rPr>
          <w:rFonts w:hint="eastAsia"/>
        </w:rPr>
        <w:t>術後邊緣如有殘存癌細胞，則建議追加放射與化學治療。若病人無法耐受</w:t>
      </w:r>
      <w:proofErr w:type="gramStart"/>
      <w:r>
        <w:rPr>
          <w:rFonts w:hint="eastAsia"/>
        </w:rPr>
        <w:t>同步放化療</w:t>
      </w:r>
      <w:proofErr w:type="gramEnd"/>
      <w:r>
        <w:rPr>
          <w:rFonts w:hint="eastAsia"/>
        </w:rPr>
        <w:t>，則建議暫停化學治療以優先完成放射治療。</w:t>
      </w:r>
    </w:p>
    <w:p w14:paraId="2905DBBE" w14:textId="77777777" w:rsidR="00610093" w:rsidRDefault="00610093" w:rsidP="00610093">
      <w:pPr>
        <w:pStyle w:val="Answer"/>
        <w:tabs>
          <w:tab w:val="num" w:pos="2268"/>
        </w:tabs>
      </w:pPr>
      <w:r>
        <w:rPr>
          <w:rFonts w:hint="eastAsia"/>
        </w:rPr>
        <w:t xml:space="preserve">C </w:t>
      </w:r>
      <w:r w:rsidRPr="00B0177B">
        <w:rPr>
          <w:rFonts w:eastAsia="標楷體" w:hAnsi="標楷體" w:hint="eastAsia"/>
          <w:b w:val="0"/>
          <w:color w:val="FF0000"/>
          <w:u w:val="single"/>
        </w:rPr>
        <w:t>(</w:t>
      </w:r>
      <w:r>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60CBC40A" w14:textId="77777777" w:rsidR="00610093" w:rsidRDefault="00610093" w:rsidP="00610093">
      <w:pPr>
        <w:pStyle w:val="QuizLevel"/>
        <w:tabs>
          <w:tab w:val="num" w:pos="2574"/>
        </w:tabs>
      </w:pPr>
      <w:r>
        <w:rPr>
          <w:rFonts w:hint="eastAsia"/>
        </w:rPr>
        <w:t>難</w:t>
      </w:r>
    </w:p>
    <w:p w14:paraId="042CA06F" w14:textId="77777777" w:rsidR="00610093" w:rsidRDefault="00610093" w:rsidP="00610093">
      <w:pPr>
        <w:pStyle w:val="Ref"/>
        <w:tabs>
          <w:tab w:val="clear" w:pos="2835"/>
        </w:tabs>
      </w:pPr>
      <w:r w:rsidRPr="00A76415">
        <w:t xml:space="preserve">Perez and Brady’s Principles and Practice of Radiation Oncology, </w:t>
      </w:r>
      <w:r>
        <w:t>7</w:t>
      </w:r>
      <w:r w:rsidRPr="00A76415">
        <w:t xml:space="preserve"> </w:t>
      </w:r>
      <w:proofErr w:type="spellStart"/>
      <w:r w:rsidRPr="00A76415">
        <w:t>th</w:t>
      </w:r>
      <w:proofErr w:type="spellEnd"/>
      <w:r w:rsidRPr="00A76415">
        <w:t xml:space="preserve"> edition</w:t>
      </w:r>
      <w:r>
        <w:rPr>
          <w:rFonts w:hint="eastAsia"/>
        </w:rPr>
        <w:t>, Ch 8</w:t>
      </w:r>
      <w:r>
        <w:t>6</w:t>
      </w:r>
    </w:p>
    <w:p w14:paraId="3F136BE9" w14:textId="77777777" w:rsidR="00610093" w:rsidRDefault="00610093" w:rsidP="00610093">
      <w:pPr>
        <w:pStyle w:val="Comment"/>
      </w:pPr>
      <w:r>
        <w:t xml:space="preserve">A) p. 6128 Osteosarcoma is classified into two main categories: conventional (intramedullary) and surface. The conventional type accounts for 90% of osteosarcomas and is associated with the typical presentation in adolescence. B) p.6129 The typical treatment sequence for intermediate- and high-grade osteosarcoma is neoadjuvant chemotherapy, followed by surgery with a limb-sparing procedure if possible and then followed by further adjuvant chemotherapy. C) p.6129 For the less common low-grade tumors such as </w:t>
      </w:r>
      <w:proofErr w:type="spellStart"/>
      <w:r>
        <w:t>parosteal</w:t>
      </w:r>
      <w:proofErr w:type="spellEnd"/>
      <w:r>
        <w:t xml:space="preserve"> osteosarcoma, treatment with surgery alone is appropriate because the risk of developing metastases is low.</w:t>
      </w:r>
      <w:r>
        <w:rPr>
          <w:rFonts w:hint="eastAsia"/>
        </w:rPr>
        <w:t xml:space="preserve"> D</w:t>
      </w:r>
      <w:r>
        <w:t>) p.6132 Chemotherapy should not be interrupted to deliver local radiation therapy. Radiation can be given concurrently but is usually delivered after chemotherapy because of increased acute toxicity with concurrent administration.</w:t>
      </w:r>
    </w:p>
    <w:p w14:paraId="671F9C37" w14:textId="77777777" w:rsidR="00610093" w:rsidRPr="00EF72AB" w:rsidRDefault="00610093" w:rsidP="00610093">
      <w:pPr>
        <w:pStyle w:val="Question"/>
      </w:pPr>
      <w:r w:rsidRPr="00EF72AB">
        <w:t>關於軟組織肉瘤</w:t>
      </w:r>
      <w:r w:rsidRPr="00EF72AB">
        <w:rPr>
          <w:rFonts w:hint="eastAsia"/>
        </w:rPr>
        <w:t>(</w:t>
      </w:r>
      <w:r w:rsidRPr="00EF72AB">
        <w:t>soft tissue sarcoma</w:t>
      </w:r>
      <w:r w:rsidRPr="00EF72AB">
        <w:rPr>
          <w:rFonts w:hint="eastAsia"/>
        </w:rPr>
        <w:t>)</w:t>
      </w:r>
      <w:r w:rsidRPr="00EF72AB">
        <w:t>的敘述，下列何者</w:t>
      </w:r>
      <w:r w:rsidRPr="003551F1">
        <w:rPr>
          <w:rFonts w:hint="eastAsia"/>
          <w:b/>
          <w:u w:val="single"/>
        </w:rPr>
        <w:t>錯誤</w:t>
      </w:r>
      <w:r w:rsidRPr="00EF72AB">
        <w:t>？</w:t>
      </w:r>
      <w:r w:rsidRPr="00EF72AB">
        <w:rPr>
          <w:rFonts w:hint="eastAsia"/>
        </w:rPr>
        <w:t xml:space="preserve"> </w:t>
      </w:r>
    </w:p>
    <w:p w14:paraId="42B8CA43" w14:textId="77777777" w:rsidR="00610093" w:rsidRPr="00EF72AB" w:rsidRDefault="00610093" w:rsidP="00610093">
      <w:pPr>
        <w:pStyle w:val="Choice"/>
      </w:pPr>
      <w:r>
        <w:rPr>
          <w:rFonts w:hint="eastAsia"/>
        </w:rPr>
        <w:t>軟組織肉瘤平均好發年齡為</w:t>
      </w:r>
      <w:r>
        <w:rPr>
          <w:rFonts w:hint="eastAsia"/>
        </w:rPr>
        <w:t>6</w:t>
      </w:r>
      <w:r>
        <w:t>5</w:t>
      </w:r>
      <w:r>
        <w:rPr>
          <w:rFonts w:hint="eastAsia"/>
        </w:rPr>
        <w:t>歲。環境潛在可能危險因子包括化學物暴露，</w:t>
      </w:r>
      <w:r>
        <w:rPr>
          <w:rFonts w:hint="eastAsia"/>
        </w:rPr>
        <w:t>H</w:t>
      </w:r>
      <w:r>
        <w:t>IV</w:t>
      </w:r>
      <w:r>
        <w:rPr>
          <w:rFonts w:hint="eastAsia"/>
        </w:rPr>
        <w:t>及</w:t>
      </w:r>
      <w:r>
        <w:rPr>
          <w:rFonts w:hint="eastAsia"/>
        </w:rPr>
        <w:t>HHV t</w:t>
      </w:r>
      <w:r>
        <w:t xml:space="preserve">ype </w:t>
      </w:r>
      <w:r>
        <w:rPr>
          <w:rFonts w:hint="eastAsia"/>
        </w:rPr>
        <w:t>8</w:t>
      </w:r>
      <w:r>
        <w:rPr>
          <w:rFonts w:hint="eastAsia"/>
        </w:rPr>
        <w:t>病毒感染，免疫不全，輻射暴露等。</w:t>
      </w:r>
    </w:p>
    <w:p w14:paraId="463455D7" w14:textId="77777777" w:rsidR="00610093" w:rsidRPr="00EF72AB" w:rsidRDefault="00610093" w:rsidP="00610093">
      <w:pPr>
        <w:pStyle w:val="Choice"/>
      </w:pPr>
      <w:r>
        <w:rPr>
          <w:rFonts w:hint="eastAsia"/>
        </w:rPr>
        <w:t>神經纖維瘤第一型</w:t>
      </w:r>
      <w:r>
        <w:rPr>
          <w:rFonts w:hint="eastAsia"/>
        </w:rPr>
        <w:t>(N</w:t>
      </w:r>
      <w:r w:rsidRPr="00A9524F">
        <w:t>eurofibromatosis type 1</w:t>
      </w:r>
      <w:r>
        <w:rPr>
          <w:rFonts w:hint="eastAsia"/>
        </w:rPr>
        <w:t>)</w:t>
      </w:r>
      <w:r>
        <w:rPr>
          <w:rFonts w:hint="eastAsia"/>
        </w:rPr>
        <w:t>跟</w:t>
      </w:r>
      <w:r w:rsidRPr="00A9524F">
        <w:rPr>
          <w:rFonts w:hint="eastAsia"/>
        </w:rPr>
        <w:t>惡性</w:t>
      </w:r>
      <w:proofErr w:type="gramStart"/>
      <w:r w:rsidRPr="00A9524F">
        <w:rPr>
          <w:rFonts w:hint="eastAsia"/>
        </w:rPr>
        <w:t>週</w:t>
      </w:r>
      <w:proofErr w:type="gramEnd"/>
      <w:r w:rsidRPr="00A9524F">
        <w:rPr>
          <w:rFonts w:hint="eastAsia"/>
        </w:rPr>
        <w:t>邊</w:t>
      </w:r>
      <w:proofErr w:type="gramStart"/>
      <w:r w:rsidRPr="00A9524F">
        <w:rPr>
          <w:rFonts w:hint="eastAsia"/>
        </w:rPr>
        <w:t>神經髓鞘</w:t>
      </w:r>
      <w:proofErr w:type="gramEnd"/>
      <w:r w:rsidRPr="00A9524F">
        <w:rPr>
          <w:rFonts w:hint="eastAsia"/>
        </w:rPr>
        <w:t>腫瘤</w:t>
      </w:r>
      <w:r>
        <w:rPr>
          <w:rFonts w:hint="eastAsia"/>
        </w:rPr>
        <w:t>(</w:t>
      </w:r>
      <w:r w:rsidRPr="00A9524F">
        <w:t>Malignant Peripheral Nerve Sheath Tumor</w:t>
      </w:r>
      <w:r>
        <w:rPr>
          <w:rFonts w:hint="eastAsia"/>
        </w:rPr>
        <w:t>)</w:t>
      </w:r>
      <w:r>
        <w:rPr>
          <w:rFonts w:hint="eastAsia"/>
        </w:rPr>
        <w:t>有關聯，而</w:t>
      </w:r>
      <w:r>
        <w:rPr>
          <w:rFonts w:hint="eastAsia"/>
        </w:rPr>
        <w:t>Ga</w:t>
      </w:r>
      <w:r>
        <w:t>rdner syndrome</w:t>
      </w:r>
      <w:r>
        <w:rPr>
          <w:rFonts w:hint="eastAsia"/>
        </w:rPr>
        <w:t>則是跟腹部纖維肉瘤</w:t>
      </w:r>
      <w:r>
        <w:rPr>
          <w:rFonts w:hint="eastAsia"/>
        </w:rPr>
        <w:t>(</w:t>
      </w:r>
      <w:r w:rsidRPr="00FE2184">
        <w:t>abdominal desmoid tumors</w:t>
      </w:r>
      <w:r>
        <w:rPr>
          <w:rFonts w:hint="eastAsia"/>
        </w:rPr>
        <w:t>)</w:t>
      </w:r>
      <w:r>
        <w:rPr>
          <w:rFonts w:hint="eastAsia"/>
        </w:rPr>
        <w:t>有關連。</w:t>
      </w:r>
    </w:p>
    <w:p w14:paraId="60CDE95A" w14:textId="77777777" w:rsidR="00610093" w:rsidRDefault="00610093" w:rsidP="00610093">
      <w:pPr>
        <w:pStyle w:val="Choice"/>
      </w:pPr>
      <w:r>
        <w:rPr>
          <w:rFonts w:hint="eastAsia"/>
        </w:rPr>
        <w:t>軟組織肉瘤最好發於四肢，尤其是大腿。然而特定的病理型態也有其好發位置，例如血管肉瘤</w:t>
      </w:r>
      <w:r>
        <w:rPr>
          <w:rFonts w:hint="eastAsia"/>
        </w:rPr>
        <w:t>(</w:t>
      </w:r>
      <w:r>
        <w:t>angiosarcoma</w:t>
      </w:r>
      <w:r>
        <w:rPr>
          <w:rFonts w:hint="eastAsia"/>
        </w:rPr>
        <w:t>)</w:t>
      </w:r>
      <w:r>
        <w:rPr>
          <w:rFonts w:hint="eastAsia"/>
        </w:rPr>
        <w:t>及上</w:t>
      </w:r>
      <w:proofErr w:type="gramStart"/>
      <w:r>
        <w:rPr>
          <w:rFonts w:hint="eastAsia"/>
        </w:rPr>
        <w:t>皮樣癌</w:t>
      </w:r>
      <w:proofErr w:type="gramEnd"/>
      <w:r>
        <w:rPr>
          <w:rFonts w:hint="eastAsia"/>
        </w:rPr>
        <w:t>(</w:t>
      </w:r>
      <w:r w:rsidRPr="00D64E48">
        <w:t>epithelioid carcinoma</w:t>
      </w:r>
      <w:r>
        <w:rPr>
          <w:rFonts w:hint="eastAsia"/>
        </w:rPr>
        <w:t>)</w:t>
      </w:r>
      <w:r>
        <w:rPr>
          <w:rFonts w:hint="eastAsia"/>
        </w:rPr>
        <w:t>好發於頭頸部。</w:t>
      </w:r>
    </w:p>
    <w:p w14:paraId="567E1023" w14:textId="77777777" w:rsidR="00610093" w:rsidRPr="00EF72AB" w:rsidRDefault="00610093" w:rsidP="00610093">
      <w:pPr>
        <w:pStyle w:val="Choice"/>
      </w:pPr>
      <w:r>
        <w:rPr>
          <w:rFonts w:hint="eastAsia"/>
        </w:rPr>
        <w:t>軟組織肉瘤很少轉移至淋巴結。而</w:t>
      </w:r>
      <w:r>
        <w:rPr>
          <w:rFonts w:hint="eastAsia"/>
        </w:rPr>
        <w:t>C</w:t>
      </w:r>
      <w:r w:rsidRPr="004604B8">
        <w:t>utaneous Angiosarcoma</w:t>
      </w:r>
      <w:r>
        <w:rPr>
          <w:rFonts w:hint="eastAsia"/>
        </w:rPr>
        <w:t>，</w:t>
      </w:r>
      <w:r w:rsidRPr="004604B8">
        <w:t>Rhabdomyosarcoma</w:t>
      </w:r>
      <w:r>
        <w:rPr>
          <w:rFonts w:hint="eastAsia"/>
        </w:rPr>
        <w:t>，</w:t>
      </w:r>
      <w:r w:rsidRPr="004604B8">
        <w:t>Clear cell sarcoma</w:t>
      </w:r>
      <w:r>
        <w:rPr>
          <w:rFonts w:hint="eastAsia"/>
        </w:rPr>
        <w:t>及</w:t>
      </w:r>
      <w:r w:rsidRPr="004604B8">
        <w:t>Epithelioid sarcoma</w:t>
      </w:r>
      <w:r>
        <w:rPr>
          <w:rFonts w:hint="eastAsia"/>
        </w:rPr>
        <w:t>這四型為比較常見淋巴轉移的病理型態。</w:t>
      </w:r>
    </w:p>
    <w:p w14:paraId="3D3E04E1" w14:textId="77777777" w:rsidR="00610093" w:rsidRPr="00EF72AB" w:rsidRDefault="00610093" w:rsidP="00610093">
      <w:pPr>
        <w:pStyle w:val="Answer"/>
        <w:rPr>
          <w:i w:val="0"/>
        </w:rPr>
      </w:pPr>
      <w:r>
        <w:rPr>
          <w:rFonts w:hint="eastAsia"/>
          <w:i w:val="0"/>
        </w:rPr>
        <w:t xml:space="preserve">C </w:t>
      </w:r>
      <w:r w:rsidRPr="00B0177B">
        <w:rPr>
          <w:rFonts w:eastAsia="標楷體" w:hAnsi="標楷體" w:hint="eastAsia"/>
          <w:b w:val="0"/>
          <w:color w:val="FF0000"/>
          <w:u w:val="single"/>
        </w:rPr>
        <w:t>(</w:t>
      </w:r>
      <w:r>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0F4DF060" w14:textId="77777777" w:rsidR="00610093" w:rsidRPr="00EF72AB" w:rsidRDefault="00610093" w:rsidP="00610093">
      <w:pPr>
        <w:pStyle w:val="QuizLevel"/>
      </w:pPr>
      <w:r w:rsidRPr="00EF72AB">
        <w:rPr>
          <w:rFonts w:hint="eastAsia"/>
        </w:rPr>
        <w:t>中等</w:t>
      </w:r>
    </w:p>
    <w:p w14:paraId="3C0B550A" w14:textId="77777777" w:rsidR="00610093" w:rsidRPr="00EF72AB" w:rsidRDefault="00610093" w:rsidP="00610093">
      <w:pPr>
        <w:pStyle w:val="Ref"/>
        <w:tabs>
          <w:tab w:val="clear" w:pos="2835"/>
          <w:tab w:val="num" w:pos="2268"/>
        </w:tabs>
        <w:ind w:left="2268" w:hanging="1134"/>
      </w:pPr>
      <w:r w:rsidRPr="00EF72AB">
        <w:t xml:space="preserve">Perez and Brady’s principles and Practice of radiation Oncology, </w:t>
      </w:r>
      <w:r>
        <w:t>7</w:t>
      </w:r>
      <w:r w:rsidRPr="00EF72AB">
        <w:rPr>
          <w:vertAlign w:val="superscript"/>
        </w:rPr>
        <w:t>th</w:t>
      </w:r>
      <w:r w:rsidRPr="00EF72AB">
        <w:t xml:space="preserve"> edition, Chapter 8</w:t>
      </w:r>
      <w:r>
        <w:t>7</w:t>
      </w:r>
      <w:r w:rsidRPr="00EF72AB">
        <w:t>,</w:t>
      </w:r>
    </w:p>
    <w:p w14:paraId="19CA2306" w14:textId="77777777" w:rsidR="00610093" w:rsidRPr="00EF72AB" w:rsidRDefault="00610093" w:rsidP="00610093">
      <w:pPr>
        <w:pStyle w:val="Comment"/>
      </w:pPr>
      <w:r>
        <w:lastRenderedPageBreak/>
        <w:t>P.615</w:t>
      </w:r>
      <w:r>
        <w:rPr>
          <w:rFonts w:hint="eastAsia"/>
        </w:rPr>
        <w:t>8</w:t>
      </w:r>
      <w:r>
        <w:t xml:space="preserve"> For</w:t>
      </w:r>
      <w:r>
        <w:rPr>
          <w:rFonts w:hint="eastAsia"/>
        </w:rPr>
        <w:t xml:space="preserve"> </w:t>
      </w:r>
      <w:r>
        <w:t>example, angiosarcoma commonly occurs in the head and neck, desmoid tumors</w:t>
      </w:r>
      <w:r>
        <w:rPr>
          <w:rFonts w:hint="eastAsia"/>
        </w:rPr>
        <w:t xml:space="preserve"> </w:t>
      </w:r>
      <w:r>
        <w:t>frequently occur in the abdomen associated with Gardner syndrome, and</w:t>
      </w:r>
      <w:r>
        <w:rPr>
          <w:rFonts w:hint="eastAsia"/>
        </w:rPr>
        <w:t xml:space="preserve"> </w:t>
      </w:r>
      <w:r>
        <w:t>epithelioid carcinoma often involves the hand or forearm.</w:t>
      </w:r>
    </w:p>
    <w:p w14:paraId="7AAE4E1B" w14:textId="77777777" w:rsidR="00610093" w:rsidRDefault="00610093" w:rsidP="00610093">
      <w:pPr>
        <w:pStyle w:val="Question"/>
      </w:pPr>
      <w:r w:rsidRPr="00472912">
        <w:rPr>
          <w:rFonts w:hint="eastAsia"/>
        </w:rPr>
        <w:t>有關骨腫瘤之描述，下列何</w:t>
      </w:r>
      <w:proofErr w:type="gramStart"/>
      <w:r w:rsidRPr="00472912">
        <w:rPr>
          <w:rFonts w:hint="eastAsia"/>
        </w:rPr>
        <w:t>者為誤</w:t>
      </w:r>
      <w:proofErr w:type="gramEnd"/>
      <w:r>
        <w:rPr>
          <w:rFonts w:hint="eastAsia"/>
        </w:rPr>
        <w:t>？</w:t>
      </w:r>
    </w:p>
    <w:p w14:paraId="0BF7531B" w14:textId="77777777" w:rsidR="00610093" w:rsidRDefault="00610093" w:rsidP="00610093">
      <w:pPr>
        <w:pStyle w:val="Choice"/>
      </w:pPr>
      <w:r w:rsidRPr="00472912">
        <w:rPr>
          <w:rFonts w:hint="eastAsia"/>
        </w:rPr>
        <w:t>POG 8651</w:t>
      </w:r>
      <w:proofErr w:type="gramStart"/>
      <w:r w:rsidRPr="00472912">
        <w:rPr>
          <w:rFonts w:hint="eastAsia"/>
        </w:rPr>
        <w:t>針對骨肉瘤</w:t>
      </w:r>
      <w:r w:rsidRPr="00472912">
        <w:rPr>
          <w:rFonts w:hint="eastAsia"/>
        </w:rPr>
        <w:t>(</w:t>
      </w:r>
      <w:proofErr w:type="gramEnd"/>
      <w:r w:rsidRPr="00472912">
        <w:rPr>
          <w:rFonts w:hint="eastAsia"/>
        </w:rPr>
        <w:t>Osteosarcoma)</w:t>
      </w:r>
      <w:r w:rsidRPr="00472912">
        <w:rPr>
          <w:rFonts w:hint="eastAsia"/>
        </w:rPr>
        <w:t>病人比較術前化療和術後化療，發現術前化療雖然沒有達到較好的</w:t>
      </w:r>
      <w:r w:rsidRPr="00A228DC">
        <w:rPr>
          <w:rFonts w:hint="eastAsia"/>
        </w:rPr>
        <w:t>無事件存活期</w:t>
      </w:r>
      <w:r>
        <w:rPr>
          <w:rFonts w:hint="eastAsia"/>
        </w:rPr>
        <w:t>(E</w:t>
      </w:r>
      <w:r w:rsidRPr="00472912">
        <w:rPr>
          <w:rFonts w:hint="eastAsia"/>
        </w:rPr>
        <w:t>vent-free survival</w:t>
      </w:r>
      <w:r>
        <w:t>)</w:t>
      </w:r>
      <w:r w:rsidRPr="00472912">
        <w:rPr>
          <w:rFonts w:hint="eastAsia"/>
        </w:rPr>
        <w:t>，卻能顯著增加</w:t>
      </w:r>
      <w:r w:rsidRPr="00A228DC">
        <w:rPr>
          <w:rFonts w:hint="eastAsia"/>
        </w:rPr>
        <w:t>肢體保留</w:t>
      </w:r>
      <w:r>
        <w:rPr>
          <w:rFonts w:hint="eastAsia"/>
        </w:rPr>
        <w:t>(L</w:t>
      </w:r>
      <w:r w:rsidRPr="00472912">
        <w:rPr>
          <w:rFonts w:hint="eastAsia"/>
        </w:rPr>
        <w:t>imb salvage</w:t>
      </w:r>
      <w:r>
        <w:t>)</w:t>
      </w:r>
      <w:r w:rsidRPr="00472912">
        <w:rPr>
          <w:rFonts w:hint="eastAsia"/>
        </w:rPr>
        <w:t>的機會</w:t>
      </w:r>
    </w:p>
    <w:p w14:paraId="2A3BD880" w14:textId="77777777" w:rsidR="00610093" w:rsidRDefault="00610093" w:rsidP="00610093">
      <w:pPr>
        <w:pStyle w:val="Choice"/>
      </w:pPr>
      <w:r w:rsidRPr="00472912">
        <w:rPr>
          <w:rFonts w:hint="eastAsia"/>
        </w:rPr>
        <w:t>骨肉瘤</w:t>
      </w:r>
      <w:r w:rsidRPr="00472912">
        <w:rPr>
          <w:rFonts w:hint="eastAsia"/>
        </w:rPr>
        <w:t>(Osteosarcoma)</w:t>
      </w:r>
      <w:r w:rsidRPr="00472912">
        <w:rPr>
          <w:rFonts w:hint="eastAsia"/>
        </w:rPr>
        <w:t>放射治療</w:t>
      </w:r>
      <w:r>
        <w:rPr>
          <w:rFonts w:hint="eastAsia"/>
        </w:rPr>
        <w:t>計畫</w:t>
      </w:r>
      <w:r w:rsidRPr="00472912">
        <w:rPr>
          <w:rFonts w:hint="eastAsia"/>
        </w:rPr>
        <w:t>，術後放射治療依照手術邊緣</w:t>
      </w:r>
      <w:r w:rsidRPr="00472912">
        <w:rPr>
          <w:rFonts w:hint="eastAsia"/>
        </w:rPr>
        <w:t>(</w:t>
      </w:r>
      <w:r>
        <w:t>M</w:t>
      </w:r>
      <w:r w:rsidRPr="00472912">
        <w:rPr>
          <w:rFonts w:hint="eastAsia"/>
        </w:rPr>
        <w:t>argin)</w:t>
      </w:r>
      <w:r w:rsidRPr="00472912">
        <w:rPr>
          <w:rFonts w:hint="eastAsia"/>
        </w:rPr>
        <w:t>給予</w:t>
      </w:r>
      <w:r w:rsidRPr="00472912">
        <w:rPr>
          <w:rFonts w:hint="eastAsia"/>
        </w:rPr>
        <w:t>60</w:t>
      </w:r>
      <w:proofErr w:type="gramStart"/>
      <w:r w:rsidRPr="00425808">
        <w:rPr>
          <w:rFonts w:hint="eastAsia"/>
        </w:rPr>
        <w:t>戈雷</w:t>
      </w:r>
      <w:proofErr w:type="gramEnd"/>
      <w:r>
        <w:rPr>
          <w:rFonts w:hint="eastAsia"/>
        </w:rPr>
        <w:t>(</w:t>
      </w:r>
      <w:proofErr w:type="spellStart"/>
      <w:r w:rsidRPr="00472912">
        <w:rPr>
          <w:rFonts w:hint="eastAsia"/>
        </w:rPr>
        <w:t>Gy</w:t>
      </w:r>
      <w:proofErr w:type="spellEnd"/>
      <w:r>
        <w:rPr>
          <w:rFonts w:hint="eastAsia"/>
        </w:rPr>
        <w:t>)</w:t>
      </w:r>
      <w:r w:rsidRPr="00472912">
        <w:rPr>
          <w:rFonts w:hint="eastAsia"/>
        </w:rPr>
        <w:t>以上</w:t>
      </w:r>
      <w:r>
        <w:rPr>
          <w:rFonts w:hint="eastAsia"/>
        </w:rPr>
        <w:t>之劑量</w:t>
      </w:r>
      <w:r w:rsidRPr="00472912">
        <w:rPr>
          <w:rFonts w:hint="eastAsia"/>
        </w:rPr>
        <w:t>；無法手術則需要</w:t>
      </w:r>
      <w:r w:rsidRPr="00472912">
        <w:rPr>
          <w:rFonts w:hint="eastAsia"/>
        </w:rPr>
        <w:t>70</w:t>
      </w:r>
      <w:proofErr w:type="gramStart"/>
      <w:r w:rsidRPr="00425808">
        <w:rPr>
          <w:rFonts w:hint="eastAsia"/>
        </w:rPr>
        <w:t>戈雷</w:t>
      </w:r>
      <w:proofErr w:type="gramEnd"/>
      <w:r>
        <w:rPr>
          <w:rFonts w:hint="eastAsia"/>
        </w:rPr>
        <w:t>(</w:t>
      </w:r>
      <w:proofErr w:type="spellStart"/>
      <w:r w:rsidRPr="00472912">
        <w:rPr>
          <w:rFonts w:hint="eastAsia"/>
        </w:rPr>
        <w:t>Gy</w:t>
      </w:r>
      <w:proofErr w:type="spellEnd"/>
      <w:r>
        <w:rPr>
          <w:rFonts w:hint="eastAsia"/>
        </w:rPr>
        <w:t>)</w:t>
      </w:r>
      <w:r w:rsidRPr="00472912">
        <w:rPr>
          <w:rFonts w:hint="eastAsia"/>
        </w:rPr>
        <w:t>的劑量</w:t>
      </w:r>
    </w:p>
    <w:p w14:paraId="54ED67FD" w14:textId="77777777" w:rsidR="00610093" w:rsidRDefault="00610093" w:rsidP="00610093">
      <w:pPr>
        <w:pStyle w:val="Choice"/>
      </w:pPr>
      <w:r w:rsidRPr="00425808">
        <w:rPr>
          <w:rFonts w:hint="eastAsia"/>
        </w:rPr>
        <w:t>軟骨肉瘤</w:t>
      </w:r>
      <w:r>
        <w:rPr>
          <w:rFonts w:hint="eastAsia"/>
        </w:rPr>
        <w:t>(</w:t>
      </w:r>
      <w:r w:rsidRPr="00472912">
        <w:rPr>
          <w:rFonts w:hint="eastAsia"/>
        </w:rPr>
        <w:t>Chondrosarcoma</w:t>
      </w:r>
      <w:r>
        <w:rPr>
          <w:rFonts w:hint="eastAsia"/>
        </w:rPr>
        <w:t>)</w:t>
      </w:r>
      <w:r w:rsidRPr="00472912">
        <w:rPr>
          <w:rFonts w:hint="eastAsia"/>
        </w:rPr>
        <w:t>可由良性的病灶轉變而來，</w:t>
      </w:r>
      <w:r>
        <w:rPr>
          <w:rFonts w:hint="eastAsia"/>
        </w:rPr>
        <w:t>例如</w:t>
      </w:r>
      <w:r w:rsidRPr="00425808">
        <w:rPr>
          <w:rFonts w:hint="eastAsia"/>
        </w:rPr>
        <w:t>骨軟骨瘤</w:t>
      </w:r>
      <w:r>
        <w:rPr>
          <w:rFonts w:hint="eastAsia"/>
        </w:rPr>
        <w:t>(</w:t>
      </w:r>
      <w:r w:rsidRPr="00472912">
        <w:rPr>
          <w:rFonts w:hint="eastAsia"/>
        </w:rPr>
        <w:t>Osteochondroma</w:t>
      </w:r>
      <w:r>
        <w:rPr>
          <w:rFonts w:hint="eastAsia"/>
        </w:rPr>
        <w:t>)</w:t>
      </w:r>
      <w:r>
        <w:rPr>
          <w:rFonts w:hint="eastAsia"/>
        </w:rPr>
        <w:t>及</w:t>
      </w:r>
      <w:r w:rsidRPr="00425808">
        <w:rPr>
          <w:rFonts w:hint="eastAsia"/>
        </w:rPr>
        <w:t>內生性軟骨瘤</w:t>
      </w:r>
      <w:r>
        <w:rPr>
          <w:rFonts w:hint="eastAsia"/>
        </w:rPr>
        <w:t>(E</w:t>
      </w:r>
      <w:r w:rsidRPr="00472912">
        <w:rPr>
          <w:rFonts w:hint="eastAsia"/>
        </w:rPr>
        <w:t>nchondroma</w:t>
      </w:r>
      <w:r>
        <w:rPr>
          <w:rFonts w:hint="eastAsia"/>
        </w:rPr>
        <w:t>)</w:t>
      </w:r>
    </w:p>
    <w:p w14:paraId="32BB254F" w14:textId="77777777" w:rsidR="00610093" w:rsidRDefault="00610093" w:rsidP="00610093">
      <w:pPr>
        <w:pStyle w:val="Choice"/>
      </w:pPr>
      <w:r w:rsidRPr="00425808">
        <w:rPr>
          <w:rFonts w:hint="eastAsia"/>
        </w:rPr>
        <w:t>軟骨肉瘤</w:t>
      </w:r>
      <w:r>
        <w:rPr>
          <w:rFonts w:hint="eastAsia"/>
        </w:rPr>
        <w:t>(</w:t>
      </w:r>
      <w:r w:rsidRPr="00472912">
        <w:rPr>
          <w:rFonts w:hint="eastAsia"/>
        </w:rPr>
        <w:t>Chondrosarcoma</w:t>
      </w:r>
      <w:r>
        <w:rPr>
          <w:rFonts w:hint="eastAsia"/>
        </w:rPr>
        <w:t>)</w:t>
      </w:r>
      <w:r w:rsidRPr="00472912">
        <w:rPr>
          <w:rFonts w:hint="eastAsia"/>
        </w:rPr>
        <w:t>較其他肉瘤有更高</w:t>
      </w:r>
      <w:r>
        <w:rPr>
          <w:rFonts w:hint="eastAsia"/>
        </w:rPr>
        <w:t>的</w:t>
      </w:r>
      <w:r w:rsidRPr="00472912">
        <w:rPr>
          <w:rFonts w:hint="eastAsia"/>
        </w:rPr>
        <w:t>晚期復發風險，因此治療後</w:t>
      </w:r>
      <w:r>
        <w:rPr>
          <w:rFonts w:hint="eastAsia"/>
        </w:rPr>
        <w:t>要</w:t>
      </w:r>
      <w:r w:rsidRPr="00472912">
        <w:rPr>
          <w:rFonts w:hint="eastAsia"/>
        </w:rPr>
        <w:t>追蹤</w:t>
      </w:r>
      <w:r w:rsidRPr="00472912">
        <w:rPr>
          <w:rFonts w:hint="eastAsia"/>
        </w:rPr>
        <w:t>10</w:t>
      </w:r>
      <w:r w:rsidRPr="00472912">
        <w:rPr>
          <w:rFonts w:hint="eastAsia"/>
        </w:rPr>
        <w:t>年以上</w:t>
      </w:r>
    </w:p>
    <w:p w14:paraId="50931DB7" w14:textId="77777777" w:rsidR="00610093" w:rsidRPr="00B0177B" w:rsidRDefault="00610093" w:rsidP="00610093">
      <w:pPr>
        <w:pStyle w:val="Answer"/>
        <w:tabs>
          <w:tab w:val="num" w:pos="2268"/>
        </w:tabs>
        <w:rPr>
          <w:rFonts w:hint="eastAsia"/>
        </w:rPr>
      </w:pPr>
      <w:r>
        <w:rPr>
          <w:rFonts w:hint="eastAsia"/>
        </w:rPr>
        <w:t xml:space="preserve">A </w:t>
      </w:r>
      <w:r w:rsidRPr="00B0177B">
        <w:rPr>
          <w:rFonts w:eastAsia="標楷體" w:hAnsi="標楷體" w:hint="eastAsia"/>
          <w:b w:val="0"/>
          <w:color w:val="FF0000"/>
          <w:u w:val="single"/>
        </w:rPr>
        <w:t>(</w:t>
      </w:r>
      <w:r w:rsidRPr="00DF283E">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36E7E367" w14:textId="77777777" w:rsidR="00610093" w:rsidRDefault="00610093" w:rsidP="00610093">
      <w:pPr>
        <w:pStyle w:val="QuizLevel"/>
        <w:tabs>
          <w:tab w:val="num" w:pos="2268"/>
        </w:tabs>
        <w:rPr>
          <w:rFonts w:hint="eastAsia"/>
        </w:rPr>
      </w:pPr>
      <w:r>
        <w:rPr>
          <w:rFonts w:hint="eastAsia"/>
        </w:rPr>
        <w:t>難</w:t>
      </w:r>
    </w:p>
    <w:p w14:paraId="790BABCC" w14:textId="77777777" w:rsidR="00610093" w:rsidRDefault="00610093" w:rsidP="00610093">
      <w:pPr>
        <w:pStyle w:val="Ref"/>
        <w:rPr>
          <w:rFonts w:hint="eastAsia"/>
        </w:rPr>
      </w:pPr>
      <w:r w:rsidRPr="00472912">
        <w:t>Perez and Brady’s Principles and Practice of Radiation Oncology, 7th edition, Chapter 86,</w:t>
      </w:r>
      <w:r>
        <w:rPr>
          <w:rFonts w:hint="eastAsia"/>
        </w:rPr>
        <w:t xml:space="preserve"> </w:t>
      </w:r>
      <w:r w:rsidRPr="00472912">
        <w:t>p.1954</w:t>
      </w:r>
      <w:r>
        <w:rPr>
          <w:rFonts w:hint="eastAsia"/>
        </w:rPr>
        <w:t>.</w:t>
      </w:r>
    </w:p>
    <w:p w14:paraId="4FCAB8F4" w14:textId="77777777" w:rsidR="00610093" w:rsidRDefault="00610093" w:rsidP="00610093">
      <w:pPr>
        <w:pStyle w:val="Comment"/>
        <w:tabs>
          <w:tab w:val="clear" w:pos="2835"/>
          <w:tab w:val="num" w:pos="2250"/>
        </w:tabs>
        <w:ind w:left="2250" w:hanging="1080"/>
        <w:rPr>
          <w:rFonts w:hint="eastAsia"/>
        </w:rPr>
      </w:pPr>
      <w:r w:rsidRPr="00472912">
        <w:rPr>
          <w:rFonts w:hint="eastAsia"/>
        </w:rPr>
        <w:t xml:space="preserve">P.1954. </w:t>
      </w:r>
      <w:r>
        <w:rPr>
          <w:rFonts w:hint="eastAsia"/>
        </w:rPr>
        <w:t xml:space="preserve">POG8651: </w:t>
      </w:r>
      <w:r w:rsidRPr="00472912">
        <w:rPr>
          <w:rFonts w:hint="eastAsia"/>
        </w:rPr>
        <w:t>The 5-year relapse-free survival was not statistically different between the two groups (65% vs. 61%, respectively), nor was the rate of limb salvage (55% vs. 50%, respectively).</w:t>
      </w:r>
    </w:p>
    <w:p w14:paraId="2F264E9F" w14:textId="77777777" w:rsidR="00610093" w:rsidRDefault="00610093" w:rsidP="00610093">
      <w:pPr>
        <w:pStyle w:val="Question"/>
        <w:tabs>
          <w:tab w:val="clear" w:pos="1134"/>
        </w:tabs>
      </w:pPr>
      <w:proofErr w:type="gramStart"/>
      <w:r w:rsidRPr="00472912">
        <w:rPr>
          <w:rFonts w:hint="eastAsia"/>
        </w:rPr>
        <w:t>肉瘤</w:t>
      </w:r>
      <w:r>
        <w:rPr>
          <w:rFonts w:hint="eastAsia"/>
        </w:rPr>
        <w:t>或</w:t>
      </w:r>
      <w:r w:rsidRPr="00472912">
        <w:rPr>
          <w:rFonts w:hint="eastAsia"/>
        </w:rPr>
        <w:t>骨腫瘤</w:t>
      </w:r>
      <w:proofErr w:type="gramEnd"/>
      <w:r>
        <w:rPr>
          <w:rFonts w:hint="eastAsia"/>
        </w:rPr>
        <w:t>之患者在追蹤過程中發現</w:t>
      </w:r>
      <w:r w:rsidRPr="00472912">
        <w:rPr>
          <w:rFonts w:hint="eastAsia"/>
        </w:rPr>
        <w:t>肺轉移復發</w:t>
      </w:r>
      <w:r>
        <w:rPr>
          <w:rFonts w:hint="eastAsia"/>
        </w:rPr>
        <w:t>，下列何者較不可能是其原發腫瘤之病理型態</w:t>
      </w:r>
      <w:r w:rsidRPr="00472912">
        <w:rPr>
          <w:rFonts w:hint="eastAsia"/>
        </w:rPr>
        <w:t>？</w:t>
      </w:r>
    </w:p>
    <w:p w14:paraId="6BA2E567" w14:textId="77777777" w:rsidR="00610093" w:rsidRDefault="00610093" w:rsidP="00610093">
      <w:pPr>
        <w:pStyle w:val="Choice"/>
      </w:pPr>
      <w:r w:rsidRPr="005E7AF9">
        <w:rPr>
          <w:rFonts w:hint="eastAsia"/>
        </w:rPr>
        <w:t>平滑肌肉瘤</w:t>
      </w:r>
      <w:r w:rsidRPr="00472912">
        <w:rPr>
          <w:rFonts w:hint="eastAsia"/>
        </w:rPr>
        <w:t>(</w:t>
      </w:r>
      <w:r w:rsidRPr="005E7AF9">
        <w:t>Leiomyosarcoma</w:t>
      </w:r>
      <w:r w:rsidRPr="00472912">
        <w:rPr>
          <w:rFonts w:hint="eastAsia"/>
        </w:rPr>
        <w:t xml:space="preserve">) </w:t>
      </w:r>
    </w:p>
    <w:p w14:paraId="634790BC" w14:textId="77777777" w:rsidR="00610093" w:rsidRDefault="00610093" w:rsidP="00610093">
      <w:pPr>
        <w:pStyle w:val="Choice"/>
      </w:pPr>
      <w:proofErr w:type="gramStart"/>
      <w:r w:rsidRPr="00472912">
        <w:rPr>
          <w:rFonts w:hint="eastAsia"/>
        </w:rPr>
        <w:t>尤文氏肉瘤</w:t>
      </w:r>
      <w:proofErr w:type="gramEnd"/>
      <w:r w:rsidRPr="00472912">
        <w:rPr>
          <w:rFonts w:hint="eastAsia"/>
        </w:rPr>
        <w:t>(Ewing sarcoma)</w:t>
      </w:r>
    </w:p>
    <w:p w14:paraId="4B8860ED" w14:textId="77777777" w:rsidR="00610093" w:rsidRDefault="00610093" w:rsidP="00610093">
      <w:pPr>
        <w:pStyle w:val="Choice"/>
      </w:pPr>
      <w:proofErr w:type="gramStart"/>
      <w:r w:rsidRPr="00472912">
        <w:rPr>
          <w:rFonts w:hint="eastAsia"/>
        </w:rPr>
        <w:t>黏液型脂肉瘤</w:t>
      </w:r>
      <w:proofErr w:type="gramEnd"/>
      <w:r w:rsidRPr="00472912">
        <w:rPr>
          <w:rFonts w:hint="eastAsia"/>
        </w:rPr>
        <w:t>(Myxoid liposarcoma)</w:t>
      </w:r>
    </w:p>
    <w:p w14:paraId="49FB3BC3" w14:textId="77777777" w:rsidR="00610093" w:rsidRDefault="00610093" w:rsidP="00610093">
      <w:pPr>
        <w:pStyle w:val="Choice"/>
      </w:pPr>
      <w:r w:rsidRPr="00472912">
        <w:rPr>
          <w:rFonts w:hint="eastAsia"/>
        </w:rPr>
        <w:t>滑膜肉瘤</w:t>
      </w:r>
      <w:r w:rsidRPr="00472912">
        <w:rPr>
          <w:rFonts w:hint="eastAsia"/>
        </w:rPr>
        <w:t>(</w:t>
      </w:r>
      <w:r>
        <w:t>S</w:t>
      </w:r>
      <w:r w:rsidRPr="00472912">
        <w:rPr>
          <w:rFonts w:hint="eastAsia"/>
        </w:rPr>
        <w:t>ynovial sarcoma</w:t>
      </w:r>
      <w:r>
        <w:rPr>
          <w:rFonts w:hint="eastAsia"/>
        </w:rPr>
        <w:t>)</w:t>
      </w:r>
    </w:p>
    <w:p w14:paraId="4630959C" w14:textId="77777777" w:rsidR="00610093" w:rsidRPr="00B0177B" w:rsidRDefault="00610093" w:rsidP="00610093">
      <w:pPr>
        <w:pStyle w:val="Answer"/>
        <w:tabs>
          <w:tab w:val="num" w:pos="2268"/>
        </w:tabs>
        <w:rPr>
          <w:rFonts w:hint="eastAsia"/>
        </w:rPr>
      </w:pPr>
      <w:r>
        <w:rPr>
          <w:rFonts w:hint="eastAsia"/>
        </w:rPr>
        <w:t xml:space="preserve">C </w:t>
      </w:r>
      <w:r w:rsidRPr="00B0177B">
        <w:rPr>
          <w:rFonts w:eastAsia="標楷體" w:hAnsi="標楷體" w:hint="eastAsia"/>
          <w:b w:val="0"/>
          <w:color w:val="FF0000"/>
          <w:u w:val="single"/>
        </w:rPr>
        <w:t>(</w:t>
      </w:r>
      <w:r w:rsidRPr="00DF283E">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50E85F7B" w14:textId="77777777" w:rsidR="00610093" w:rsidRDefault="00610093" w:rsidP="00610093">
      <w:pPr>
        <w:pStyle w:val="QuizLevel"/>
        <w:tabs>
          <w:tab w:val="num" w:pos="2268"/>
        </w:tabs>
        <w:rPr>
          <w:rFonts w:hint="eastAsia"/>
        </w:rPr>
      </w:pPr>
      <w:r>
        <w:rPr>
          <w:rFonts w:hint="eastAsia"/>
        </w:rPr>
        <w:t>易</w:t>
      </w:r>
    </w:p>
    <w:p w14:paraId="7DA3DB67" w14:textId="77777777" w:rsidR="00610093" w:rsidRDefault="00610093" w:rsidP="00610093">
      <w:pPr>
        <w:pStyle w:val="Ref"/>
        <w:tabs>
          <w:tab w:val="clear" w:pos="2835"/>
          <w:tab w:val="num" w:pos="2268"/>
        </w:tabs>
        <w:ind w:left="2268" w:hanging="1134"/>
        <w:rPr>
          <w:rFonts w:hint="eastAsia"/>
        </w:rPr>
      </w:pPr>
      <w:r w:rsidRPr="00472912">
        <w:rPr>
          <w:rFonts w:hint="eastAsia"/>
        </w:rPr>
        <w:t>Perez and Brady</w:t>
      </w:r>
      <w:r>
        <w:t>’</w:t>
      </w:r>
      <w:r w:rsidRPr="00472912">
        <w:rPr>
          <w:rFonts w:hint="eastAsia"/>
        </w:rPr>
        <w:t>s Principles and Practice of Radiation Oncology, 7th edition, Chapter 86, p.1962</w:t>
      </w:r>
      <w:r>
        <w:t>.</w:t>
      </w:r>
    </w:p>
    <w:p w14:paraId="122509F0" w14:textId="77777777" w:rsidR="00610093" w:rsidRDefault="00610093" w:rsidP="00610093">
      <w:pPr>
        <w:pStyle w:val="Comment"/>
        <w:tabs>
          <w:tab w:val="clear" w:pos="2835"/>
          <w:tab w:val="num" w:pos="2250"/>
        </w:tabs>
        <w:ind w:left="2250" w:hanging="1080"/>
        <w:rPr>
          <w:rFonts w:hint="eastAsia"/>
        </w:rPr>
      </w:pPr>
      <w:r>
        <w:rPr>
          <w:rFonts w:hint="eastAsia"/>
        </w:rPr>
        <w:t>P</w:t>
      </w:r>
      <w:r>
        <w:t>.1962</w:t>
      </w:r>
      <w:r>
        <w:rPr>
          <w:rFonts w:hint="eastAsia"/>
        </w:rPr>
        <w:t xml:space="preserve">, </w:t>
      </w:r>
      <w:r w:rsidRPr="00472912">
        <w:t>Myxoid liposarcoma has a predilection for spread to retroperitoneum, other extrapulmonary soft tissue sites, and bone. Among reported recurrences, about 50% occur in the retroperitoneum, 20% in other extrapulmonary soft tissue, and 15% to 17% in the bone.</w:t>
      </w:r>
    </w:p>
    <w:p w14:paraId="31FAF80E" w14:textId="77777777" w:rsidR="00610093" w:rsidRDefault="00610093" w:rsidP="00610093">
      <w:pPr>
        <w:pStyle w:val="Question"/>
        <w:tabs>
          <w:tab w:val="clear" w:pos="1134"/>
        </w:tabs>
      </w:pPr>
      <w:r w:rsidRPr="00F16AD2">
        <w:rPr>
          <w:rFonts w:hint="eastAsia"/>
        </w:rPr>
        <w:t>下列何種</w:t>
      </w:r>
      <w:proofErr w:type="gramStart"/>
      <w:r w:rsidRPr="00F16AD2">
        <w:rPr>
          <w:rFonts w:hint="eastAsia"/>
        </w:rPr>
        <w:t>肉瘤</w:t>
      </w:r>
      <w:r>
        <w:rPr>
          <w:rFonts w:hint="eastAsia"/>
        </w:rPr>
        <w:t>或</w:t>
      </w:r>
      <w:r w:rsidRPr="00F16AD2">
        <w:rPr>
          <w:rFonts w:hint="eastAsia"/>
        </w:rPr>
        <w:t>骨腫瘤</w:t>
      </w:r>
      <w:proofErr w:type="gramEnd"/>
      <w:r w:rsidRPr="00F16AD2">
        <w:rPr>
          <w:rFonts w:hint="eastAsia"/>
        </w:rPr>
        <w:t>，目前尚未發現</w:t>
      </w:r>
      <w:r>
        <w:rPr>
          <w:rFonts w:hint="eastAsia"/>
        </w:rPr>
        <w:t>特徵性</w:t>
      </w:r>
      <w:r w:rsidRPr="00BB37FE">
        <w:rPr>
          <w:rFonts w:hint="eastAsia"/>
        </w:rPr>
        <w:t>染色體易位</w:t>
      </w:r>
      <w:r>
        <w:rPr>
          <w:rFonts w:hint="eastAsia"/>
        </w:rPr>
        <w:t>(C</w:t>
      </w:r>
      <w:r w:rsidRPr="00F16AD2">
        <w:rPr>
          <w:rFonts w:hint="eastAsia"/>
        </w:rPr>
        <w:t>haracteristic translocation</w:t>
      </w:r>
      <w:r>
        <w:rPr>
          <w:rFonts w:hint="eastAsia"/>
        </w:rPr>
        <w:t>)</w:t>
      </w:r>
      <w:r w:rsidRPr="00F16AD2">
        <w:rPr>
          <w:rFonts w:hint="eastAsia"/>
        </w:rPr>
        <w:t>或其他基因異常？</w:t>
      </w:r>
    </w:p>
    <w:p w14:paraId="040B0FF3" w14:textId="77777777" w:rsidR="00610093" w:rsidRDefault="00610093" w:rsidP="00610093">
      <w:pPr>
        <w:pStyle w:val="Choice"/>
      </w:pPr>
      <w:r w:rsidRPr="00472912">
        <w:rPr>
          <w:rFonts w:hint="eastAsia"/>
        </w:rPr>
        <w:t>骨肉瘤</w:t>
      </w:r>
      <w:r w:rsidRPr="00472912">
        <w:rPr>
          <w:rFonts w:hint="eastAsia"/>
        </w:rPr>
        <w:t xml:space="preserve">(Osteosarcoma) </w:t>
      </w:r>
    </w:p>
    <w:p w14:paraId="376F8F1B" w14:textId="77777777" w:rsidR="00610093" w:rsidRDefault="00610093" w:rsidP="00610093">
      <w:pPr>
        <w:pStyle w:val="Choice"/>
      </w:pPr>
      <w:proofErr w:type="gramStart"/>
      <w:r w:rsidRPr="00472912">
        <w:rPr>
          <w:rFonts w:hint="eastAsia"/>
        </w:rPr>
        <w:t>尤文氏肉瘤</w:t>
      </w:r>
      <w:proofErr w:type="gramEnd"/>
      <w:r w:rsidRPr="00472912">
        <w:rPr>
          <w:rFonts w:hint="eastAsia"/>
        </w:rPr>
        <w:t>(Ewing sarcoma)</w:t>
      </w:r>
    </w:p>
    <w:p w14:paraId="4DD1D0A1" w14:textId="77777777" w:rsidR="00610093" w:rsidRDefault="00610093" w:rsidP="00610093">
      <w:pPr>
        <w:pStyle w:val="Choice"/>
      </w:pPr>
      <w:proofErr w:type="gramStart"/>
      <w:r w:rsidRPr="00472912">
        <w:rPr>
          <w:rFonts w:hint="eastAsia"/>
        </w:rPr>
        <w:t>黏液型脂肉瘤</w:t>
      </w:r>
      <w:proofErr w:type="gramEnd"/>
      <w:r w:rsidRPr="00472912">
        <w:rPr>
          <w:rFonts w:hint="eastAsia"/>
        </w:rPr>
        <w:t>(Myxoid liposarcoma)</w:t>
      </w:r>
    </w:p>
    <w:p w14:paraId="053D97D1" w14:textId="77777777" w:rsidR="00610093" w:rsidRDefault="00610093" w:rsidP="00610093">
      <w:pPr>
        <w:pStyle w:val="Choice"/>
      </w:pPr>
      <w:r w:rsidRPr="00472912">
        <w:rPr>
          <w:rFonts w:hint="eastAsia"/>
        </w:rPr>
        <w:t>滑膜肉瘤</w:t>
      </w:r>
      <w:r w:rsidRPr="00472912">
        <w:rPr>
          <w:rFonts w:hint="eastAsia"/>
        </w:rPr>
        <w:t>(</w:t>
      </w:r>
      <w:r>
        <w:t>S</w:t>
      </w:r>
      <w:r w:rsidRPr="00472912">
        <w:rPr>
          <w:rFonts w:hint="eastAsia"/>
        </w:rPr>
        <w:t>ynovial sarcoma</w:t>
      </w:r>
      <w:r>
        <w:rPr>
          <w:rFonts w:hint="eastAsia"/>
        </w:rPr>
        <w:t>)</w:t>
      </w:r>
    </w:p>
    <w:p w14:paraId="26F5F2E9" w14:textId="77777777" w:rsidR="00610093" w:rsidRPr="00B0177B" w:rsidRDefault="00610093" w:rsidP="00610093">
      <w:pPr>
        <w:pStyle w:val="Answer"/>
        <w:tabs>
          <w:tab w:val="num" w:pos="2268"/>
        </w:tabs>
        <w:rPr>
          <w:rFonts w:hint="eastAsia"/>
        </w:rPr>
      </w:pPr>
      <w:r>
        <w:lastRenderedPageBreak/>
        <w:t>A</w:t>
      </w:r>
      <w:r>
        <w:rPr>
          <w:rFonts w:hint="eastAsia"/>
        </w:rPr>
        <w:t xml:space="preserve"> </w:t>
      </w:r>
      <w:r w:rsidRPr="00B0177B">
        <w:rPr>
          <w:rFonts w:eastAsia="標楷體" w:hAnsi="標楷體" w:hint="eastAsia"/>
          <w:b w:val="0"/>
          <w:color w:val="FF0000"/>
          <w:u w:val="single"/>
        </w:rPr>
        <w:t>(</w:t>
      </w:r>
      <w:r w:rsidRPr="00DF283E">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4474A125" w14:textId="77777777" w:rsidR="00610093" w:rsidRDefault="00610093" w:rsidP="00610093">
      <w:pPr>
        <w:pStyle w:val="QuizLevel"/>
        <w:tabs>
          <w:tab w:val="num" w:pos="2268"/>
        </w:tabs>
        <w:rPr>
          <w:rFonts w:hint="eastAsia"/>
        </w:rPr>
      </w:pPr>
      <w:r>
        <w:rPr>
          <w:rFonts w:hint="eastAsia"/>
        </w:rPr>
        <w:t>中等</w:t>
      </w:r>
    </w:p>
    <w:p w14:paraId="4956F3BD" w14:textId="77777777" w:rsidR="00610093" w:rsidRDefault="00610093" w:rsidP="00610093">
      <w:pPr>
        <w:pStyle w:val="Ref"/>
        <w:tabs>
          <w:tab w:val="clear" w:pos="2835"/>
          <w:tab w:val="num" w:pos="2268"/>
        </w:tabs>
        <w:ind w:left="2268" w:hanging="1134"/>
        <w:rPr>
          <w:rFonts w:hint="eastAsia"/>
        </w:rPr>
      </w:pPr>
      <w:r w:rsidRPr="00472912">
        <w:rPr>
          <w:rFonts w:hint="eastAsia"/>
        </w:rPr>
        <w:t>Perez and Brady</w:t>
      </w:r>
      <w:r>
        <w:t>’</w:t>
      </w:r>
      <w:r w:rsidRPr="00472912">
        <w:rPr>
          <w:rFonts w:hint="eastAsia"/>
        </w:rPr>
        <w:t>s Principles and Practice of Radiation Oncology, 7th edition, Chapter 86, p.</w:t>
      </w:r>
      <w:r>
        <w:rPr>
          <w:rFonts w:hint="eastAsia"/>
        </w:rPr>
        <w:t>1952,</w:t>
      </w:r>
      <w:r>
        <w:t xml:space="preserve"> p.1962</w:t>
      </w:r>
      <w:r>
        <w:rPr>
          <w:rFonts w:hint="eastAsia"/>
        </w:rPr>
        <w:t>.</w:t>
      </w:r>
    </w:p>
    <w:p w14:paraId="27D177B2" w14:textId="77777777" w:rsidR="00610093" w:rsidRPr="00F626AA" w:rsidRDefault="00610093" w:rsidP="00610093">
      <w:pPr>
        <w:pStyle w:val="Comment"/>
        <w:tabs>
          <w:tab w:val="clear" w:pos="2835"/>
          <w:tab w:val="num" w:pos="2250"/>
        </w:tabs>
        <w:ind w:left="2250" w:hanging="1080"/>
        <w:rPr>
          <w:rFonts w:hint="eastAsia"/>
        </w:rPr>
      </w:pPr>
      <w:r>
        <w:rPr>
          <w:rFonts w:hint="eastAsia"/>
        </w:rPr>
        <w:t>P</w:t>
      </w:r>
      <w:r>
        <w:t>.</w:t>
      </w:r>
      <w:r>
        <w:rPr>
          <w:rFonts w:hint="eastAsia"/>
        </w:rPr>
        <w:t>1952</w:t>
      </w:r>
      <w:r>
        <w:t>.</w:t>
      </w:r>
      <w:r>
        <w:rPr>
          <w:rFonts w:hint="eastAsia"/>
        </w:rPr>
        <w:t xml:space="preserve"> </w:t>
      </w:r>
      <w:r w:rsidRPr="00F16AD2">
        <w:t>Unlike other pediatric tumors, no characteristic translocation or genetic abnormality has been defined for osteosarcoma.</w:t>
      </w:r>
      <w:r>
        <w:rPr>
          <w:rFonts w:hint="eastAsia"/>
        </w:rPr>
        <w:t xml:space="preserve"> P.1962</w:t>
      </w:r>
      <w:r>
        <w:t xml:space="preserve">. Ewing sarcoma: </w:t>
      </w:r>
      <w:proofErr w:type="gramStart"/>
      <w:r>
        <w:t>t(</w:t>
      </w:r>
      <w:proofErr w:type="gramEnd"/>
      <w:r>
        <w:t>11, 22); Myxoid liposarcoma: t(12, 16); Synovial sarcoma: t(X, 18).</w:t>
      </w:r>
    </w:p>
    <w:p w14:paraId="29E9BFEE" w14:textId="77777777" w:rsidR="00610093" w:rsidRDefault="00610093" w:rsidP="00610093">
      <w:pPr>
        <w:pStyle w:val="Question"/>
        <w:tabs>
          <w:tab w:val="clear" w:pos="1134"/>
        </w:tabs>
      </w:pPr>
      <w:r w:rsidRPr="00F16AD2">
        <w:rPr>
          <w:rFonts w:hint="eastAsia"/>
        </w:rPr>
        <w:t>關於軟組織腫瘤之分期與級別，下列敘述何者錯誤</w:t>
      </w:r>
      <w:r>
        <w:rPr>
          <w:rFonts w:hint="eastAsia"/>
        </w:rPr>
        <w:t>？</w:t>
      </w:r>
    </w:p>
    <w:p w14:paraId="0774E641" w14:textId="77777777" w:rsidR="00610093" w:rsidRDefault="00610093" w:rsidP="00610093">
      <w:pPr>
        <w:pStyle w:val="Choice"/>
      </w:pPr>
      <w:r w:rsidRPr="00F16AD2">
        <w:rPr>
          <w:rFonts w:hint="eastAsia"/>
        </w:rPr>
        <w:t>軟組織腫瘤之</w:t>
      </w:r>
      <w:r w:rsidRPr="00F16AD2">
        <w:rPr>
          <w:rFonts w:hint="eastAsia"/>
        </w:rPr>
        <w:t>AJCC</w:t>
      </w:r>
      <w:r w:rsidRPr="00F16AD2">
        <w:rPr>
          <w:rFonts w:hint="eastAsia"/>
        </w:rPr>
        <w:t>第八版分期，依據不同的</w:t>
      </w:r>
      <w:r>
        <w:rPr>
          <w:rFonts w:hint="eastAsia"/>
        </w:rPr>
        <w:t>解剖</w:t>
      </w:r>
      <w:r w:rsidRPr="00F16AD2">
        <w:rPr>
          <w:rFonts w:hint="eastAsia"/>
        </w:rPr>
        <w:t>部位有不同的分期方式</w:t>
      </w:r>
    </w:p>
    <w:p w14:paraId="2AB20875" w14:textId="77777777" w:rsidR="00610093" w:rsidRDefault="00610093" w:rsidP="00610093">
      <w:pPr>
        <w:pStyle w:val="Choice"/>
      </w:pPr>
      <w:proofErr w:type="spellStart"/>
      <w:r w:rsidRPr="00F16AD2">
        <w:rPr>
          <w:rFonts w:hint="eastAsia"/>
        </w:rPr>
        <w:t>Enneking</w:t>
      </w:r>
      <w:proofErr w:type="spellEnd"/>
      <w:r w:rsidRPr="00F16AD2">
        <w:rPr>
          <w:rFonts w:hint="eastAsia"/>
        </w:rPr>
        <w:t xml:space="preserve"> staging</w:t>
      </w:r>
      <w:r w:rsidRPr="00F16AD2">
        <w:rPr>
          <w:rFonts w:hint="eastAsia"/>
        </w:rPr>
        <w:t>是</w:t>
      </w:r>
      <w:r>
        <w:rPr>
          <w:rFonts w:hint="eastAsia"/>
        </w:rPr>
        <w:t>軟組織肉瘤</w:t>
      </w:r>
      <w:r w:rsidRPr="00F16AD2">
        <w:rPr>
          <w:rFonts w:hint="eastAsia"/>
        </w:rPr>
        <w:t>另一種常用的手術分期方式</w:t>
      </w:r>
    </w:p>
    <w:p w14:paraId="0AFB36DD" w14:textId="77777777" w:rsidR="00610093" w:rsidRDefault="00610093" w:rsidP="00610093">
      <w:pPr>
        <w:pStyle w:val="Choice"/>
      </w:pPr>
      <w:r w:rsidRPr="00920A87">
        <w:rPr>
          <w:rFonts w:hint="eastAsia"/>
        </w:rPr>
        <w:t>脂肪肉瘤</w:t>
      </w:r>
      <w:r>
        <w:rPr>
          <w:rFonts w:hint="eastAsia"/>
        </w:rPr>
        <w:t>(L</w:t>
      </w:r>
      <w:r>
        <w:t>iposarcoma</w:t>
      </w:r>
      <w:r>
        <w:rPr>
          <w:rFonts w:hint="eastAsia"/>
        </w:rPr>
        <w:t>)</w:t>
      </w:r>
      <w:r>
        <w:rPr>
          <w:rFonts w:hint="eastAsia"/>
        </w:rPr>
        <w:t>和軟組織</w:t>
      </w:r>
      <w:r w:rsidRPr="00920A87">
        <w:rPr>
          <w:rFonts w:hint="eastAsia"/>
        </w:rPr>
        <w:t>血管肉瘤</w:t>
      </w:r>
      <w:r w:rsidRPr="00920A87">
        <w:rPr>
          <w:rFonts w:hint="eastAsia"/>
        </w:rPr>
        <w:t>(</w:t>
      </w:r>
      <w:r>
        <w:rPr>
          <w:rFonts w:hint="eastAsia"/>
        </w:rPr>
        <w:t>A</w:t>
      </w:r>
      <w:r w:rsidRPr="00920A87">
        <w:t>ngiosarcoma of soft tissue</w:t>
      </w:r>
      <w:r>
        <w:rPr>
          <w:rFonts w:hint="eastAsia"/>
        </w:rPr>
        <w:t>)</w:t>
      </w:r>
      <w:r>
        <w:rPr>
          <w:rFonts w:hint="eastAsia"/>
        </w:rPr>
        <w:t>為不同</w:t>
      </w:r>
      <w:r w:rsidRPr="00F16AD2">
        <w:rPr>
          <w:rFonts w:hint="eastAsia"/>
        </w:rPr>
        <w:t>組織類型</w:t>
      </w:r>
      <w:r w:rsidRPr="00F16AD2">
        <w:rPr>
          <w:rFonts w:hint="eastAsia"/>
        </w:rPr>
        <w:t>(Histologic subtype)</w:t>
      </w:r>
      <w:r>
        <w:rPr>
          <w:rFonts w:hint="eastAsia"/>
        </w:rPr>
        <w:t>，但其</w:t>
      </w:r>
      <w:r w:rsidRPr="00F16AD2">
        <w:rPr>
          <w:rFonts w:hint="eastAsia"/>
        </w:rPr>
        <w:t>AJCC</w:t>
      </w:r>
      <w:r w:rsidRPr="00F16AD2">
        <w:rPr>
          <w:rFonts w:hint="eastAsia"/>
        </w:rPr>
        <w:t>第八版之分期</w:t>
      </w:r>
      <w:r>
        <w:rPr>
          <w:rFonts w:hint="eastAsia"/>
        </w:rPr>
        <w:t>並無區別</w:t>
      </w:r>
    </w:p>
    <w:p w14:paraId="62748543" w14:textId="77777777" w:rsidR="00610093" w:rsidRDefault="00610093" w:rsidP="00610093">
      <w:pPr>
        <w:pStyle w:val="Choice"/>
      </w:pPr>
      <w:r>
        <w:rPr>
          <w:rFonts w:hint="eastAsia"/>
        </w:rPr>
        <w:t>頭頸部齒槽橫紋肌肉瘤</w:t>
      </w:r>
      <w:r>
        <w:rPr>
          <w:rFonts w:hint="eastAsia"/>
        </w:rPr>
        <w:t>(Alveolar rhabdomyosarcoma)</w:t>
      </w:r>
      <w:r>
        <w:rPr>
          <w:rFonts w:hint="eastAsia"/>
        </w:rPr>
        <w:t>並不適用</w:t>
      </w:r>
      <w:r>
        <w:rPr>
          <w:rFonts w:hint="eastAsia"/>
        </w:rPr>
        <w:t>AJCC</w:t>
      </w:r>
      <w:r>
        <w:rPr>
          <w:rFonts w:hint="eastAsia"/>
        </w:rPr>
        <w:t>第八版分期</w:t>
      </w:r>
    </w:p>
    <w:p w14:paraId="2B295866" w14:textId="77777777" w:rsidR="00610093" w:rsidRPr="00B0177B" w:rsidRDefault="00610093" w:rsidP="00610093">
      <w:pPr>
        <w:pStyle w:val="Answer"/>
        <w:tabs>
          <w:tab w:val="num" w:pos="2268"/>
        </w:tabs>
        <w:rPr>
          <w:rFonts w:hint="eastAsia"/>
        </w:rPr>
      </w:pPr>
      <w:r>
        <w:t>B</w:t>
      </w:r>
      <w:r>
        <w:rPr>
          <w:rFonts w:hint="eastAsia"/>
        </w:rPr>
        <w:t xml:space="preserve"> </w:t>
      </w:r>
      <w:r w:rsidRPr="00B0177B">
        <w:rPr>
          <w:rFonts w:eastAsia="標楷體" w:hAnsi="標楷體" w:hint="eastAsia"/>
          <w:b w:val="0"/>
          <w:color w:val="FF0000"/>
          <w:u w:val="single"/>
        </w:rPr>
        <w:t>(</w:t>
      </w:r>
      <w:r w:rsidRPr="00DF283E">
        <w:rPr>
          <w:rFonts w:eastAsia="標楷體" w:hAnsi="標楷體" w:hint="eastAsia"/>
          <w:b w:val="0"/>
          <w:color w:val="FF0000"/>
          <w:u w:val="single"/>
        </w:rPr>
        <w:t>軟骨組織系統</w:t>
      </w:r>
      <w:r w:rsidRPr="00B0177B">
        <w:rPr>
          <w:rFonts w:eastAsia="標楷體" w:hAnsi="標楷體" w:hint="eastAsia"/>
          <w:b w:val="0"/>
          <w:color w:val="FF0000"/>
          <w:u w:val="single"/>
        </w:rPr>
        <w:t>)</w:t>
      </w:r>
    </w:p>
    <w:p w14:paraId="6C30FA99" w14:textId="77777777" w:rsidR="00610093" w:rsidRDefault="00610093" w:rsidP="00610093">
      <w:pPr>
        <w:pStyle w:val="QuizLevel"/>
        <w:tabs>
          <w:tab w:val="num" w:pos="2268"/>
        </w:tabs>
        <w:rPr>
          <w:rFonts w:hint="eastAsia"/>
        </w:rPr>
      </w:pPr>
      <w:r>
        <w:rPr>
          <w:rFonts w:hint="eastAsia"/>
        </w:rPr>
        <w:t>易</w:t>
      </w:r>
    </w:p>
    <w:p w14:paraId="2E0AAC9B" w14:textId="77777777" w:rsidR="00610093" w:rsidRDefault="00610093" w:rsidP="00610093">
      <w:pPr>
        <w:pStyle w:val="Ref"/>
        <w:tabs>
          <w:tab w:val="clear" w:pos="2835"/>
          <w:tab w:val="num" w:pos="2268"/>
        </w:tabs>
        <w:ind w:left="2268" w:hanging="1134"/>
        <w:rPr>
          <w:rFonts w:hint="eastAsia"/>
        </w:rPr>
      </w:pPr>
      <w:r w:rsidRPr="00472912">
        <w:rPr>
          <w:rFonts w:hint="eastAsia"/>
        </w:rPr>
        <w:t>Perez and Brady</w:t>
      </w:r>
      <w:r>
        <w:t>’</w:t>
      </w:r>
      <w:r w:rsidRPr="00472912">
        <w:rPr>
          <w:rFonts w:hint="eastAsia"/>
        </w:rPr>
        <w:t xml:space="preserve">s Principles and Practice of Radiation Oncology, 7th edition, Chapter 86, </w:t>
      </w:r>
      <w:r>
        <w:rPr>
          <w:rFonts w:hint="eastAsia"/>
        </w:rPr>
        <w:t>87.</w:t>
      </w:r>
    </w:p>
    <w:p w14:paraId="6A8C74DF" w14:textId="77777777" w:rsidR="00610093" w:rsidRDefault="00610093" w:rsidP="00610093">
      <w:pPr>
        <w:pStyle w:val="Comment"/>
        <w:tabs>
          <w:tab w:val="clear" w:pos="2835"/>
          <w:tab w:val="num" w:pos="2250"/>
        </w:tabs>
        <w:ind w:left="2250" w:hanging="1080"/>
      </w:pPr>
      <w:r>
        <w:rPr>
          <w:rFonts w:hint="eastAsia"/>
        </w:rPr>
        <w:t xml:space="preserve">P.1953. </w:t>
      </w:r>
      <w:proofErr w:type="spellStart"/>
      <w:r w:rsidRPr="00F16AD2">
        <w:rPr>
          <w:rFonts w:hint="eastAsia"/>
        </w:rPr>
        <w:t>Enneking</w:t>
      </w:r>
      <w:proofErr w:type="spellEnd"/>
      <w:r w:rsidRPr="00F16AD2">
        <w:rPr>
          <w:rFonts w:hint="eastAsia"/>
        </w:rPr>
        <w:t xml:space="preserve"> staging</w:t>
      </w:r>
      <w:proofErr w:type="gramStart"/>
      <w:r w:rsidRPr="00F16AD2">
        <w:rPr>
          <w:rFonts w:hint="eastAsia"/>
        </w:rPr>
        <w:t>為骨肉瘤</w:t>
      </w:r>
      <w:r w:rsidRPr="00F16AD2">
        <w:rPr>
          <w:rFonts w:hint="eastAsia"/>
        </w:rPr>
        <w:t>(</w:t>
      </w:r>
      <w:proofErr w:type="gramEnd"/>
      <w:r w:rsidRPr="00F16AD2">
        <w:rPr>
          <w:rFonts w:hint="eastAsia"/>
        </w:rPr>
        <w:t>Osteosarcoma)</w:t>
      </w:r>
      <w:r w:rsidRPr="00F16AD2">
        <w:rPr>
          <w:rFonts w:hint="eastAsia"/>
        </w:rPr>
        <w:t>之手術分期方式</w:t>
      </w:r>
      <w:r>
        <w:rPr>
          <w:rFonts w:hint="eastAsia"/>
        </w:rPr>
        <w:t>.</w:t>
      </w:r>
    </w:p>
    <w:p w14:paraId="296C828E" w14:textId="77777777" w:rsidR="00610093" w:rsidRPr="00C825BC" w:rsidRDefault="00610093" w:rsidP="00610093">
      <w:pPr>
        <w:widowControl/>
        <w:numPr>
          <w:ilvl w:val="0"/>
          <w:numId w:val="1"/>
        </w:numPr>
        <w:spacing w:before="120"/>
        <w:rPr>
          <w:rFonts w:eastAsia="標楷體"/>
          <w:kern w:val="0"/>
          <w:szCs w:val="20"/>
        </w:rPr>
      </w:pPr>
      <w:r w:rsidRPr="00C825BC">
        <w:rPr>
          <w:rFonts w:eastAsia="標楷體" w:hint="eastAsia"/>
          <w:kern w:val="0"/>
          <w:szCs w:val="20"/>
        </w:rPr>
        <w:t>有關小兒橫紋肌肉瘤</w:t>
      </w:r>
      <w:r w:rsidRPr="00C825BC">
        <w:rPr>
          <w:rFonts w:eastAsia="標楷體" w:hint="eastAsia"/>
          <w:kern w:val="0"/>
          <w:szCs w:val="20"/>
        </w:rPr>
        <w:t>(</w:t>
      </w:r>
      <w:r w:rsidRPr="00C825BC">
        <w:rPr>
          <w:rFonts w:eastAsia="標楷體"/>
          <w:kern w:val="0"/>
          <w:szCs w:val="20"/>
        </w:rPr>
        <w:t>Rhabdomyosarcoma</w:t>
      </w:r>
      <w:r w:rsidRPr="00C825BC">
        <w:rPr>
          <w:rFonts w:eastAsia="標楷體" w:hint="eastAsia"/>
          <w:kern w:val="0"/>
          <w:szCs w:val="20"/>
        </w:rPr>
        <w:t>)</w:t>
      </w:r>
      <w:r w:rsidRPr="00C825BC">
        <w:rPr>
          <w:rFonts w:eastAsia="標楷體" w:hint="eastAsia"/>
          <w:kern w:val="0"/>
          <w:szCs w:val="20"/>
        </w:rPr>
        <w:t>之敘述，何者</w:t>
      </w:r>
      <w:r w:rsidRPr="00C825BC">
        <w:rPr>
          <w:rFonts w:eastAsia="標楷體" w:hint="eastAsia"/>
          <w:b/>
          <w:kern w:val="0"/>
          <w:szCs w:val="20"/>
          <w:u w:val="single"/>
        </w:rPr>
        <w:t>錯誤</w:t>
      </w:r>
      <w:r w:rsidRPr="00C825BC">
        <w:rPr>
          <w:rFonts w:eastAsia="標楷體" w:hint="eastAsia"/>
          <w:kern w:val="0"/>
          <w:szCs w:val="20"/>
        </w:rPr>
        <w:t xml:space="preserve">? </w:t>
      </w:r>
    </w:p>
    <w:p w14:paraId="42D93882" w14:textId="77777777" w:rsidR="00610093" w:rsidRPr="00C825BC" w:rsidRDefault="00610093" w:rsidP="00610093">
      <w:pPr>
        <w:widowControl/>
        <w:numPr>
          <w:ilvl w:val="1"/>
          <w:numId w:val="1"/>
        </w:numPr>
        <w:rPr>
          <w:rFonts w:eastAsia="標楷體"/>
          <w:kern w:val="0"/>
          <w:szCs w:val="20"/>
        </w:rPr>
      </w:pPr>
      <w:r w:rsidRPr="00C825BC">
        <w:rPr>
          <w:rFonts w:eastAsia="標楷體" w:hint="eastAsia"/>
          <w:kern w:val="0"/>
          <w:szCs w:val="20"/>
        </w:rPr>
        <w:t>為小兒最常見的軟組織肉瘤。好發於泌尿道系統及腦膜旁區域。好發高峰為</w:t>
      </w:r>
      <w:r w:rsidRPr="00C825BC">
        <w:rPr>
          <w:rFonts w:eastAsia="標楷體" w:hint="eastAsia"/>
          <w:kern w:val="0"/>
          <w:szCs w:val="20"/>
        </w:rPr>
        <w:t>2</w:t>
      </w:r>
      <w:r w:rsidRPr="00C825BC">
        <w:rPr>
          <w:rFonts w:eastAsia="標楷體"/>
          <w:kern w:val="0"/>
          <w:szCs w:val="20"/>
        </w:rPr>
        <w:t>-6</w:t>
      </w:r>
      <w:r w:rsidRPr="00C825BC">
        <w:rPr>
          <w:rFonts w:eastAsia="標楷體" w:hint="eastAsia"/>
          <w:kern w:val="0"/>
          <w:szCs w:val="20"/>
        </w:rPr>
        <w:t>歲及青春期。小於</w:t>
      </w:r>
      <w:r w:rsidRPr="00C825BC">
        <w:rPr>
          <w:rFonts w:eastAsia="標楷體" w:hint="eastAsia"/>
          <w:kern w:val="0"/>
          <w:szCs w:val="20"/>
        </w:rPr>
        <w:t>1</w:t>
      </w:r>
      <w:r w:rsidRPr="00C825BC">
        <w:rPr>
          <w:rFonts w:eastAsia="標楷體" w:hint="eastAsia"/>
          <w:kern w:val="0"/>
          <w:szCs w:val="20"/>
        </w:rPr>
        <w:t>歲跟大於</w:t>
      </w:r>
      <w:r w:rsidRPr="00C825BC">
        <w:rPr>
          <w:rFonts w:eastAsia="標楷體" w:hint="eastAsia"/>
          <w:kern w:val="0"/>
          <w:szCs w:val="20"/>
        </w:rPr>
        <w:t>1</w:t>
      </w:r>
      <w:r w:rsidRPr="00C825BC">
        <w:rPr>
          <w:rFonts w:eastAsia="標楷體"/>
          <w:kern w:val="0"/>
          <w:szCs w:val="20"/>
        </w:rPr>
        <w:t>0</w:t>
      </w:r>
      <w:r w:rsidRPr="00C825BC">
        <w:rPr>
          <w:rFonts w:eastAsia="標楷體" w:hint="eastAsia"/>
          <w:kern w:val="0"/>
          <w:szCs w:val="20"/>
        </w:rPr>
        <w:t>歲會有比較差的預後。</w:t>
      </w:r>
    </w:p>
    <w:p w14:paraId="2259B28A" w14:textId="77777777" w:rsidR="00610093" w:rsidRPr="00C825BC" w:rsidRDefault="00610093" w:rsidP="00610093">
      <w:pPr>
        <w:widowControl/>
        <w:numPr>
          <w:ilvl w:val="1"/>
          <w:numId w:val="1"/>
        </w:numPr>
        <w:rPr>
          <w:rFonts w:eastAsia="標楷體"/>
          <w:kern w:val="0"/>
          <w:szCs w:val="20"/>
        </w:rPr>
      </w:pPr>
      <w:r w:rsidRPr="00C825BC">
        <w:rPr>
          <w:rFonts w:eastAsia="標楷體" w:hint="eastAsia"/>
          <w:kern w:val="0"/>
          <w:szCs w:val="20"/>
        </w:rPr>
        <w:t>小兒橫紋肌肉瘤的常見家族遺傳疾病包含</w:t>
      </w:r>
      <w:r w:rsidRPr="00C825BC">
        <w:rPr>
          <w:rFonts w:eastAsia="標楷體" w:hint="eastAsia"/>
          <w:kern w:val="0"/>
          <w:szCs w:val="20"/>
        </w:rPr>
        <w:t>L</w:t>
      </w:r>
      <w:r w:rsidRPr="00C825BC">
        <w:rPr>
          <w:rFonts w:eastAsia="標楷體"/>
          <w:kern w:val="0"/>
          <w:szCs w:val="20"/>
        </w:rPr>
        <w:t>i-</w:t>
      </w:r>
      <w:r w:rsidRPr="00C825BC">
        <w:rPr>
          <w:rFonts w:eastAsia="標楷體" w:hint="eastAsia"/>
          <w:kern w:val="0"/>
          <w:szCs w:val="20"/>
        </w:rPr>
        <w:t>F</w:t>
      </w:r>
      <w:r w:rsidRPr="00C825BC">
        <w:rPr>
          <w:rFonts w:eastAsia="標楷體"/>
          <w:kern w:val="0"/>
          <w:szCs w:val="20"/>
        </w:rPr>
        <w:t>raumeni syndrome</w:t>
      </w:r>
      <w:r w:rsidRPr="00C825BC">
        <w:rPr>
          <w:rFonts w:eastAsia="標楷體" w:hint="eastAsia"/>
          <w:kern w:val="0"/>
          <w:szCs w:val="20"/>
        </w:rPr>
        <w:t>，</w:t>
      </w:r>
      <w:r w:rsidRPr="00C825BC">
        <w:rPr>
          <w:rFonts w:eastAsia="標楷體"/>
          <w:kern w:val="0"/>
          <w:szCs w:val="20"/>
        </w:rPr>
        <w:t xml:space="preserve">neurofibromatosis type 1, Beckwith-Wiedemann syndrome, </w:t>
      </w:r>
      <w:r w:rsidRPr="00C825BC">
        <w:rPr>
          <w:rFonts w:eastAsia="標楷體" w:hint="eastAsia"/>
          <w:kern w:val="0"/>
          <w:szCs w:val="20"/>
        </w:rPr>
        <w:t>及</w:t>
      </w:r>
      <w:r w:rsidRPr="00C825BC">
        <w:rPr>
          <w:rFonts w:eastAsia="標楷體" w:hint="eastAsia"/>
          <w:kern w:val="0"/>
          <w:szCs w:val="20"/>
        </w:rPr>
        <w:t xml:space="preserve"> </w:t>
      </w:r>
      <w:r w:rsidRPr="00C825BC">
        <w:rPr>
          <w:rFonts w:eastAsia="標楷體"/>
          <w:kern w:val="0"/>
          <w:szCs w:val="20"/>
        </w:rPr>
        <w:t>Costello syndrome.</w:t>
      </w:r>
    </w:p>
    <w:p w14:paraId="66230D68" w14:textId="77777777" w:rsidR="00610093" w:rsidRPr="00C825BC" w:rsidRDefault="00610093" w:rsidP="00610093">
      <w:pPr>
        <w:widowControl/>
        <w:numPr>
          <w:ilvl w:val="1"/>
          <w:numId w:val="1"/>
        </w:numPr>
        <w:rPr>
          <w:rFonts w:eastAsia="標楷體"/>
          <w:kern w:val="0"/>
          <w:szCs w:val="20"/>
        </w:rPr>
      </w:pPr>
      <w:r w:rsidRPr="00C825BC">
        <w:rPr>
          <w:rFonts w:eastAsia="標楷體" w:hint="eastAsia"/>
          <w:kern w:val="0"/>
          <w:szCs w:val="20"/>
        </w:rPr>
        <w:t>依據</w:t>
      </w:r>
      <w:r w:rsidRPr="00C825BC">
        <w:rPr>
          <w:rFonts w:eastAsia="標楷體"/>
          <w:kern w:val="0"/>
          <w:szCs w:val="20"/>
        </w:rPr>
        <w:t>International Classification of Rhabdomyosarcoma</w:t>
      </w:r>
      <w:r w:rsidRPr="00C825BC">
        <w:rPr>
          <w:rFonts w:eastAsia="標楷體" w:hint="eastAsia"/>
          <w:kern w:val="0"/>
          <w:szCs w:val="20"/>
        </w:rPr>
        <w:t>的系統，界定出不同的病理型態及其預後。其中</w:t>
      </w:r>
      <w:r w:rsidRPr="00C825BC">
        <w:rPr>
          <w:rFonts w:eastAsia="標楷體"/>
          <w:kern w:val="0"/>
          <w:szCs w:val="20"/>
        </w:rPr>
        <w:t xml:space="preserve">botryoid </w:t>
      </w:r>
      <w:r w:rsidRPr="00C825BC">
        <w:rPr>
          <w:rFonts w:eastAsia="標楷體" w:hint="eastAsia"/>
          <w:kern w:val="0"/>
          <w:szCs w:val="20"/>
        </w:rPr>
        <w:t>及</w:t>
      </w:r>
      <w:r w:rsidRPr="00C825BC">
        <w:rPr>
          <w:rFonts w:eastAsia="標楷體"/>
          <w:kern w:val="0"/>
          <w:szCs w:val="20"/>
        </w:rPr>
        <w:t xml:space="preserve"> spindle cell</w:t>
      </w:r>
      <w:r w:rsidRPr="00C825BC">
        <w:rPr>
          <w:rFonts w:eastAsia="標楷體" w:hint="eastAsia"/>
          <w:kern w:val="0"/>
          <w:szCs w:val="20"/>
        </w:rPr>
        <w:t xml:space="preserve"> </w:t>
      </w:r>
      <w:r w:rsidRPr="00C825BC">
        <w:rPr>
          <w:rFonts w:eastAsia="標楷體" w:hint="eastAsia"/>
          <w:kern w:val="0"/>
          <w:szCs w:val="20"/>
        </w:rPr>
        <w:t>預後最差</w:t>
      </w:r>
      <w:r w:rsidRPr="00C825BC">
        <w:rPr>
          <w:rFonts w:eastAsia="標楷體" w:hint="eastAsia"/>
          <w:kern w:val="0"/>
          <w:szCs w:val="20"/>
        </w:rPr>
        <w:t>.</w:t>
      </w:r>
    </w:p>
    <w:p w14:paraId="69C62E3D" w14:textId="77777777" w:rsidR="00610093" w:rsidRPr="00C825BC" w:rsidRDefault="00610093" w:rsidP="00610093">
      <w:pPr>
        <w:widowControl/>
        <w:numPr>
          <w:ilvl w:val="1"/>
          <w:numId w:val="1"/>
        </w:numPr>
        <w:rPr>
          <w:rFonts w:eastAsia="標楷體"/>
          <w:kern w:val="0"/>
          <w:szCs w:val="20"/>
        </w:rPr>
      </w:pPr>
      <w:r w:rsidRPr="00C825BC">
        <w:rPr>
          <w:rFonts w:eastAsia="標楷體" w:hint="eastAsia"/>
          <w:kern w:val="0"/>
          <w:szCs w:val="20"/>
        </w:rPr>
        <w:t>依據</w:t>
      </w:r>
      <w:r w:rsidRPr="00C825BC">
        <w:rPr>
          <w:rFonts w:eastAsia="標楷體"/>
          <w:kern w:val="0"/>
          <w:szCs w:val="20"/>
        </w:rPr>
        <w:t>IRS-IV</w:t>
      </w:r>
      <w:r w:rsidRPr="00C825BC">
        <w:rPr>
          <w:rFonts w:eastAsia="標楷體" w:hint="eastAsia"/>
          <w:kern w:val="0"/>
          <w:szCs w:val="20"/>
        </w:rPr>
        <w:t>的研究，提高放射治療劑量對於局部控制及整體存活並沒有帶來益處。而近期質子治療的發展，跟光子治療相比，局部控制率及整體存活率相當，但有較低的早期及晚期副作用發生率。</w:t>
      </w:r>
    </w:p>
    <w:p w14:paraId="72E8C3BB" w14:textId="77777777" w:rsidR="00610093" w:rsidRPr="00C825BC" w:rsidRDefault="00610093" w:rsidP="00610093">
      <w:pPr>
        <w:pStyle w:val="Answer"/>
      </w:pPr>
      <w:r w:rsidRPr="00C825BC">
        <w:t>C</w:t>
      </w:r>
      <w:r w:rsidRPr="00C825BC">
        <w:rPr>
          <w:rFonts w:hint="eastAsia"/>
        </w:rPr>
        <w:t xml:space="preserve"> </w:t>
      </w:r>
      <w:r w:rsidRPr="00751CC0">
        <w:rPr>
          <w:rFonts w:eastAsia="標楷體" w:hAnsi="標楷體" w:hint="eastAsia"/>
          <w:b w:val="0"/>
          <w:color w:val="FF0000"/>
          <w:u w:val="single"/>
        </w:rPr>
        <w:t>(</w:t>
      </w:r>
      <w:r w:rsidRPr="00751CC0">
        <w:rPr>
          <w:rFonts w:eastAsia="標楷體" w:hAnsi="標楷體" w:hint="eastAsia"/>
          <w:b w:val="0"/>
          <w:color w:val="FF0000"/>
          <w:u w:val="single"/>
        </w:rPr>
        <w:t>軟骨組織系統</w:t>
      </w:r>
      <w:r w:rsidRPr="00751CC0">
        <w:rPr>
          <w:rFonts w:eastAsia="標楷體" w:hAnsi="標楷體" w:hint="eastAsia"/>
          <w:b w:val="0"/>
          <w:color w:val="FF0000"/>
          <w:u w:val="single"/>
        </w:rPr>
        <w:t>)</w:t>
      </w:r>
    </w:p>
    <w:p w14:paraId="66A9DA83" w14:textId="77777777" w:rsidR="00610093" w:rsidRPr="00C825BC" w:rsidRDefault="00610093" w:rsidP="00610093">
      <w:pPr>
        <w:widowControl/>
        <w:numPr>
          <w:ilvl w:val="3"/>
          <w:numId w:val="1"/>
        </w:numPr>
        <w:tabs>
          <w:tab w:val="clear" w:pos="2574"/>
          <w:tab w:val="left" w:pos="2835"/>
        </w:tabs>
        <w:spacing w:after="120"/>
        <w:rPr>
          <w:kern w:val="0"/>
          <w:sz w:val="20"/>
        </w:rPr>
      </w:pPr>
      <w:r>
        <w:rPr>
          <w:rFonts w:hint="eastAsia"/>
          <w:kern w:val="0"/>
          <w:sz w:val="20"/>
        </w:rPr>
        <w:t>難</w:t>
      </w:r>
    </w:p>
    <w:p w14:paraId="1D30BDEA" w14:textId="77777777" w:rsidR="00610093" w:rsidRPr="00C825BC" w:rsidRDefault="00610093" w:rsidP="00610093">
      <w:pPr>
        <w:widowControl/>
        <w:numPr>
          <w:ilvl w:val="4"/>
          <w:numId w:val="1"/>
        </w:numPr>
        <w:tabs>
          <w:tab w:val="clear" w:pos="2835"/>
          <w:tab w:val="num" w:pos="2268"/>
        </w:tabs>
        <w:spacing w:after="120"/>
        <w:rPr>
          <w:rFonts w:hint="eastAsia"/>
          <w:kern w:val="0"/>
          <w:sz w:val="20"/>
        </w:rPr>
      </w:pPr>
      <w:r w:rsidRPr="00C825BC">
        <w:rPr>
          <w:kern w:val="0"/>
          <w:sz w:val="20"/>
        </w:rPr>
        <w:t>Perez and Brady’s Principles and Practice</w:t>
      </w:r>
      <w:r w:rsidRPr="00C825BC">
        <w:rPr>
          <w:rFonts w:hint="eastAsia"/>
          <w:kern w:val="0"/>
          <w:sz w:val="20"/>
        </w:rPr>
        <w:t xml:space="preserve"> of Radiation Oncology, </w:t>
      </w:r>
      <w:r w:rsidRPr="00C825BC">
        <w:rPr>
          <w:kern w:val="0"/>
          <w:sz w:val="20"/>
        </w:rPr>
        <w:t>7</w:t>
      </w:r>
      <w:r w:rsidRPr="00C825BC">
        <w:rPr>
          <w:rFonts w:hint="eastAsia"/>
          <w:kern w:val="0"/>
          <w:sz w:val="20"/>
          <w:vertAlign w:val="superscript"/>
        </w:rPr>
        <w:t>th</w:t>
      </w:r>
      <w:r w:rsidRPr="00C825BC">
        <w:rPr>
          <w:rFonts w:hint="eastAsia"/>
          <w:kern w:val="0"/>
          <w:sz w:val="20"/>
        </w:rPr>
        <w:t xml:space="preserve"> </w:t>
      </w:r>
      <w:r w:rsidRPr="00C825BC">
        <w:rPr>
          <w:kern w:val="0"/>
          <w:sz w:val="20"/>
        </w:rPr>
        <w:t>edition</w:t>
      </w:r>
      <w:r w:rsidRPr="00C825BC">
        <w:rPr>
          <w:rFonts w:hint="eastAsia"/>
          <w:kern w:val="0"/>
          <w:sz w:val="20"/>
        </w:rPr>
        <w:t xml:space="preserve">, Carlos A. Perez, et al. Chapter </w:t>
      </w:r>
      <w:r w:rsidRPr="00C825BC">
        <w:rPr>
          <w:kern w:val="0"/>
          <w:sz w:val="20"/>
        </w:rPr>
        <w:t xml:space="preserve">91, </w:t>
      </w:r>
    </w:p>
    <w:p w14:paraId="71F28A2E" w14:textId="77777777" w:rsidR="00610093" w:rsidRPr="00C825BC" w:rsidRDefault="00610093" w:rsidP="00610093">
      <w:pPr>
        <w:widowControl/>
        <w:numPr>
          <w:ilvl w:val="5"/>
          <w:numId w:val="1"/>
        </w:numPr>
        <w:spacing w:after="120"/>
        <w:rPr>
          <w:kern w:val="0"/>
          <w:sz w:val="20"/>
          <w:u w:val="single"/>
        </w:rPr>
      </w:pPr>
      <w:r w:rsidRPr="00C825BC">
        <w:rPr>
          <w:rFonts w:hint="eastAsia"/>
          <w:kern w:val="0"/>
          <w:sz w:val="20"/>
        </w:rPr>
        <w:t>C) p</w:t>
      </w:r>
      <w:r w:rsidRPr="00C825BC">
        <w:rPr>
          <w:kern w:val="0"/>
          <w:sz w:val="20"/>
        </w:rPr>
        <w:t>6368 The International Classification of Rhabdomyosarcoma system appears to be predictive of outcome and has been reproduced by several reference pediatric pathologists. The superior prognosis group, consisting of two subsets (botryoid and spindle cell), carries a projected 5-yea</w:t>
      </w:r>
      <w:r>
        <w:rPr>
          <w:kern w:val="0"/>
          <w:sz w:val="20"/>
        </w:rPr>
        <w:t>r survival rate of 88% to 95%.</w:t>
      </w:r>
      <w:r w:rsidRPr="00C825BC">
        <w:rPr>
          <w:kern w:val="0"/>
          <w:sz w:val="20"/>
        </w:rPr>
        <w:t xml:space="preserve"> </w:t>
      </w:r>
    </w:p>
    <w:p w14:paraId="00ABEE31" w14:textId="77777777" w:rsidR="00610093" w:rsidRPr="00C825BC" w:rsidRDefault="00610093" w:rsidP="00610093">
      <w:pPr>
        <w:pStyle w:val="Question"/>
        <w:numPr>
          <w:ilvl w:val="0"/>
          <w:numId w:val="0"/>
        </w:numPr>
        <w:ind w:left="1134" w:hanging="1134"/>
        <w:rPr>
          <w:rFonts w:hint="eastAsia"/>
        </w:rPr>
      </w:pPr>
    </w:p>
    <w:p w14:paraId="1CAE7EC1" w14:textId="77777777" w:rsidR="000E2AA8" w:rsidRDefault="000E2AA8"/>
    <w:sectPr w:rsidR="000E2AA8" w:rsidSect="00610093">
      <w:pgSz w:w="11906" w:h="16838" w:code="9"/>
      <w:pgMar w:top="851" w:right="851" w:bottom="851" w:left="851" w:header="851" w:footer="851"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8756EC"/>
    <w:multiLevelType w:val="multilevel"/>
    <w:tmpl w:val="57D018AC"/>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93"/>
    <w:rsid w:val="000E2AA8"/>
    <w:rsid w:val="006100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5C9B"/>
  <w15:chartTrackingRefBased/>
  <w15:docId w15:val="{6906E376-1B27-453E-91C8-5C37BEC2E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093"/>
    <w:pPr>
      <w:widowControl w:val="0"/>
      <w:spacing w:after="0" w:line="240" w:lineRule="auto"/>
    </w:pPr>
    <w:rPr>
      <w:rFonts w:ascii="Times New Roman" w:eastAsia="新細明體" w:hAnsi="Times New Roman"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QuizLevel"/>
    <w:rsid w:val="00610093"/>
    <w:pPr>
      <w:widowControl/>
      <w:numPr>
        <w:ilvl w:val="2"/>
        <w:numId w:val="1"/>
      </w:numPr>
      <w:tabs>
        <w:tab w:val="clear" w:pos="2268"/>
        <w:tab w:val="left" w:pos="2835"/>
      </w:tabs>
      <w:spacing w:before="120" w:after="120"/>
    </w:pPr>
    <w:rPr>
      <w:b/>
      <w:i/>
      <w:kern w:val="0"/>
    </w:rPr>
  </w:style>
  <w:style w:type="paragraph" w:customStyle="1" w:styleId="Choice">
    <w:name w:val="Choice"/>
    <w:basedOn w:val="a"/>
    <w:rsid w:val="00610093"/>
    <w:pPr>
      <w:widowControl/>
      <w:numPr>
        <w:ilvl w:val="1"/>
        <w:numId w:val="1"/>
      </w:numPr>
    </w:pPr>
    <w:rPr>
      <w:rFonts w:eastAsia="標楷體"/>
      <w:kern w:val="0"/>
      <w:szCs w:val="20"/>
    </w:rPr>
  </w:style>
  <w:style w:type="paragraph" w:customStyle="1" w:styleId="Question">
    <w:name w:val="Question"/>
    <w:basedOn w:val="a"/>
    <w:next w:val="Choice"/>
    <w:rsid w:val="00610093"/>
    <w:pPr>
      <w:widowControl/>
      <w:numPr>
        <w:numId w:val="1"/>
      </w:numPr>
      <w:spacing w:before="120"/>
    </w:pPr>
    <w:rPr>
      <w:rFonts w:eastAsia="標楷體"/>
      <w:kern w:val="0"/>
      <w:szCs w:val="20"/>
    </w:rPr>
  </w:style>
  <w:style w:type="paragraph" w:customStyle="1" w:styleId="Ref">
    <w:name w:val="Ref"/>
    <w:basedOn w:val="QuizLevel"/>
    <w:next w:val="Comment"/>
    <w:autoRedefine/>
    <w:rsid w:val="00610093"/>
    <w:pPr>
      <w:numPr>
        <w:ilvl w:val="4"/>
      </w:numPr>
    </w:pPr>
  </w:style>
  <w:style w:type="paragraph" w:customStyle="1" w:styleId="QuizLevel">
    <w:name w:val="QuizLevel"/>
    <w:basedOn w:val="Answer"/>
    <w:next w:val="Ref"/>
    <w:autoRedefine/>
    <w:rsid w:val="00610093"/>
    <w:pPr>
      <w:numPr>
        <w:ilvl w:val="3"/>
      </w:numPr>
      <w:tabs>
        <w:tab w:val="clear" w:pos="2574"/>
      </w:tabs>
      <w:spacing w:before="0"/>
    </w:pPr>
    <w:rPr>
      <w:b w:val="0"/>
      <w:i w:val="0"/>
      <w:sz w:val="20"/>
    </w:rPr>
  </w:style>
  <w:style w:type="paragraph" w:customStyle="1" w:styleId="Comment">
    <w:name w:val="Comment"/>
    <w:basedOn w:val="Ref"/>
    <w:next w:val="Question"/>
    <w:autoRedefine/>
    <w:rsid w:val="00610093"/>
    <w:pPr>
      <w:numPr>
        <w:ilvl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祺碩 林</cp:lastModifiedBy>
  <cp:revision>1</cp:revision>
  <dcterms:created xsi:type="dcterms:W3CDTF">2020-06-23T14:39:00Z</dcterms:created>
  <dcterms:modified xsi:type="dcterms:W3CDTF">2020-06-23T14:40:00Z</dcterms:modified>
</cp:coreProperties>
</file>