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625" w:rsidRPr="00922562" w:rsidRDefault="00456A15">
      <w:r w:rsidRPr="00922562">
        <w:t>Contouring</w:t>
      </w:r>
    </w:p>
    <w:p w:rsidR="00456A15" w:rsidRPr="00922562" w:rsidRDefault="00456A15"/>
    <w:p w:rsidR="005C0B67" w:rsidRPr="005C0B67" w:rsidRDefault="002E2667" w:rsidP="005C0B67">
      <w:pPr>
        <w:widowControl/>
        <w:rPr>
          <w:rFonts w:eastAsia="新細明體" w:cs="新細明體"/>
          <w:kern w:val="0"/>
          <w:szCs w:val="24"/>
        </w:rPr>
      </w:pPr>
      <w:r>
        <w:t xml:space="preserve">A </w:t>
      </w:r>
      <w:r>
        <w:rPr>
          <w:rFonts w:hint="eastAsia"/>
        </w:rPr>
        <w:t>72</w:t>
      </w:r>
      <w:r w:rsidR="002A73CC" w:rsidRPr="00922562">
        <w:t xml:space="preserve">-year-old </w:t>
      </w:r>
      <w:r w:rsidR="00D76568" w:rsidRPr="00922562">
        <w:t>male</w:t>
      </w:r>
      <w:r w:rsidR="00AB2FD7" w:rsidRPr="00922562">
        <w:t xml:space="preserve"> has</w:t>
      </w:r>
      <w:r w:rsidR="00580A46" w:rsidRPr="00922562">
        <w:t xml:space="preserve"> history of</w:t>
      </w:r>
      <w:r w:rsidR="00456A15" w:rsidRPr="00922562">
        <w:t xml:space="preserve"> </w:t>
      </w:r>
      <w:r w:rsidR="00FA7EFE" w:rsidRPr="00922562">
        <w:t>HCVD and</w:t>
      </w:r>
      <w:r w:rsidR="001D42E1" w:rsidRPr="00922562">
        <w:t xml:space="preserve"> BPH </w:t>
      </w:r>
      <w:r w:rsidR="00F51AC8" w:rsidRPr="00922562">
        <w:t xml:space="preserve">under medications and </w:t>
      </w:r>
      <w:r w:rsidR="00580A46" w:rsidRPr="00922562">
        <w:t>regular OPD follow-up</w:t>
      </w:r>
      <w:r w:rsidR="001D42E1" w:rsidRPr="00922562">
        <w:t xml:space="preserve"> since 201</w:t>
      </w:r>
      <w:r w:rsidR="002A73CC" w:rsidRPr="00922562">
        <w:t xml:space="preserve">5. </w:t>
      </w:r>
      <w:r w:rsidR="002D30C2">
        <w:rPr>
          <w:rFonts w:hint="eastAsia"/>
        </w:rPr>
        <w:t>IPSS=28. D</w:t>
      </w:r>
      <w:r w:rsidR="002D30C2">
        <w:t xml:space="preserve">RE showed enlarged prostate over the bilateral lobes and capsule. </w:t>
      </w:r>
      <w:r w:rsidR="002A73CC" w:rsidRPr="00922562">
        <w:t>H</w:t>
      </w:r>
      <w:r w:rsidR="00D76568" w:rsidRPr="00922562">
        <w:t>e</w:t>
      </w:r>
      <w:r w:rsidR="00580A46" w:rsidRPr="00922562">
        <w:t xml:space="preserve"> had </w:t>
      </w:r>
      <w:r w:rsidR="001D42E1" w:rsidRPr="00922562">
        <w:t xml:space="preserve">TRUS biopsy </w:t>
      </w:r>
      <w:r w:rsidR="00580A46" w:rsidRPr="00922562">
        <w:t xml:space="preserve">due to abnormal </w:t>
      </w:r>
      <w:r w:rsidR="001D42E1" w:rsidRPr="00922562">
        <w:t>PSA</w:t>
      </w:r>
      <w:r w:rsidR="00580A46" w:rsidRPr="00922562">
        <w:t xml:space="preserve"> </w:t>
      </w:r>
      <w:r w:rsidR="001D42E1" w:rsidRPr="00922562">
        <w:t xml:space="preserve">(20.660 </w:t>
      </w:r>
      <w:r w:rsidR="001D42E1" w:rsidRPr="00922562">
        <w:rPr>
          <w:rFonts w:eastAsia="新細明體" w:cs="新細明體"/>
          <w:kern w:val="0"/>
          <w:szCs w:val="24"/>
        </w:rPr>
        <w:t>ng/ml</w:t>
      </w:r>
      <w:r w:rsidR="001D42E1" w:rsidRPr="00922562">
        <w:t xml:space="preserve">) </w:t>
      </w:r>
      <w:r w:rsidR="00FA7EFE" w:rsidRPr="00922562">
        <w:t xml:space="preserve">in </w:t>
      </w:r>
      <w:r w:rsidR="001D42E1" w:rsidRPr="00922562">
        <w:t>November</w:t>
      </w:r>
      <w:r w:rsidR="00FA7EFE" w:rsidRPr="00922562">
        <w:t xml:space="preserve"> 201</w:t>
      </w:r>
      <w:r w:rsidR="001D42E1" w:rsidRPr="00922562">
        <w:t>8</w:t>
      </w:r>
      <w:r w:rsidR="00580A46" w:rsidRPr="00922562">
        <w:t xml:space="preserve">. The </w:t>
      </w:r>
      <w:r w:rsidR="001D42E1" w:rsidRPr="00922562">
        <w:t>TRUS</w:t>
      </w:r>
      <w:r w:rsidR="00D76568" w:rsidRPr="00922562">
        <w:t xml:space="preserve"> with biopsy</w:t>
      </w:r>
      <w:r w:rsidR="00580A46" w:rsidRPr="00922562">
        <w:t xml:space="preserve"> revealed </w:t>
      </w:r>
      <w:r w:rsidR="001D42E1" w:rsidRPr="005C0B67">
        <w:rPr>
          <w:rFonts w:eastAsia="細明體" w:cs="細明體"/>
          <w:kern w:val="0"/>
          <w:sz w:val="23"/>
          <w:szCs w:val="23"/>
        </w:rPr>
        <w:t>Adeno</w:t>
      </w:r>
      <w:r w:rsidR="00671531">
        <w:rPr>
          <w:rFonts w:eastAsia="細明體" w:cs="細明體"/>
          <w:kern w:val="0"/>
          <w:sz w:val="23"/>
          <w:szCs w:val="23"/>
        </w:rPr>
        <w:t>carcinoma, Gleason score 5+5=10.</w:t>
      </w:r>
      <w:r w:rsidR="005C0B67">
        <w:t xml:space="preserve"> The patient has trauma history of the T7-8 spines. </w:t>
      </w:r>
    </w:p>
    <w:p w:rsidR="00D76568" w:rsidRPr="00922562" w:rsidRDefault="001D42E1" w:rsidP="005C0B67">
      <w:pPr>
        <w:pStyle w:val="a3"/>
        <w:numPr>
          <w:ilvl w:val="0"/>
          <w:numId w:val="9"/>
        </w:numPr>
        <w:ind w:leftChars="0"/>
      </w:pPr>
      <w:r w:rsidRPr="00922562">
        <w:t>MRI</w:t>
      </w:r>
      <w:r w:rsidR="00D76568" w:rsidRPr="00922562">
        <w:t>: see disc</w:t>
      </w:r>
    </w:p>
    <w:p w:rsidR="001D42E1" w:rsidRPr="00922562" w:rsidRDefault="001D42E1" w:rsidP="005C0B67">
      <w:pPr>
        <w:pStyle w:val="a3"/>
        <w:numPr>
          <w:ilvl w:val="0"/>
          <w:numId w:val="9"/>
        </w:numPr>
        <w:ind w:leftChars="0"/>
      </w:pPr>
      <w:r w:rsidRPr="00922562">
        <w:t>Bone scan: see disc</w:t>
      </w:r>
    </w:p>
    <w:p w:rsidR="001D42E1" w:rsidRPr="00922562" w:rsidRDefault="001D42E1" w:rsidP="00D76568"/>
    <w:p w:rsidR="00F51AC8" w:rsidRPr="00922562" w:rsidRDefault="00F51AC8" w:rsidP="00F51AC8"/>
    <w:p w:rsidR="00D76568" w:rsidRPr="00922562" w:rsidRDefault="00D76568" w:rsidP="00D76568">
      <w:pPr>
        <w:pStyle w:val="a3"/>
        <w:numPr>
          <w:ilvl w:val="0"/>
          <w:numId w:val="1"/>
        </w:numPr>
        <w:ind w:leftChars="0"/>
      </w:pPr>
      <w:r w:rsidRPr="00922562">
        <w:t>Please describe the image findings</w:t>
      </w:r>
      <w:r w:rsidR="001D42E1" w:rsidRPr="00922562">
        <w:t xml:space="preserve"> in the provided staging MRI, Bone </w:t>
      </w:r>
      <w:r w:rsidRPr="00922562">
        <w:t>scan.</w:t>
      </w:r>
    </w:p>
    <w:p w:rsidR="00954514" w:rsidRPr="00922562" w:rsidRDefault="00FA7EFE" w:rsidP="00954514">
      <w:pPr>
        <w:pStyle w:val="a3"/>
        <w:numPr>
          <w:ilvl w:val="0"/>
          <w:numId w:val="1"/>
        </w:numPr>
        <w:ind w:leftChars="0"/>
      </w:pPr>
      <w:r w:rsidRPr="00922562">
        <w:t>Stage the</w:t>
      </w:r>
      <w:r w:rsidR="006A5207" w:rsidRPr="00922562">
        <w:t xml:space="preserve"> patient by the 2018</w:t>
      </w:r>
      <w:r w:rsidRPr="00922562">
        <w:t xml:space="preserve"> 8</w:t>
      </w:r>
      <w:r w:rsidRPr="00922562">
        <w:rPr>
          <w:vertAlign w:val="superscript"/>
        </w:rPr>
        <w:t>TH</w:t>
      </w:r>
      <w:r w:rsidRPr="00922562">
        <w:t xml:space="preserve"> AJCC staging</w:t>
      </w:r>
      <w:r w:rsidR="00D76568" w:rsidRPr="00922562">
        <w:t>.</w:t>
      </w:r>
    </w:p>
    <w:p w:rsidR="00FA7EFE" w:rsidRPr="00922562" w:rsidRDefault="00FA7EFE" w:rsidP="00FA7EFE">
      <w:pPr>
        <w:pStyle w:val="a3"/>
        <w:numPr>
          <w:ilvl w:val="0"/>
          <w:numId w:val="1"/>
        </w:numPr>
        <w:ind w:leftChars="0"/>
      </w:pPr>
      <w:r w:rsidRPr="00922562">
        <w:t>What treatment do you recommend for this patient</w:t>
      </w:r>
      <w:r w:rsidR="00045647">
        <w:t xml:space="preserve"> according to the NCCN guideline for category 1</w:t>
      </w:r>
      <w:r w:rsidRPr="00922562">
        <w:t xml:space="preserve">? </w:t>
      </w:r>
    </w:p>
    <w:p w:rsidR="00FA7EFE" w:rsidRPr="00922562" w:rsidRDefault="00FA7EFE" w:rsidP="00FA7EFE">
      <w:pPr>
        <w:pStyle w:val="a3"/>
        <w:numPr>
          <w:ilvl w:val="0"/>
          <w:numId w:val="1"/>
        </w:numPr>
        <w:ind w:leftChars="0"/>
      </w:pPr>
      <w:r w:rsidRPr="00922562">
        <w:t>If radiotherapy is part of your treatment recommendations: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Please describe the definition of GTV, CTV and PTV. </w:t>
      </w:r>
    </w:p>
    <w:p w:rsidR="00FA7EFE" w:rsidRPr="00922562" w:rsidRDefault="006A5207" w:rsidP="00FA7EFE">
      <w:pPr>
        <w:pStyle w:val="a3"/>
        <w:numPr>
          <w:ilvl w:val="0"/>
          <w:numId w:val="3"/>
        </w:numPr>
        <w:ind w:leftChars="0"/>
      </w:pPr>
      <w:r w:rsidRPr="00922562">
        <w:t>Outline</w:t>
      </w:r>
      <w:r w:rsidR="00FA7EFE" w:rsidRPr="00922562">
        <w:t xml:space="preserve"> CTV on the provided non-contrast CT image.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What </w:t>
      </w:r>
      <w:r w:rsidR="006A5207" w:rsidRPr="00922562">
        <w:t>is/</w:t>
      </w:r>
      <w:r w:rsidRPr="00922562">
        <w:t>are the</w:t>
      </w:r>
      <w:r w:rsidR="00C8793D" w:rsidRPr="00922562">
        <w:t xml:space="preserve"> prescribed</w:t>
      </w:r>
      <w:r w:rsidRPr="00922562">
        <w:t xml:space="preserve"> radiotherapy</w:t>
      </w:r>
      <w:r w:rsidR="006A5207" w:rsidRPr="00922562">
        <w:t xml:space="preserve"> dose(s)</w:t>
      </w:r>
      <w:r w:rsidRPr="00922562">
        <w:t>?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How do you </w:t>
      </w:r>
      <w:r w:rsidR="006A5207" w:rsidRPr="00922562">
        <w:t>evaluate your treatment planning</w:t>
      </w:r>
      <w:r w:rsidRPr="00922562">
        <w:t>?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Name the possible radiation side effects.  </w:t>
      </w:r>
    </w:p>
    <w:p w:rsidR="006A41BA" w:rsidRDefault="006A41BA" w:rsidP="006A41BA"/>
    <w:p w:rsidR="002D30C2" w:rsidRPr="00922562" w:rsidRDefault="002D30C2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CB7B14" w:rsidRDefault="00CB7B14" w:rsidP="006A41BA"/>
    <w:p w:rsidR="00CB7B14" w:rsidRDefault="00CB7B14" w:rsidP="006A41BA"/>
    <w:p w:rsidR="00DB65CF" w:rsidRDefault="00DB65CF" w:rsidP="00DB65CF"/>
    <w:p w:rsidR="00922562" w:rsidRDefault="00922562" w:rsidP="00922562">
      <w:bookmarkStart w:id="0" w:name="_GoBack"/>
      <w:bookmarkEnd w:id="0"/>
    </w:p>
    <w:sectPr w:rsidR="009225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C5B" w:rsidRDefault="00C70C5B" w:rsidP="00AB2FD7">
      <w:r>
        <w:separator/>
      </w:r>
    </w:p>
  </w:endnote>
  <w:endnote w:type="continuationSeparator" w:id="0">
    <w:p w:rsidR="00C70C5B" w:rsidRDefault="00C70C5B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C5B" w:rsidRDefault="00C70C5B" w:rsidP="00AB2FD7">
      <w:r>
        <w:separator/>
      </w:r>
    </w:p>
  </w:footnote>
  <w:footnote w:type="continuationSeparator" w:id="0">
    <w:p w:rsidR="00C70C5B" w:rsidRDefault="00C70C5B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D6B4702"/>
    <w:multiLevelType w:val="hybridMultilevel"/>
    <w:tmpl w:val="8FBED230"/>
    <w:lvl w:ilvl="0" w:tplc="4252B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13"/>
  </w:num>
  <w:num w:numId="5">
    <w:abstractNumId w:val="11"/>
  </w:num>
  <w:num w:numId="6">
    <w:abstractNumId w:val="14"/>
  </w:num>
  <w:num w:numId="7">
    <w:abstractNumId w:val="3"/>
  </w:num>
  <w:num w:numId="8">
    <w:abstractNumId w:val="5"/>
  </w:num>
  <w:num w:numId="9">
    <w:abstractNumId w:val="1"/>
  </w:num>
  <w:num w:numId="10">
    <w:abstractNumId w:val="6"/>
  </w:num>
  <w:num w:numId="11">
    <w:abstractNumId w:val="15"/>
  </w:num>
  <w:num w:numId="12">
    <w:abstractNumId w:val="7"/>
  </w:num>
  <w:num w:numId="13">
    <w:abstractNumId w:val="2"/>
  </w:num>
  <w:num w:numId="14">
    <w:abstractNumId w:val="0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10660B"/>
    <w:rsid w:val="001D42E1"/>
    <w:rsid w:val="001F5378"/>
    <w:rsid w:val="002278A7"/>
    <w:rsid w:val="00266111"/>
    <w:rsid w:val="002A2313"/>
    <w:rsid w:val="002A73CC"/>
    <w:rsid w:val="002C3DD8"/>
    <w:rsid w:val="002D30C2"/>
    <w:rsid w:val="002E2667"/>
    <w:rsid w:val="00301BA1"/>
    <w:rsid w:val="003526CA"/>
    <w:rsid w:val="00422531"/>
    <w:rsid w:val="00456A15"/>
    <w:rsid w:val="004826F9"/>
    <w:rsid w:val="004E45C7"/>
    <w:rsid w:val="00503B39"/>
    <w:rsid w:val="00577564"/>
    <w:rsid w:val="00580A46"/>
    <w:rsid w:val="005C0B67"/>
    <w:rsid w:val="005C37F7"/>
    <w:rsid w:val="00671531"/>
    <w:rsid w:val="006A41BA"/>
    <w:rsid w:val="006A5207"/>
    <w:rsid w:val="006C6417"/>
    <w:rsid w:val="00713329"/>
    <w:rsid w:val="00730A63"/>
    <w:rsid w:val="008541CF"/>
    <w:rsid w:val="008D2F68"/>
    <w:rsid w:val="008D45B4"/>
    <w:rsid w:val="00922562"/>
    <w:rsid w:val="00925A9F"/>
    <w:rsid w:val="00954514"/>
    <w:rsid w:val="00996330"/>
    <w:rsid w:val="00A74657"/>
    <w:rsid w:val="00AA178A"/>
    <w:rsid w:val="00AB2FD7"/>
    <w:rsid w:val="00B06625"/>
    <w:rsid w:val="00B23A4B"/>
    <w:rsid w:val="00B7026E"/>
    <w:rsid w:val="00BB023D"/>
    <w:rsid w:val="00C70C5B"/>
    <w:rsid w:val="00C8793D"/>
    <w:rsid w:val="00CB5925"/>
    <w:rsid w:val="00CB7B14"/>
    <w:rsid w:val="00D74E70"/>
    <w:rsid w:val="00D76568"/>
    <w:rsid w:val="00D80B2D"/>
    <w:rsid w:val="00DB65CF"/>
    <w:rsid w:val="00E90A6B"/>
    <w:rsid w:val="00EF00F1"/>
    <w:rsid w:val="00F51AC8"/>
    <w:rsid w:val="00FA7EFE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818</Characters>
  <Application>Microsoft Office Word</Application>
  <DocSecurity>0</DocSecurity>
  <Lines>6</Lines>
  <Paragraphs>1</Paragraphs>
  <ScaleCrop>false</ScaleCrop>
  <Company>tsgh</Company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放射腫瘤部</cp:lastModifiedBy>
  <cp:revision>3</cp:revision>
  <cp:lastPrinted>2018-07-25T00:28:00Z</cp:lastPrinted>
  <dcterms:created xsi:type="dcterms:W3CDTF">2019-06-10T06:55:00Z</dcterms:created>
  <dcterms:modified xsi:type="dcterms:W3CDTF">2019-06-28T02:19:00Z</dcterms:modified>
</cp:coreProperties>
</file>