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625" w:rsidRPr="00922562" w:rsidRDefault="00456A15">
      <w:r w:rsidRPr="00922562">
        <w:t>Contouring</w:t>
      </w:r>
    </w:p>
    <w:p w:rsidR="00456A15" w:rsidRPr="00922562" w:rsidRDefault="00456A15"/>
    <w:p w:rsidR="005C0B67" w:rsidRPr="005C0B67" w:rsidRDefault="002E2667" w:rsidP="005C0B67">
      <w:pPr>
        <w:widowControl/>
        <w:rPr>
          <w:rFonts w:eastAsia="新細明體" w:cs="新細明體"/>
          <w:kern w:val="0"/>
          <w:szCs w:val="24"/>
        </w:rPr>
      </w:pPr>
      <w:r>
        <w:t xml:space="preserve">A </w:t>
      </w:r>
      <w:r>
        <w:rPr>
          <w:rFonts w:hint="eastAsia"/>
        </w:rPr>
        <w:t>72</w:t>
      </w:r>
      <w:r w:rsidR="002A73CC" w:rsidRPr="00922562">
        <w:t xml:space="preserve">-year-old </w:t>
      </w:r>
      <w:r w:rsidR="00D76568" w:rsidRPr="00922562">
        <w:t>male</w:t>
      </w:r>
      <w:r w:rsidR="00AB2FD7" w:rsidRPr="00922562">
        <w:t xml:space="preserve"> has</w:t>
      </w:r>
      <w:r w:rsidR="00580A46" w:rsidRPr="00922562">
        <w:t xml:space="preserve"> history of</w:t>
      </w:r>
      <w:r w:rsidR="00456A15" w:rsidRPr="00922562">
        <w:t xml:space="preserve"> </w:t>
      </w:r>
      <w:r w:rsidR="00FA7EFE" w:rsidRPr="00922562">
        <w:t>HCVD and</w:t>
      </w:r>
      <w:r w:rsidR="001D42E1" w:rsidRPr="00922562">
        <w:t xml:space="preserve"> BPH </w:t>
      </w:r>
      <w:r w:rsidR="00F51AC8" w:rsidRPr="00922562">
        <w:t xml:space="preserve">under medications and </w:t>
      </w:r>
      <w:r w:rsidR="00580A46" w:rsidRPr="00922562">
        <w:t>regular OPD follow-up</w:t>
      </w:r>
      <w:r w:rsidR="001D42E1" w:rsidRPr="00922562">
        <w:t xml:space="preserve"> since 201</w:t>
      </w:r>
      <w:r w:rsidR="002A73CC" w:rsidRPr="00922562">
        <w:t xml:space="preserve">5. </w:t>
      </w:r>
      <w:r w:rsidR="002D30C2">
        <w:rPr>
          <w:rFonts w:hint="eastAsia"/>
        </w:rPr>
        <w:t>IPSS</w:t>
      </w:r>
      <w:r w:rsidR="002D30C2">
        <w:rPr>
          <w:rFonts w:hint="eastAsia"/>
        </w:rPr>
        <w:t>=</w:t>
      </w:r>
      <w:r w:rsidR="002D30C2">
        <w:rPr>
          <w:rFonts w:hint="eastAsia"/>
        </w:rPr>
        <w:t>28</w:t>
      </w:r>
      <w:r w:rsidR="002D30C2">
        <w:rPr>
          <w:rFonts w:hint="eastAsia"/>
        </w:rPr>
        <w:t>. D</w:t>
      </w:r>
      <w:r w:rsidR="002D30C2">
        <w:t xml:space="preserve">RE showed enlarged prostate over the bilateral lobes and capsule. </w:t>
      </w:r>
      <w:r w:rsidR="002A73CC" w:rsidRPr="00922562">
        <w:t>H</w:t>
      </w:r>
      <w:r w:rsidR="00D76568" w:rsidRPr="00922562">
        <w:t>e</w:t>
      </w:r>
      <w:r w:rsidR="00580A46" w:rsidRPr="00922562">
        <w:t xml:space="preserve"> had </w:t>
      </w:r>
      <w:r w:rsidR="001D42E1" w:rsidRPr="00922562">
        <w:t xml:space="preserve">TRUS biopsy </w:t>
      </w:r>
      <w:r w:rsidR="00580A46" w:rsidRPr="00922562">
        <w:t xml:space="preserve">due to abnormal </w:t>
      </w:r>
      <w:r w:rsidR="001D42E1" w:rsidRPr="00922562">
        <w:t>PSA</w:t>
      </w:r>
      <w:r w:rsidR="00580A46" w:rsidRPr="00922562">
        <w:t xml:space="preserve"> </w:t>
      </w:r>
      <w:r w:rsidR="001D42E1" w:rsidRPr="00922562">
        <w:t xml:space="preserve">(20.660 </w:t>
      </w:r>
      <w:r w:rsidR="001D42E1" w:rsidRPr="00922562">
        <w:rPr>
          <w:rFonts w:eastAsia="新細明體" w:cs="新細明體"/>
          <w:kern w:val="0"/>
          <w:szCs w:val="24"/>
        </w:rPr>
        <w:t>ng/ml</w:t>
      </w:r>
      <w:r w:rsidR="001D42E1" w:rsidRPr="00922562">
        <w:t xml:space="preserve">) </w:t>
      </w:r>
      <w:r w:rsidR="00FA7EFE" w:rsidRPr="00922562">
        <w:t xml:space="preserve">in </w:t>
      </w:r>
      <w:r w:rsidR="001D42E1" w:rsidRPr="00922562">
        <w:t>November</w:t>
      </w:r>
      <w:r w:rsidR="00FA7EFE" w:rsidRPr="00922562">
        <w:t xml:space="preserve"> 201</w:t>
      </w:r>
      <w:r w:rsidR="001D42E1" w:rsidRPr="00922562">
        <w:t>8</w:t>
      </w:r>
      <w:r w:rsidR="00580A46" w:rsidRPr="00922562">
        <w:t xml:space="preserve">. The </w:t>
      </w:r>
      <w:r w:rsidR="001D42E1" w:rsidRPr="00922562">
        <w:t>TRUS</w:t>
      </w:r>
      <w:r w:rsidR="00D76568" w:rsidRPr="00922562">
        <w:t xml:space="preserve"> with biopsy</w:t>
      </w:r>
      <w:r w:rsidR="00580A46" w:rsidRPr="00922562">
        <w:t xml:space="preserve"> revealed </w:t>
      </w:r>
      <w:r w:rsidR="001D42E1" w:rsidRPr="005C0B67">
        <w:rPr>
          <w:rFonts w:eastAsia="細明體" w:cs="細明體"/>
          <w:kern w:val="0"/>
          <w:sz w:val="23"/>
          <w:szCs w:val="23"/>
        </w:rPr>
        <w:t>Adeno</w:t>
      </w:r>
      <w:r w:rsidR="00671531">
        <w:rPr>
          <w:rFonts w:eastAsia="細明體" w:cs="細明體"/>
          <w:kern w:val="0"/>
          <w:sz w:val="23"/>
          <w:szCs w:val="23"/>
        </w:rPr>
        <w:t>carcinoma, Gleason score 5+5=10.</w:t>
      </w:r>
      <w:r w:rsidR="005C0B67">
        <w:t xml:space="preserve"> The patient has trauma history of the T7-8 spines. </w:t>
      </w:r>
    </w:p>
    <w:p w:rsidR="00D76568" w:rsidRPr="00922562" w:rsidRDefault="001D42E1" w:rsidP="005C0B67">
      <w:pPr>
        <w:pStyle w:val="a3"/>
        <w:numPr>
          <w:ilvl w:val="0"/>
          <w:numId w:val="9"/>
        </w:numPr>
        <w:ind w:leftChars="0"/>
      </w:pPr>
      <w:r w:rsidRPr="00922562">
        <w:t>MRI</w:t>
      </w:r>
      <w:r w:rsidR="00D76568" w:rsidRPr="00922562">
        <w:t>: see disc</w:t>
      </w:r>
    </w:p>
    <w:p w:rsidR="001D42E1" w:rsidRPr="00922562" w:rsidRDefault="001D42E1" w:rsidP="005C0B67">
      <w:pPr>
        <w:pStyle w:val="a3"/>
        <w:numPr>
          <w:ilvl w:val="0"/>
          <w:numId w:val="9"/>
        </w:numPr>
        <w:ind w:leftChars="0"/>
      </w:pPr>
      <w:r w:rsidRPr="00922562">
        <w:t>Bone scan: see disc</w:t>
      </w:r>
    </w:p>
    <w:p w:rsidR="001D42E1" w:rsidRPr="00922562" w:rsidRDefault="001D42E1" w:rsidP="00D76568"/>
    <w:p w:rsidR="00F51AC8" w:rsidRPr="00922562" w:rsidRDefault="00F51AC8" w:rsidP="00F51AC8"/>
    <w:p w:rsidR="00D76568" w:rsidRPr="00922562" w:rsidRDefault="00D76568" w:rsidP="00D76568">
      <w:pPr>
        <w:pStyle w:val="a3"/>
        <w:numPr>
          <w:ilvl w:val="0"/>
          <w:numId w:val="1"/>
        </w:numPr>
        <w:ind w:leftChars="0"/>
      </w:pPr>
      <w:r w:rsidRPr="00922562">
        <w:t>Please describe the image findings</w:t>
      </w:r>
      <w:r w:rsidR="001D42E1" w:rsidRPr="00922562">
        <w:t xml:space="preserve"> in the provided staging MRI, Bone </w:t>
      </w:r>
      <w:r w:rsidRPr="00922562">
        <w:t>scan.</w:t>
      </w:r>
    </w:p>
    <w:p w:rsidR="00954514" w:rsidRPr="00922562" w:rsidRDefault="00FA7EFE" w:rsidP="00954514">
      <w:pPr>
        <w:pStyle w:val="a3"/>
        <w:numPr>
          <w:ilvl w:val="0"/>
          <w:numId w:val="1"/>
        </w:numPr>
        <w:ind w:leftChars="0"/>
      </w:pPr>
      <w:r w:rsidRPr="00922562">
        <w:t>Stage the</w:t>
      </w:r>
      <w:r w:rsidR="006A5207" w:rsidRPr="00922562">
        <w:t xml:space="preserve"> patient by the 2018</w:t>
      </w:r>
      <w:r w:rsidRPr="00922562">
        <w:t xml:space="preserve"> 8</w:t>
      </w:r>
      <w:r w:rsidRPr="00922562">
        <w:rPr>
          <w:vertAlign w:val="superscript"/>
        </w:rPr>
        <w:t>TH</w:t>
      </w:r>
      <w:r w:rsidRPr="00922562">
        <w:t xml:space="preserve"> AJCC staging</w:t>
      </w:r>
      <w:r w:rsidR="00D76568" w:rsidRPr="00922562">
        <w:t>.</w:t>
      </w:r>
    </w:p>
    <w:p w:rsidR="00FA7EFE" w:rsidRPr="00922562" w:rsidRDefault="00FA7EFE" w:rsidP="00FA7EFE">
      <w:pPr>
        <w:pStyle w:val="a3"/>
        <w:numPr>
          <w:ilvl w:val="0"/>
          <w:numId w:val="1"/>
        </w:numPr>
        <w:ind w:leftChars="0"/>
      </w:pPr>
      <w:r w:rsidRPr="00922562">
        <w:t>What treatment do you recommend for this patient</w:t>
      </w:r>
      <w:r w:rsidR="00045647">
        <w:t xml:space="preserve"> according to the NCCN guideline for category 1</w:t>
      </w:r>
      <w:r w:rsidRPr="00922562">
        <w:t xml:space="preserve">? </w:t>
      </w:r>
    </w:p>
    <w:p w:rsidR="00FA7EFE" w:rsidRPr="00922562" w:rsidRDefault="00FA7EFE" w:rsidP="00FA7EFE">
      <w:pPr>
        <w:pStyle w:val="a3"/>
        <w:numPr>
          <w:ilvl w:val="0"/>
          <w:numId w:val="1"/>
        </w:numPr>
        <w:ind w:leftChars="0"/>
      </w:pPr>
      <w:r w:rsidRPr="00922562">
        <w:t>If radiotherapy is part of your treatment recommendations: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Please describe the definition of GTV, CTV and PTV. </w:t>
      </w:r>
    </w:p>
    <w:p w:rsidR="00FA7EFE" w:rsidRPr="00922562" w:rsidRDefault="006A5207" w:rsidP="00FA7EFE">
      <w:pPr>
        <w:pStyle w:val="a3"/>
        <w:numPr>
          <w:ilvl w:val="0"/>
          <w:numId w:val="3"/>
        </w:numPr>
        <w:ind w:leftChars="0"/>
      </w:pPr>
      <w:r w:rsidRPr="00922562">
        <w:t>Outline</w:t>
      </w:r>
      <w:r w:rsidR="00FA7EFE" w:rsidRPr="00922562">
        <w:t xml:space="preserve"> CTV on the provided non-contrast CT image.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What </w:t>
      </w:r>
      <w:r w:rsidR="006A5207" w:rsidRPr="00922562">
        <w:t>is/</w:t>
      </w:r>
      <w:r w:rsidRPr="00922562">
        <w:t>are the</w:t>
      </w:r>
      <w:r w:rsidR="00C8793D" w:rsidRPr="00922562">
        <w:t xml:space="preserve"> prescribed</w:t>
      </w:r>
      <w:r w:rsidRPr="00922562">
        <w:t xml:space="preserve"> radiotherapy</w:t>
      </w:r>
      <w:r w:rsidR="006A5207" w:rsidRPr="00922562">
        <w:t xml:space="preserve"> dose(s)</w:t>
      </w:r>
      <w:r w:rsidRPr="00922562">
        <w:t>?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How do you </w:t>
      </w:r>
      <w:r w:rsidR="006A5207" w:rsidRPr="00922562">
        <w:t>evaluate your treatment planning</w:t>
      </w:r>
      <w:r w:rsidRPr="00922562">
        <w:t>?</w:t>
      </w:r>
    </w:p>
    <w:p w:rsidR="00FA7EFE" w:rsidRPr="00922562" w:rsidRDefault="00FA7EFE" w:rsidP="00FA7EFE">
      <w:pPr>
        <w:pStyle w:val="a3"/>
        <w:numPr>
          <w:ilvl w:val="0"/>
          <w:numId w:val="3"/>
        </w:numPr>
        <w:ind w:leftChars="0"/>
      </w:pPr>
      <w:r w:rsidRPr="00922562">
        <w:t xml:space="preserve">Name the possible radiation side effects.  </w:t>
      </w:r>
    </w:p>
    <w:p w:rsidR="006A41BA" w:rsidRDefault="006A41BA" w:rsidP="006A41BA"/>
    <w:p w:rsidR="002D30C2" w:rsidRPr="00922562" w:rsidRDefault="002D30C2" w:rsidP="006A41BA">
      <w:pPr>
        <w:rPr>
          <w:rFonts w:hint="eastAsia"/>
        </w:rPr>
      </w:pPr>
    </w:p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CB7B14" w:rsidRDefault="00CB7B14" w:rsidP="006A41BA"/>
    <w:p w:rsidR="00CB7B14" w:rsidRDefault="00CB7B14" w:rsidP="006A41BA"/>
    <w:p w:rsidR="00DB65CF" w:rsidRDefault="00DB65CF" w:rsidP="00DB65CF"/>
    <w:p w:rsidR="00922562" w:rsidRDefault="00922562" w:rsidP="00922562"/>
    <w:p w:rsidR="00922562" w:rsidRPr="00922562" w:rsidRDefault="00922562" w:rsidP="00922562"/>
    <w:p w:rsidR="00DB65CF" w:rsidRPr="00DB65CF" w:rsidRDefault="00DB65CF" w:rsidP="00671531">
      <w:pPr>
        <w:pStyle w:val="a3"/>
        <w:numPr>
          <w:ilvl w:val="0"/>
          <w:numId w:val="16"/>
        </w:numPr>
        <w:ind w:leftChars="0"/>
      </w:pPr>
      <w:r w:rsidRPr="00671531">
        <w:rPr>
          <w:b/>
          <w:sz w:val="28"/>
          <w:szCs w:val="28"/>
        </w:rPr>
        <w:t>Please describe the image findings in the provided staging</w:t>
      </w:r>
      <w:r w:rsidR="00CB7B14" w:rsidRPr="00671531">
        <w:rPr>
          <w:b/>
          <w:sz w:val="28"/>
          <w:szCs w:val="28"/>
        </w:rPr>
        <w:t xml:space="preserve"> MRI, Bone scan.</w:t>
      </w:r>
    </w:p>
    <w:p w:rsidR="00DB65CF" w:rsidRDefault="00922562" w:rsidP="00DB65CF">
      <w:r>
        <w:t xml:space="preserve">Pelvis MRI: </w:t>
      </w:r>
    </w:p>
    <w:p w:rsidR="00922562" w:rsidRDefault="00922562" w:rsidP="00922562">
      <w:r>
        <w:t>Imaging findings :</w:t>
      </w:r>
    </w:p>
    <w:p w:rsidR="00922562" w:rsidRDefault="00922562" w:rsidP="00922562">
      <w:r>
        <w:t xml:space="preserve">1. Tumor location / Size </w:t>
      </w:r>
    </w:p>
    <w:p w:rsidR="00922562" w:rsidRDefault="00922562" w:rsidP="00922562">
      <w:r>
        <w:t>Visible tumor (v) Right lobe (v) Left lobe</w:t>
      </w:r>
    </w:p>
    <w:p w:rsidR="00922562" w:rsidRDefault="00922562" w:rsidP="00922562">
      <w:r>
        <w:t>2. Tumor invasion</w:t>
      </w:r>
    </w:p>
    <w:p w:rsidR="00922562" w:rsidRDefault="00922562" w:rsidP="00922562">
      <w:r>
        <w:t>Prostate</w:t>
      </w:r>
    </w:p>
    <w:p w:rsidR="00922562" w:rsidRDefault="00922562" w:rsidP="00922562">
      <w:r>
        <w:t>(v) Involves both lobes</w:t>
      </w:r>
    </w:p>
    <w:p w:rsidR="00922562" w:rsidRDefault="00922562" w:rsidP="00922562">
      <w:r>
        <w:t xml:space="preserve">(v) Extracapsular extension </w:t>
      </w:r>
    </w:p>
    <w:p w:rsidR="00922562" w:rsidRDefault="00922562" w:rsidP="00922562">
      <w:r>
        <w:t xml:space="preserve">(v) Seminal vesicle invasion </w:t>
      </w:r>
    </w:p>
    <w:p w:rsidR="00922562" w:rsidRDefault="00922562" w:rsidP="00922562">
      <w:r>
        <w:t xml:space="preserve">(v) Pelvic organs invasion </w:t>
      </w:r>
      <w:r>
        <w:sym w:font="Wingdings" w:char="F0E0"/>
      </w:r>
      <w:r>
        <w:t xml:space="preserve"> (v) Bladder (v) Rectum </w:t>
      </w:r>
    </w:p>
    <w:p w:rsidR="00922562" w:rsidRDefault="00922562" w:rsidP="00922562">
      <w:r>
        <w:t xml:space="preserve">3. Regional nodal metastasis </w:t>
      </w:r>
    </w:p>
    <w:p w:rsidR="00922562" w:rsidRDefault="00922562" w:rsidP="00922562">
      <w:r>
        <w:t xml:space="preserve">(v) Internal iliac  (v) External iliac  </w:t>
      </w:r>
    </w:p>
    <w:p w:rsidR="00922562" w:rsidRDefault="00922562" w:rsidP="00922562">
      <w:r>
        <w:t>IMPRESSION:</w:t>
      </w:r>
    </w:p>
    <w:p w:rsidR="00922562" w:rsidRDefault="00922562" w:rsidP="00922562">
      <w:r>
        <w:t xml:space="preserve">1.Imaging stage for prostate carcinoma (According to American </w:t>
      </w:r>
    </w:p>
    <w:p w:rsidR="00922562" w:rsidRDefault="00922562" w:rsidP="00922562">
      <w:r>
        <w:t xml:space="preserve">Joint Committee on Cancer, AJCC 8th edition) ; T:4  N:1  M:x </w:t>
      </w:r>
    </w:p>
    <w:p w:rsidR="00922562" w:rsidRDefault="00922562" w:rsidP="00922562"/>
    <w:p w:rsidR="005C0B67" w:rsidRDefault="005C0B67" w:rsidP="005C0B67">
      <w:pPr>
        <w:pStyle w:val="a3"/>
        <w:ind w:leftChars="0" w:left="360"/>
      </w:pPr>
    </w:p>
    <w:p w:rsidR="005C0B67" w:rsidRPr="005C0B67" w:rsidRDefault="00922562" w:rsidP="005C0B67">
      <w:pPr>
        <w:rPr>
          <w:szCs w:val="24"/>
        </w:rPr>
      </w:pPr>
      <w:r w:rsidRPr="005C0B67">
        <w:rPr>
          <w:szCs w:val="24"/>
        </w:rPr>
        <w:t>Bone scan</w:t>
      </w:r>
      <w:r w:rsidR="00DB65CF" w:rsidRPr="005C0B67">
        <w:rPr>
          <w:szCs w:val="24"/>
        </w:rPr>
        <w:t>:</w:t>
      </w:r>
    </w:p>
    <w:p w:rsidR="005C0B67" w:rsidRDefault="005C0B67" w:rsidP="005C0B67">
      <w:pPr>
        <w:pStyle w:val="a3"/>
        <w:numPr>
          <w:ilvl w:val="0"/>
          <w:numId w:val="14"/>
        </w:numPr>
        <w:ind w:leftChars="0"/>
      </w:pPr>
      <w:r>
        <w:t>There is increased uptake over right margins of T7-8 spines, compartable with traumatic history.</w:t>
      </w:r>
    </w:p>
    <w:p w:rsidR="005C0B67" w:rsidRDefault="005C0B67" w:rsidP="005C0B67">
      <w:r>
        <w:t xml:space="preserve">2. Otherwise, no significant evidence of bony malignancy/ metastasis is noted. </w:t>
      </w:r>
    </w:p>
    <w:p w:rsidR="005C0B67" w:rsidRDefault="005C0B67" w:rsidP="005C0B67"/>
    <w:p w:rsidR="005C0B67" w:rsidRDefault="005C0B67" w:rsidP="005C0B67"/>
    <w:p w:rsidR="005C0B67" w:rsidRDefault="005C0B67" w:rsidP="005C0B67"/>
    <w:p w:rsidR="005C0B67" w:rsidRDefault="005C0B67" w:rsidP="005C0B67"/>
    <w:p w:rsidR="005C0B67" w:rsidRDefault="005C0B67" w:rsidP="005C0B67"/>
    <w:p w:rsidR="006A41BA" w:rsidRPr="00671531" w:rsidRDefault="006A41BA" w:rsidP="00671531">
      <w:pPr>
        <w:pStyle w:val="a3"/>
        <w:numPr>
          <w:ilvl w:val="0"/>
          <w:numId w:val="14"/>
        </w:numPr>
        <w:ind w:leftChars="0"/>
        <w:rPr>
          <w:b/>
          <w:sz w:val="28"/>
          <w:szCs w:val="28"/>
        </w:rPr>
      </w:pPr>
      <w:r w:rsidRPr="00671531">
        <w:rPr>
          <w:rFonts w:hint="eastAsia"/>
          <w:b/>
          <w:sz w:val="28"/>
          <w:szCs w:val="28"/>
        </w:rPr>
        <w:t xml:space="preserve">Stage </w:t>
      </w:r>
      <w:r w:rsidRPr="00671531">
        <w:rPr>
          <w:b/>
          <w:sz w:val="28"/>
          <w:szCs w:val="28"/>
        </w:rPr>
        <w:t>the</w:t>
      </w:r>
      <w:r w:rsidRPr="00671531">
        <w:rPr>
          <w:rFonts w:hint="eastAsia"/>
          <w:b/>
          <w:sz w:val="28"/>
          <w:szCs w:val="28"/>
        </w:rPr>
        <w:t xml:space="preserve"> patient by the 2018 8</w:t>
      </w:r>
      <w:r w:rsidRPr="00671531">
        <w:rPr>
          <w:rFonts w:hint="eastAsia"/>
          <w:b/>
          <w:sz w:val="28"/>
          <w:szCs w:val="28"/>
          <w:vertAlign w:val="superscript"/>
        </w:rPr>
        <w:t>TH</w:t>
      </w:r>
      <w:r w:rsidRPr="00671531">
        <w:rPr>
          <w:rFonts w:hint="eastAsia"/>
          <w:b/>
          <w:sz w:val="28"/>
          <w:szCs w:val="28"/>
        </w:rPr>
        <w:t xml:space="preserve"> AJCC staging</w:t>
      </w:r>
      <w:r w:rsidRPr="00671531">
        <w:rPr>
          <w:b/>
          <w:sz w:val="28"/>
          <w:szCs w:val="28"/>
        </w:rPr>
        <w:t>.</w:t>
      </w:r>
    </w:p>
    <w:p w:rsidR="006A41BA" w:rsidRPr="006A41BA" w:rsidRDefault="006A41BA" w:rsidP="005C0B67">
      <w:pPr>
        <w:pStyle w:val="a3"/>
        <w:ind w:leftChars="0" w:left="360"/>
        <w:rPr>
          <w:szCs w:val="24"/>
        </w:rPr>
      </w:pPr>
      <w:r>
        <w:rPr>
          <w:szCs w:val="24"/>
        </w:rPr>
        <w:t xml:space="preserve">TNM: </w:t>
      </w:r>
      <w:r w:rsidR="005C0B67">
        <w:rPr>
          <w:szCs w:val="24"/>
        </w:rPr>
        <w:t>c</w:t>
      </w:r>
      <w:r w:rsidR="005C0B67">
        <w:t>T4 N1 M0, stage IVA</w:t>
      </w:r>
    </w:p>
    <w:p w:rsidR="006A41BA" w:rsidRDefault="006A41BA" w:rsidP="005C0B67">
      <w:pPr>
        <w:pStyle w:val="a3"/>
        <w:numPr>
          <w:ilvl w:val="0"/>
          <w:numId w:val="14"/>
        </w:numPr>
        <w:ind w:leftChars="0"/>
        <w:rPr>
          <w:b/>
          <w:sz w:val="28"/>
          <w:szCs w:val="28"/>
        </w:rPr>
      </w:pPr>
      <w:r w:rsidRPr="006A41BA">
        <w:rPr>
          <w:rFonts w:hint="eastAsia"/>
          <w:b/>
          <w:sz w:val="28"/>
          <w:szCs w:val="28"/>
        </w:rPr>
        <w:t xml:space="preserve">What treatment do you recommend for this patient? </w:t>
      </w:r>
    </w:p>
    <w:p w:rsidR="002E2667" w:rsidRPr="002E2667" w:rsidRDefault="002E2667" w:rsidP="00577564">
      <w:pPr>
        <w:pStyle w:val="a3"/>
        <w:numPr>
          <w:ilvl w:val="0"/>
          <w:numId w:val="12"/>
        </w:numPr>
        <w:ind w:leftChars="0"/>
        <w:rPr>
          <w:szCs w:val="24"/>
        </w:rPr>
      </w:pPr>
      <w:r>
        <w:rPr>
          <w:rFonts w:hint="eastAsia"/>
        </w:rPr>
        <w:t>根據國建署資料，男性病人平均餘命為</w:t>
      </w:r>
      <w:r>
        <w:rPr>
          <w:rFonts w:hint="eastAsia"/>
        </w:rPr>
        <w:t>80</w:t>
      </w:r>
      <w:r>
        <w:rPr>
          <w:rFonts w:hint="eastAsia"/>
        </w:rPr>
        <w:t>歲，此病人為</w:t>
      </w:r>
      <w:r>
        <w:rPr>
          <w:rFonts w:hint="eastAsia"/>
        </w:rPr>
        <w:t>72</w:t>
      </w:r>
      <w:r>
        <w:rPr>
          <w:rFonts w:hint="eastAsia"/>
        </w:rPr>
        <w:t>歲，預期存活年限超過五年</w:t>
      </w:r>
    </w:p>
    <w:p w:rsidR="008541CF" w:rsidRDefault="002E2667" w:rsidP="008541CF">
      <w:pPr>
        <w:pStyle w:val="a3"/>
        <w:numPr>
          <w:ilvl w:val="0"/>
          <w:numId w:val="12"/>
        </w:numPr>
        <w:ind w:leftChars="0"/>
        <w:rPr>
          <w:szCs w:val="24"/>
        </w:rPr>
      </w:pPr>
      <w:r w:rsidRPr="002E2667">
        <w:rPr>
          <w:szCs w:val="24"/>
        </w:rPr>
        <w:t>According to the last vision of the NCCN guideline for</w:t>
      </w:r>
      <w:r>
        <w:rPr>
          <w:szCs w:val="24"/>
        </w:rPr>
        <w:t xml:space="preserve"> prostate cancer, regional risk group: EBRT+ ADT for 2-3 years. </w:t>
      </w:r>
    </w:p>
    <w:p w:rsidR="008541CF" w:rsidRPr="00671531" w:rsidRDefault="008541CF" w:rsidP="00194E11">
      <w:pPr>
        <w:pStyle w:val="a3"/>
        <w:numPr>
          <w:ilvl w:val="0"/>
          <w:numId w:val="12"/>
        </w:numPr>
        <w:ind w:leftChars="0"/>
        <w:rPr>
          <w:szCs w:val="24"/>
        </w:rPr>
      </w:pPr>
      <w:r w:rsidRPr="00671531">
        <w:rPr>
          <w:szCs w:val="24"/>
        </w:rPr>
        <w:t>Nodal radiation shoulde be performed. Clinically positive nodes should be dose escalated as DVH parameters allow</w:t>
      </w:r>
      <w:r w:rsidR="00671531" w:rsidRPr="00671531">
        <w:rPr>
          <w:szCs w:val="24"/>
        </w:rPr>
        <w:t xml:space="preserve">. </w:t>
      </w:r>
    </w:p>
    <w:p w:rsidR="0010660B" w:rsidRDefault="008541CF" w:rsidP="00671531">
      <w:pPr>
        <w:pStyle w:val="a3"/>
        <w:numPr>
          <w:ilvl w:val="0"/>
          <w:numId w:val="12"/>
        </w:numPr>
        <w:ind w:leftChars="0"/>
        <w:rPr>
          <w:szCs w:val="24"/>
        </w:rPr>
      </w:pPr>
      <w:r w:rsidRPr="00671531">
        <w:rPr>
          <w:rFonts w:ascii="Calibri" w:hAnsi="Calibri" w:cs="Calibri" w:hint="eastAsia"/>
          <w:szCs w:val="24"/>
        </w:rPr>
        <w:t>根據</w:t>
      </w:r>
      <w:r w:rsidRPr="00671531">
        <w:rPr>
          <w:szCs w:val="24"/>
        </w:rPr>
        <w:t>RTOG 9413 field size (Roach, IJROBP 2006): Compared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ncADT arms for WP vs. mini-pelvic vs. prostate-only fields.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WP improved 7-yr PFS (40%) vs. mini-pelvis (35%) or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prostate-only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RT (27%). No difference in late GU toxicity,</w:t>
      </w:r>
      <w:r w:rsidRPr="00671531">
        <w:rPr>
          <w:rFonts w:hint="eastAsia"/>
          <w:szCs w:val="24"/>
        </w:rPr>
        <w:t xml:space="preserve"> small increase in late Gr 3+ GI toxicity (1 </w:t>
      </w:r>
      <w:r w:rsidRPr="00671531">
        <w:rPr>
          <w:rFonts w:hint="eastAsia"/>
          <w:szCs w:val="24"/>
        </w:rPr>
        <w:t>→</w:t>
      </w:r>
      <w:r w:rsidRPr="00671531">
        <w:rPr>
          <w:rFonts w:hint="eastAsia"/>
          <w:szCs w:val="24"/>
        </w:rPr>
        <w:t xml:space="preserve"> 4%) with </w:t>
      </w:r>
      <w:r w:rsidRPr="00671531">
        <w:rPr>
          <w:szCs w:val="24"/>
        </w:rPr>
        <w:t>WPRT.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Findings support the superior border of the WP field</w:t>
      </w:r>
      <w:r w:rsidRPr="00671531">
        <w:rPr>
          <w:rFonts w:hint="eastAsia"/>
          <w:szCs w:val="24"/>
        </w:rPr>
        <w:t xml:space="preserve"> </w:t>
      </w:r>
      <w:r w:rsidRPr="00671531">
        <w:rPr>
          <w:szCs w:val="24"/>
        </w:rPr>
        <w:t>being at least at the level of L5–S1.</w:t>
      </w:r>
    </w:p>
    <w:p w:rsidR="00671531" w:rsidRPr="00671531" w:rsidRDefault="00671531" w:rsidP="00671531">
      <w:pPr>
        <w:pStyle w:val="a3"/>
        <w:ind w:leftChars="0" w:left="360"/>
        <w:rPr>
          <w:szCs w:val="24"/>
        </w:rPr>
      </w:pPr>
    </w:p>
    <w:p w:rsidR="0010660B" w:rsidRPr="00671531" w:rsidRDefault="00671531" w:rsidP="0067153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="0010660B" w:rsidRPr="00671531">
        <w:rPr>
          <w:b/>
          <w:sz w:val="28"/>
          <w:szCs w:val="28"/>
        </w:rPr>
        <w:t>I</w:t>
      </w:r>
      <w:r w:rsidR="0010660B" w:rsidRPr="00671531">
        <w:rPr>
          <w:rFonts w:hint="eastAsia"/>
          <w:b/>
          <w:sz w:val="28"/>
          <w:szCs w:val="28"/>
        </w:rPr>
        <w:t>f radiotherapy is part of your treatment recommendations:</w:t>
      </w:r>
    </w:p>
    <w:p w:rsidR="0010660B" w:rsidRDefault="0010660B" w:rsidP="0010660B">
      <w:r>
        <w:t xml:space="preserve">(1) </w:t>
      </w:r>
      <w:r>
        <w:rPr>
          <w:rFonts w:hint="eastAsia"/>
        </w:rPr>
        <w:t xml:space="preserve">Please describe the definition of GTV, CTV and PTV. </w:t>
      </w:r>
    </w:p>
    <w:p w:rsidR="004E45C7" w:rsidRDefault="00730A63" w:rsidP="004E45C7">
      <w:r w:rsidRPr="00730A63">
        <w:t>According to Target Volume Delineation for Conformal and Intensity-Modulated Rad</w:t>
      </w:r>
      <w:r>
        <w:t>iation Therapy by Nancy Y. Lee</w:t>
      </w:r>
      <w:r w:rsidR="004E45C7">
        <w:t xml:space="preserve"> et al and Handbook of</w:t>
      </w:r>
      <w:r w:rsidR="004E45C7">
        <w:rPr>
          <w:rFonts w:hint="eastAsia"/>
        </w:rPr>
        <w:t xml:space="preserve"> </w:t>
      </w:r>
      <w:r w:rsidR="004E45C7">
        <w:t>Evidence-Based</w:t>
      </w:r>
    </w:p>
    <w:p w:rsidR="0010660B" w:rsidRDefault="004E45C7" w:rsidP="004E45C7">
      <w:r>
        <w:t>Radiation Oncology</w:t>
      </w:r>
      <w:r>
        <w:rPr>
          <w:rFonts w:hint="eastAsia"/>
        </w:rPr>
        <w:t xml:space="preserve"> </w:t>
      </w:r>
      <w:r>
        <w:t>3rd Edition by Eric K. Hansen</w:t>
      </w:r>
      <w:r>
        <w:rPr>
          <w:rFonts w:hint="eastAsia"/>
        </w:rPr>
        <w:t xml:space="preserve"> </w:t>
      </w:r>
      <w:r>
        <w:t xml:space="preserve">Mack Roach III Editors: </w:t>
      </w:r>
    </w:p>
    <w:p w:rsidR="004E45C7" w:rsidRDefault="004E45C7" w:rsidP="004E45C7"/>
    <w:p w:rsidR="00EF00F1" w:rsidRDefault="00EF00F1" w:rsidP="00EF00F1">
      <w:r>
        <w:rPr>
          <w:rFonts w:hint="eastAsia"/>
        </w:rPr>
        <w:t xml:space="preserve">(1) Please describe the definition of GTV, CTV and PTV. </w:t>
      </w:r>
      <w:r>
        <w:rPr>
          <w:rFonts w:hint="eastAsia"/>
        </w:rPr>
        <w:t></w:t>
      </w:r>
      <w:r>
        <w:rPr>
          <w:rFonts w:hint="eastAsia"/>
        </w:rPr>
        <w:tab/>
        <w:t xml:space="preserve"> </w:t>
      </w:r>
    </w:p>
    <w:p w:rsidR="002D30C2" w:rsidRDefault="002D30C2" w:rsidP="002D30C2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>GTV</w:t>
      </w:r>
      <w:r>
        <w:rPr>
          <w:rFonts w:hint="eastAsia"/>
        </w:rPr>
        <w:t>：</w:t>
      </w:r>
      <w:r>
        <w:rPr>
          <w:rFonts w:hint="eastAsia"/>
        </w:rPr>
        <w:t>prostate (</w:t>
      </w:r>
      <w:r>
        <w:t>75.6~81</w:t>
      </w:r>
      <w:r>
        <w:rPr>
          <w:rFonts w:hint="eastAsia"/>
        </w:rPr>
        <w:t xml:space="preserve"> Gy/</w:t>
      </w:r>
      <w:r>
        <w:t xml:space="preserve"> 1.8Gy per fraction</w:t>
      </w:r>
      <w:r>
        <w:rPr>
          <w:rFonts w:hint="eastAsia"/>
        </w:rPr>
        <w:t>) + seminal vesicle (54Gy/27frs)</w:t>
      </w:r>
    </w:p>
    <w:p w:rsidR="002D30C2" w:rsidRDefault="002D30C2" w:rsidP="002D30C2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>CTV</w:t>
      </w:r>
      <w:r>
        <w:rPr>
          <w:rFonts w:hint="eastAsia"/>
        </w:rPr>
        <w:t>：</w:t>
      </w:r>
      <w:r>
        <w:rPr>
          <w:rFonts w:hint="eastAsia"/>
        </w:rPr>
        <w:t xml:space="preserve">GTV + 0.5 </w:t>
      </w:r>
      <w:r>
        <w:rPr>
          <w:rFonts w:hint="eastAsia"/>
        </w:rPr>
        <w:t>–</w:t>
      </w:r>
      <w:r>
        <w:rPr>
          <w:rFonts w:hint="eastAsia"/>
        </w:rPr>
        <w:t xml:space="preserve"> 1.0 cm + Pelvic LNs (45Gy/</w:t>
      </w:r>
      <w:r>
        <w:t>1.8Gy per fraction</w:t>
      </w:r>
      <w:r>
        <w:rPr>
          <w:rFonts w:hint="eastAsia"/>
        </w:rPr>
        <w:t>)</w:t>
      </w:r>
    </w:p>
    <w:p w:rsidR="002D30C2" w:rsidRDefault="002D30C2" w:rsidP="002D30C2">
      <w:pPr>
        <w:rPr>
          <w:rFonts w:hint="eastAsia"/>
        </w:rPr>
      </w:pPr>
      <w:r>
        <w:rPr>
          <w:rFonts w:hint="eastAsia"/>
        </w:rPr>
        <w:t></w:t>
      </w:r>
      <w:r>
        <w:rPr>
          <w:rFonts w:hint="eastAsia"/>
        </w:rPr>
        <w:tab/>
        <w:t>Stop external LNs at the top of femoral head</w:t>
      </w:r>
    </w:p>
    <w:p w:rsidR="002D30C2" w:rsidRDefault="002D30C2" w:rsidP="002D30C2">
      <w:pPr>
        <w:rPr>
          <w:rFonts w:hint="eastAsia"/>
        </w:rPr>
      </w:pPr>
      <w:r>
        <w:rPr>
          <w:rFonts w:hint="eastAsia"/>
        </w:rPr>
        <w:t></w:t>
      </w:r>
      <w:r>
        <w:rPr>
          <w:rFonts w:hint="eastAsia"/>
        </w:rPr>
        <w:tab/>
        <w:t>Involved nodes 54 Gy</w:t>
      </w:r>
    </w:p>
    <w:p w:rsidR="002D30C2" w:rsidRDefault="002D30C2" w:rsidP="002D30C2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>PTV</w:t>
      </w:r>
      <w:r>
        <w:rPr>
          <w:rFonts w:hint="eastAsia"/>
        </w:rPr>
        <w:t>：</w:t>
      </w:r>
      <w:r>
        <w:rPr>
          <w:rFonts w:hint="eastAsia"/>
        </w:rPr>
        <w:t xml:space="preserve">CTV + 0.7 </w:t>
      </w:r>
      <w:r>
        <w:rPr>
          <w:rFonts w:hint="eastAsia"/>
        </w:rPr>
        <w:t>–</w:t>
      </w:r>
      <w:r>
        <w:rPr>
          <w:rFonts w:hint="eastAsia"/>
        </w:rPr>
        <w:t xml:space="preserve"> 1.0 cm</w:t>
      </w:r>
    </w:p>
    <w:p w:rsidR="00503B39" w:rsidRDefault="002D30C2" w:rsidP="00503B39">
      <w:r>
        <w:rPr>
          <w:rFonts w:hint="eastAsia"/>
        </w:rPr>
        <w:t></w:t>
      </w:r>
      <w:r>
        <w:rPr>
          <w:rFonts w:hint="eastAsia"/>
        </w:rPr>
        <w:tab/>
      </w:r>
    </w:p>
    <w:p w:rsidR="00EF00F1" w:rsidRDefault="00EF00F1" w:rsidP="002D30C2">
      <w:r>
        <w:rPr>
          <w:rFonts w:hint="eastAsia"/>
        </w:rPr>
        <w:t xml:space="preserve">(2) </w:t>
      </w:r>
      <w:r>
        <w:t>Outline CTV on the provided non-contrast CT image.</w:t>
      </w:r>
    </w:p>
    <w:p w:rsidR="0010660B" w:rsidRDefault="002278A7" w:rsidP="002278A7">
      <w:r>
        <w:t xml:space="preserve">(3) </w:t>
      </w:r>
      <w:r w:rsidR="0010660B">
        <w:rPr>
          <w:rFonts w:hint="eastAsia"/>
        </w:rPr>
        <w:t xml:space="preserve">What </w:t>
      </w:r>
      <w:r w:rsidR="0010660B">
        <w:t>is/</w:t>
      </w:r>
      <w:r w:rsidR="0010660B">
        <w:rPr>
          <w:rFonts w:hint="eastAsia"/>
        </w:rPr>
        <w:t xml:space="preserve">are the </w:t>
      </w:r>
      <w:r w:rsidR="0010660B">
        <w:t>radiotherapy</w:t>
      </w:r>
      <w:r w:rsidR="0010660B">
        <w:rPr>
          <w:rFonts w:hint="eastAsia"/>
        </w:rPr>
        <w:t xml:space="preserve"> dose(</w:t>
      </w:r>
      <w:r w:rsidR="0010660B">
        <w:t>s</w:t>
      </w:r>
      <w:r w:rsidR="0010660B">
        <w:rPr>
          <w:rFonts w:hint="eastAsia"/>
        </w:rPr>
        <w:t>)?</w:t>
      </w:r>
    </w:p>
    <w:p w:rsidR="002278A7" w:rsidRPr="002A2313" w:rsidRDefault="002278A7" w:rsidP="002278A7">
      <w:pPr>
        <w:rPr>
          <w:b/>
        </w:rPr>
      </w:pPr>
      <w:r w:rsidRPr="002A2313">
        <w:rPr>
          <w:b/>
        </w:rPr>
        <w:t>According to NCCN guideli</w:t>
      </w:r>
      <w:r w:rsidR="00EF00F1">
        <w:rPr>
          <w:b/>
        </w:rPr>
        <w:t>ne, the commonly used dosed for</w:t>
      </w:r>
      <w:r w:rsidR="00EF00F1">
        <w:rPr>
          <w:rFonts w:hint="eastAsia"/>
          <w:b/>
        </w:rPr>
        <w:t xml:space="preserve"> </w:t>
      </w:r>
      <w:r w:rsidR="00EF00F1">
        <w:rPr>
          <w:b/>
        </w:rPr>
        <w:t xml:space="preserve">WPRT is 45Gy and 1.8Gy /fraction followed by prostate is </w:t>
      </w:r>
      <w:r w:rsidRPr="002A2313">
        <w:rPr>
          <w:b/>
        </w:rPr>
        <w:t xml:space="preserve">approximately </w:t>
      </w:r>
      <w:r w:rsidR="00EF00F1">
        <w:rPr>
          <w:b/>
        </w:rPr>
        <w:t>75.6~81</w:t>
      </w:r>
      <w:r w:rsidRPr="002A2313">
        <w:rPr>
          <w:b/>
        </w:rPr>
        <w:t xml:space="preserve">Gy, </w:t>
      </w:r>
      <w:r w:rsidR="00EF00F1">
        <w:rPr>
          <w:b/>
        </w:rPr>
        <w:t>1.8</w:t>
      </w:r>
      <w:r w:rsidRPr="002A2313">
        <w:rPr>
          <w:b/>
        </w:rPr>
        <w:t xml:space="preserve"> per fraction, </w:t>
      </w:r>
      <w:r w:rsidR="002A2313" w:rsidRPr="00713329">
        <w:rPr>
          <w:b/>
        </w:rPr>
        <w:t>(</w:t>
      </w:r>
      <w:r w:rsidR="002A2313">
        <w:rPr>
          <w:rFonts w:hint="eastAsia"/>
          <w:b/>
        </w:rPr>
        <w:t>重要評分依據</w:t>
      </w:r>
      <w:r w:rsidR="002A2313" w:rsidRPr="00713329">
        <w:rPr>
          <w:b/>
        </w:rPr>
        <w:t>)</w:t>
      </w:r>
    </w:p>
    <w:p w:rsidR="0010660B" w:rsidRDefault="002278A7" w:rsidP="002278A7">
      <w:r>
        <w:t xml:space="preserve">(4) </w:t>
      </w:r>
      <w:r w:rsidR="0010660B">
        <w:rPr>
          <w:rFonts w:hint="eastAsia"/>
        </w:rPr>
        <w:t xml:space="preserve">How do you </w:t>
      </w:r>
      <w:r w:rsidR="0010660B">
        <w:t>evaluate your</w:t>
      </w:r>
      <w:r w:rsidR="0010660B">
        <w:rPr>
          <w:rFonts w:hint="eastAsia"/>
        </w:rPr>
        <w:t xml:space="preserve"> treatment planning?</w:t>
      </w:r>
    </w:p>
    <w:p w:rsidR="00A74657" w:rsidRDefault="00A74657" w:rsidP="00A74657">
      <w:r>
        <w:rPr>
          <w:rFonts w:hint="eastAsia"/>
        </w:rPr>
        <w:t>Dose limitation:</w:t>
      </w:r>
    </w:p>
    <w:p w:rsidR="00503B39" w:rsidRDefault="00503B39" w:rsidP="00503B39">
      <w:r>
        <w:t>Dose prescription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>75.6~81 Gy isodose surface encompasses 100% GTV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>45 (50</w:t>
      </w:r>
      <w:r>
        <w:rPr>
          <w:rFonts w:hint="eastAsia"/>
        </w:rPr>
        <w:t>，</w:t>
      </w:r>
      <w:r>
        <w:rPr>
          <w:rFonts w:hint="eastAsia"/>
        </w:rPr>
        <w:t>54 Gy) isodose surface emcompasses 100% CTV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>45 (50</w:t>
      </w:r>
      <w:r>
        <w:rPr>
          <w:rFonts w:hint="eastAsia"/>
        </w:rPr>
        <w:t>，</w:t>
      </w:r>
      <w:r>
        <w:rPr>
          <w:rFonts w:hint="eastAsia"/>
        </w:rPr>
        <w:t>54 Gy) isodose surface emcompasses 95 (97)% PTV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 xml:space="preserve">100% PTV received </w:t>
      </w:r>
      <w:r>
        <w:rPr>
          <w:rFonts w:hint="eastAsia"/>
        </w:rPr>
        <w:t>≧</w:t>
      </w:r>
      <w:r>
        <w:rPr>
          <w:rFonts w:hint="eastAsia"/>
        </w:rPr>
        <w:t xml:space="preserve"> 95% prescribed dose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 xml:space="preserve">No more than 20% of PTV receive </w:t>
      </w:r>
      <w:r>
        <w:rPr>
          <w:rFonts w:hint="eastAsia"/>
        </w:rPr>
        <w:t>≧</w:t>
      </w:r>
      <w:r>
        <w:rPr>
          <w:rFonts w:hint="eastAsia"/>
        </w:rPr>
        <w:t xml:space="preserve"> 110% of the prescribed dose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 xml:space="preserve">No more than 1% of PTV receive </w:t>
      </w:r>
      <w:r>
        <w:rPr>
          <w:rFonts w:hint="eastAsia"/>
        </w:rPr>
        <w:t>≦</w:t>
      </w:r>
      <w:r>
        <w:rPr>
          <w:rFonts w:hint="eastAsia"/>
        </w:rPr>
        <w:t xml:space="preserve"> 93% of the prescribed dose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 xml:space="preserve">No more than 1 c.c. outside the PTV receive </w:t>
      </w:r>
      <w:r>
        <w:rPr>
          <w:rFonts w:hint="eastAsia"/>
        </w:rPr>
        <w:t>≧</w:t>
      </w:r>
      <w:r>
        <w:rPr>
          <w:rFonts w:hint="eastAsia"/>
        </w:rPr>
        <w:t xml:space="preserve"> 110% of the prescribed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</w:t>
      </w:r>
      <w:r>
        <w:rPr>
          <w:rFonts w:hint="eastAsia"/>
        </w:rPr>
        <w:tab/>
        <w:t>Dose limitation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 xml:space="preserve">Bladder V45 </w:t>
      </w:r>
      <w:r>
        <w:rPr>
          <w:rFonts w:hint="eastAsia"/>
        </w:rPr>
        <w:t>≦</w:t>
      </w:r>
      <w:r>
        <w:rPr>
          <w:rFonts w:hint="eastAsia"/>
        </w:rPr>
        <w:t xml:space="preserve"> 35%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 xml:space="preserve">Rectum V40 </w:t>
      </w:r>
      <w:r>
        <w:rPr>
          <w:rFonts w:hint="eastAsia"/>
        </w:rPr>
        <w:t>≦</w:t>
      </w:r>
      <w:r>
        <w:rPr>
          <w:rFonts w:hint="eastAsia"/>
        </w:rPr>
        <w:t xml:space="preserve"> 35%</w:t>
      </w:r>
      <w:r>
        <w:rPr>
          <w:rFonts w:hint="eastAsia"/>
        </w:rPr>
        <w:t>，</w:t>
      </w:r>
      <w:r>
        <w:rPr>
          <w:rFonts w:hint="eastAsia"/>
        </w:rPr>
        <w:t>V50 &lt; 50%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 xml:space="preserve">Femoral head </w:t>
      </w:r>
      <w:r>
        <w:rPr>
          <w:rFonts w:hint="eastAsia"/>
        </w:rPr>
        <w:t>≦</w:t>
      </w:r>
      <w:r>
        <w:rPr>
          <w:rFonts w:hint="eastAsia"/>
        </w:rPr>
        <w:t xml:space="preserve"> 50 Gy</w:t>
      </w:r>
    </w:p>
    <w:p w:rsidR="00503B39" w:rsidRDefault="00503B39" w:rsidP="00503B39">
      <w:pPr>
        <w:rPr>
          <w:rFonts w:hint="eastAsia"/>
        </w:rPr>
      </w:pPr>
      <w:r>
        <w:rPr>
          <w:rFonts w:hint="eastAsia"/>
        </w:rPr>
        <w:t></w:t>
      </w:r>
      <w:r>
        <w:rPr>
          <w:rFonts w:hint="eastAsia"/>
        </w:rPr>
        <w:tab/>
        <w:t xml:space="preserve">Small bowel V30 </w:t>
      </w:r>
      <w:r>
        <w:rPr>
          <w:rFonts w:hint="eastAsia"/>
        </w:rPr>
        <w:t>≦</w:t>
      </w:r>
      <w:r>
        <w:rPr>
          <w:rFonts w:hint="eastAsia"/>
        </w:rPr>
        <w:t xml:space="preserve"> 15%</w:t>
      </w:r>
      <w:r>
        <w:rPr>
          <w:rFonts w:hint="eastAsia"/>
        </w:rPr>
        <w:t>，</w:t>
      </w:r>
      <w:r>
        <w:rPr>
          <w:rFonts w:hint="eastAsia"/>
        </w:rPr>
        <w:t>&lt; 50 Gy</w:t>
      </w:r>
    </w:p>
    <w:p w:rsidR="00503B39" w:rsidRDefault="00503B39" w:rsidP="00503B39">
      <w:pPr>
        <w:tabs>
          <w:tab w:val="left" w:pos="480"/>
          <w:tab w:val="left" w:pos="960"/>
          <w:tab w:val="left" w:pos="1440"/>
          <w:tab w:val="left" w:pos="1920"/>
          <w:tab w:val="left" w:pos="2280"/>
        </w:tabs>
      </w:pPr>
      <w:r>
        <w:rPr>
          <w:rFonts w:hint="eastAsia"/>
        </w:rPr>
        <w:t></w:t>
      </w:r>
      <w:r>
        <w:rPr>
          <w:rFonts w:hint="eastAsia"/>
        </w:rPr>
        <w:tab/>
      </w:r>
    </w:p>
    <w:p w:rsidR="0010660B" w:rsidRDefault="002278A7" w:rsidP="00503B39">
      <w:r>
        <w:t xml:space="preserve">(5) </w:t>
      </w:r>
      <w:r w:rsidR="0010660B">
        <w:rPr>
          <w:rFonts w:hint="eastAsia"/>
        </w:rPr>
        <w:t xml:space="preserve">Name the possible radiation side effects.  </w:t>
      </w:r>
    </w:p>
    <w:p w:rsidR="00EF00F1" w:rsidRDefault="00925A9F" w:rsidP="00EF00F1">
      <w:r>
        <w:t xml:space="preserve">Acute toxicity: </w:t>
      </w:r>
      <w:r w:rsidR="00EF00F1">
        <w:t>Urgency, frequency, nocturia, dysuria</w:t>
      </w:r>
      <w:r w:rsidR="00EF00F1">
        <w:rPr>
          <w:rFonts w:hint="eastAsia"/>
        </w:rPr>
        <w:t xml:space="preserve">, </w:t>
      </w:r>
      <w:r w:rsidR="00EF00F1">
        <w:t>Diarrhea, Rectal irritation, pain,</w:t>
      </w:r>
    </w:p>
    <w:p w:rsidR="00EF00F1" w:rsidRDefault="00EF00F1" w:rsidP="00EF00F1">
      <w:r>
        <w:t>Bleeding</w:t>
      </w:r>
      <w:r>
        <w:rPr>
          <w:rFonts w:hint="eastAsia"/>
        </w:rPr>
        <w:t>,</w:t>
      </w:r>
      <w:r>
        <w:t xml:space="preserve"> Fatigue</w:t>
      </w:r>
    </w:p>
    <w:p w:rsidR="00F51AC8" w:rsidRPr="002A2313" w:rsidRDefault="00925A9F" w:rsidP="00EF00F1">
      <w:r>
        <w:t xml:space="preserve">Subacute and late toxicity: </w:t>
      </w:r>
      <w:r w:rsidR="00EF00F1">
        <w:t xml:space="preserve">Urinary stricture, Rectal bleeding, Decreased volume of ejaculate, </w:t>
      </w:r>
      <w:r w:rsidR="00EF00F1" w:rsidRPr="00EF00F1">
        <w:t>Absolute excess risk of sec</w:t>
      </w:r>
      <w:r w:rsidR="00EF00F1">
        <w:t>ondary bladder or rectal cancer</w:t>
      </w:r>
      <w:r w:rsidR="00EF00F1" w:rsidRPr="00EF00F1">
        <w:t>risk is &lt;0.5% after RT</w:t>
      </w:r>
      <w:bookmarkStart w:id="0" w:name="_GoBack"/>
      <w:bookmarkEnd w:id="0"/>
    </w:p>
    <w:sectPr w:rsidR="00F51AC8" w:rsidRPr="002A23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C5B" w:rsidRDefault="00C70C5B" w:rsidP="00AB2FD7">
      <w:r>
        <w:separator/>
      </w:r>
    </w:p>
  </w:endnote>
  <w:endnote w:type="continuationSeparator" w:id="0">
    <w:p w:rsidR="00C70C5B" w:rsidRDefault="00C70C5B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C5B" w:rsidRDefault="00C70C5B" w:rsidP="00AB2FD7">
      <w:r>
        <w:separator/>
      </w:r>
    </w:p>
  </w:footnote>
  <w:footnote w:type="continuationSeparator" w:id="0">
    <w:p w:rsidR="00C70C5B" w:rsidRDefault="00C70C5B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D6B4702"/>
    <w:multiLevelType w:val="hybridMultilevel"/>
    <w:tmpl w:val="8FBED230"/>
    <w:lvl w:ilvl="0" w:tplc="4252B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13"/>
  </w:num>
  <w:num w:numId="5">
    <w:abstractNumId w:val="11"/>
  </w:num>
  <w:num w:numId="6">
    <w:abstractNumId w:val="14"/>
  </w:num>
  <w:num w:numId="7">
    <w:abstractNumId w:val="3"/>
  </w:num>
  <w:num w:numId="8">
    <w:abstractNumId w:val="5"/>
  </w:num>
  <w:num w:numId="9">
    <w:abstractNumId w:val="1"/>
  </w:num>
  <w:num w:numId="10">
    <w:abstractNumId w:val="6"/>
  </w:num>
  <w:num w:numId="11">
    <w:abstractNumId w:val="15"/>
  </w:num>
  <w:num w:numId="12">
    <w:abstractNumId w:val="7"/>
  </w:num>
  <w:num w:numId="13">
    <w:abstractNumId w:val="2"/>
  </w:num>
  <w:num w:numId="14">
    <w:abstractNumId w:val="0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10660B"/>
    <w:rsid w:val="001D42E1"/>
    <w:rsid w:val="001F5378"/>
    <w:rsid w:val="002278A7"/>
    <w:rsid w:val="00266111"/>
    <w:rsid w:val="002A2313"/>
    <w:rsid w:val="002A73CC"/>
    <w:rsid w:val="002C3DD8"/>
    <w:rsid w:val="002D30C2"/>
    <w:rsid w:val="002E2667"/>
    <w:rsid w:val="00301BA1"/>
    <w:rsid w:val="003526CA"/>
    <w:rsid w:val="00422531"/>
    <w:rsid w:val="00456A15"/>
    <w:rsid w:val="004826F9"/>
    <w:rsid w:val="004E45C7"/>
    <w:rsid w:val="00503B39"/>
    <w:rsid w:val="00577564"/>
    <w:rsid w:val="00580A46"/>
    <w:rsid w:val="005C0B67"/>
    <w:rsid w:val="005C37F7"/>
    <w:rsid w:val="00671531"/>
    <w:rsid w:val="006A41BA"/>
    <w:rsid w:val="006A5207"/>
    <w:rsid w:val="006C6417"/>
    <w:rsid w:val="00713329"/>
    <w:rsid w:val="00730A63"/>
    <w:rsid w:val="008541CF"/>
    <w:rsid w:val="008D2F68"/>
    <w:rsid w:val="008D45B4"/>
    <w:rsid w:val="00922562"/>
    <w:rsid w:val="00925A9F"/>
    <w:rsid w:val="00954514"/>
    <w:rsid w:val="00996330"/>
    <w:rsid w:val="00A74657"/>
    <w:rsid w:val="00AB2FD7"/>
    <w:rsid w:val="00B06625"/>
    <w:rsid w:val="00B23A4B"/>
    <w:rsid w:val="00B7026E"/>
    <w:rsid w:val="00BB023D"/>
    <w:rsid w:val="00C70C5B"/>
    <w:rsid w:val="00C8793D"/>
    <w:rsid w:val="00CB5925"/>
    <w:rsid w:val="00CB7B14"/>
    <w:rsid w:val="00D74E70"/>
    <w:rsid w:val="00D76568"/>
    <w:rsid w:val="00D80B2D"/>
    <w:rsid w:val="00DB65CF"/>
    <w:rsid w:val="00E90A6B"/>
    <w:rsid w:val="00EF00F1"/>
    <w:rsid w:val="00F51AC8"/>
    <w:rsid w:val="00FA7EFE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645</Words>
  <Characters>3682</Characters>
  <Application>Microsoft Office Word</Application>
  <DocSecurity>0</DocSecurity>
  <Lines>30</Lines>
  <Paragraphs>8</Paragraphs>
  <ScaleCrop>false</ScaleCrop>
  <Company>tsgh</Company>
  <LinksUpToDate>false</LinksUpToDate>
  <CharactersWithSpaces>4319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放射腫瘤部</cp:lastModifiedBy>
  <cp:revision>2</cp:revision>
  <cp:lastPrinted>2018-07-25T00:28:00Z</cp:lastPrinted>
  <dcterms:created xsi:type="dcterms:W3CDTF">2019-06-10T06:55:00Z</dcterms:created>
  <dcterms:modified xsi:type="dcterms:W3CDTF">2019-06-10T06:55:00Z</dcterms:modified>
</cp:coreProperties>
</file>