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14F" w:rsidRPr="000C0FF3" w:rsidRDefault="0077114F" w:rsidP="0077114F">
      <w:pPr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S: </w:t>
      </w:r>
    </w:p>
    <w:p w:rsidR="0077114F" w:rsidRPr="000C0FF3" w:rsidRDefault="0077114F" w:rsidP="0077114F">
      <w:pPr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C.C.: </w:t>
      </w:r>
      <w:r w:rsidR="000C0FF3" w:rsidRPr="000C0FF3">
        <w:rPr>
          <w:rFonts w:ascii="Times New Roman" w:hAnsi="Times New Roman" w:cs="Times New Roman"/>
          <w:szCs w:val="24"/>
        </w:rPr>
        <w:t xml:space="preserve">Postmenopausal </w:t>
      </w:r>
      <w:r w:rsidRPr="000C0FF3">
        <w:rPr>
          <w:rFonts w:ascii="Times New Roman" w:hAnsi="Times New Roman" w:cs="Times New Roman"/>
          <w:szCs w:val="24"/>
        </w:rPr>
        <w:t>vaginal bleeding for a week</w:t>
      </w:r>
    </w:p>
    <w:p w:rsidR="0077114F" w:rsidRPr="000C0FF3" w:rsidRDefault="0077114F" w:rsidP="000C0FF3">
      <w:pPr>
        <w:autoSpaceDE w:val="0"/>
        <w:autoSpaceDN w:val="0"/>
        <w:adjustRightInd w:val="0"/>
        <w:rPr>
          <w:rFonts w:ascii="Times New Roman" w:eastAsia="細明體" w:hAnsi="Times New Roman" w:cs="Times New Roman"/>
          <w:color w:val="C00000"/>
          <w:kern w:val="0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P.I.: A </w:t>
      </w:r>
      <w:r w:rsidR="000C0FF3" w:rsidRPr="000C0FF3">
        <w:rPr>
          <w:rFonts w:ascii="Times New Roman" w:hAnsi="Times New Roman" w:cs="Times New Roman"/>
          <w:szCs w:val="24"/>
        </w:rPr>
        <w:t>77-year-old woman</w:t>
      </w:r>
      <w:r w:rsidRPr="000C0FF3">
        <w:rPr>
          <w:rFonts w:ascii="Times New Roman" w:hAnsi="Times New Roman" w:cs="Times New Roman"/>
          <w:szCs w:val="24"/>
        </w:rPr>
        <w:t xml:space="preserve"> who has suffered from vaginal bleeding for a week and came to OPD. PV showed a cervi</w:t>
      </w:r>
      <w:r w:rsidR="000C0FF3" w:rsidRPr="000C0FF3">
        <w:rPr>
          <w:rFonts w:ascii="Times New Roman" w:hAnsi="Times New Roman" w:cs="Times New Roman"/>
          <w:szCs w:val="24"/>
        </w:rPr>
        <w:t>x</w:t>
      </w:r>
      <w:r w:rsidRPr="000C0FF3">
        <w:rPr>
          <w:rFonts w:ascii="Times New Roman" w:hAnsi="Times New Roman" w:cs="Times New Roman"/>
          <w:szCs w:val="24"/>
        </w:rPr>
        <w:t xml:space="preserve"> tumor with</w:t>
      </w:r>
      <w:r w:rsidR="000C0FF3" w:rsidRPr="000C0FF3">
        <w:rPr>
          <w:rFonts w:ascii="Times New Roman" w:hAnsi="Times New Roman" w:cs="Times New Roman"/>
          <w:szCs w:val="24"/>
        </w:rPr>
        <w:t xml:space="preserve"> contact bleeding</w:t>
      </w:r>
      <w:r w:rsidRPr="000C0FF3">
        <w:rPr>
          <w:rFonts w:ascii="Times New Roman" w:hAnsi="Times New Roman" w:cs="Times New Roman"/>
          <w:szCs w:val="24"/>
        </w:rPr>
        <w:t>. Colonoscopy revealed a small polyp; cystoscopy revealed no abnormal tissue.</w:t>
      </w:r>
      <w:r w:rsidR="000C0FF3" w:rsidRPr="000C0FF3">
        <w:rPr>
          <w:rFonts w:ascii="Times New Roman" w:hAnsi="Times New Roman" w:cs="Times New Roman"/>
          <w:szCs w:val="24"/>
        </w:rPr>
        <w:t xml:space="preserve"> </w:t>
      </w:r>
      <w:r w:rsidR="000C0FF3" w:rsidRPr="000C0FF3">
        <w:rPr>
          <w:rFonts w:ascii="Times New Roman" w:hAnsi="Times New Roman" w:cs="Times New Roman"/>
          <w:color w:val="C00000"/>
          <w:szCs w:val="24"/>
        </w:rPr>
        <w:t xml:space="preserve">After several examination, </w:t>
      </w:r>
      <w:r w:rsidR="000C0FF3" w:rsidRPr="000C0FF3">
        <w:rPr>
          <w:rFonts w:ascii="Times New Roman" w:eastAsia="細明體" w:hAnsi="Times New Roman" w:cs="Times New Roman"/>
          <w:color w:val="C00000"/>
          <w:kern w:val="0"/>
          <w:szCs w:val="24"/>
        </w:rPr>
        <w:t>end</w:t>
      </w:r>
      <w:r w:rsidR="000C0FF3" w:rsidRPr="000C0FF3">
        <w:rPr>
          <w:rFonts w:ascii="Times New Roman" w:eastAsia="細明體" w:hAnsi="Times New Roman" w:cs="Times New Roman"/>
          <w:color w:val="C00000"/>
          <w:kern w:val="0"/>
          <w:szCs w:val="24"/>
        </w:rPr>
        <w:t>ome</w:t>
      </w:r>
      <w:r w:rsidR="000C0FF3" w:rsidRPr="000C0FF3">
        <w:rPr>
          <w:rFonts w:ascii="Times New Roman" w:eastAsia="細明體" w:hAnsi="Times New Roman" w:cs="Times New Roman"/>
          <w:color w:val="C00000"/>
          <w:kern w:val="0"/>
          <w:szCs w:val="24"/>
        </w:rPr>
        <w:t>trium malignancy was more favored</w:t>
      </w:r>
      <w:r w:rsidR="000C0FF3">
        <w:rPr>
          <w:rFonts w:ascii="Times New Roman" w:eastAsia="細明體" w:hAnsi="Times New Roman" w:cs="Times New Roman"/>
          <w:color w:val="C00000"/>
          <w:kern w:val="0"/>
          <w:szCs w:val="24"/>
        </w:rPr>
        <w:t>. (</w:t>
      </w:r>
      <w:r w:rsidR="000C0FF3">
        <w:rPr>
          <w:rFonts w:ascii="Times New Roman" w:eastAsia="細明體" w:hAnsi="Times New Roman" w:cs="Times New Roman" w:hint="eastAsia"/>
          <w:color w:val="C00000"/>
          <w:kern w:val="0"/>
          <w:szCs w:val="24"/>
        </w:rPr>
        <w:t>影像報告一開始都打</w:t>
      </w:r>
      <w:r w:rsidR="000C0FF3">
        <w:rPr>
          <w:rFonts w:ascii="Times New Roman" w:eastAsia="細明體" w:hAnsi="Times New Roman" w:cs="Times New Roman" w:hint="eastAsia"/>
          <w:color w:val="C00000"/>
          <w:kern w:val="0"/>
          <w:szCs w:val="24"/>
        </w:rPr>
        <w:t xml:space="preserve">cervical cancer, </w:t>
      </w:r>
      <w:r w:rsidR="000C0FF3">
        <w:rPr>
          <w:rFonts w:ascii="Times New Roman" w:eastAsia="細明體" w:hAnsi="Times New Roman" w:cs="Times New Roman" w:hint="eastAsia"/>
          <w:color w:val="C00000"/>
          <w:kern w:val="0"/>
          <w:szCs w:val="24"/>
        </w:rPr>
        <w:t>如果不直接講明是</w:t>
      </w:r>
      <w:r w:rsidR="000C0FF3">
        <w:rPr>
          <w:rFonts w:ascii="Times New Roman" w:eastAsia="細明體" w:hAnsi="Times New Roman" w:cs="Times New Roman" w:hint="eastAsia"/>
          <w:color w:val="C00000"/>
          <w:kern w:val="0"/>
          <w:szCs w:val="24"/>
        </w:rPr>
        <w:t>endometrium cancer</w:t>
      </w:r>
      <w:r w:rsidR="000C0FF3">
        <w:rPr>
          <w:rFonts w:ascii="Times New Roman" w:eastAsia="細明體" w:hAnsi="Times New Roman" w:cs="Times New Roman" w:hint="eastAsia"/>
          <w:color w:val="C00000"/>
          <w:kern w:val="0"/>
          <w:szCs w:val="24"/>
        </w:rPr>
        <w:t>恐怕很</w:t>
      </w:r>
      <w:r w:rsidR="001F31E8">
        <w:rPr>
          <w:rFonts w:ascii="Times New Roman" w:eastAsia="細明體" w:hAnsi="Times New Roman" w:cs="Times New Roman" w:hint="eastAsia"/>
          <w:color w:val="C00000"/>
          <w:kern w:val="0"/>
          <w:szCs w:val="24"/>
        </w:rPr>
        <w:t>容易打錯</w:t>
      </w:r>
      <w:bookmarkStart w:id="0" w:name="_GoBack"/>
      <w:bookmarkEnd w:id="0"/>
      <w:r w:rsidR="001F31E8">
        <w:rPr>
          <w:rFonts w:ascii="Times New Roman" w:eastAsia="細明體" w:hAnsi="Times New Roman" w:cs="Times New Roman" w:hint="eastAsia"/>
          <w:color w:val="C00000"/>
          <w:kern w:val="0"/>
          <w:szCs w:val="24"/>
        </w:rPr>
        <w:t>?</w:t>
      </w:r>
      <w:r w:rsidR="000C0FF3">
        <w:rPr>
          <w:rFonts w:ascii="Times New Roman" w:eastAsia="細明體" w:hAnsi="Times New Roman" w:cs="Times New Roman" w:hint="eastAsia"/>
          <w:color w:val="C00000"/>
          <w:kern w:val="0"/>
          <w:szCs w:val="24"/>
        </w:rPr>
        <w:t>)</w:t>
      </w:r>
    </w:p>
    <w:p w:rsidR="000C0FF3" w:rsidRPr="000C0FF3" w:rsidRDefault="000C0FF3" w:rsidP="000C0FF3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Cs w:val="24"/>
        </w:rPr>
      </w:pPr>
    </w:p>
    <w:p w:rsidR="0077114F" w:rsidRPr="000C0FF3" w:rsidRDefault="0077114F" w:rsidP="0077114F">
      <w:pPr>
        <w:widowControl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Review of system: vaginal bleeding </w:t>
      </w:r>
    </w:p>
    <w:p w:rsidR="0077114F" w:rsidRPr="000C0FF3" w:rsidRDefault="0077114F" w:rsidP="0077114F">
      <w:pPr>
        <w:widowControl/>
        <w:rPr>
          <w:rFonts w:ascii="Times New Roman" w:hAnsi="Times New Roman" w:cs="Times New Roman"/>
          <w:szCs w:val="24"/>
        </w:rPr>
      </w:pPr>
    </w:p>
    <w:p w:rsidR="0077114F" w:rsidRPr="000C0FF3" w:rsidRDefault="0077114F" w:rsidP="0077114F">
      <w:pPr>
        <w:widowControl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O: Performance status: 0</w:t>
      </w:r>
    </w:p>
    <w:p w:rsidR="0077114F" w:rsidRPr="000C0FF3" w:rsidRDefault="0077114F" w:rsidP="0077114F">
      <w:pPr>
        <w:widowControl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PV: a cervical tumor with bleeding easily. </w:t>
      </w:r>
    </w:p>
    <w:p w:rsidR="0077114F" w:rsidRPr="000C0FF3" w:rsidRDefault="0077114F" w:rsidP="0077114F">
      <w:pPr>
        <w:widowControl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Images: </w:t>
      </w:r>
    </w:p>
    <w:p w:rsidR="0077114F" w:rsidRPr="000C0FF3" w:rsidRDefault="0077114F" w:rsidP="0077114F">
      <w:pPr>
        <w:pStyle w:val="a3"/>
        <w:widowControl/>
        <w:numPr>
          <w:ilvl w:val="0"/>
          <w:numId w:val="19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CT: see disc</w:t>
      </w:r>
    </w:p>
    <w:p w:rsidR="0077114F" w:rsidRPr="000C0FF3" w:rsidRDefault="0077114F" w:rsidP="0077114F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PET/CT: see disc</w:t>
      </w:r>
    </w:p>
    <w:p w:rsidR="0077114F" w:rsidRPr="000C0FF3" w:rsidRDefault="0077114F" w:rsidP="0077114F">
      <w:pPr>
        <w:rPr>
          <w:rFonts w:ascii="Times New Roman" w:hAnsi="Times New Roman" w:cs="Times New Roman"/>
          <w:szCs w:val="24"/>
        </w:rPr>
      </w:pPr>
    </w:p>
    <w:p w:rsidR="0077114F" w:rsidRPr="000C0FF3" w:rsidRDefault="0077114F" w:rsidP="0077114F">
      <w:pPr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Questions: </w:t>
      </w:r>
    </w:p>
    <w:p w:rsidR="0077114F" w:rsidRPr="000C0FF3" w:rsidRDefault="0077114F" w:rsidP="0077114F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Please describe the image findings in the provided staging CT and PET/CT.</w:t>
      </w:r>
    </w:p>
    <w:p w:rsidR="0077114F" w:rsidRPr="000C0FF3" w:rsidRDefault="0077114F" w:rsidP="0077114F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Stage the patient by the 2018 8TH AJCC staging, and 2018 International federation of gynecology and obstetrics (FIGO) staging. </w:t>
      </w:r>
    </w:p>
    <w:p w:rsidR="0077114F" w:rsidRPr="000C0FF3" w:rsidRDefault="0077114F" w:rsidP="0077114F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What treatment do you recommend for this patient according to the NCCN guideline? </w:t>
      </w:r>
    </w:p>
    <w:p w:rsidR="0077114F" w:rsidRPr="000C0FF3" w:rsidRDefault="0077114F" w:rsidP="0077114F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If radiotherapy is part of your treatment recommendations:</w:t>
      </w:r>
    </w:p>
    <w:p w:rsidR="0077114F" w:rsidRPr="000C0FF3" w:rsidRDefault="0077114F" w:rsidP="0077114F">
      <w:pPr>
        <w:pStyle w:val="a3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Please describe the definition of GTV, CTV and PTV. </w:t>
      </w:r>
    </w:p>
    <w:p w:rsidR="0077114F" w:rsidRPr="000C0FF3" w:rsidRDefault="0077114F" w:rsidP="0077114F">
      <w:pPr>
        <w:pStyle w:val="a3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Outline GTV, CTV on the provided non-contrast CT image.</w:t>
      </w:r>
    </w:p>
    <w:p w:rsidR="0077114F" w:rsidRPr="000C0FF3" w:rsidRDefault="0077114F" w:rsidP="0077114F">
      <w:pPr>
        <w:pStyle w:val="a3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What is/are the prescribed radiotherapy dose(s)?</w:t>
      </w:r>
    </w:p>
    <w:p w:rsidR="0077114F" w:rsidRPr="000C0FF3" w:rsidRDefault="0077114F" w:rsidP="0077114F">
      <w:pPr>
        <w:pStyle w:val="a3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How do you evaluate your treatment planning?</w:t>
      </w:r>
    </w:p>
    <w:p w:rsidR="0077114F" w:rsidRPr="000C0FF3" w:rsidRDefault="0077114F" w:rsidP="0077114F">
      <w:pPr>
        <w:pStyle w:val="a3"/>
        <w:numPr>
          <w:ilvl w:val="0"/>
          <w:numId w:val="21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Name the possible radiation side effects.  </w:t>
      </w:r>
    </w:p>
    <w:p w:rsidR="006A41BA" w:rsidRPr="000C0FF3" w:rsidRDefault="006A41BA" w:rsidP="006A41BA">
      <w:pPr>
        <w:rPr>
          <w:rFonts w:ascii="Times New Roman" w:hAnsi="Times New Roman" w:cs="Times New Roman"/>
          <w:szCs w:val="24"/>
        </w:rPr>
      </w:pPr>
    </w:p>
    <w:p w:rsidR="006A41BA" w:rsidRPr="000C0FF3" w:rsidRDefault="006A41BA" w:rsidP="006A41BA">
      <w:pPr>
        <w:rPr>
          <w:rFonts w:ascii="Times New Roman" w:hAnsi="Times New Roman" w:cs="Times New Roman"/>
          <w:szCs w:val="24"/>
        </w:rPr>
      </w:pPr>
    </w:p>
    <w:p w:rsidR="006A41BA" w:rsidRPr="000C0FF3" w:rsidRDefault="006A41BA" w:rsidP="006A41BA">
      <w:pPr>
        <w:rPr>
          <w:rFonts w:ascii="Times New Roman" w:hAnsi="Times New Roman" w:cs="Times New Roman"/>
          <w:szCs w:val="24"/>
        </w:rPr>
      </w:pPr>
    </w:p>
    <w:p w:rsidR="006A41BA" w:rsidRPr="000C0FF3" w:rsidRDefault="006A41BA" w:rsidP="006A41BA">
      <w:pPr>
        <w:rPr>
          <w:rFonts w:ascii="Times New Roman" w:hAnsi="Times New Roman" w:cs="Times New Roman"/>
          <w:szCs w:val="24"/>
        </w:rPr>
      </w:pPr>
    </w:p>
    <w:p w:rsidR="006A41BA" w:rsidRPr="000C0FF3" w:rsidRDefault="006A41BA" w:rsidP="006A41BA">
      <w:pPr>
        <w:rPr>
          <w:rFonts w:ascii="Times New Roman" w:hAnsi="Times New Roman" w:cs="Times New Roman"/>
          <w:szCs w:val="24"/>
        </w:rPr>
      </w:pPr>
    </w:p>
    <w:p w:rsidR="006A41BA" w:rsidRPr="000C0FF3" w:rsidRDefault="006A41BA" w:rsidP="006A41BA">
      <w:pPr>
        <w:rPr>
          <w:rFonts w:ascii="Times New Roman" w:hAnsi="Times New Roman" w:cs="Times New Roman"/>
          <w:szCs w:val="24"/>
        </w:rPr>
      </w:pPr>
    </w:p>
    <w:p w:rsidR="006A41BA" w:rsidRPr="000C0FF3" w:rsidRDefault="006A41BA" w:rsidP="006A41BA">
      <w:pPr>
        <w:rPr>
          <w:rFonts w:ascii="Times New Roman" w:hAnsi="Times New Roman" w:cs="Times New Roman"/>
          <w:szCs w:val="24"/>
        </w:rPr>
      </w:pPr>
    </w:p>
    <w:p w:rsidR="006A41BA" w:rsidRPr="000C0FF3" w:rsidRDefault="006A41BA" w:rsidP="006A41BA">
      <w:pPr>
        <w:rPr>
          <w:rFonts w:ascii="Times New Roman" w:hAnsi="Times New Roman" w:cs="Times New Roman"/>
          <w:szCs w:val="24"/>
        </w:rPr>
      </w:pPr>
    </w:p>
    <w:p w:rsidR="006A41BA" w:rsidRPr="000C0FF3" w:rsidRDefault="006A41BA" w:rsidP="006A41BA">
      <w:pPr>
        <w:rPr>
          <w:rFonts w:ascii="Times New Roman" w:hAnsi="Times New Roman" w:cs="Times New Roman"/>
          <w:szCs w:val="24"/>
        </w:rPr>
      </w:pPr>
    </w:p>
    <w:p w:rsidR="006A41BA" w:rsidRPr="000C0FF3" w:rsidRDefault="006A41BA" w:rsidP="006A41BA">
      <w:pPr>
        <w:rPr>
          <w:rFonts w:ascii="Times New Roman" w:hAnsi="Times New Roman" w:cs="Times New Roman"/>
          <w:szCs w:val="24"/>
        </w:rPr>
      </w:pPr>
    </w:p>
    <w:p w:rsidR="00922562" w:rsidRPr="000C0FF3" w:rsidRDefault="00922562" w:rsidP="00922562">
      <w:pPr>
        <w:rPr>
          <w:rFonts w:ascii="Times New Roman" w:hAnsi="Times New Roman" w:cs="Times New Roman"/>
          <w:szCs w:val="24"/>
        </w:rPr>
      </w:pPr>
    </w:p>
    <w:p w:rsidR="00DB65CF" w:rsidRPr="000C0FF3" w:rsidRDefault="00DB65CF" w:rsidP="00671531">
      <w:pPr>
        <w:pStyle w:val="a3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b/>
          <w:szCs w:val="24"/>
        </w:rPr>
        <w:t>Please describe the image findings in the provided staging</w:t>
      </w:r>
      <w:r w:rsidR="00CB7B14" w:rsidRPr="000C0FF3">
        <w:rPr>
          <w:rFonts w:ascii="Times New Roman" w:hAnsi="Times New Roman" w:cs="Times New Roman"/>
          <w:b/>
          <w:szCs w:val="24"/>
        </w:rPr>
        <w:t xml:space="preserve"> </w:t>
      </w:r>
      <w:r w:rsidR="00D77EE0" w:rsidRPr="000C0FF3">
        <w:rPr>
          <w:rFonts w:ascii="Times New Roman" w:hAnsi="Times New Roman" w:cs="Times New Roman"/>
          <w:b/>
          <w:szCs w:val="24"/>
        </w:rPr>
        <w:t>CT, PET/CT</w:t>
      </w:r>
    </w:p>
    <w:p w:rsidR="00216909" w:rsidRPr="009A5B6B" w:rsidRDefault="009A5B6B" w:rsidP="00216909">
      <w:pPr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b/>
          <w:szCs w:val="24"/>
          <w:u w:val="single"/>
        </w:rPr>
        <w:t>CT:</w:t>
      </w:r>
    </w:p>
    <w:p w:rsidR="000C0FF3" w:rsidRPr="00355639" w:rsidRDefault="000C0FF3" w:rsidP="000C0FF3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BD704F">
        <w:rPr>
          <w:rFonts w:ascii="Times New Roman" w:eastAsia="細明體" w:hAnsi="Times New Roman" w:cs="Times New Roman"/>
          <w:b/>
          <w:kern w:val="0"/>
          <w:sz w:val="23"/>
          <w:szCs w:val="23"/>
        </w:rPr>
        <w:t>Tumor invasion</w:t>
      </w: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 xml:space="preserve"> (0-No or Equivocal, 1-Yes)</w:t>
      </w:r>
    </w:p>
    <w:p w:rsidR="000C0FF3" w:rsidRPr="00355639" w:rsidRDefault="000C0FF3" w:rsidP="000C0FF3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>(1) Cervix</w:t>
      </w: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 xml:space="preserve"> </w:t>
      </w: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>(1) Parametrial invasion (Rt ___,Lt _v__)</w:t>
      </w:r>
    </w:p>
    <w:p w:rsidR="00BD704F" w:rsidRPr="00355639" w:rsidRDefault="00BD704F" w:rsidP="00BD704F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BD704F">
        <w:rPr>
          <w:rFonts w:ascii="Times New Roman" w:eastAsia="細明體" w:hAnsi="Times New Roman" w:cs="Times New Roman"/>
          <w:b/>
          <w:kern w:val="0"/>
          <w:sz w:val="23"/>
          <w:szCs w:val="23"/>
        </w:rPr>
        <w:t>Regional nodal metastasis</w:t>
      </w: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 xml:space="preserve"> (0-No or Equivocal, 1-Yes)</w:t>
      </w:r>
    </w:p>
    <w:p w:rsidR="00BD704F" w:rsidRPr="00355639" w:rsidRDefault="00BD704F" w:rsidP="00BD704F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>(0) Parametrial (0</w:t>
      </w:r>
      <w:r>
        <w:rPr>
          <w:rFonts w:ascii="Times New Roman" w:eastAsia="細明體" w:hAnsi="Times New Roman" w:cs="Times New Roman"/>
          <w:kern w:val="0"/>
          <w:sz w:val="23"/>
          <w:szCs w:val="23"/>
        </w:rPr>
        <w:t xml:space="preserve">) Obturator (0) Internal iliac </w:t>
      </w: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 xml:space="preserve">(0) External iliac  (0) Common iliac  (0) Sacral (0) </w:t>
      </w:r>
      <w:r>
        <w:rPr>
          <w:rFonts w:ascii="Times New Roman" w:eastAsia="細明體" w:hAnsi="Times New Roman" w:cs="Times New Roman"/>
          <w:kern w:val="0"/>
          <w:sz w:val="23"/>
          <w:szCs w:val="23"/>
        </w:rPr>
        <w:t>Para-aortic (1)</w:t>
      </w: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 xml:space="preserve">   </w:t>
      </w:r>
    </w:p>
    <w:p w:rsidR="00BD704F" w:rsidRPr="00355639" w:rsidRDefault="00BD704F" w:rsidP="00BD704F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 xml:space="preserve">A 1.2x0.9cm enlarged paraaortic nodule between aorta and IVC is </w:t>
      </w:r>
      <w:r>
        <w:rPr>
          <w:rFonts w:ascii="Times New Roman" w:eastAsia="細明體" w:hAnsi="Times New Roman" w:cs="Times New Roman"/>
          <w:kern w:val="0"/>
          <w:sz w:val="23"/>
          <w:szCs w:val="23"/>
        </w:rPr>
        <w:t>noted (Se:4 Im:45).</w:t>
      </w:r>
    </w:p>
    <w:p w:rsidR="00BD704F" w:rsidRPr="00355639" w:rsidRDefault="00BD704F" w:rsidP="00BD704F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BD704F">
        <w:rPr>
          <w:rFonts w:ascii="Times New Roman" w:eastAsia="細明體" w:hAnsi="Times New Roman" w:cs="Times New Roman"/>
          <w:b/>
          <w:kern w:val="0"/>
          <w:sz w:val="23"/>
          <w:szCs w:val="23"/>
        </w:rPr>
        <w:t xml:space="preserve">Distant metastasis </w:t>
      </w: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>(In this study)</w:t>
      </w:r>
    </w:p>
    <w:p w:rsidR="00BD704F" w:rsidRPr="00355639" w:rsidRDefault="00BD704F" w:rsidP="00BD704F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 xml:space="preserve">&gt; Omental cakes with mild ascites are noted, suggestive of peritoneal carcinomatosis. </w:t>
      </w:r>
    </w:p>
    <w:p w:rsidR="00BD704F" w:rsidRPr="00355639" w:rsidRDefault="00BD704F" w:rsidP="00BD704F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>&gt; A few small nodules (size: &lt;1cm) in visible bilateral lower lung fields are noted, suspiciosu</w:t>
      </w:r>
      <w:r>
        <w:rPr>
          <w:rFonts w:ascii="Times New Roman" w:eastAsia="細明體" w:hAnsi="Times New Roman" w:cs="Times New Roman"/>
          <w:kern w:val="0"/>
          <w:sz w:val="23"/>
          <w:szCs w:val="23"/>
        </w:rPr>
        <w:t>s</w:t>
      </w: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 xml:space="preserve"> of pulmonary metastases.</w:t>
      </w:r>
    </w:p>
    <w:p w:rsidR="005C0B67" w:rsidRPr="009A5B6B" w:rsidRDefault="009A5B6B" w:rsidP="005C0B67">
      <w:pPr>
        <w:rPr>
          <w:rFonts w:ascii="Times New Roman" w:hAnsi="Times New Roman" w:cs="Times New Roman"/>
          <w:b/>
          <w:szCs w:val="24"/>
          <w:u w:val="single"/>
        </w:rPr>
      </w:pPr>
      <w:r w:rsidRPr="009A5B6B">
        <w:rPr>
          <w:rFonts w:ascii="Times New Roman" w:hAnsi="Times New Roman" w:cs="Times New Roman" w:hint="eastAsia"/>
          <w:b/>
          <w:szCs w:val="24"/>
          <w:u w:val="single"/>
        </w:rPr>
        <w:t>PET:</w:t>
      </w:r>
    </w:p>
    <w:p w:rsidR="009A5B6B" w:rsidRDefault="009A5B6B" w:rsidP="009A5B6B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>1. There is an FDG avidity involving over uterus &amp; cervix with parametrial involvement (size: about 6.7 cm in length, SUVmax.: ~24.8).</w:t>
      </w:r>
    </w:p>
    <w:p w:rsidR="009A5B6B" w:rsidRDefault="009A5B6B" w:rsidP="009A5B6B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>2. Hypermetabolic activity involves the right diaphragm, thickened omentum and peritoneum in the pelvis (SUVmax.: ~10.9).</w:t>
      </w:r>
    </w:p>
    <w:p w:rsidR="009A5B6B" w:rsidRPr="00355639" w:rsidRDefault="009A5B6B" w:rsidP="009A5B6B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>3. There are multiple FDG-avid nodular lesions in the bil. lung, right hilar region, cardiophrenic angle and aortocaval space (SUVmax.: ~13.5).</w:t>
      </w:r>
    </w:p>
    <w:p w:rsidR="009A5B6B" w:rsidRPr="000C0FF3" w:rsidRDefault="009A5B6B" w:rsidP="005C0B67">
      <w:pPr>
        <w:rPr>
          <w:rFonts w:ascii="Times New Roman" w:hAnsi="Times New Roman" w:cs="Times New Roman"/>
          <w:szCs w:val="24"/>
        </w:rPr>
      </w:pPr>
    </w:p>
    <w:p w:rsidR="006A41BA" w:rsidRPr="00BD704F" w:rsidRDefault="006A41BA" w:rsidP="00BD704F">
      <w:pPr>
        <w:pStyle w:val="a3"/>
        <w:numPr>
          <w:ilvl w:val="0"/>
          <w:numId w:val="16"/>
        </w:numPr>
        <w:ind w:leftChars="0"/>
        <w:rPr>
          <w:rFonts w:ascii="Times New Roman" w:hAnsi="Times New Roman" w:cs="Times New Roman"/>
          <w:b/>
          <w:szCs w:val="24"/>
        </w:rPr>
      </w:pPr>
      <w:r w:rsidRPr="00BD704F">
        <w:rPr>
          <w:rFonts w:ascii="Times New Roman" w:hAnsi="Times New Roman" w:cs="Times New Roman"/>
          <w:b/>
          <w:szCs w:val="24"/>
        </w:rPr>
        <w:t>Stage the patient by the 2018 8</w:t>
      </w:r>
      <w:r w:rsidRPr="00BD704F">
        <w:rPr>
          <w:rFonts w:ascii="Times New Roman" w:hAnsi="Times New Roman" w:cs="Times New Roman"/>
          <w:b/>
          <w:szCs w:val="24"/>
          <w:vertAlign w:val="superscript"/>
        </w:rPr>
        <w:t>TH</w:t>
      </w:r>
      <w:r w:rsidRPr="00BD704F">
        <w:rPr>
          <w:rFonts w:ascii="Times New Roman" w:hAnsi="Times New Roman" w:cs="Times New Roman"/>
          <w:b/>
          <w:szCs w:val="24"/>
        </w:rPr>
        <w:t xml:space="preserve"> AJCC staging</w:t>
      </w:r>
      <w:r w:rsidR="00216909" w:rsidRPr="00BD704F">
        <w:rPr>
          <w:rFonts w:ascii="Times New Roman" w:hAnsi="Times New Roman" w:cs="Times New Roman"/>
          <w:b/>
          <w:szCs w:val="24"/>
        </w:rPr>
        <w:t xml:space="preserve"> and 2018 International federation of gynecology and obstetrics (FIGO) staging: </w:t>
      </w:r>
    </w:p>
    <w:p w:rsidR="00BD704F" w:rsidRDefault="00BD704F" w:rsidP="00BD704F">
      <w:pPr>
        <w:autoSpaceDE w:val="0"/>
        <w:autoSpaceDN w:val="0"/>
        <w:adjustRightInd w:val="0"/>
        <w:rPr>
          <w:rFonts w:ascii="Times New Roman" w:eastAsia="細明體" w:hAnsi="Times New Roman" w:cs="Times New Roman"/>
          <w:kern w:val="0"/>
          <w:sz w:val="23"/>
          <w:szCs w:val="23"/>
        </w:rPr>
      </w:pP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>(According to American Joint Committee on Cancer, AJCC 8th edition): cT</w:t>
      </w:r>
      <w:r>
        <w:rPr>
          <w:rFonts w:ascii="Times New Roman" w:eastAsia="細明體" w:hAnsi="Times New Roman" w:cs="Times New Roman"/>
          <w:kern w:val="0"/>
          <w:sz w:val="23"/>
          <w:szCs w:val="23"/>
        </w:rPr>
        <w:t>3</w:t>
      </w:r>
      <w:r>
        <w:rPr>
          <w:rFonts w:ascii="Times New Roman" w:eastAsia="細明體" w:hAnsi="Times New Roman" w:cs="Times New Roman"/>
          <w:kern w:val="0"/>
          <w:sz w:val="23"/>
          <w:szCs w:val="23"/>
        </w:rPr>
        <w:t>b N2a M</w:t>
      </w: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>1</w:t>
      </w:r>
      <w:r>
        <w:rPr>
          <w:rFonts w:ascii="Times New Roman" w:eastAsia="細明體" w:hAnsi="Times New Roman" w:cs="Times New Roman"/>
          <w:kern w:val="0"/>
          <w:sz w:val="23"/>
          <w:szCs w:val="23"/>
        </w:rPr>
        <w:t>, stage IVB</w:t>
      </w:r>
    </w:p>
    <w:p w:rsidR="00BD704F" w:rsidRPr="00BD704F" w:rsidRDefault="00BD704F" w:rsidP="00BD704F">
      <w:pPr>
        <w:autoSpaceDE w:val="0"/>
        <w:autoSpaceDN w:val="0"/>
        <w:adjustRightInd w:val="0"/>
        <w:rPr>
          <w:rFonts w:ascii="Times New Roman" w:hAnsi="Times New Roman" w:cs="Times New Roman"/>
          <w:b/>
          <w:szCs w:val="24"/>
        </w:rPr>
      </w:pPr>
      <w:r w:rsidRPr="00355639">
        <w:rPr>
          <w:rFonts w:ascii="Times New Roman" w:eastAsia="細明體" w:hAnsi="Times New Roman" w:cs="Times New Roman"/>
          <w:kern w:val="0"/>
          <w:sz w:val="23"/>
          <w:szCs w:val="23"/>
        </w:rPr>
        <w:t>(According to FIGO): IVB</w:t>
      </w:r>
    </w:p>
    <w:p w:rsidR="00216909" w:rsidRPr="000C0FF3" w:rsidRDefault="00216909" w:rsidP="005C0B67">
      <w:pPr>
        <w:pStyle w:val="a3"/>
        <w:ind w:leftChars="0" w:left="360"/>
        <w:rPr>
          <w:rFonts w:ascii="Times New Roman" w:hAnsi="Times New Roman" w:cs="Times New Roman"/>
          <w:szCs w:val="24"/>
        </w:rPr>
      </w:pPr>
    </w:p>
    <w:p w:rsidR="006A41BA" w:rsidRPr="000C0FF3" w:rsidRDefault="006A41BA" w:rsidP="00BD704F">
      <w:pPr>
        <w:pStyle w:val="a3"/>
        <w:numPr>
          <w:ilvl w:val="0"/>
          <w:numId w:val="16"/>
        </w:numPr>
        <w:ind w:leftChars="0"/>
        <w:rPr>
          <w:rFonts w:ascii="Times New Roman" w:hAnsi="Times New Roman" w:cs="Times New Roman"/>
          <w:b/>
          <w:szCs w:val="24"/>
        </w:rPr>
      </w:pPr>
      <w:r w:rsidRPr="000C0FF3">
        <w:rPr>
          <w:rFonts w:ascii="Times New Roman" w:hAnsi="Times New Roman" w:cs="Times New Roman"/>
          <w:b/>
          <w:szCs w:val="24"/>
        </w:rPr>
        <w:t xml:space="preserve">What treatment do you recommend for this patient? </w:t>
      </w:r>
    </w:p>
    <w:p w:rsidR="009A5B6B" w:rsidRDefault="00672BAA" w:rsidP="00BD704F">
      <w:pPr>
        <w:rPr>
          <w:rFonts w:ascii="Times New Roman" w:hAnsi="Times New Roman" w:cs="Times New Roman"/>
          <w:szCs w:val="24"/>
        </w:rPr>
      </w:pPr>
      <w:r w:rsidRPr="00BD704F">
        <w:rPr>
          <w:rFonts w:ascii="Times New Roman" w:hAnsi="Times New Roman" w:cs="Times New Roman"/>
          <w:szCs w:val="24"/>
        </w:rPr>
        <w:t>根據</w:t>
      </w:r>
      <w:r w:rsidRPr="00BD704F">
        <w:rPr>
          <w:rFonts w:ascii="Times New Roman" w:hAnsi="Times New Roman" w:cs="Times New Roman"/>
          <w:szCs w:val="24"/>
        </w:rPr>
        <w:t>20</w:t>
      </w:r>
      <w:r w:rsidR="00BD704F" w:rsidRPr="00BD704F">
        <w:rPr>
          <w:rFonts w:ascii="Times New Roman" w:hAnsi="Times New Roman" w:cs="Times New Roman"/>
          <w:szCs w:val="24"/>
        </w:rPr>
        <w:t>20</w:t>
      </w:r>
      <w:r w:rsidRPr="00BD704F">
        <w:rPr>
          <w:rFonts w:ascii="Times New Roman" w:hAnsi="Times New Roman" w:cs="Times New Roman"/>
          <w:szCs w:val="24"/>
        </w:rPr>
        <w:t xml:space="preserve"> </w:t>
      </w:r>
      <w:r w:rsidR="00BD704F" w:rsidRPr="00BD704F">
        <w:rPr>
          <w:rFonts w:ascii="Times New Roman" w:hAnsi="Times New Roman" w:cs="Times New Roman"/>
          <w:szCs w:val="24"/>
        </w:rPr>
        <w:t>NCCN</w:t>
      </w:r>
      <w:r w:rsidRPr="00BD704F">
        <w:rPr>
          <w:rFonts w:ascii="Times New Roman" w:hAnsi="Times New Roman" w:cs="Times New Roman"/>
          <w:szCs w:val="24"/>
        </w:rPr>
        <w:t xml:space="preserve"> guideline</w:t>
      </w:r>
      <w:r w:rsidRPr="00BD704F">
        <w:rPr>
          <w:rFonts w:ascii="Times New Roman" w:hAnsi="Times New Roman" w:cs="Times New Roman"/>
          <w:szCs w:val="24"/>
        </w:rPr>
        <w:t>，</w:t>
      </w:r>
      <w:r w:rsidR="00BD704F" w:rsidRPr="00BD704F">
        <w:rPr>
          <w:rFonts w:ascii="Times New Roman" w:hAnsi="Times New Roman" w:cs="Times New Roman"/>
          <w:szCs w:val="24"/>
        </w:rPr>
        <w:t>Suspected</w:t>
      </w:r>
      <w:r w:rsidR="00BD704F">
        <w:rPr>
          <w:rFonts w:ascii="Times New Roman" w:hAnsi="Times New Roman" w:cs="Times New Roman"/>
          <w:szCs w:val="24"/>
        </w:rPr>
        <w:t xml:space="preserve"> </w:t>
      </w:r>
      <w:r w:rsidR="00BD704F" w:rsidRPr="00BD704F">
        <w:rPr>
          <w:rFonts w:ascii="Times New Roman" w:hAnsi="Times New Roman" w:cs="Times New Roman"/>
          <w:szCs w:val="24"/>
        </w:rPr>
        <w:t>extrauterine</w:t>
      </w:r>
      <w:r w:rsidR="00BD704F">
        <w:rPr>
          <w:rFonts w:ascii="Times New Roman" w:hAnsi="Times New Roman" w:cs="Times New Roman"/>
          <w:szCs w:val="24"/>
        </w:rPr>
        <w:t xml:space="preserve"> </w:t>
      </w:r>
      <w:r w:rsidR="00BD704F" w:rsidRPr="00BD704F">
        <w:rPr>
          <w:rFonts w:ascii="Times New Roman" w:hAnsi="Times New Roman" w:cs="Times New Roman"/>
          <w:szCs w:val="24"/>
        </w:rPr>
        <w:t>disease</w:t>
      </w:r>
      <w:r w:rsidR="00BD704F">
        <w:rPr>
          <w:rFonts w:ascii="Times New Roman" w:hAnsi="Times New Roman" w:cs="Times New Roman"/>
          <w:szCs w:val="24"/>
        </w:rPr>
        <w:t xml:space="preserve"> with distant metastasis, </w:t>
      </w:r>
      <w:r w:rsidR="009A5B6B">
        <w:rPr>
          <w:rFonts w:ascii="Times New Roman" w:hAnsi="Times New Roman" w:cs="Times New Roman"/>
          <w:szCs w:val="24"/>
        </w:rPr>
        <w:br/>
      </w:r>
      <w:r w:rsidR="009A5B6B">
        <w:rPr>
          <w:rFonts w:ascii="Times New Roman" w:hAnsi="Times New Roman" w:cs="Times New Roman" w:hint="eastAsia"/>
          <w:szCs w:val="24"/>
        </w:rPr>
        <w:t>這個病人還有開刀切除</w:t>
      </w:r>
      <w:r w:rsidR="009A5B6B">
        <w:rPr>
          <w:rFonts w:ascii="Times New Roman" w:hAnsi="Times New Roman" w:cs="Times New Roman" w:hint="eastAsia"/>
          <w:szCs w:val="24"/>
        </w:rPr>
        <w:t>primary lesion</w:t>
      </w:r>
      <w:r w:rsidR="009A5B6B">
        <w:rPr>
          <w:rFonts w:ascii="Times New Roman" w:hAnsi="Times New Roman" w:cs="Times New Roman" w:hint="eastAsia"/>
          <w:szCs w:val="24"/>
        </w:rPr>
        <w:t>的可能性下</w:t>
      </w:r>
    </w:p>
    <w:p w:rsidR="00BD704F" w:rsidRDefault="00BD704F" w:rsidP="00BD704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可選擇</w:t>
      </w:r>
      <w:r w:rsidRPr="00BD704F">
        <w:rPr>
          <w:rFonts w:ascii="Times New Roman" w:hAnsi="Times New Roman" w:cs="Times New Roman"/>
          <w:szCs w:val="24"/>
        </w:rPr>
        <w:t xml:space="preserve"> Systemic therapy</w:t>
      </w:r>
      <w:r>
        <w:rPr>
          <w:rFonts w:ascii="Times New Roman" w:hAnsi="Times New Roman" w:cs="Times New Roman" w:hint="eastAsia"/>
          <w:szCs w:val="24"/>
        </w:rPr>
        <w:t xml:space="preserve"> </w:t>
      </w:r>
      <w:r w:rsidRPr="00BD704F">
        <w:rPr>
          <w:rFonts w:ascii="Times New Roman" w:hAnsi="Times New Roman" w:cs="Times New Roman"/>
          <w:szCs w:val="24"/>
        </w:rPr>
        <w:t>and/or</w:t>
      </w:r>
      <w:r>
        <w:rPr>
          <w:rFonts w:ascii="Times New Roman" w:hAnsi="Times New Roman" w:cs="Times New Roman" w:hint="eastAsia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EBRT</w:t>
      </w:r>
      <w:r>
        <w:rPr>
          <w:rFonts w:ascii="Times New Roman" w:hAnsi="Times New Roman" w:cs="Times New Roman" w:hint="eastAsia"/>
          <w:szCs w:val="24"/>
        </w:rPr>
        <w:t xml:space="preserve"> </w:t>
      </w:r>
      <w:r w:rsidRPr="00BD704F">
        <w:rPr>
          <w:rFonts w:ascii="Times New Roman" w:hAnsi="Times New Roman" w:cs="Times New Roman"/>
          <w:szCs w:val="24"/>
        </w:rPr>
        <w:t>and/or</w:t>
      </w:r>
      <w:r>
        <w:rPr>
          <w:rFonts w:ascii="Times New Roman" w:hAnsi="Times New Roman" w:cs="Times New Roman" w:hint="eastAsia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SBRT</w:t>
      </w:r>
      <w:r w:rsidR="009A5B6B">
        <w:rPr>
          <w:rFonts w:ascii="Times New Roman" w:hAnsi="Times New Roman" w:cs="Times New Roman" w:hint="eastAsia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</w:rPr>
        <w:t>或</w:t>
      </w:r>
      <w:r>
        <w:rPr>
          <w:rFonts w:ascii="Times New Roman" w:hAnsi="Times New Roman" w:cs="Times New Roman" w:hint="eastAsia"/>
          <w:szCs w:val="24"/>
        </w:rPr>
        <w:t xml:space="preserve"> P</w:t>
      </w:r>
      <w:r w:rsidRPr="00BD704F">
        <w:rPr>
          <w:rFonts w:ascii="Times New Roman" w:hAnsi="Times New Roman" w:cs="Times New Roman"/>
          <w:szCs w:val="24"/>
        </w:rPr>
        <w:t>alliative</w:t>
      </w:r>
      <w:r>
        <w:rPr>
          <w:rFonts w:ascii="Times New Roman" w:hAnsi="Times New Roman" w:cs="Times New Roman" w:hint="eastAsia"/>
          <w:szCs w:val="24"/>
        </w:rPr>
        <w:t xml:space="preserve"> </w:t>
      </w:r>
      <w:r w:rsidRPr="00BD704F">
        <w:rPr>
          <w:rFonts w:ascii="Times New Roman" w:hAnsi="Times New Roman" w:cs="Times New Roman"/>
          <w:szCs w:val="24"/>
        </w:rPr>
        <w:t>TH/BSO</w:t>
      </w:r>
      <w:r>
        <w:rPr>
          <w:rFonts w:ascii="Times New Roman" w:hAnsi="Times New Roman" w:cs="Times New Roman"/>
          <w:szCs w:val="24"/>
        </w:rPr>
        <w:t xml:space="preserve"> </w:t>
      </w:r>
    </w:p>
    <w:p w:rsidR="00BD704F" w:rsidRPr="000C0FF3" w:rsidRDefault="00BD704F" w:rsidP="00BD704F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6A40AC3" wp14:editId="7F5F8B88">
            <wp:extent cx="4755174" cy="1519238"/>
            <wp:effectExtent l="0" t="0" r="762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041" b="41622"/>
                    <a:stretch/>
                  </pic:blipFill>
                  <pic:spPr bwMode="auto">
                    <a:xfrm>
                      <a:off x="0" y="0"/>
                      <a:ext cx="4812117" cy="1537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660B" w:rsidRPr="00B33498" w:rsidRDefault="0010660B" w:rsidP="00B33498">
      <w:pPr>
        <w:pStyle w:val="a3"/>
        <w:numPr>
          <w:ilvl w:val="0"/>
          <w:numId w:val="16"/>
        </w:numPr>
        <w:ind w:leftChars="0"/>
        <w:rPr>
          <w:rFonts w:ascii="Times New Roman" w:hAnsi="Times New Roman" w:cs="Times New Roman"/>
          <w:b/>
          <w:szCs w:val="24"/>
        </w:rPr>
      </w:pPr>
      <w:r w:rsidRPr="00B33498">
        <w:rPr>
          <w:rFonts w:ascii="Times New Roman" w:hAnsi="Times New Roman" w:cs="Times New Roman"/>
          <w:b/>
          <w:szCs w:val="24"/>
        </w:rPr>
        <w:lastRenderedPageBreak/>
        <w:t>If radiotherapy is part of your treatment recommendations:</w:t>
      </w:r>
    </w:p>
    <w:p w:rsidR="0010660B" w:rsidRPr="000C0FF3" w:rsidRDefault="00B33498" w:rsidP="0010660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b/>
          <w:szCs w:val="24"/>
        </w:rPr>
        <w:t>依照</w:t>
      </w:r>
      <w:r>
        <w:rPr>
          <w:rFonts w:ascii="Times New Roman" w:hAnsi="Times New Roman" w:cs="Times New Roman" w:hint="eastAsia"/>
          <w:b/>
          <w:szCs w:val="24"/>
        </w:rPr>
        <w:t>NCCN</w:t>
      </w:r>
      <w:r>
        <w:rPr>
          <w:rFonts w:ascii="Times New Roman" w:hAnsi="Times New Roman" w:cs="Times New Roman"/>
          <w:b/>
          <w:szCs w:val="24"/>
        </w:rPr>
        <w:t xml:space="preserve"> guideline</w:t>
      </w:r>
      <w:r>
        <w:rPr>
          <w:rFonts w:ascii="Times New Roman" w:hAnsi="Times New Roman" w:cs="Times New Roman" w:hint="eastAsia"/>
          <w:b/>
          <w:szCs w:val="24"/>
        </w:rPr>
        <w:t>，若選擇</w:t>
      </w:r>
      <w:r>
        <w:rPr>
          <w:rFonts w:ascii="Times New Roman" w:hAnsi="Times New Roman" w:cs="Times New Roman" w:hint="eastAsia"/>
          <w:b/>
          <w:szCs w:val="24"/>
        </w:rPr>
        <w:t>RT</w:t>
      </w:r>
      <w:r>
        <w:rPr>
          <w:rFonts w:ascii="Times New Roman" w:hAnsi="Times New Roman" w:cs="Times New Roman" w:hint="eastAsia"/>
          <w:b/>
          <w:szCs w:val="24"/>
        </w:rPr>
        <w:t>治療，應是屬於不開刀的方式</w:t>
      </w:r>
      <w:r>
        <w:rPr>
          <w:rFonts w:ascii="Times New Roman" w:hAnsi="Times New Roman" w:cs="Times New Roman" w:hint="eastAsia"/>
          <w:b/>
          <w:szCs w:val="24"/>
        </w:rPr>
        <w:t>(S</w:t>
      </w:r>
      <w:r>
        <w:rPr>
          <w:rFonts w:ascii="Times New Roman" w:hAnsi="Times New Roman" w:cs="Times New Roman"/>
          <w:b/>
          <w:szCs w:val="24"/>
        </w:rPr>
        <w:t>ystemetic therapy +RT)</w:t>
      </w:r>
      <w:r>
        <w:rPr>
          <w:rFonts w:ascii="Times New Roman" w:hAnsi="Times New Roman" w:cs="Times New Roman" w:hint="eastAsia"/>
          <w:b/>
          <w:szCs w:val="24"/>
        </w:rPr>
        <w:t>。故參考最新版</w:t>
      </w:r>
      <w:r>
        <w:rPr>
          <w:rFonts w:ascii="Times New Roman" w:hAnsi="Times New Roman" w:cs="Times New Roman" w:hint="eastAsia"/>
          <w:b/>
          <w:szCs w:val="24"/>
        </w:rPr>
        <w:t xml:space="preserve">NCCN </w:t>
      </w:r>
      <w:r>
        <w:rPr>
          <w:rFonts w:ascii="Times New Roman" w:hAnsi="Times New Roman" w:cs="Times New Roman"/>
          <w:b/>
          <w:szCs w:val="24"/>
        </w:rPr>
        <w:t>guide line</w:t>
      </w:r>
      <w:r>
        <w:rPr>
          <w:rFonts w:ascii="Times New Roman" w:hAnsi="Times New Roman" w:cs="Times New Roman" w:hint="eastAsia"/>
          <w:b/>
          <w:szCs w:val="24"/>
        </w:rPr>
        <w:t>及</w:t>
      </w:r>
      <w:r>
        <w:rPr>
          <w:rFonts w:ascii="Times New Roman" w:hAnsi="Times New Roman" w:cs="Times New Roman" w:hint="eastAsia"/>
          <w:b/>
          <w:szCs w:val="24"/>
        </w:rPr>
        <w:t>2015 ABS guideline</w:t>
      </w:r>
      <w:r>
        <w:rPr>
          <w:rFonts w:ascii="Times New Roman" w:hAnsi="Times New Roman" w:cs="Times New Roman" w:hint="eastAsia"/>
          <w:b/>
          <w:szCs w:val="24"/>
        </w:rPr>
        <w:t>規劃放射治療部分。</w:t>
      </w:r>
      <w:r>
        <w:rPr>
          <w:rFonts w:ascii="Times New Roman" w:hAnsi="Times New Roman" w:cs="Times New Roman"/>
          <w:b/>
          <w:szCs w:val="24"/>
        </w:rPr>
        <w:br/>
      </w:r>
      <w:r w:rsidR="0010660B" w:rsidRPr="00C205BD">
        <w:rPr>
          <w:rFonts w:ascii="Times New Roman" w:hAnsi="Times New Roman" w:cs="Times New Roman"/>
          <w:szCs w:val="24"/>
          <w:shd w:val="pct15" w:color="auto" w:fill="FFFFFF"/>
        </w:rPr>
        <w:t xml:space="preserve">(1) Please describe the definition of GTV, CTV and PTV. </w:t>
      </w:r>
    </w:p>
    <w:p w:rsidR="004E45C7" w:rsidRPr="000C0FF3" w:rsidRDefault="00B33498" w:rsidP="004E45C7">
      <w:pPr>
        <w:rPr>
          <w:rFonts w:ascii="Times New Roman" w:hAnsi="Times New Roman" w:cs="Times New Roman"/>
          <w:szCs w:val="24"/>
        </w:rPr>
      </w:pPr>
      <w:r w:rsidRPr="008A319E">
        <w:rPr>
          <w:rFonts w:ascii="Times New Roman" w:hAnsi="Times New Roman" w:cs="Times New Roman" w:hint="eastAsia"/>
          <w:b/>
          <w:szCs w:val="24"/>
          <w:u w:val="single"/>
        </w:rPr>
        <w:t>EBRT</w:t>
      </w:r>
      <w:r w:rsidRPr="008A319E">
        <w:rPr>
          <w:rFonts w:ascii="Times New Roman" w:hAnsi="Times New Roman" w:cs="Times New Roman"/>
          <w:b/>
          <w:szCs w:val="24"/>
          <w:u w:val="single"/>
        </w:rPr>
        <w:t>:</w:t>
      </w:r>
      <w:r>
        <w:rPr>
          <w:rFonts w:ascii="Times New Roman" w:hAnsi="Times New Roman" w:cs="Times New Roman"/>
          <w:szCs w:val="24"/>
        </w:rPr>
        <w:br/>
      </w:r>
      <w:r w:rsidR="00730A63" w:rsidRPr="000C0FF3">
        <w:rPr>
          <w:rFonts w:ascii="Times New Roman" w:hAnsi="Times New Roman" w:cs="Times New Roman"/>
          <w:szCs w:val="24"/>
        </w:rPr>
        <w:t>According to Target Volume Delineation for Conformal and Intensity-Modulated Radiation Therapy by Nancy Y. Lee</w:t>
      </w:r>
      <w:r>
        <w:rPr>
          <w:rFonts w:ascii="Times New Roman" w:hAnsi="Times New Roman" w:cs="Times New Roman"/>
          <w:szCs w:val="24"/>
        </w:rPr>
        <w:t xml:space="preserve"> et al,</w:t>
      </w:r>
      <w:r w:rsidR="004E45C7" w:rsidRPr="000C0FF3">
        <w:rPr>
          <w:rFonts w:ascii="Times New Roman" w:hAnsi="Times New Roman" w:cs="Times New Roman"/>
          <w:szCs w:val="24"/>
        </w:rPr>
        <w:t xml:space="preserve"> Handbook of Evidence-Based</w:t>
      </w:r>
    </w:p>
    <w:p w:rsidR="00B33498" w:rsidRPr="000C0FF3" w:rsidRDefault="004E45C7" w:rsidP="00B33498">
      <w:pPr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Radiation Oncology 3rd Edition by Eric K. Hansen Mack Roach III Editors</w:t>
      </w:r>
      <w:r w:rsidR="00B33498">
        <w:rPr>
          <w:rFonts w:ascii="Times New Roman" w:hAnsi="Times New Roman" w:cs="Times New Roman"/>
          <w:szCs w:val="24"/>
        </w:rPr>
        <w:t xml:space="preserve"> and </w:t>
      </w:r>
      <w:r w:rsidR="00B33498" w:rsidRPr="000C0FF3">
        <w:rPr>
          <w:rFonts w:ascii="Times New Roman" w:hAnsi="Times New Roman" w:cs="Times New Roman"/>
          <w:szCs w:val="24"/>
        </w:rPr>
        <w:t>RTOG GYN consensus on CTV volumes:</w:t>
      </w:r>
    </w:p>
    <w:p w:rsidR="007A1B67" w:rsidRPr="000C0FF3" w:rsidRDefault="004E45C7" w:rsidP="007A1B67">
      <w:pPr>
        <w:rPr>
          <w:rFonts w:ascii="Times New Roman" w:hAnsi="Times New Roman" w:cs="Times New Roman"/>
          <w:szCs w:val="24"/>
        </w:rPr>
      </w:pPr>
      <w:r w:rsidRPr="008A319E">
        <w:rPr>
          <w:rFonts w:ascii="Times New Roman" w:hAnsi="Times New Roman" w:cs="Times New Roman"/>
          <w:b/>
          <w:szCs w:val="24"/>
        </w:rPr>
        <w:t xml:space="preserve">GTV: </w:t>
      </w:r>
      <w:r w:rsidR="008A319E">
        <w:rPr>
          <w:rFonts w:ascii="Times New Roman" w:hAnsi="Times New Roman" w:cs="Times New Roman"/>
          <w:szCs w:val="24"/>
        </w:rPr>
        <w:t>p</w:t>
      </w:r>
      <w:r w:rsidR="00A74657" w:rsidRPr="000C0FF3">
        <w:rPr>
          <w:rFonts w:ascii="Times New Roman" w:hAnsi="Times New Roman" w:cs="Times New Roman"/>
          <w:szCs w:val="24"/>
        </w:rPr>
        <w:t xml:space="preserve">rimary tumor </w:t>
      </w:r>
      <w:r w:rsidR="00671531" w:rsidRPr="000C0FF3">
        <w:rPr>
          <w:rFonts w:ascii="Times New Roman" w:hAnsi="Times New Roman" w:cs="Times New Roman"/>
          <w:szCs w:val="24"/>
        </w:rPr>
        <w:t xml:space="preserve">and </w:t>
      </w:r>
      <w:r w:rsidR="008A319E">
        <w:rPr>
          <w:rFonts w:ascii="Times New Roman" w:hAnsi="Times New Roman" w:cs="Times New Roman"/>
          <w:szCs w:val="24"/>
        </w:rPr>
        <w:t xml:space="preserve">regional </w:t>
      </w:r>
      <w:r w:rsidR="00671531" w:rsidRPr="000C0FF3">
        <w:rPr>
          <w:rFonts w:ascii="Times New Roman" w:hAnsi="Times New Roman" w:cs="Times New Roman"/>
          <w:szCs w:val="24"/>
        </w:rPr>
        <w:t xml:space="preserve">lymph </w:t>
      </w:r>
      <w:r w:rsidR="008A319E">
        <w:rPr>
          <w:rFonts w:ascii="Times New Roman" w:hAnsi="Times New Roman" w:cs="Times New Roman"/>
          <w:szCs w:val="24"/>
        </w:rPr>
        <w:t xml:space="preserve">which was identified by PE and image. </w:t>
      </w:r>
    </w:p>
    <w:p w:rsidR="008A319E" w:rsidRPr="008A319E" w:rsidRDefault="008A319E" w:rsidP="008A319E">
      <w:pPr>
        <w:rPr>
          <w:rFonts w:ascii="Times New Roman" w:hAnsi="Times New Roman" w:cs="Times New Roman" w:hint="eastAsia"/>
          <w:b/>
          <w:szCs w:val="24"/>
        </w:rPr>
      </w:pPr>
      <w:r w:rsidRPr="008A319E">
        <w:rPr>
          <w:rFonts w:ascii="Times New Roman" w:hAnsi="Times New Roman" w:cs="Times New Roman" w:hint="eastAsia"/>
          <w:b/>
          <w:szCs w:val="24"/>
        </w:rPr>
        <w:t>C</w:t>
      </w:r>
      <w:r w:rsidRPr="008A319E">
        <w:rPr>
          <w:rFonts w:ascii="Times New Roman" w:hAnsi="Times New Roman" w:cs="Times New Roman"/>
          <w:b/>
          <w:szCs w:val="24"/>
        </w:rPr>
        <w:t>TV:</w:t>
      </w:r>
    </w:p>
    <w:p w:rsidR="00671531" w:rsidRPr="000C0FF3" w:rsidRDefault="008A319E" w:rsidP="003E4EEA">
      <w:pPr>
        <w:pStyle w:val="a3"/>
        <w:numPr>
          <w:ilvl w:val="0"/>
          <w:numId w:val="18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upper border to over</w:t>
      </w:r>
      <w:r w:rsidR="003E4EEA" w:rsidRPr="000C0FF3">
        <w:rPr>
          <w:rFonts w:ascii="Times New Roman" w:hAnsi="Times New Roman" w:cs="Times New Roman"/>
          <w:szCs w:val="24"/>
        </w:rPr>
        <w:t xml:space="preserve"> the </w:t>
      </w:r>
      <w:r w:rsidR="003E4EEA" w:rsidRPr="000C0FF3">
        <w:rPr>
          <w:rFonts w:ascii="Times New Roman" w:hAnsi="Times New Roman" w:cs="Times New Roman"/>
          <w:b/>
          <w:szCs w:val="24"/>
        </w:rPr>
        <w:t>para-aortic</w:t>
      </w:r>
      <w:r w:rsidR="00671531" w:rsidRPr="000C0FF3">
        <w:rPr>
          <w:rFonts w:ascii="Times New Roman" w:hAnsi="Times New Roman" w:cs="Times New Roman"/>
          <w:b/>
          <w:szCs w:val="24"/>
        </w:rPr>
        <w:t xml:space="preserve"> CTV LN </w:t>
      </w:r>
      <w:r w:rsidR="00671531" w:rsidRPr="000C0FF3">
        <w:rPr>
          <w:rFonts w:ascii="Times New Roman" w:hAnsi="Times New Roman" w:cs="Times New Roman"/>
          <w:szCs w:val="24"/>
        </w:rPr>
        <w:t xml:space="preserve">volumes </w:t>
      </w:r>
      <w:r>
        <w:rPr>
          <w:rFonts w:ascii="Times New Roman" w:hAnsi="Times New Roman" w:cs="Times New Roman"/>
          <w:szCs w:val="24"/>
        </w:rPr>
        <w:t>should at least at 1-2 cm above the level of renal vein or at the top of the L1.</w:t>
      </w:r>
    </w:p>
    <w:p w:rsidR="003E4EEA" w:rsidRPr="000C0FF3" w:rsidRDefault="00671531" w:rsidP="003E4EEA">
      <w:pPr>
        <w:pStyle w:val="a3"/>
        <w:numPr>
          <w:ilvl w:val="0"/>
          <w:numId w:val="18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Use 7 mm margin around the</w:t>
      </w:r>
      <w:r w:rsidR="00672BAA" w:rsidRPr="000C0FF3">
        <w:rPr>
          <w:rFonts w:ascii="Times New Roman" w:hAnsi="Times New Roman" w:cs="Times New Roman"/>
          <w:szCs w:val="24"/>
        </w:rPr>
        <w:t xml:space="preserve"> </w:t>
      </w:r>
      <w:r w:rsidR="00672BAA" w:rsidRPr="000C0FF3">
        <w:rPr>
          <w:rFonts w:ascii="Times New Roman" w:hAnsi="Times New Roman" w:cs="Times New Roman"/>
          <w:b/>
          <w:szCs w:val="24"/>
        </w:rPr>
        <w:t>para-aortic vessels and</w:t>
      </w:r>
      <w:r w:rsidRPr="000C0FF3">
        <w:rPr>
          <w:rFonts w:ascii="Times New Roman" w:hAnsi="Times New Roman" w:cs="Times New Roman"/>
          <w:b/>
          <w:szCs w:val="24"/>
        </w:rPr>
        <w:t xml:space="preserve"> iliac vessels </w:t>
      </w:r>
      <w:r w:rsidRPr="000C0FF3">
        <w:rPr>
          <w:rFonts w:ascii="Times New Roman" w:hAnsi="Times New Roman" w:cs="Times New Roman"/>
          <w:szCs w:val="24"/>
        </w:rPr>
        <w:t xml:space="preserve">connecting the </w:t>
      </w:r>
      <w:r w:rsidR="003E4EEA" w:rsidRPr="000C0FF3">
        <w:rPr>
          <w:rFonts w:ascii="Times New Roman" w:hAnsi="Times New Roman" w:cs="Times New Roman"/>
          <w:szCs w:val="24"/>
        </w:rPr>
        <w:t xml:space="preserve">commom, </w:t>
      </w:r>
      <w:r w:rsidRPr="000C0FF3">
        <w:rPr>
          <w:rFonts w:ascii="Times New Roman" w:hAnsi="Times New Roman" w:cs="Times New Roman"/>
          <w:szCs w:val="24"/>
        </w:rPr>
        <w:t>external and internal iliac contours on each slice, carving out the bowel, bladder, and bone.</w:t>
      </w:r>
      <w:r w:rsidR="003E4EEA" w:rsidRPr="000C0FF3">
        <w:rPr>
          <w:rFonts w:ascii="Times New Roman" w:hAnsi="Times New Roman" w:cs="Times New Roman"/>
          <w:szCs w:val="24"/>
        </w:rPr>
        <w:t xml:space="preserve"> </w:t>
      </w:r>
    </w:p>
    <w:p w:rsidR="00671531" w:rsidRPr="000C0FF3" w:rsidRDefault="008A319E" w:rsidP="003E4EEA">
      <w:pPr>
        <w:pStyle w:val="a3"/>
        <w:numPr>
          <w:ilvl w:val="0"/>
          <w:numId w:val="18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Cover the e</w:t>
      </w:r>
      <w:r w:rsidR="007A1B67" w:rsidRPr="000C0FF3">
        <w:rPr>
          <w:rFonts w:ascii="Times New Roman" w:hAnsi="Times New Roman" w:cs="Times New Roman"/>
          <w:b/>
          <w:szCs w:val="24"/>
        </w:rPr>
        <w:t xml:space="preserve">ntire uterus, </w:t>
      </w:r>
      <w:r>
        <w:rPr>
          <w:rFonts w:ascii="Times New Roman" w:hAnsi="Times New Roman" w:cs="Times New Roman"/>
          <w:b/>
          <w:szCs w:val="24"/>
        </w:rPr>
        <w:t>Parametrim</w:t>
      </w:r>
      <w:r w:rsidR="003E4EEA" w:rsidRPr="000C0FF3">
        <w:rPr>
          <w:rFonts w:ascii="Times New Roman" w:hAnsi="Times New Roman" w:cs="Times New Roman"/>
          <w:b/>
          <w:szCs w:val="24"/>
        </w:rPr>
        <w:t>, uterosacral ligaments, sufficient vaginal margin</w:t>
      </w:r>
      <w:r w:rsidR="003E4EEA" w:rsidRPr="000C0FF3">
        <w:rPr>
          <w:rFonts w:ascii="Times New Roman" w:hAnsi="Times New Roman" w:cs="Times New Roman"/>
          <w:szCs w:val="24"/>
        </w:rPr>
        <w:t xml:space="preserve"> from the gross disease (at least 3 cm).</w:t>
      </w:r>
    </w:p>
    <w:p w:rsidR="00671531" w:rsidRPr="000C0FF3" w:rsidRDefault="00671531" w:rsidP="00671531">
      <w:pPr>
        <w:pStyle w:val="a3"/>
        <w:numPr>
          <w:ilvl w:val="0"/>
          <w:numId w:val="18"/>
        </w:numPr>
        <w:ind w:leftChars="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Contour </w:t>
      </w:r>
      <w:r w:rsidRPr="000C0FF3">
        <w:rPr>
          <w:rFonts w:ascii="Times New Roman" w:hAnsi="Times New Roman" w:cs="Times New Roman"/>
          <w:b/>
          <w:szCs w:val="24"/>
        </w:rPr>
        <w:t>presacral nodes</w:t>
      </w:r>
      <w:r w:rsidRPr="000C0FF3">
        <w:rPr>
          <w:rFonts w:ascii="Times New Roman" w:hAnsi="Times New Roman" w:cs="Times New Roman"/>
          <w:szCs w:val="24"/>
        </w:rPr>
        <w:t xml:space="preserve"> (subaortic only) S1–S</w:t>
      </w:r>
      <w:r w:rsidR="008A319E">
        <w:rPr>
          <w:rFonts w:ascii="Times New Roman" w:hAnsi="Times New Roman" w:cs="Times New Roman"/>
          <w:szCs w:val="24"/>
        </w:rPr>
        <w:t>2</w:t>
      </w:r>
      <w:r w:rsidRPr="000C0FF3">
        <w:rPr>
          <w:rFonts w:ascii="Times New Roman" w:hAnsi="Times New Roman" w:cs="Times New Roman"/>
          <w:szCs w:val="24"/>
        </w:rPr>
        <w:t>, posterior border being the anterior sacrum, and anterior border approximately 10 mm anterior to the anterior sacral</w:t>
      </w:r>
      <w:r w:rsidR="003E4EEA" w:rsidRPr="000C0FF3">
        <w:rPr>
          <w:rFonts w:ascii="Times New Roman" w:hAnsi="Times New Roman" w:cs="Times New Roman"/>
          <w:szCs w:val="24"/>
        </w:rPr>
        <w:t xml:space="preserve"> </w:t>
      </w:r>
      <w:r w:rsidRPr="000C0FF3">
        <w:rPr>
          <w:rFonts w:ascii="Times New Roman" w:hAnsi="Times New Roman" w:cs="Times New Roman"/>
          <w:szCs w:val="24"/>
        </w:rPr>
        <w:t>bone carving out the bowel, bladder, and bone.</w:t>
      </w:r>
    </w:p>
    <w:p w:rsidR="008A319E" w:rsidRDefault="00671531" w:rsidP="00671531">
      <w:pPr>
        <w:pStyle w:val="a3"/>
        <w:numPr>
          <w:ilvl w:val="0"/>
          <w:numId w:val="18"/>
        </w:numPr>
        <w:ind w:leftChars="0"/>
        <w:rPr>
          <w:rFonts w:ascii="Times New Roman" w:hAnsi="Times New Roman" w:cs="Times New Roman"/>
          <w:szCs w:val="24"/>
        </w:rPr>
      </w:pPr>
      <w:r w:rsidRPr="008A319E">
        <w:rPr>
          <w:rFonts w:ascii="Times New Roman" w:hAnsi="Times New Roman" w:cs="Times New Roman"/>
          <w:b/>
          <w:szCs w:val="24"/>
        </w:rPr>
        <w:t>Stop external iliac CTV node contours at the top of the femoral heads</w:t>
      </w:r>
      <w:r w:rsidRPr="000C0FF3">
        <w:rPr>
          <w:rFonts w:ascii="Times New Roman" w:hAnsi="Times New Roman" w:cs="Times New Roman"/>
          <w:szCs w:val="24"/>
        </w:rPr>
        <w:t xml:space="preserve"> (bony landmark for the inguinal ligament).</w:t>
      </w:r>
    </w:p>
    <w:p w:rsidR="008A319E" w:rsidRPr="008A319E" w:rsidRDefault="00671531" w:rsidP="00671531">
      <w:pPr>
        <w:pStyle w:val="a3"/>
        <w:numPr>
          <w:ilvl w:val="0"/>
          <w:numId w:val="18"/>
        </w:numPr>
        <w:ind w:leftChars="0"/>
        <w:rPr>
          <w:rFonts w:ascii="Times New Roman" w:hAnsi="Times New Roman" w:cs="Times New Roman"/>
          <w:szCs w:val="24"/>
        </w:rPr>
      </w:pPr>
      <w:r w:rsidRPr="008A319E">
        <w:rPr>
          <w:rFonts w:ascii="Times New Roman" w:hAnsi="Times New Roman" w:cs="Times New Roman"/>
          <w:b/>
          <w:szCs w:val="24"/>
        </w:rPr>
        <w:t>Stop contours of the obturator CTV nodes at the top of the pubis</w:t>
      </w:r>
    </w:p>
    <w:p w:rsidR="00671531" w:rsidRDefault="008A319E" w:rsidP="008A319E">
      <w:pPr>
        <w:rPr>
          <w:rFonts w:ascii="Times New Roman" w:hAnsi="Times New Roman" w:cs="Times New Roman"/>
          <w:szCs w:val="24"/>
        </w:rPr>
      </w:pPr>
      <w:r w:rsidRPr="008A319E">
        <w:rPr>
          <w:rFonts w:ascii="Times New Roman" w:hAnsi="Times New Roman" w:cs="Times New Roman"/>
          <w:b/>
          <w:szCs w:val="24"/>
        </w:rPr>
        <w:t>PTV:</w:t>
      </w:r>
      <w:r>
        <w:rPr>
          <w:rFonts w:ascii="Times New Roman" w:hAnsi="Times New Roman" w:cs="Times New Roman"/>
          <w:szCs w:val="24"/>
        </w:rPr>
        <w:t>CTV + 7-10mm</w:t>
      </w:r>
      <w:r w:rsidR="00671531" w:rsidRPr="008A319E">
        <w:rPr>
          <w:rFonts w:ascii="Times New Roman" w:hAnsi="Times New Roman" w:cs="Times New Roman"/>
          <w:szCs w:val="24"/>
        </w:rPr>
        <w:t xml:space="preserve"> </w:t>
      </w:r>
    </w:p>
    <w:p w:rsidR="00C205BD" w:rsidRDefault="00C205BD" w:rsidP="008A319E">
      <w:pPr>
        <w:rPr>
          <w:rFonts w:ascii="Times New Roman" w:hAnsi="Times New Roman" w:cs="Times New Roman"/>
          <w:szCs w:val="24"/>
        </w:rPr>
      </w:pPr>
    </w:p>
    <w:p w:rsidR="00C205BD" w:rsidRDefault="00C205BD" w:rsidP="008A319E">
      <w:pPr>
        <w:rPr>
          <w:rFonts w:ascii="Times New Roman" w:hAnsi="Times New Roman" w:cs="Times New Roman"/>
          <w:b/>
          <w:szCs w:val="24"/>
        </w:rPr>
      </w:pPr>
      <w:r w:rsidRPr="00C205BD">
        <w:rPr>
          <w:rFonts w:ascii="Times New Roman" w:hAnsi="Times New Roman" w:cs="Times New Roman"/>
          <w:b/>
          <w:szCs w:val="24"/>
        </w:rPr>
        <w:t>Brachy</w:t>
      </w:r>
      <w:r>
        <w:rPr>
          <w:rFonts w:ascii="Times New Roman" w:hAnsi="Times New Roman" w:cs="Times New Roman"/>
          <w:b/>
          <w:szCs w:val="24"/>
        </w:rPr>
        <w:t>therapy (3D based):</w:t>
      </w:r>
    </w:p>
    <w:p w:rsidR="00C205BD" w:rsidRDefault="00C205BD" w:rsidP="008A319E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CTV: whole uterus + cervix + upper vagina 1-2cm</w:t>
      </w:r>
    </w:p>
    <w:p w:rsidR="008D5D51" w:rsidRPr="00C205BD" w:rsidRDefault="008D5D51" w:rsidP="008A319E">
      <w:pPr>
        <w:rPr>
          <w:rFonts w:ascii="Times New Roman" w:hAnsi="Times New Roman" w:cs="Times New Roman"/>
          <w:b/>
          <w:szCs w:val="24"/>
        </w:rPr>
      </w:pPr>
    </w:p>
    <w:p w:rsidR="00EF00F1" w:rsidRPr="00C205BD" w:rsidRDefault="00EF00F1" w:rsidP="00EF00F1">
      <w:pPr>
        <w:rPr>
          <w:rFonts w:ascii="Times New Roman" w:hAnsi="Times New Roman" w:cs="Times New Roman"/>
          <w:szCs w:val="24"/>
          <w:shd w:val="pct15" w:color="auto" w:fill="FFFFFF"/>
        </w:rPr>
      </w:pPr>
      <w:r w:rsidRPr="00C205BD">
        <w:rPr>
          <w:rFonts w:ascii="Times New Roman" w:hAnsi="Times New Roman" w:cs="Times New Roman"/>
          <w:szCs w:val="24"/>
          <w:shd w:val="pct15" w:color="auto" w:fill="FFFFFF"/>
        </w:rPr>
        <w:t>(2) Outline CTV on the provided non-contrast CT image.</w:t>
      </w:r>
    </w:p>
    <w:p w:rsidR="00C205BD" w:rsidRDefault="002278A7" w:rsidP="00C205BD">
      <w:pPr>
        <w:rPr>
          <w:rFonts w:ascii="Times New Roman" w:hAnsi="Times New Roman" w:cs="Times New Roman"/>
          <w:szCs w:val="24"/>
        </w:rPr>
      </w:pPr>
      <w:r w:rsidRPr="00C205BD">
        <w:rPr>
          <w:rFonts w:ascii="Times New Roman" w:hAnsi="Times New Roman" w:cs="Times New Roman"/>
          <w:szCs w:val="24"/>
          <w:shd w:val="pct15" w:color="auto" w:fill="FFFFFF"/>
        </w:rPr>
        <w:t xml:space="preserve">(3) </w:t>
      </w:r>
      <w:r w:rsidR="0010660B" w:rsidRPr="00C205BD">
        <w:rPr>
          <w:rFonts w:ascii="Times New Roman" w:hAnsi="Times New Roman" w:cs="Times New Roman"/>
          <w:szCs w:val="24"/>
          <w:shd w:val="pct15" w:color="auto" w:fill="FFFFFF"/>
        </w:rPr>
        <w:t>What is/are the radiotherapy dose(s)?</w:t>
      </w:r>
      <w:r w:rsidR="00C205BD">
        <w:rPr>
          <w:rFonts w:ascii="Times New Roman" w:hAnsi="Times New Roman" w:cs="Times New Roman"/>
          <w:szCs w:val="24"/>
        </w:rPr>
        <w:br/>
        <w:t xml:space="preserve">According to the ABS guidelines and NCCN </w:t>
      </w:r>
      <w:r w:rsidR="00C205BD">
        <w:rPr>
          <w:rFonts w:ascii="Times New Roman" w:hAnsi="Times New Roman" w:cs="Times New Roman"/>
          <w:szCs w:val="24"/>
        </w:rPr>
        <w:t>guidelines</w:t>
      </w:r>
      <w:r w:rsidR="008D5D51">
        <w:rPr>
          <w:rFonts w:ascii="Times New Roman" w:hAnsi="Times New Roman" w:cs="Times New Roman"/>
          <w:szCs w:val="24"/>
        </w:rPr>
        <w:t>:</w:t>
      </w:r>
    </w:p>
    <w:p w:rsidR="00C205BD" w:rsidRPr="00C205BD" w:rsidRDefault="00C205BD" w:rsidP="00C205BD">
      <w:pPr>
        <w:rPr>
          <w:rFonts w:ascii="Times New Roman" w:hAnsi="Times New Roman" w:cs="Times New Roman"/>
          <w:szCs w:val="24"/>
          <w:shd w:val="pct15" w:color="auto" w:fill="FFFFFF"/>
        </w:rPr>
      </w:pPr>
      <w:r>
        <w:rPr>
          <w:rFonts w:ascii="Times New Roman" w:hAnsi="Times New Roman" w:cs="Times New Roman"/>
        </w:rPr>
        <w:t>T</w:t>
      </w:r>
      <w:r w:rsidRPr="00C205BD">
        <w:rPr>
          <w:rFonts w:ascii="Times New Roman" w:hAnsi="Times New Roman" w:cs="Times New Roman"/>
        </w:rPr>
        <w:t xml:space="preserve">he commonly used dosed for </w:t>
      </w:r>
      <w:r w:rsidRPr="00C205BD">
        <w:rPr>
          <w:rFonts w:ascii="Times New Roman" w:hAnsi="Times New Roman" w:cs="Times New Roman"/>
          <w:szCs w:val="24"/>
        </w:rPr>
        <w:t>Extended-field EBRT</w:t>
      </w:r>
      <w:r w:rsidRPr="00C205BD"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</w:rPr>
        <w:t>45Gy/25fractions</w:t>
      </w:r>
      <w:r w:rsidRPr="00C205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QD, </w:t>
      </w:r>
      <w:r w:rsidRPr="00C205BD">
        <w:rPr>
          <w:rFonts w:ascii="Times New Roman" w:hAnsi="Times New Roman" w:cs="Times New Roman"/>
        </w:rPr>
        <w:t xml:space="preserve">followed by para-aortic and pelvic </w:t>
      </w:r>
      <w:r>
        <w:rPr>
          <w:rFonts w:ascii="Times New Roman" w:hAnsi="Times New Roman" w:cs="Times New Roman"/>
        </w:rPr>
        <w:t xml:space="preserve">gross </w:t>
      </w:r>
      <w:r w:rsidRPr="00C205BD">
        <w:rPr>
          <w:rFonts w:ascii="Times New Roman" w:hAnsi="Times New Roman" w:cs="Times New Roman"/>
        </w:rPr>
        <w:t>LNs boost 10-20Gy</w:t>
      </w:r>
      <w:r>
        <w:rPr>
          <w:rFonts w:ascii="Times New Roman" w:hAnsi="Times New Roman" w:cs="Times New Roman"/>
        </w:rPr>
        <w:t xml:space="preserve"> (as normal organ tolerant limit)</w:t>
      </w:r>
      <w:r w:rsidRPr="00C205BD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</w:rPr>
        <w:t>brachytherapy 5Gy*5 fractions Q2W.</w:t>
      </w:r>
    </w:p>
    <w:p w:rsidR="001F31E8" w:rsidRDefault="001F31E8" w:rsidP="002278A7">
      <w:pPr>
        <w:rPr>
          <w:rFonts w:ascii="Times New Roman" w:hAnsi="Times New Roman" w:cs="Times New Roman"/>
          <w:szCs w:val="24"/>
          <w:shd w:val="pct15" w:color="auto" w:fill="FFFFFF"/>
        </w:rPr>
      </w:pPr>
    </w:p>
    <w:p w:rsidR="001F31E8" w:rsidRDefault="001F31E8" w:rsidP="002278A7">
      <w:pPr>
        <w:rPr>
          <w:rFonts w:ascii="Times New Roman" w:hAnsi="Times New Roman" w:cs="Times New Roman"/>
          <w:szCs w:val="24"/>
          <w:shd w:val="pct15" w:color="auto" w:fill="FFFFFF"/>
        </w:rPr>
      </w:pPr>
    </w:p>
    <w:p w:rsidR="0010660B" w:rsidRPr="00C205BD" w:rsidRDefault="002278A7" w:rsidP="002278A7">
      <w:pPr>
        <w:rPr>
          <w:rFonts w:ascii="Times New Roman" w:hAnsi="Times New Roman" w:cs="Times New Roman"/>
          <w:szCs w:val="24"/>
          <w:shd w:val="pct15" w:color="auto" w:fill="FFFFFF"/>
        </w:rPr>
      </w:pPr>
      <w:r w:rsidRPr="00C205BD">
        <w:rPr>
          <w:rFonts w:ascii="Times New Roman" w:hAnsi="Times New Roman" w:cs="Times New Roman"/>
          <w:szCs w:val="24"/>
          <w:shd w:val="pct15" w:color="auto" w:fill="FFFFFF"/>
        </w:rPr>
        <w:lastRenderedPageBreak/>
        <w:t xml:space="preserve">(4) </w:t>
      </w:r>
      <w:r w:rsidR="0010660B" w:rsidRPr="00C205BD">
        <w:rPr>
          <w:rFonts w:ascii="Times New Roman" w:hAnsi="Times New Roman" w:cs="Times New Roman"/>
          <w:szCs w:val="24"/>
          <w:shd w:val="pct15" w:color="auto" w:fill="FFFFFF"/>
        </w:rPr>
        <w:t>How do you evaluate your treatment planning?</w:t>
      </w:r>
    </w:p>
    <w:p w:rsidR="001F31E8" w:rsidRDefault="00A74657" w:rsidP="00A74657">
      <w:pPr>
        <w:rPr>
          <w:rFonts w:ascii="Times New Roman" w:hAnsi="Times New Roman" w:cs="Times New Roman"/>
          <w:b/>
          <w:szCs w:val="24"/>
        </w:rPr>
      </w:pPr>
      <w:r w:rsidRPr="001F31E8">
        <w:rPr>
          <w:rFonts w:ascii="Times New Roman" w:hAnsi="Times New Roman" w:cs="Times New Roman"/>
          <w:b/>
          <w:szCs w:val="24"/>
        </w:rPr>
        <w:t>Dose</w:t>
      </w:r>
      <w:r w:rsidR="001F31E8" w:rsidRPr="001F31E8">
        <w:rPr>
          <w:rFonts w:ascii="Times New Roman" w:hAnsi="Times New Roman" w:cs="Times New Roman"/>
          <w:b/>
          <w:szCs w:val="24"/>
        </w:rPr>
        <w:t xml:space="preserve"> coverage</w:t>
      </w:r>
      <w:r w:rsidR="001F31E8" w:rsidRPr="001F31E8">
        <w:rPr>
          <w:rFonts w:ascii="Times New Roman" w:hAnsi="Times New Roman" w:cs="Times New Roman"/>
          <w:b/>
          <w:szCs w:val="24"/>
        </w:rPr>
        <w:t xml:space="preserve"> (at EQD2 dose)</w:t>
      </w:r>
    </w:p>
    <w:p w:rsidR="001F31E8" w:rsidRDefault="001F31E8" w:rsidP="00A74657">
      <w:pPr>
        <w:rPr>
          <w:rFonts w:ascii="Times New Roman" w:hAnsi="Times New Roman" w:cs="Times New Roman"/>
          <w:b/>
          <w:szCs w:val="24"/>
        </w:rPr>
      </w:pPr>
      <w:r w:rsidRPr="001F31E8">
        <w:rPr>
          <w:rFonts w:ascii="Times New Roman" w:hAnsi="Times New Roman" w:cs="Times New Roman"/>
          <w:szCs w:val="24"/>
        </w:rPr>
        <w:t>GTV:</w:t>
      </w:r>
      <w:r>
        <w:rPr>
          <w:rFonts w:ascii="Times New Roman" w:hAnsi="Times New Roman" w:cs="Times New Roman" w:hint="eastAsia"/>
          <w:b/>
          <w:szCs w:val="24"/>
        </w:rPr>
        <w:t xml:space="preserve"> </w:t>
      </w:r>
      <w:r w:rsidRPr="001F31E8">
        <w:rPr>
          <w:rFonts w:ascii="Times New Roman" w:hAnsi="Times New Roman" w:cs="Times New Roman"/>
          <w:szCs w:val="24"/>
        </w:rPr>
        <w:t>D100</w:t>
      </w:r>
      <w:r w:rsidRPr="001F31E8">
        <w:rPr>
          <w:rFonts w:ascii="新細明體" w:eastAsia="新細明體" w:hAnsi="新細明體" w:cs="新細明體" w:hint="eastAsia"/>
          <w:color w:val="000000" w:themeColor="text1"/>
          <w:szCs w:val="24"/>
          <w:shd w:val="clear" w:color="auto" w:fill="FFFFFF"/>
        </w:rPr>
        <w:t>≧</w:t>
      </w:r>
      <w:r>
        <w:rPr>
          <w:rFonts w:ascii="Times New Roman" w:eastAsia="新細明體" w:hAnsi="Times New Roman" w:cs="Times New Roman"/>
          <w:color w:val="000000" w:themeColor="text1"/>
          <w:szCs w:val="24"/>
          <w:shd w:val="clear" w:color="auto" w:fill="FFFFFF"/>
        </w:rPr>
        <w:t xml:space="preserve">80 </w:t>
      </w:r>
      <w:r w:rsidRPr="001F31E8">
        <w:rPr>
          <w:rFonts w:ascii="Times New Roman" w:eastAsia="新細明體" w:hAnsi="Times New Roman" w:cs="Times New Roman"/>
          <w:color w:val="000000" w:themeColor="text1"/>
          <w:szCs w:val="24"/>
          <w:shd w:val="clear" w:color="auto" w:fill="FFFFFF"/>
        </w:rPr>
        <w:t>Gy</w:t>
      </w:r>
    </w:p>
    <w:p w:rsidR="001F31E8" w:rsidRDefault="001F31E8" w:rsidP="00A74657">
      <w:pPr>
        <w:rPr>
          <w:rFonts w:ascii="Times New Roman" w:eastAsia="新細明體" w:hAnsi="Times New Roman" w:cs="Times New Roman"/>
          <w:color w:val="000000" w:themeColor="text1"/>
          <w:szCs w:val="24"/>
          <w:shd w:val="clear" w:color="auto" w:fill="FFFFFF"/>
        </w:rPr>
      </w:pPr>
      <w:r w:rsidRPr="001F31E8">
        <w:rPr>
          <w:rFonts w:ascii="Times New Roman" w:hAnsi="Times New Roman" w:cs="Times New Roman" w:hint="eastAsia"/>
          <w:szCs w:val="24"/>
        </w:rPr>
        <w:t>Bra</w:t>
      </w:r>
      <w:r w:rsidRPr="001F31E8">
        <w:rPr>
          <w:rFonts w:ascii="Times New Roman" w:hAnsi="Times New Roman" w:cs="Times New Roman"/>
          <w:szCs w:val="24"/>
        </w:rPr>
        <w:t>chy CTV D90</w:t>
      </w:r>
      <w:r w:rsidRPr="001F31E8">
        <w:rPr>
          <w:rFonts w:ascii="新細明體" w:eastAsia="新細明體" w:hAnsi="新細明體" w:cs="新細明體" w:hint="eastAsia"/>
          <w:color w:val="000000" w:themeColor="text1"/>
          <w:szCs w:val="24"/>
          <w:shd w:val="clear" w:color="auto" w:fill="FFFFFF"/>
        </w:rPr>
        <w:t>≧</w:t>
      </w:r>
      <w:r w:rsidRPr="001F31E8">
        <w:rPr>
          <w:rFonts w:ascii="Times New Roman" w:eastAsia="新細明體" w:hAnsi="Times New Roman" w:cs="Times New Roman"/>
          <w:color w:val="000000" w:themeColor="text1"/>
          <w:szCs w:val="24"/>
          <w:shd w:val="clear" w:color="auto" w:fill="FFFFFF"/>
        </w:rPr>
        <w:t>65Gy</w:t>
      </w:r>
    </w:p>
    <w:p w:rsidR="001F31E8" w:rsidRPr="001F31E8" w:rsidRDefault="001F31E8" w:rsidP="00A74657">
      <w:pPr>
        <w:rPr>
          <w:rFonts w:ascii="Times New Roman" w:eastAsia="新細明體" w:hAnsi="Times New Roman" w:cs="Times New Roman" w:hint="eastAsia"/>
          <w:color w:val="000000" w:themeColor="text1"/>
          <w:szCs w:val="24"/>
          <w:shd w:val="clear" w:color="auto" w:fill="FFFFFF"/>
        </w:rPr>
      </w:pPr>
      <w:r>
        <w:rPr>
          <w:rFonts w:ascii="Times New Roman" w:eastAsia="新細明體" w:hAnsi="Times New Roman" w:cs="Times New Roman"/>
          <w:color w:val="000000" w:themeColor="text1"/>
          <w:szCs w:val="24"/>
          <w:shd w:val="clear" w:color="auto" w:fill="FFFFFF"/>
        </w:rPr>
        <w:t xml:space="preserve"> </w:t>
      </w:r>
    </w:p>
    <w:p w:rsidR="00EF00F1" w:rsidRPr="001F31E8" w:rsidRDefault="00EF00F1" w:rsidP="00EF00F1">
      <w:pPr>
        <w:rPr>
          <w:rFonts w:ascii="Times New Roman" w:hAnsi="Times New Roman" w:cs="Times New Roman"/>
          <w:b/>
          <w:szCs w:val="24"/>
        </w:rPr>
      </w:pPr>
      <w:r w:rsidRPr="001F31E8">
        <w:rPr>
          <w:rFonts w:ascii="Times New Roman" w:hAnsi="Times New Roman" w:cs="Times New Roman"/>
          <w:b/>
          <w:szCs w:val="24"/>
        </w:rPr>
        <w:t>D</w:t>
      </w:r>
      <w:r w:rsidR="001F31E8" w:rsidRPr="001F31E8">
        <w:rPr>
          <w:rFonts w:ascii="Times New Roman" w:hAnsi="Times New Roman" w:cs="Times New Roman"/>
          <w:b/>
          <w:szCs w:val="24"/>
        </w:rPr>
        <w:t xml:space="preserve">ose </w:t>
      </w:r>
      <w:r w:rsidR="008D5D51" w:rsidRPr="001F31E8">
        <w:rPr>
          <w:rFonts w:ascii="Times New Roman" w:hAnsi="Times New Roman" w:cs="Times New Roman"/>
          <w:b/>
          <w:szCs w:val="24"/>
        </w:rPr>
        <w:t>constraints</w:t>
      </w:r>
      <w:r w:rsidRPr="001F31E8">
        <w:rPr>
          <w:rFonts w:ascii="Times New Roman" w:hAnsi="Times New Roman" w:cs="Times New Roman"/>
          <w:b/>
          <w:szCs w:val="24"/>
        </w:rPr>
        <w:t xml:space="preserve"> (</w:t>
      </w:r>
      <w:r w:rsidR="008D5D51" w:rsidRPr="001F31E8">
        <w:rPr>
          <w:rFonts w:ascii="Times New Roman" w:hAnsi="Times New Roman" w:cs="Times New Roman"/>
          <w:b/>
          <w:szCs w:val="24"/>
        </w:rPr>
        <w:t>at</w:t>
      </w:r>
      <w:r w:rsidRPr="001F31E8">
        <w:rPr>
          <w:rFonts w:ascii="Times New Roman" w:hAnsi="Times New Roman" w:cs="Times New Roman"/>
          <w:b/>
          <w:szCs w:val="24"/>
        </w:rPr>
        <w:t xml:space="preserve"> </w:t>
      </w:r>
      <w:r w:rsidR="008D5D51" w:rsidRPr="001F31E8">
        <w:rPr>
          <w:rFonts w:ascii="Times New Roman" w:hAnsi="Times New Roman" w:cs="Times New Roman"/>
          <w:b/>
          <w:szCs w:val="24"/>
        </w:rPr>
        <w:t>EQD2 dose</w:t>
      </w:r>
      <w:r w:rsidRPr="001F31E8">
        <w:rPr>
          <w:rFonts w:ascii="Times New Roman" w:hAnsi="Times New Roman" w:cs="Times New Roman"/>
          <w:b/>
          <w:szCs w:val="24"/>
        </w:rPr>
        <w:t>)</w:t>
      </w:r>
    </w:p>
    <w:p w:rsidR="008D5D51" w:rsidRDefault="0077621E" w:rsidP="001F31E8">
      <w:pPr>
        <w:ind w:firstLineChars="50" w:firstLine="12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 xml:space="preserve">D2cc to the sigmoid &lt;70-75 Gy, </w:t>
      </w:r>
    </w:p>
    <w:p w:rsidR="0077621E" w:rsidRPr="000C0FF3" w:rsidRDefault="0077621E" w:rsidP="001F31E8">
      <w:pPr>
        <w:ind w:firstLineChars="50" w:firstLine="12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D2cc to the rectum &lt;</w:t>
      </w:r>
      <w:r w:rsidR="008D5D51">
        <w:rPr>
          <w:rFonts w:ascii="Times New Roman" w:hAnsi="Times New Roman" w:cs="Times New Roman"/>
          <w:szCs w:val="24"/>
        </w:rPr>
        <w:t>70</w:t>
      </w:r>
      <w:r w:rsidRPr="000C0FF3">
        <w:rPr>
          <w:rFonts w:ascii="Times New Roman" w:hAnsi="Times New Roman" w:cs="Times New Roman"/>
          <w:szCs w:val="24"/>
        </w:rPr>
        <w:t>-75 Gy,</w:t>
      </w:r>
    </w:p>
    <w:p w:rsidR="0077621E" w:rsidRPr="000C0FF3" w:rsidRDefault="008D5D51" w:rsidP="001F31E8">
      <w:pPr>
        <w:ind w:firstLineChars="50" w:firstLine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D2cc &lt; </w:t>
      </w:r>
      <w:r w:rsidR="0077621E" w:rsidRPr="000C0FF3">
        <w:rPr>
          <w:rFonts w:ascii="Times New Roman" w:hAnsi="Times New Roman" w:cs="Times New Roman"/>
          <w:szCs w:val="24"/>
        </w:rPr>
        <w:t>90 Gy to the bladder.</w:t>
      </w:r>
    </w:p>
    <w:p w:rsidR="0077621E" w:rsidRPr="000C0FF3" w:rsidRDefault="0077621E" w:rsidP="001F31E8">
      <w:pPr>
        <w:ind w:leftChars="50" w:left="12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Limit upper vaginal mucosa &lt;120 Gy, mid</w:t>
      </w:r>
      <w:r w:rsidR="008D5D51">
        <w:rPr>
          <w:rFonts w:ascii="Times New Roman" w:hAnsi="Times New Roman" w:cs="Times New Roman"/>
          <w:szCs w:val="24"/>
        </w:rPr>
        <w:t xml:space="preserve"> </w:t>
      </w:r>
      <w:r w:rsidRPr="000C0FF3">
        <w:rPr>
          <w:rFonts w:ascii="Times New Roman" w:hAnsi="Times New Roman" w:cs="Times New Roman"/>
          <w:szCs w:val="24"/>
        </w:rPr>
        <w:t xml:space="preserve">vaginal mucosa &lt;80–90 Gy, and lower vaginal mucosa &lt;60–70 Gy. </w:t>
      </w:r>
    </w:p>
    <w:p w:rsidR="0077621E" w:rsidRPr="000C0FF3" w:rsidRDefault="0077621E" w:rsidP="001F31E8">
      <w:pPr>
        <w:ind w:firstLineChars="50" w:firstLine="120"/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</w:rPr>
        <w:t>Femoral heads: max dose &lt;50</w:t>
      </w:r>
      <w:r w:rsidR="008D5D51">
        <w:rPr>
          <w:rFonts w:ascii="Times New Roman" w:hAnsi="Times New Roman" w:cs="Times New Roman"/>
          <w:szCs w:val="24"/>
        </w:rPr>
        <w:t>Gy</w:t>
      </w:r>
    </w:p>
    <w:p w:rsidR="008D5D51" w:rsidRDefault="008D5D51" w:rsidP="001F31E8">
      <w:pPr>
        <w:ind w:firstLineChars="50" w:firstLine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Small bowel: Dmax </w:t>
      </w:r>
      <w:r w:rsidRPr="008D5D51">
        <w:rPr>
          <w:rFonts w:ascii="Times New Roman" w:hAnsi="Times New Roman" w:cs="Times New Roman"/>
          <w:szCs w:val="24"/>
        </w:rPr>
        <w:t>&lt;45–50.4 Gy,</w:t>
      </w:r>
      <w:r>
        <w:rPr>
          <w:rFonts w:ascii="Times New Roman" w:hAnsi="Times New Roman" w:cs="Times New Roman"/>
          <w:szCs w:val="24"/>
        </w:rPr>
        <w:t xml:space="preserve"> V40 &lt; 30%</w:t>
      </w:r>
    </w:p>
    <w:p w:rsidR="008D5D51" w:rsidRDefault="008D5D51" w:rsidP="001F31E8">
      <w:pPr>
        <w:ind w:firstLineChars="50" w:firstLine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Rectum: V30 &lt; 60%</w:t>
      </w:r>
    </w:p>
    <w:p w:rsidR="008D5D51" w:rsidRPr="008D5D51" w:rsidRDefault="008D5D51" w:rsidP="001F31E8">
      <w:pPr>
        <w:ind w:firstLineChars="50" w:firstLine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Bladder: V45 &lt; 35%</w:t>
      </w:r>
    </w:p>
    <w:p w:rsidR="008D5D51" w:rsidRPr="000C0FF3" w:rsidRDefault="008D5D51" w:rsidP="001F31E8">
      <w:pPr>
        <w:ind w:firstLineChars="50" w:firstLine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Bone marrow: </w:t>
      </w:r>
      <w:r w:rsidRPr="000C0FF3">
        <w:rPr>
          <w:rFonts w:ascii="Times New Roman" w:hAnsi="Times New Roman" w:cs="Times New Roman"/>
          <w:szCs w:val="24"/>
        </w:rPr>
        <w:t>V40 &lt;37%.</w:t>
      </w:r>
    </w:p>
    <w:p w:rsidR="008D5D51" w:rsidRPr="008D5D51" w:rsidRDefault="008D5D51" w:rsidP="008D5D51">
      <w:pPr>
        <w:rPr>
          <w:rFonts w:ascii="Times New Roman" w:hAnsi="Times New Roman" w:cs="Times New Roman"/>
          <w:szCs w:val="24"/>
        </w:rPr>
      </w:pPr>
    </w:p>
    <w:p w:rsidR="0010660B" w:rsidRPr="000C0FF3" w:rsidRDefault="002278A7" w:rsidP="0077621E">
      <w:pPr>
        <w:rPr>
          <w:rFonts w:ascii="Times New Roman" w:hAnsi="Times New Roman" w:cs="Times New Roman"/>
          <w:szCs w:val="24"/>
        </w:rPr>
      </w:pPr>
      <w:r w:rsidRPr="00C205BD">
        <w:rPr>
          <w:rFonts w:ascii="Times New Roman" w:hAnsi="Times New Roman" w:cs="Times New Roman"/>
          <w:szCs w:val="24"/>
          <w:shd w:val="pct15" w:color="auto" w:fill="FFFFFF"/>
        </w:rPr>
        <w:t xml:space="preserve">(5) </w:t>
      </w:r>
      <w:r w:rsidR="0010660B" w:rsidRPr="00C205BD">
        <w:rPr>
          <w:rFonts w:ascii="Times New Roman" w:hAnsi="Times New Roman" w:cs="Times New Roman"/>
          <w:szCs w:val="24"/>
          <w:shd w:val="pct15" w:color="auto" w:fill="FFFFFF"/>
        </w:rPr>
        <w:t xml:space="preserve">Name the possible radiation side effects.  </w:t>
      </w:r>
    </w:p>
    <w:p w:rsidR="00EF00F1" w:rsidRPr="000C0FF3" w:rsidRDefault="00925A9F" w:rsidP="00EF00F1">
      <w:pPr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  <w:u w:val="single"/>
        </w:rPr>
        <w:t>Acute toxicity</w:t>
      </w:r>
      <w:r w:rsidRPr="000C0FF3">
        <w:rPr>
          <w:rFonts w:ascii="Times New Roman" w:hAnsi="Times New Roman" w:cs="Times New Roman"/>
          <w:szCs w:val="24"/>
        </w:rPr>
        <w:t xml:space="preserve">: </w:t>
      </w:r>
      <w:r w:rsidR="001F31E8">
        <w:rPr>
          <w:rFonts w:ascii="Times New Roman" w:hAnsi="Times New Roman" w:cs="Times New Roman"/>
          <w:szCs w:val="24"/>
        </w:rPr>
        <w:t>u</w:t>
      </w:r>
      <w:r w:rsidR="00EF00F1" w:rsidRPr="000C0FF3">
        <w:rPr>
          <w:rFonts w:ascii="Times New Roman" w:hAnsi="Times New Roman" w:cs="Times New Roman"/>
          <w:szCs w:val="24"/>
        </w:rPr>
        <w:t xml:space="preserve">rgency, frequency, nocturia, dysuria, </w:t>
      </w:r>
      <w:r w:rsidR="001F31E8">
        <w:rPr>
          <w:rFonts w:ascii="Times New Roman" w:hAnsi="Times New Roman" w:cs="Times New Roman"/>
          <w:szCs w:val="24"/>
        </w:rPr>
        <w:t>d</w:t>
      </w:r>
      <w:r w:rsidR="00EF00F1" w:rsidRPr="000C0FF3">
        <w:rPr>
          <w:rFonts w:ascii="Times New Roman" w:hAnsi="Times New Roman" w:cs="Times New Roman"/>
          <w:szCs w:val="24"/>
        </w:rPr>
        <w:t xml:space="preserve">iarrhea, </w:t>
      </w:r>
      <w:r w:rsidR="001F31E8">
        <w:rPr>
          <w:rFonts w:ascii="Times New Roman" w:hAnsi="Times New Roman" w:cs="Times New Roman"/>
          <w:szCs w:val="24"/>
        </w:rPr>
        <w:t>r</w:t>
      </w:r>
      <w:r w:rsidR="00EF00F1" w:rsidRPr="000C0FF3">
        <w:rPr>
          <w:rFonts w:ascii="Times New Roman" w:hAnsi="Times New Roman" w:cs="Times New Roman"/>
          <w:szCs w:val="24"/>
        </w:rPr>
        <w:t>ectal irritation, pain,</w:t>
      </w:r>
    </w:p>
    <w:p w:rsidR="00EF00F1" w:rsidRPr="000C0FF3" w:rsidRDefault="001F31E8" w:rsidP="00EF00F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</w:t>
      </w:r>
      <w:r w:rsidR="00EF00F1" w:rsidRPr="000C0FF3">
        <w:rPr>
          <w:rFonts w:ascii="Times New Roman" w:hAnsi="Times New Roman" w:cs="Times New Roman"/>
          <w:szCs w:val="24"/>
        </w:rPr>
        <w:t xml:space="preserve">leeding, </w:t>
      </w:r>
      <w:r>
        <w:rPr>
          <w:rFonts w:ascii="Times New Roman" w:hAnsi="Times New Roman" w:cs="Times New Roman"/>
          <w:szCs w:val="24"/>
        </w:rPr>
        <w:t>f</w:t>
      </w:r>
      <w:r w:rsidR="00EF00F1" w:rsidRPr="000C0FF3">
        <w:rPr>
          <w:rFonts w:ascii="Times New Roman" w:hAnsi="Times New Roman" w:cs="Times New Roman"/>
          <w:szCs w:val="24"/>
        </w:rPr>
        <w:t>atigue</w:t>
      </w:r>
    </w:p>
    <w:p w:rsidR="00AA6674" w:rsidRPr="000C0FF3" w:rsidRDefault="00925A9F" w:rsidP="00AA6674">
      <w:pPr>
        <w:rPr>
          <w:rFonts w:ascii="Times New Roman" w:hAnsi="Times New Roman" w:cs="Times New Roman"/>
          <w:szCs w:val="24"/>
        </w:rPr>
      </w:pPr>
      <w:r w:rsidRPr="000C0FF3">
        <w:rPr>
          <w:rFonts w:ascii="Times New Roman" w:hAnsi="Times New Roman" w:cs="Times New Roman"/>
          <w:szCs w:val="24"/>
          <w:u w:val="single"/>
        </w:rPr>
        <w:t>Subacute and late toxicity</w:t>
      </w:r>
      <w:r w:rsidRPr="000C0FF3">
        <w:rPr>
          <w:rFonts w:ascii="Times New Roman" w:hAnsi="Times New Roman" w:cs="Times New Roman"/>
          <w:szCs w:val="24"/>
        </w:rPr>
        <w:t>:</w:t>
      </w:r>
      <w:r w:rsidR="00AA6674" w:rsidRPr="000C0FF3">
        <w:rPr>
          <w:rFonts w:ascii="Times New Roman" w:hAnsi="Times New Roman" w:cs="Times New Roman"/>
          <w:szCs w:val="24"/>
        </w:rPr>
        <w:t xml:space="preserve"> vaginal stenosis</w:t>
      </w:r>
      <w:r w:rsidR="001F31E8">
        <w:rPr>
          <w:rFonts w:ascii="Times New Roman" w:hAnsi="Times New Roman" w:cs="Times New Roman" w:hint="eastAsia"/>
          <w:szCs w:val="24"/>
        </w:rPr>
        <w:t>,</w:t>
      </w:r>
      <w:r w:rsidR="001F31E8">
        <w:rPr>
          <w:rFonts w:ascii="Times New Roman" w:hAnsi="Times New Roman" w:cs="Times New Roman"/>
          <w:szCs w:val="24"/>
        </w:rPr>
        <w:t xml:space="preserve"> </w:t>
      </w:r>
      <w:r w:rsidR="00AA6674" w:rsidRPr="000C0FF3">
        <w:rPr>
          <w:rFonts w:ascii="Times New Roman" w:hAnsi="Times New Roman" w:cs="Times New Roman"/>
          <w:szCs w:val="24"/>
        </w:rPr>
        <w:t>ureteral stricture</w:t>
      </w:r>
      <w:r w:rsidR="001F31E8">
        <w:rPr>
          <w:rFonts w:ascii="Times New Roman" w:hAnsi="Times New Roman" w:cs="Times New Roman" w:hint="eastAsia"/>
          <w:szCs w:val="24"/>
        </w:rPr>
        <w:t>,</w:t>
      </w:r>
      <w:r w:rsidR="001F31E8">
        <w:rPr>
          <w:rFonts w:ascii="Times New Roman" w:hAnsi="Times New Roman" w:cs="Times New Roman"/>
          <w:szCs w:val="24"/>
        </w:rPr>
        <w:t xml:space="preserve"> </w:t>
      </w:r>
      <w:r w:rsidR="00AA6674" w:rsidRPr="000C0FF3">
        <w:rPr>
          <w:rFonts w:ascii="Times New Roman" w:hAnsi="Times New Roman" w:cs="Times New Roman"/>
          <w:szCs w:val="24"/>
        </w:rPr>
        <w:t>vesicovaginal or rectovaginal fistula</w:t>
      </w:r>
      <w:r w:rsidR="001F31E8">
        <w:rPr>
          <w:rFonts w:ascii="Times New Roman" w:hAnsi="Times New Roman" w:cs="Times New Roman" w:hint="eastAsia"/>
          <w:szCs w:val="24"/>
        </w:rPr>
        <w:t>,</w:t>
      </w:r>
      <w:r w:rsidR="001F31E8">
        <w:rPr>
          <w:rFonts w:ascii="Times New Roman" w:hAnsi="Times New Roman" w:cs="Times New Roman"/>
          <w:szCs w:val="24"/>
        </w:rPr>
        <w:t xml:space="preserve"> </w:t>
      </w:r>
      <w:r w:rsidR="00AA6674" w:rsidRPr="000C0FF3">
        <w:rPr>
          <w:rFonts w:ascii="Times New Roman" w:hAnsi="Times New Roman" w:cs="Times New Roman"/>
          <w:szCs w:val="24"/>
        </w:rPr>
        <w:t>bowel obstruction</w:t>
      </w:r>
      <w:r w:rsidR="001F31E8">
        <w:rPr>
          <w:rFonts w:ascii="Times New Roman" w:hAnsi="Times New Roman" w:cs="Times New Roman" w:hint="eastAsia"/>
          <w:szCs w:val="24"/>
        </w:rPr>
        <w:t>,</w:t>
      </w:r>
      <w:r w:rsidR="001F31E8">
        <w:rPr>
          <w:rFonts w:ascii="Times New Roman" w:hAnsi="Times New Roman" w:cs="Times New Roman"/>
          <w:szCs w:val="24"/>
        </w:rPr>
        <w:t xml:space="preserve"> </w:t>
      </w:r>
      <w:r w:rsidR="00AA6674" w:rsidRPr="000C0FF3">
        <w:rPr>
          <w:rFonts w:ascii="Times New Roman" w:hAnsi="Times New Roman" w:cs="Times New Roman"/>
          <w:szCs w:val="24"/>
        </w:rPr>
        <w:t>bowel perforation</w:t>
      </w:r>
      <w:r w:rsidR="001F31E8">
        <w:rPr>
          <w:rFonts w:ascii="Times New Roman" w:hAnsi="Times New Roman" w:cs="Times New Roman" w:hint="eastAsia"/>
          <w:szCs w:val="24"/>
        </w:rPr>
        <w:t>,</w:t>
      </w:r>
      <w:r w:rsidR="001F31E8">
        <w:rPr>
          <w:rFonts w:ascii="Times New Roman" w:hAnsi="Times New Roman" w:cs="Times New Roman"/>
          <w:szCs w:val="24"/>
        </w:rPr>
        <w:t xml:space="preserve"> </w:t>
      </w:r>
      <w:r w:rsidR="00AA6674" w:rsidRPr="000C0FF3">
        <w:rPr>
          <w:rFonts w:ascii="Times New Roman" w:hAnsi="Times New Roman" w:cs="Times New Roman"/>
          <w:szCs w:val="24"/>
        </w:rPr>
        <w:t>femoral neck necrosis</w:t>
      </w:r>
    </w:p>
    <w:p w:rsidR="00F51AC8" w:rsidRPr="000C0FF3" w:rsidRDefault="00F51AC8" w:rsidP="00AA6674">
      <w:pPr>
        <w:rPr>
          <w:rFonts w:ascii="Times New Roman" w:hAnsi="Times New Roman" w:cs="Times New Roman"/>
          <w:szCs w:val="24"/>
        </w:rPr>
      </w:pPr>
    </w:p>
    <w:sectPr w:rsidR="00F51AC8" w:rsidRPr="000C0F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BF2" w:rsidRDefault="003C6BF2" w:rsidP="00AB2FD7">
      <w:r>
        <w:separator/>
      </w:r>
    </w:p>
  </w:endnote>
  <w:endnote w:type="continuationSeparator" w:id="0">
    <w:p w:rsidR="003C6BF2" w:rsidRDefault="003C6BF2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BF2" w:rsidRDefault="003C6BF2" w:rsidP="00AB2FD7">
      <w:r>
        <w:separator/>
      </w:r>
    </w:p>
  </w:footnote>
  <w:footnote w:type="continuationSeparator" w:id="0">
    <w:p w:rsidR="003C6BF2" w:rsidRDefault="003C6BF2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B9791F"/>
    <w:multiLevelType w:val="hybridMultilevel"/>
    <w:tmpl w:val="8A9A99A2"/>
    <w:lvl w:ilvl="0" w:tplc="7A5EC82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24C728F"/>
    <w:multiLevelType w:val="hybridMultilevel"/>
    <w:tmpl w:val="DC28AD1A"/>
    <w:lvl w:ilvl="0" w:tplc="A5785CE2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077B22"/>
    <w:multiLevelType w:val="hybridMultilevel"/>
    <w:tmpl w:val="03AAE614"/>
    <w:lvl w:ilvl="0" w:tplc="70223FC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BC8249E"/>
    <w:multiLevelType w:val="hybridMultilevel"/>
    <w:tmpl w:val="738A068E"/>
    <w:lvl w:ilvl="0" w:tplc="296A0F2C">
      <w:numFmt w:val="bullet"/>
      <w:lvlText w:val="○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D6B4702"/>
    <w:multiLevelType w:val="hybridMultilevel"/>
    <w:tmpl w:val="8FBED230"/>
    <w:lvl w:ilvl="0" w:tplc="4252BE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AF30776"/>
    <w:multiLevelType w:val="hybridMultilevel"/>
    <w:tmpl w:val="EC8657C8"/>
    <w:lvl w:ilvl="0" w:tplc="FE3CE83E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5"/>
  </w:num>
  <w:num w:numId="3">
    <w:abstractNumId w:val="13"/>
  </w:num>
  <w:num w:numId="4">
    <w:abstractNumId w:val="17"/>
  </w:num>
  <w:num w:numId="5">
    <w:abstractNumId w:val="15"/>
  </w:num>
  <w:num w:numId="6">
    <w:abstractNumId w:val="18"/>
  </w:num>
  <w:num w:numId="7">
    <w:abstractNumId w:val="3"/>
  </w:num>
  <w:num w:numId="8">
    <w:abstractNumId w:val="6"/>
  </w:num>
  <w:num w:numId="9">
    <w:abstractNumId w:val="1"/>
  </w:num>
  <w:num w:numId="10">
    <w:abstractNumId w:val="8"/>
  </w:num>
  <w:num w:numId="11">
    <w:abstractNumId w:val="19"/>
  </w:num>
  <w:num w:numId="12">
    <w:abstractNumId w:val="11"/>
  </w:num>
  <w:num w:numId="13">
    <w:abstractNumId w:val="2"/>
  </w:num>
  <w:num w:numId="14">
    <w:abstractNumId w:val="0"/>
  </w:num>
  <w:num w:numId="15">
    <w:abstractNumId w:val="12"/>
  </w:num>
  <w:num w:numId="16">
    <w:abstractNumId w:val="16"/>
  </w:num>
  <w:num w:numId="17">
    <w:abstractNumId w:val="10"/>
  </w:num>
  <w:num w:numId="18">
    <w:abstractNumId w:val="9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15"/>
    <w:rsid w:val="00045647"/>
    <w:rsid w:val="000C0FF3"/>
    <w:rsid w:val="0010660B"/>
    <w:rsid w:val="001D42E1"/>
    <w:rsid w:val="001F31E8"/>
    <w:rsid w:val="001F5378"/>
    <w:rsid w:val="00216909"/>
    <w:rsid w:val="002278A7"/>
    <w:rsid w:val="00266111"/>
    <w:rsid w:val="002A2313"/>
    <w:rsid w:val="002A73CC"/>
    <w:rsid w:val="002C3DD8"/>
    <w:rsid w:val="002E2667"/>
    <w:rsid w:val="00301BA1"/>
    <w:rsid w:val="003526CA"/>
    <w:rsid w:val="003C6BF2"/>
    <w:rsid w:val="003E4EEA"/>
    <w:rsid w:val="00422531"/>
    <w:rsid w:val="00456A15"/>
    <w:rsid w:val="004826F9"/>
    <w:rsid w:val="004E45C7"/>
    <w:rsid w:val="00577564"/>
    <w:rsid w:val="00580A46"/>
    <w:rsid w:val="005B3F52"/>
    <w:rsid w:val="005C0B67"/>
    <w:rsid w:val="005C37F7"/>
    <w:rsid w:val="00671531"/>
    <w:rsid w:val="00672BAA"/>
    <w:rsid w:val="006A2393"/>
    <w:rsid w:val="006A41BA"/>
    <w:rsid w:val="006A5207"/>
    <w:rsid w:val="006C6417"/>
    <w:rsid w:val="00713329"/>
    <w:rsid w:val="00730A63"/>
    <w:rsid w:val="0077114F"/>
    <w:rsid w:val="0077621E"/>
    <w:rsid w:val="007A1B67"/>
    <w:rsid w:val="008541CF"/>
    <w:rsid w:val="008A319E"/>
    <w:rsid w:val="008D45B4"/>
    <w:rsid w:val="008D5D51"/>
    <w:rsid w:val="00922562"/>
    <w:rsid w:val="00925A9F"/>
    <w:rsid w:val="00954514"/>
    <w:rsid w:val="00986091"/>
    <w:rsid w:val="00996330"/>
    <w:rsid w:val="009A5B6B"/>
    <w:rsid w:val="00A74657"/>
    <w:rsid w:val="00A87545"/>
    <w:rsid w:val="00AA6674"/>
    <w:rsid w:val="00AB2FD7"/>
    <w:rsid w:val="00B06625"/>
    <w:rsid w:val="00B23A4B"/>
    <w:rsid w:val="00B33498"/>
    <w:rsid w:val="00B7026E"/>
    <w:rsid w:val="00BB023D"/>
    <w:rsid w:val="00BD704F"/>
    <w:rsid w:val="00C205BD"/>
    <w:rsid w:val="00C70C5B"/>
    <w:rsid w:val="00C8793D"/>
    <w:rsid w:val="00CB5925"/>
    <w:rsid w:val="00CB7B14"/>
    <w:rsid w:val="00CE7AD5"/>
    <w:rsid w:val="00D74E70"/>
    <w:rsid w:val="00D76568"/>
    <w:rsid w:val="00D77EE0"/>
    <w:rsid w:val="00D80B2D"/>
    <w:rsid w:val="00DB65CF"/>
    <w:rsid w:val="00DC4928"/>
    <w:rsid w:val="00E34A08"/>
    <w:rsid w:val="00E90A6B"/>
    <w:rsid w:val="00EF00F1"/>
    <w:rsid w:val="00F51AC8"/>
    <w:rsid w:val="00FA7EFE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089739-AD82-42FD-9B83-C664AF25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800</Words>
  <Characters>4561</Characters>
  <Application>Microsoft Office Word</Application>
  <DocSecurity>0</DocSecurity>
  <Lines>38</Lines>
  <Paragraphs>10</Paragraphs>
  <ScaleCrop>false</ScaleCrop>
  <Company>tsgh</Company>
  <LinksUpToDate>false</LinksUpToDate>
  <CharactersWithSpaces>5351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伯鍵 沈</cp:lastModifiedBy>
  <cp:revision>4</cp:revision>
  <cp:lastPrinted>2018-07-25T00:28:00Z</cp:lastPrinted>
  <dcterms:created xsi:type="dcterms:W3CDTF">2020-06-26T03:54:00Z</dcterms:created>
  <dcterms:modified xsi:type="dcterms:W3CDTF">2020-06-26T05:12:00Z</dcterms:modified>
</cp:coreProperties>
</file>