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7D91C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1017验收调整意见：</w:t>
      </w:r>
    </w:p>
    <w:p w14:paraId="0594537B">
      <w:pPr>
        <w:rPr>
          <w:rFonts w:hint="eastAsia"/>
          <w:sz w:val="28"/>
          <w:szCs w:val="36"/>
          <w:lang w:val="en-US" w:eastAsia="zh-CN"/>
        </w:rPr>
      </w:pPr>
    </w:p>
    <w:p w14:paraId="7CAC801A"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弹簧夹可以用耳架形式（眼镜形式）</w:t>
      </w:r>
    </w:p>
    <w:p w14:paraId="27C2B640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光强是否可以调整     ☆P1</w:t>
      </w:r>
    </w:p>
    <w:p w14:paraId="4159EB84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导入stl拖动旋转【病例管理，预览图改成stl三维】</w:t>
      </w:r>
    </w:p>
    <w:p w14:paraId="15A673F4">
      <w:pPr>
        <w:numPr>
          <w:ilvl w:val="0"/>
          <w:numId w:val="1"/>
        </w:numPr>
        <w:rPr>
          <w:rFonts w:hint="default"/>
          <w:color w:val="FF0000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图片下方动作提示词缺【测量提示图下提示文字】   </w:t>
      </w:r>
      <w:r>
        <w:rPr>
          <w:rFonts w:hint="eastAsia"/>
          <w:color w:val="FF0000"/>
          <w:sz w:val="28"/>
          <w:szCs w:val="36"/>
          <w:lang w:val="en-US" w:eastAsia="zh-CN"/>
        </w:rPr>
        <w:t xml:space="preserve"> P1</w:t>
      </w:r>
    </w:p>
    <w:p w14:paraId="05C0FAD8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上颌切牙位图需要将颌叉放于上颌，图片每张修改（动态图片）  P1</w:t>
      </w:r>
    </w:p>
    <w:p w14:paraId="61873BF5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检测时3D运动延迟较大【硬件检测数据误差大，数据丢弃导致动作不连贯】               </w:t>
      </w:r>
      <w:r>
        <w:rPr>
          <w:rFonts w:hint="eastAsia"/>
          <w:color w:val="FF0000"/>
          <w:sz w:val="28"/>
          <w:szCs w:val="36"/>
          <w:lang w:val="en-US" w:eastAsia="zh-CN"/>
        </w:rPr>
        <w:t xml:space="preserve">P1 </w:t>
      </w:r>
    </w:p>
    <w:p w14:paraId="0848DD31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report中避免出现logo 【已去掉】</w:t>
      </w:r>
    </w:p>
    <w:p w14:paraId="27E7D83C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演示时，增加关键节点箭头，鼠标移至时提供说明 【演示改成横向轴，和定位箭头】 </w:t>
      </w:r>
    </w:p>
    <w:p w14:paraId="10690739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演示时，多窗位不同视角的头颅显示【暂时不做】</w:t>
      </w:r>
      <w:bookmarkStart w:id="0" w:name="_GoBack"/>
      <w:bookmarkEnd w:id="0"/>
    </w:p>
    <w:p w14:paraId="4A954B23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轨迹时，支持多窗位，支持放大需要的视窗</w:t>
      </w:r>
    </w:p>
    <w:p w14:paraId="02D10EBE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每个功能视窗，可以在某一角落增加“？”功能说明</w:t>
      </w:r>
    </w:p>
    <w:p w14:paraId="702F0F5D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虚拟人时，测量标尺可随放大而跟随【标尺，距离同步放大缩小】</w:t>
      </w:r>
    </w:p>
    <w:p w14:paraId="04328B46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碰撞时，需要优化牙面上的，而非点     P2</w:t>
      </w:r>
    </w:p>
    <w:p w14:paraId="5F42FE29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菜单增加？直接跳向说明</w:t>
      </w:r>
    </w:p>
    <w:p w14:paraId="04A7B954"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虚拟人和碰撞增加色带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7E7A86"/>
    <w:multiLevelType w:val="singleLevel"/>
    <w:tmpl w:val="F77E7A8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73A3A"/>
    <w:rsid w:val="1FE9008D"/>
    <w:rsid w:val="AF7F8D25"/>
    <w:rsid w:val="BF1E29E9"/>
    <w:rsid w:val="F7F6C200"/>
    <w:rsid w:val="FFF7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233</Words>
  <Characters>252</Characters>
  <Lines>0</Lines>
  <Paragraphs>0</Paragraphs>
  <TotalTime>16</TotalTime>
  <ScaleCrop>false</ScaleCrop>
  <LinksUpToDate>false</LinksUpToDate>
  <CharactersWithSpaces>283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2025-10-17T15:04:00Z</dcterms:created>
  <dc:creator>Joy·Kfly娟娟</dc:creator>
  <cp:lastModifiedBy>Young.</cp:lastModifiedBy>
  <dcterms:modified xsi:type="dcterms:W3CDTF">2025-10-20T07:38:09Z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DCF3ECC429A74E9593EAC6352E75B2F9_13</vt:lpwstr>
  </property>
  <property fmtid="{D5CDD505-2E9C-101B-9397-08002B2CF9AE}" pid="4" name="KSOTemplateDocerSaveRecord">
    <vt:lpwstr>eyJoZGlkIjoiMWJmYzRlNTU3ZGYxM2FmMzJmMjEyYmMzZDJjZWNmNmYiLCJ1c2VySWQiOiI1MDA2Njc1OTkifQ==</vt:lpwstr>
  </property>
</Properties>
</file>