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i w:val="0"/>
          <w:caps w:val="0"/>
          <w:color w:val="40474E"/>
          <w:spacing w:val="0"/>
        </w:rPr>
      </w:pPr>
      <w:r>
        <w:rPr>
          <w:rStyle w:val="5"/>
          <w:rFonts w:hint="default" w:ascii="Helvetica" w:hAnsi="Helvetica" w:eastAsia="Helvetica" w:cs="Helvetica"/>
          <w:b/>
          <w:i w:val="0"/>
          <w:caps w:val="0"/>
          <w:color w:val="40474E"/>
          <w:spacing w:val="0"/>
          <w:bdr w:val="none" w:color="auto" w:sz="0" w:space="0"/>
          <w:shd w:val="clear" w:fill="FFFFFF"/>
          <w:lang w:val="en-US"/>
        </w:rPr>
        <w:t>#</w:t>
      </w:r>
      <w:r>
        <w:rPr>
          <w:rStyle w:val="5"/>
          <w:rFonts w:hint="default" w:ascii="Helvetica" w:hAnsi="Helvetica" w:eastAsia="Helvetica" w:cs="Helvetica"/>
          <w:b/>
          <w:i w:val="0"/>
          <w:caps w:val="0"/>
          <w:color w:val="40474E"/>
          <w:spacing w:val="0"/>
          <w:bdr w:val="none" w:color="auto" w:sz="0" w:space="0"/>
          <w:shd w:val="clear" w:fill="FFFFFF"/>
        </w:rPr>
        <w:t>Give and collect gifts at a wedding</w:t>
      </w:r>
    </w:p>
    <w:p>
      <w:pPr>
        <w:rPr>
          <w:rFonts w:hint="default" w:ascii="Helvetica" w:hAnsi="Helvetica" w:eastAsia="Helvetica" w:cs="Helvetica"/>
          <w:i w:val="0"/>
          <w:caps w:val="0"/>
          <w:color w:val="40474E"/>
          <w:spacing w:val="0"/>
          <w:sz w:val="19"/>
          <w:szCs w:val="19"/>
          <w:shd w:val="clear" w:fill="FFFFFF"/>
        </w:rPr>
      </w:pPr>
      <w:r>
        <w:rPr>
          <w:rFonts w:ascii="Helvetica" w:hAnsi="Helvetica" w:eastAsia="Helvetica" w:cs="Helvetica"/>
          <w:i w:val="0"/>
          <w:caps w:val="0"/>
          <w:color w:val="40474E"/>
          <w:spacing w:val="0"/>
          <w:sz w:val="19"/>
          <w:szCs w:val="19"/>
          <w:shd w:val="clear" w:fill="FFFFFF"/>
        </w:rPr>
        <w:t>On wedding inv</w:t>
      </w:r>
      <w:bookmarkStart w:id="0" w:name="_GoBack"/>
      <w:bookmarkEnd w:id="0"/>
      <w:r>
        <w:rPr>
          <w:rFonts w:ascii="Helvetica" w:hAnsi="Helvetica" w:eastAsia="Helvetica" w:cs="Helvetica"/>
          <w:i w:val="0"/>
          <w:caps w:val="0"/>
          <w:color w:val="40474E"/>
          <w:spacing w:val="0"/>
          <w:sz w:val="19"/>
          <w:szCs w:val="19"/>
          <w:shd w:val="clear" w:fill="FFFFFF"/>
        </w:rPr>
        <w:t xml:space="preserve">itations, “no boxed gifts please” is basically code for “just give me cash”. And in many Asian cultures, cash is more standard and socially acceptable anyway compared to other gifts for auspicious occasions like marriage, births, etc. In China, </w:t>
      </w:r>
      <w:r>
        <w:rPr>
          <w:rFonts w:ascii="Helvetica" w:hAnsi="Helvetica" w:eastAsia="Helvetica" w:cs="Helvetica"/>
          <w:i w:val="0"/>
          <w:caps w:val="0"/>
          <w:color w:val="40474E"/>
          <w:spacing w:val="0"/>
          <w:sz w:val="19"/>
          <w:szCs w:val="19"/>
          <w:highlight w:val="yellow"/>
          <w:shd w:val="clear" w:fill="FFFFFF"/>
        </w:rPr>
        <w:t>these gifts come in the form of red envelopes</w:t>
      </w:r>
      <w:r>
        <w:rPr>
          <w:rFonts w:ascii="Helvetica" w:hAnsi="Helvetica" w:eastAsia="Helvetica" w:cs="Helvetica"/>
          <w:i w:val="0"/>
          <w:caps w:val="0"/>
          <w:color w:val="40474E"/>
          <w:spacing w:val="0"/>
          <w:sz w:val="19"/>
          <w:szCs w:val="19"/>
          <w:shd w:val="clear" w:fill="FFFFFF"/>
        </w:rPr>
        <w:t xml:space="preserve"> — which were also a growth hack for increasing adoption of</w:t>
      </w:r>
      <w:r>
        <w:rPr>
          <w:rFonts w:hint="default" w:ascii="Helvetica" w:hAnsi="Helvetica" w:eastAsia="Helvetica" w:cs="Helvetica"/>
          <w:i w:val="0"/>
          <w:caps w:val="0"/>
          <w:color w:val="40474E"/>
          <w:spacing w:val="0"/>
          <w:sz w:val="19"/>
          <w:szCs w:val="19"/>
          <w:shd w:val="clear" w:fill="FFFFFF"/>
        </w:rPr>
        <w:t> </w:t>
      </w:r>
      <w:r>
        <w:rPr>
          <w:rFonts w:hint="default" w:ascii="Helvetica" w:hAnsi="Helvetica" w:eastAsia="Helvetica" w:cs="Helvetica"/>
          <w:i w:val="0"/>
          <w:caps w:val="0"/>
          <w:color w:val="40474E"/>
          <w:spacing w:val="0"/>
          <w:sz w:val="19"/>
          <w:szCs w:val="19"/>
          <w:u w:val="single"/>
          <w:shd w:val="clear" w:fill="FFFFFF"/>
        </w:rPr>
        <w:fldChar w:fldCharType="begin"/>
      </w:r>
      <w:r>
        <w:rPr>
          <w:rFonts w:hint="default" w:ascii="Helvetica" w:hAnsi="Helvetica" w:eastAsia="Helvetica" w:cs="Helvetica"/>
          <w:i w:val="0"/>
          <w:caps w:val="0"/>
          <w:color w:val="40474E"/>
          <w:spacing w:val="0"/>
          <w:sz w:val="19"/>
          <w:szCs w:val="19"/>
          <w:u w:val="single"/>
          <w:shd w:val="clear" w:fill="FFFFFF"/>
        </w:rPr>
        <w:instrText xml:space="preserve"> HYPERLINK "https://a16z.com/2016/07/24/money-as-message/" \t "https://a16z.com/2017/08/11/qr-codes-in-china/_blank" </w:instrText>
      </w:r>
      <w:r>
        <w:rPr>
          <w:rFonts w:hint="default" w:ascii="Helvetica" w:hAnsi="Helvetica" w:eastAsia="Helvetica" w:cs="Helvetica"/>
          <w:i w:val="0"/>
          <w:caps w:val="0"/>
          <w:color w:val="40474E"/>
          <w:spacing w:val="0"/>
          <w:sz w:val="19"/>
          <w:szCs w:val="19"/>
          <w:u w:val="single"/>
          <w:shd w:val="clear" w:fill="FFFFFF"/>
        </w:rPr>
        <w:fldChar w:fldCharType="separate"/>
      </w:r>
      <w:r>
        <w:rPr>
          <w:rStyle w:val="6"/>
          <w:rFonts w:hint="default" w:ascii="Helvetica" w:hAnsi="Helvetica" w:eastAsia="Helvetica" w:cs="Helvetica"/>
          <w:i w:val="0"/>
          <w:caps w:val="0"/>
          <w:color w:val="40474E"/>
          <w:spacing w:val="0"/>
          <w:sz w:val="19"/>
          <w:szCs w:val="19"/>
          <w:u w:val="single"/>
          <w:shd w:val="clear" w:fill="FFFFFF"/>
        </w:rPr>
        <w:t>payments in messaging</w:t>
      </w:r>
      <w:r>
        <w:rPr>
          <w:rFonts w:hint="default" w:ascii="Helvetica" w:hAnsi="Helvetica" w:eastAsia="Helvetica" w:cs="Helvetica"/>
          <w:i w:val="0"/>
          <w:caps w:val="0"/>
          <w:color w:val="40474E"/>
          <w:spacing w:val="0"/>
          <w:sz w:val="19"/>
          <w:szCs w:val="19"/>
          <w:u w:val="single"/>
          <w:shd w:val="clear" w:fill="FFFFFF"/>
        </w:rPr>
        <w:fldChar w:fldCharType="end"/>
      </w:r>
      <w:r>
        <w:rPr>
          <w:rFonts w:hint="default" w:ascii="Helvetica" w:hAnsi="Helvetica" w:eastAsia="Helvetica" w:cs="Helvetica"/>
          <w:i w:val="0"/>
          <w:caps w:val="0"/>
          <w:color w:val="40474E"/>
          <w:spacing w:val="0"/>
          <w:sz w:val="19"/>
          <w:szCs w:val="19"/>
          <w:shd w:val="clear" w:fill="FFFFFF"/>
        </w:rPr>
        <w:t>.</w:t>
      </w:r>
    </w:p>
    <w:p>
      <w:pPr>
        <w:rPr>
          <w:rFonts w:hint="default" w:ascii="Helvetica" w:hAnsi="Helvetica" w:eastAsia="Helvetica" w:cs="Helvetica"/>
          <w:i w:val="0"/>
          <w:caps w:val="0"/>
          <w:color w:val="40474E"/>
          <w:spacing w:val="0"/>
          <w:sz w:val="19"/>
          <w:szCs w:val="19"/>
          <w:shd w:val="clear" w:fill="FFFFFF"/>
        </w:rPr>
      </w:pPr>
    </w:p>
    <w:p>
      <w:pPr>
        <w:rPr>
          <w:rFonts w:hint="default" w:ascii="Helvetica" w:hAnsi="Helvetica" w:eastAsia="Helvetica" w:cs="Helvetica"/>
          <w:i w:val="0"/>
          <w:caps w:val="0"/>
          <w:color w:val="40474E"/>
          <w:spacing w:val="0"/>
          <w:sz w:val="19"/>
          <w:szCs w:val="19"/>
          <w:shd w:val="clear" w:fill="FFFFFF"/>
        </w:rPr>
      </w:pPr>
    </w:p>
    <w:p>
      <w:pPr>
        <w:rPr>
          <w:rFonts w:hint="default" w:ascii="Helvetica" w:hAnsi="Helvetica" w:eastAsia="Helvetica" w:cs="Helvetica"/>
          <w:i w:val="0"/>
          <w:caps w:val="0"/>
          <w:color w:val="40474E"/>
          <w:spacing w:val="0"/>
          <w:sz w:val="19"/>
          <w:szCs w:val="19"/>
          <w:shd w:val="clear" w:fill="FFFFFF"/>
          <w:lang w:val="en-US"/>
        </w:rPr>
      </w:pPr>
      <w:r>
        <w:rPr>
          <w:rFonts w:hint="default" w:ascii="Helvetica" w:hAnsi="Helvetica" w:eastAsia="Helvetica" w:cs="Helvetica"/>
          <w:i w:val="0"/>
          <w:caps w:val="0"/>
          <w:color w:val="40474E"/>
          <w:spacing w:val="0"/>
          <w:sz w:val="19"/>
          <w:szCs w:val="19"/>
          <w:shd w:val="clear" w:fill="FFFFFF"/>
          <w:lang w:val="en-US"/>
        </w:rPr>
        <w:t>#</w:t>
      </w:r>
      <w:r>
        <w:rPr>
          <w:rStyle w:val="5"/>
          <w:rFonts w:hint="default" w:ascii="Helvetica" w:hAnsi="Helvetica" w:eastAsia="Helvetica" w:cs="Helvetica"/>
          <w:i w:val="0"/>
          <w:caps w:val="0"/>
          <w:color w:val="40474E"/>
          <w:spacing w:val="0"/>
          <w:kern w:val="0"/>
          <w:sz w:val="21"/>
          <w:szCs w:val="22"/>
          <w:shd w:val="clear" w:fill="FFFFFF"/>
          <w:lang w:val="en-US" w:eastAsia="zh-CN" w:bidi="ar"/>
        </w:rPr>
        <w:t>the panhandlers collect physical change from kind strangers, but also (quite brilliantly) provide mobile payment QR codes as another payment option.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AB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zoupeng</dc:creator>
  <cp:lastModifiedBy>zoupeng</cp:lastModifiedBy>
  <dcterms:modified xsi:type="dcterms:W3CDTF">2019-05-23T09:47:09Z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