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参考版本：RTL8762CMF_REFERENCE_DESIGN_1V1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如下图，芯片1.2V的输出采用的DC-DC模式，外挂1颗功率电感。我们看到贵司有其它的参考版本，Pin37脚不外接功率电感，直接输出1.2V的。应该是LDO模式。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请问此方案的1.2V支持LDO输出模式吗？我们能省掉外挂的功率电感吗？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638550" cy="51689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16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关于复位芯片，如下图中的复位芯片可以去掉吗？复位采用RC延时电路复位？</w:t>
      </w:r>
    </w:p>
    <w:p>
      <w:pPr>
        <w:numPr>
          <w:numId w:val="0"/>
        </w:numPr>
      </w:pPr>
      <w:r>
        <w:drawing>
          <wp:inline distT="0" distB="0" distL="114300" distR="114300">
            <wp:extent cx="3238500" cy="2171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695700" cy="34480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关于晶体，RTL8762CMF内部有无参考时钟？外挂的</w:t>
      </w:r>
      <w:bookmarkStart w:id="0" w:name="_GoBack"/>
      <w:bookmarkEnd w:id="0"/>
      <w:r>
        <w:rPr>
          <w:rFonts w:hint="eastAsia"/>
          <w:lang w:val="en-US" w:eastAsia="zh-CN"/>
        </w:rPr>
        <w:t>32.768K的晶体能否去掉？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726690"/>
            <wp:effectExtent l="0" t="0" r="127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26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如下图，仿倒灌电流的二极管能否省掉？RTL8762CMF在这方面有没有特殊要求？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003800" cy="2895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规格书关于IO接口复用功能的定义不清晰，能否提供完整的复用功能与IO的对应表？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4417695"/>
            <wp:effectExtent l="0" t="0" r="127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17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ACB0F0"/>
    <w:multiLevelType w:val="singleLevel"/>
    <w:tmpl w:val="B3ACB0F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80617F"/>
    <w:rsid w:val="397264FA"/>
    <w:rsid w:val="4A79079E"/>
    <w:rsid w:val="4B6179D7"/>
    <w:rsid w:val="7CD3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Nick Guan</dc:creator>
  <cp:lastModifiedBy>Nick Guan</cp:lastModifiedBy>
  <dcterms:modified xsi:type="dcterms:W3CDTF">2019-01-17T07:45:36Z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</Properties>
</file>