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卢麒元：产业发展与“金融”安全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首届全球产业发展与安全论坛（深圳）的发言，2024年9月19日。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     谢谢！其实是漏了字的，因为产业发展与什么(☓☓)安全。我想可能可以加很多字，但我今天想侧重讲金融安全。产业发展我觉得讲得太精彩了！龚老师厉害，基本上说清楚了，那我谈一下金融安全。因为今天凌晨 2 点美联储降息了，中午接受专访说：降息好还是不好？好，怎样？不好，怎样？我今天跟记者说，我们可能得离开具体事情，站在一个更高的分析框架上，来理解中美关系，来理解美元和人民币，来理解产业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什么框架？我说现在我国不愿意使用的一个概念是新殖民主义。我国现在不用，当然了，普京他们在用，我今年去日本，日本学者在用。我国暂时可能不会把这个作为文件上的名词来使用，但这个概念非常重要，我重复一遍。这是我根据资本论第 25 卷，马克思《资本论》上提出来的“现代殖民理论”。我把整个 500 年的殖民史划分为三段，第一段是古典殖民。美国、加拿大、澳大利亚、新西兰，算是经典的古典殖民——杀人留地。到了印度开始现代殖民是——留人留地，拿走主权。到了 1944 年之后，开始——留人、留地、留主权，进行资本殖民。我们必须考虑我们处在资本殖民过程中，这个过程可能要到 20 年后结束，也可能结束不了。我们正处在资本殖民的后半段，中美关系要用这个来理解。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     好，我们回到中美关系。今天有好多人做国关(国际关系)的。 1971 年中美解冻，美国人开始走进中国，好多人说小球推动大球。小球怎么能推动大球呢？那一年，美国的经济出了严重问题，美元要跟黄金脱钩，美元需要寻找新的支点。</w:t>
      </w:r>
      <w:r>
        <w:rPr>
          <w:rFonts w:hint="eastAsia"/>
          <w:b/>
          <w:bCs/>
          <w:sz w:val="28"/>
          <w:szCs w:val="28"/>
          <w:lang w:val="en-US" w:eastAsia="zh-CN"/>
        </w:rPr>
        <w:t>后来他们找到了两个支点，美元的左脚是中国，是中国的全部资产；美元的右脚是中东，是中东的石油定价。</w:t>
      </w:r>
      <w:r>
        <w:rPr>
          <w:rFonts w:hint="eastAsia"/>
          <w:sz w:val="28"/>
          <w:szCs w:val="28"/>
          <w:lang w:val="en-US" w:eastAsia="zh-CN"/>
        </w:rPr>
        <w:t>其实是一个资产，一个商品，是美国人非常需要中国。当然，从国关的角度、政治的角度，也确实是需要联手对抗苏联。但经济的事情，如果你站在 500 年殖民历史的角度来看，美元需要支点。这个时候他必须寻找，那么美国人非常有智慧，他们做了。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   要知道中国的人民币第一版发行是 1948 年，没解放。我们发行的起点是山东解放区的海币。那是我国最伟大的主权法币。到了第一个五年计划， 1956 年开始，其实我们开始跟卢布挂钩了，因为我们必须纳入苏联的华沙体系，一直到 1995 年。1995 年之后，人民币与美元挂钩，彻底成为美元信用的延伸。也就是说，美元资本在法律上、制度上有了更稳妥和坚强的支撑。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这件事情持续到 2015 年，我们取消了联汇，只是名义上取消了联系汇率，本质上，这一揽子货币还是以美元为主，也就是说我们今天仍然处在联汇之中。</w:t>
      </w:r>
      <w:r>
        <w:rPr>
          <w:rFonts w:hint="eastAsia"/>
          <w:b/>
          <w:bCs/>
          <w:sz w:val="28"/>
          <w:szCs w:val="28"/>
          <w:lang w:val="en-US" w:eastAsia="zh-CN"/>
        </w:rPr>
        <w:t>通常的资本殖民的方法，第一种就是请你直接使用美元，</w:t>
      </w:r>
      <w:r>
        <w:rPr>
          <w:rFonts w:hint="eastAsia"/>
          <w:sz w:val="28"/>
          <w:szCs w:val="28"/>
          <w:lang w:val="en-US" w:eastAsia="zh-CN"/>
        </w:rPr>
        <w:t>好多国家直接使用美元，阿根廷也想直接使用。</w:t>
      </w:r>
      <w:r>
        <w:rPr>
          <w:rFonts w:hint="eastAsia"/>
          <w:b/>
          <w:bCs/>
          <w:sz w:val="28"/>
          <w:szCs w:val="28"/>
          <w:lang w:val="en-US" w:eastAsia="zh-CN"/>
        </w:rPr>
        <w:t>第二种联汇，香港是经典的联系汇率制度，1983 年出来的。</w:t>
      </w:r>
      <w:r>
        <w:rPr>
          <w:rFonts w:hint="eastAsia"/>
          <w:sz w:val="28"/>
          <w:szCs w:val="28"/>
          <w:lang w:val="en-US" w:eastAsia="zh-CN"/>
        </w:rPr>
        <w:t>今天没有时间讲，香港为什么撒切尔夫人能从香港偷那么多钱，把香港最后偷得垮掉，出现黑衣风暴。</w:t>
      </w:r>
      <w:r>
        <w:rPr>
          <w:rFonts w:hint="eastAsia"/>
          <w:b/>
          <w:bCs/>
          <w:sz w:val="28"/>
          <w:szCs w:val="28"/>
          <w:lang w:val="en-US" w:eastAsia="zh-CN"/>
        </w:rPr>
        <w:t>联汇的方法对美元的支撑的作用有多大呢？</w:t>
      </w:r>
      <w:r>
        <w:rPr>
          <w:rFonts w:hint="eastAsia"/>
          <w:sz w:val="28"/>
          <w:szCs w:val="28"/>
          <w:lang w:val="en-US" w:eastAsia="zh-CN"/>
        </w:rPr>
        <w:t>其实我们可以把它理解为兑换券。我今天没有带港币，港币上面有四个小字：凭票即付。意思是它不是货币。今天港币是美元兑换券，我们的人民币在 2015 年之前与之性质大同小异，实际上我们处在资本殖民体系中的一个环节。政治上我们越来越好，外交上强大起来，军事上可以基本的平衡，但在经济上面我们还没有办法走出美元资本殖民的过程。我现在解释一下新殖民主义——资本殖民的含义，给它一个精确的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新殖民主义的资本的含义就是：美元资本对他国资产的资本化过程。所谓的全球化就是对全球资产的资本化过程，这个过程始终在往前延伸，</w:t>
      </w:r>
      <w:r>
        <w:rPr>
          <w:rFonts w:hint="eastAsia"/>
          <w:sz w:val="28"/>
          <w:szCs w:val="28"/>
          <w:lang w:val="en-US" w:eastAsia="zh-CN"/>
        </w:rPr>
        <w:t>而且你如果把它变成算法的话是非常清晰的、可以看得到。它对美国正面的意义，因为足够的资本利得压倒了产业资本，就是金融资本的利得使产业资本退出了；负面的意义，就是现在美国人面对的这样的严重的情况。因为一旦美国的金融殖民、资本殖民——新殖民主义遇到挫折和障碍时，他已经没有了产业资本。他想回过头去，像特朗普，可能性是微乎其微了，因为整个制度设计是为新殖民主义设计的，他要完成新的制度安排、制度设计已然是不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 好，回到今天的当下。最近这段时间，我们的心情不好，压抑，遇到了一些问题，就是对中国的本身的金融问题的一些看法产生了非常大的分歧。是民间跟官方、是学者跟专家之间的一种严重分歧。这涉及到我们对货币的基本认识。就是，</w:t>
      </w:r>
      <w:r>
        <w:rPr>
          <w:rFonts w:hint="eastAsia"/>
          <w:b/>
          <w:bCs/>
          <w:sz w:val="28"/>
          <w:szCs w:val="28"/>
          <w:lang w:val="en-US" w:eastAsia="zh-CN"/>
        </w:rPr>
        <w:t>我国出现了严重的通货紧缩。</w:t>
      </w:r>
      <w:r>
        <w:rPr>
          <w:rFonts w:hint="eastAsia"/>
          <w:sz w:val="28"/>
          <w:szCs w:val="28"/>
          <w:lang w:val="en-US" w:eastAsia="zh-CN"/>
        </w:rPr>
        <w:t>严重的通货紧缩的原因到底是什？我们给出的结论是：我们货币发行不够，货币发行少了。但你知道，我国现在今天，王老师今天在车上说的一段话很重要，就是我国今天所有的经济学，甚至经济问题以及指标体系全部是用的西方的。或者说，我国今天统计局给出的所有数据都是高盛帮我们设计的。我们的 GDP 是对的吗？比如说今天的 GDP 是表达中国经济运行总量吗？但是我国的货币发行是依据货币经济运行总量来的。因为 1948 年 12 月份发第一版人民币，毛泽东非常紧张。毛泽东怕中国，就是我党发行人民币，出现国民党金圆券的情况。怎能不让新发行的人民币出现通货膨胀？这是毛泽东最关心的问题，并且他把它上升到生死存亡的高度。那个时候定下的铁律： 1/10，就是根据经济运行，我党控制的经济运行总量的 1/10 作为货币发行基础。今天我们的经济总量 120 万亿，所以我们发了 12.33 万亿发行货币。不要听这个M0、M1、M2，那个他们是不知道什么叫发行货币，什么叫基础货币。我们的发行货币至少少了一倍，今天的中国经济总量怎么可能是 120 万亿？刚才龚老师说了，我们的服务业的部分，可能 70% 以上没有在统计里边。爷爷奶奶看孙子，老婆给老公做饭，它不算的。我们 70% 的服务是没有纳入运行总量，但它需要钱的运作。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我用中国粗钢的存量倒推中国的资产总量，我觉得是 1,200 万亿中国的总资产。活化的部分，</w:t>
      </w:r>
      <w:r>
        <w:rPr>
          <w:rFonts w:hint="eastAsia"/>
          <w:b/>
          <w:bCs/>
          <w:sz w:val="28"/>
          <w:szCs w:val="28"/>
          <w:lang w:val="en-US" w:eastAsia="zh-CN"/>
        </w:rPr>
        <w:t>资本市场大概 100 万亿，房地产 350 万亿，或者是整体在流转部分 500 万亿，</w:t>
      </w:r>
      <w:r>
        <w:rPr>
          <w:rFonts w:hint="eastAsia"/>
          <w:sz w:val="28"/>
          <w:szCs w:val="28"/>
          <w:lang w:val="en-US" w:eastAsia="zh-CN"/>
        </w:rPr>
        <w:t xml:space="preserve"> 12.33 万亿货币发行怎么够？但是，我们依据的是高盛给统计局设计出这套指标体系来做的，所以我们出现了莫名其妙的严重通缩。通缩到现在，争论的焦点是财政部要往下撒钱。辜朝明，来了一个不知道是台湾人还是日本人还是美国人，来了一套要求。现在所以剧烈的冲突产生在这个地方。</w:t>
      </w:r>
      <w:r>
        <w:rPr>
          <w:rFonts w:hint="eastAsia"/>
          <w:b/>
          <w:bCs/>
          <w:sz w:val="28"/>
          <w:szCs w:val="28"/>
          <w:lang w:val="en-US" w:eastAsia="zh-CN"/>
        </w:rPr>
        <w:t>我们认为本币的发行就是财政收入。</w:t>
      </w:r>
      <w:r>
        <w:rPr>
          <w:rFonts w:hint="eastAsia"/>
          <w:sz w:val="28"/>
          <w:szCs w:val="28"/>
          <w:lang w:val="en-US" w:eastAsia="zh-CN"/>
        </w:rPr>
        <w:t>美元是债务货币，美元是美国国债记账符号。人民币是主权法币，不是国债记账符号。我们不必须学别人，实际上我们</w:t>
      </w:r>
      <w:r>
        <w:rPr>
          <w:rFonts w:hint="eastAsia"/>
          <w:b/>
          <w:bCs/>
          <w:sz w:val="28"/>
          <w:szCs w:val="28"/>
          <w:lang w:val="en-US" w:eastAsia="zh-CN"/>
        </w:rPr>
        <w:t>可以马上增加 12 万亿的财政收入作为定向财政支出。</w:t>
      </w:r>
      <w:r>
        <w:rPr>
          <w:rFonts w:hint="eastAsia"/>
          <w:sz w:val="28"/>
          <w:szCs w:val="28"/>
          <w:lang w:val="en-US" w:eastAsia="zh-CN"/>
        </w:rPr>
        <w:t>比如说5万亿拨付社保基金，专款专用，直接去买股票。比如说5万亿，我们组织 10 个重要的资产管理公司交给龚院长就可以了。然后，我们在全国收储砖头，不是房地产，是房产。比如说，我们拿1万亿做全国的水循环系统建设，比如说我们拿1万亿去做新能源。但必须资本化，一分钱都不能货币化。那么，其实我们的通缩问题是可以解决的。但是，就是现在这个账没法聊。就是概念、逻辑、算法全部是别人的。按照现在的 GDP 它算出来就是这个数啊，那你就只能按这个（为基础来发行货币），毛泽东定下的铁律啊，我们不能乱印啊，就按这个发。当然外边说我们好像印了多少钱，什么核子印刷机。因为他们不懂嘛，他们不知道我们的操盘的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其实我们现在的金融风险和金融安全。刚才我跟记者说，我们严重通缩了，我们的资产被严重低估，同时人民币被严重低估，你再一次用你的优质资产给已经严重高估的货币做一次充值。所以今年年底会有1万亿美元回来，你是高兴还是不高兴呢？你如果是高兴，就是它回来活化我们的通缩了，我们通缩缓解了。你是不高兴呢？我们辛辛苦苦打成这个熊样子，交给对手。三年、五年之后可能是三倍、五倍他们拿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回到今天(论坛)的主题——产业安全。我在香港，我学的是财政专业，后来在香港又进修了金融。香港 1983 年之前4万家制造业企业。电子表芯全世界第二，玩具全世界第三，制造业非常厉害。但 1983 年到 1995 年，12 年时间全消失了，没了。4万家制造业企业，数十万产业资本不见了。为什么会治理到让产业资本消失？其中大概有 1/3 到 1/4，我们初步估算是 1/4 进入到中国。所以广东经济迅速起来了，剩余的部分被英国人拿走，因为 80 年代的英国需要救助，80 年代的英国经济要崩溃，他们需要将国有资产全部私有化，这个过程中还有些故事，所以就被拿走了。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我们现在面临的情况有没有危机？有没有产业的危机？我们考虑的更多的是产业链的安全或者生态的安全。其实更大的宏观环境的问题没有太多的细想，比如说财政，直接税的立法。如果直接税立法不能上，你怎能保障“三得”的平衡？资本利得、劳动所得、国家需得，“三得”的平衡。必须压抑资本利得，使之平衡或者是略低于劳动所得，使国家需得制度成本控制在一个合理水平，这个财政才对产业发展是有进步意义的。如果像香港那样的制定财政政策，产业想不死很难，想发展绝无可能。</w:t>
      </w:r>
      <w:r>
        <w:rPr>
          <w:rFonts w:hint="eastAsia"/>
          <w:b/>
          <w:bCs/>
          <w:sz w:val="28"/>
          <w:szCs w:val="28"/>
          <w:lang w:val="en-US" w:eastAsia="zh-CN"/>
        </w:rPr>
        <w:t>所以财政出了问题，金融严重的通货紧缩，百业萧条，怎么发展？</w:t>
      </w:r>
      <w:r>
        <w:rPr>
          <w:rFonts w:hint="eastAsia"/>
          <w:sz w:val="28"/>
          <w:szCs w:val="28"/>
          <w:lang w:val="en-US" w:eastAsia="zh-CN"/>
        </w:rPr>
        <w:t xml:space="preserve">我们现在在地租经济向数字经济转型。请问：谁？什么资本？会投数字经济？为什么不投地租了？今天在车上跟王老师，我们在讨论深圳房价的问题，是便宜还是贵？我有一个基本看法，今年是 2024 年， </w:t>
      </w:r>
      <w:r>
        <w:rPr>
          <w:rFonts w:hint="eastAsia"/>
          <w:b/>
          <w:bCs/>
          <w:sz w:val="28"/>
          <w:szCs w:val="28"/>
          <w:lang w:val="en-US" w:eastAsia="zh-CN"/>
        </w:rPr>
        <w:t>2035 年的时候，今日我们所计算的所有的财产的总和将是 2035 年总资产的一半，不会超过50%，新产生的那 50% 的资产将是数字资产。</w:t>
      </w:r>
      <w:r>
        <w:rPr>
          <w:rFonts w:hint="eastAsia"/>
          <w:sz w:val="28"/>
          <w:szCs w:val="28"/>
          <w:lang w:val="en-US" w:eastAsia="zh-CN"/>
        </w:rPr>
        <w:t>历史在迅速地发展和进步，只是我们可能，还没有完整地意识到，所以如果我们的看法是对的，砖头的意义就越来越低了。那么我们应该去拥抱Data，拥抱数据资产，走入到一个崭新的领域。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我做一点小小的总结，就交给其他同志。我国，用我的分析框架，处在新殖民主义的最后周期，我们仍然处在美国资本殖民的最后阶段，我们现在在努力退出美元资本对我们的资本化过程。现在美元资本在退出，是主动退出、脱钩断链，但整个这个过程是痛苦的，我们是痛苦的。</w:t>
      </w:r>
      <w:r>
        <w:rPr>
          <w:rFonts w:hint="eastAsia"/>
          <w:b/>
          <w:bCs/>
          <w:sz w:val="28"/>
          <w:szCs w:val="28"/>
          <w:lang w:val="en-US" w:eastAsia="zh-CN"/>
        </w:rPr>
        <w:t>因为我们人民币的资本不能顺利地接续美元资本，完成对我国核心产业的资本化进程。</w:t>
      </w:r>
      <w:r>
        <w:rPr>
          <w:rFonts w:hint="eastAsia"/>
          <w:sz w:val="28"/>
          <w:szCs w:val="28"/>
          <w:lang w:val="en-US" w:eastAsia="zh-CN"/>
        </w:rPr>
        <w:t>我们需要一个成长的过程，现在这个成长的过程比我们预想的要慢。因为我们资本市场养的很多的比较奇怪的生物，就是那种 PRT 搞的那些东西，它不是在用人民币资本接续美元资本，对我国数字经济进行快速和高效率的资本化，这个过程实际上还没有产生我们希望看到的那个样式。当然，这主要是龚老师他们还要努力啊。就是，还没有看到那个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  这是我说的金融的部分。财政的部分，就是直接税立法。虽然二十大提了，三中也提了，但遇到了非常严重的障碍，主要是大赦的问题。因为直接税是针对资产的课税，不是针对劳动的课税。对既有资产的确认需要一次大赦，但是这个很难达成全民共识——就是不要问了，不要问什么原因，怎么来的，可以补点税就过去吧，大家先一起往往前，往前走，不回头看。但这个过程可能会比较艰难。但无论再艰难，我们也要</w:t>
      </w:r>
      <w:r>
        <w:rPr>
          <w:rFonts w:hint="eastAsia"/>
          <w:b/>
          <w:bCs/>
          <w:sz w:val="28"/>
          <w:szCs w:val="28"/>
          <w:lang w:val="en-US" w:eastAsia="zh-CN"/>
        </w:rPr>
        <w:t>通过比较好的财政建设和金融建设，为产业发展构建一个完整的良好的宏观生态。</w:t>
      </w:r>
      <w:r>
        <w:rPr>
          <w:rFonts w:hint="eastAsia"/>
          <w:sz w:val="28"/>
          <w:szCs w:val="28"/>
          <w:lang w:val="en-US" w:eastAsia="zh-CN"/>
        </w:rPr>
        <w:t>我，对未来还是充满信心的，特别这回三中全会之后，谢谢大家！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【现场问答】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问题1:请教卢老师，面临这样一个时代，对于我们年轻人，人生选择方面，您有什么建议？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答：我呢在疫情期间讲了几门课，在线上。最近这个课是讲《中庸》，因为我特别喜欢子思，我也喜欢子思的老师曾参。我借用他们的话来作为今天的对年轻人的鼓励，也作为今天的寄语。尧非常聪明，他治理国家治理得非常好，所以当他老了，将国家交给舜。舜说我怎么才能治理好国家？尧说四个字：允执厥中。舜非常聪明，我懂了，所以治理国家也治理得非常好，然后也老了，他交给禹。大禹治水的禹。禹，勤奋勇敢，吃苦耐劳，但没有尧舜那么聪明，他说舜跟他说四个字：允执厥中，禹说这四个字是啥意思呢？后来舜说那我就再加十二个字，所以就构成了中庸的基本思路，就是：人心惟危，道心惟微，惟精惟一，允执厥中。我给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年轻人的建议是，请不要做任何形式的道德判断，不要对一个事物做出好坏上下左右的判断。这</w:t>
      </w:r>
      <w:r>
        <w:rPr>
          <w:rFonts w:hint="eastAsia"/>
          <w:sz w:val="28"/>
          <w:szCs w:val="28"/>
          <w:lang w:val="en-US" w:eastAsia="zh-CN"/>
        </w:rPr>
        <w:t>不是我说的是圣人说的。左手抓左边，右手抓住右边，拿头顶住中间，这个就叫允执厥中。听上去好像没什么意思，但想做到太难了。其实我国在经济制度和经济政策上面，一直不能执中，一会偏向左边，一会偏向右边，自由化过头了。有的时候呢又想往左边走。</w:t>
      </w:r>
      <w:r>
        <w:rPr>
          <w:rFonts w:hint="eastAsia"/>
          <w:b/>
          <w:bCs/>
          <w:sz w:val="28"/>
          <w:szCs w:val="28"/>
          <w:lang w:val="en-US" w:eastAsia="zh-CN"/>
        </w:rPr>
        <w:t>执中的意思就是，不要轻易做判断，特别是年轻的朋友，一旦开始进行道德判断，你自己就会受到干扰，情绪会受到干扰。其实这个世界没有明确的边际，</w:t>
      </w:r>
      <w:r>
        <w:rPr>
          <w:rFonts w:hint="eastAsia"/>
          <w:sz w:val="28"/>
          <w:szCs w:val="28"/>
          <w:lang w:val="en-US" w:eastAsia="zh-CN"/>
        </w:rPr>
        <w:t>左啊右啊上啊下啊前和后啊，不管是空间还是时间。所以我最后呢将这个话做了一点总结，是我写的，后来我在讲心学的时候也讲了，就是</w:t>
      </w:r>
      <w:r>
        <w:rPr>
          <w:rFonts w:hint="eastAsia"/>
          <w:b/>
          <w:bCs/>
          <w:sz w:val="28"/>
          <w:szCs w:val="28"/>
          <w:lang w:val="en-US" w:eastAsia="zh-CN"/>
        </w:rPr>
        <w:t>第一句话，正心以中。中是一个动态的，就是真理和事物的本质，你不停的调整这颗心去找这个东西，它是变动不居的。</w:t>
      </w:r>
      <w:r>
        <w:rPr>
          <w:rFonts w:hint="eastAsia"/>
          <w:sz w:val="28"/>
          <w:szCs w:val="28"/>
          <w:lang w:val="en-US" w:eastAsia="zh-CN"/>
        </w:rPr>
        <w:t>不要相信今天这个左的是对的，或者是今天右的是对的，没有的。正心以中。蒋先生输了，就是他叫蒋中正，他相信他已经是中正了，所以他肯定输了，他要叫蒋正中呢，他就不一定输。</w:t>
      </w:r>
      <w:r>
        <w:rPr>
          <w:rFonts w:hint="eastAsia"/>
          <w:b/>
          <w:bCs/>
          <w:sz w:val="28"/>
          <w:szCs w:val="28"/>
          <w:lang w:val="en-US" w:eastAsia="zh-CN"/>
        </w:rPr>
        <w:t>第二个是修身以和。这个世界不属于你啊，这个世界早就存在了，不管是自然生态还是社会生态，</w:t>
      </w:r>
      <w:r>
        <w:rPr>
          <w:rFonts w:hint="eastAsia"/>
          <w:sz w:val="28"/>
          <w:szCs w:val="28"/>
          <w:lang w:val="en-US" w:eastAsia="zh-CN"/>
        </w:rPr>
        <w:t>你没出生它就在，你只能让你更吻合这个生态。所以中庸我上一堂课讲的是素位章，子思是这样说的，“素富贵，行乎富贵。”你如果天生富贵，你就做富贵人家应该做的事。“素贫贱，行乎贫贱。”你贫困，你就不要做有钱人的事。“素夷狄，行乎夷狄。”你就是个少数民族，你就不要光城里这个东西。“素患难，行乎患难。”你这正倒着霉呢，你就把倒霉的事做好就行了。其实素位章讲的就是“修身以和”，我们</w:t>
      </w:r>
      <w:r>
        <w:rPr>
          <w:rFonts w:hint="eastAsia"/>
          <w:b/>
          <w:bCs/>
          <w:sz w:val="28"/>
          <w:szCs w:val="28"/>
          <w:lang w:val="en-US" w:eastAsia="zh-CN"/>
        </w:rPr>
        <w:t>叫主体性、适应性、创造性，其实核心在此。</w:t>
      </w:r>
      <w:r>
        <w:rPr>
          <w:rFonts w:hint="eastAsia"/>
          <w:sz w:val="28"/>
          <w:szCs w:val="28"/>
          <w:lang w:val="en-US" w:eastAsia="zh-CN"/>
        </w:rPr>
        <w:t>我今天就说这么多，算是给一个答复吧，谢谢。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问题2:请教卢老师，第一，我们把数万亿的社保基金投进股市，会不会被侵蚀掉一部分？或者被外资套利？这是一个安全性的问题。第二，在我们当前这个阶段，以及我们国家现在的体制下，股市能不能起到一个转化产业，真正能有助于我们产业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答：信心这两个字，其实在经济学上是源于定价，一个市场的信心，源于大家对定价逻辑的理解。如果认为它是底部，信心就会出来。财政用一笔钱来寻找市场价格的底部，它是一个兜底行为。如果财政的5万亿到社保基金，社保基金，比如说最近大家可以注意新出的A500，23号A500正式推出，现在已经有A500的ETF了。如A500是社保基金将来入市的选择，那么可能在9月23号之后，就会形成中国股市的底部，特别是对重要资产的定价完成。另外呢，房地产也是同样，财政的钱量极少，他要做的是完成定价，不是真的去做均输平准，这个钱做均输平准是不够的。他是学不了桑弘羊，做均输平准，但是完成定价够了。因为老百姓知道在这个价位上，国家会全部拿走。因为我印12万亿，你还观望，我再印12万亿，就是国家可以在这个价位无限的拿走。他就告诉全世界，这就是底部，大家可以有信心了。如果你打算入市，打算买，就是此时此刻。这个完成定价之后呢，资本市场和楼市稳住了。我们目前资本市市场是100万亿，楼市是350万亿，共450万亿，处在沉默状况。我们现在是走资、沉默、空转，走资和空转的问题容易解决，就是封死通道，它就不走了。空转的部分，你把银行的那些行长都撤了，它很快就不空转了。沉默，这个事情的财政部的事，大家沉默的原因是不动了，没有交易了，如果你告诉他，这是底部了，他就不会再沉默。他动起来，数百万亿的资金运转起来，就开始形成整个经济的启动。其实，12万亿启动450万亿的经济是值得的，并且它是资本化的，不会带来通货膨胀。我是挺有信心的，虽然最近备受打击，但我仍然是…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zNjFmMDUyNzA1ZGIyMTc5ODg4NTI5NTlkNWE5MDcifQ=="/>
  </w:docVars>
  <w:rsids>
    <w:rsidRoot w:val="00000000"/>
    <w:rsid w:val="0050297D"/>
    <w:rsid w:val="013C6B15"/>
    <w:rsid w:val="02233590"/>
    <w:rsid w:val="022D1BCE"/>
    <w:rsid w:val="03840EF9"/>
    <w:rsid w:val="03957F6E"/>
    <w:rsid w:val="04CA6664"/>
    <w:rsid w:val="058E52FF"/>
    <w:rsid w:val="05DE136C"/>
    <w:rsid w:val="07125927"/>
    <w:rsid w:val="08436538"/>
    <w:rsid w:val="0913499D"/>
    <w:rsid w:val="0A33204C"/>
    <w:rsid w:val="0A5E3839"/>
    <w:rsid w:val="0A840B51"/>
    <w:rsid w:val="0B185D3E"/>
    <w:rsid w:val="0C262769"/>
    <w:rsid w:val="0C480432"/>
    <w:rsid w:val="0CB27AE1"/>
    <w:rsid w:val="0D697610"/>
    <w:rsid w:val="0DA26D87"/>
    <w:rsid w:val="0E134225"/>
    <w:rsid w:val="0E6B0D74"/>
    <w:rsid w:val="0F4E072A"/>
    <w:rsid w:val="10692EA5"/>
    <w:rsid w:val="113A3B38"/>
    <w:rsid w:val="113C7F55"/>
    <w:rsid w:val="117C54BB"/>
    <w:rsid w:val="11AC4344"/>
    <w:rsid w:val="12F31522"/>
    <w:rsid w:val="13640BDF"/>
    <w:rsid w:val="1480482F"/>
    <w:rsid w:val="15406E6B"/>
    <w:rsid w:val="15A85596"/>
    <w:rsid w:val="172E0C15"/>
    <w:rsid w:val="173D342E"/>
    <w:rsid w:val="17B46E2E"/>
    <w:rsid w:val="19794F42"/>
    <w:rsid w:val="1AAB4490"/>
    <w:rsid w:val="1B285170"/>
    <w:rsid w:val="1B5125DE"/>
    <w:rsid w:val="1B5519F1"/>
    <w:rsid w:val="1B6B6A0B"/>
    <w:rsid w:val="1BF27E9D"/>
    <w:rsid w:val="1C091D8D"/>
    <w:rsid w:val="1C232937"/>
    <w:rsid w:val="1C5053AD"/>
    <w:rsid w:val="1D562D94"/>
    <w:rsid w:val="1DE55E1B"/>
    <w:rsid w:val="1F5627F9"/>
    <w:rsid w:val="1F8C7450"/>
    <w:rsid w:val="1FCE373D"/>
    <w:rsid w:val="201F76FD"/>
    <w:rsid w:val="207D47DA"/>
    <w:rsid w:val="21380A48"/>
    <w:rsid w:val="217B1982"/>
    <w:rsid w:val="22250889"/>
    <w:rsid w:val="22D71136"/>
    <w:rsid w:val="23D9496B"/>
    <w:rsid w:val="23E24AEB"/>
    <w:rsid w:val="23EC0C7E"/>
    <w:rsid w:val="24990D97"/>
    <w:rsid w:val="26262334"/>
    <w:rsid w:val="27D74B17"/>
    <w:rsid w:val="28B54677"/>
    <w:rsid w:val="28CB1E5E"/>
    <w:rsid w:val="29E64EFA"/>
    <w:rsid w:val="29FD5826"/>
    <w:rsid w:val="2A113092"/>
    <w:rsid w:val="2A315B45"/>
    <w:rsid w:val="2C42191B"/>
    <w:rsid w:val="2DDD4635"/>
    <w:rsid w:val="2ED9562F"/>
    <w:rsid w:val="2F7470EF"/>
    <w:rsid w:val="2FCC2B64"/>
    <w:rsid w:val="30CF5A24"/>
    <w:rsid w:val="30F86492"/>
    <w:rsid w:val="312915B6"/>
    <w:rsid w:val="331039D5"/>
    <w:rsid w:val="33332C90"/>
    <w:rsid w:val="33631D86"/>
    <w:rsid w:val="339B5B37"/>
    <w:rsid w:val="34D90A42"/>
    <w:rsid w:val="35FA219E"/>
    <w:rsid w:val="36625046"/>
    <w:rsid w:val="367407E3"/>
    <w:rsid w:val="398C67F7"/>
    <w:rsid w:val="3A16675B"/>
    <w:rsid w:val="3ACB7183"/>
    <w:rsid w:val="3B1C3C75"/>
    <w:rsid w:val="3C410508"/>
    <w:rsid w:val="3CAC7699"/>
    <w:rsid w:val="3CCE7556"/>
    <w:rsid w:val="3DDB2309"/>
    <w:rsid w:val="3E4E271A"/>
    <w:rsid w:val="3E995BBF"/>
    <w:rsid w:val="3F7240AD"/>
    <w:rsid w:val="3FD414E4"/>
    <w:rsid w:val="405C6B25"/>
    <w:rsid w:val="4475215D"/>
    <w:rsid w:val="44A761AF"/>
    <w:rsid w:val="45B45068"/>
    <w:rsid w:val="467D0334"/>
    <w:rsid w:val="49C113FF"/>
    <w:rsid w:val="49D863F6"/>
    <w:rsid w:val="4A25699F"/>
    <w:rsid w:val="4B5814AC"/>
    <w:rsid w:val="4B676243"/>
    <w:rsid w:val="4B7C2965"/>
    <w:rsid w:val="4BCC39E9"/>
    <w:rsid w:val="4EAF441C"/>
    <w:rsid w:val="4ECF52DB"/>
    <w:rsid w:val="4F6C0472"/>
    <w:rsid w:val="50C92B17"/>
    <w:rsid w:val="525741FD"/>
    <w:rsid w:val="53C11579"/>
    <w:rsid w:val="54495057"/>
    <w:rsid w:val="55540A0D"/>
    <w:rsid w:val="558F1AEB"/>
    <w:rsid w:val="56226ADC"/>
    <w:rsid w:val="571F060A"/>
    <w:rsid w:val="578A642E"/>
    <w:rsid w:val="58A310F9"/>
    <w:rsid w:val="58FA1B08"/>
    <w:rsid w:val="59487688"/>
    <w:rsid w:val="5AC316C5"/>
    <w:rsid w:val="5BA64BE9"/>
    <w:rsid w:val="5C735EB5"/>
    <w:rsid w:val="5CDE5F6B"/>
    <w:rsid w:val="5DA45704"/>
    <w:rsid w:val="5EBA228C"/>
    <w:rsid w:val="5EF9755F"/>
    <w:rsid w:val="5F2F0391"/>
    <w:rsid w:val="5F8030B6"/>
    <w:rsid w:val="60052F14"/>
    <w:rsid w:val="60665537"/>
    <w:rsid w:val="609008FA"/>
    <w:rsid w:val="61811507"/>
    <w:rsid w:val="628F5E41"/>
    <w:rsid w:val="62CF33A7"/>
    <w:rsid w:val="62D3782F"/>
    <w:rsid w:val="661A0911"/>
    <w:rsid w:val="68592AB9"/>
    <w:rsid w:val="68DB5F16"/>
    <w:rsid w:val="69660078"/>
    <w:rsid w:val="69A0536F"/>
    <w:rsid w:val="6AC400DA"/>
    <w:rsid w:val="6CAA23D4"/>
    <w:rsid w:val="6CED1CB3"/>
    <w:rsid w:val="6DD67943"/>
    <w:rsid w:val="6E0411A2"/>
    <w:rsid w:val="6EDA5EEB"/>
    <w:rsid w:val="6F7F0550"/>
    <w:rsid w:val="70313F1E"/>
    <w:rsid w:val="70CD0275"/>
    <w:rsid w:val="712C1BB8"/>
    <w:rsid w:val="71352C64"/>
    <w:rsid w:val="71A55FFE"/>
    <w:rsid w:val="726254B8"/>
    <w:rsid w:val="72904D02"/>
    <w:rsid w:val="72ED761A"/>
    <w:rsid w:val="74676C32"/>
    <w:rsid w:val="752336E6"/>
    <w:rsid w:val="75AD719E"/>
    <w:rsid w:val="75ED2186"/>
    <w:rsid w:val="7601057E"/>
    <w:rsid w:val="760865B3"/>
    <w:rsid w:val="768D428E"/>
    <w:rsid w:val="78E84C32"/>
    <w:rsid w:val="797C6EDF"/>
    <w:rsid w:val="7A9E4A38"/>
    <w:rsid w:val="7AC35E02"/>
    <w:rsid w:val="7B24209E"/>
    <w:rsid w:val="7CFF76C7"/>
    <w:rsid w:val="7D040A2A"/>
    <w:rsid w:val="7D53622B"/>
    <w:rsid w:val="7D967F99"/>
    <w:rsid w:val="7E142678"/>
    <w:rsid w:val="7F2351A1"/>
    <w:rsid w:val="7F911058"/>
    <w:rsid w:val="7FCD563A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2024-09-19T08:03:00Z</dcterms:created>
  <dc:creator>Administrator</dc:creator>
  <cp:lastModifiedBy>86186</cp:lastModifiedBy>
  <dcterms:modified xsi:type="dcterms:W3CDTF">2024-09-20T08:01:04Z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7E1AAFD715FA47AE8A9A88EAE9B63E07</vt:lpwstr>
  </property>
</Properties>
</file>