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Hadoop集群配置安装文档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一、配置大数据平台宿主操作系统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1.1、安装虚拟机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安装步骤：开始安装VirtualBox-5.1.18-114002-Win，然后一直点下一步，没有特殊要注意的地方。如下图所示。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18330" cy="3432810"/>
            <wp:effectExtent l="0" t="0" r="127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343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1、打开虚拟机virtualBox点击新建，配置系统的名字、操作系统的版本及类型，进行下一步。如下图所示。</w:t>
      </w:r>
    </w:p>
    <w:p/>
    <w:p>
      <w:pPr>
        <w:jc w:val="center"/>
      </w:pPr>
      <w:r>
        <w:drawing>
          <wp:inline distT="0" distB="0" distL="114300" distR="114300">
            <wp:extent cx="3384550" cy="2693670"/>
            <wp:effectExtent l="0" t="0" r="635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2、选择分配虚拟机大小，根据自己电脑的实际配置情况选择虚拟机内存大小的分配。因为后边要部署hadoop集群，要建一个master和两个slave，所以这里我的虚拟机内存分配大小选择512M。如下图所示。</w:t>
      </w:r>
    </w:p>
    <w:p>
      <w:pPr>
        <w:jc w:val="center"/>
      </w:pPr>
      <w:r>
        <w:drawing>
          <wp:inline distT="0" distB="0" distL="114300" distR="114300">
            <wp:extent cx="4396740" cy="3535045"/>
            <wp:effectExtent l="0" t="0" r="381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为虚拟机做了基本的配置后，开始安装操作系统，打开设置中存储，添加CentOS-7镜像进行安装。如下图所示。CentOS-7-x86_64-DVD-1511</w:t>
      </w:r>
    </w:p>
    <w:p>
      <w:pPr>
        <w:numPr>
          <w:ilvl w:val="0"/>
          <w:numId w:val="0"/>
        </w:numPr>
      </w:pPr>
    </w:p>
    <w:p>
      <w:pPr>
        <w:jc w:val="center"/>
      </w:pPr>
      <w:r>
        <w:drawing>
          <wp:inline distT="0" distB="0" distL="114300" distR="114300">
            <wp:extent cx="5270500" cy="2888615"/>
            <wp:effectExtent l="0" t="0" r="635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2405" cy="4525010"/>
            <wp:effectExtent l="0" t="0" r="444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20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4、按照需求为虚拟机系统选择语言，如下图所示。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7325" cy="3350895"/>
            <wp:effectExtent l="0" t="0" r="952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按照需求为虚拟机系统选择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时间日期、语言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在这里的软件选择需要特殊注意，以为后边需要配置hadoop集群做服务器，这里点开软件选择将最小安装更改为基础设施服务器，此处需要特殊注意。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如下图所示。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20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98340" cy="3274695"/>
            <wp:effectExtent l="0" t="0" r="1651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5495" cy="3448685"/>
            <wp:effectExtent l="0" t="0" r="14605" b="184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6、点击下一步后为虚拟机系统创建用户及root密码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如下图所示。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34205" cy="3345815"/>
            <wp:effectExtent l="0" t="0" r="4445" b="698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0480" cy="2388870"/>
            <wp:effectExtent l="0" t="0" r="13970" b="1143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4860" cy="1790065"/>
            <wp:effectExtent l="0" t="0" r="15240" b="635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20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做完上述步骤后，等待虚拟机的安装，重启虚拟机，完成虚拟机的安装。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二、</w:t>
      </w:r>
      <w:r>
        <w:rPr>
          <w:rFonts w:hint="eastAsia" w:asciiTheme="minorEastAsia" w:hAnsiTheme="minorEastAsia" w:eastAsiaTheme="minorEastAsia" w:cstheme="minorEastAsia"/>
          <w:sz w:val="30"/>
          <w:szCs w:val="30"/>
        </w:rPr>
        <w:t>大数据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HDFS</w:t>
      </w:r>
      <w:r>
        <w:rPr>
          <w:rFonts w:hint="eastAsia" w:asciiTheme="minorEastAsia" w:hAnsiTheme="minorEastAsia" w:eastAsiaTheme="minorEastAsia" w:cstheme="minorEastAsia"/>
          <w:sz w:val="30"/>
          <w:szCs w:val="30"/>
        </w:rPr>
        <w:t>平台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的搭建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2.1、软件准备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Virtualbox、CentOS、Hadoop、JDK、Xshell、Xftp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2.2、安装虚拟机</w:t>
      </w:r>
    </w:p>
    <w:p>
      <w:pPr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、保留一个干净的虚拟机，随时可以提供复制。</w:t>
      </w:r>
    </w:p>
    <w:p>
      <w:pPr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、在安装CentOs时，注意将其设置为基础服务器。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8173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9"/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2.3、查看主机的IP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53970"/>
            <wp:effectExtent l="0" t="0" r="508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2.3、在虚拟机中设置网络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（1）、在虚拟机中选用host-only模式。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2293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（2）、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设置虚拟机的网络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vi /etc/sysconfig/network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# Created by anaconda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NETWORKING=yes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GATEWAY=192.168.56.1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03495" cy="904875"/>
            <wp:effectExtent l="0" t="0" r="190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、在虚拟机中配置主机ip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vi /etc/sysconfig/network-scripts/ifcfg-enp0s3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TYPE=Ethernet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IPADDR=192.168.56.100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NETMASK=255.255.255.0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81270" cy="4191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、重启网络设置并将虚拟机主机名更改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service network restart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hostnamectl set-hostname master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53025" cy="714375"/>
            <wp:effectExtent l="0" t="0" r="9525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、关闭windows和linux的防火墙。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systemctl stop firewalld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firewall-cmd --state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systemctl disable firewalld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006475"/>
            <wp:effectExtent l="0" t="0" r="3810" b="31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三、Linux文件操作部分命令使用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3.1、Ls命令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ls命令查看文件夹包含的文件，后边跟一些参数，可以查看文件权限等信息。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ls  -a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列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出目录所有文件。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ls  -la列出包含隐藏文件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10810" cy="1314450"/>
            <wp:effectExtent l="0" t="0" r="8890" b="0"/>
            <wp:docPr id="44" name="图片 4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3.2、pwd查看当前路径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419100"/>
            <wp:effectExtent l="0" t="0" r="635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 xml:space="preserve">3.3、Mkdir创建、删除文件夹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mkdir file 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建立文件夹file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rmdir file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 删除文件夹file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 file newfile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mv移动文件或修改文件名，将file文件夹修改为newfile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3.4、cp命令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将源文件复制至目标文件，或将多个源文件复制至目标目录。如果不加-i参数，则不会提示，而是直接覆盖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 a.txt b.txt    将文件a.txt复制给b.txt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3.5、cat命令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t xml:space="preserve">        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cat主要功能：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  1.显示整个文件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cat a.txt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  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3.6、more命令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功能类似于cat, more会以一页一页的显示方便使用者逐页阅读，而最基本的指令就是按空白键（space）就往下一页显示，按 b 键就会往回（back）一页显示。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eastAsia="zh-CN"/>
        </w:rPr>
        <w:t>cat a.txt | more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3.7、less命令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less 与 more 类似，但使用 less 可以随意浏览文件，而 more 仅能向前移动，却不能向后移动，而且 less 在查看之前不会加载整个文件。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3.8、用户和用户组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添加用户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adduser zjy   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//添加一个名为zjy的用户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userdel zjy   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 xml:space="preserve">    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//删除用户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passwd zjy  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 xml:space="preserve">     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 //修改用户密码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cat /etc/passwd  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//查看所有用户信息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Whoami      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 xml:space="preserve">     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 //查看当前用户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52720" cy="1047750"/>
            <wp:effectExtent l="0" t="0" r="5080" b="0"/>
            <wp:docPr id="47" name="图片 4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 xml:space="preserve"> ll -d /home/zjy    //显示创建用户名的初始权限为700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48910" cy="552450"/>
            <wp:effectExtent l="0" t="0" r="8890" b="0"/>
            <wp:docPr id="48" name="图片 4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添加、删除、修改、查看用户和用户组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groupadd test          //创建组test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groupdel test           //删除组test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groupmod -n test2 test    //将test名改为test2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cat /etc/group           //查看组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eastAsia="宋体" w:asciiTheme="minorEastAsia" w:hAnsiTheme="minorEastAsia" w:cstheme="minorEastAsia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2"/>
          <w:sz w:val="24"/>
          <w:szCs w:val="24"/>
          <w:lang w:val="en-US" w:eastAsia="zh-CN" w:bidi="ar-SA"/>
        </w:rPr>
        <w:t>usermod -G group1 zjy    //将zjy添加到用户组gro</w:t>
      </w:r>
      <w:r>
        <w:rPr>
          <w:rFonts w:hint="eastAsia" w:eastAsia="宋体" w:asciiTheme="minorEastAsia" w:hAnsiTheme="minorEastAsia" w:cstheme="minorEastAsia"/>
          <w:color w:val="FF0000"/>
          <w:kern w:val="2"/>
          <w:sz w:val="24"/>
          <w:szCs w:val="24"/>
          <w:lang w:val="en-US" w:eastAsia="zh-CN" w:bidi="ar-SA"/>
        </w:rPr>
        <w:t>up中</w:t>
      </w:r>
    </w:p>
    <w:p>
      <w:pPr>
        <w:pStyle w:val="5"/>
        <w:keepNext w:val="0"/>
        <w:keepLines w:val="0"/>
        <w:widowControl/>
        <w:suppressLineNumbers w:val="0"/>
        <w:rPr>
          <w:rFonts w:hint="eastAsia" w:eastAsia="宋体" w:asciiTheme="minorEastAsia" w:hAnsiTheme="minorEastAsia" w:cstheme="minorEastAsia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eastAsia="宋体" w:asciiTheme="minorEastAsia" w:hAnsiTheme="minorEastAsia" w:cstheme="minorEastAsia"/>
          <w:color w:val="FF0000"/>
          <w:kern w:val="2"/>
          <w:sz w:val="24"/>
          <w:szCs w:val="24"/>
          <w:lang w:val="en-US" w:eastAsia="zh-CN" w:bidi="ar-SA"/>
        </w:rPr>
        <w:t>cat /etc/passwd         //查看用户是否可以登录， nologin 标志的话，那么该用户就是无法登录进系统的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FF0000"/>
          <w:kern w:val="2"/>
          <w:sz w:val="24"/>
          <w:szCs w:val="24"/>
          <w:lang w:val="en-US" w:eastAsia="zh-CN" w:bidi="ar-SA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 xml:space="preserve">3.9、配置ssh免密码登录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（1）、执行命令cd退回根目录：cd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（2）、运行ls -la (隐藏文件夹）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236470"/>
            <wp:effectExtent l="0" t="0" r="7620" b="1143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（3）、在根目录下运行ssh-keygen -t rsa连续四下回车生成密钥对私钥id_rus和公钥id_rsa.pub,默认存储在/root/.ssh中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（4）、将公钥分别发给Slava1-zjy和Slave2-zjy和自己Master-zjy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ssh-copy-id Slave1-zjy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ssh-copy-id Slave2-zjy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ssh-copy-id Master-zjy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（5）、查看私钥和公钥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71440" cy="819150"/>
            <wp:effectExtent l="0" t="0" r="10160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（6）、3台虚拟机分别执行命令：ssh 主机名或ip，如果都能登录则配置成功。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ssh Master-zjy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ssh Slave1-zjy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ssh Slave2-zjy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00" w:lineRule="exac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72405" cy="400685"/>
            <wp:effectExtent l="0" t="0" r="4445" b="1841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Style w:val="9"/>
          <w:rFonts w:hint="eastAsia" w:asciiTheme="majorEastAsia" w:hAnsiTheme="majorEastAsia" w:eastAsiaTheme="majorEastAsia" w:cstheme="majorEastAsia"/>
          <w:bCs w:val="0"/>
          <w:kern w:val="2"/>
          <w:sz w:val="28"/>
          <w:szCs w:val="28"/>
          <w:lang w:val="en-US" w:eastAsia="zh-CN" w:bidi="ar-SA"/>
        </w:rPr>
      </w:pPr>
      <w:r>
        <w:rPr>
          <w:rStyle w:val="9"/>
          <w:rFonts w:hint="eastAsia" w:asciiTheme="majorEastAsia" w:hAnsiTheme="majorEastAsia" w:eastAsiaTheme="majorEastAsia" w:cstheme="majorEastAsia"/>
          <w:bCs w:val="0"/>
          <w:kern w:val="2"/>
          <w:sz w:val="28"/>
          <w:szCs w:val="28"/>
          <w:lang w:val="en-US" w:eastAsia="zh-CN" w:bidi="ar-SA"/>
        </w:rPr>
        <w:t>3.10、SHELL的使用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ls /bin/*sh      //查看系统安装类型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echo $SHELL    //查看系统当前默认shell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Exit         //退出当前shell使用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614680"/>
            <wp:effectExtent l="0" t="0" r="4445" b="1397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Style w:val="9"/>
          <w:rFonts w:hint="eastAsia" w:asciiTheme="majorEastAsia" w:hAnsiTheme="majorEastAsia" w:eastAsiaTheme="majorEastAsia" w:cstheme="majorEastAsia"/>
          <w:bCs w:val="0"/>
          <w:kern w:val="2"/>
          <w:sz w:val="28"/>
          <w:szCs w:val="28"/>
          <w:lang w:val="en-US" w:eastAsia="zh-CN" w:bidi="ar-SA"/>
        </w:rPr>
      </w:pPr>
      <w:r>
        <w:rPr>
          <w:rStyle w:val="9"/>
          <w:rFonts w:hint="eastAsia" w:asciiTheme="majorEastAsia" w:hAnsiTheme="majorEastAsia" w:eastAsiaTheme="majorEastAsia" w:cstheme="majorEastAsia"/>
          <w:bCs w:val="0"/>
          <w:kern w:val="2"/>
          <w:sz w:val="28"/>
          <w:szCs w:val="28"/>
          <w:lang w:val="en-US" w:eastAsia="zh-CN" w:bidi="ar-SA"/>
        </w:rPr>
        <w:t>3.11、文件操作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Ls -l 查看文件类型 r可读  w可写  x可执行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1125" cy="1219200"/>
            <wp:effectExtent l="0" t="0" r="9525" b="0"/>
            <wp:docPr id="5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-：表示该文件是普通文件。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d：表示该文件是一个目录。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l：表示该文件是一个链接文件。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b：表示该文件是块设备文件，块设备通常为硬盘、光驱等传输速度较快的物理设备。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c：表示键盘、鼠标等传输速度较慢的设备文件。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File  //查看文件类型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wc yarn-site.xml     //查看文件大小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Cat/more/less/head /tail yarn-site.xml   //不同查看文件的命令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touch a.txt       //创建文件命令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485775"/>
            <wp:effectExtent l="0" t="0" r="9525" b="9525"/>
            <wp:docPr id="5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ll /usr/* &gt;mylist.txt     //使用重定向，将/usr/目录下的文件输入到mylist.txt文件中   其中是对源文件的覆盖，&gt;&gt;作用是对存在文件追加。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| 管道是将前一个命令的标准输出所为后一个命令的标准输入。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find /usr/local/ -name h*   //通配符使用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Man find     //帮助文档，查阅find的使用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Info find      //帮助文档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，查阅find的使用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find --help      //帮助文档，查阅find的使用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cat hadoop-env.sh | more   //管道的使用，使用q可以退出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7850" cy="2028825"/>
            <wp:effectExtent l="0" t="0" r="0" b="9525"/>
            <wp:docPr id="5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cd  /usr/local    //切换到根目录下的usr/bin子目录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cd ..         //返回上一级目录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cd /            //切换根目录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cd         //回到当前用户的主目录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cd -   //回到当前目录之前所在的目录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0725" cy="609600"/>
            <wp:effectExtent l="0" t="0" r="9525" b="0"/>
            <wp:docPr id="5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Ps     //查看当前系统运行的进程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Top   //显示各个进程所占资源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4575" cy="3667125"/>
            <wp:effectExtent l="0" t="0" r="9525" b="9525"/>
            <wp:docPr id="5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Kill   //关门某个进程</w:t>
      </w:r>
    </w:p>
    <w:p>
      <w:pPr>
        <w:pStyle w:val="2"/>
        <w:keepNext/>
        <w:keepLines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Chars="0" w:right="0" w:right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心得体会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本次作业的主要任务就是完成安装虚拟机，配置大数据平台宿主操作系统CentOS和Linux文件操作命令使用，在安装操作系统的时候，注意内存大小的分配，和操作系统的版本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，我第一次安装CentOS的时候，总是失败，后来我上网查找原因，发现是版本的问题，我就到官网上下载CentOS-7，总算是解决了问题。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Linux基本命令的使用，由于长时间不使用linux,一些命令需要查找帮助文档才能使用，本次我在完成作业之后，还把hadoop1.0的平台给搭建了。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08ECF"/>
    <w:multiLevelType w:val="singleLevel"/>
    <w:tmpl w:val="59708EC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9709906"/>
    <w:multiLevelType w:val="singleLevel"/>
    <w:tmpl w:val="59709906"/>
    <w:lvl w:ilvl="0" w:tentative="0">
      <w:start w:val="3"/>
      <w:numFmt w:val="decimal"/>
      <w:suff w:val="nothing"/>
      <w:lvlText w:val="(%1)"/>
      <w:lvlJc w:val="left"/>
    </w:lvl>
  </w:abstractNum>
  <w:abstractNum w:abstractNumId="2">
    <w:nsid w:val="5970BCE6"/>
    <w:multiLevelType w:val="singleLevel"/>
    <w:tmpl w:val="5970BCE6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59740314"/>
    <w:multiLevelType w:val="singleLevel"/>
    <w:tmpl w:val="59740314"/>
    <w:lvl w:ilvl="0" w:tentative="0">
      <w:start w:val="7"/>
      <w:numFmt w:val="decimal"/>
      <w:suff w:val="nothing"/>
      <w:lvlText w:val="%1、"/>
      <w:lvlJc w:val="left"/>
    </w:lvl>
  </w:abstractNum>
  <w:abstractNum w:abstractNumId="4">
    <w:nsid w:val="597EA0B0"/>
    <w:multiLevelType w:val="singleLevel"/>
    <w:tmpl w:val="597EA0B0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02B1F"/>
    <w:rsid w:val="09393107"/>
    <w:rsid w:val="0A297CA0"/>
    <w:rsid w:val="0E9A1B30"/>
    <w:rsid w:val="11554ECA"/>
    <w:rsid w:val="126618ED"/>
    <w:rsid w:val="12AE44BC"/>
    <w:rsid w:val="1A48191D"/>
    <w:rsid w:val="1FEE5BFB"/>
    <w:rsid w:val="21164627"/>
    <w:rsid w:val="23AA30F8"/>
    <w:rsid w:val="250805C0"/>
    <w:rsid w:val="25E8160C"/>
    <w:rsid w:val="27D26514"/>
    <w:rsid w:val="28D11D67"/>
    <w:rsid w:val="290A3722"/>
    <w:rsid w:val="296A04C3"/>
    <w:rsid w:val="2D5530DD"/>
    <w:rsid w:val="2EA257AC"/>
    <w:rsid w:val="324C7CA9"/>
    <w:rsid w:val="32F02A30"/>
    <w:rsid w:val="32FB1AA8"/>
    <w:rsid w:val="35184829"/>
    <w:rsid w:val="36D44DB5"/>
    <w:rsid w:val="384E6325"/>
    <w:rsid w:val="3A9A5EF5"/>
    <w:rsid w:val="3EFE569C"/>
    <w:rsid w:val="42F318AF"/>
    <w:rsid w:val="443B3D20"/>
    <w:rsid w:val="45C62010"/>
    <w:rsid w:val="55B06542"/>
    <w:rsid w:val="56136780"/>
    <w:rsid w:val="56DD6038"/>
    <w:rsid w:val="57BE6E21"/>
    <w:rsid w:val="59C63CC8"/>
    <w:rsid w:val="662923D3"/>
    <w:rsid w:val="6D15561B"/>
    <w:rsid w:val="6FE222D2"/>
    <w:rsid w:val="7A561B70"/>
    <w:rsid w:val="7AC9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zhaojinyang</dc:creator>
  <cp:lastModifiedBy>zhaojinyang</cp:lastModifiedBy>
  <dcterms:modified xsi:type="dcterms:W3CDTF">2017-08-13T14:11:29Z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