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 w:val="0"/>
          <w:sz w:val="36"/>
          <w:szCs w:val="36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36"/>
          <w:szCs w:val="36"/>
        </w:rPr>
        <w:t>大数据平台部分实践作业10#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调用Mllib库函数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1.1、kMeans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、工程结构图如下所示：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5750" cy="1929130"/>
            <wp:effectExtent l="0" t="0" r="6350" b="13970"/>
            <wp:docPr id="5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（2）、新建工程/file/new/project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7330" cy="2613660"/>
            <wp:effectExtent l="0" t="0" r="7620" b="15240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（3）、填写工程相应的名字、位置、导入相应JDK和Scala环境变量位置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8525" cy="1851660"/>
            <wp:effectExtent l="0" t="0" r="15875" b="15240"/>
            <wp:docPr id="124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（4）、导入spark的jar包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将spark解压包下lib/spark-assembly-1.6.3-hadoop2.6.0.jar导入中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1714500"/>
            <wp:effectExtent l="0" t="0" r="0" b="0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93265" cy="2018030"/>
            <wp:effectExtent l="0" t="0" r="6985" b="1270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1085" cy="2872105"/>
            <wp:effectExtent l="0" t="0" r="18415" b="444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、在hncj/data下目录下放入数据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1150" cy="1476375"/>
            <wp:effectExtent l="0" t="0" r="0" b="9525"/>
            <wp:docPr id="5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1.1.1、local模式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（1）、读取文件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360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//初始化sc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sc=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SparkContext(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"local"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"kMeans"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//读取文件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data=sc.textFile(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"data/kmeans_data.txt"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//格式化数据集：按照空格切分数据并转为double类型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dataset=data.map(x=&gt;Vectors.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dense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(x.split(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 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).map(_.toDouble)))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、建立模型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//最大迭代次数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maxIteration=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20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//划分最大簇数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maxClass=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5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//构建训练模型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model=KMeans.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train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(dataset,maxClass,maxIteration)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、模型评估与预测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//使用误差平方之和估计数据模型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cost=model.computeCost(dataset)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"Sum of squares of errors="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+cost)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//使用模型测试单点数据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"data 0.2 0.2 0.2 is belongs to cluster:"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+model.predict(Vectors.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dense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"0.2 0.2 0.2"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.split(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 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).map(_.toDouble))))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"data 9 9 9 is belongs to cluster:"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+model.predict(Vectors.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dense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"9 9 9"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.split(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 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).map(_.toDouble))))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（4）、结果输出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//将数据集和结果 打印output/kMeans2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result2=data.map{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  line=&gt;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dataset1=Vectors.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dense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(line.split(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 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).map(_.toDouble))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predictresult=model.predict(dataset1)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    line+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 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+predictresult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}.saveAsTextFile(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"output/kMeans2"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1.1.2、clustet/client模式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clustet/client模式代码和local模式代码相似，只是更改文件读取形式。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、读取文件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//当文件不存在时候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if (args.length &lt; 1) {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 xml:space="preserve">  System.err.println("Usage: &lt;file&gt;")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 xml:space="preserve">  System.exit(1)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}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val conf=new SparkConf()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conf.setAppName("kMeans")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//初始化sc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val sc=new SparkContext(conf)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//读取文件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var data=sc.textFile(args(0))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//格式化数据集：按照空格切分数据并转为double类型</w:t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i/>
          <w:color w:val="808080"/>
          <w:kern w:val="2"/>
          <w:sz w:val="18"/>
          <w:szCs w:val="18"/>
          <w:shd w:val="clear" w:fill="FFFFFF"/>
          <w:lang w:val="en-US" w:eastAsia="zh-CN" w:bidi="ar-SA"/>
        </w:rPr>
        <w:t>var dataset=data.map(x=&gt;Vectors.dense(x.split(" ").map(_.toDouble)))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36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dataset=data.map(x=&gt;Vectors.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(x.split(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).map(_.toDouble)))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建立模型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//最大迭代次数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maxIteration=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//划分最大簇数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maxClass=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5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//构建训练模型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model=KMeans.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train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(dataset,maxClass,maxIteration)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、模型评估与预测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//使用误差平方之和估计数据模型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cost=model.computeCost(dataset)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"Sum of squares of errors="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+cost)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//使用模型测试单点数据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"data 0.2 0.2 0.2 is belongs to cluster:"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+model.predict(Vectors.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"0.2 0.2 0.2"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).map(_.toDouble))))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"data 9 9 9 is belongs to cluster:"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+model.predict(Vectors.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"9 9 9"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).map(_.toDouble))))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（4）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、结果输出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 w:firstLine="360"/>
        <w:jc w:val="both"/>
        <w:textAlignment w:val="auto"/>
        <w:outlineLvl w:val="9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//将数据集和结果 打印output/kMeans2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result2=data.map{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line=&gt;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dataset1=Vectors.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(line.split(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).map(_.toDouble))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predictresult=model.predict(dataset1)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line+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+predictresult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}.saveAsTextFile(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"output/kMeans2"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1.1.3、导出jar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（1）、选择File -&gt; Project Structure -&gt; Artifact, 选择‘+’-----&gt;Jar----&gt;From Modeles with dependencies ,选择main函数，之后要指定下输出的位置。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877695"/>
            <wp:effectExtent l="0" t="0" r="5715" b="8255"/>
            <wp:docPr id="12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09515" cy="1393190"/>
            <wp:effectExtent l="0" t="0" r="635" b="1651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4355" cy="2764155"/>
            <wp:effectExtent l="0" t="0" r="17145" b="17145"/>
            <wp:docPr id="126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（2）选择Build -&gt; Build Artifacts -&gt; jar包名 -&gt; Build，直到编译器左下角出现completed successfully。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61715" cy="2648585"/>
            <wp:effectExtent l="0" t="0" r="635" b="18415"/>
            <wp:docPr id="3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（3）将导入的cqupt.jar上传到hadoop的/usr/local目录下。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1.1.3、本地测试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、在intelliJ中运行Mllib.local.kMeans，我们在控制台观察结果运行结果：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输出的簇中心为：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cluster center：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[9.0,9.0,9.0]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[0.05,0.05,0.05]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[0.2,0.2,0.2]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[9.2,9.2,9.2]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[9.1,9.1,9.1]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平方误差和为：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</w:rPr>
      </w:pPr>
      <w:r>
        <w:rPr>
          <w:rFonts w:hint="eastAsia"/>
        </w:rPr>
        <w:t>Sum of squares of errors=0.01500000000000001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单个模型预测：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</w:rPr>
      </w:pPr>
      <w:r>
        <w:rPr>
          <w:rFonts w:hint="eastAsia"/>
        </w:rPr>
        <w:t>data 0.2 0.2 0.2 is belongs to cluster:2</w:t>
      </w:r>
    </w:p>
    <w:p>
      <w:p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data 9 9 9 is belongs to cluster:0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（2）、我们在intelliJ左侧看到生成的kMeans文件中，打开我们发现结果如下所示。</w:t>
      </w:r>
    </w:p>
    <w:p>
      <w:r>
        <w:drawing>
          <wp:inline distT="0" distB="0" distL="114300" distR="114300">
            <wp:extent cx="4476115" cy="638175"/>
            <wp:effectExtent l="0" t="0" r="63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前三列为原始数据，后一列为分的簇</w:t>
      </w:r>
    </w:p>
    <w:p>
      <w:r>
        <w:drawing>
          <wp:inline distT="0" distB="0" distL="114300" distR="114300">
            <wp:extent cx="4491355" cy="1456055"/>
            <wp:effectExtent l="0" t="0" r="4445" b="1079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1.2、LinearRegression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（1）、工程结构图如下所示：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4475" cy="2552700"/>
            <wp:effectExtent l="0" t="0" r="9525" b="0"/>
            <wp:docPr id="6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（2）、在hncj/data下目录下放入数据LinearRegression.txt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2555" cy="1336675"/>
            <wp:effectExtent l="0" t="0" r="17145" b="15875"/>
            <wp:docPr id="6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1.2.1、local模式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（1）、读取文件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//加入hadoop环境变量位置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System.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setProperty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"hadoop.home.dir"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"e: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>\\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hadoop"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sc=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SparkContext(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"local"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"LinearRegression"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example=MLUtils.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loadLibSVMFile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(sc,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"data/LinearRegression.txt"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36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dataset=data.map(x=&gt;Vectors.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dense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(x.split(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 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).map(_.toDouble)))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（2）、数据划分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//划分训练集与测试集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splits=example.randomSplit(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Array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0.9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0.1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training=splits(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0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).cache()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test=splits(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).cache()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numTest = test.count()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numTraining = training.count()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 xml:space="preserve">s"训练集的数目为: </w:t>
      </w:r>
      <w:r>
        <w:rPr>
          <w:rFonts w:hint="eastAsia" w:asciiTheme="minorEastAsia" w:hAnsiTheme="minorEastAsia" w:eastAsiaTheme="minorEastAsia" w:cstheme="minorEastAsia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numTraining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 xml:space="preserve">, 测试集数目为: </w:t>
      </w:r>
      <w:r>
        <w:rPr>
          <w:rFonts w:hint="eastAsia" w:asciiTheme="minorEastAsia" w:hAnsiTheme="minorEastAsia" w:eastAsiaTheme="minorEastAsia" w:cstheme="minorEastAsia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numTest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."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建立模型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//训练参数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num=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1000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//线性回归模型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model=LinearRegressionWithSGD.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train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(training,num)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 xml:space="preserve">s"Intercept: </w:t>
      </w:r>
      <w:r>
        <w:rPr>
          <w:rFonts w:hint="eastAsia" w:asciiTheme="minorEastAsia" w:hAnsiTheme="minorEastAsia" w:eastAsiaTheme="minorEastAsia" w:cstheme="minorEastAsia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{model.intercept}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 xml:space="preserve"> Coefficients: </w:t>
      </w:r>
      <w:r>
        <w:rPr>
          <w:rFonts w:hint="eastAsia" w:asciiTheme="minorEastAsia" w:hAnsiTheme="minorEastAsia" w:eastAsiaTheme="minorEastAsia" w:cstheme="minorEastAsia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{model.weights}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（4）、模型评估与预测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//测试集进行测试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prediction = model.predict(test.map(_.features))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predictionAndLabel = prediction.zip(test.map(_.label))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predictionAndLabel.saveAsTextFile(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"output/LinearRegression/pred"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predictionAndLabel.foreach(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(_))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//均方根误差，模型误差评估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loss = predictionAndLabel.map {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(p1, p2) =&gt;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err = p1-p2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  err * err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}.reduce(_ + _)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rmse = math.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sqrt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(loss / numTest)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 xml:space="preserve">s"均方根误差为 = </w:t>
      </w:r>
      <w:r>
        <w:rPr>
          <w:rFonts w:hint="eastAsia" w:asciiTheme="minorEastAsia" w:hAnsiTheme="minorEastAsia" w:eastAsiaTheme="minorEastAsia" w:cstheme="minorEastAsia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rmse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."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1.2.2、clustet/client模式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clustet/client模式代码和local模式代码相似，只是更改文件读取形式。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、读取文件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//当文件不存在时候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(args.length &lt; 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 {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System.</w:t>
      </w:r>
      <w:r>
        <w:rPr>
          <w:rFonts w:hint="eastAsia" w:asciiTheme="minorEastAsia" w:hAnsiTheme="minorEastAsia" w:eastAsiaTheme="minorEastAsia" w:cstheme="minorEastAsia"/>
          <w:i/>
          <w:color w:val="660E7A"/>
          <w:sz w:val="21"/>
          <w:szCs w:val="21"/>
          <w:shd w:val="clear" w:fill="FFFFFF"/>
        </w:rPr>
        <w:t>err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.println(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"Usage: &lt;file&gt;"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 xml:space="preserve">  System.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exit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}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conf=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SparkConf().setAppName(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"LinearRegression"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sc=</w:t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SparkContext(conf)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example=MLUtils.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loadLibSVMFile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(sc,args(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0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（2）、数据划分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t>//划分训练集与测试集</w:t>
      </w:r>
      <w:r>
        <w:rPr>
          <w:rFonts w:hint="eastAsia" w:asciiTheme="minorEastAsia" w:hAnsiTheme="minorEastAsia" w:eastAsiaTheme="minorEastAsia" w:cstheme="minorEastAsia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splits=example.randomSplit(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Array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0.9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0.1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training=splits(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0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).cache()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test=splits(</w:t>
      </w:r>
      <w:r>
        <w:rPr>
          <w:rFonts w:hint="eastAsia" w:asciiTheme="minorEastAsia" w:hAnsiTheme="minorEastAsia" w:eastAsiaTheme="minorEastAsia" w:cstheme="minorEastAsia"/>
          <w:color w:val="0000FF"/>
          <w:sz w:val="21"/>
          <w:szCs w:val="21"/>
          <w:shd w:val="clear" w:fill="FFFFFF"/>
        </w:rPr>
        <w:t>1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).cache()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numTest = test.count()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numTraining = training.count()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 xml:space="preserve">s"训练集的数目为: </w:t>
      </w:r>
      <w:r>
        <w:rPr>
          <w:rFonts w:hint="eastAsia" w:asciiTheme="minorEastAsia" w:hAnsiTheme="minorEastAsia" w:eastAsiaTheme="minorEastAsia" w:cstheme="minorEastAsia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numTraining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 xml:space="preserve">, 测试集数目为: </w:t>
      </w:r>
      <w:r>
        <w:rPr>
          <w:rFonts w:hint="eastAsia" w:asciiTheme="minorEastAsia" w:hAnsiTheme="minorEastAsia" w:eastAsiaTheme="minorEastAsia" w:cstheme="minorEastAsia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numTest</w:t>
      </w:r>
      <w:r>
        <w:rPr>
          <w:rFonts w:hint="eastAsia" w:asciiTheme="minorEastAsia" w:hAnsiTheme="minorEastAsia" w:eastAsiaTheme="minorEastAsia" w:cstheme="minorEastAsia"/>
          <w:b/>
          <w:color w:val="008000"/>
          <w:sz w:val="21"/>
          <w:szCs w:val="21"/>
          <w:shd w:val="clear" w:fill="FFFFFF"/>
        </w:rPr>
        <w:t>."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建立模型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//训练参数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num=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1000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//线性回归模型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model=LinearRegressionWithSGD.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train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(training,num)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 xml:space="preserve">s"Intercept: </w:t>
      </w:r>
      <w:r>
        <w:rPr>
          <w:rFonts w:hint="eastAsia" w:ascii="宋体" w:hAnsi="宋体" w:eastAsia="宋体" w:cs="宋体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{model.intercept}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 xml:space="preserve"> Coefficients: </w:t>
      </w:r>
      <w:r>
        <w:rPr>
          <w:rFonts w:hint="eastAsia" w:ascii="宋体" w:hAnsi="宋体" w:eastAsia="宋体" w:cs="宋体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{model.weights}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（4）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、模型评估与预测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//测试集进行测试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prediction = model.predict(test.map(_.features))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predictionAndLabel = prediction.zip(test.map(_.label))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predictionAndLabel.saveAsTextFile(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"output/LinearRegression/pred"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predictionAndLabel.foreach(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(_))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//均方根误差，模型误差评估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loss = predictionAndLabel.map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(p1, p2) =&gt;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err = p1-p2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err * err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}.reduce(_ + _)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rmse = math.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sqrt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(loss / numTest)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 xml:space="preserve">s"均方根误差为 = </w:t>
      </w:r>
      <w:r>
        <w:rPr>
          <w:rFonts w:hint="eastAsia" w:ascii="宋体" w:hAnsi="宋体" w:eastAsia="宋体" w:cs="宋体"/>
          <w:b/>
          <w:color w:val="00B8BB"/>
          <w:sz w:val="21"/>
          <w:szCs w:val="21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rmse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."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（5）、将jar包导入到hdfs相应位置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1.2.3、本地测试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（1）、在intelliJ中运行Mllibs.local.testLinearRegression，我们在控制台观察结果运行结果：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输出的回归结果为：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(-2.1773980223554745,8.417571532985823)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(0.8875924399883112,9.020048819638827)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(0.060584561967331294,11.13509519160867)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(0.0838825526408973,12.242677118499806)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2" w:firstLineChars="200"/>
        <w:jc w:val="center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... 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(-0.7192726076500668,8.688243146888663)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(0.6459526485004842,2.2546997585565296)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(-2.3994427347282845,0.4250502150408626)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均方根误差：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</w:rPr>
      </w:pPr>
      <w:r>
        <w:rPr>
          <w:rFonts w:hint="eastAsia"/>
        </w:rPr>
        <w:t>均方根误差为 = 9.543627925514054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Intercept and Coefficients：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Intercept: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0.0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Coefficients: [-0.5789770669140339,0.9981525607487858,-0.9179271215541233,2.463595831169019,0.6927254988565752,1.127844706491487,-0.2775592272079169,-0.47433252285769517,-0.7208342165065849,0.2826035055542507]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（2）、我们在intelliJ左侧看到生成的outputt/testLinearRegression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文件中，打开我们发现结果如下所示。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2365" cy="1546225"/>
            <wp:effectExtent l="0" t="0" r="635" b="15875"/>
            <wp:docPr id="6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打开outputt/testLinearRegression/part-00000的结果与控制台一致。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1.2.4、集群测试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（1）、将数据集LinearRegression.txt文件上传到hdfs中根目录下。线性回归hncj.jar上传到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（2）、执行程序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spark-submit --master spark://192.168.56.100:7077 --name LinearRegression --class Mllibs.cluster.testLinearRegression --executor-memory 500m --total-executor-cores 2 /usr/local/hncj.jar hdfs://192.168.56.100:9000/data/LinearRegression.txt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4615" cy="215265"/>
            <wp:effectExtent l="0" t="0" r="6985" b="13335"/>
            <wp:docPr id="111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1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（3）、在hdfs上保存的结果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4760" cy="1401445"/>
            <wp:effectExtent l="0" t="0" r="2540" b="8255"/>
            <wp:docPr id="112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left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线性回归结果：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0700" cy="1333500"/>
            <wp:effectExtent l="0" t="0" r="0" b="0"/>
            <wp:docPr id="114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1.3、LinearRegression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（1）、工程结构图如下所示：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82845" cy="2282190"/>
            <wp:effectExtent l="0" t="0" r="8255" b="3810"/>
            <wp:docPr id="7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、在hncj/data/classification下目录下放入数据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traindata.txt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testdata.txt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2555" cy="1336675"/>
            <wp:effectExtent l="0" t="0" r="17145" b="15875"/>
            <wp:docPr id="7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1.3.1、local模式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（1）、读取文件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与划分数据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//加入hadoop环境变量位置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System.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setProperty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"hadoop.home.dir"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"e: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hadoop"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sc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SparkContext(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"local"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"TestLogisticPredict"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//划分训练集和测试集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train_data = sc.textFile(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"data/classification/traindata.txt"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test_data = sc.textFile(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"data/classification/testdata.txt"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//test data without label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parsedTrainData = train_data.map(s =&gt;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LabeledPoint(s.split(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','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).apply(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).toDouble,Vectors.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(s.substring(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).split(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','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).map(_.toDouble))) ).cache()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parsedTestData = test_data.map(s =&gt; Vectors.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(s.split(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','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).map(_.toDouble))).cache()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parsedTrainData.take(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).foreach(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(_))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parsedTestData.take(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).foreach(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(_))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建立模型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//模型建立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algorithm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LogisticRegressionWithSGD()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algorithm.</w:t>
      </w:r>
      <w:r>
        <w:rPr>
          <w:rFonts w:hint="eastAsia" w:ascii="宋体" w:hAnsi="宋体" w:eastAsia="宋体" w:cs="宋体"/>
          <w:i/>
          <w:color w:val="660E7A"/>
          <w:sz w:val="21"/>
          <w:szCs w:val="21"/>
          <w:shd w:val="clear" w:fill="FFFFFF"/>
        </w:rPr>
        <w:t>optimizer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.setNumIterations(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algorithm.</w:t>
      </w:r>
      <w:r>
        <w:rPr>
          <w:rFonts w:hint="eastAsia" w:ascii="宋体" w:hAnsi="宋体" w:eastAsia="宋体" w:cs="宋体"/>
          <w:i/>
          <w:color w:val="660E7A"/>
          <w:sz w:val="21"/>
          <w:szCs w:val="21"/>
          <w:shd w:val="clear" w:fill="FFFFFF"/>
        </w:rPr>
        <w:t>optimizer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.setStepSize(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0.1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algorithm.</w:t>
      </w:r>
      <w:r>
        <w:rPr>
          <w:rFonts w:hint="eastAsia" w:ascii="宋体" w:hAnsi="宋体" w:eastAsia="宋体" w:cs="宋体"/>
          <w:i/>
          <w:color w:val="660E7A"/>
          <w:sz w:val="21"/>
          <w:szCs w:val="21"/>
          <w:shd w:val="clear" w:fill="FFFFFF"/>
        </w:rPr>
        <w:t>optimizer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.setRegParam(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1.0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model = algorithm.run(parsedTrainData)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、模型评估与预测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//预测数据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prediction = model.predict(parsedTestData)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prediction.saveAsTextFile(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"output/classification/pred"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1.3.2、clustet/client模式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clustet/client模式代码和local模式代码相似，只是更改文件读取形式。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（1）、读取文件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与划分数据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(args.length &lt;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System.</w:t>
      </w:r>
      <w:r>
        <w:rPr>
          <w:rFonts w:hint="eastAsia" w:ascii="宋体" w:hAnsi="宋体" w:eastAsia="宋体" w:cs="宋体"/>
          <w:i/>
          <w:color w:val="660E7A"/>
          <w:sz w:val="21"/>
          <w:szCs w:val="21"/>
          <w:shd w:val="clear" w:fill="FFFFFF"/>
        </w:rPr>
        <w:t>err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"Usage: &lt;trainfile&gt;,&lt;testfile&gt;"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System.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exit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conf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SparkConf().setAppName(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"TestLogisticPredict"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sc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SparkContext(conf)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//划分训练集和测试集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train_data = sc.textFile(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"data/classification/traindata.txt"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test_data = sc.textFile(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"data/classification/testdata.txt"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//test data without label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parsedTrainData = train_data.map(s =&gt;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LabeledPoint(s.split(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','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).apply(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).toDouble,Vectors.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(s.substring(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).split(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','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).map(_.toDouble))) ).cache()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parsedTestData = test_data.map(s =&gt; Vectors.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dense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(s.split(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','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).map(_.toDouble))).cache()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parsedTrainData.take(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).foreach(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(_))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parsedTestData.take(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).foreach(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(_))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建立模型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//模型建立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algorithm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LogisticRegressionWithSGD()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algorithm.</w:t>
      </w:r>
      <w:r>
        <w:rPr>
          <w:rFonts w:hint="eastAsia" w:ascii="宋体" w:hAnsi="宋体" w:eastAsia="宋体" w:cs="宋体"/>
          <w:i/>
          <w:color w:val="660E7A"/>
          <w:sz w:val="21"/>
          <w:szCs w:val="21"/>
          <w:shd w:val="clear" w:fill="FFFFFF"/>
        </w:rPr>
        <w:t>optimizer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.setNumIterations(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algorithm.</w:t>
      </w:r>
      <w:r>
        <w:rPr>
          <w:rFonts w:hint="eastAsia" w:ascii="宋体" w:hAnsi="宋体" w:eastAsia="宋体" w:cs="宋体"/>
          <w:i/>
          <w:color w:val="660E7A"/>
          <w:sz w:val="21"/>
          <w:szCs w:val="21"/>
          <w:shd w:val="clear" w:fill="FFFFFF"/>
        </w:rPr>
        <w:t>optimizer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.setStepSize(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0.1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algorithm.</w:t>
      </w:r>
      <w:r>
        <w:rPr>
          <w:rFonts w:hint="eastAsia" w:ascii="宋体" w:hAnsi="宋体" w:eastAsia="宋体" w:cs="宋体"/>
          <w:i/>
          <w:color w:val="660E7A"/>
          <w:sz w:val="21"/>
          <w:szCs w:val="21"/>
          <w:shd w:val="clear" w:fill="FFFFFF"/>
        </w:rPr>
        <w:t>optimizer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.setRegParam(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1.0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model = algorithm.run(parsedTrainData)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、模型评估与预测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//预测数据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prediction = model.predict(parsedTestData)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prediction.saveAsTextFile(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"output/classification/pred"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（5）、将jar包导入到hdfs相应位置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1.3.3、本地测试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（1）、在intelliJ中运行Mllibs.local.testLinearRegression，我们在控制台观察结果运行结果：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输出部分测试集和训练集：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[22.0,45026.0,2046.0,7465.0,48.0,515773.0,10745.0,199070.0,43.0,44414.0,1032.0,1051.0]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[10.0,18704.0,1870.0,4977.0,30.0,96694.0,3223.0,35907.0,35.0,232537.0,6643.0,174186.0]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 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[25.0,96608.0,3864.0,24884.0,49.0,70959.0,1448.0,24884.0,47.0,393641.0,8375.0,21459.0]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 w:firstLine="420" w:firstLineChars="200"/>
        <w:jc w:val="left"/>
        <w:textAlignment w:val="auto"/>
        <w:outlineLvl w:val="9"/>
        <w:rPr>
          <w:rFonts w:hint="eastAsia"/>
        </w:rPr>
      </w:pPr>
      <w:r>
        <w:rPr>
          <w:rFonts w:hint="eastAsia"/>
          <w:lang w:val="en-US" w:eastAsia="zh-CN"/>
        </w:rPr>
        <w:t>[4.0,22322.0,5580.0,13188.0,11.0,21894.0,1990.0,3484.0,8.0,771236.0,96404.0,765423.0]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（2）、我们在intelliJ左侧看到生成的output/classification/pred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文件中，打开我们显示分类结果如下所示。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1290" cy="1328420"/>
            <wp:effectExtent l="0" t="0" r="16510" b="5080"/>
            <wp:docPr id="7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28"/>
          <w:szCs w:val="28"/>
          <w:lang w:val="en-US" w:eastAsia="zh-CN"/>
        </w:rPr>
        <w:t>1.3.4、集群测试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（1）、将数据集traindata.txt和testdata.txt文件上传到hdfs中/data/classification/。逻辑回归hncj.jar上传到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（2）、从master节点进入到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/usr/local/spark/sbin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（3）、执行程序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spark-submit --master spark://192.168.56.100:7077 --name TestLogisticPredict --class Mllibs.cluster.testLogisticRegression --executor-memory 500m --total-executor-cores 2 /usr/local/hncj.jar hdfs://192.168.56.100:9000/data/training.txt test.txt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！！！注：不同文件之间用空格分离training.txt test.txt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0795" cy="294640"/>
            <wp:effectExtent l="0" t="0" r="14605" b="10160"/>
            <wp:docPr id="121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9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、在hdfs上保存的结果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3185" cy="1461770"/>
            <wp:effectExtent l="0" t="0" r="18415" b="5080"/>
            <wp:docPr id="120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显示逻辑线性回归结果</w:t>
      </w:r>
    </w:p>
    <w:p>
      <w:r>
        <w:drawing>
          <wp:inline distT="0" distB="0" distL="114300" distR="114300">
            <wp:extent cx="3141980" cy="2436495"/>
            <wp:effectExtent l="0" t="0" r="1270" b="1905"/>
            <wp:docPr id="12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文本数据聚类案例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2.1、TF-IDF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某个</w:t>
      </w:r>
      <w:r>
        <w:rPr>
          <w:rFonts w:ascii="宋体" w:hAnsi="宋体" w:eastAsia="宋体" w:cs="宋体"/>
          <w:sz w:val="24"/>
          <w:szCs w:val="24"/>
        </w:rPr>
        <w:t>词在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</w:t>
      </w:r>
      <w:r>
        <w:rPr>
          <w:rFonts w:ascii="宋体" w:hAnsi="宋体" w:eastAsia="宋体" w:cs="宋体"/>
          <w:sz w:val="24"/>
          <w:szCs w:val="24"/>
        </w:rPr>
        <w:t>篇文章中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出</w:t>
      </w:r>
      <w:r>
        <w:rPr>
          <w:rFonts w:ascii="宋体" w:hAnsi="宋体" w:eastAsia="宋体" w:cs="宋体"/>
          <w:sz w:val="24"/>
          <w:szCs w:val="24"/>
        </w:rPr>
        <w:t>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次数</w:t>
      </w:r>
      <w:r>
        <w:rPr>
          <w:rFonts w:ascii="宋体" w:hAnsi="宋体" w:eastAsia="宋体" w:cs="宋体"/>
          <w:sz w:val="24"/>
          <w:szCs w:val="24"/>
        </w:rPr>
        <w:t>"词频"（TF）。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出现次数最多的词是----"的"、"是"、"在"----这一类最常用的词。它们叫做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"http://baike.baidu.com/view/3784680.htm" \t "http://www.cnblogs.com/haore147/p/_blank"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t>"停用词"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（stop words），表示对找到结果毫无帮助、必须过滤掉的词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在词频的基础上，要对每个词分配一个"重要性"权重。最常见的词给予最小的权重，较常见的词给予较小的权重，较少见的词给予较大的权重。这个权重叫做"逆文档频率"（IDF），它的大小与一个词的常见程度成反比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计算词频：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60525" cy="222250"/>
            <wp:effectExtent l="0" t="0" r="15875" b="6350"/>
            <wp:docPr id="87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61820" cy="395605"/>
            <wp:effectExtent l="0" t="0" r="5080" b="4445"/>
            <wp:docPr id="88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计算逆文档频：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06855" cy="303530"/>
            <wp:effectExtent l="0" t="0" r="17145" b="1270"/>
            <wp:docPr id="8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30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TF-IDF：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25725" cy="251460"/>
            <wp:effectExtent l="0" t="0" r="3175" b="15240"/>
            <wp:docPr id="90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2.2、读取数据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数据集为搜狗实验室提供数据集，我们将网址和后边标签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按照正则表达式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进行分离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，分离后再剔除</w:t>
      </w:r>
      <w:r>
        <w:rPr>
          <w:rFonts w:ascii="宋体" w:hAnsi="宋体" w:eastAsia="宋体" w:cs="宋体"/>
          <w:sz w:val="24"/>
          <w:szCs w:val="24"/>
        </w:rPr>
        <w:t>stop words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将所有字母变为小写，字符长度要大于2。对网址进行切分，计算每个词的词频，逆文档频，最后算出TF-IDF。对每行的TF-IDF进行排序，取最大的TF-IDF，其即为关键词。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34410" cy="2299335"/>
            <wp:effectExtent l="0" t="0" r="8890" b="5715"/>
            <wp:docPr id="91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System.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setProperty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"hadoop.home.dir"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"e: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hadoop"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sc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SparkContext(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"local"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"SogoukMeans"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Num=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"[^0-9]*"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qiefen(text: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):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FFFFF"/>
        </w:rPr>
        <w:t>Seq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[</w:t>
      </w:r>
      <w:r>
        <w:rPr>
          <w:rFonts w:hint="eastAsia" w:ascii="宋体" w:hAnsi="宋体" w:eastAsia="宋体" w:cs="宋体"/>
          <w:color w:val="20999D"/>
          <w:sz w:val="21"/>
          <w:szCs w:val="21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]={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//按照字符和数字（W+）进行切分，所有字母变为小写，字符长度要大于2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text.split(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W+"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).map(_.toLowerCase).filter(Num.</w:t>
      </w:r>
      <w:r>
        <w:rPr>
          <w:rFonts w:hint="eastAsia" w:ascii="宋体" w:hAnsi="宋体" w:eastAsia="宋体" w:cs="宋体"/>
          <w:i/>
          <w:color w:val="660E7A"/>
          <w:sz w:val="21"/>
          <w:szCs w:val="21"/>
          <w:shd w:val="clear" w:fill="FFFFFF"/>
        </w:rPr>
        <w:t>pattern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.matcher(_).matches) .filter(_.length&gt;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).toSeq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rdd=sc.textFile(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"data/SogouTCE .txt"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//切分数据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data= rdd.map(qiefen)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data.saveAsTextFile(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"output/sogou/data"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+System.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currentTimeMillis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显示切分后的结果：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WrappedArray(http, www, xinhuanet, com, auto)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WrappedArray(http, www, xinhuanet, com, fortune)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WrappedArray(http, www, xinhuanet, com, internet)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... ...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WrappedArray(http, www, xinhuanet, com, health)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WrappedArray(http, www, xinhuanet, com, sports)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2.3、计算TF-IDF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记录所有单词的下标映射，这里我们使用一个mapWord:Map[Int,String]来保存这层关系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//hashing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hashingTF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HashingTF()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//每个词赋予对应hashing,记录所有单词的下标映射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index=data.flatMap(x=&gt;x).map(w=&gt;(hashingTF.indexOf(w),w)).collect.toMap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//计算其在文档中的词频（TF）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tf=hashingTF.transform(data)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tf.saveAsTextFile(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"output/sogou/tf"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+System.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currentTimeMillis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word=tf.context.broadcast(index)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tf.cache()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//计算TF-IDF值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idf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IDF(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).fit(tf)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tfidf: RDD[Vector] = idf.transform(tf)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 = tfidf.map{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SparseVector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(size, indices, values)=&gt;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words=indices.map(index=&gt;word.value.getOrElse(index,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"null"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words.zip(values).sortBy(-_._2).toSeq.head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rdd.zip(r).saveAsTextFile(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"output/sogou/result"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+System.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currentTimeMillis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2.3、本地测试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对网址进行切分，计算每个词的词频，逆文档频，最后算出TF-IDF。对每行的TF-IDF进行排序，取最大的TF-IDF，其即为关键词。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 = tfidf.map{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SparseVector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(size, indices, values)=&gt;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words=indices.map(index=&gt;bcWords.value.getOrElse(index,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"null"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words.zip(values).sortBy(-_._2).toSeq.head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rdd.zip(r).saveAsTextFile(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"output/sogou/result"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+System.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currentTimeMillis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显示运行结果：</w:t>
      </w:r>
    </w:p>
    <w:p>
      <w:r>
        <w:drawing>
          <wp:inline distT="0" distB="0" distL="114300" distR="114300">
            <wp:extent cx="4991735" cy="1417955"/>
            <wp:effectExtent l="0" t="0" r="18415" b="10795"/>
            <wp:docPr id="9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2.4、集群测试</w:t>
      </w:r>
    </w:p>
    <w:p>
      <w:pPr>
        <w:numPr>
          <w:ilvl w:val="0"/>
          <w:numId w:val="8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、将数据集SogouTCE.txt文件上传到hdfs中根目录下。搜狗聚类hncj.jar上传到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（2）、从master节点进入到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/usr/local/spark/sbin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（3）、执行程序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spark-submit --master spark://192.168.56.100:7077 --name SogoukMeans --class SogouTCE.cluster.SogouTFIDF --executor-memory 500m --total-executor-cores 2 /usr/local/hncj.jar hdfs://192.168.56.100:9000 /data/SogouTCE.txt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4610" cy="190500"/>
            <wp:effectExtent l="0" t="0" r="8890" b="0"/>
            <wp:docPr id="106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、在hdfs上保存的结果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0145" cy="1517650"/>
            <wp:effectExtent l="0" t="0" r="1905" b="6350"/>
            <wp:docPr id="110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在hdfs中显示切分结果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06340" cy="1231265"/>
            <wp:effectExtent l="0" t="0" r="3810" b="6985"/>
            <wp:docPr id="109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23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TF_IDF计算后的结果为：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9215" cy="1422400"/>
            <wp:effectExtent l="0" t="0" r="13335" b="6350"/>
            <wp:docPr id="108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出租车数据聚类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3.1、数据集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本次出租车数据聚类使用的数据集为taxi.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csv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,数据大小为24.4M,大约80万条数据，数据之间用逗号分隔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数据集中的一条记录如下所示：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1,30.624848,104.136546,210903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TID：出租车的ID。每辆出租车的TID都是唯一的。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Lat：出租车状态为载客时的纬度。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Lon：出租车状态为载客时的经度。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Time：该条记录的时间戳。如 210903 代表 21 点 09分 03秒。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1685925"/>
            <wp:effectExtent l="0" t="0" r="0" b="9525"/>
            <wp:docPr id="7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9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3.2、定义字段格式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 SQL支持两种支持两种不同的方式来将现有的 RDD 转换为数据框（DataFrame）。第一个方法是使用反射机制（Relection），另一个则是通过编程的方式指明字段格式。我们这里通过编程方式指明字段格式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（1）、主函数外定义RawDataRecord格式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case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RawDataRecord(TID:</w:t>
      </w:r>
      <w:r>
        <w:rPr>
          <w:rFonts w:hint="eastAsia" w:ascii="宋体" w:hAnsi="宋体" w:eastAsia="宋体" w:cs="宋体"/>
          <w:color w:val="20999D"/>
          <w:sz w:val="24"/>
          <w:szCs w:val="24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Lat:</w:t>
      </w:r>
      <w:r>
        <w:rPr>
          <w:rFonts w:hint="eastAsia" w:ascii="宋体" w:hAnsi="宋体" w:eastAsia="宋体" w:cs="宋体"/>
          <w:color w:val="20999D"/>
          <w:sz w:val="24"/>
          <w:szCs w:val="24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,Lon:</w:t>
      </w:r>
      <w:r>
        <w:rPr>
          <w:rFonts w:hint="eastAsia" w:ascii="宋体" w:hAnsi="宋体" w:eastAsia="宋体" w:cs="宋体"/>
          <w:color w:val="20999D"/>
          <w:sz w:val="24"/>
          <w:szCs w:val="24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,Time:</w:t>
      </w:r>
      <w:r>
        <w:rPr>
          <w:rFonts w:hint="eastAsia" w:ascii="宋体" w:hAnsi="宋体" w:eastAsia="宋体" w:cs="宋体"/>
          <w:color w:val="20999D"/>
          <w:sz w:val="24"/>
          <w:szCs w:val="24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将数据写入DataFrame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我通过实现定义的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RawDataRecord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RawDataRecord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中有四个字段，分别是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TID:</w:t>
      </w:r>
      <w:r>
        <w:rPr>
          <w:rFonts w:hint="eastAsia" w:ascii="宋体" w:hAnsi="宋体" w:eastAsia="宋体" w:cs="宋体"/>
          <w:color w:val="20999D"/>
          <w:sz w:val="24"/>
          <w:szCs w:val="24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Lat:</w:t>
      </w:r>
      <w:r>
        <w:rPr>
          <w:rFonts w:hint="eastAsia" w:ascii="宋体" w:hAnsi="宋体" w:eastAsia="宋体" w:cs="宋体"/>
          <w:color w:val="20999D"/>
          <w:sz w:val="24"/>
          <w:szCs w:val="24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,Lon:</w:t>
      </w:r>
      <w:r>
        <w:rPr>
          <w:rFonts w:hint="eastAsia" w:ascii="宋体" w:hAnsi="宋体" w:eastAsia="宋体" w:cs="宋体"/>
          <w:color w:val="20999D"/>
          <w:sz w:val="24"/>
          <w:szCs w:val="24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,Time:</w:t>
      </w:r>
      <w:r>
        <w:rPr>
          <w:rFonts w:hint="eastAsia" w:ascii="宋体" w:hAnsi="宋体" w:eastAsia="宋体" w:cs="宋体"/>
          <w:color w:val="20999D"/>
          <w:sz w:val="24"/>
          <w:szCs w:val="24"/>
          <w:shd w:val="clear" w:fill="FFFFFF"/>
        </w:rPr>
        <w:t>String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38320" cy="1143635"/>
            <wp:effectExtent l="0" t="0" r="5080" b="18415"/>
            <wp:docPr id="7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sqlContext.implicits._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//将原始数据映射到DataFrame中，，通过,分隔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taxiDF = sc.textFile(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"data/taxi.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csv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).map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x =&gt;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data = x.split(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","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RawDataRecord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(data(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),data(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),data(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),data(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}.toDF()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观察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taxiDF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中表的结构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0475" cy="1133475"/>
            <wp:effectExtent l="0" t="0" r="9525" b="9525"/>
            <wp:docPr id="7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0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</w:pPr>
      <w:r>
        <w:rPr>
          <w:rFonts w:hint="eastAsia"/>
          <w:lang w:val="en-US" w:eastAsia="zh-CN"/>
        </w:rPr>
        <w:t>DataFrame</w:t>
      </w:r>
      <w:r>
        <w:t>中的的三个参数分别为字段名称、字段数据类型和是否不允许为空。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观察taxiDF表中数据：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076450" cy="2542540"/>
            <wp:effectExtent l="0" t="0" r="0" b="10160"/>
            <wp:docPr id="8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3.3、特征数组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RawDataRecord中有四个字段，分别是TID:String, Lat:String,Lon:String,Time:String，在进行聚类的时候，应该剔除TID和Time字段，仅对出租车状态为载客时的纬度和经度进行聚类，我们在原始数据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taxiDF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  <w:t>的DataFrame提取新的特征，进行聚类。</w:t>
      </w:r>
    </w:p>
    <w:p>
      <w:pPr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0840" cy="1922780"/>
            <wp:effectExtent l="0" t="0" r="10160" b="1270"/>
            <wp:docPr id="81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5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创建向量装配器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向量装配器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VectorAssembler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中的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setInputCols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方法传入的不支持String类型，要先对表的结构进行改动。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Lat:String,Lon:String-----------&gt;Lat:Double,Lon:Double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2325" cy="1257300"/>
            <wp:effectExtent l="0" t="0" r="9525" b="0"/>
            <wp:docPr id="82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6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analysisData  = taxiDF.withColumn(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"Lat"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taxiDF(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"Lat"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).cast(DoubleType))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analysisData1  = analysisData.withColumn(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"Lon"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analysisData(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"Lon"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).cast(DoubleType)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20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/>
          <w:sz w:val="21"/>
          <w:szCs w:val="21"/>
          <w:lang w:val="en-US" w:eastAsia="zh-CN"/>
        </w:rPr>
        <w:t>使用向量装配器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VectorAssembler</w:t>
      </w:r>
      <w:r>
        <w:rPr>
          <w:rFonts w:hint="eastAsia" w:cs="宋体"/>
          <w:color w:val="000000"/>
          <w:sz w:val="21"/>
          <w:szCs w:val="21"/>
          <w:shd w:val="clear" w:fill="FFFFFF"/>
          <w:lang w:eastAsia="zh-CN"/>
        </w:rPr>
        <w:t>，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将转为新的特征列名称放入到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setInputCols</w:t>
      </w:r>
      <w:r>
        <w:rPr>
          <w:rFonts w:hint="eastAsia" w:cs="宋体"/>
          <w:color w:val="000000"/>
          <w:sz w:val="21"/>
          <w:szCs w:val="21"/>
          <w:shd w:val="clear" w:fill="FFFFFF"/>
          <w:lang w:eastAsia="zh-CN"/>
        </w:rPr>
        <w:t>（）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中，生成新特征的名称放在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setOutputCol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()中，使用</w:t>
      </w:r>
      <w:r>
        <w:rPr>
          <w:rFonts w:ascii="宋体" w:hAnsi="宋体" w:eastAsia="宋体" w:cs="宋体"/>
          <w:sz w:val="21"/>
          <w:szCs w:val="21"/>
        </w:rPr>
        <w:t>向量装配器对象的 transform() 方法对导入的数据（taxiData）进行转化</w:t>
      </w:r>
      <w:r>
        <w:rPr>
          <w:rFonts w:hint="eastAsia" w:cs="宋体"/>
          <w:sz w:val="21"/>
          <w:szCs w:val="21"/>
          <w:lang w:eastAsia="zh-CN"/>
        </w:rPr>
        <w:t>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va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VectorAssembler().setInputCols(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Array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"Lat"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"Lon"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)).setOutputCol(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"features"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taxiDF2 = va.transform(analysisData1)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显示特征向量转换后的DataFrame: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19475" cy="2543175"/>
            <wp:effectExtent l="0" t="0" r="9525" b="9525"/>
            <wp:docPr id="79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3.4、划分数据集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将taxiDF2划分为训练集和测试集，比例为7:3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trainTestRatio =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Array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0.7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0.3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Array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(trainingData, testData) = taxiDF2.randomSplit(trainTestRatio, 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2333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3.5、聚类模型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Style w:val="10"/>
          <w:rFonts w:hint="eastAsia" w:asciiTheme="minorEastAsia" w:hAnsiTheme="minorEastAsia" w:eastAsiaTheme="minorEastAsia" w:cstheme="minorEastAsia"/>
          <w:sz w:val="24"/>
          <w:szCs w:val="24"/>
        </w:rPr>
        <w:t>setK()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：聚类的簇数量。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Style w:val="10"/>
          <w:rFonts w:hint="eastAsia" w:asciiTheme="minorEastAsia" w:hAnsiTheme="minorEastAsia" w:cstheme="minorEastAsia"/>
          <w:sz w:val="24"/>
          <w:szCs w:val="24"/>
          <w:lang w:val="en-US" w:eastAsia="zh-CN"/>
        </w:rPr>
        <w:t>s</w:t>
      </w:r>
      <w:r>
        <w:rPr>
          <w:rStyle w:val="10"/>
          <w:rFonts w:hint="eastAsia" w:asciiTheme="minorEastAsia" w:hAnsiTheme="minorEastAsia" w:eastAsiaTheme="minorEastAsia" w:cstheme="minorEastAsia"/>
          <w:sz w:val="24"/>
          <w:szCs w:val="24"/>
        </w:rPr>
        <w:t>etFeaturesCol()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聚类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特征字段名称。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Style w:val="10"/>
          <w:rFonts w:hint="eastAsia" w:asciiTheme="minorEastAsia" w:hAnsiTheme="minorEastAsia" w:eastAsiaTheme="minorEastAsia" w:cstheme="minorEastAsia"/>
          <w:sz w:val="24"/>
          <w:szCs w:val="24"/>
        </w:rPr>
        <w:t>setPredictionCol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：预测值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名称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Style w:val="10"/>
          <w:rFonts w:hint="eastAsia" w:asciiTheme="minorEastAsia" w:hAnsiTheme="minorEastAsia" w:eastAsiaTheme="minorEastAsia" w:cstheme="minorEastAsia"/>
          <w:sz w:val="24"/>
          <w:szCs w:val="24"/>
        </w:rPr>
        <w:t>fit()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：训练模型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km =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KMeans().setK(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).setFeaturesCol(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"features"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).setPredictionCol(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"prediction"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//训练聚类模型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kmModel = km.fit(taxiDF2)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kmResult = kmModel.clusterCenters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kmRDD1 = sc.parallelize(kmResult)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kmRDD2 = kmRDD1.map(x =&gt; (x(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 x(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kmRDD2.saveAsTextFile(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"output/kmResult"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调用训练集训练的模型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kmModel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对测试集进行预测。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//预测结果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predictions = kmModel.transform(testData)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3.6、本地测试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3.6.1、簇中心</w:t>
      </w:r>
    </w:p>
    <w:p>
      <w:pP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将生成簇中心打印出来：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kmRDD2.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foreach(println(_))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33725" cy="2409825"/>
            <wp:effectExtent l="0" t="0" r="9525" b="9525"/>
            <wp:docPr id="83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3.6.2、时段预测</w:t>
      </w:r>
    </w:p>
    <w:p>
      <w:pP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统计每个时段属于哪个簇，并将其个数打印出来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//对每个小时不同预测类型的数量进行统计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predictions.registerTempTable(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"predictions"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tmpQuery = predictions.select(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substring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$"Time"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).alias(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"hour"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),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$"prediction"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).groupBy(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"hour"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"prediction"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predictCount = tmpQuery.agg(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count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"prediction"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).alias(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"count"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)).orderBy(</w:t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desc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"count"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"输出对每个小时不同预测类型的数量进行统计："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predictCount.show(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47850" cy="2609850"/>
            <wp:effectExtent l="0" t="0" r="0" b="0"/>
            <wp:docPr id="84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8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3.6.3、聚类数目</w:t>
      </w:r>
    </w:p>
    <w:p>
      <w:pP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统计不同簇包含的个数打印出来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//统计聚类簇的数目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busyZones = predictions.groupBy(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"prediction"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).count()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21"/>
          <w:szCs w:val="21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"输出统计聚类簇的数目："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busyZones.show(</w:t>
      </w:r>
      <w:r>
        <w:rPr>
          <w:rFonts w:hint="eastAsia" w:ascii="宋体" w:hAnsi="宋体" w:eastAsia="宋体" w:cs="宋体"/>
          <w:color w:val="0000FF"/>
          <w:sz w:val="21"/>
          <w:szCs w:val="21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76400" cy="2705100"/>
            <wp:effectExtent l="0" t="0" r="0" b="0"/>
            <wp:docPr id="8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9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3.7、集群测试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（1）、将数据集taxi.txt文件上传到hdfs中根目录下。出租车聚类hncj.jar上传到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（2）、从master节点进入到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/usr/local/spark/sbin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（3）、执行程序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spark-submit --master spark://192.168.56.100:7077 --name TaxikMeans --class TaxikMeans.cluster.TaxikMeans --executor-memory 500m --total-executor-cores 2 /usr/local/hncj.jar hdfs://192.168.56.100:9000/taxi.txt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2980" cy="203200"/>
            <wp:effectExtent l="0" t="0" r="7620" b="6350"/>
            <wp:docPr id="93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7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、运行结果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69230" cy="1661795"/>
            <wp:effectExtent l="0" t="0" r="7620" b="14605"/>
            <wp:docPr id="94" name="图片 94" descr="(HGQ57M~}]JW[4@Q]9(GS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(HGQ57M~}]JW[4@Q]9(GSC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统计不同簇包含的个数打印出来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0500" cy="1608455"/>
            <wp:effectExtent l="0" t="0" r="6350" b="10795"/>
            <wp:docPr id="95" name="图片 95" descr="N_}6_`YD4B~SVL0~)@]MA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N_}6_`YD4B~SVL0~)@]MABL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统计每个时段属于哪个簇，并将其个数打印出来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5273675" cy="1651000"/>
            <wp:effectExtent l="0" t="0" r="3175" b="6350"/>
            <wp:docPr id="96" name="图片 96" descr="{R_F%B$E2(OZXSZ(DPUL]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{R_F%B$E2(OZXSZ(DPUL]VW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、在hdfs上保存的结果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1720850"/>
            <wp:effectExtent l="0" t="0" r="8255" b="12700"/>
            <wp:docPr id="97" name="图片 97" descr="IN7UMUT11L$](U{BTF{U4$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N7UMUT11L$](U{BTF{U4$V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将生成簇中心打印出来：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1394460"/>
            <wp:effectExtent l="0" t="0" r="4445" b="15240"/>
            <wp:docPr id="99" name="图片 99" descr="M6T75H1_HXITM2$}]Y4(07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M6T75H1_HXITM2$}]Y4(07N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错误总结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抛出异常：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17/08/28 12:14:18 ERROR Shell: Failed to locate the winutils binary in the hadoop binary path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java.io.IOException: Could not locate executable null\bin\winutils.exe in the Hadoop binaries.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问题分析：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可能没有配置hadoop环境变量，使得运行程序时找不到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winutils.exe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，解决方法配置hadoop环境变量引入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winutils.exe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解决办法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System.setProperty("hadoop.home.dir", "E:\\hadoop");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解决方法二：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下载winutils.exe，下载地址是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https://github.com/srccodes/hadoop-common-2.2.0-bin，下载后是文件名是hadoop-common-2.2.0-bin-master.zip,随便解压到一个目录，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然后在系统变量path里增加$HADOOP_HOME\bin 即可。再次运行程序，正常执行。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（2）、抛出异常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Exception in thread "main" java.lang.NoSuchMethodError: scala.collection.immutable.HashSet$.empty()Lscala/collection/immutable/HashSet;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2755" cy="666115"/>
            <wp:effectExtent l="0" t="0" r="1079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原因分析：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t>scala-sdk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和spark版本不比配问题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解决办法：scala-sdk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和spark版本不比配问题，在网上下载新的scala，更改scala版本，可以解决问题。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3385" cy="2486660"/>
            <wp:effectExtent l="0" t="0" r="12065" b="8890"/>
            <wp:docPr id="3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（3）、抛出异常：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如果出现内存不足的问题，可能使在spark-env.sh配置文档问题。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1425" cy="1611630"/>
            <wp:effectExtent l="0" t="0" r="15875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解决办法：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将SPARK_DRIVER_MEMORY修改为1024M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SPARK_DRIVER_MEMORY=1024M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1420" cy="1278890"/>
            <wp:effectExtent l="0" t="0" r="17780" b="1651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（4）、关于IntelliJ运行速度问题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原来未优化IntelliJ之前，运行一个程序，到达下图位置会停止1-2min,运行速度偏慢。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3435" cy="351155"/>
            <wp:effectExtent l="0" t="0" r="12065" b="1079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优化IntelliJ方法：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如图用记事本打开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idea.exe.vmoptions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idea64.exe.vmoptions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7255" cy="2371725"/>
            <wp:effectExtent l="0" t="0" r="17145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如下图修改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idea.exe.vmoptions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idea64.exe.vmoptions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4265" cy="2127885"/>
            <wp:effectExtent l="0" t="0" r="635" b="571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参考网站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 官方文档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"http://spark.apache.org/docs/1.6.3/api/scala/index.html#org.apache.spark.package"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http://spark.apache.org/docs/1.6.3/api/scala/index.html#org.apache.spark.package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文本分类评价(SogouTCE)：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"http://www.sogou.com/labs/resource/tce.php"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http://www.sogou.com/labs/resource/tce.php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Spark机器学习：TF-IDF实例讲解 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"http://blog.csdn.net/jiangpeng59/article/details/52786344"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http://blog.csdn.net/jiangpeng59/article/details/52786344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 MLlib实现的中文文本分类–Naive Bayes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"http://lxw1234.com/archives/2016/01/605.htm"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http://lxw1234.com/archives/2016/01/605.htm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出租车数据分析：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"http://www.cnblogs.com/mrchige/p/6346885.html"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http://www.cnblogs.com/mrchige/p/6346885.html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华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icomo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306F7"/>
    <w:multiLevelType w:val="singleLevel"/>
    <w:tmpl w:val="599306F7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9848EE"/>
    <w:multiLevelType w:val="singleLevel"/>
    <w:tmpl w:val="599848E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984A73"/>
    <w:multiLevelType w:val="singleLevel"/>
    <w:tmpl w:val="59984A73"/>
    <w:lvl w:ilvl="0" w:tentative="0">
      <w:start w:val="4"/>
      <w:numFmt w:val="decimal"/>
      <w:suff w:val="nothing"/>
      <w:lvlText w:val="(%1)"/>
      <w:lvlJc w:val="left"/>
    </w:lvl>
  </w:abstractNum>
  <w:abstractNum w:abstractNumId="3">
    <w:nsid w:val="59A6C6D7"/>
    <w:multiLevelType w:val="singleLevel"/>
    <w:tmpl w:val="59A6C6D7"/>
    <w:lvl w:ilvl="0" w:tentative="0">
      <w:start w:val="2"/>
      <w:numFmt w:val="decimal"/>
      <w:suff w:val="nothing"/>
      <w:lvlText w:val="(%1)"/>
      <w:lvlJc w:val="left"/>
    </w:lvl>
  </w:abstractNum>
  <w:abstractNum w:abstractNumId="4">
    <w:nsid w:val="59A6CFF8"/>
    <w:multiLevelType w:val="singleLevel"/>
    <w:tmpl w:val="59A6CFF8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9AD133E"/>
    <w:multiLevelType w:val="singleLevel"/>
    <w:tmpl w:val="59AD133E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9AD1477"/>
    <w:multiLevelType w:val="singleLevel"/>
    <w:tmpl w:val="59AD1477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59AD1C6C"/>
    <w:multiLevelType w:val="singleLevel"/>
    <w:tmpl w:val="59AD1C6C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59AD22F8"/>
    <w:multiLevelType w:val="singleLevel"/>
    <w:tmpl w:val="59AD22F8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59AD387E"/>
    <w:multiLevelType w:val="singleLevel"/>
    <w:tmpl w:val="59AD387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E2989"/>
    <w:rsid w:val="0AE32D0A"/>
    <w:rsid w:val="0E663822"/>
    <w:rsid w:val="1E3C55CE"/>
    <w:rsid w:val="30360B01"/>
    <w:rsid w:val="31C82E96"/>
    <w:rsid w:val="33455FB1"/>
    <w:rsid w:val="43A6493F"/>
    <w:rsid w:val="49BE58A4"/>
    <w:rsid w:val="5423167C"/>
    <w:rsid w:val="5C061AA2"/>
    <w:rsid w:val="5D905F78"/>
    <w:rsid w:val="6B1C11EE"/>
    <w:rsid w:val="7CCB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zhaojinyang</dc:creator>
  <cp:lastModifiedBy>zhaojinyang</cp:lastModifiedBy>
  <dcterms:modified xsi:type="dcterms:W3CDTF">2017-09-05T11:06:07Z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