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Hadoop 2.x（Hadoop Yarn）安装部署实验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大数据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HDFS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平台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的搭建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搭建大数据平台，我在虚拟机上设置三个节点，其中一个主节点Master-zjy，和两个分节点Slave-zjy和Slave2-zjy，其ip地址分别设置为192.168.56.100、192.168.56.101、192.168.56.102，配置完hadoop可以看到Master-zjy上的Namenode节点和Slave-zjy和Slave2-zjy上的Datanode，配置Yarn结束后可以看到Master-zjy上的ResourceManage节点和Slave-zjy和Slave2-zjy上的nodemanage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26940" cy="1950085"/>
            <wp:effectExtent l="0" t="0" r="16510" b="1206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YARN是一个资源管理、任务调度的框架，主要包含三大模块：ResourceManager（RM）、NodeManager（NM）、ApplicationMaster（AM）。其中，ResourceManager负责所有资源的监控、分配和管理；ApplicationMaster负责每一个具体应用程序的调度和协调；NodeManager负责每一个节点的维护。对于所有的applications，RM拥有绝对的控制权和对资源的分配权。而每个AM则会和RM协商资源，同时和NodeManager通信来执行和监控task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RM相当于学院，NM相当于辅导员，AM相当于班长，学院</w:t>
      </w:r>
      <w:r>
        <w:rPr>
          <w:rFonts w:hint="default" w:eastAsia="宋体" w:asciiTheme="minorEastAsia" w:hAnsiTheme="minorEastAsia" w:cstheme="minorEastAsia"/>
          <w:sz w:val="24"/>
          <w:szCs w:val="24"/>
        </w:rPr>
        <w:t>负责所有资源的监控、分配和管理</w: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辅导员</w:t>
      </w:r>
      <w:r>
        <w:rPr>
          <w:rFonts w:hint="default" w:eastAsia="宋体" w:asciiTheme="minorEastAsia" w:hAnsiTheme="minorEastAsia" w:cstheme="minorEastAsia"/>
          <w:sz w:val="24"/>
          <w:szCs w:val="24"/>
        </w:rPr>
        <w:t>负责节点的维护</w:t>
      </w: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管理，班长</w:t>
      </w:r>
      <w:r>
        <w:rPr>
          <w:rFonts w:hint="default" w:eastAsia="宋体" w:asciiTheme="minorEastAsia" w:hAnsiTheme="minorEastAsia" w:cstheme="minorEastAsia"/>
          <w:sz w:val="24"/>
          <w:szCs w:val="24"/>
        </w:rPr>
        <w:t>负责</w:t>
      </w:r>
      <w:r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  <w:t>班里</w:t>
      </w:r>
      <w:r>
        <w:rPr>
          <w:rFonts w:hint="default" w:eastAsia="宋体" w:asciiTheme="minorEastAsia" w:hAnsiTheme="minorEastAsia" w:cstheme="minorEastAsia"/>
          <w:sz w:val="24"/>
          <w:szCs w:val="24"/>
        </w:rPr>
        <w:t>应用程序的调度和协调</w:t>
      </w:r>
      <w:r>
        <w:rPr>
          <w:rFonts w:hint="default" w:eastAsia="宋体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eastAsia="宋体" w:asciiTheme="minorEastAsia" w:hAnsiTheme="minorEastAsia" w:cstheme="minorEastAsia"/>
          <w:sz w:val="24"/>
          <w:szCs w:val="24"/>
          <w:lang w:val="en-US" w:eastAsia="zh-CN"/>
        </w:rPr>
        <w:t>下图为Hadoop2.0的结构图。本次hadoop平台的搭建我就将按照这个结构图进行。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5215" cy="3014345"/>
            <wp:effectExtent l="0" t="0" r="635" b="14605"/>
            <wp:docPr id="4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1.1、软件准备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Virtualbox、CentOS、Hadoop、JDK、Xshell、Xftp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1.2、安装虚拟机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、保留一个干净的虚拟机，随时可以提供复制。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、在安装CentOs时，注意将其设置为基础服务器。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1817370"/>
            <wp:effectExtent l="0" t="0" r="8890" b="1143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  <w:t>1.3、查看主机的IP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55397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1.3、在虚拟机中设置网络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（1）、在虚拟机中选用host-only模式。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1229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设置虚拟机的网络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vi /etc/sysconfig/network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 Created by anaconda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NETWORKING=yes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GATEWAY=192.168.56.1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03495" cy="904875"/>
            <wp:effectExtent l="0" t="0" r="190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、在虚拟机中配置主机ip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vi /etc/sysconfig/network-scripts/ifcfg-enp0s3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TYPE=Ethernet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IPADDR=192.168.56.100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NETMASK=255.255.255.0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81270" cy="4191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、重启网络设置并将虚拟机主机名更改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service network restart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hostnamectl set-hostname master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53025" cy="71437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、关闭windows和linux的防火墙。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stop firewalld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firewall-cmd --state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systemctl disable firewalld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06475"/>
            <wp:effectExtent l="0" t="0" r="3810" b="317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1.4、Xshell和Xftp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用Xshell和Xftp将下载好的jdk hadoop复制到master的usr/local/目录下。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3175" cy="1905635"/>
            <wp:effectExtent l="0" t="0" r="3175" b="18415"/>
            <wp:docPr id="55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1.5、配置hadoop和java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在/etc/local目录下解压jdk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rpm -ivh jdk-8u91-linux-x64.rpm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687070"/>
            <wp:effectExtent l="0" t="0" r="2540" b="177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java当出现java的帮助文档时表示jdk安装完毕。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862455"/>
            <wp:effectExtent l="0" t="0" r="3810" b="44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（2）、在/etc/local目录下解压hadoop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 -xvf hadoop-2.7.3.tar.gz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更改mv hadoop-2.7.3 hadoop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323850"/>
            <wp:effectExtent l="0" t="0" r="152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9090"/>
            <wp:effectExtent l="0" t="0" r="5080" b="381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进入hadoop/etc配置hadoop-env.sh的java运行环境。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 /usr/local/hadoop/etc/hadoop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 hadoop-env.sh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882015"/>
            <wp:effectExtent l="0" t="0" r="571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（3）、将hadoop执行命令的环境加到path环境中vim 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JAVA_HOME=/usr/local/jdk1.7.0_80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HADOOP_HOME=/usr/local/hadoop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PATH=.:$PATH:$JAVA_HOME/bin:$HADOOP_HOME/bin:$HADOOP_HOME/sbin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重新启动source 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然后输入hadoop看到帮助文档表示hadoop配置成功。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226185"/>
            <wp:effectExtent l="0" t="0" r="7620" b="1206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61060"/>
            <wp:effectExtent l="0" t="0" r="4445" b="152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（4）、配置hosts地址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192.168.56.100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192.168.56.101 slave1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192.168.56.102 slave2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192.168.56.103 slave3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934720"/>
            <wp:effectExtent l="0" t="0" r="5715" b="1778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1.6、集群安装及配置文件修改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以下配置文件均在hadoop目录下进行的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/usr/local/hadoop/etc/hadoop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（1）、配置yarn-env.sh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yarn-env.sh 指定JAVA_HOME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export JAVA_HOME=/usr/local/jdk1.7.0_80 </w:t>
      </w:r>
    </w:p>
    <w:p>
      <w:pPr>
        <w:numPr>
          <w:ilvl w:val="0"/>
          <w:numId w:val="0"/>
        </w:numPr>
        <w:jc w:val="both"/>
        <w:rPr>
          <w:rFonts w:cstheme="minorHAnsi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5271135" cy="852170"/>
            <wp:effectExtent l="0" t="0" r="5715" b="50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(2) 、vim指令打开mapred-env.sh指定JAVA_HOME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JAVA_HOME=/usr/local/jdk1.7.0_80</w:t>
      </w:r>
    </w:p>
    <w:p>
      <w:pPr>
        <w:numPr>
          <w:ilvl w:val="0"/>
          <w:numId w:val="0"/>
        </w:numPr>
        <w:jc w:val="both"/>
        <w:rPr>
          <w:rFonts w:cstheme="minorHAnsi"/>
          <w:color w:val="333333"/>
          <w:szCs w:val="21"/>
          <w:shd w:val="clear" w:color="auto" w:fill="FFFFFF"/>
        </w:rPr>
      </w:pPr>
      <w:r>
        <w:rPr>
          <w:rFonts w:hint="eastAsia" w:cstheme="minorHAnsi"/>
          <w:color w:val="333333"/>
          <w:szCs w:val="21"/>
          <w:shd w:val="clear" w:color="auto" w:fill="FFFFFF"/>
        </w:rPr>
        <w:t xml:space="preserve">    </w:t>
      </w:r>
      <w:r>
        <w:drawing>
          <wp:inline distT="0" distB="0" distL="114300" distR="114300">
            <wp:extent cx="5271770" cy="1112520"/>
            <wp:effectExtent l="0" t="0" r="5080" b="1143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(3)、配置core-site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打开命令：vim core-site.xml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&lt;name&gt;fs.defaultFS&lt;/name&gt;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&lt;value&gt;hdfs://Master-zjy:9000&lt;/value&gt;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&lt;description&gt;The name of the default file system&lt;/description&gt;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&lt;name&gt;hadoop.tmp.dir&lt;/name&gt;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&lt;value&gt;/home/hadoop_tmp&lt;/value&gt;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&lt;description&gt;A base for othor temporary directories&lt;/description&gt;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&lt;/configuration&gt;</w:t>
      </w:r>
    </w:p>
    <w:p>
      <w:pPr>
        <w:ind w:firstLine="411" w:firstLineChars="196"/>
        <w:jc w:val="left"/>
        <w:rPr>
          <w:rFonts w:hint="eastAsia" w:eastAsiaTheme="minorEastAsia" w:cstheme="minorHAnsi"/>
          <w:color w:val="333333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0500" cy="2112010"/>
            <wp:effectExtent l="0" t="0" r="635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配置hdfs地址和端口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【dfs.namenode.secondary.http-address指定secondarynamenode在slave1】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打开hdfs-site.xml  vim hdfs-site.xml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&lt;configuration&gt;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&lt;name&gt;dfs.replication&lt;/name&gt;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&lt;value&gt;3&lt;/value&gt;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&lt;name&gt;dfs.namenode.secondary.http-address&lt;/name&gt;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&lt;value&gt;slave1:50090&lt;/value&gt;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&lt;/configuration&gt;</w:t>
      </w:r>
    </w:p>
    <w:p>
      <w:pPr>
        <w:jc w:val="left"/>
        <w:rPr>
          <w:rFonts w:cstheme="minorHAnsi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5272405" cy="1655445"/>
            <wp:effectExtent l="0" t="0" r="4445" b="190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(5)、配置vim mapred-site.xml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cp mapred-site.xml.template mapred-site.xml</w:t>
      </w:r>
    </w:p>
    <w:p>
      <w:pPr>
        <w:numPr>
          <w:ilvl w:val="0"/>
          <w:numId w:val="0"/>
        </w:numPr>
        <w:jc w:val="left"/>
        <w:rPr>
          <w:rFonts w:hint="eastAsia" w:cstheme="minorHAnsi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5286375" cy="352425"/>
            <wp:effectExtent l="0" t="0" r="9525" b="9525"/>
            <wp:docPr id="5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Vim打开mapred-site.xml：   vim mapred-site.xml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&lt;name&gt;mapreduce.framework.name&lt;/name&gt;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&lt;value&gt;yarn&lt;/value&gt;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&lt;/configuration&gt;</w:t>
      </w:r>
    </w:p>
    <w:p>
      <w:pPr>
        <w:jc w:val="left"/>
        <w:rPr>
          <w:rFonts w:cstheme="minorHAnsi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5269865" cy="1243965"/>
            <wp:effectExtent l="0" t="0" r="6985" b="13335"/>
            <wp:docPr id="6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(6)、配置yarn-site.xml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Vim打开yarn-site.xml  vim yarn-site.xml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Site specific YARN configuration properties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&lt;name&gt;yarn.resourcemanager.hostname&lt;/name&gt;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&lt;value&gt;Master&lt;/value&gt;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&lt;name&gt;yarn.nodemanager.aux-services&lt;/name&gt;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&lt;value&gt;mapreduce_shuffle&lt;/value&gt;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&lt;/configuration&gt;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1962150"/>
            <wp:effectExtent l="0" t="0" r="635" b="0"/>
            <wp:docPr id="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1.7、复制节点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83005"/>
            <wp:effectExtent l="0" t="0" r="7620" b="1714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(1)、分别修改slave1网络地址为192.168.56.101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分别修改slave2网络地址为192.168.56.102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分别修改slave3网络地址为192.168.56.103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分别修改主机名：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hostnamectl set-hostname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hostnamectl set-hostname slave1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hostnamectl set-hostname slave2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hostnamectl set-hostname slave3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（2）、告诉Master-zjy下有3个节点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/usr/local/hadoop/etc/hadoop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slaves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141095"/>
            <wp:effectExtent l="0" t="0" r="5715" b="190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 xml:space="preserve">1.8、配置ssh免密码登录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（1）、执行命令cd退回根目录：cd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（2）、运行ls -la (隐藏文件夹）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236470"/>
            <wp:effectExtent l="0" t="0" r="762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（3）、在根目录下运行ssh-keygen -t rsa连续四下回车生成密钥对私钥id_rus和公钥id_rsa.pub,默认存储在/root/.ssh中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（4）、将公钥分别发给slava1和slave2、slave3和自己master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ssh-copy-id slave1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ssh-copy-id slave2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ssh-copy-id slave3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ssh-copy-id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（5）、查看私钥和公钥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71440" cy="819150"/>
            <wp:effectExtent l="0" t="0" r="10160" b="0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（6）、3台虚拟机分别执行命令：ssh 主机名或ip，如果都能登录则配置成功。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slave1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ssh slave2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2405" cy="400685"/>
            <wp:effectExtent l="0" t="0" r="4445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kern w:val="2"/>
          <w:sz w:val="28"/>
          <w:szCs w:val="28"/>
          <w:lang w:val="en-US" w:eastAsia="zh-CN" w:bidi="ar-SA"/>
        </w:rPr>
        <w:t>1.9、启动hadoop集群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（1）、启动hadoop集群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格式化文件系统，在主节点上执行命令：hadoop namenode –format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启动集群：start-dfs.sh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每个节点执行：jps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在主节点启动了NameNode，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slave1节点启动SecondaryNameNode和DataNode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其他分节点启动DataNode</w:t>
      </w:r>
    </w:p>
    <w:p>
      <w:pPr>
        <w:jc w:val="left"/>
      </w:pPr>
      <w:r>
        <w:drawing>
          <wp:inline distT="0" distB="0" distL="114300" distR="114300">
            <wp:extent cx="5267960" cy="608330"/>
            <wp:effectExtent l="0" t="0" r="8890" b="127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654050"/>
            <wp:effectExtent l="0" t="0" r="8890" b="1270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关闭集群：stop-dfs.sh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（2）、单独启动某个节点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hadoop-daemon.sh start namenode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hadoop-daemon.sh start datanode  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16855" cy="1352550"/>
            <wp:effectExtent l="0" t="0" r="171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二、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Hadoop 2.x集群安装和启动配置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、配置vim mapred-site.xml【步骤1只在master上配置】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/usr/local/hadoop/etc/hadoop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cp mapred-site.xml.template mapred-site.xml</w:t>
      </w:r>
    </w:p>
    <w:p>
      <w:pPr>
        <w:numPr>
          <w:ilvl w:val="0"/>
          <w:numId w:val="0"/>
        </w:numPr>
        <w:jc w:val="left"/>
        <w:rPr>
          <w:rFonts w:hint="eastAsia" w:cstheme="minorHAnsi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5286375" cy="352425"/>
            <wp:effectExtent l="0" t="0" r="9525" b="9525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Vim打开mapred-site.xml：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mapred-site.xml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&lt;name&gt;mapreduce.framework.name&lt;/name&gt;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&lt;value&gt;yarn&lt;/value&gt;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&lt;/configuration&gt;</w:t>
      </w:r>
    </w:p>
    <w:p>
      <w:pPr>
        <w:jc w:val="left"/>
        <w:rPr>
          <w:rFonts w:cstheme="minorHAnsi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5269865" cy="1243965"/>
            <wp:effectExtent l="0" t="0" r="6985" b="1333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(2)、配置yarn-site.xml【步骤2在master和slave都要配置】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Vim打开yarn-site.xml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yarn-site.xml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&lt;!-- Site specific YARN configuration properties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&lt;name&gt;yarn.resourcemanager.hostname&lt;/name&gt;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&lt;value&gt;master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&lt;name&gt;yarn.nodemanager.aux-services&lt;/name&gt;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&lt;value&gt;mapreduce_shuffle&lt;/value&gt;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&lt;name&gt;yarn.nodemanager.aux-services.mapreduce_shuffle.class&lt;/name&gt;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&lt;value&gt;org.apache.hadoop.mapred.ShuffleHandler&lt;/value&gt;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&lt;/configuration&gt;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684020"/>
            <wp:effectExtent l="0" t="0" r="8255" b="11430"/>
            <wp:docPr id="36" name="图片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（3）、启动yarn集群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start-yarn.sh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主节点启动了ResourceManager，分节点上启动了NodeManager则启动成功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7810" cy="809625"/>
            <wp:effectExtent l="0" t="0" r="1524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、关闭yarn集群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stop-yarn.sh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三、MapReduce样例代码测试系统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(1)、在根目录下生成input.txt文件，并编辑。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1630" cy="1476375"/>
            <wp:effectExtent l="0" t="0" r="7620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cstheme="minorHAnsi"/>
          <w:color w:val="333333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(2)、将其上传到hdfs下test目录下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hadoop fs -mkdir /test         //hdfs下创建test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hadoop fs -ls /                //查看hdfs下根目录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 -put input.txt /test       //上传hdfs文件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9255" cy="892175"/>
            <wp:effectExtent l="0" t="0" r="17145" b="317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（3）、find /usr/local/hadoop -name *example*.jar 查找示例文件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3065" cy="454025"/>
            <wp:effectExtent l="0" t="0" r="13335" b="317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运行wordcount程序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hadoop jar /usr/local/hadoop/share/hadoop/mapreduce/hadoop-mapreduce-examples-2.7.3.jar wordcount /test/input.txt /output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441315" cy="749300"/>
            <wp:effectExtent l="0" t="0" r="698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、观察运行结果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Hadoop hdfs端口：192.168.56.100:50070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2021840"/>
            <wp:effectExtent l="0" t="0" r="0" b="1651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Yarn 端口：192.168.56.100:8088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8790" cy="1797685"/>
            <wp:effectExtent l="0" t="0" r="3810" b="12065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hadoop fs -text /output/part-r-00000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54650" cy="619125"/>
            <wp:effectExtent l="0" t="0" r="1270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right="0" w:righ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四、心得体会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本次作业的主要任务就是完成Hadoop 2.x（Hadoop Yarn）安装部署实验；Hadoop 2.x（Hadoop Yarn）集群系统版本安装和启动配置；使用Hadoop MapReduce V2样例代码快速测试系统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。本次作业在进行hadoop平台搭建是遇到问题最多的一次，在搭建hadoop1.0时候，namenode和datanode节点总是不能同时启动，后来发现原因是配置文件总是自己写错，后来修改后就好了。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right="0" w:righ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五、问题总结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namenode和datanode节点总是不能同时启动。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解决办法：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、检查配置文档是否出错。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、删除Slave1和slave2节点上目录/usr/local/hadoop/dfs/中的data文件。如果删除了Master上的name文件，需要对Master节点进行格式化再重新启动。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7"/>
          <w:szCs w:val="27"/>
        </w:rPr>
        <w:t>如果直接格式化还是不行，则需要先删除namenode历史的文件，再格式化重启。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rPr>
          <w:rFonts w:ascii="Arial" w:hAnsi="Arial" w:cs="Arial"/>
          <w:b/>
          <w:color w:val="000099"/>
          <w:sz w:val="21"/>
          <w:szCs w:val="21"/>
        </w:rPr>
      </w:pPr>
      <w:r>
        <w:rPr>
          <w:rFonts w:hint="default" w:ascii="Arial" w:hAnsi="Arial" w:cs="Arial"/>
          <w:b/>
          <w:color w:val="000099"/>
          <w:sz w:val="27"/>
          <w:szCs w:val="27"/>
        </w:rPr>
        <w:t>直接删除namenode的配置文件目录,在重新format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b/>
          <w:color w:val="000099"/>
          <w:sz w:val="21"/>
          <w:szCs w:val="21"/>
        </w:rPr>
      </w:pPr>
      <w:r>
        <w:rPr>
          <w:rFonts w:hint="default" w:ascii="Arial" w:hAnsi="Arial" w:cs="Arial"/>
          <w:b/>
          <w:color w:val="000099"/>
          <w:sz w:val="27"/>
          <w:szCs w:val="27"/>
        </w:rPr>
        <w:t>1,rm -rf ../hdfs/na*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b/>
          <w:color w:val="333333"/>
          <w:sz w:val="21"/>
          <w:szCs w:val="21"/>
        </w:rPr>
      </w:pPr>
      <w:r>
        <w:rPr>
          <w:rFonts w:hint="default" w:ascii="Arial" w:hAnsi="Arial" w:cs="Arial"/>
          <w:b/>
          <w:color w:val="000099"/>
          <w:sz w:val="27"/>
          <w:szCs w:val="27"/>
        </w:rPr>
        <w:t>2,./</w:t>
      </w:r>
      <w:r>
        <w:rPr>
          <w:rFonts w:hint="default" w:ascii="Arial" w:hAnsi="Arial" w:cs="Arial"/>
          <w:b/>
          <w:color w:val="DF3434"/>
          <w:sz w:val="27"/>
          <w:szCs w:val="27"/>
        </w:rPr>
        <w:fldChar w:fldCharType="begin"/>
      </w:r>
      <w:r>
        <w:rPr>
          <w:rFonts w:hint="default" w:ascii="Arial" w:hAnsi="Arial" w:cs="Arial"/>
          <w:b/>
          <w:color w:val="DF3434"/>
          <w:sz w:val="27"/>
          <w:szCs w:val="27"/>
        </w:rPr>
        <w:instrText xml:space="preserve"> HYPERLINK "http://lib.csdn.net/base/hadoop" \o "Hadoop知识库" \t "http://blog.csdn.net/zzq900503/article/details/_blank" </w:instrText>
      </w:r>
      <w:r>
        <w:rPr>
          <w:rFonts w:hint="default" w:ascii="Arial" w:hAnsi="Arial" w:cs="Arial"/>
          <w:b/>
          <w:color w:val="DF3434"/>
          <w:sz w:val="27"/>
          <w:szCs w:val="27"/>
        </w:rPr>
        <w:fldChar w:fldCharType="separate"/>
      </w:r>
      <w:r>
        <w:rPr>
          <w:rStyle w:val="6"/>
          <w:rFonts w:hint="default" w:ascii="Arial" w:hAnsi="Arial" w:cs="Arial"/>
          <w:b/>
          <w:color w:val="DF3434"/>
          <w:sz w:val="27"/>
          <w:szCs w:val="27"/>
        </w:rPr>
        <w:t>hadoop</w:t>
      </w:r>
      <w:r>
        <w:rPr>
          <w:rFonts w:hint="default" w:ascii="Arial" w:hAnsi="Arial" w:cs="Arial"/>
          <w:b/>
          <w:color w:val="DF3434"/>
          <w:sz w:val="27"/>
          <w:szCs w:val="27"/>
        </w:rPr>
        <w:fldChar w:fldCharType="end"/>
      </w:r>
      <w:r>
        <w:rPr>
          <w:rFonts w:hint="default" w:ascii="Arial" w:hAnsi="Arial" w:cs="Arial"/>
          <w:b/>
          <w:color w:val="000099"/>
          <w:sz w:val="27"/>
          <w:szCs w:val="27"/>
        </w:rPr>
        <w:t xml:space="preserve"> namenode -format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8ECF"/>
    <w:multiLevelType w:val="singleLevel"/>
    <w:tmpl w:val="59708E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709906"/>
    <w:multiLevelType w:val="singleLevel"/>
    <w:tmpl w:val="59709906"/>
    <w:lvl w:ilvl="0" w:tentative="0">
      <w:start w:val="3"/>
      <w:numFmt w:val="decimal"/>
      <w:suff w:val="nothing"/>
      <w:lvlText w:val="(%1)"/>
      <w:lvlJc w:val="left"/>
    </w:lvl>
  </w:abstractNum>
  <w:abstractNum w:abstractNumId="2">
    <w:nsid w:val="59745BCA"/>
    <w:multiLevelType w:val="singleLevel"/>
    <w:tmpl w:val="59745BCA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975AFA5"/>
    <w:multiLevelType w:val="singleLevel"/>
    <w:tmpl w:val="5975AFA5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975B932"/>
    <w:multiLevelType w:val="singleLevel"/>
    <w:tmpl w:val="5975B932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597E9A35"/>
    <w:multiLevelType w:val="singleLevel"/>
    <w:tmpl w:val="597E9A35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7EA51C"/>
    <w:multiLevelType w:val="singleLevel"/>
    <w:tmpl w:val="597EA51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905C0F"/>
    <w:multiLevelType w:val="singleLevel"/>
    <w:tmpl w:val="59905C0F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34C3"/>
    <w:rsid w:val="070F0558"/>
    <w:rsid w:val="0FB134C7"/>
    <w:rsid w:val="17D70930"/>
    <w:rsid w:val="1F043419"/>
    <w:rsid w:val="227B035F"/>
    <w:rsid w:val="254D2BC0"/>
    <w:rsid w:val="33FF3F94"/>
    <w:rsid w:val="34FD5755"/>
    <w:rsid w:val="3AA0579D"/>
    <w:rsid w:val="409209BF"/>
    <w:rsid w:val="54F3015D"/>
    <w:rsid w:val="58025E87"/>
    <w:rsid w:val="5B2B5789"/>
    <w:rsid w:val="5C5513BA"/>
    <w:rsid w:val="621B1BFE"/>
    <w:rsid w:val="64B47D4E"/>
    <w:rsid w:val="69FF2743"/>
    <w:rsid w:val="6EB8250D"/>
    <w:rsid w:val="710E43EF"/>
    <w:rsid w:val="7179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zhaojinyang</dc:creator>
  <cp:lastModifiedBy>zhaojinyang</cp:lastModifiedBy>
  <dcterms:modified xsi:type="dcterms:W3CDTF">2017-08-13T14:09:54Z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