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sz w:val="32"/>
          <w:szCs w:val="32"/>
        </w:rPr>
        <w:t>大数据平台部分实践作业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HBase Shell增删改查数据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base是一个高可靠性、高性能、面向列、可伸缩的分布式存储系统，利用hadoop的hdfs作为文件存储系统，利用mapreduce处理hbase的海量数据，利用Zookeeper作为协调工具。其使用存储在大量的数据（TB级）。Hbase的物理模型Table在行的方向分割为多个Region,一个region由[startkey,endkey]表示，是Hbase中分布式存储和负载均衡的最小单位，同一个region在同一个服务器上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52415" cy="2923540"/>
            <wp:effectExtent l="0" t="0" r="635" b="1016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2415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1.1、Hbase表的结构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89880" cy="3076575"/>
            <wp:effectExtent l="0" t="0" r="1270" b="9525"/>
            <wp:docPr id="14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988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08220" cy="2388870"/>
            <wp:effectExtent l="0" t="0" r="11430" b="11430"/>
            <wp:docPr id="1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388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HBase是一个面向列的数据库，在表中它由行排序。表模式定义只能列族，也就是键值对。一个表有多个列族以及每一个列族可以有任意数量的列。后续列的值连续地存储在磁盘上。表中的每个单元格值都具有时间戳。总之，在一个HBase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表是行的集合。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行是列族的集合。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列族是列的集合。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列是键值对的集合。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HBase以表的形式存储数据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表有行和列组成。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row key为行键，</w:t>
      </w:r>
      <w:r>
        <w:rPr>
          <w:rFonts w:ascii="宋体" w:hAnsi="宋体" w:eastAsia="宋体" w:cs="宋体"/>
          <w:sz w:val="24"/>
          <w:szCs w:val="24"/>
        </w:rPr>
        <w:t>用来检索记录的主键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Column Family为列簇，Table在水平方向有一个或者多个Column Family组成，一个Column Family中可以包含任意多个Column。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Timestamp为时间戳， 每次数据操作对应的时间戳：可以看作是数据的版本号。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7068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  <w:t>1.2、创建表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ind w:firstLine="420" w:firstLineChars="20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    key</w:t>
            </w:r>
          </w:p>
        </w:tc>
        <w:tc>
          <w:tcPr>
            <w:tcW w:w="2841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age</w:t>
            </w:r>
          </w:p>
        </w:tc>
        <w:tc>
          <w:tcPr>
            <w:tcW w:w="2841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math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zhaojinyang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zhaosan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wangwu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create 'student','age','course'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向表中插入数据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put 'student','zhaojinyang','age:','22'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put 'student','zhaojinyang','course:math','98'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put 'student','zhaojinyang','course:english','99'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put 'student','zhaosan','age:','22'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put 'student','zhaosan','course:math','90'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put 'student','zhaosan','course:english','91'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put 'student','wangwu','age:','21'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put 'student','wagnwu','course:math','90'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put 'student','wangwu','course:english','91'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可以验证是否已经创建，使用 list 命令如下所示</w:t>
      </w:r>
    </w:p>
    <w:p>
      <w:r>
        <w:drawing>
          <wp:inline distT="0" distB="0" distL="114300" distR="114300">
            <wp:extent cx="5268595" cy="575310"/>
            <wp:effectExtent l="0" t="0" r="825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75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禁用表：disable 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student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启用表：enable 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student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要删除表或改变其设置，首先需要使用 disable 命令关闭表。使用 enable 命令，可以重新启用它。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很多操作需要先暂停表的可用性，比如上边说的alter操作，删除表也需要这个操作。disable_all和enable_all能够操作更多的表。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描述表：describe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student'</w:t>
      </w:r>
    </w:p>
    <w:p>
      <w:pPr>
        <w:pStyle w:val="4"/>
        <w:keepNext w:val="0"/>
        <w:keepLines w:val="0"/>
        <w:widowControl/>
        <w:suppressLineNumbers w:val="0"/>
        <w:spacing w:line="240" w:lineRule="atLeast"/>
      </w:pPr>
      <w:r>
        <w:drawing>
          <wp:inline distT="0" distB="0" distL="114300" distR="114300">
            <wp:extent cx="5266055" cy="1005205"/>
            <wp:effectExtent l="0" t="0" r="1079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05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验证表的存在exists 'student'</w:t>
      </w:r>
    </w:p>
    <w:p>
      <w:pPr>
        <w:pStyle w:val="4"/>
        <w:keepNext w:val="0"/>
        <w:keepLines w:val="0"/>
        <w:widowControl/>
        <w:suppressLineNumbers w:val="0"/>
        <w:spacing w:line="240" w:lineRule="atLeas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70205"/>
            <wp:effectExtent l="0" t="0" r="1079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  <w:t>1.3、查询Hbase表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(1.1) 通过单个row key访问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(1.2) 通过row key的range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(1.3) 全表扫描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扫描整个表:scan 'student'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15582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逐条查询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 'student','zhaojinyang'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 'student','zhaojinyang','age'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 'student','zhaojinyang','course'</w:t>
      </w:r>
    </w:p>
    <w:p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5267960" cy="1776095"/>
            <wp:effectExtent l="0" t="0" r="889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76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  <w:t>1.4、删除Hbase表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用drop命令可以删除表。在删除一个表之前必须先将其禁用。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disable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'course'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drop 'course'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删除表中的数据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delete 'student','row1','course:math'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delete 'student','row1','course:english'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822190" cy="1969135"/>
            <wp:effectExtent l="0" t="0" r="1651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1969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  <w:t>1.5、更改Hbase表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put 'student','zhaojinyang','course:english','100'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get 'student','zhaojinyang'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782955"/>
            <wp:effectExtent l="0" t="0" r="7620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改变列家族单元的最大数目。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alter 'student', NAME=&gt;'age',VERSIONS =&gt; 5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设置age</w:t>
      </w:r>
      <w:r>
        <w:rPr>
          <w:rFonts w:ascii="宋体" w:hAnsi="宋体" w:eastAsia="宋体" w:cs="宋体"/>
          <w:sz w:val="24"/>
          <w:szCs w:val="24"/>
        </w:rPr>
        <w:t>列家族单元的最大数目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为5列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28260" cy="1069340"/>
            <wp:effectExtent l="0" t="0" r="15240" b="1651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106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HBase Shell进行管理表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569460" cy="3763645"/>
            <wp:effectExtent l="0" t="0" r="2540" b="825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9460" cy="376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  <w:t>2.1、DLL对表的结构进行操作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创建表：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create 'student','age','course'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删除表：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drop 'course'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描述表：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describe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student'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禁用表：disable 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student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启用表：enable 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student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验证表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exists 'student'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alter 'student', NAME=&gt;'age',VERSIONS =&gt; 5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  <w:t>2.2、DML对表中数据进行操作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put 'student','zhaojinyang','age:','22'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 'student','zhaojinyang'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delete 'student','row1','course:math'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  <w:t>2.3、SQL对hbase进行SQL语句的使用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delete 'student','row1','course:math'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HBase Shell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30"/>
          <w:szCs w:val="30"/>
        </w:rPr>
        <w:t>Region操作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在建表的时候对hbase进行region的预分区。这样做的好处是防止大数据量插入的热点问题，提高数据插入的效率。Hbase的物理模型Table在行的方向分割为多个Region,一个region由[startkey,endkey]表示。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HMaster：HBase中的Master server，仅有一个。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HRegionServer：负责多HRegion使之能向client端提供服务，在HBase cluster中存在多个HRegionServer。响应用户I/O，向HDFS读写数据。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</w:t>
      </w:r>
      <w:r>
        <w:rPr>
          <w:rFonts w:ascii="宋体" w:hAnsi="宋体" w:eastAsia="宋体" w:cs="宋体"/>
          <w:sz w:val="24"/>
          <w:szCs w:val="24"/>
        </w:rPr>
        <w:t>配置master是否执行平衡各个regionserver的region数量，当我们需要维护或者重启一个regionserver时，会关闭balancer，这样就使得region在regionserver上的分布不均，这个时候需要手工的开启balance。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</w:pPr>
      <w:r>
        <w:t>balance_switch true 打开balancer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62400" cy="590550"/>
            <wp:effectExtent l="0" t="0" r="0" b="0"/>
            <wp:docPr id="1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</w:pPr>
      <w:r>
        <w:rPr>
          <w:rFonts w:hint="eastAsia"/>
        </w:rPr>
        <w:t>balance_switch false</w:t>
      </w:r>
      <w:r>
        <w:t xml:space="preserve"> 关闭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91100" cy="666750"/>
            <wp:effectExtent l="0" t="0" r="0" b="0"/>
            <wp:docPr id="1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通过HBase Shell执行Java类中方法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java中的Math方法。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通过Math方法求最小值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java.lang.Math.min(1,7)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通过Math方法求最大值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java.lang.Math.max(1,7)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通过Math方法求绝对值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java.lang.Math.abs(-7)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通过Math方法求开方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java.lang.Math.sqrt(4)</w:t>
      </w:r>
    </w:p>
    <w:p>
      <w:r>
        <w:drawing>
          <wp:inline distT="0" distB="0" distL="114300" distR="114300">
            <wp:extent cx="5271770" cy="1644015"/>
            <wp:effectExtent l="0" t="0" r="5080" b="1333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4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通过Math方法求0到1之间的随机数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java.lang.Math.random()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56505" cy="498475"/>
            <wp:effectExtent l="0" t="0" r="10795" b="15875"/>
            <wp:docPr id="1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6505" cy="49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通过Math方法进行四舍五入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java.lang.Math.round(5.4)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69840" cy="668020"/>
            <wp:effectExtent l="0" t="0" r="16510" b="17780"/>
            <wp:docPr id="1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9840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仿宋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3DA1D"/>
    <w:multiLevelType w:val="singleLevel"/>
    <w:tmpl w:val="5993DA1D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955372"/>
    <w:multiLevelType w:val="singleLevel"/>
    <w:tmpl w:val="5995537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61B21"/>
    <w:rsid w:val="09677040"/>
    <w:rsid w:val="14B27FCD"/>
    <w:rsid w:val="20284B0B"/>
    <w:rsid w:val="2696325B"/>
    <w:rsid w:val="288367E3"/>
    <w:rsid w:val="331E0ADA"/>
    <w:rsid w:val="46D73E47"/>
    <w:rsid w:val="590B4991"/>
    <w:rsid w:val="5F643D40"/>
    <w:rsid w:val="5FD129E2"/>
    <w:rsid w:val="60436A50"/>
    <w:rsid w:val="674D416D"/>
    <w:rsid w:val="7387161A"/>
    <w:rsid w:val="7F3D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zhaojinyang</dc:creator>
  <cp:lastModifiedBy>zhaojinyang</cp:lastModifiedBy>
  <dcterms:modified xsi:type="dcterms:W3CDTF">2017-08-17T08:14:15Z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